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Pr="00B35655" w:rsidRDefault="00612E9A" w:rsidP="00CE7CC4">
      <w:pPr>
        <w:rPr>
          <w:szCs w:val="16"/>
        </w:rPr>
      </w:pPr>
    </w:p>
    <w:p w:rsidR="00285316" w:rsidRDefault="00285316">
      <w:pPr>
        <w:rPr>
          <w:szCs w:val="16"/>
          <w:lang w:val="en-US"/>
        </w:rPr>
      </w:pPr>
    </w:p>
    <w:p w:rsidR="00E54676" w:rsidRDefault="00E54676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34523F" w:rsidRDefault="0034523F">
      <w:pPr>
        <w:rPr>
          <w:szCs w:val="16"/>
        </w:rPr>
      </w:pPr>
    </w:p>
    <w:p w:rsidR="00EF60E3" w:rsidRDefault="00EF60E3" w:rsidP="004465B0">
      <w:pPr>
        <w:jc w:val="both"/>
        <w:rPr>
          <w:szCs w:val="16"/>
        </w:rPr>
      </w:pPr>
    </w:p>
    <w:p w:rsidR="004465B0" w:rsidRDefault="004465B0" w:rsidP="004465B0">
      <w:pPr>
        <w:jc w:val="both"/>
        <w:rPr>
          <w:szCs w:val="16"/>
        </w:rPr>
      </w:pPr>
    </w:p>
    <w:p w:rsidR="00A9290C" w:rsidRDefault="00A9290C" w:rsidP="007B18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290C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A92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утверждении порядка </w:t>
      </w:r>
      <w:r w:rsidR="007B18C4" w:rsidRPr="007B18C4">
        <w:rPr>
          <w:rFonts w:ascii="Times New Roman" w:hAnsi="Times New Roman" w:cs="Times New Roman"/>
          <w:b w:val="0"/>
          <w:sz w:val="28"/>
          <w:szCs w:val="28"/>
        </w:rPr>
        <w:t xml:space="preserve">проведения департаментом имущества и земельных отношений Новосибирской области мониторинга качества финансового менеджмента в отношении подведомственных ему </w:t>
      </w:r>
      <w:r w:rsidR="00D95A8F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</w:t>
      </w:r>
      <w:r w:rsidR="00E41FC7">
        <w:rPr>
          <w:rFonts w:ascii="Times New Roman" w:hAnsi="Times New Roman" w:cs="Times New Roman"/>
          <w:b w:val="0"/>
          <w:sz w:val="28"/>
          <w:szCs w:val="28"/>
        </w:rPr>
        <w:t xml:space="preserve">казенных </w:t>
      </w:r>
      <w:r w:rsidR="00D95A8F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7B18C4" w:rsidRPr="007B18C4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</w:p>
    <w:p w:rsidR="007B18C4" w:rsidRPr="00A9290C" w:rsidRDefault="007B18C4" w:rsidP="007B18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0768" w:rsidRDefault="00A9290C" w:rsidP="00D40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75721">
        <w:rPr>
          <w:rFonts w:ascii="Times New Roman" w:hAnsi="Times New Roman" w:cs="Times New Roman"/>
          <w:sz w:val="28"/>
          <w:szCs w:val="28"/>
        </w:rPr>
        <w:t xml:space="preserve">подпунктом 2 пункта 6 статьи </w:t>
      </w:r>
      <w:r>
        <w:rPr>
          <w:rFonts w:ascii="Times New Roman" w:hAnsi="Times New Roman" w:cs="Times New Roman"/>
          <w:sz w:val="28"/>
          <w:szCs w:val="28"/>
        </w:rPr>
        <w:t>160.2-1 Б</w:t>
      </w:r>
      <w:r w:rsidRPr="00A9290C">
        <w:rPr>
          <w:rFonts w:ascii="Times New Roman" w:hAnsi="Times New Roman" w:cs="Times New Roman"/>
          <w:sz w:val="28"/>
          <w:szCs w:val="28"/>
        </w:rPr>
        <w:t xml:space="preserve">юджетного кодекса Российской Федерации, </w:t>
      </w:r>
      <w:r w:rsidR="0007572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465B0">
        <w:rPr>
          <w:rFonts w:ascii="Times New Roman" w:hAnsi="Times New Roman" w:cs="Times New Roman"/>
          <w:sz w:val="28"/>
          <w:szCs w:val="28"/>
        </w:rPr>
        <w:t xml:space="preserve">6.4 </w:t>
      </w:r>
      <w:r w:rsidR="00075721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A9290C">
        <w:rPr>
          <w:rFonts w:ascii="Times New Roman" w:hAnsi="Times New Roman" w:cs="Times New Roman"/>
          <w:sz w:val="28"/>
          <w:szCs w:val="28"/>
        </w:rPr>
        <w:t>Закона Новос</w:t>
      </w:r>
      <w:r w:rsidR="00075721">
        <w:rPr>
          <w:rFonts w:ascii="Times New Roman" w:hAnsi="Times New Roman" w:cs="Times New Roman"/>
          <w:sz w:val="28"/>
          <w:szCs w:val="28"/>
        </w:rPr>
        <w:t xml:space="preserve">ибирской области от </w:t>
      </w:r>
      <w:r>
        <w:rPr>
          <w:rFonts w:ascii="Times New Roman" w:hAnsi="Times New Roman" w:cs="Times New Roman"/>
          <w:sz w:val="28"/>
          <w:szCs w:val="28"/>
        </w:rPr>
        <w:t>07.10.2011 №</w:t>
      </w:r>
      <w:r w:rsidR="00860768">
        <w:rPr>
          <w:rFonts w:ascii="Times New Roman" w:hAnsi="Times New Roman" w:cs="Times New Roman"/>
          <w:sz w:val="28"/>
          <w:szCs w:val="28"/>
        </w:rPr>
        <w:t> </w:t>
      </w:r>
      <w:r w:rsidRPr="00A9290C">
        <w:rPr>
          <w:rFonts w:ascii="Times New Roman" w:hAnsi="Times New Roman" w:cs="Times New Roman"/>
          <w:sz w:val="28"/>
          <w:szCs w:val="28"/>
        </w:rPr>
        <w:t xml:space="preserve">112-ОЗ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290C">
        <w:rPr>
          <w:rFonts w:ascii="Times New Roman" w:hAnsi="Times New Roman" w:cs="Times New Roman"/>
          <w:sz w:val="28"/>
          <w:szCs w:val="28"/>
        </w:rPr>
        <w:t>О бюджетном п</w:t>
      </w:r>
      <w:r>
        <w:rPr>
          <w:rFonts w:ascii="Times New Roman" w:hAnsi="Times New Roman" w:cs="Times New Roman"/>
          <w:sz w:val="28"/>
          <w:szCs w:val="28"/>
        </w:rPr>
        <w:t>роцессе в Новосибирской области»</w:t>
      </w:r>
      <w:r w:rsidR="00860768">
        <w:rPr>
          <w:rFonts w:ascii="Times New Roman" w:hAnsi="Times New Roman" w:cs="Times New Roman"/>
          <w:sz w:val="28"/>
          <w:szCs w:val="28"/>
        </w:rPr>
        <w:t>,</w:t>
      </w:r>
    </w:p>
    <w:p w:rsidR="00A9290C" w:rsidRDefault="00860768" w:rsidP="00D402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16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16"/>
        </w:rPr>
        <w:t> а з ы в а </w:t>
      </w:r>
      <w:r w:rsidR="00A9290C" w:rsidRPr="00A9290C">
        <w:rPr>
          <w:rFonts w:ascii="Times New Roman" w:hAnsi="Times New Roman" w:cs="Times New Roman"/>
          <w:b/>
          <w:sz w:val="28"/>
          <w:szCs w:val="16"/>
        </w:rPr>
        <w:t>ю:</w:t>
      </w:r>
    </w:p>
    <w:p w:rsidR="007B18C4" w:rsidRDefault="00860768" w:rsidP="00D40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9290C" w:rsidRPr="00A9290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A9290C">
        <w:rPr>
          <w:rFonts w:ascii="Times New Roman" w:hAnsi="Times New Roman" w:cs="Times New Roman"/>
          <w:sz w:val="28"/>
          <w:szCs w:val="28"/>
        </w:rPr>
        <w:t>порядок</w:t>
      </w:r>
      <w:r w:rsidR="00A9290C" w:rsidRPr="00A9290C">
        <w:rPr>
          <w:rFonts w:ascii="Times New Roman" w:hAnsi="Times New Roman" w:cs="Times New Roman"/>
          <w:sz w:val="28"/>
          <w:szCs w:val="28"/>
        </w:rPr>
        <w:t xml:space="preserve"> </w:t>
      </w:r>
      <w:r w:rsidR="007B18C4" w:rsidRPr="007B18C4">
        <w:rPr>
          <w:rFonts w:ascii="Times New Roman" w:hAnsi="Times New Roman" w:cs="Times New Roman"/>
          <w:sz w:val="28"/>
          <w:szCs w:val="28"/>
        </w:rPr>
        <w:t xml:space="preserve">проведения департаментом имущества и земельных </w:t>
      </w:r>
      <w:r w:rsidR="005B38B5">
        <w:rPr>
          <w:rFonts w:ascii="Times New Roman" w:hAnsi="Times New Roman" w:cs="Times New Roman"/>
          <w:sz w:val="28"/>
          <w:szCs w:val="28"/>
        </w:rPr>
        <w:t>отношений Новосибирской области</w:t>
      </w:r>
      <w:r w:rsidR="007B18C4" w:rsidRPr="007B18C4">
        <w:rPr>
          <w:rFonts w:ascii="Times New Roman" w:hAnsi="Times New Roman" w:cs="Times New Roman"/>
          <w:sz w:val="28"/>
          <w:szCs w:val="28"/>
        </w:rPr>
        <w:t xml:space="preserve"> мониторинга к</w:t>
      </w:r>
      <w:r w:rsidR="00EB77E2">
        <w:rPr>
          <w:rFonts w:ascii="Times New Roman" w:hAnsi="Times New Roman" w:cs="Times New Roman"/>
          <w:sz w:val="28"/>
          <w:szCs w:val="28"/>
        </w:rPr>
        <w:t>ачества финансового менеджмента</w:t>
      </w:r>
      <w:r w:rsidR="007B18C4" w:rsidRPr="007B18C4">
        <w:rPr>
          <w:rFonts w:ascii="Times New Roman" w:hAnsi="Times New Roman" w:cs="Times New Roman"/>
          <w:sz w:val="28"/>
          <w:szCs w:val="28"/>
        </w:rPr>
        <w:t xml:space="preserve"> в отношении подведомственных ему</w:t>
      </w:r>
      <w:r w:rsidR="005B38B5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7B18C4" w:rsidRPr="007B18C4">
        <w:rPr>
          <w:rFonts w:ascii="Times New Roman" w:hAnsi="Times New Roman" w:cs="Times New Roman"/>
          <w:sz w:val="28"/>
          <w:szCs w:val="28"/>
        </w:rPr>
        <w:t xml:space="preserve"> </w:t>
      </w:r>
      <w:r w:rsidR="00E41FC7">
        <w:rPr>
          <w:rFonts w:ascii="Times New Roman" w:hAnsi="Times New Roman" w:cs="Times New Roman"/>
          <w:sz w:val="28"/>
          <w:szCs w:val="28"/>
        </w:rPr>
        <w:t xml:space="preserve">казенных </w:t>
      </w:r>
      <w:bookmarkStart w:id="0" w:name="_GoBack"/>
      <w:bookmarkEnd w:id="0"/>
      <w:r w:rsidR="005B38B5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7B18C4" w:rsidRPr="007B18C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B18C4">
        <w:rPr>
          <w:rFonts w:ascii="Times New Roman" w:hAnsi="Times New Roman" w:cs="Times New Roman"/>
          <w:sz w:val="28"/>
          <w:szCs w:val="28"/>
        </w:rPr>
        <w:t>.</w:t>
      </w:r>
    </w:p>
    <w:p w:rsidR="00860768" w:rsidRPr="00860768" w:rsidRDefault="00860768" w:rsidP="00D40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 w:rsidRPr="00860768">
        <w:rPr>
          <w:rFonts w:ascii="Times New Roman" w:hAnsi="Times New Roman" w:cs="Times New Roman"/>
          <w:sz w:val="28"/>
          <w:szCs w:val="16"/>
        </w:rPr>
        <w:t>2. </w:t>
      </w:r>
      <w:r>
        <w:rPr>
          <w:rFonts w:ascii="Times New Roman" w:hAnsi="Times New Roman" w:cs="Times New Roman"/>
          <w:sz w:val="28"/>
          <w:szCs w:val="16"/>
        </w:rPr>
        <w:t>Признать утр</w:t>
      </w:r>
      <w:r w:rsidR="007B60CE">
        <w:rPr>
          <w:rFonts w:ascii="Times New Roman" w:hAnsi="Times New Roman" w:cs="Times New Roman"/>
          <w:sz w:val="28"/>
          <w:szCs w:val="16"/>
        </w:rPr>
        <w:t>атившим силу приказ департамента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="002057EA" w:rsidRPr="002057EA">
        <w:rPr>
          <w:rFonts w:ascii="Times New Roman" w:hAnsi="Times New Roman" w:cs="Times New Roman"/>
          <w:sz w:val="28"/>
          <w:szCs w:val="16"/>
        </w:rPr>
        <w:t xml:space="preserve">имущества и земельных отношений Новосибирской области </w:t>
      </w:r>
      <w:r w:rsidR="00075721">
        <w:rPr>
          <w:rFonts w:ascii="Times New Roman" w:hAnsi="Times New Roman" w:cs="Times New Roman"/>
          <w:sz w:val="28"/>
          <w:szCs w:val="16"/>
        </w:rPr>
        <w:t xml:space="preserve">от </w:t>
      </w:r>
      <w:r w:rsidR="00FA37A0">
        <w:rPr>
          <w:rFonts w:ascii="Times New Roman" w:hAnsi="Times New Roman" w:cs="Times New Roman"/>
          <w:sz w:val="28"/>
          <w:szCs w:val="16"/>
        </w:rPr>
        <w:t>1</w:t>
      </w:r>
      <w:r w:rsidR="00E24A01">
        <w:rPr>
          <w:rFonts w:ascii="Times New Roman" w:hAnsi="Times New Roman" w:cs="Times New Roman"/>
          <w:sz w:val="28"/>
          <w:szCs w:val="16"/>
        </w:rPr>
        <w:t>7.02.2022 № 509 «</w:t>
      </w:r>
      <w:r w:rsidR="00E24A01" w:rsidRPr="00E24A01">
        <w:rPr>
          <w:rFonts w:ascii="Times New Roman" w:hAnsi="Times New Roman" w:cs="Times New Roman"/>
          <w:sz w:val="28"/>
          <w:szCs w:val="16"/>
        </w:rPr>
        <w:t>Об утверждении порядка проведения департаментом имущества и земельных отношений Новосибирской области мониторинга качества финансового менеджмента в отношении подведомственных получателей бюджетных средств областного бюджета Новосибирской области</w:t>
      </w:r>
      <w:r w:rsidR="00E24A01">
        <w:rPr>
          <w:rFonts w:ascii="Times New Roman" w:hAnsi="Times New Roman" w:cs="Times New Roman"/>
          <w:sz w:val="28"/>
          <w:szCs w:val="16"/>
        </w:rPr>
        <w:t>».</w:t>
      </w:r>
    </w:p>
    <w:p w:rsidR="00A9290C" w:rsidRPr="00D40203" w:rsidRDefault="00860768" w:rsidP="00D402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4A01">
        <w:rPr>
          <w:rFonts w:ascii="Times New Roman" w:hAnsi="Times New Roman" w:cs="Times New Roman"/>
          <w:sz w:val="28"/>
          <w:szCs w:val="28"/>
        </w:rPr>
        <w:t>. </w:t>
      </w:r>
      <w:r w:rsidR="00A9290C" w:rsidRPr="00A9290C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EF60E3" w:rsidRDefault="00EF60E3" w:rsidP="00EF60E3">
      <w:pPr>
        <w:jc w:val="both"/>
        <w:rPr>
          <w:szCs w:val="16"/>
        </w:rPr>
      </w:pPr>
    </w:p>
    <w:p w:rsidR="00D40203" w:rsidRDefault="00D40203" w:rsidP="00EF60E3">
      <w:pPr>
        <w:jc w:val="both"/>
        <w:rPr>
          <w:szCs w:val="16"/>
        </w:rPr>
      </w:pPr>
    </w:p>
    <w:p w:rsidR="00A9290C" w:rsidRDefault="00A9290C" w:rsidP="00EF60E3">
      <w:pPr>
        <w:jc w:val="both"/>
        <w:rPr>
          <w:szCs w:val="16"/>
        </w:rPr>
      </w:pPr>
    </w:p>
    <w:p w:rsidR="00EF60E3" w:rsidRDefault="000C366F" w:rsidP="00EF60E3">
      <w:pPr>
        <w:jc w:val="both"/>
        <w:rPr>
          <w:szCs w:val="16"/>
        </w:rPr>
      </w:pPr>
      <w:r>
        <w:rPr>
          <w:szCs w:val="16"/>
        </w:rPr>
        <w:t>Р</w:t>
      </w:r>
      <w:r w:rsidR="008459E4">
        <w:rPr>
          <w:szCs w:val="16"/>
        </w:rPr>
        <w:t xml:space="preserve">уководитель департамента </w:t>
      </w:r>
      <w:r>
        <w:rPr>
          <w:szCs w:val="16"/>
        </w:rPr>
        <w:t xml:space="preserve">                 </w:t>
      </w:r>
      <w:r w:rsidR="008459E4">
        <w:rPr>
          <w:szCs w:val="16"/>
        </w:rPr>
        <w:t xml:space="preserve">                                            Р.Г. </w:t>
      </w:r>
      <w:proofErr w:type="spellStart"/>
      <w:r w:rsidR="008459E4">
        <w:rPr>
          <w:szCs w:val="16"/>
        </w:rPr>
        <w:t>Шилохвостов</w:t>
      </w:r>
      <w:proofErr w:type="spellEnd"/>
    </w:p>
    <w:p w:rsidR="00E932B2" w:rsidRDefault="00E932B2" w:rsidP="00EF60E3">
      <w:pPr>
        <w:jc w:val="both"/>
        <w:rPr>
          <w:szCs w:val="16"/>
        </w:rPr>
      </w:pPr>
    </w:p>
    <w:p w:rsidR="004465B0" w:rsidRDefault="004465B0" w:rsidP="00EF60E3">
      <w:pPr>
        <w:jc w:val="both"/>
        <w:rPr>
          <w:szCs w:val="16"/>
        </w:rPr>
      </w:pPr>
    </w:p>
    <w:p w:rsidR="00E8739C" w:rsidRDefault="00E8739C" w:rsidP="00EF60E3">
      <w:pPr>
        <w:jc w:val="both"/>
        <w:rPr>
          <w:szCs w:val="16"/>
        </w:rPr>
      </w:pPr>
    </w:p>
    <w:p w:rsidR="00E8739C" w:rsidRDefault="00E8739C" w:rsidP="00EF60E3">
      <w:pPr>
        <w:jc w:val="both"/>
        <w:rPr>
          <w:szCs w:val="16"/>
        </w:rPr>
      </w:pPr>
    </w:p>
    <w:p w:rsidR="00E8739C" w:rsidRDefault="00E8739C" w:rsidP="00EF60E3">
      <w:pPr>
        <w:jc w:val="both"/>
        <w:rPr>
          <w:szCs w:val="16"/>
        </w:rPr>
      </w:pPr>
    </w:p>
    <w:p w:rsidR="00E8739C" w:rsidRDefault="00E8739C" w:rsidP="00EF60E3">
      <w:pPr>
        <w:jc w:val="both"/>
        <w:rPr>
          <w:szCs w:val="16"/>
        </w:rPr>
      </w:pPr>
    </w:p>
    <w:p w:rsidR="00E8739C" w:rsidRDefault="00E8739C" w:rsidP="00EF60E3">
      <w:pPr>
        <w:jc w:val="both"/>
        <w:rPr>
          <w:szCs w:val="16"/>
        </w:rPr>
      </w:pPr>
    </w:p>
    <w:p w:rsidR="00E8739C" w:rsidRDefault="00E8739C" w:rsidP="00EF60E3">
      <w:pPr>
        <w:jc w:val="both"/>
        <w:rPr>
          <w:szCs w:val="16"/>
        </w:rPr>
      </w:pPr>
    </w:p>
    <w:p w:rsidR="00FD2BE8" w:rsidRDefault="00E24A01" w:rsidP="0011172F">
      <w:pPr>
        <w:jc w:val="both"/>
        <w:rPr>
          <w:sz w:val="20"/>
          <w:szCs w:val="20"/>
        </w:rPr>
      </w:pPr>
      <w:r>
        <w:rPr>
          <w:sz w:val="20"/>
          <w:szCs w:val="20"/>
        </w:rPr>
        <w:t>Тарасенко</w:t>
      </w:r>
      <w:r w:rsidR="004C3D32">
        <w:rPr>
          <w:sz w:val="20"/>
          <w:szCs w:val="20"/>
        </w:rPr>
        <w:t xml:space="preserve"> Л.В.</w:t>
      </w:r>
    </w:p>
    <w:p w:rsidR="000C469D" w:rsidRPr="00E24A01" w:rsidRDefault="00E24A01" w:rsidP="0011172F">
      <w:pPr>
        <w:jc w:val="both"/>
        <w:rPr>
          <w:sz w:val="20"/>
          <w:szCs w:val="20"/>
        </w:rPr>
      </w:pPr>
      <w:r>
        <w:rPr>
          <w:sz w:val="20"/>
          <w:szCs w:val="20"/>
        </w:rPr>
        <w:t>8 (383) 228-61-06</w:t>
      </w:r>
    </w:p>
    <w:sectPr w:rsidR="000C469D" w:rsidRPr="00E24A01" w:rsidSect="002A6238">
      <w:headerReference w:type="first" r:id="rId8"/>
      <w:footerReference w:type="first" r:id="rId9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B2" w:rsidRDefault="000F47B2">
      <w:r>
        <w:separator/>
      </w:r>
    </w:p>
  </w:endnote>
  <w:endnote w:type="continuationSeparator" w:id="0">
    <w:p w:rsidR="000F47B2" w:rsidRDefault="000F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EF60E3" w:rsidRDefault="003339EE" w:rsidP="0087184E">
    <w:pPr>
      <w:pStyle w:val="a7"/>
      <w:rPr>
        <w:sz w:val="16"/>
        <w:szCs w:val="16"/>
      </w:rPr>
    </w:pPr>
  </w:p>
  <w:p w:rsidR="003339EE" w:rsidRDefault="003339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B2" w:rsidRDefault="000F47B2">
      <w:r>
        <w:separator/>
      </w:r>
    </w:p>
  </w:footnote>
  <w:footnote w:type="continuationSeparator" w:id="0">
    <w:p w:rsidR="000F47B2" w:rsidRDefault="000F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0809F8AF" wp14:editId="0195FFBC">
          <wp:extent cx="554566" cy="647700"/>
          <wp:effectExtent l="0" t="0" r="0" b="0"/>
          <wp:docPr id="24" name="Рисунок 2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e"/>
    </w:pPr>
  </w:p>
  <w:p w:rsidR="003339EE" w:rsidRPr="003170A3" w:rsidRDefault="003339EE" w:rsidP="00EB1142">
    <w:pPr>
      <w:pStyle w:val="ae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e"/>
      <w:rPr>
        <w:b/>
      </w:rPr>
    </w:pPr>
    <w:r w:rsidRPr="00C1724C">
      <w:rPr>
        <w:b/>
      </w:rPr>
      <w:t xml:space="preserve">И ЗЕМЕЛЬНЫХ </w:t>
    </w:r>
    <w:proofErr w:type="gramStart"/>
    <w:r w:rsidRPr="00C1724C">
      <w:rPr>
        <w:b/>
      </w:rPr>
      <w:t xml:space="preserve">ОТНОШЕНИЙ </w:t>
    </w:r>
    <w:r w:rsidRPr="003170A3">
      <w:rPr>
        <w:b/>
      </w:rPr>
      <w:t xml:space="preserve"> </w:t>
    </w:r>
    <w:r w:rsidRPr="00C1724C">
      <w:rPr>
        <w:b/>
      </w:rPr>
      <w:t>НОВОСИБИРСКОЙ</w:t>
    </w:r>
    <w:proofErr w:type="gramEnd"/>
    <w:r w:rsidRPr="00C1724C">
      <w:rPr>
        <w:b/>
      </w:rPr>
      <w:t xml:space="preserve"> ОБЛАСТИ</w:t>
    </w:r>
  </w:p>
  <w:p w:rsidR="003339EE" w:rsidRPr="009E389F" w:rsidRDefault="003339EE" w:rsidP="00C1724C">
    <w:pPr>
      <w:pStyle w:val="ae"/>
    </w:pPr>
  </w:p>
  <w:p w:rsidR="003339EE" w:rsidRPr="00C1724C" w:rsidRDefault="003339EE" w:rsidP="00C1724C">
    <w:pPr>
      <w:pStyle w:val="ae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07E93" wp14:editId="4684BED8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e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07E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e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9A49FE" wp14:editId="53159A32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e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A49FE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e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e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e"/>
    </w:pPr>
  </w:p>
  <w:p w:rsidR="003339EE" w:rsidRDefault="003339EE" w:rsidP="00C1724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4B7E"/>
    <w:rsid w:val="00023BD0"/>
    <w:rsid w:val="00044320"/>
    <w:rsid w:val="00075721"/>
    <w:rsid w:val="000876D5"/>
    <w:rsid w:val="000B18E5"/>
    <w:rsid w:val="000C366F"/>
    <w:rsid w:val="000C469D"/>
    <w:rsid w:val="000C7439"/>
    <w:rsid w:val="000E07DB"/>
    <w:rsid w:val="000F47B2"/>
    <w:rsid w:val="0011172F"/>
    <w:rsid w:val="00117528"/>
    <w:rsid w:val="00154F95"/>
    <w:rsid w:val="00155556"/>
    <w:rsid w:val="001620A6"/>
    <w:rsid w:val="00171EE1"/>
    <w:rsid w:val="00177D6B"/>
    <w:rsid w:val="001908A4"/>
    <w:rsid w:val="001C0972"/>
    <w:rsid w:val="001C39AC"/>
    <w:rsid w:val="001C731D"/>
    <w:rsid w:val="001D4009"/>
    <w:rsid w:val="001E2CDE"/>
    <w:rsid w:val="001E5351"/>
    <w:rsid w:val="00200D19"/>
    <w:rsid w:val="002057EA"/>
    <w:rsid w:val="00213513"/>
    <w:rsid w:val="00224690"/>
    <w:rsid w:val="002410CF"/>
    <w:rsid w:val="00243E66"/>
    <w:rsid w:val="002666A9"/>
    <w:rsid w:val="00285316"/>
    <w:rsid w:val="002A5247"/>
    <w:rsid w:val="002A6238"/>
    <w:rsid w:val="002A6CC6"/>
    <w:rsid w:val="002D440E"/>
    <w:rsid w:val="002E3243"/>
    <w:rsid w:val="00304A10"/>
    <w:rsid w:val="00310A6A"/>
    <w:rsid w:val="003170A3"/>
    <w:rsid w:val="00332E8A"/>
    <w:rsid w:val="003339EE"/>
    <w:rsid w:val="00334A24"/>
    <w:rsid w:val="0034523F"/>
    <w:rsid w:val="00386E80"/>
    <w:rsid w:val="00396A5A"/>
    <w:rsid w:val="003A6F51"/>
    <w:rsid w:val="003B4B5C"/>
    <w:rsid w:val="003D3C54"/>
    <w:rsid w:val="003D3DD1"/>
    <w:rsid w:val="003E374F"/>
    <w:rsid w:val="003F54F5"/>
    <w:rsid w:val="004324B3"/>
    <w:rsid w:val="00436814"/>
    <w:rsid w:val="004465B0"/>
    <w:rsid w:val="00450A27"/>
    <w:rsid w:val="00483DF0"/>
    <w:rsid w:val="004A75E9"/>
    <w:rsid w:val="004C1DD2"/>
    <w:rsid w:val="004C3D32"/>
    <w:rsid w:val="004D7388"/>
    <w:rsid w:val="005222EE"/>
    <w:rsid w:val="005330E6"/>
    <w:rsid w:val="00536D2C"/>
    <w:rsid w:val="00546561"/>
    <w:rsid w:val="00552548"/>
    <w:rsid w:val="00556AD8"/>
    <w:rsid w:val="005757DF"/>
    <w:rsid w:val="00577C62"/>
    <w:rsid w:val="005A29AA"/>
    <w:rsid w:val="005B38B5"/>
    <w:rsid w:val="005C5ED5"/>
    <w:rsid w:val="005D157B"/>
    <w:rsid w:val="005D7A07"/>
    <w:rsid w:val="005E00F2"/>
    <w:rsid w:val="00612E9A"/>
    <w:rsid w:val="00633383"/>
    <w:rsid w:val="006346FA"/>
    <w:rsid w:val="00645034"/>
    <w:rsid w:val="00686DAC"/>
    <w:rsid w:val="006B6F04"/>
    <w:rsid w:val="00707EE6"/>
    <w:rsid w:val="00734BDA"/>
    <w:rsid w:val="0075045E"/>
    <w:rsid w:val="0075705E"/>
    <w:rsid w:val="0079044B"/>
    <w:rsid w:val="007B18C4"/>
    <w:rsid w:val="007B60CE"/>
    <w:rsid w:val="007D4C56"/>
    <w:rsid w:val="007D73E7"/>
    <w:rsid w:val="00802086"/>
    <w:rsid w:val="00814B13"/>
    <w:rsid w:val="0081667E"/>
    <w:rsid w:val="0082520F"/>
    <w:rsid w:val="00836057"/>
    <w:rsid w:val="008459E4"/>
    <w:rsid w:val="008525C4"/>
    <w:rsid w:val="00860768"/>
    <w:rsid w:val="0087184E"/>
    <w:rsid w:val="00896DED"/>
    <w:rsid w:val="00897FDB"/>
    <w:rsid w:val="008C52D7"/>
    <w:rsid w:val="008C609D"/>
    <w:rsid w:val="008D3746"/>
    <w:rsid w:val="009024F3"/>
    <w:rsid w:val="0090605A"/>
    <w:rsid w:val="00917CC6"/>
    <w:rsid w:val="0092709C"/>
    <w:rsid w:val="00942E41"/>
    <w:rsid w:val="00944097"/>
    <w:rsid w:val="0094474F"/>
    <w:rsid w:val="009515D9"/>
    <w:rsid w:val="009563EA"/>
    <w:rsid w:val="00964FBE"/>
    <w:rsid w:val="0096549F"/>
    <w:rsid w:val="009E389F"/>
    <w:rsid w:val="00A06692"/>
    <w:rsid w:val="00A2751D"/>
    <w:rsid w:val="00A31E87"/>
    <w:rsid w:val="00A32480"/>
    <w:rsid w:val="00A347A8"/>
    <w:rsid w:val="00A35F71"/>
    <w:rsid w:val="00A475FA"/>
    <w:rsid w:val="00A62188"/>
    <w:rsid w:val="00A631F7"/>
    <w:rsid w:val="00A76807"/>
    <w:rsid w:val="00A9290C"/>
    <w:rsid w:val="00AC1599"/>
    <w:rsid w:val="00AD27A4"/>
    <w:rsid w:val="00AD3118"/>
    <w:rsid w:val="00B00EA1"/>
    <w:rsid w:val="00B31611"/>
    <w:rsid w:val="00B35655"/>
    <w:rsid w:val="00B504A5"/>
    <w:rsid w:val="00B52155"/>
    <w:rsid w:val="00B76EF0"/>
    <w:rsid w:val="00B84BC9"/>
    <w:rsid w:val="00B87E54"/>
    <w:rsid w:val="00B92EB5"/>
    <w:rsid w:val="00BB6E9E"/>
    <w:rsid w:val="00BD7B48"/>
    <w:rsid w:val="00C1315F"/>
    <w:rsid w:val="00C1724C"/>
    <w:rsid w:val="00C21703"/>
    <w:rsid w:val="00CB4132"/>
    <w:rsid w:val="00CB464A"/>
    <w:rsid w:val="00CC04D5"/>
    <w:rsid w:val="00CC48C1"/>
    <w:rsid w:val="00CD412F"/>
    <w:rsid w:val="00CE7CC4"/>
    <w:rsid w:val="00D0772E"/>
    <w:rsid w:val="00D40203"/>
    <w:rsid w:val="00D4456B"/>
    <w:rsid w:val="00D61827"/>
    <w:rsid w:val="00D952D5"/>
    <w:rsid w:val="00D95A8F"/>
    <w:rsid w:val="00DA62B9"/>
    <w:rsid w:val="00E1007B"/>
    <w:rsid w:val="00E15058"/>
    <w:rsid w:val="00E24A01"/>
    <w:rsid w:val="00E24DF9"/>
    <w:rsid w:val="00E41FC7"/>
    <w:rsid w:val="00E537DE"/>
    <w:rsid w:val="00E54676"/>
    <w:rsid w:val="00E80098"/>
    <w:rsid w:val="00E85A44"/>
    <w:rsid w:val="00E8739C"/>
    <w:rsid w:val="00E932B2"/>
    <w:rsid w:val="00EB1142"/>
    <w:rsid w:val="00EB77E2"/>
    <w:rsid w:val="00EC0633"/>
    <w:rsid w:val="00ED5BEC"/>
    <w:rsid w:val="00EE08AE"/>
    <w:rsid w:val="00EF43E8"/>
    <w:rsid w:val="00EF60E3"/>
    <w:rsid w:val="00F1182E"/>
    <w:rsid w:val="00F251AF"/>
    <w:rsid w:val="00F3224F"/>
    <w:rsid w:val="00F41D75"/>
    <w:rsid w:val="00F60C1C"/>
    <w:rsid w:val="00F81F36"/>
    <w:rsid w:val="00F862D8"/>
    <w:rsid w:val="00FA37A0"/>
    <w:rsid w:val="00FA6814"/>
    <w:rsid w:val="00FB197A"/>
    <w:rsid w:val="00FD2BE8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BE012"/>
  <w15:docId w15:val="{757427D0-5223-4CC0-BD58-EEB44B45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9">
    <w:name w:val="номер страницы"/>
    <w:basedOn w:val="a3"/>
  </w:style>
  <w:style w:type="paragraph" w:styleId="aa">
    <w:name w:val="Body Text"/>
    <w:basedOn w:val="a"/>
    <w:pPr>
      <w:jc w:val="both"/>
    </w:pPr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paragraph" w:styleId="a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d">
    <w:name w:val="FollowedHyperlink"/>
    <w:rPr>
      <w:color w:val="800080"/>
      <w:u w:val="single"/>
    </w:rPr>
  </w:style>
  <w:style w:type="paragraph" w:customStyle="1" w:styleId="ae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f">
    <w:name w:val="Balloon Text"/>
    <w:basedOn w:val="a"/>
    <w:link w:val="af0"/>
    <w:rsid w:val="003170A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170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29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9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0C469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C75FEB-E5ED-48EA-89DA-91FDA27C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Тарасенко Лидия Викторовна</cp:lastModifiedBy>
  <cp:revision>2</cp:revision>
  <cp:lastPrinted>2022-12-06T09:11:00Z</cp:lastPrinted>
  <dcterms:created xsi:type="dcterms:W3CDTF">2023-01-11T10:30:00Z</dcterms:created>
  <dcterms:modified xsi:type="dcterms:W3CDTF">2023-01-11T10:30:00Z</dcterms:modified>
</cp:coreProperties>
</file>