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B2" w:rsidRDefault="0012071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644B2" w:rsidRDefault="0012071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9644B2" w:rsidRDefault="0012071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644B2" w:rsidRDefault="009644B2">
      <w:pPr>
        <w:jc w:val="center"/>
        <w:rPr>
          <w:sz w:val="28"/>
          <w:szCs w:val="28"/>
        </w:rPr>
      </w:pPr>
    </w:p>
    <w:p w:rsidR="009644B2" w:rsidRDefault="009644B2">
      <w:pPr>
        <w:jc w:val="center"/>
        <w:rPr>
          <w:sz w:val="28"/>
          <w:szCs w:val="28"/>
        </w:rPr>
      </w:pPr>
    </w:p>
    <w:p w:rsidR="009644B2" w:rsidRDefault="009644B2">
      <w:pPr>
        <w:jc w:val="center"/>
        <w:rPr>
          <w:sz w:val="28"/>
          <w:szCs w:val="28"/>
        </w:rPr>
      </w:pPr>
    </w:p>
    <w:p w:rsidR="009644B2" w:rsidRDefault="009644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44B2" w:rsidRDefault="009644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44B2" w:rsidRDefault="009644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44B2" w:rsidRDefault="001207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9644B2" w:rsidRDefault="001207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 11.07.2017 № 258-п</w:t>
      </w:r>
    </w:p>
    <w:p w:rsidR="009644B2" w:rsidRDefault="00964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4B2" w:rsidRDefault="00964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4B2" w:rsidRDefault="0012071B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color w:val="000000"/>
          <w:sz w:val="28"/>
          <w:szCs w:val="28"/>
        </w:rPr>
        <w:t>п о с т а н о в л я е т</w:t>
      </w:r>
      <w:r>
        <w:rPr>
          <w:b/>
          <w:color w:val="000000"/>
          <w:sz w:val="28"/>
          <w:szCs w:val="28"/>
        </w:rPr>
        <w:t>:</w:t>
      </w:r>
    </w:p>
    <w:p w:rsidR="009644B2" w:rsidRDefault="001207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11.07.2017 № 258-п «О министерстве региональной политики Новосибирской области» следующие изменения:</w:t>
      </w:r>
    </w:p>
    <w:p w:rsidR="009644B2" w:rsidRDefault="001207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министерстве региональной политики Новосибирской области:</w:t>
      </w:r>
    </w:p>
    <w:p w:rsidR="005F6DC0" w:rsidRDefault="001E75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Подпункт 2</w:t>
      </w:r>
      <w:r w:rsidR="005F6DC0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пункта 8 </w:t>
      </w:r>
      <w:r w:rsidR="005F6DC0">
        <w:rPr>
          <w:sz w:val="28"/>
          <w:szCs w:val="28"/>
        </w:rPr>
        <w:t>изложить в следующей редакции:</w:t>
      </w:r>
    </w:p>
    <w:p w:rsidR="001E7550" w:rsidRDefault="001E75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F6DC0">
        <w:rPr>
          <w:sz w:val="28"/>
          <w:szCs w:val="28"/>
        </w:rPr>
        <w:t>23) осуществляет меры, направленные на укрепление гражданского единства, межнационального и межконфессионального согласия, сохранение этнокультурного многообразия народов Российской Федерации, проживающих на территории Новосибирской области, защиту прав национальных меньшинств, социальную и культурную адаптацию и интеграцию иностранных граждан (мигрантов), профилактику и предупреждение экстремизма и межнациональных (межэтнических) конфликтов, достижение межнационального и межконфессионального согласия;</w:t>
      </w:r>
      <w:r>
        <w:rPr>
          <w:sz w:val="28"/>
          <w:szCs w:val="28"/>
        </w:rPr>
        <w:t>».</w:t>
      </w:r>
    </w:p>
    <w:p w:rsidR="009644B2" w:rsidRDefault="001E75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</w:t>
      </w:r>
      <w:r w:rsidR="0012071B">
        <w:rPr>
          <w:sz w:val="28"/>
          <w:szCs w:val="28"/>
        </w:rPr>
        <w:t xml:space="preserve"> подпункте 6 пункта 14: </w:t>
      </w:r>
    </w:p>
    <w:p w:rsidR="009644B2" w:rsidRDefault="001207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абзаце втором слова «и освобождению от должност</w:t>
      </w:r>
      <w:r w:rsidR="001E7550">
        <w:rPr>
          <w:sz w:val="28"/>
          <w:szCs w:val="28"/>
        </w:rPr>
        <w:t>ей</w:t>
      </w:r>
      <w:r>
        <w:rPr>
          <w:sz w:val="28"/>
          <w:szCs w:val="28"/>
        </w:rPr>
        <w:t>» заменить словами «, освобождению от должностей и отстранению от замещаемых должностей»;</w:t>
      </w:r>
    </w:p>
    <w:p w:rsidR="009644B2" w:rsidRDefault="001207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после абзаца второго дополнить абзацем следующего содержания:</w:t>
      </w:r>
    </w:p>
    <w:p w:rsidR="009644B2" w:rsidRDefault="001207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 принятию решений в отношении заместителей министра о проведении служебных проверок и о привлечении к дисциплинарной ответственности;»;</w:t>
      </w:r>
    </w:p>
    <w:p w:rsidR="009644B2" w:rsidRDefault="001207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абзац седьмой признать утратившим силу. </w:t>
      </w:r>
    </w:p>
    <w:p w:rsidR="009644B2" w:rsidRDefault="009644B2">
      <w:pPr>
        <w:jc w:val="both"/>
        <w:rPr>
          <w:sz w:val="28"/>
          <w:szCs w:val="28"/>
        </w:rPr>
      </w:pPr>
    </w:p>
    <w:p w:rsidR="009644B2" w:rsidRDefault="009644B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7"/>
      </w:tblGrid>
      <w:tr w:rsidR="009644B2">
        <w:trPr>
          <w:trHeight w:val="935"/>
        </w:trPr>
        <w:tc>
          <w:tcPr>
            <w:tcW w:w="49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44B2" w:rsidRDefault="009644B2">
            <w:pPr>
              <w:ind w:left="-105"/>
              <w:jc w:val="both"/>
              <w:rPr>
                <w:sz w:val="28"/>
                <w:szCs w:val="28"/>
              </w:rPr>
            </w:pPr>
          </w:p>
          <w:p w:rsidR="009644B2" w:rsidRDefault="0012071B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Новосибирской области</w:t>
            </w:r>
          </w:p>
          <w:p w:rsidR="009644B2" w:rsidRDefault="009644B2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44B2" w:rsidRDefault="0012071B">
            <w:pPr>
              <w:ind w:lef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  <w:p w:rsidR="009644B2" w:rsidRDefault="0012071B">
            <w:pPr>
              <w:ind w:left="-105" w:right="-1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А.А. Травников</w:t>
            </w:r>
          </w:p>
        </w:tc>
      </w:tr>
    </w:tbl>
    <w:p w:rsidR="009644B2" w:rsidRDefault="009644B2">
      <w:pPr>
        <w:ind w:left="-108"/>
        <w:jc w:val="both"/>
      </w:pPr>
    </w:p>
    <w:p w:rsidR="009644B2" w:rsidRDefault="009644B2">
      <w:pPr>
        <w:ind w:left="-108"/>
        <w:jc w:val="both"/>
      </w:pPr>
    </w:p>
    <w:p w:rsidR="009644B2" w:rsidRDefault="009644B2">
      <w:pPr>
        <w:ind w:left="-108"/>
        <w:jc w:val="both"/>
      </w:pPr>
    </w:p>
    <w:p w:rsidR="00CA3596" w:rsidRDefault="00EB5096" w:rsidP="00EB5096">
      <w:pPr>
        <w:ind w:left="-108"/>
        <w:jc w:val="both"/>
      </w:pPr>
      <w:r>
        <w:t>Е.Л. Бузмаков</w:t>
      </w:r>
    </w:p>
    <w:p w:rsidR="009644B2" w:rsidRDefault="00EB5096" w:rsidP="00CA3596">
      <w:pPr>
        <w:ind w:left="-108"/>
        <w:jc w:val="both"/>
        <w:rPr>
          <w:sz w:val="22"/>
          <w:szCs w:val="28"/>
        </w:rPr>
      </w:pPr>
      <w:r w:rsidRPr="00EB5096">
        <w:t>238-65-72</w:t>
      </w:r>
      <w:bookmarkStart w:id="0" w:name="_GoBack"/>
      <w:bookmarkEnd w:id="0"/>
    </w:p>
    <w:sectPr w:rsidR="009644B2">
      <w:headerReference w:type="even" r:id="rId7"/>
      <w:headerReference w:type="default" r:id="rId8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F3" w:rsidRDefault="00453AF3">
      <w:r>
        <w:separator/>
      </w:r>
    </w:p>
  </w:endnote>
  <w:endnote w:type="continuationSeparator" w:id="0">
    <w:p w:rsidR="00453AF3" w:rsidRDefault="0045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е®‹дЅ“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F3" w:rsidRDefault="00453AF3">
      <w:r>
        <w:separator/>
      </w:r>
    </w:p>
  </w:footnote>
  <w:footnote w:type="continuationSeparator" w:id="0">
    <w:p w:rsidR="00453AF3" w:rsidRDefault="0045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B2" w:rsidRDefault="0012071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644B2" w:rsidRDefault="009644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B2" w:rsidRDefault="0012071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F6DC0">
      <w:rPr>
        <w:noProof/>
      </w:rPr>
      <w:t>2</w:t>
    </w:r>
    <w:r>
      <w:fldChar w:fldCharType="end"/>
    </w:r>
  </w:p>
  <w:p w:rsidR="009644B2" w:rsidRDefault="009644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C1A"/>
    <w:multiLevelType w:val="hybridMultilevel"/>
    <w:tmpl w:val="EF82EE70"/>
    <w:lvl w:ilvl="0" w:tplc="CB4221EC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D682EB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4A95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1EA06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3679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52D3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22A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7AF7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D443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6E521A"/>
    <w:multiLevelType w:val="hybridMultilevel"/>
    <w:tmpl w:val="C876DDB4"/>
    <w:lvl w:ilvl="0" w:tplc="E6EA60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42B9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9CF6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4A6C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BEA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1A9D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565F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4EB7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F0C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AD7BE8"/>
    <w:multiLevelType w:val="hybridMultilevel"/>
    <w:tmpl w:val="93605778"/>
    <w:lvl w:ilvl="0" w:tplc="249E2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5CE77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D00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77A0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68CE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3EB0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9E1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965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C65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F992DDF"/>
    <w:multiLevelType w:val="hybridMultilevel"/>
    <w:tmpl w:val="256AB8F4"/>
    <w:lvl w:ilvl="0" w:tplc="DB3E8068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B2E80A32">
      <w:numFmt w:val="decimal"/>
      <w:lvlText w:val=""/>
      <w:lvlJc w:val="left"/>
    </w:lvl>
    <w:lvl w:ilvl="2" w:tplc="86003048">
      <w:numFmt w:val="decimal"/>
      <w:lvlText w:val=""/>
      <w:lvlJc w:val="left"/>
    </w:lvl>
    <w:lvl w:ilvl="3" w:tplc="AEFC9AC6">
      <w:numFmt w:val="decimal"/>
      <w:lvlText w:val=""/>
      <w:lvlJc w:val="left"/>
    </w:lvl>
    <w:lvl w:ilvl="4" w:tplc="08B44D96">
      <w:numFmt w:val="decimal"/>
      <w:lvlText w:val=""/>
      <w:lvlJc w:val="left"/>
    </w:lvl>
    <w:lvl w:ilvl="5" w:tplc="F53201A4">
      <w:numFmt w:val="decimal"/>
      <w:lvlText w:val=""/>
      <w:lvlJc w:val="left"/>
    </w:lvl>
    <w:lvl w:ilvl="6" w:tplc="484880A8">
      <w:numFmt w:val="decimal"/>
      <w:lvlText w:val=""/>
      <w:lvlJc w:val="left"/>
    </w:lvl>
    <w:lvl w:ilvl="7" w:tplc="1294F3E2">
      <w:numFmt w:val="decimal"/>
      <w:lvlText w:val=""/>
      <w:lvlJc w:val="left"/>
    </w:lvl>
    <w:lvl w:ilvl="8" w:tplc="AD54FBD6">
      <w:numFmt w:val="decimal"/>
      <w:lvlText w:val=""/>
      <w:lvlJc w:val="left"/>
    </w:lvl>
  </w:abstractNum>
  <w:abstractNum w:abstractNumId="4" w15:restartNumberingAfterBreak="0">
    <w:nsid w:val="34B37242"/>
    <w:multiLevelType w:val="hybridMultilevel"/>
    <w:tmpl w:val="28D86276"/>
    <w:lvl w:ilvl="0" w:tplc="ABC8B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7AFA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7C0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14B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3A9A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3CF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E3E5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40B4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40DD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53E6BBD"/>
    <w:multiLevelType w:val="hybridMultilevel"/>
    <w:tmpl w:val="10B07DDA"/>
    <w:lvl w:ilvl="0" w:tplc="A3265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421B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4835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A226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427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94EA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9859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94C3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2EED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5F7BE6"/>
    <w:multiLevelType w:val="hybridMultilevel"/>
    <w:tmpl w:val="F6E6646A"/>
    <w:lvl w:ilvl="0" w:tplc="BF4A0D9C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66A68F7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9DB0EA9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B2B0BAF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6906E4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338800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5D23E0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116517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5907D0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D79719E"/>
    <w:multiLevelType w:val="hybridMultilevel"/>
    <w:tmpl w:val="08644244"/>
    <w:lvl w:ilvl="0" w:tplc="BF3C14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58B48B1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514A15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F2EDEF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81292F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6AB04E7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79648A7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AE44FC9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9BF0ACB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B2"/>
    <w:rsid w:val="000775CC"/>
    <w:rsid w:val="0012071B"/>
    <w:rsid w:val="001E7550"/>
    <w:rsid w:val="00364644"/>
    <w:rsid w:val="00453AF3"/>
    <w:rsid w:val="005F6DC0"/>
    <w:rsid w:val="00906BA5"/>
    <w:rsid w:val="009644B2"/>
    <w:rsid w:val="00CA3596"/>
    <w:rsid w:val="00EB5096"/>
    <w:rsid w:val="00E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F1D3"/>
  <w15:docId w15:val="{6AEB28E1-3A86-4764-AC74-638ABB22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tblPr/>
  </w:style>
  <w:style w:type="paragraph" w:styleId="ac">
    <w:name w:val="Body Text Indent"/>
    <w:basedOn w:val="a"/>
    <w:link w:val="ad"/>
    <w:uiPriority w:val="99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Pr>
      <w:rFonts w:cs="Times New Roman"/>
    </w:rPr>
  </w:style>
  <w:style w:type="table" w:customStyle="1" w:styleId="12">
    <w:name w:val="Сетка таблицы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styleId="af1">
    <w:name w:val="Hyperlink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styleId="af2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annotation reference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</w:style>
  <w:style w:type="character" w:customStyle="1" w:styleId="af6">
    <w:name w:val="Текст примечания Знак"/>
    <w:link w:val="af5"/>
    <w:uiPriority w:val="99"/>
    <w:semiHidden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Хромова Виктория Олеговна</cp:lastModifiedBy>
  <cp:revision>3</cp:revision>
  <cp:lastPrinted>2023-12-27T06:20:00Z</cp:lastPrinted>
  <dcterms:created xsi:type="dcterms:W3CDTF">2023-12-27T10:01:00Z</dcterms:created>
  <dcterms:modified xsi:type="dcterms:W3CDTF">2023-12-28T10:43:00Z</dcterms:modified>
  <cp:version>1048576</cp:version>
</cp:coreProperties>
</file>