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F8" w:rsidRDefault="00441072" w:rsidP="00441072">
      <w:pPr>
        <w:spacing w:after="0" w:line="240" w:lineRule="auto"/>
        <w:jc w:val="center"/>
      </w:pPr>
      <w:r>
        <w:t>МИНИСТЕРСТВО ЖИЛИЩНО-КОММУНАЛЬНОГО ХОЗЯЙСТВА И ЭНЕРГЕТКИ НОВОСИБИРСКОЙ ОБЛАСТИ</w:t>
      </w:r>
    </w:p>
    <w:p w:rsidR="00441072" w:rsidRDefault="00441072" w:rsidP="00441072">
      <w:pPr>
        <w:spacing w:after="0" w:line="240" w:lineRule="auto"/>
        <w:jc w:val="center"/>
      </w:pPr>
    </w:p>
    <w:p w:rsidR="00441072" w:rsidRDefault="00441072" w:rsidP="00441072">
      <w:pPr>
        <w:spacing w:after="0" w:line="240" w:lineRule="auto"/>
        <w:jc w:val="center"/>
      </w:pPr>
      <w:r>
        <w:t>ПОЯСНИТЕЛЬНАЯ ЗАПИСКА</w:t>
      </w:r>
    </w:p>
    <w:p w:rsidR="00441072" w:rsidRDefault="00441072" w:rsidP="00441072">
      <w:pPr>
        <w:spacing w:after="0" w:line="240" w:lineRule="auto"/>
        <w:jc w:val="center"/>
      </w:pPr>
      <w:r>
        <w:t>к проекту постановления Правительства Новосибирской области</w:t>
      </w:r>
    </w:p>
    <w:p w:rsidR="00441072" w:rsidRDefault="00441072" w:rsidP="00441072">
      <w:pPr>
        <w:spacing w:after="0" w:line="240" w:lineRule="auto"/>
        <w:jc w:val="center"/>
      </w:pPr>
      <w:r>
        <w:t>«О форме и порядке материального стимулирования деятельности добровольных пожарных»</w:t>
      </w:r>
    </w:p>
    <w:p w:rsidR="00441072" w:rsidRDefault="00441072" w:rsidP="00441072">
      <w:pPr>
        <w:spacing w:after="0" w:line="240" w:lineRule="auto"/>
        <w:jc w:val="center"/>
      </w:pPr>
    </w:p>
    <w:p w:rsidR="00441072" w:rsidRDefault="00441072" w:rsidP="00441072">
      <w:pPr>
        <w:spacing w:after="0" w:line="240" w:lineRule="auto"/>
        <w:ind w:firstLine="709"/>
        <w:jc w:val="both"/>
      </w:pPr>
      <w:r>
        <w:t xml:space="preserve">Проект постановления Правительства Новосибирской области «О форме и порядке материального стимулирования деятельности добровольных пожарных» (далее – проект постановления) разработан в соответствии с Федеральным законом от 06.05.2011 «О добровольной пожарной охране» и Закона Новосибирской области от 07.11.2011 № 134-ОЗ «О государственной поддержке добровольной пожарной охраны </w:t>
      </w:r>
      <w:r w:rsidR="00C56669">
        <w:t xml:space="preserve">в </w:t>
      </w:r>
      <w:r>
        <w:t>Новосибирской области».</w:t>
      </w:r>
    </w:p>
    <w:p w:rsidR="00441072" w:rsidRDefault="00441072" w:rsidP="00441072">
      <w:pPr>
        <w:spacing w:after="0" w:line="240" w:lineRule="auto"/>
        <w:ind w:firstLine="709"/>
        <w:jc w:val="both"/>
      </w:pPr>
      <w:r>
        <w:t>Настоящий проект постановления разработан в целях исполнения требований Федерального и областного законодательств.</w:t>
      </w:r>
    </w:p>
    <w:p w:rsidR="00441072" w:rsidRDefault="00441072" w:rsidP="00441072">
      <w:pPr>
        <w:spacing w:after="0" w:line="240" w:lineRule="auto"/>
        <w:ind w:firstLine="709"/>
        <w:jc w:val="both"/>
      </w:pPr>
      <w:r>
        <w:t xml:space="preserve">Так, пунктом 3 статьи 16 Федерального закона от 06.05.2011 № 100-ФЗ «О добровольной пожарной охране» </w:t>
      </w:r>
      <w:r w:rsidR="00C56669">
        <w:t>органы государственной власти, органы местного самоуправления и организации могут осуществлять материальное стимулирование деятельности добровольных пожарных.</w:t>
      </w:r>
    </w:p>
    <w:p w:rsidR="00C56669" w:rsidRDefault="00C56669" w:rsidP="00C56669">
      <w:pPr>
        <w:spacing w:after="0" w:line="240" w:lineRule="auto"/>
        <w:ind w:firstLine="709"/>
        <w:jc w:val="both"/>
      </w:pPr>
      <w:r>
        <w:t>Вместе с тем, статьей 10 Закона Новосибирской области от 07.11.2011 № 134-ОЗ «О государственной поддержке добровольной пожарной охраны в Новосибирской области» установлено следующее: «материальное стимулирование деятельности добровольных пожарных осуществляется за счет средств областного бюджета Новосибирской области в формах и порядке, установленных постановлением Правительства Новосибирской области».</w:t>
      </w:r>
    </w:p>
    <w:p w:rsidR="00C56669" w:rsidRDefault="00C56669" w:rsidP="00C56669">
      <w:pPr>
        <w:spacing w:after="0" w:line="240" w:lineRule="auto"/>
        <w:ind w:firstLine="709"/>
        <w:jc w:val="both"/>
      </w:pPr>
      <w:r>
        <w:t>Однако, в настоящее время нормативный правовой акт Правительства Новосибирской области устанавливающий форму и порядок материального стимулирования деятельности добровольных пожарных региона отсутствует.</w:t>
      </w:r>
    </w:p>
    <w:p w:rsidR="00C56669" w:rsidRDefault="00C56669" w:rsidP="00C56669">
      <w:pPr>
        <w:spacing w:after="0" w:line="240" w:lineRule="auto"/>
        <w:ind w:firstLine="709"/>
        <w:jc w:val="both"/>
      </w:pPr>
      <w:r>
        <w:t>На основании вышеизложенного, в целях исполнения требований Федерального и областного законодательств министерством жилищно-коммунального хозяйства и энергетики Новосибирской области разработан проект постановления Правительства Новосибирской области устанавливающий форму и порядок материального стимулирования добровольных пожарных, осуществляющих деятельность на территории Новосибирской области.</w:t>
      </w:r>
    </w:p>
    <w:p w:rsidR="00C56669" w:rsidRDefault="00C56669" w:rsidP="00C56669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Pr="003B6535">
        <w:rPr>
          <w:rFonts w:eastAsia="Times New Roman" w:cs="Times New Roman"/>
          <w:bCs/>
          <w:szCs w:val="28"/>
          <w:lang w:eastAsia="ru-RU"/>
        </w:rPr>
        <w:t>роект постановления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</w:t>
      </w:r>
      <w:r>
        <w:rPr>
          <w:rFonts w:eastAsia="Times New Roman" w:cs="Times New Roman"/>
          <w:bCs/>
          <w:szCs w:val="28"/>
          <w:lang w:eastAsia="ru-RU"/>
        </w:rPr>
        <w:t xml:space="preserve">, </w:t>
      </w:r>
      <w:r w:rsidRPr="003B6535">
        <w:rPr>
          <w:rFonts w:eastAsia="Times New Roman" w:cs="Times New Roman"/>
          <w:bCs/>
          <w:szCs w:val="28"/>
          <w:lang w:eastAsia="ru-RU"/>
        </w:rPr>
        <w:t>проект постановления</w:t>
      </w:r>
      <w:r>
        <w:rPr>
          <w:rFonts w:eastAsia="Times New Roman" w:cs="Times New Roman"/>
          <w:bCs/>
          <w:szCs w:val="28"/>
          <w:lang w:eastAsia="ru-RU"/>
        </w:rPr>
        <w:t xml:space="preserve"> оценке регулирующего воздействия не подлежит.</w:t>
      </w:r>
      <w:r w:rsidRPr="003B6535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C56669" w:rsidRPr="00974834" w:rsidRDefault="00C56669" w:rsidP="00C56669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05B3E">
        <w:rPr>
          <w:rFonts w:cs="Times New Roman"/>
          <w:szCs w:val="28"/>
        </w:rPr>
        <w:lastRenderedPageBreak/>
        <w:t>Необходимость и обоснованность разработки настоящего Проекта постановления подтверждается министерством жилищно-коммунального хозяйства и энергетики Новосибирской области.</w:t>
      </w:r>
    </w:p>
    <w:p w:rsidR="00C56669" w:rsidRDefault="00C56669" w:rsidP="00C56669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621C6">
        <w:rPr>
          <w:rFonts w:eastAsia="Times New Roman" w:cs="Times New Roman"/>
          <w:szCs w:val="28"/>
          <w:lang w:eastAsia="ru-RU"/>
        </w:rPr>
        <w:t>Дополнительных ассигнований из областного бюджета Новосибирской области для реализации мероприятий государственной программы не требуется.</w:t>
      </w:r>
    </w:p>
    <w:p w:rsidR="00C56669" w:rsidRDefault="00C56669" w:rsidP="00C56669">
      <w:pPr>
        <w:spacing w:after="0" w:line="240" w:lineRule="auto"/>
        <w:ind w:firstLine="709"/>
        <w:jc w:val="both"/>
      </w:pPr>
    </w:p>
    <w:p w:rsidR="00C56669" w:rsidRDefault="00C56669" w:rsidP="00C56669">
      <w:pPr>
        <w:spacing w:after="0" w:line="240" w:lineRule="auto"/>
        <w:ind w:firstLine="709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  <w:r>
        <w:t>Министр жилищно-коммунального хозяйства</w:t>
      </w:r>
    </w:p>
    <w:p w:rsidR="00C56669" w:rsidRDefault="00C56669" w:rsidP="00C56669">
      <w:pPr>
        <w:spacing w:after="0" w:line="240" w:lineRule="auto"/>
        <w:jc w:val="both"/>
      </w:pPr>
      <w:r>
        <w:t>и энергетики Новосибирской области                                                      Д.Н. Архипов</w:t>
      </w: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</w:pPr>
    </w:p>
    <w:p w:rsidR="00C56669" w:rsidRDefault="00C56669" w:rsidP="00C56669">
      <w:pPr>
        <w:spacing w:after="0" w:line="240" w:lineRule="auto"/>
        <w:jc w:val="both"/>
        <w:rPr>
          <w:sz w:val="20"/>
          <w:szCs w:val="20"/>
        </w:rPr>
      </w:pPr>
    </w:p>
    <w:p w:rsidR="00C56669" w:rsidRDefault="00C56669" w:rsidP="00C56669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М.Н. Медведев</w:t>
      </w:r>
    </w:p>
    <w:p w:rsidR="00C56669" w:rsidRPr="00C56669" w:rsidRDefault="00C56669" w:rsidP="00C5666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210-33-38</w:t>
      </w:r>
    </w:p>
    <w:sectPr w:rsidR="00C56669" w:rsidRPr="00C56669" w:rsidSect="004410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72"/>
    <w:rsid w:val="00441072"/>
    <w:rsid w:val="007E64F8"/>
    <w:rsid w:val="00C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FDE7"/>
  <w15:chartTrackingRefBased/>
  <w15:docId w15:val="{BF3CFEEE-BD66-4F28-8C3B-E01CE334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</cp:revision>
  <dcterms:created xsi:type="dcterms:W3CDTF">2021-08-11T03:36:00Z</dcterms:created>
  <dcterms:modified xsi:type="dcterms:W3CDTF">2021-08-11T03:57:00Z</dcterms:modified>
</cp:coreProperties>
</file>