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D1" w:rsidRDefault="001E51D1"/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942"/>
        <w:gridCol w:w="8526"/>
        <w:gridCol w:w="279"/>
      </w:tblGrid>
      <w:tr w:rsidR="00A87978" w:rsidTr="00A87978">
        <w:trPr>
          <w:gridBefore w:val="1"/>
          <w:wBefore w:w="318" w:type="dxa"/>
          <w:trHeight w:val="2698"/>
        </w:trPr>
        <w:tc>
          <w:tcPr>
            <w:tcW w:w="9747" w:type="dxa"/>
            <w:gridSpan w:val="3"/>
          </w:tcPr>
          <w:p w:rsidR="00A87978" w:rsidRDefault="00A87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978" w:rsidRDefault="00A87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87978" w:rsidRDefault="00A87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A87978" w:rsidRDefault="00A87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A87978" w:rsidRDefault="00A87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A87978" w:rsidRDefault="00A87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A87978" w:rsidRDefault="00A87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7978" w:rsidTr="00A87978">
        <w:trPr>
          <w:gridAfter w:val="2"/>
          <w:wAfter w:w="8805" w:type="dxa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978" w:rsidRDefault="00A87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978" w:rsidTr="00A87978">
        <w:trPr>
          <w:gridAfter w:val="1"/>
          <w:wAfter w:w="279" w:type="dxa"/>
          <w:trHeight w:val="347"/>
        </w:trPr>
        <w:tc>
          <w:tcPr>
            <w:tcW w:w="9786" w:type="dxa"/>
            <w:gridSpan w:val="3"/>
          </w:tcPr>
          <w:p w:rsidR="00A87978" w:rsidRDefault="00A87978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A87978" w:rsidRDefault="00A87978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A87978" w:rsidRDefault="00A87978" w:rsidP="00A8797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87978" w:rsidRDefault="00A87978" w:rsidP="00A8797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87978" w:rsidRDefault="00A87978" w:rsidP="00A8797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 внесении изменений в приказ министерства социального развития Новосибирской области от 13.12.2010 № 347</w:t>
      </w:r>
    </w:p>
    <w:p w:rsidR="00A87978" w:rsidRDefault="00A87978" w:rsidP="00A87978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87978" w:rsidRDefault="00A87978" w:rsidP="00A879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87978" w:rsidRDefault="00A87978" w:rsidP="007C2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оплаты дополнительного оплачиваемого отпуска и выплаты единовременной компенсации на оздоровление, предоставляемой одновременно с дополнительным оплачиваемым отпуском гражданам, по</w:t>
      </w:r>
      <w:r w:rsidR="005B4060">
        <w:rPr>
          <w:rFonts w:ascii="Times New Roman" w:eastAsia="Times New Roman" w:hAnsi="Times New Roman"/>
          <w:sz w:val="28"/>
          <w:szCs w:val="28"/>
          <w:lang w:eastAsia="ru-RU"/>
        </w:rPr>
        <w:t>двергшимся воздействию радиации</w:t>
      </w:r>
      <w:r w:rsidR="007C65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</w:p>
    <w:p w:rsidR="00A87978" w:rsidRDefault="00A87978" w:rsidP="00A879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87978" w:rsidRDefault="00A87978" w:rsidP="00A87978">
      <w:pPr>
        <w:spacing w:after="0" w:line="276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ПРИКАЗЫВАЮ:</w:t>
      </w:r>
    </w:p>
    <w:p w:rsidR="00A87978" w:rsidRDefault="00A87978" w:rsidP="00A87978">
      <w:pPr>
        <w:spacing w:after="0" w:line="276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C230B" w:rsidRPr="007C230B" w:rsidRDefault="007C230B" w:rsidP="007C230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C2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предоставления государственной 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оплаты дополнительного оплачиваемого отпуска и выплаты единовременной компенсации на оздоровление, предоставляемой одновременно с дополнительным оплачиваемым отпуском гражданам, подвергшимся воздействию радиации</w:t>
      </w:r>
      <w:r w:rsidRPr="007C23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C2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7C230B">
        <w:rPr>
          <w:rFonts w:ascii="Times New Roman" w:eastAsia="Times New Roman" w:hAnsi="Times New Roman"/>
          <w:sz w:val="28"/>
          <w:szCs w:val="28"/>
          <w:lang w:eastAsia="ru-RU"/>
        </w:rPr>
        <w:t xml:space="preserve"> от 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13.12.2010 № 347</w:t>
      </w:r>
      <w:r w:rsidRPr="007C230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Об </w:t>
      </w:r>
      <w:r w:rsidRPr="007C230B"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государственной услуги по предоставлению оплаты дополнительного оплачиваемого отпуска и выплаты единовременной компенсации на оздоровление, предоставляемой одновременно с дополнительным оплачиваемым отпуском гражданам, по</w:t>
      </w:r>
      <w:r>
        <w:rPr>
          <w:rFonts w:ascii="Times New Roman" w:hAnsi="Times New Roman"/>
          <w:sz w:val="28"/>
          <w:szCs w:val="28"/>
        </w:rPr>
        <w:t>двергшимся воздействию радиации</w:t>
      </w:r>
      <w:r w:rsidRPr="007C230B">
        <w:rPr>
          <w:rFonts w:ascii="Times New Roman" w:hAnsi="Times New Roman"/>
          <w:sz w:val="28"/>
          <w:szCs w:val="28"/>
        </w:rPr>
        <w:t>»</w:t>
      </w:r>
      <w:r w:rsidRPr="007C230B"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205705" w:rsidRDefault="00E84582" w:rsidP="00205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>) в абзаце первом пункта 8 слово «центрами» заменить словами «министерством через центры»;</w:t>
      </w:r>
    </w:p>
    <w:p w:rsidR="00205705" w:rsidRPr="00205705" w:rsidRDefault="00E84582" w:rsidP="00205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>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205705" w:rsidRPr="00205705" w:rsidRDefault="00E84582" w:rsidP="00205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20570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второй пункта 13 после слова «законодательством» дополнить словами «(постановление Правительства Российской Федерации от </w:t>
      </w:r>
      <w:r w:rsidR="00205705">
        <w:rPr>
          <w:rFonts w:ascii="Times New Roman" w:eastAsia="Times New Roman" w:hAnsi="Times New Roman"/>
          <w:sz w:val="28"/>
          <w:szCs w:val="28"/>
          <w:lang w:eastAsia="ru-RU"/>
        </w:rPr>
        <w:t>03.03.2007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205705">
        <w:rPr>
          <w:rFonts w:ascii="Times New Roman" w:eastAsia="Times New Roman" w:hAnsi="Times New Roman"/>
          <w:sz w:val="28"/>
          <w:szCs w:val="28"/>
          <w:lang w:eastAsia="ru-RU"/>
        </w:rPr>
        <w:t>136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05705" w:rsidRPr="00205705">
        <w:rPr>
          <w:rFonts w:ascii="Times New Roman" w:eastAsiaTheme="minorHAnsi" w:hAnsi="Times New Roman"/>
          <w:sz w:val="28"/>
          <w:szCs w:val="28"/>
          <w:lang w:eastAsia="ru-RU"/>
        </w:rPr>
        <w:t>О порядке предоставления мер социальной поддержки гражданам, подвергшимся воздействию радиации вследствие катастрофы на Чернобыльской АЭС и ядерных испытаний на Семипалатинском полигоне, в связи с исполнением ими трудовых обязанностей, а также выплаты пособия на погребение граждан, погибших (умерших) в св</w:t>
      </w:r>
      <w:r w:rsidR="00205705">
        <w:rPr>
          <w:rFonts w:ascii="Times New Roman" w:eastAsiaTheme="minorHAnsi" w:hAnsi="Times New Roman"/>
          <w:sz w:val="28"/>
          <w:szCs w:val="28"/>
          <w:lang w:eastAsia="ru-RU"/>
        </w:rPr>
        <w:t>язи с чернобыльской катастрофой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>»)»;</w:t>
      </w:r>
    </w:p>
    <w:p w:rsidR="00205705" w:rsidRPr="00205705" w:rsidRDefault="00E84582" w:rsidP="00205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205705" w:rsidRPr="00205705">
        <w:rPr>
          <w:rFonts w:ascii="Times New Roman" w:hAnsi="Times New Roman"/>
          <w:sz w:val="28"/>
          <w:szCs w:val="28"/>
        </w:rPr>
        <w:t>) 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205705" w:rsidRPr="00205705" w:rsidRDefault="00E84582" w:rsidP="00205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205705" w:rsidRPr="00205705">
        <w:rPr>
          <w:rFonts w:ascii="Times New Roman" w:hAnsi="Times New Roman"/>
          <w:sz w:val="28"/>
          <w:szCs w:val="28"/>
        </w:rPr>
        <w:t>) 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205705" w:rsidRPr="00205705" w:rsidRDefault="00E84582" w:rsidP="00205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0570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205705" w:rsidRPr="00205705">
        <w:rPr>
          <w:rFonts w:ascii="Times New Roman" w:hAnsi="Times New Roman"/>
          <w:sz w:val="28"/>
          <w:szCs w:val="28"/>
        </w:rPr>
        <w:t>абзац девятый пункта 22 изложить в следующей редакции:</w:t>
      </w:r>
    </w:p>
    <w:p w:rsidR="00205705" w:rsidRPr="00205705" w:rsidRDefault="00205705" w:rsidP="00205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705"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205705" w:rsidRDefault="00E84582" w:rsidP="00205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0570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>в абзаце пятом пункта 23.1 слова «от 27.07.2007» заменить словами «от 27.07.2010»;</w:t>
      </w:r>
    </w:p>
    <w:p w:rsidR="00E84582" w:rsidRPr="00E84582" w:rsidRDefault="00E84582" w:rsidP="00E84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 </w:t>
      </w:r>
      <w:r w:rsidRPr="00E84582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втором пункта 26.1 слова «№ 1473» заменить словами «от 25.12.2014 № 1473 «Об утверждении Порядка выплаты (перечисления средств) части компенсаций, пособий и иных выплат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Pr="00E84582">
        <w:rPr>
          <w:rFonts w:ascii="Times New Roman" w:eastAsia="Times New Roman" w:hAnsi="Times New Roman"/>
          <w:sz w:val="28"/>
          <w:szCs w:val="28"/>
          <w:lang w:eastAsia="ru-RU"/>
        </w:rPr>
        <w:t>Теча</w:t>
      </w:r>
      <w:proofErr w:type="spellEnd"/>
      <w:r w:rsidRPr="00E84582">
        <w:rPr>
          <w:rFonts w:ascii="Times New Roman" w:eastAsia="Times New Roman" w:hAnsi="Times New Roman"/>
          <w:sz w:val="28"/>
          <w:szCs w:val="28"/>
          <w:lang w:eastAsia="ru-RU"/>
        </w:rPr>
        <w:t>, а также вследствие ядерных испытаний на Семипалатинском полигоне»;</w:t>
      </w:r>
    </w:p>
    <w:p w:rsidR="00205705" w:rsidRPr="00205705" w:rsidRDefault="00E84582" w:rsidP="00205705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0570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205705" w:rsidRPr="00205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подпункт 9 пункта 26.2 изложить в следующей редакции:</w:t>
      </w:r>
    </w:p>
    <w:p w:rsidR="00205705" w:rsidRPr="00205705" w:rsidRDefault="00205705" w:rsidP="00205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«9) </w:t>
      </w:r>
      <w:r w:rsidRPr="00205705">
        <w:rPr>
          <w:rFonts w:ascii="Times New Roman" w:eastAsia="Times New Roman" w:hAnsi="Times New Roman"/>
          <w:sz w:val="28"/>
          <w:szCs w:val="28"/>
          <w:lang w:eastAsia="ru-RU"/>
        </w:rPr>
        <w:t xml:space="preserve">досудебного (внесудебного) обжалования решений и действий (бездействия) </w:t>
      </w:r>
      <w:r w:rsidRPr="00205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министерства, должностного лица министерства, </w:t>
      </w:r>
      <w:r w:rsidRPr="00205705">
        <w:rPr>
          <w:rFonts w:ascii="Times New Roman" w:eastAsia="Times New Roman" w:hAnsi="Times New Roman"/>
          <w:sz w:val="28"/>
          <w:szCs w:val="28"/>
          <w:lang w:eastAsia="ru-RU"/>
        </w:rPr>
        <w:t>центра социальной поддержки населения, должностного лица центра социальной поддержки населения.»;</w:t>
      </w:r>
    </w:p>
    <w:p w:rsidR="00205705" w:rsidRPr="00205705" w:rsidRDefault="00E84582" w:rsidP="00205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>) наименование раздела V изложить в следующей редакции:</w:t>
      </w:r>
    </w:p>
    <w:p w:rsidR="00205705" w:rsidRPr="00205705" w:rsidRDefault="00205705" w:rsidP="00205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705">
        <w:rPr>
          <w:rFonts w:ascii="Times New Roman" w:eastAsia="Times New Roman" w:hAnsi="Times New Roman"/>
          <w:sz w:val="28"/>
          <w:szCs w:val="28"/>
          <w:lang w:eastAsia="ru-RU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205705" w:rsidRPr="00205705" w:rsidRDefault="00205705" w:rsidP="002057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705"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государственных услуг, или их работников»;</w:t>
      </w:r>
    </w:p>
    <w:p w:rsidR="00205705" w:rsidRPr="00205705" w:rsidRDefault="00E84582" w:rsidP="00205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05705" w:rsidRPr="00205705">
        <w:rPr>
          <w:rFonts w:ascii="Times New Roman" w:eastAsia="Times New Roman" w:hAnsi="Times New Roman"/>
          <w:sz w:val="28"/>
          <w:szCs w:val="28"/>
          <w:lang w:eastAsia="ru-RU"/>
        </w:rPr>
        <w:t>) абзац первый пункта 35 изложить в следующей редакции:</w:t>
      </w:r>
    </w:p>
    <w:p w:rsidR="00205705" w:rsidRPr="00205705" w:rsidRDefault="00205705" w:rsidP="00205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7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«35.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7C6596" w:rsidRPr="007C6596" w:rsidRDefault="00E84582" w:rsidP="007C65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7C6596" w:rsidRPr="007C6596">
        <w:rPr>
          <w:rFonts w:ascii="Times New Roman" w:eastAsia="Times New Roman" w:hAnsi="Times New Roman"/>
          <w:sz w:val="28"/>
          <w:szCs w:val="28"/>
          <w:lang w:eastAsia="ru-RU"/>
        </w:rPr>
        <w:t>) в пункте 37:</w:t>
      </w:r>
    </w:p>
    <w:p w:rsidR="007C6596" w:rsidRPr="007C6596" w:rsidRDefault="007C6596" w:rsidP="007C65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596">
        <w:rPr>
          <w:rFonts w:ascii="Times New Roman" w:eastAsia="Times New Roman" w:hAnsi="Times New Roman"/>
          <w:sz w:val="28"/>
          <w:szCs w:val="28"/>
          <w:lang w:eastAsia="ru-RU"/>
        </w:rPr>
        <w:t>а) после абзаца третьего дополнить абзацем следующего содержания:</w:t>
      </w:r>
    </w:p>
    <w:p w:rsidR="007C6596" w:rsidRPr="007C6596" w:rsidRDefault="007C6596" w:rsidP="007C65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596">
        <w:rPr>
          <w:rFonts w:ascii="Times New Roman" w:eastAsia="Times New Roman" w:hAnsi="Times New Roman"/>
          <w:sz w:val="28"/>
          <w:szCs w:val="28"/>
          <w:lang w:eastAsia="ru-RU"/>
        </w:rPr>
        <w:t>«Жалобы на решения и действия (бездействие) должностного лица министерства подаются министру.»;</w:t>
      </w:r>
    </w:p>
    <w:p w:rsidR="007C6596" w:rsidRDefault="007C6596" w:rsidP="007C65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596">
        <w:rPr>
          <w:rFonts w:ascii="Times New Roman" w:eastAsia="Times New Roman" w:hAnsi="Times New Roman"/>
          <w:sz w:val="28"/>
          <w:szCs w:val="28"/>
          <w:lang w:eastAsia="ru-RU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E84582" w:rsidRPr="007C6596" w:rsidRDefault="00E84582" w:rsidP="007C65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13) абзац шестой пункта 44 после слов «жалобу,» дополнить словами «в течение трех рабочих дней»;</w:t>
      </w:r>
    </w:p>
    <w:p w:rsidR="007C6596" w:rsidRPr="00E84582" w:rsidRDefault="00E84582" w:rsidP="00E8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C6596" w:rsidRPr="007C659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7C6596" w:rsidRPr="007C6596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в приложении № 2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7C6596" w:rsidRPr="007C6596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7C6596" w:rsidRDefault="00E84582" w:rsidP="00E84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C6596" w:rsidRPr="007C6596">
        <w:rPr>
          <w:rFonts w:ascii="Times New Roman" w:eastAsia="Times New Roman" w:hAnsi="Times New Roman"/>
          <w:sz w:val="28"/>
          <w:szCs w:val="28"/>
          <w:lang w:eastAsia="ru-RU"/>
        </w:rPr>
        <w:t>) в приложении № 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596" w:rsidRPr="007C6596">
        <w:rPr>
          <w:rFonts w:ascii="Times New Roman" w:eastAsia="Times New Roman" w:hAnsi="Times New Roman"/>
          <w:sz w:val="28"/>
          <w:szCs w:val="28"/>
          <w:lang w:eastAsia="ru-RU"/>
        </w:rPr>
        <w:t>слова «№ СНИЛС»</w:t>
      </w:r>
      <w:r w:rsidR="0053372A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аббревиатурой «СНИЛС».</w:t>
      </w:r>
      <w:bookmarkStart w:id="0" w:name="_GoBack"/>
      <w:bookmarkEnd w:id="0"/>
    </w:p>
    <w:p w:rsidR="00A87978" w:rsidRDefault="00A87978" w:rsidP="00A87978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978" w:rsidRDefault="00A87978" w:rsidP="00A87978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978" w:rsidRDefault="00A87978" w:rsidP="00A87978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978" w:rsidRDefault="00A87978" w:rsidP="00A87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Я.А. Фролов</w:t>
      </w:r>
    </w:p>
    <w:p w:rsidR="00A87978" w:rsidRDefault="00A87978" w:rsidP="00A87978"/>
    <w:p w:rsidR="00A87978" w:rsidRDefault="00A87978" w:rsidP="00A87978"/>
    <w:p w:rsidR="00A87978" w:rsidRDefault="00A87978" w:rsidP="00A87978"/>
    <w:p w:rsidR="00A87978" w:rsidRDefault="00A87978" w:rsidP="00A87978"/>
    <w:p w:rsidR="00A87978" w:rsidRDefault="00A87978" w:rsidP="00A87978"/>
    <w:p w:rsidR="00A87978" w:rsidRDefault="00A87978" w:rsidP="00A87978"/>
    <w:sectPr w:rsidR="00A87978" w:rsidSect="007160A8">
      <w:headerReference w:type="default" r:id="rId7"/>
      <w:headerReference w:type="first" r:id="rId8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46" w:rsidRDefault="00976846" w:rsidP="007160A8">
      <w:pPr>
        <w:spacing w:after="0" w:line="240" w:lineRule="auto"/>
      </w:pPr>
      <w:r>
        <w:separator/>
      </w:r>
    </w:p>
  </w:endnote>
  <w:endnote w:type="continuationSeparator" w:id="0">
    <w:p w:rsidR="00976846" w:rsidRDefault="00976846" w:rsidP="0071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46" w:rsidRDefault="00976846" w:rsidP="007160A8">
      <w:pPr>
        <w:spacing w:after="0" w:line="240" w:lineRule="auto"/>
      </w:pPr>
      <w:r>
        <w:separator/>
      </w:r>
    </w:p>
  </w:footnote>
  <w:footnote w:type="continuationSeparator" w:id="0">
    <w:p w:rsidR="00976846" w:rsidRDefault="00976846" w:rsidP="0071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85966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160A8" w:rsidRPr="007160A8" w:rsidRDefault="007160A8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7160A8">
          <w:rPr>
            <w:rFonts w:ascii="Times New Roman" w:hAnsi="Times New Roman"/>
            <w:sz w:val="20"/>
            <w:szCs w:val="20"/>
          </w:rPr>
          <w:fldChar w:fldCharType="begin"/>
        </w:r>
        <w:r w:rsidRPr="007160A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160A8">
          <w:rPr>
            <w:rFonts w:ascii="Times New Roman" w:hAnsi="Times New Roman"/>
            <w:sz w:val="20"/>
            <w:szCs w:val="20"/>
          </w:rPr>
          <w:fldChar w:fldCharType="separate"/>
        </w:r>
        <w:r w:rsidR="0053372A">
          <w:rPr>
            <w:rFonts w:ascii="Times New Roman" w:hAnsi="Times New Roman"/>
            <w:noProof/>
            <w:sz w:val="20"/>
            <w:szCs w:val="20"/>
          </w:rPr>
          <w:t>3</w:t>
        </w:r>
        <w:r w:rsidRPr="007160A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7160A8" w:rsidRDefault="007160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0A8" w:rsidRPr="007160A8" w:rsidRDefault="007160A8">
    <w:pPr>
      <w:pStyle w:val="a5"/>
      <w:jc w:val="center"/>
      <w:rPr>
        <w:rFonts w:ascii="Times New Roman" w:hAnsi="Times New Roman"/>
        <w:sz w:val="20"/>
        <w:szCs w:val="20"/>
      </w:rPr>
    </w:pPr>
  </w:p>
  <w:p w:rsidR="007160A8" w:rsidRDefault="007160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A5"/>
    <w:rsid w:val="00171883"/>
    <w:rsid w:val="001E51D1"/>
    <w:rsid w:val="00205705"/>
    <w:rsid w:val="002A35AA"/>
    <w:rsid w:val="00486805"/>
    <w:rsid w:val="0053372A"/>
    <w:rsid w:val="005B4060"/>
    <w:rsid w:val="007160A8"/>
    <w:rsid w:val="007C230B"/>
    <w:rsid w:val="007C6596"/>
    <w:rsid w:val="0082564F"/>
    <w:rsid w:val="00976846"/>
    <w:rsid w:val="00A87978"/>
    <w:rsid w:val="00BF33AE"/>
    <w:rsid w:val="00D47F3D"/>
    <w:rsid w:val="00D554A5"/>
    <w:rsid w:val="00E84582"/>
    <w:rsid w:val="00F5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6A0B-F79A-46CE-919A-73197E37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9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9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79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60A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1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6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7</cp:revision>
  <dcterms:created xsi:type="dcterms:W3CDTF">2020-04-14T03:03:00Z</dcterms:created>
  <dcterms:modified xsi:type="dcterms:W3CDTF">2020-11-26T02:38:00Z</dcterms:modified>
</cp:coreProperties>
</file>