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32" w:rsidRPr="00972D32" w:rsidRDefault="00972D32" w:rsidP="00972D32">
      <w:pPr>
        <w:jc w:val="center"/>
        <w:rPr>
          <w:b/>
          <w:szCs w:val="16"/>
        </w:rPr>
      </w:pPr>
      <w:r>
        <w:rPr>
          <w:b/>
          <w:szCs w:val="16"/>
        </w:rPr>
        <w:t>О внесении изменений в приказ департамента имущества и земельных отн</w:t>
      </w:r>
      <w:r w:rsidR="003359D4">
        <w:rPr>
          <w:b/>
          <w:szCs w:val="16"/>
        </w:rPr>
        <w:t>ошений Новосибирской области от </w:t>
      </w:r>
      <w:r>
        <w:rPr>
          <w:b/>
          <w:szCs w:val="16"/>
        </w:rPr>
        <w:t>21.06.2021 №</w:t>
      </w:r>
      <w:r w:rsidR="00303E54">
        <w:rPr>
          <w:b/>
          <w:szCs w:val="16"/>
        </w:rPr>
        <w:t> </w:t>
      </w:r>
      <w:r>
        <w:rPr>
          <w:b/>
          <w:szCs w:val="16"/>
        </w:rPr>
        <w:t xml:space="preserve">2137 </w:t>
      </w:r>
    </w:p>
    <w:p w:rsidR="0050547D" w:rsidRPr="0050547D" w:rsidRDefault="0050547D" w:rsidP="00CE7CC4">
      <w:pPr>
        <w:rPr>
          <w:i/>
          <w:szCs w:val="16"/>
        </w:rPr>
      </w:pPr>
    </w:p>
    <w:p w:rsidR="00972D32" w:rsidRDefault="00972D32" w:rsidP="00972D32">
      <w:pPr>
        <w:ind w:firstLine="720"/>
        <w:jc w:val="both"/>
        <w:rPr>
          <w:b/>
          <w:szCs w:val="16"/>
        </w:rPr>
      </w:pPr>
      <w:r w:rsidRPr="00972D32">
        <w:rPr>
          <w:szCs w:val="16"/>
        </w:rPr>
        <w:t xml:space="preserve">В соответствии </w:t>
      </w:r>
      <w:r w:rsidR="00EC5A63">
        <w:rPr>
          <w:szCs w:val="16"/>
        </w:rPr>
        <w:t>с</w:t>
      </w:r>
      <w:r w:rsidRPr="00972D32">
        <w:rPr>
          <w:szCs w:val="16"/>
        </w:rPr>
        <w:t xml:space="preserve"> </w:t>
      </w:r>
      <w:r w:rsidR="0079257E">
        <w:rPr>
          <w:szCs w:val="16"/>
        </w:rPr>
        <w:t>подпунктом 4 пункта 27 постановления</w:t>
      </w:r>
      <w:r w:rsidRPr="00972D32">
        <w:rPr>
          <w:szCs w:val="16"/>
        </w:rPr>
        <w:t xml:space="preserve"> Правительства Новосибирской области от</w:t>
      </w:r>
      <w:r w:rsidR="0050547D">
        <w:rPr>
          <w:szCs w:val="16"/>
        </w:rPr>
        <w:t> </w:t>
      </w:r>
      <w:r w:rsidRPr="00972D32">
        <w:rPr>
          <w:szCs w:val="16"/>
        </w:rPr>
        <w:t>30.12.20</w:t>
      </w:r>
      <w:r w:rsidR="00303E54">
        <w:rPr>
          <w:szCs w:val="16"/>
        </w:rPr>
        <w:t>15 № </w:t>
      </w:r>
      <w:r w:rsidR="004B7A33">
        <w:rPr>
          <w:szCs w:val="16"/>
        </w:rPr>
        <w:t>487-п «</w:t>
      </w:r>
      <w:r w:rsidRPr="00972D32">
        <w:rPr>
          <w:szCs w:val="16"/>
        </w:rPr>
        <w:t>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</w:t>
      </w:r>
      <w:r w:rsidR="004B7A33" w:rsidRPr="0050547D">
        <w:rPr>
          <w:i/>
          <w:szCs w:val="16"/>
        </w:rPr>
        <w:t>»</w:t>
      </w:r>
      <w:r w:rsidRPr="00972D32">
        <w:rPr>
          <w:szCs w:val="16"/>
        </w:rPr>
        <w:t>, постановлением Правительства Новосибирской области от</w:t>
      </w:r>
      <w:r w:rsidR="0050547D">
        <w:rPr>
          <w:szCs w:val="16"/>
        </w:rPr>
        <w:t> </w:t>
      </w:r>
      <w:r w:rsidRPr="00972D32">
        <w:rPr>
          <w:szCs w:val="16"/>
        </w:rPr>
        <w:t>09.08.2016 №</w:t>
      </w:r>
      <w:r w:rsidR="0050547D">
        <w:rPr>
          <w:szCs w:val="16"/>
        </w:rPr>
        <w:t> </w:t>
      </w:r>
      <w:r w:rsidRPr="00972D32">
        <w:rPr>
          <w:szCs w:val="16"/>
        </w:rPr>
        <w:t xml:space="preserve">235-п «О Правилах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области», </w:t>
      </w:r>
      <w:r w:rsidR="00DA38E8">
        <w:rPr>
          <w:b/>
          <w:szCs w:val="16"/>
        </w:rPr>
        <w:t xml:space="preserve">п р и к </w:t>
      </w:r>
      <w:r w:rsidRPr="00972D32">
        <w:rPr>
          <w:b/>
          <w:szCs w:val="16"/>
        </w:rPr>
        <w:t>а</w:t>
      </w:r>
      <w:r w:rsidR="00DA38E8">
        <w:rPr>
          <w:b/>
          <w:szCs w:val="16"/>
        </w:rPr>
        <w:t xml:space="preserve"> </w:t>
      </w:r>
      <w:r w:rsidRPr="00972D32">
        <w:rPr>
          <w:b/>
          <w:szCs w:val="16"/>
        </w:rPr>
        <w:t>з</w:t>
      </w:r>
      <w:r w:rsidR="00DA38E8">
        <w:rPr>
          <w:b/>
          <w:szCs w:val="16"/>
        </w:rPr>
        <w:t xml:space="preserve"> </w:t>
      </w:r>
      <w:r w:rsidRPr="00972D32">
        <w:rPr>
          <w:b/>
          <w:szCs w:val="16"/>
        </w:rPr>
        <w:t>ы</w:t>
      </w:r>
      <w:r w:rsidR="00DA38E8">
        <w:rPr>
          <w:b/>
          <w:szCs w:val="16"/>
        </w:rPr>
        <w:t xml:space="preserve"> </w:t>
      </w:r>
      <w:r w:rsidRPr="00972D32">
        <w:rPr>
          <w:b/>
          <w:szCs w:val="16"/>
        </w:rPr>
        <w:t>в</w:t>
      </w:r>
      <w:r w:rsidR="00DA38E8">
        <w:rPr>
          <w:b/>
          <w:szCs w:val="16"/>
        </w:rPr>
        <w:t xml:space="preserve"> </w:t>
      </w:r>
      <w:r w:rsidRPr="00972D32">
        <w:rPr>
          <w:b/>
          <w:szCs w:val="16"/>
        </w:rPr>
        <w:t>а</w:t>
      </w:r>
      <w:r w:rsidR="00DA38E8">
        <w:rPr>
          <w:b/>
          <w:szCs w:val="16"/>
        </w:rPr>
        <w:t xml:space="preserve"> </w:t>
      </w:r>
      <w:r w:rsidRPr="00972D32">
        <w:rPr>
          <w:b/>
          <w:szCs w:val="16"/>
        </w:rPr>
        <w:t>ю:</w:t>
      </w:r>
    </w:p>
    <w:p w:rsidR="005D310B" w:rsidRPr="005D310B" w:rsidRDefault="005D310B" w:rsidP="00972D32">
      <w:pPr>
        <w:ind w:firstLine="720"/>
        <w:jc w:val="both"/>
        <w:rPr>
          <w:szCs w:val="16"/>
        </w:rPr>
      </w:pPr>
      <w:r w:rsidRPr="0079257E">
        <w:rPr>
          <w:szCs w:val="16"/>
        </w:rPr>
        <w:t>Внести в приказ департамента имущества и земельных отношений Новосибирской области от 21.06.2021 № 2137 «О нормативных затратах на обеспечение функций 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 следующие изменения:</w:t>
      </w:r>
    </w:p>
    <w:p w:rsidR="00D85519" w:rsidRDefault="005D310B" w:rsidP="00FA4D13">
      <w:pPr>
        <w:ind w:firstLine="720"/>
        <w:jc w:val="both"/>
        <w:rPr>
          <w:szCs w:val="16"/>
        </w:rPr>
      </w:pPr>
      <w:r w:rsidRPr="0079257E">
        <w:rPr>
          <w:szCs w:val="16"/>
        </w:rPr>
        <w:t>1. В</w:t>
      </w:r>
      <w:r w:rsidR="00D85519" w:rsidRPr="0079257E">
        <w:rPr>
          <w:szCs w:val="16"/>
        </w:rPr>
        <w:t xml:space="preserve"> </w:t>
      </w:r>
      <w:r w:rsidR="00FA4D13" w:rsidRPr="0079257E">
        <w:rPr>
          <w:szCs w:val="16"/>
        </w:rPr>
        <w:t>Нормативны</w:t>
      </w:r>
      <w:r w:rsidRPr="0079257E">
        <w:rPr>
          <w:szCs w:val="16"/>
        </w:rPr>
        <w:t>х</w:t>
      </w:r>
      <w:r w:rsidR="00FA4D13" w:rsidRPr="0079257E">
        <w:rPr>
          <w:szCs w:val="16"/>
        </w:rPr>
        <w:t xml:space="preserve"> </w:t>
      </w:r>
      <w:r w:rsidR="00FA4D13">
        <w:rPr>
          <w:szCs w:val="16"/>
        </w:rPr>
        <w:t>затра</w:t>
      </w:r>
      <w:r>
        <w:rPr>
          <w:szCs w:val="16"/>
        </w:rPr>
        <w:t>тах</w:t>
      </w:r>
      <w:r w:rsidR="00FA4D13">
        <w:rPr>
          <w:szCs w:val="16"/>
        </w:rPr>
        <w:t xml:space="preserve"> </w:t>
      </w:r>
      <w:r w:rsidR="00FA4D13" w:rsidRPr="00D85519">
        <w:rPr>
          <w:szCs w:val="16"/>
        </w:rPr>
        <w:t>на обеспечение функций 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</w:t>
      </w:r>
      <w:r w:rsidR="00FA4D13">
        <w:rPr>
          <w:szCs w:val="16"/>
        </w:rPr>
        <w:t>»</w:t>
      </w:r>
      <w:r w:rsidR="00D85519">
        <w:rPr>
          <w:szCs w:val="16"/>
        </w:rPr>
        <w:t>:</w:t>
      </w:r>
    </w:p>
    <w:p w:rsidR="00D85519" w:rsidRDefault="004B7A33" w:rsidP="004B7A33">
      <w:pPr>
        <w:pStyle w:val="af0"/>
        <w:ind w:left="0" w:firstLine="709"/>
        <w:jc w:val="both"/>
        <w:rPr>
          <w:szCs w:val="16"/>
        </w:rPr>
      </w:pPr>
      <w:r w:rsidRPr="0079257E">
        <w:rPr>
          <w:szCs w:val="16"/>
        </w:rPr>
        <w:t>1</w:t>
      </w:r>
      <w:r w:rsidR="005D310B" w:rsidRPr="0079257E">
        <w:rPr>
          <w:szCs w:val="16"/>
        </w:rPr>
        <w:t>)</w:t>
      </w:r>
      <w:r w:rsidRPr="0079257E">
        <w:rPr>
          <w:szCs w:val="16"/>
        </w:rPr>
        <w:t> </w:t>
      </w:r>
      <w:r w:rsidR="00482D4C" w:rsidRPr="0079257E">
        <w:rPr>
          <w:szCs w:val="16"/>
        </w:rPr>
        <w:t>п</w:t>
      </w:r>
      <w:r w:rsidR="00376F8D" w:rsidRPr="0079257E">
        <w:rPr>
          <w:szCs w:val="16"/>
        </w:rPr>
        <w:t>риложение</w:t>
      </w:r>
      <w:r w:rsidR="00482D4C">
        <w:rPr>
          <w:szCs w:val="16"/>
        </w:rPr>
        <w:t> </w:t>
      </w:r>
      <w:r w:rsidR="00376F8D">
        <w:rPr>
          <w:szCs w:val="16"/>
        </w:rPr>
        <w:t>9</w:t>
      </w:r>
      <w:r w:rsidR="008807CE">
        <w:rPr>
          <w:szCs w:val="16"/>
        </w:rPr>
        <w:t xml:space="preserve"> </w:t>
      </w:r>
      <w:r w:rsidR="000837A9">
        <w:rPr>
          <w:szCs w:val="16"/>
        </w:rPr>
        <w:t xml:space="preserve">«Нормативы </w:t>
      </w:r>
      <w:r w:rsidR="000837A9" w:rsidRPr="00D85519">
        <w:rPr>
          <w:szCs w:val="16"/>
        </w:rPr>
        <w:t>обеспечени</w:t>
      </w:r>
      <w:r w:rsidR="000837A9">
        <w:rPr>
          <w:szCs w:val="16"/>
        </w:rPr>
        <w:t>я</w:t>
      </w:r>
      <w:r w:rsidR="000837A9" w:rsidRPr="00D85519">
        <w:rPr>
          <w:szCs w:val="16"/>
        </w:rPr>
        <w:t xml:space="preserve"> функций департамента имущества и земельных отношений Новосибирской области и</w:t>
      </w:r>
      <w:r w:rsidR="000837A9">
        <w:rPr>
          <w:szCs w:val="16"/>
        </w:rPr>
        <w:t xml:space="preserve"> его</w:t>
      </w:r>
      <w:r w:rsidR="000837A9" w:rsidRPr="00D85519">
        <w:rPr>
          <w:szCs w:val="16"/>
        </w:rPr>
        <w:t xml:space="preserve"> подведомственного государственного казенного учреждения Новосибирской области «Фонд имущества Новосибирской области</w:t>
      </w:r>
      <w:r w:rsidR="000837A9">
        <w:rPr>
          <w:szCs w:val="16"/>
        </w:rPr>
        <w:t xml:space="preserve">», применяемые при расчете нормативных затрат на приобретение </w:t>
      </w:r>
      <w:r w:rsidR="00376F8D">
        <w:rPr>
          <w:szCs w:val="16"/>
        </w:rPr>
        <w:t>расходных материалов для принтеров, многофункциональных устройств, копировальных аппаратов и иной оргтехники</w:t>
      </w:r>
      <w:r w:rsidR="000837A9">
        <w:rPr>
          <w:szCs w:val="16"/>
        </w:rPr>
        <w:t xml:space="preserve">» </w:t>
      </w:r>
      <w:r w:rsidR="00376F8D">
        <w:rPr>
          <w:szCs w:val="16"/>
        </w:rPr>
        <w:t>дополнить строкой</w:t>
      </w:r>
      <w:r w:rsidR="00482D4C">
        <w:rPr>
          <w:szCs w:val="16"/>
        </w:rPr>
        <w:t> </w:t>
      </w:r>
      <w:r w:rsidR="00376F8D">
        <w:rPr>
          <w:szCs w:val="16"/>
        </w:rPr>
        <w:t>10</w:t>
      </w:r>
      <w:r w:rsidR="00376F8D" w:rsidRPr="00376F8D">
        <w:rPr>
          <w:szCs w:val="16"/>
        </w:rPr>
        <w:t xml:space="preserve"> следующего содержания:</w:t>
      </w:r>
    </w:p>
    <w:p w:rsidR="00376F8D" w:rsidRDefault="00482D4C" w:rsidP="004B7A33">
      <w:pPr>
        <w:pStyle w:val="af0"/>
        <w:ind w:left="0" w:firstLine="709"/>
        <w:jc w:val="both"/>
        <w:rPr>
          <w:szCs w:val="16"/>
        </w:rPr>
      </w:pPr>
      <w:r w:rsidRPr="0079257E"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1273"/>
        <w:gridCol w:w="2129"/>
        <w:gridCol w:w="1837"/>
      </w:tblGrid>
      <w:tr w:rsidR="00D05362" w:rsidRPr="004A311C" w:rsidTr="00482D4C">
        <w:trPr>
          <w:jc w:val="center"/>
        </w:trPr>
        <w:tc>
          <w:tcPr>
            <w:tcW w:w="704" w:type="dxa"/>
          </w:tcPr>
          <w:p w:rsidR="00D05362" w:rsidRPr="004A311C" w:rsidRDefault="00D05362" w:rsidP="003F1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05362" w:rsidRPr="004A311C" w:rsidRDefault="00D05362" w:rsidP="003F1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Чехол для планшета</w:t>
            </w:r>
          </w:p>
        </w:tc>
        <w:tc>
          <w:tcPr>
            <w:tcW w:w="1273" w:type="dxa"/>
          </w:tcPr>
          <w:p w:rsidR="00D05362" w:rsidRPr="004A311C" w:rsidRDefault="00D05362" w:rsidP="003F14FA">
            <w:pPr>
              <w:jc w:val="center"/>
              <w:rPr>
                <w:sz w:val="24"/>
                <w:szCs w:val="24"/>
              </w:rPr>
            </w:pPr>
            <w:r w:rsidRPr="004A311C">
              <w:rPr>
                <w:sz w:val="24"/>
                <w:szCs w:val="24"/>
              </w:rPr>
              <w:t>Шт.</w:t>
            </w:r>
          </w:p>
        </w:tc>
        <w:tc>
          <w:tcPr>
            <w:tcW w:w="2129" w:type="dxa"/>
          </w:tcPr>
          <w:p w:rsidR="00D05362" w:rsidRPr="004A311C" w:rsidRDefault="00D05362" w:rsidP="003F1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единицу планшета</w:t>
            </w:r>
          </w:p>
        </w:tc>
        <w:tc>
          <w:tcPr>
            <w:tcW w:w="1837" w:type="dxa"/>
          </w:tcPr>
          <w:p w:rsidR="00D05362" w:rsidRPr="004A311C" w:rsidRDefault="00D05362" w:rsidP="003F1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Pr="004A311C">
              <w:rPr>
                <w:sz w:val="24"/>
                <w:szCs w:val="24"/>
              </w:rPr>
              <w:t>00,00</w:t>
            </w:r>
          </w:p>
        </w:tc>
      </w:tr>
    </w:tbl>
    <w:p w:rsidR="00482D4C" w:rsidRDefault="00482D4C" w:rsidP="000365B6">
      <w:pPr>
        <w:pStyle w:val="af0"/>
        <w:ind w:left="0" w:firstLine="709"/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</w:t>
      </w:r>
      <w:r w:rsidRPr="0079257E">
        <w:rPr>
          <w:szCs w:val="16"/>
        </w:rPr>
        <w:t>»;</w:t>
      </w:r>
    </w:p>
    <w:p w:rsidR="000365B6" w:rsidRDefault="00482C90" w:rsidP="000365B6">
      <w:pPr>
        <w:pStyle w:val="af0"/>
        <w:ind w:left="0" w:firstLine="709"/>
        <w:jc w:val="both"/>
        <w:rPr>
          <w:szCs w:val="16"/>
        </w:rPr>
      </w:pPr>
      <w:r>
        <w:rPr>
          <w:szCs w:val="16"/>
        </w:rPr>
        <w:lastRenderedPageBreak/>
        <w:t>2</w:t>
      </w:r>
      <w:r w:rsidR="00482D4C" w:rsidRPr="0079257E">
        <w:rPr>
          <w:szCs w:val="16"/>
        </w:rPr>
        <w:t>)</w:t>
      </w:r>
      <w:r w:rsidRPr="0079257E">
        <w:rPr>
          <w:szCs w:val="16"/>
        </w:rPr>
        <w:t> </w:t>
      </w:r>
      <w:r w:rsidR="00482D4C" w:rsidRPr="0079257E">
        <w:rPr>
          <w:szCs w:val="16"/>
        </w:rPr>
        <w:t>п</w:t>
      </w:r>
      <w:r>
        <w:rPr>
          <w:szCs w:val="16"/>
        </w:rPr>
        <w:t>риложение</w:t>
      </w:r>
      <w:r w:rsidR="00482D4C">
        <w:rPr>
          <w:szCs w:val="16"/>
        </w:rPr>
        <w:t> </w:t>
      </w:r>
      <w:r>
        <w:rPr>
          <w:szCs w:val="16"/>
        </w:rPr>
        <w:t>10</w:t>
      </w:r>
      <w:r w:rsidR="000365B6">
        <w:rPr>
          <w:szCs w:val="16"/>
        </w:rPr>
        <w:t xml:space="preserve"> «Нормативы </w:t>
      </w:r>
      <w:r w:rsidR="000365B6" w:rsidRPr="00D85519">
        <w:rPr>
          <w:szCs w:val="16"/>
        </w:rPr>
        <w:t>обеспечени</w:t>
      </w:r>
      <w:r w:rsidR="000365B6">
        <w:rPr>
          <w:szCs w:val="16"/>
        </w:rPr>
        <w:t>я</w:t>
      </w:r>
      <w:r w:rsidR="000365B6" w:rsidRPr="00D85519">
        <w:rPr>
          <w:szCs w:val="16"/>
        </w:rPr>
        <w:t xml:space="preserve"> функций департамента имущества и земельных отношений Новосибирской области и</w:t>
      </w:r>
      <w:r w:rsidR="000365B6">
        <w:rPr>
          <w:szCs w:val="16"/>
        </w:rPr>
        <w:t xml:space="preserve"> его</w:t>
      </w:r>
      <w:r w:rsidR="000365B6" w:rsidRPr="00D85519">
        <w:rPr>
          <w:szCs w:val="16"/>
        </w:rPr>
        <w:t xml:space="preserve"> подведомственного государственного казенного учреждения Новосибирской области «Фонд имущества Новосибирской области</w:t>
      </w:r>
      <w:r w:rsidR="000365B6">
        <w:rPr>
          <w:szCs w:val="16"/>
        </w:rPr>
        <w:t xml:space="preserve">», применяемые при расчете нормативных затрат на приобретение </w:t>
      </w:r>
      <w:r>
        <w:rPr>
          <w:szCs w:val="16"/>
        </w:rPr>
        <w:t>хозяйственных товаров и принадлежностей</w:t>
      </w:r>
      <w:r w:rsidR="000365B6">
        <w:rPr>
          <w:szCs w:val="16"/>
        </w:rPr>
        <w:t xml:space="preserve">» </w:t>
      </w:r>
      <w:r w:rsidR="000365B6" w:rsidRPr="00E974F3">
        <w:rPr>
          <w:szCs w:val="16"/>
        </w:rPr>
        <w:t>дополни</w:t>
      </w:r>
      <w:r>
        <w:rPr>
          <w:szCs w:val="16"/>
        </w:rPr>
        <w:t>ть строками</w:t>
      </w:r>
      <w:r w:rsidR="00482D4C">
        <w:rPr>
          <w:szCs w:val="16"/>
        </w:rPr>
        <w:t> 4 и </w:t>
      </w:r>
      <w:r>
        <w:rPr>
          <w:szCs w:val="16"/>
        </w:rPr>
        <w:t>5</w:t>
      </w:r>
      <w:r w:rsidR="000365B6">
        <w:rPr>
          <w:szCs w:val="16"/>
        </w:rPr>
        <w:t xml:space="preserve"> следующего содержания:</w:t>
      </w:r>
    </w:p>
    <w:p w:rsidR="00127601" w:rsidRDefault="00127601" w:rsidP="000365B6">
      <w:pPr>
        <w:pStyle w:val="af0"/>
        <w:ind w:left="0"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3533"/>
        <w:gridCol w:w="1161"/>
        <w:gridCol w:w="2905"/>
        <w:gridCol w:w="1672"/>
      </w:tblGrid>
      <w:tr w:rsidR="00482C90" w:rsidRPr="004A311C" w:rsidTr="00BC4445">
        <w:trPr>
          <w:jc w:val="center"/>
        </w:trPr>
        <w:tc>
          <w:tcPr>
            <w:tcW w:w="704" w:type="dxa"/>
          </w:tcPr>
          <w:p w:rsidR="000365B6" w:rsidRPr="004A311C" w:rsidRDefault="00482C90" w:rsidP="00BC4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365B6" w:rsidRPr="004A311C" w:rsidRDefault="00482C90" w:rsidP="00BC4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Футболка </w:t>
            </w:r>
          </w:p>
        </w:tc>
        <w:tc>
          <w:tcPr>
            <w:tcW w:w="1273" w:type="dxa"/>
          </w:tcPr>
          <w:p w:rsidR="000365B6" w:rsidRPr="004A311C" w:rsidRDefault="000365B6" w:rsidP="00BC4445">
            <w:pPr>
              <w:jc w:val="center"/>
              <w:rPr>
                <w:sz w:val="24"/>
                <w:szCs w:val="24"/>
              </w:rPr>
            </w:pPr>
            <w:r w:rsidRPr="004A311C">
              <w:rPr>
                <w:sz w:val="24"/>
                <w:szCs w:val="24"/>
              </w:rPr>
              <w:t>Шт.</w:t>
            </w:r>
          </w:p>
        </w:tc>
        <w:tc>
          <w:tcPr>
            <w:tcW w:w="2129" w:type="dxa"/>
          </w:tcPr>
          <w:p w:rsidR="000365B6" w:rsidRPr="004A311C" w:rsidRDefault="00482C90" w:rsidP="00BC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каждого сотрудника департамента/учреждения</w:t>
            </w:r>
          </w:p>
        </w:tc>
        <w:tc>
          <w:tcPr>
            <w:tcW w:w="1837" w:type="dxa"/>
          </w:tcPr>
          <w:p w:rsidR="000365B6" w:rsidRPr="004A311C" w:rsidRDefault="00482C90" w:rsidP="00BC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0365B6" w:rsidRPr="004A311C">
              <w:rPr>
                <w:sz w:val="24"/>
                <w:szCs w:val="24"/>
              </w:rPr>
              <w:t>00,00</w:t>
            </w:r>
          </w:p>
        </w:tc>
      </w:tr>
      <w:tr w:rsidR="00482C90" w:rsidRPr="004A311C" w:rsidTr="00BC4445">
        <w:trPr>
          <w:jc w:val="center"/>
        </w:trPr>
        <w:tc>
          <w:tcPr>
            <w:tcW w:w="704" w:type="dxa"/>
          </w:tcPr>
          <w:p w:rsidR="00482C90" w:rsidRDefault="00482C90" w:rsidP="00BC4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82C90" w:rsidRDefault="00482C90" w:rsidP="00BC4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Кепка (бейсболка)</w:t>
            </w:r>
          </w:p>
        </w:tc>
        <w:tc>
          <w:tcPr>
            <w:tcW w:w="1273" w:type="dxa"/>
          </w:tcPr>
          <w:p w:rsidR="00482C90" w:rsidRPr="004A311C" w:rsidRDefault="00482C90" w:rsidP="00BC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129" w:type="dxa"/>
          </w:tcPr>
          <w:p w:rsidR="00482C90" w:rsidRDefault="00482C90" w:rsidP="00BC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каждого сотрудника департамента/учреждения</w:t>
            </w:r>
          </w:p>
        </w:tc>
        <w:tc>
          <w:tcPr>
            <w:tcW w:w="1837" w:type="dxa"/>
          </w:tcPr>
          <w:p w:rsidR="00482C90" w:rsidRDefault="009D2087" w:rsidP="00BC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2C90">
              <w:rPr>
                <w:sz w:val="24"/>
                <w:szCs w:val="24"/>
              </w:rPr>
              <w:t>00,00</w:t>
            </w:r>
          </w:p>
        </w:tc>
      </w:tr>
    </w:tbl>
    <w:p w:rsidR="00D40E07" w:rsidRDefault="00127601" w:rsidP="00576796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».</w:t>
      </w:r>
    </w:p>
    <w:p w:rsidR="00D23D4F" w:rsidRDefault="00D23D4F" w:rsidP="00CA0E09">
      <w:pPr>
        <w:ind w:firstLine="709"/>
        <w:jc w:val="both"/>
        <w:rPr>
          <w:szCs w:val="16"/>
        </w:rPr>
      </w:pPr>
    </w:p>
    <w:p w:rsidR="000837A9" w:rsidRDefault="000837A9" w:rsidP="00CA0E09">
      <w:pPr>
        <w:ind w:firstLine="709"/>
        <w:jc w:val="both"/>
        <w:rPr>
          <w:szCs w:val="16"/>
        </w:rPr>
      </w:pPr>
    </w:p>
    <w:p w:rsidR="00127601" w:rsidRPr="0065122D" w:rsidRDefault="00127601" w:rsidP="00CA0E09">
      <w:pPr>
        <w:ind w:firstLine="709"/>
        <w:jc w:val="both"/>
        <w:rPr>
          <w:szCs w:val="16"/>
        </w:rPr>
      </w:pPr>
      <w:bookmarkStart w:id="0" w:name="_GoBack"/>
      <w:bookmarkEnd w:id="0"/>
    </w:p>
    <w:p w:rsidR="00972D32" w:rsidRDefault="00831FEF" w:rsidP="00972D32">
      <w:pPr>
        <w:jc w:val="both"/>
        <w:rPr>
          <w:szCs w:val="16"/>
        </w:rPr>
      </w:pPr>
      <w:r>
        <w:rPr>
          <w:szCs w:val="16"/>
        </w:rPr>
        <w:t xml:space="preserve">Руководитель департамента </w:t>
      </w:r>
      <w:r w:rsidR="00A67364">
        <w:rPr>
          <w:szCs w:val="16"/>
        </w:rPr>
        <w:t xml:space="preserve">          </w:t>
      </w:r>
      <w:r w:rsidR="00455822">
        <w:rPr>
          <w:szCs w:val="16"/>
        </w:rPr>
        <w:t xml:space="preserve">                </w:t>
      </w:r>
      <w:r w:rsidR="00A67364">
        <w:rPr>
          <w:szCs w:val="16"/>
        </w:rPr>
        <w:t xml:space="preserve">                                    Р.Г. Шилохвостов</w:t>
      </w:r>
    </w:p>
    <w:p w:rsidR="00D40E07" w:rsidRDefault="00D40E07" w:rsidP="00972D32">
      <w:pPr>
        <w:jc w:val="both"/>
        <w:rPr>
          <w:szCs w:val="16"/>
        </w:rPr>
      </w:pPr>
    </w:p>
    <w:sectPr w:rsidR="00D40E07" w:rsidSect="00027B00">
      <w:headerReference w:type="default" r:id="rId8"/>
      <w:headerReference w:type="first" r:id="rId9"/>
      <w:pgSz w:w="11907" w:h="16840" w:code="9"/>
      <w:pgMar w:top="1134" w:right="567" w:bottom="567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03" w:rsidRDefault="001F5603">
      <w:r>
        <w:separator/>
      </w:r>
    </w:p>
  </w:endnote>
  <w:endnote w:type="continuationSeparator" w:id="0">
    <w:p w:rsidR="001F5603" w:rsidRDefault="001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03" w:rsidRDefault="001F5603">
      <w:r>
        <w:separator/>
      </w:r>
    </w:p>
  </w:footnote>
  <w:footnote w:type="continuationSeparator" w:id="0">
    <w:p w:rsidR="001F5603" w:rsidRDefault="001F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3" w:rsidRDefault="00502EB3" w:rsidP="00027B0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B3" w:rsidRPr="0075705E" w:rsidRDefault="00502EB3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EB3" w:rsidRPr="009E389F" w:rsidRDefault="00502EB3" w:rsidP="00C1724C">
    <w:pPr>
      <w:pStyle w:val="ad"/>
    </w:pPr>
  </w:p>
  <w:p w:rsidR="00502EB3" w:rsidRPr="003170A3" w:rsidRDefault="00502EB3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502EB3" w:rsidRPr="003170A3" w:rsidRDefault="00502EB3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502EB3" w:rsidRPr="009E389F" w:rsidRDefault="00502EB3" w:rsidP="00C1724C">
    <w:pPr>
      <w:pStyle w:val="ad"/>
    </w:pPr>
  </w:p>
  <w:p w:rsidR="00502EB3" w:rsidRPr="00C1724C" w:rsidRDefault="00502EB3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502EB3" w:rsidRPr="009E389F" w:rsidRDefault="00502EB3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EB3" w:rsidRPr="00645034" w:rsidRDefault="00502EB3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502EB3" w:rsidRPr="00645034" w:rsidRDefault="00502EB3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EB3" w:rsidRPr="00645034" w:rsidRDefault="00502EB3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502EB3" w:rsidRPr="00645034" w:rsidRDefault="00502EB3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502EB3" w:rsidRPr="003170A3" w:rsidRDefault="00502EB3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502EB3" w:rsidRDefault="00502EB3" w:rsidP="00027B00">
    <w:pPr>
      <w:pStyle w:val="a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0A441455"/>
    <w:multiLevelType w:val="hybridMultilevel"/>
    <w:tmpl w:val="DA625E48"/>
    <w:lvl w:ilvl="0" w:tplc="51967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07673"/>
    <w:multiLevelType w:val="hybridMultilevel"/>
    <w:tmpl w:val="A4E8001A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8F33D4"/>
    <w:multiLevelType w:val="hybridMultilevel"/>
    <w:tmpl w:val="DFAE999C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3620CF"/>
    <w:multiLevelType w:val="hybridMultilevel"/>
    <w:tmpl w:val="BAE0C7E2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BB6799"/>
    <w:multiLevelType w:val="hybridMultilevel"/>
    <w:tmpl w:val="A546E24A"/>
    <w:lvl w:ilvl="0" w:tplc="66AEA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D47706"/>
    <w:multiLevelType w:val="hybridMultilevel"/>
    <w:tmpl w:val="33E674B2"/>
    <w:lvl w:ilvl="0" w:tplc="210078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7"/>
  </w:num>
  <w:num w:numId="16">
    <w:abstractNumId w:val="16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6007"/>
    <w:rsid w:val="00027B00"/>
    <w:rsid w:val="000365B6"/>
    <w:rsid w:val="0007392F"/>
    <w:rsid w:val="00073D73"/>
    <w:rsid w:val="000837A9"/>
    <w:rsid w:val="000B5E5C"/>
    <w:rsid w:val="000C462F"/>
    <w:rsid w:val="000F5936"/>
    <w:rsid w:val="00127601"/>
    <w:rsid w:val="00154F95"/>
    <w:rsid w:val="00155556"/>
    <w:rsid w:val="00171EE1"/>
    <w:rsid w:val="0018476C"/>
    <w:rsid w:val="001908A4"/>
    <w:rsid w:val="001E381D"/>
    <w:rsid w:val="001E5351"/>
    <w:rsid w:val="001F3914"/>
    <w:rsid w:val="001F5603"/>
    <w:rsid w:val="00211B83"/>
    <w:rsid w:val="00244432"/>
    <w:rsid w:val="00261982"/>
    <w:rsid w:val="002666A9"/>
    <w:rsid w:val="00285316"/>
    <w:rsid w:val="002872D4"/>
    <w:rsid w:val="002A6238"/>
    <w:rsid w:val="002E3243"/>
    <w:rsid w:val="002E3329"/>
    <w:rsid w:val="002F23D9"/>
    <w:rsid w:val="00303E54"/>
    <w:rsid w:val="003170A3"/>
    <w:rsid w:val="00332E8A"/>
    <w:rsid w:val="003339EE"/>
    <w:rsid w:val="003359D4"/>
    <w:rsid w:val="00376F8D"/>
    <w:rsid w:val="00386E80"/>
    <w:rsid w:val="00396A5A"/>
    <w:rsid w:val="003A6F51"/>
    <w:rsid w:val="003B4B5C"/>
    <w:rsid w:val="003D3C54"/>
    <w:rsid w:val="004324B3"/>
    <w:rsid w:val="00436814"/>
    <w:rsid w:val="00455822"/>
    <w:rsid w:val="00471F6C"/>
    <w:rsid w:val="00477430"/>
    <w:rsid w:val="00482C90"/>
    <w:rsid w:val="00482D4C"/>
    <w:rsid w:val="00497475"/>
    <w:rsid w:val="004A75E9"/>
    <w:rsid w:val="004B7A33"/>
    <w:rsid w:val="004C1DD2"/>
    <w:rsid w:val="004D7388"/>
    <w:rsid w:val="004F77DD"/>
    <w:rsid w:val="00502EB3"/>
    <w:rsid w:val="0050547D"/>
    <w:rsid w:val="00506FA1"/>
    <w:rsid w:val="005102C4"/>
    <w:rsid w:val="005213A1"/>
    <w:rsid w:val="00525B33"/>
    <w:rsid w:val="00536D2C"/>
    <w:rsid w:val="00546561"/>
    <w:rsid w:val="005757DF"/>
    <w:rsid w:val="00576796"/>
    <w:rsid w:val="00577C62"/>
    <w:rsid w:val="005A0F35"/>
    <w:rsid w:val="005C5ED5"/>
    <w:rsid w:val="005D229C"/>
    <w:rsid w:val="005D310B"/>
    <w:rsid w:val="005E00F2"/>
    <w:rsid w:val="005F746A"/>
    <w:rsid w:val="00610F7B"/>
    <w:rsid w:val="00612E9A"/>
    <w:rsid w:val="006346FA"/>
    <w:rsid w:val="00645034"/>
    <w:rsid w:val="0065122D"/>
    <w:rsid w:val="006A2B83"/>
    <w:rsid w:val="006C58B0"/>
    <w:rsid w:val="006C6F56"/>
    <w:rsid w:val="006F13EF"/>
    <w:rsid w:val="00707EE6"/>
    <w:rsid w:val="00734BDA"/>
    <w:rsid w:val="007418A9"/>
    <w:rsid w:val="0075045E"/>
    <w:rsid w:val="0075705E"/>
    <w:rsid w:val="0079257E"/>
    <w:rsid w:val="00792B27"/>
    <w:rsid w:val="007D4C56"/>
    <w:rsid w:val="007D65F4"/>
    <w:rsid w:val="00802086"/>
    <w:rsid w:val="00807BE6"/>
    <w:rsid w:val="00813108"/>
    <w:rsid w:val="008142EF"/>
    <w:rsid w:val="0082520F"/>
    <w:rsid w:val="00831FEF"/>
    <w:rsid w:val="00836057"/>
    <w:rsid w:val="0087184E"/>
    <w:rsid w:val="00872757"/>
    <w:rsid w:val="008807CE"/>
    <w:rsid w:val="00897FDB"/>
    <w:rsid w:val="008A6E5C"/>
    <w:rsid w:val="008C609D"/>
    <w:rsid w:val="008D3746"/>
    <w:rsid w:val="009024F3"/>
    <w:rsid w:val="00917CC6"/>
    <w:rsid w:val="00940421"/>
    <w:rsid w:val="009515D9"/>
    <w:rsid w:val="00964FBE"/>
    <w:rsid w:val="00972147"/>
    <w:rsid w:val="00972D32"/>
    <w:rsid w:val="009938F7"/>
    <w:rsid w:val="009B0C1E"/>
    <w:rsid w:val="009C70A2"/>
    <w:rsid w:val="009C7ABE"/>
    <w:rsid w:val="009D2087"/>
    <w:rsid w:val="009D5EB2"/>
    <w:rsid w:val="009E389F"/>
    <w:rsid w:val="00A13607"/>
    <w:rsid w:val="00A24F0D"/>
    <w:rsid w:val="00A475FA"/>
    <w:rsid w:val="00A67364"/>
    <w:rsid w:val="00A73AA6"/>
    <w:rsid w:val="00A9138C"/>
    <w:rsid w:val="00A96BB2"/>
    <w:rsid w:val="00AD3118"/>
    <w:rsid w:val="00AF42D0"/>
    <w:rsid w:val="00B3486B"/>
    <w:rsid w:val="00B35655"/>
    <w:rsid w:val="00B504A5"/>
    <w:rsid w:val="00B76EF0"/>
    <w:rsid w:val="00B84BC9"/>
    <w:rsid w:val="00B87E54"/>
    <w:rsid w:val="00BC58E4"/>
    <w:rsid w:val="00BD7B48"/>
    <w:rsid w:val="00C1315F"/>
    <w:rsid w:val="00C1724C"/>
    <w:rsid w:val="00C32AA6"/>
    <w:rsid w:val="00C47E73"/>
    <w:rsid w:val="00C511C8"/>
    <w:rsid w:val="00C75C4F"/>
    <w:rsid w:val="00C84052"/>
    <w:rsid w:val="00CA0E09"/>
    <w:rsid w:val="00CB4132"/>
    <w:rsid w:val="00CB464A"/>
    <w:rsid w:val="00CC4FDB"/>
    <w:rsid w:val="00CE32EB"/>
    <w:rsid w:val="00CE71F5"/>
    <w:rsid w:val="00CE7CC4"/>
    <w:rsid w:val="00D05362"/>
    <w:rsid w:val="00D0772E"/>
    <w:rsid w:val="00D23D4F"/>
    <w:rsid w:val="00D40E07"/>
    <w:rsid w:val="00D4456B"/>
    <w:rsid w:val="00D52095"/>
    <w:rsid w:val="00D61827"/>
    <w:rsid w:val="00D85519"/>
    <w:rsid w:val="00D952D5"/>
    <w:rsid w:val="00DA38E8"/>
    <w:rsid w:val="00DA62B9"/>
    <w:rsid w:val="00DD05DD"/>
    <w:rsid w:val="00DF152B"/>
    <w:rsid w:val="00E24DF9"/>
    <w:rsid w:val="00E37F79"/>
    <w:rsid w:val="00E424C8"/>
    <w:rsid w:val="00E54676"/>
    <w:rsid w:val="00E54A17"/>
    <w:rsid w:val="00E65BAF"/>
    <w:rsid w:val="00E85A44"/>
    <w:rsid w:val="00E85FF7"/>
    <w:rsid w:val="00E974F3"/>
    <w:rsid w:val="00EB1142"/>
    <w:rsid w:val="00EC5A63"/>
    <w:rsid w:val="00EE10C8"/>
    <w:rsid w:val="00EF43E8"/>
    <w:rsid w:val="00F06B88"/>
    <w:rsid w:val="00F1182E"/>
    <w:rsid w:val="00F251AF"/>
    <w:rsid w:val="00F3224F"/>
    <w:rsid w:val="00F41D75"/>
    <w:rsid w:val="00F44F7D"/>
    <w:rsid w:val="00F51376"/>
    <w:rsid w:val="00F60C1C"/>
    <w:rsid w:val="00FA33E8"/>
    <w:rsid w:val="00FA4D13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8658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E4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E8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45FBC9-DD54-4782-A3A5-1F043DE4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Кулагина Екатерина Леонидовна</cp:lastModifiedBy>
  <cp:revision>2</cp:revision>
  <cp:lastPrinted>2022-08-17T04:53:00Z</cp:lastPrinted>
  <dcterms:created xsi:type="dcterms:W3CDTF">2023-03-02T03:17:00Z</dcterms:created>
  <dcterms:modified xsi:type="dcterms:W3CDTF">2023-03-02T03:17:00Z</dcterms:modified>
</cp:coreProperties>
</file>