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9432" w14:textId="337B98D7" w:rsidR="00D563BC" w:rsidRPr="005E42D6" w:rsidRDefault="00D563BC" w:rsidP="005E42D6">
      <w:pPr>
        <w:spacing w:after="0" w:line="240" w:lineRule="auto"/>
        <w:ind w:left="11624" w:right="-456"/>
        <w:jc w:val="center"/>
        <w:rPr>
          <w:rFonts w:ascii="Times New Roman" w:hAnsi="Times New Roman"/>
          <w:sz w:val="28"/>
          <w:szCs w:val="28"/>
        </w:rPr>
      </w:pPr>
      <w:r w:rsidRPr="005E42D6">
        <w:rPr>
          <w:rFonts w:ascii="Times New Roman" w:hAnsi="Times New Roman"/>
          <w:sz w:val="28"/>
          <w:szCs w:val="28"/>
        </w:rPr>
        <w:t>ПРИЛОЖЕНИЕ №</w:t>
      </w:r>
      <w:r w:rsidR="00AB5387" w:rsidRPr="005E42D6">
        <w:rPr>
          <w:rFonts w:ascii="Times New Roman" w:hAnsi="Times New Roman"/>
          <w:sz w:val="28"/>
          <w:szCs w:val="28"/>
        </w:rPr>
        <w:t> </w:t>
      </w:r>
      <w:r w:rsidRPr="005E42D6">
        <w:rPr>
          <w:rFonts w:ascii="Times New Roman" w:hAnsi="Times New Roman"/>
          <w:sz w:val="28"/>
          <w:szCs w:val="28"/>
        </w:rPr>
        <w:t>2</w:t>
      </w:r>
    </w:p>
    <w:p w14:paraId="792918B4" w14:textId="2EA273EB" w:rsidR="00D563BC" w:rsidRPr="005E42D6" w:rsidRDefault="00D563BC" w:rsidP="005E42D6">
      <w:pPr>
        <w:spacing w:after="0" w:line="240" w:lineRule="auto"/>
        <w:ind w:left="11624" w:right="-456"/>
        <w:jc w:val="center"/>
        <w:rPr>
          <w:rFonts w:ascii="Times New Roman" w:hAnsi="Times New Roman"/>
          <w:sz w:val="28"/>
          <w:szCs w:val="28"/>
        </w:rPr>
      </w:pPr>
      <w:r w:rsidRPr="005E42D6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14:paraId="2853D152" w14:textId="252D18EE" w:rsidR="0088631B" w:rsidRPr="005E42D6" w:rsidRDefault="009116A0" w:rsidP="005E42D6">
      <w:pPr>
        <w:spacing w:after="0" w:line="240" w:lineRule="auto"/>
        <w:ind w:left="11624" w:right="-456"/>
        <w:jc w:val="center"/>
        <w:rPr>
          <w:rFonts w:ascii="Times New Roman" w:hAnsi="Times New Roman"/>
          <w:sz w:val="28"/>
          <w:szCs w:val="28"/>
        </w:rPr>
      </w:pPr>
      <w:r w:rsidRPr="005E42D6">
        <w:rPr>
          <w:rFonts w:ascii="Times New Roman" w:hAnsi="Times New Roman"/>
          <w:sz w:val="28"/>
          <w:szCs w:val="28"/>
        </w:rPr>
        <w:t xml:space="preserve">от </w:t>
      </w:r>
      <w:r w:rsidR="006E6615" w:rsidRPr="005E42D6">
        <w:rPr>
          <w:rFonts w:ascii="Times New Roman" w:hAnsi="Times New Roman"/>
          <w:sz w:val="28"/>
          <w:szCs w:val="28"/>
        </w:rPr>
        <w:t>__________</w:t>
      </w:r>
      <w:r w:rsidRPr="005E42D6">
        <w:rPr>
          <w:rFonts w:ascii="Times New Roman" w:hAnsi="Times New Roman"/>
          <w:sz w:val="28"/>
          <w:szCs w:val="28"/>
        </w:rPr>
        <w:t xml:space="preserve">  № </w:t>
      </w:r>
      <w:r w:rsidR="006E6615" w:rsidRPr="005E42D6">
        <w:rPr>
          <w:rFonts w:ascii="Times New Roman" w:hAnsi="Times New Roman"/>
          <w:sz w:val="28"/>
          <w:szCs w:val="28"/>
        </w:rPr>
        <w:t>_____</w:t>
      </w:r>
    </w:p>
    <w:p w14:paraId="4899F8BC" w14:textId="113F611D" w:rsidR="0088631B" w:rsidRPr="005E42D6" w:rsidRDefault="0088631B" w:rsidP="0063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3F07D" w14:textId="77777777" w:rsidR="00706984" w:rsidRPr="005E42D6" w:rsidRDefault="00706984" w:rsidP="0063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4AD9D8" w14:textId="1EEE252D" w:rsidR="006504A4" w:rsidRPr="005E42D6" w:rsidRDefault="006B180B" w:rsidP="00631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2D6">
        <w:rPr>
          <w:rFonts w:ascii="Times New Roman" w:hAnsi="Times New Roman"/>
          <w:b/>
          <w:sz w:val="28"/>
          <w:szCs w:val="28"/>
        </w:rPr>
        <w:t>«</w:t>
      </w:r>
      <w:r w:rsidR="00752B4A" w:rsidRPr="005E42D6">
        <w:rPr>
          <w:rFonts w:ascii="Times New Roman" w:hAnsi="Times New Roman"/>
          <w:b/>
          <w:sz w:val="28"/>
          <w:szCs w:val="28"/>
          <w:lang w:val="en-US"/>
        </w:rPr>
        <w:t>II</w:t>
      </w:r>
      <w:r w:rsidR="006504A4" w:rsidRPr="005E42D6">
        <w:rPr>
          <w:rFonts w:ascii="Times New Roman" w:hAnsi="Times New Roman"/>
          <w:b/>
          <w:sz w:val="28"/>
          <w:szCs w:val="28"/>
        </w:rPr>
        <w:t>. Основные мероприятия, реализуемые с 2019 года</w:t>
      </w:r>
    </w:p>
    <w:p w14:paraId="3E579AD4" w14:textId="0DFA2B69" w:rsidR="006B180B" w:rsidRPr="005E42D6" w:rsidRDefault="006B180B" w:rsidP="0063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000D5" w14:textId="77777777" w:rsidR="00AB5387" w:rsidRPr="005E42D6" w:rsidRDefault="00AB5387" w:rsidP="0063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47" w:type="pct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2"/>
        <w:gridCol w:w="1328"/>
        <w:gridCol w:w="550"/>
        <w:gridCol w:w="32"/>
        <w:gridCol w:w="628"/>
        <w:gridCol w:w="16"/>
        <w:gridCol w:w="407"/>
        <w:gridCol w:w="16"/>
        <w:gridCol w:w="771"/>
        <w:gridCol w:w="925"/>
        <w:gridCol w:w="876"/>
        <w:gridCol w:w="710"/>
        <w:gridCol w:w="848"/>
        <w:gridCol w:w="832"/>
        <w:gridCol w:w="837"/>
        <w:gridCol w:w="997"/>
        <w:gridCol w:w="1008"/>
        <w:gridCol w:w="1560"/>
        <w:gridCol w:w="1974"/>
        <w:gridCol w:w="1020"/>
        <w:gridCol w:w="915"/>
        <w:gridCol w:w="915"/>
        <w:gridCol w:w="210"/>
        <w:gridCol w:w="165"/>
        <w:gridCol w:w="165"/>
        <w:gridCol w:w="915"/>
        <w:gridCol w:w="915"/>
        <w:gridCol w:w="915"/>
        <w:gridCol w:w="915"/>
        <w:gridCol w:w="915"/>
        <w:gridCol w:w="915"/>
        <w:gridCol w:w="915"/>
        <w:gridCol w:w="915"/>
        <w:gridCol w:w="778"/>
        <w:gridCol w:w="76"/>
      </w:tblGrid>
      <w:tr w:rsidR="005E42D6" w:rsidRPr="005E42D6" w14:paraId="27B66B9A" w14:textId="77777777" w:rsidTr="005E42D6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2B94E" w14:textId="2E0DD81B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955" w:type="pct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AA59C" w14:textId="612E3B99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9F0C8" w14:textId="77777777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  <w:p w14:paraId="73B2F3CA" w14:textId="53C8AE85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(ответственный исполнитель)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942B2" w14:textId="77777777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Ожидаемый результат</w:t>
            </w:r>
          </w:p>
          <w:p w14:paraId="333F8AA3" w14:textId="303061B5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5E42D6" w:rsidRPr="005E42D6" w14:paraId="554B6F27" w14:textId="77777777" w:rsidTr="005E42D6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3F2C8" w14:textId="1988BED6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5CF28" w14:textId="7FEC578F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439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8F3FD" w14:textId="1C3FAFE1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бюджетной</w:t>
            </w:r>
          </w:p>
          <w:p w14:paraId="3C353589" w14:textId="77777777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1275" w:type="pct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4A584" w14:textId="730BC02A" w:rsidR="005E42D6" w:rsidRPr="005E42D6" w:rsidRDefault="005E42D6" w:rsidP="005E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028EA" w14:textId="6AA0456F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4DE93" w14:textId="4CF62EAB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42D6" w:rsidRPr="005E42D6" w14:paraId="44A5DE1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400C6" w14:textId="77777777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E86BE" w14:textId="77777777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068E" w14:textId="77777777" w:rsidR="005E42D6" w:rsidRPr="005E42D6" w:rsidRDefault="005E42D6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C6620" w14:textId="77777777" w:rsidR="005E42D6" w:rsidRPr="005E42D6" w:rsidRDefault="005E42D6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6D33C" w14:textId="77777777" w:rsidR="005E42D6" w:rsidRPr="005E42D6" w:rsidRDefault="005E42D6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пГП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27711" w14:textId="77777777" w:rsidR="005E42D6" w:rsidRPr="005E42D6" w:rsidRDefault="005E42D6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B4C2C" w14:textId="0203C4A3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2019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D8AF8" w14:textId="659B488D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9482C" w14:textId="113B30EE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9892E" w14:textId="26D0CD90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2022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C8A1B" w14:textId="336AE282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D6435" w14:textId="26805CDC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81" w:type="pct"/>
          </w:tcPr>
          <w:p w14:paraId="040DBD77" w14:textId="7599B286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" w:type="pct"/>
          </w:tcPr>
          <w:p w14:paraId="0369D352" w14:textId="5D2F7466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2B864" w14:textId="5E9E8BE6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D08F" w14:textId="77777777" w:rsidR="005E42D6" w:rsidRPr="005E42D6" w:rsidRDefault="005E42D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DAFCF10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5A73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BDB4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8939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26B9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7072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A47F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354C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315B" w14:textId="2BE8EFD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C2422" w14:textId="149CE9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C12E1" w14:textId="7A7445F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93073" w14:textId="0BB722C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17D93" w14:textId="6296B4E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" w:type="pct"/>
          </w:tcPr>
          <w:p w14:paraId="5531ADDF" w14:textId="71CE80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3" w:type="pct"/>
          </w:tcPr>
          <w:p w14:paraId="63D8DEE9" w14:textId="2CA53F2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30F68" w14:textId="3B37A9C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2FEA4" w14:textId="4CDDC4F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</w:tr>
      <w:tr w:rsidR="00E6407F" w:rsidRPr="005E42D6" w14:paraId="13920C9E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2903" w:type="pct"/>
            <w:gridSpan w:val="19"/>
          </w:tcPr>
          <w:p w14:paraId="0CA791D3" w14:textId="11EC6D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E6407F" w:rsidRPr="005E42D6" w14:paraId="04F2AF1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2903" w:type="pct"/>
            <w:gridSpan w:val="19"/>
          </w:tcPr>
          <w:p w14:paraId="64FACF61" w14:textId="0C963FD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 Задача 1 государственной программы: улучшение экологической обстановки в Новосибирской области</w:t>
            </w:r>
          </w:p>
        </w:tc>
      </w:tr>
      <w:tr w:rsidR="00C07049" w:rsidRPr="005E42D6" w14:paraId="0C874592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34E10" w14:textId="775F313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1.1.1. Обеспечение выполнения исследований состояния компонентов окружающей среды на территории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66DCA" w14:textId="2DF0A86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EBE2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14A2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6F3F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B1CB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DAF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30362" w14:textId="6A350ED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5A205" w14:textId="178AC748" w:rsidR="00E6407F" w:rsidRPr="005E42D6" w:rsidRDefault="00E2251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1 498,8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A4C92" w14:textId="05AAAC01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</w:t>
            </w:r>
            <w:r w:rsidR="009E5ED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530A1" w14:textId="67E420C0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6560E" w14:textId="3BF858CC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81" w:type="pct"/>
          </w:tcPr>
          <w:p w14:paraId="2659FC4E" w14:textId="1C63A8D8" w:rsidR="00E6407F" w:rsidRPr="005E42D6" w:rsidRDefault="00B8301E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3" w:type="pct"/>
          </w:tcPr>
          <w:p w14:paraId="3FB00E22" w14:textId="61B13A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BFAC" w14:textId="77777777" w:rsidR="005A673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НСО,</w:t>
            </w:r>
            <w:r w:rsidRPr="005E42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организации, определяемые </w:t>
            </w:r>
          </w:p>
          <w:p w14:paraId="11DEBE8A" w14:textId="77777777" w:rsidR="005A673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21A53E02" w14:textId="593CF06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DBE7D" w14:textId="77777777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наблюдений </w:t>
            </w:r>
          </w:p>
          <w:p w14:paraId="0E13094F" w14:textId="77777777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состоянием компонентов окружающей среды на территории Новосибирской области. Основание </w:t>
            </w:r>
          </w:p>
          <w:p w14:paraId="57A13827" w14:textId="6BB85B79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принятия административных мер </w:t>
            </w:r>
          </w:p>
          <w:p w14:paraId="0BFDE0C7" w14:textId="44A0E685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 нарушителям природоохранного законодательства, </w:t>
            </w:r>
          </w:p>
          <w:p w14:paraId="5B48A24D" w14:textId="5C37EC88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расчета размеров нанесенного ущерба</w:t>
            </w:r>
          </w:p>
        </w:tc>
      </w:tr>
      <w:tr w:rsidR="00C07049" w:rsidRPr="005E42D6" w14:paraId="4D51D6D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A8E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FE4C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99298" w14:textId="0F805DD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9B04D" w14:textId="4A9C302F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D6711" w14:textId="64F14E51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7E300" w14:textId="1856721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4B00F" w14:textId="6FC57D1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E2C6" w14:textId="1856FB5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6A15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EB3C1" w14:textId="723CD3F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5BB85" w14:textId="09C38B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A8CA4" w14:textId="66B4C26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24D0626" w14:textId="251415A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9EA9C65" w14:textId="670E380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87785" w14:textId="601B146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1F4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FD91F32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C6C0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8DB3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162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3F1B0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D6E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F962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8E548" w14:textId="20E86BC1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FF116" w14:textId="2D70BFB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0887F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54D0" w14:textId="0D75955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DF411" w14:textId="045E236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2A91D" w14:textId="726FFE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52CDA7A" w14:textId="0E8F1EA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B14BD9B" w14:textId="278957A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15020" w14:textId="087E948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B82E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CDAD15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EAE1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A460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E77C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5EE54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4C89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0D61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D495B" w14:textId="7231E6D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572E0" w14:textId="6D06B31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4FE81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75915" w14:textId="048EA37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00F62" w14:textId="36D1908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613B0" w14:textId="6B132A7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A54DB16" w14:textId="2398B47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BD12044" w14:textId="5AF4E1C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4498A" w14:textId="65BAD6D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6398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AD7C672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100F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DC364" w14:textId="4BEE9F0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DA2C0" w14:textId="0483EA1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98E45" w14:textId="53B7246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3C3D6" w14:textId="33FD67C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CA941" w14:textId="1B8312A4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A0952" w14:textId="019E05C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485D1" w14:textId="6A2AD62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E8BFA" w14:textId="7AE3E39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C2C6" w14:textId="139EF6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8EE4F" w14:textId="5465E2E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B385F" w14:textId="63BF9E8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C9AC3C4" w14:textId="3450A02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CB6E6AD" w14:textId="7F86AB5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E6F1A" w14:textId="30CFBDF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9031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F32043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7CA2" w14:textId="3C612E7A" w:rsidR="00A30D9A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1.1.2. Образо</w:t>
            </w:r>
            <w:r w:rsidR="005F019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ание новых особо охраняемых природных территорий, организация </w:t>
            </w:r>
          </w:p>
          <w:p w14:paraId="1F9720C4" w14:textId="50220A1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обеспечение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обустройства и охраны памятников природы регионального значения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0AFD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653C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995A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EC15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D189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02E6E" w14:textId="469FE4A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FA592" w14:textId="171F6E5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FB3F9" w14:textId="1C77AB3F" w:rsidR="00E6407F" w:rsidRPr="005E42D6" w:rsidRDefault="00E2251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1 530,9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D692C" w14:textId="5F0AD0BE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9E5ED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983,2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DB87E" w14:textId="4B21627F" w:rsidR="00E6407F" w:rsidRPr="005E42D6" w:rsidRDefault="00B55B2F" w:rsidP="0082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</w:t>
            </w:r>
            <w:r w:rsidR="00821C7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9848E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F29FC" w14:textId="5E3559F0" w:rsidR="00E6407F" w:rsidRPr="005E42D6" w:rsidRDefault="00B55B2F" w:rsidP="0082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</w:t>
            </w:r>
            <w:r w:rsidR="00821C7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9848E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81" w:type="pct"/>
          </w:tcPr>
          <w:p w14:paraId="23BC9781" w14:textId="679FC0C5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23E4CD4" w14:textId="6667BBD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2 500,0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A1C9" w14:textId="77777777" w:rsidR="00A30D9A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14E79EED" w14:textId="77777777" w:rsidR="00A30D9A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46281A71" w14:textId="377815C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F293A" w14:textId="77777777" w:rsidR="00A30D9A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обустройства </w:t>
            </w:r>
          </w:p>
          <w:p w14:paraId="1495AA83" w14:textId="498208FA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памятников природы регионального значения Новосибирской области к концу 2020 года.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Создание </w:t>
            </w:r>
          </w:p>
          <w:p w14:paraId="16C8F4E9" w14:textId="5673B3BE" w:rsidR="00A30D9A" w:rsidRPr="005E42D6" w:rsidRDefault="009E5ED4" w:rsidP="006311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нов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ООПТ регионального значения к концу 202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года</w:t>
            </w:r>
            <w:r w:rsidR="001844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 новой ООПТ регионального значения к концу 2023 года</w:t>
            </w:r>
            <w:r w:rsidR="004114FA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 новой ООПТ регионального значения к концу 2025 года 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их обустройство </w:t>
            </w:r>
          </w:p>
          <w:p w14:paraId="799834E4" w14:textId="79E26C7F" w:rsidR="00E6407F" w:rsidRPr="005E42D6" w:rsidRDefault="004114FA" w:rsidP="004114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 w:rsidR="005F6775"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2023-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г.</w:t>
            </w:r>
          </w:p>
        </w:tc>
      </w:tr>
      <w:tr w:rsidR="00C07049" w:rsidRPr="005E42D6" w14:paraId="03AA4F2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98A4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91C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71373" w14:textId="123F6F8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1F74B" w14:textId="26A7593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8F440" w14:textId="7D16DA3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F2CB1" w14:textId="70BE49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D10FE" w14:textId="529F9D3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B627E" w14:textId="2BD7ECA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E4CE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2C0E1" w14:textId="4505419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EEF5B" w14:textId="0E17354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03BDF" w14:textId="2368E8E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DB34D2A" w14:textId="7AB8A3B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3CD7C68" w14:textId="349E388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C8B6" w14:textId="5B165BD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B2D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198DE7F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B405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12EA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710E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0917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A2FE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C229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F68CF" w14:textId="505FD1A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9C52C" w14:textId="159F54C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E078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B6FD" w14:textId="25F6954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DD21" w14:textId="277F0A9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39ABE" w14:textId="0C9F8A8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84C8E7D" w14:textId="186D4D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B88BCFC" w14:textId="34EBF5A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422E" w14:textId="7D2A519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B9AA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9FFAFB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C823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BFD7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внебюджетные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источники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7089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113E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4206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B4FA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90642" w14:textId="06FAB8C1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440C" w14:textId="1C835AE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637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960C9" w14:textId="616439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B49AD" w14:textId="5D5BE14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5AF57" w14:textId="6A3CB06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80552D9" w14:textId="343AF78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669FBD4" w14:textId="5B3ADFC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6982A" w14:textId="27C6F32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8505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89151E0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09A7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2D96A" w14:textId="1425BB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BA009" w14:textId="06A7EC7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73BA8" w14:textId="7327318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7352" w14:textId="41A3C68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D0215" w14:textId="43043C2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4E247" w14:textId="02959A69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81A0F" w14:textId="76428A15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CA836" w14:textId="57F1AAA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F5A3" w14:textId="6D2CAF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535C5" w14:textId="665190A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CB251" w14:textId="6227444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BC65D42" w14:textId="5536181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0BEDCE5" w14:textId="7CA6C6C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188B1" w14:textId="7AEEA86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5E22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08D7FE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30975" w14:textId="0FDC47CD" w:rsidR="00DD3D52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1.1.3. Организация и проведение эколого-просветительских мероприятий, в том числе направленных на профилактику правонарушений</w:t>
            </w:r>
          </w:p>
          <w:p w14:paraId="6105C917" w14:textId="72B6C05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области охраны окружающей среды и природопользования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052B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13A4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47CF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A25A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289E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FF15D" w14:textId="26B4C32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3 996,2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C9937" w14:textId="0D75B43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1 149,9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EC6F8" w14:textId="3CB91FB6" w:rsidR="00E6407F" w:rsidRPr="005E42D6" w:rsidRDefault="00B35AC7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22ECD" w14:textId="217F9651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80098" w14:textId="2FAA0196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AAA12" w14:textId="3735BC6D" w:rsidR="00E6407F" w:rsidRPr="005E42D6" w:rsidRDefault="009848E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81" w:type="pct"/>
          </w:tcPr>
          <w:p w14:paraId="020DE957" w14:textId="5CD9CFEB" w:rsidR="00E6407F" w:rsidRPr="005E42D6" w:rsidRDefault="00B8301E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83" w:type="pct"/>
          </w:tcPr>
          <w:p w14:paraId="4C24733C" w14:textId="2751933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2 283,8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D792C" w14:textId="77777777" w:rsidR="00DD3D52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ОМСУ </w:t>
            </w:r>
          </w:p>
          <w:p w14:paraId="304A897B" w14:textId="77777777" w:rsidR="00DD3D52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 НСО, организации, определяемые </w:t>
            </w:r>
          </w:p>
          <w:p w14:paraId="27EC8D6E" w14:textId="77777777" w:rsidR="00DD3D52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5863F8D3" w14:textId="00A3D34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57F1" w14:textId="77777777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Развитие системы традиционных экологических акций </w:t>
            </w:r>
          </w:p>
          <w:p w14:paraId="084B11A7" w14:textId="57B0B7CF" w:rsidR="00265E34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мероприятий областного значения, привлечение широких кругов гражданского общества </w:t>
            </w:r>
          </w:p>
          <w:p w14:paraId="7B4EB732" w14:textId="77777777" w:rsidR="00265E34" w:rsidRPr="005E42D6" w:rsidRDefault="00265E3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 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решению экологических проблем, повышение уровня экологического образования, воспитания, культуры населения, бережного отношения </w:t>
            </w:r>
          </w:p>
          <w:p w14:paraId="0E4DA39A" w14:textId="27FB7378" w:rsidR="00E6407F" w:rsidRPr="005E42D6" w:rsidRDefault="00265E3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 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природе, профилактика правонарушений в области охраны окружающей среды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природопользования.</w:t>
            </w:r>
          </w:p>
          <w:p w14:paraId="538A0277" w14:textId="5010CD3B" w:rsidR="00E6407F" w:rsidRPr="005E42D6" w:rsidRDefault="00E6407F" w:rsidP="0037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к</w:t>
            </w:r>
            <w:r w:rsidR="00265E3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концу 2026 года охвата населения Новосибирской области эколого-просветительскими акциями и мероприятиями до 32</w:t>
            </w:r>
            <w:r w:rsidR="0037339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 чел. </w:t>
            </w:r>
          </w:p>
        </w:tc>
      </w:tr>
      <w:tr w:rsidR="00C07049" w:rsidRPr="005E42D6" w14:paraId="6948478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61C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07EB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AC6BD" w14:textId="2482F3EA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35B3" w14:textId="4ED42F6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3E33B" w14:textId="3D2A47C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01B0" w14:textId="1A103ED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9ECF" w14:textId="4056CCA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BD426" w14:textId="778F3C6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65C8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4ED9" w14:textId="2A6AD59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DAAF" w14:textId="3EF081C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01EA" w14:textId="71F6B46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011FE2B" w14:textId="3BE50C3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0554FF0" w14:textId="7F89928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916D1" w14:textId="2D65AAC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D0CF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3B7204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D35C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3DE9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E3605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B337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200F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B1DE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3F630" w14:textId="5CF4DE21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23A30" w14:textId="4D0E265F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F38C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E4188" w14:textId="00FB87F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7DD0B" w14:textId="268991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CFF32" w14:textId="636875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F606452" w14:textId="5D1285F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7BC6DA2" w14:textId="5BC70D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1EF00" w14:textId="53E874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AC29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93BB0A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DF0F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6E9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9E43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5A6E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14609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897B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70AC4" w14:textId="38FA872F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F0387" w14:textId="32E2DF4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717C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783C" w14:textId="116717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3A75A" w14:textId="4EF915B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8BA1E" w14:textId="110D902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3AB3350" w14:textId="2AA9B1A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B6FDCC1" w14:textId="7E6EF3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8F16F" w14:textId="32C6B08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3009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C2BA38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A237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1E9E" w14:textId="1CD567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373AE" w14:textId="41FB43F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9C3B6" w14:textId="5F6A37AF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5ED5E" w14:textId="08E72B3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FF73B" w14:textId="27709885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11279" w14:textId="4A84F08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15C6E" w14:textId="449BAB29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3D07D" w14:textId="3CF177C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0DCC" w14:textId="168DE8E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2266" w14:textId="5D2C18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9459" w14:textId="7FA7087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430EDEF" w14:textId="4B11A04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BA5EB51" w14:textId="01700AE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E662" w14:textId="5D748F2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A257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ECF437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59952" w14:textId="67EB89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1.1.4. Заполнение (составление)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радиационно-гигиенического паспорта территории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7826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1A7C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EFE7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4443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AB66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pct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31073" w14:textId="77777777" w:rsidR="00DD3D52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мероприятия осуществляется в рамках текущей деятельности </w:t>
            </w:r>
          </w:p>
          <w:p w14:paraId="7645F747" w14:textId="244F1F5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МПР НСО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B66C" w14:textId="07417C3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</w:t>
            </w:r>
          </w:p>
        </w:tc>
        <w:tc>
          <w:tcPr>
            <w:tcW w:w="35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93191" w14:textId="2C75CB3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оценки воздействия основных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источников ионизирующего излучения</w:t>
            </w:r>
          </w:p>
        </w:tc>
      </w:tr>
      <w:tr w:rsidR="00C07049" w:rsidRPr="005E42D6" w14:paraId="7DAEBFF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C2A7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6B35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BA1DF" w14:textId="013B161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DAC92" w14:textId="52CC5A5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23E98" w14:textId="04B25C2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83A16" w14:textId="4985167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7DEB5" w14:textId="215CCDD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F5AE1" w14:textId="0052763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E4A78" w14:textId="78EDE9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91FA5" w14:textId="5A2CEEC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9A4F7" w14:textId="08D1DAC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EB4D5" w14:textId="75C2055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36D684C" w14:textId="198337D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3929F62" w14:textId="66BA09E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BCA89" w14:textId="752C67A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EE2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ABD164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7202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84AD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CAE9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BA6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71D8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4786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4F259" w14:textId="768E218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B8BFE" w14:textId="45A81F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3BB5" w14:textId="2F54A6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8430" w14:textId="5D7769F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311BE" w14:textId="4928A78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AFCF5" w14:textId="37AFE9D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B63B60B" w14:textId="5A012F7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74CEFDC" w14:textId="0A1BE92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D5D95" w14:textId="6AF9415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BD3E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C6266F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CF8C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2F8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E7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B686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05E2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9D7B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47025" w14:textId="5DCFCD7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F5D5B" w14:textId="080A85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D278D" w14:textId="72AACA5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AB412" w14:textId="1D21B21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A5566" w14:textId="30B9FCA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D16A8" w14:textId="6A1DE2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EFB8C07" w14:textId="7A866FD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5CE639E" w14:textId="6BCC20A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32E9B" w14:textId="5D9AC6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FB6B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6E8211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540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94A5" w14:textId="2E7FAB9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C3A55" w14:textId="72E7A4E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6B827" w14:textId="3BAD862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91E0" w14:textId="0B00A9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12D1" w14:textId="337C7F2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04267" w14:textId="4CFFD6B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362EE" w14:textId="2375960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71E13" w14:textId="178F56B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9A209" w14:textId="70FF0C0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9F2BC" w14:textId="037CC54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EA5F" w14:textId="64A8135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B3D7164" w14:textId="127EAC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9D911C3" w14:textId="110EB7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90159" w14:textId="29D05EF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8E1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00A643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12F7E" w14:textId="616B5A9B" w:rsidR="00D81BAB" w:rsidRPr="005E42D6" w:rsidRDefault="00613F6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1.1.5. Стимули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рование перевода транспортных средств </w:t>
            </w:r>
          </w:p>
          <w:p w14:paraId="50700C4F" w14:textId="124A91E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более экологичные виды топлива путем предоставления налоговых льгот по тран</w:t>
            </w:r>
            <w:r w:rsidR="005F019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спортно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 налогу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50A70" w14:textId="7CE37D3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E5F6C" w14:textId="5B54E61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FB270" w14:textId="630AF8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D4470" w14:textId="36FDC69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36B0" w14:textId="40B864C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9A1AE" w14:textId="7CFFCD0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5C57" w14:textId="7C6AA85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F4C73" w14:textId="22C80C9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49F42" w14:textId="6F9886C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E8BC2" w14:textId="49774C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450B7" w14:textId="00BB93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81" w:type="pct"/>
          </w:tcPr>
          <w:p w14:paraId="20ED04D8" w14:textId="209C750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2D7B63E" w14:textId="7C9574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96203" w14:textId="578B375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7D6D1" w14:textId="77777777" w:rsidR="00265E34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Снижение негативного воздействия </w:t>
            </w:r>
          </w:p>
          <w:p w14:paraId="1451C54A" w14:textId="2530BCC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состояние атмосферного воздуха</w:t>
            </w:r>
          </w:p>
        </w:tc>
      </w:tr>
      <w:tr w:rsidR="00C07049" w:rsidRPr="005E42D6" w14:paraId="03FE5AC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67FC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21883" w14:textId="3E46FA6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36482" w14:textId="371DB99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3A013" w14:textId="0A6539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0D25D" w14:textId="684EA9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33558" w14:textId="2CC556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23899" w14:textId="29A0629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2384C" w14:textId="08F262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6990D" w14:textId="55B1964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A2851" w14:textId="18DE58F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985CA" w14:textId="2507C0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E7279" w14:textId="3568B8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81" w:type="pct"/>
          </w:tcPr>
          <w:p w14:paraId="7F0830BA" w14:textId="2D4247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BF8A37F" w14:textId="0CAE3B8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A4881" w14:textId="787718A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C275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430B91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02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C8E96" w14:textId="4400F20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70B72" w14:textId="0D788D9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F1776" w14:textId="64DB7DD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3FE3B" w14:textId="53787C1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CFAA5" w14:textId="503DAB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86448" w14:textId="68F257A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FDE9" w14:textId="3418EA3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8D917" w14:textId="3ADE56A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D3487" w14:textId="7EAF75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4EB8C" w14:textId="2C4CBBF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D1ECC" w14:textId="16D4316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81" w:type="pct"/>
          </w:tcPr>
          <w:p w14:paraId="2206DBBF" w14:textId="62B983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DF98E59" w14:textId="132DA0B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32FC7" w14:textId="5CA4EBD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CE3E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7254160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316E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17E32" w14:textId="73528BC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31072" w14:textId="6578E0A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9572" w14:textId="694EB65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3FA72" w14:textId="0BB5FB6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E4EC" w14:textId="5F796E8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9EECD" w14:textId="5093583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B09BD" w14:textId="3FACF26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15447" w14:textId="68DC35E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AFF9B" w14:textId="630BD81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CD903" w14:textId="586EFFD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E4405" w14:textId="355AC2F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81" w:type="pct"/>
          </w:tcPr>
          <w:p w14:paraId="4A368CE2" w14:textId="01F673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D836E6B" w14:textId="587ACEE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45E4B" w14:textId="29D6B8F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1B1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A8899F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C1C9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158D8" w14:textId="40C92DD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A32B4" w14:textId="75F727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8143B" w14:textId="25B306D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D0A8D" w14:textId="6019EF2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AAB60" w14:textId="5DF943F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D47EF" w14:textId="3EB285B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D6F4C" w14:textId="61C1D0B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3776C" w14:textId="6371F97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48A4" w14:textId="267D22E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4B6AF" w14:textId="29B0C06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14232" w14:textId="7CD0EF2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181" w:type="pct"/>
          </w:tcPr>
          <w:p w14:paraId="6A88BEF1" w14:textId="6C4491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183" w:type="pct"/>
          </w:tcPr>
          <w:p w14:paraId="13FE56C7" w14:textId="1D7EFA1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6"/>
              </w:rPr>
              <w:t>996,0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56449" w14:textId="262FD4A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5227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6407F" w:rsidRPr="005E42D6" w14:paraId="4F16B53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2903" w:type="pct"/>
            <w:gridSpan w:val="19"/>
          </w:tcPr>
          <w:p w14:paraId="0B1F6948" w14:textId="1F53BBA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 Задача 2 государственной программы: создание условий для развития товарного рыбоводства и промышленного рыболовства на территории Новосибирской области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C07049" w:rsidRPr="005E42D6" w14:paraId="32F8A1E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A01EB" w14:textId="3711513A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1.2.1. Оказание государственной поддержки юридическим лицам и индивидуальным предпринимате</w:t>
            </w:r>
            <w:r w:rsidR="005F019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лям (за исключением субсидий гос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ударственным (муниципальным) учреждениям)</w:t>
            </w:r>
            <w:r w:rsidR="00D81BA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производителям товаров, работ, услуг</w:t>
            </w:r>
          </w:p>
          <w:p w14:paraId="2C042057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сфере товарного рыбоводства </w:t>
            </w:r>
          </w:p>
          <w:p w14:paraId="79C06CF3" w14:textId="09EAC8A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промышленного рыболовства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0AB0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EE67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C4DC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0B06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B07A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05A2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03A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9FEC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1017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176B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501F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279F247" w14:textId="5BC1C17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6EF208D" w14:textId="31E5CC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F0EA" w14:textId="2968075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A5A9D" w14:textId="77777777" w:rsidR="00295D19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14:paraId="6B48A975" w14:textId="501624AA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 концу 2019 года объема вылова выращенной товарной рыбы до 1640 тонн, объема зарыбления р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бохозяйственных водоемов рыбопосадочным материалом </w:t>
            </w:r>
          </w:p>
          <w:p w14:paraId="62CB7948" w14:textId="04AA1776" w:rsidR="00E6407F" w:rsidRPr="005E42D6" w:rsidRDefault="00D81BA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54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шт., объема промышленного вылова рыбы 8500 тонн, обеспеченность рыбохозяйственных водоемов, дополнительно вводимых в хозяйственный оборот в рамках государственной 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программы, рыбоводно-биологическими обоснованиями до 60,83%</w:t>
            </w:r>
          </w:p>
        </w:tc>
      </w:tr>
      <w:tr w:rsidR="00C07049" w:rsidRPr="005E42D6" w14:paraId="3E89565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850E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5291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5B8B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BECC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7F6F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97B8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4CD2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00DB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B9A1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734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7205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18B1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67C4556" w14:textId="3328515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B6EA47C" w14:textId="57F00C3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2D6FE" w14:textId="6EC089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E80A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681352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2F84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B115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DDE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5282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271A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FF04F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E74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F942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3F56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9A08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0DC9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AB25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40F6EED" w14:textId="2CC65A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A21D3B1" w14:textId="2F11E8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8A39F" w14:textId="0EA925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9F9C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470F9E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18A9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E7FC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89C41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F54D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66CE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BFD75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745C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8A3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C110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7455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AF83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FE6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F6B354B" w14:textId="507CEC7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49DAAD2" w14:textId="5D1C271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95868" w14:textId="4EC2DCC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1875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8ACEF8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F034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DB32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DC80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FF351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6091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6DC8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7A307" w14:textId="61CFF82A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617E9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033B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CC6D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65FA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0999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FA836C5" w14:textId="6389A0A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8CF7CBE" w14:textId="1C1436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1A687" w14:textId="4FAF07E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E4D0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63933C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4266" w14:textId="52D75E5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1.2.2. Разработка и совершенствование проектов нормативных правовых актов в сфере государст</w:t>
            </w:r>
            <w:r w:rsidR="00D81BA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 регулирования товарного рыбоводства и промышленного рыболовства, разработка рыбоводно-биологических обоснований по использованию рыбохозяйственных водоемов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5FE8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233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BC7F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2D1F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D503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B07E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AEC0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A55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99C5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EEBF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B44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B59F01F" w14:textId="7478426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5EE5732" w14:textId="72F26F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DB325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10003E8E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4D16C9F4" w14:textId="56CCF5D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7E63" w14:textId="71EF9ED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эффективности товарного рыбоводства</w:t>
            </w:r>
            <w:r w:rsidR="00D81BA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промышленного рыболовства.</w:t>
            </w:r>
          </w:p>
          <w:p w14:paraId="2453999F" w14:textId="346523B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количества рыбох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зяйственных организаций, занимающихся товарным рыбоводством</w:t>
            </w:r>
            <w:r w:rsidR="00D81BA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промышленным рыболовством</w:t>
            </w:r>
          </w:p>
        </w:tc>
      </w:tr>
      <w:tr w:rsidR="00C07049" w:rsidRPr="005E42D6" w14:paraId="32EAC93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3B93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5A37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BD07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9115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BF61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D0AB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06B5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314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2BB2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38DA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D42F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FB42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F50F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9D6D854" w14:textId="44975E2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B8B39CF" w14:textId="59A8509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569E" w14:textId="1393E37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1D66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C7D3FB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62BB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87C3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2881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B13E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8287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2E00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2AED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B073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766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8C23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F553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47F9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5F24154" w14:textId="7E02D83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907E8A5" w14:textId="2928245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F7335" w14:textId="173576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3B0A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2F3E65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19CF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012B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9CB0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F4E6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04E84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0EA2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3CFF5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DB229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8A5A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82B4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0DEF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8EF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06633FF" w14:textId="4E2D0FE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4C68F4D" w14:textId="0407110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73620" w14:textId="3F74F42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463C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DDF6B8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66E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4601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6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7934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99E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E53AF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3F95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D1D42" w14:textId="14FE028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836A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4AD8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1B9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939F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15E7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6FB4EEBA" w14:textId="31C879B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4E39869" w14:textId="1E23D5F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2F697" w14:textId="5074335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AF17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6407F" w:rsidRPr="005E42D6" w14:paraId="03DCB42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2903" w:type="pct"/>
            <w:gridSpan w:val="19"/>
          </w:tcPr>
          <w:p w14:paraId="5EA1E50B" w14:textId="590AD2F5" w:rsidR="00E6407F" w:rsidRPr="005E42D6" w:rsidRDefault="008A1063" w:rsidP="006311BD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 З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адача 3 государственной программы: развитие водохозяйственного комплекса Новосибирской области</w:t>
            </w:r>
          </w:p>
        </w:tc>
      </w:tr>
      <w:tr w:rsidR="00C07049" w:rsidRPr="005E42D6" w14:paraId="6999E9F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3A8E" w14:textId="12D655CF" w:rsidR="00E6407F" w:rsidRPr="005E42D6" w:rsidRDefault="00E6407F" w:rsidP="0063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>1.3.1. Капитальный ремонт гидротехнических сооружений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708DD" w14:textId="39FA1B4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BF7BB" w14:textId="401F09D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130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B748F" w14:textId="01C857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3718E" w14:textId="7DDDABF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84C1A" w14:textId="3C1A0D2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C2A22" w14:textId="4E7852F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851,6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92608" w14:textId="62C5039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4C5EA" w14:textId="3B283DF5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98702" w14:textId="11DDA20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D523D" w14:textId="7E9D4E4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8A0F6" w14:textId="73D0663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0219A59" w14:textId="459204E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54254B1" w14:textId="023686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84BE0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0715A914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38E3DD0D" w14:textId="2EA83C1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45831" w14:textId="76D11664" w:rsidR="00D81BAB" w:rsidRPr="005E42D6" w:rsidRDefault="00E6407F" w:rsidP="0063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Сохранение в 2019 году доли гидротехнических сооружений с неудовлетворительным и опасным уровнем безопасности, приведенных </w:t>
            </w:r>
          </w:p>
          <w:p w14:paraId="181B5623" w14:textId="77777777" w:rsidR="00D81BAB" w:rsidRPr="005E42D6" w:rsidRDefault="00E6407F" w:rsidP="0063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>в безопасное техническое состояние,</w:t>
            </w:r>
          </w:p>
          <w:p w14:paraId="18A413D7" w14:textId="6EB7B157" w:rsidR="00E6407F" w:rsidRPr="005E42D6" w:rsidRDefault="00E6407F" w:rsidP="0063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>на уровне 7,5%</w:t>
            </w:r>
          </w:p>
        </w:tc>
      </w:tr>
      <w:tr w:rsidR="00C07049" w:rsidRPr="005E42D6" w14:paraId="636BF3E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477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EF2C0" w14:textId="4AF539F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37FC7" w14:textId="79146D0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130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9A878" w14:textId="1FA6A8F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0DFC1" w14:textId="57ABD67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4D8FD" w14:textId="764FF79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52EA4" w14:textId="174346F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3 019,0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AFD0F" w14:textId="1CEEFC6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AD3C1" w14:textId="175648A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A92DF" w14:textId="642DCF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11CF4" w14:textId="4C7DB75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068FF" w14:textId="0DEE6E2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8968375" w14:textId="0DD2261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90DC457" w14:textId="00D93C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903DA" w14:textId="6CB7FA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8B4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5E5248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90D6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5225C" w14:textId="3CBE0BB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DE64" w14:textId="12B849E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77A4B" w14:textId="42F893D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B7287" w14:textId="554B6B6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5725F" w14:textId="49651EC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16B5E" w14:textId="475A542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203,7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0F295" w14:textId="0F048BD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6F44D" w14:textId="3C75570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71453" w14:textId="7C98698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392CA" w14:textId="7E16476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312AA" w14:textId="37BDF39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D3548F3" w14:textId="520C584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D38BC66" w14:textId="28EF96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0084F" w14:textId="50321AB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7E9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7FCF06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8150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CA023" w14:textId="61D4CB9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847B1" w14:textId="6F5BBEF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32E23" w14:textId="2DBA4FF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DD093" w14:textId="5F9B8EB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78BC4" w14:textId="6DBF4C0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9BB69" w14:textId="5ED4E6A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7A9D9" w14:textId="35D3C82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BC9AB" w14:textId="18B1861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464D0" w14:textId="6D72BE2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422D" w14:textId="65F4EFA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37E2F" w14:textId="009A90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7C1FB71" w14:textId="3EA4B6A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58C89C0" w14:textId="0A768E2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C8FA5" w14:textId="74A052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F53C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F61D93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F585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DC36C" w14:textId="3B9344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EE5B2" w14:textId="2E17A15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EA0E0" w14:textId="5B94F16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E8898" w14:textId="7BFDC6B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AF32E" w14:textId="51BE6E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FFBE3" w14:textId="2FDAA38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EF494" w14:textId="449E50A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9A5B0" w14:textId="088A0F5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61534" w14:textId="337B194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80B35" w14:textId="14868E9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ED9C" w14:textId="091A0F9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544C0DE" w14:textId="4FFEEF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802E16E" w14:textId="0138F98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25D7B" w14:textId="3B8D550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8E91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E6505D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5E022" w14:textId="568D760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1.3.2. Реконструкция </w:t>
            </w:r>
            <w:r w:rsidR="00882B1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гидротехнических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сооружений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4213A" w14:textId="2F261AE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B77FD" w14:textId="1F6F3C1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6F2CC" w14:textId="2B7EB64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D6204" w14:textId="32403F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5E822" w14:textId="3E6EC5E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70811" w14:textId="1ACE749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2134,7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D31FD" w14:textId="47D5565F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B17D" w14:textId="5E5F42A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D0EE8" w14:textId="078D70E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1B5EB" w14:textId="58309B5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CD7D4" w14:textId="5BC4418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928E669" w14:textId="3BA61BB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4FA0060" w14:textId="1B67773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70F59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624EC308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</w:t>
            </w:r>
          </w:p>
          <w:p w14:paraId="2AA0C997" w14:textId="39C578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27D1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2E26ED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EBF8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6B2DA" w14:textId="63E1CCF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824FF" w14:textId="15A2F4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00F45" w14:textId="279200D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6B298" w14:textId="273730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E33AE" w14:textId="0B4A2DF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17878" w14:textId="7D5BCA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80C4" w14:textId="60E23A3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3ABB4" w14:textId="61DF1C8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F03B0" w14:textId="47563FC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D54F9" w14:textId="52D8D1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1ACBA" w14:textId="62F223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C83EFEA" w14:textId="6E822EC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7AC9C42" w14:textId="6B55FAE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C0DFF" w14:textId="45ED323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1D2D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2A19E8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3805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FD3FC" w14:textId="688094B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45BD7" w14:textId="08A1E0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41328" w14:textId="452C176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FCD62" w14:textId="478BC2A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6F926" w14:textId="57B69B5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0AC2" w14:textId="457B38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69A27" w14:textId="7E5A5CF8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B6AA" w14:textId="6BAD96A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07233" w14:textId="7D7A12A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9CB39" w14:textId="4F29BC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0222" w14:textId="0F20FC0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6244578F" w14:textId="134A10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C5786C9" w14:textId="5C8691E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C7D35" w14:textId="73F36AD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C569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501B24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AFD6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73A65" w14:textId="27D615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0B75" w14:textId="137328D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C6E62" w14:textId="43F167D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36824" w14:textId="1F2A5AE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EEBF2" w14:textId="36ED628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E659A" w14:textId="23305E8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C91BE" w14:textId="7F721559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02D31" w14:textId="56A9F1F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2A4B7" w14:textId="50B55E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5DA3F" w14:textId="58E7506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26D96" w14:textId="3D0454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1DE3321" w14:textId="46ADA6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608F785" w14:textId="0EE9AB0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3175E" w14:textId="24DAB9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3EF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148B16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1080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D3A1A" w14:textId="5B0E89A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AB736" w14:textId="4BE9810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35C32" w14:textId="5807B4E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4D23D" w14:textId="3AB4913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25378" w14:textId="3C3479E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x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8C5E2" w14:textId="33A153F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C5E26" w14:textId="2E21915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492A0" w14:textId="58D157B9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9CE28" w14:textId="721F38F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699B1" w14:textId="32DA012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2E7E1" w14:textId="706AF45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D79360B" w14:textId="7E67218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A101041" w14:textId="557F2BF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66EA4" w14:textId="510C90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F637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AA5DB5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6CAF6" w14:textId="6C7B6230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1.3.3. Осуществление мер по охране водных объектов или иных частей, находящихся в федеральной собственности и расположенных на территории Новосибирской области, а также по предотвращению и ликвидации последствий негативного воздействия вод на эти водные объекты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1E0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CFA6" w14:textId="76A4D5E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6F17D" w14:textId="2CAE54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B2E9C" w14:textId="36ECE08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80D95" w14:textId="386FA5E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F67B8" w14:textId="61D826A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9782D" w14:textId="1A789DE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43EE0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30169" w14:textId="332A0B1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A844A" w14:textId="716C164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88548" w14:textId="279887C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0ADB3EB" w14:textId="1EB5619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531395D" w14:textId="0ACE628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68F69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6798BF6A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3C1CD9C3" w14:textId="59B3F3B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D2A4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мероприятий </w:t>
            </w:r>
          </w:p>
          <w:p w14:paraId="51B75475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установлению границ водоохранных </w:t>
            </w:r>
          </w:p>
          <w:p w14:paraId="7E53A503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зон и прибрежных защитных полос </w:t>
            </w:r>
          </w:p>
          <w:p w14:paraId="13DEFB32" w14:textId="77777777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закрепление</w:t>
            </w:r>
          </w:p>
          <w:p w14:paraId="28BB0B1B" w14:textId="6C09E01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их на местности специальными информацион</w:t>
            </w:r>
            <w:r w:rsidR="00D81BA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ными знаками</w:t>
            </w:r>
          </w:p>
        </w:tc>
      </w:tr>
      <w:tr w:rsidR="00C07049" w:rsidRPr="005E42D6" w14:paraId="02813F9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D160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256C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789B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727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6224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E297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0FD3E" w14:textId="1D479B2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19 411,4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F25AC" w14:textId="3E39A1A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51F2F" w14:textId="04B71831" w:rsidR="00E6407F" w:rsidRPr="005E42D6" w:rsidRDefault="00E2251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7 487,8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30B1F" w14:textId="2D5C01FE" w:rsidR="00E6407F" w:rsidRPr="005E42D6" w:rsidRDefault="001B74F1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9 762,0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742E4" w14:textId="3213E35C" w:rsidR="00E6407F" w:rsidRPr="005E42D6" w:rsidRDefault="007420B6" w:rsidP="00B8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B8301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124,1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57147" w14:textId="0939748E" w:rsidR="00E6407F" w:rsidRPr="005E42D6" w:rsidRDefault="007420B6" w:rsidP="00B8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B8301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078,9</w:t>
            </w:r>
          </w:p>
        </w:tc>
        <w:tc>
          <w:tcPr>
            <w:tcW w:w="181" w:type="pct"/>
          </w:tcPr>
          <w:p w14:paraId="7C1BD504" w14:textId="20C05A9C" w:rsidR="00E6407F" w:rsidRPr="005E42D6" w:rsidRDefault="00B8301E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17 078,9</w:t>
            </w:r>
          </w:p>
        </w:tc>
        <w:tc>
          <w:tcPr>
            <w:tcW w:w="183" w:type="pct"/>
          </w:tcPr>
          <w:p w14:paraId="412E1DC0" w14:textId="44F74A80" w:rsidR="00E6407F" w:rsidRPr="005E42D6" w:rsidRDefault="00485997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38 127,5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A36E6" w14:textId="2C728A3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8F3E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2A0AFC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1E59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9CB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3F44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FE83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B7ED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CB15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B75E8" w14:textId="7084D30A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C59CC" w14:textId="63821D1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DA620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07DD" w14:textId="4FA25C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484ED" w14:textId="382FB53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4B6F6" w14:textId="28F1FC4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CAE535D" w14:textId="2D4A36C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46B4428" w14:textId="6520498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EA40" w14:textId="2138358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95DC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D46231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36BF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797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98A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02BD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FC9A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6E12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45048" w14:textId="32A1154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757E3" w14:textId="11A3DFC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3968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AECFC" w14:textId="0B88CF4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0762D" w14:textId="748B53A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1A887" w14:textId="08BDCC8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4B086B7" w14:textId="1324223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F0331A1" w14:textId="22B2623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284A6" w14:textId="2222758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7925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950F5C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78FB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1F82A" w14:textId="5DE8577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A2711" w14:textId="356FCAE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99FC6" w14:textId="1CC861A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35EA6" w14:textId="4E580E8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D979" w14:textId="233315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EC341" w14:textId="1A21E1D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0ABA" w14:textId="56CD24B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28226" w14:textId="0EC51DF8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7B9F4" w14:textId="3B1B643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5B0CA" w14:textId="24E1A4B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05A2" w14:textId="7F790CE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165FFC7" w14:textId="6C40B0F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6E5A39D" w14:textId="306FAA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DFEE" w14:textId="5893BDC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A39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7C9B83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3D983" w14:textId="094477F0" w:rsidR="00D81BA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1.3.4. Региональный проект «Сохранение </w:t>
            </w:r>
          </w:p>
          <w:p w14:paraId="16BD2EF5" w14:textId="4008371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восстановление водных объектов»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F1B4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78948" w14:textId="7CA144E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A5210" w14:textId="51DCD3D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B37E3" w14:textId="1FB8BB0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BAD8C" w14:textId="0CEAB03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6818A" w14:textId="7C4167F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130F7" w14:textId="1ED4DEF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073B5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250B" w14:textId="5C73A2A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716F7" w14:textId="212478F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C2440" w14:textId="6DB63E8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48CD2E1" w14:textId="4D21CF7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C29F67E" w14:textId="2676BE2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C02EC" w14:textId="77777777" w:rsidR="0038208D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413350B4" w14:textId="77777777" w:rsidR="0038208D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7573C9E2" w14:textId="79D37B6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D652D" w14:textId="77777777" w:rsidR="0038208D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лучшение экологического состояния водных объектов, расположенных на территории Новосибирской области путем расчистки участков озер </w:t>
            </w:r>
          </w:p>
          <w:p w14:paraId="234DF2AA" w14:textId="77777777" w:rsidR="0038208D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русел рек </w:t>
            </w:r>
          </w:p>
          <w:p w14:paraId="062B5788" w14:textId="69C7712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илистых отложений и крупного мусора</w:t>
            </w:r>
          </w:p>
        </w:tc>
      </w:tr>
      <w:tr w:rsidR="00C07049" w:rsidRPr="005E42D6" w14:paraId="5041A6B0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C546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F693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3018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E362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0C3D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6267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G8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17307" w14:textId="5245228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20 800,0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2B51D" w14:textId="4F29204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23 358,8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B0ECC" w14:textId="26C350BB" w:rsidR="00E6407F" w:rsidRPr="005E42D6" w:rsidRDefault="00C75B1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076,0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6F55B" w14:textId="468F390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20 017,8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E1846" w14:textId="1F1A063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4C8C" w14:textId="0B5CBAC4" w:rsidR="00E6407F" w:rsidRPr="005E42D6" w:rsidRDefault="0065534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D00707F" w14:textId="031D1C76" w:rsidR="00E6407F" w:rsidRPr="005E42D6" w:rsidRDefault="00B8301E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65534A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3" w:type="pct"/>
          </w:tcPr>
          <w:p w14:paraId="48E9FCA7" w14:textId="3C21BA48" w:rsidR="00E6407F" w:rsidRPr="005E42D6" w:rsidRDefault="0065534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57 324,0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8C37" w14:textId="10E1FE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6E73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B7E063E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4892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D6CA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D852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A09A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099F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EFEC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1F89A" w14:textId="799BDA3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43A6E" w14:textId="422FD92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27F2D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06CBD" w14:textId="32AFDFB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C7442" w14:textId="4AF4C1C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FDC84" w14:textId="783EC1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C3E827A" w14:textId="75BF2A0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9CBAA11" w14:textId="3E2252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5E3CB" w14:textId="538E6BD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0EC1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FF3DCA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27B3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D24F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04F4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F3DE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777C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BD0F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37AB1" w14:textId="24F7A5F1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71554" w14:textId="40A9812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1819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C2788" w14:textId="47E55B9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38757" w14:textId="1C7000D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8DD04" w14:textId="1604264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ED0EF63" w14:textId="41BD1E1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6321851" w14:textId="45B5FC5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B5618" w14:textId="3547FFE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2967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D97C8B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CF11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A247F" w14:textId="2F547C2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702DD" w14:textId="572BED5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B352" w14:textId="4B3DD2A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D453A" w14:textId="1DC7A15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A666" w14:textId="0E8581C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A89A" w14:textId="5ED2E746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C460" w14:textId="41CBCD64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4956E" w14:textId="63BE980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56EDC" w14:textId="21DC48F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AB5DB" w14:textId="1AE843E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F546C" w14:textId="5B82181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287F7F6" w14:textId="0F37815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6A98734" w14:textId="719E06C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6801C" w14:textId="6ADBA08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D99F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01633B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81D91" w14:textId="301007E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1.3.5. Строительство берегоукрепительных сооружений </w:t>
            </w:r>
          </w:p>
          <w:p w14:paraId="1963CE5A" w14:textId="068907F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01F93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80BD1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1A5C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EF33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23EB6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8538" w14:textId="7E282A8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12 899,7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DD6E8" w14:textId="32F265E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A3FF2" w14:textId="1AE2560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BB6FD" w14:textId="0206E40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48DC5" w14:textId="77ACDE0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9E39" w14:textId="3A80A41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F962489" w14:textId="39FF0E61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790FDA3" w14:textId="6656BFDE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4138F" w14:textId="30B47FA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НСО, ОМСУ МО 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F3D79" w14:textId="4F53B78F" w:rsidR="00D87908" w:rsidRPr="005E42D6" w:rsidRDefault="00373390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с 2022 года будет выполняться </w:t>
            </w:r>
            <w:r w:rsidR="00FA2BB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рамках «1.3.6. Защита территорий Новосибирской области от негативного воздействия вод».</w:t>
            </w:r>
          </w:p>
        </w:tc>
      </w:tr>
      <w:tr w:rsidR="00C07049" w:rsidRPr="005E42D6" w14:paraId="7E5B0A9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7E0B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25D4A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1ABEF" w14:textId="1AB53B2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DD7AD" w14:textId="35AC2BA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D866" w14:textId="29146F21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57EA5" w14:textId="0FF81251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9F3AF" w14:textId="386C25E2" w:rsidR="00D87908" w:rsidRPr="005E42D6" w:rsidRDefault="00D87908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F4AE6" w14:textId="425B74E5" w:rsidR="00D87908" w:rsidRPr="005E42D6" w:rsidRDefault="00D87908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90DA1" w14:textId="6593EE80" w:rsidR="00D87908" w:rsidRPr="005E42D6" w:rsidRDefault="00D87908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DEAAA" w14:textId="5D66D23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389AC" w14:textId="3DCF884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F9B6" w14:textId="74243D1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09B9FE4" w14:textId="08D76DE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8BEA014" w14:textId="290B8AC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CBC8C" w14:textId="305F07E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A0ABF" w14:textId="15511AE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C4D28E2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239F5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627E0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474DE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46735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807B6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CB872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084FE" w14:textId="2016E91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971,4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FC6E" w14:textId="79E6D522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9C8C6" w14:textId="6E7F7F8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CC179" w14:textId="4C9B2A26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7B59E" w14:textId="5DAC6A8E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500FB" w14:textId="2D490F7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8373C55" w14:textId="4BA0793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01562F32" w14:textId="3AD7DA0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83258" w14:textId="540FE87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0085A" w14:textId="3A3AB53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504675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624D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F410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EF1A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A59E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EDE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86F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51492" w14:textId="24340F4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44503" w14:textId="2694711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8602E" w14:textId="04D7CA8C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BFFED" w14:textId="13AE28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9C7AE" w14:textId="4BEAA0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25C8D" w14:textId="24B924D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E8A3CB4" w14:textId="473DA17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E2DA41E" w14:textId="506E0B4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E8142" w14:textId="625D3E5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16B75" w14:textId="11FADF6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9BE223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78D5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6413" w14:textId="7B8B86C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A1773" w14:textId="32BE773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27C01" w14:textId="4FEFE9E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C1B69" w14:textId="41EDC90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47E4F" w14:textId="5A4586D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E7D95" w14:textId="34148BD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491A7" w14:textId="48809D8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462F2" w14:textId="0928F46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4CF5C" w14:textId="0334E68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3B00D" w14:textId="1F7C1A4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59BF8" w14:textId="7709558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17D4C1C" w14:textId="2267E6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F792DFC" w14:textId="28B40EE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D4A3F" w14:textId="27FDD24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5FB7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34C01F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AD93B" w14:textId="5812710C" w:rsidR="00D87908" w:rsidRPr="005E42D6" w:rsidRDefault="00D87908" w:rsidP="0053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  <w:r w:rsidR="00535DA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5а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Защита территорий Новосибирской области от негативного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воздействия вод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A3CA" w14:textId="39B24E1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48A39" w14:textId="2D8EE7F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80B5" w14:textId="5E65BF9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1449F" w14:textId="00736A3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24952" w14:textId="66BF2EA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3D804" w14:textId="0455A42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2EA64" w14:textId="04E7CA1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6EF79" w14:textId="7D291AC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DB313" w14:textId="1F6FBDEC" w:rsidR="00D87908" w:rsidRPr="005E42D6" w:rsidRDefault="004C6787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BA9A1" w14:textId="40EE613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77B80" w14:textId="75F2FF5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C49BAA3" w14:textId="1FA29E4E" w:rsidR="00D87908" w:rsidRPr="005E42D6" w:rsidRDefault="00D87908" w:rsidP="003E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0,</w:t>
            </w:r>
            <w:r w:rsidR="003E746A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</w:tcPr>
          <w:p w14:paraId="5389D096" w14:textId="3121382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1 330,4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3EE5F" w14:textId="52438D6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НСО, ОМСУ МО 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3BB43" w14:textId="69871D6F" w:rsidR="004033AB" w:rsidRPr="005E42D6" w:rsidRDefault="00D87908" w:rsidP="0040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Корректировка сметной стоимости объекта «Строительство берегоукрепительных сооружений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Новосибирского водохранилища в районе села Красный Яр Ордынского района Новосибирской области»</w:t>
            </w:r>
            <w:r w:rsidR="00204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14:paraId="3CAC9139" w14:textId="053CD760" w:rsidR="00D87908" w:rsidRPr="005E42D6" w:rsidRDefault="00373390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Строительство объекта «Берегоукрепительные сооружения Новосибирского водохранилища в районе с. Береговое, Новосибирский район Новосибирской области».</w:t>
            </w:r>
          </w:p>
        </w:tc>
      </w:tr>
      <w:tr w:rsidR="00C07049" w:rsidRPr="005E42D6" w14:paraId="7539B58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67A8E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89571" w14:textId="086999C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9F3A2" w14:textId="4F6C9E1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450AF" w14:textId="14FAE31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84AAD" w14:textId="77E64B9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A77C" w14:textId="58EF753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73BAE" w14:textId="648608F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950CF" w14:textId="4B4173B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E03CB" w14:textId="2CF4BD53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4607B" w14:textId="15B8255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63171" w14:textId="14150B5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37F1C" w14:textId="063B340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52044D2" w14:textId="06D64E0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1FCD221" w14:textId="45EEDB3E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60B6A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A9AA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1E3041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F64C0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8F3E4" w14:textId="563D123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местные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13903" w14:textId="75718FC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F0FF" w14:textId="20A5D7B5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E365C" w14:textId="1550EB8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84B73" w14:textId="5C68A3C2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6780" w14:textId="05138F9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6628E" w14:textId="2900B0E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BF40" w14:textId="440FF730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8AFAD" w14:textId="32CD6241" w:rsidR="00D87908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46E1" w14:textId="066112E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40711" w14:textId="2848C971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D901581" w14:textId="260F5FE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B95D94B" w14:textId="5C2F99D6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DED83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D7735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C4A630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803C8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5F5A2" w14:textId="7FF117F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D29DC" w14:textId="355F4423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BA6E1" w14:textId="22C5B37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DC3EE" w14:textId="15824096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25228" w14:textId="40F46CFE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6BA6C" w14:textId="5A77E70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9EAC" w14:textId="1A9093E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5F35D" w14:textId="338AC4B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6308B" w14:textId="11FF39E8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124B4" w14:textId="551FCD69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EFEC" w14:textId="0B64AB0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826052E" w14:textId="1864DD8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5A18462" w14:textId="2A24FD96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0992A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0B9F3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F69E53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005F6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19459" w14:textId="5F31DB03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4D60D" w14:textId="7C063672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481A6" w14:textId="15639C0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E7760" w14:textId="29650EC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66EF3" w14:textId="24F5EE5F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B2848" w14:textId="44E79FBC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5415A" w14:textId="37878912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E274" w14:textId="6DA9062E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3DED" w14:textId="0DFFAB8D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9960" w14:textId="401821A4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0A2AA" w14:textId="3002D1A3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1ECFC5F" w14:textId="6D40E53B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B9A98B8" w14:textId="4D759ADA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C8FD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50A1" w14:textId="77777777" w:rsidR="00D87908" w:rsidRPr="005E42D6" w:rsidRDefault="00D87908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6B4EFE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FD13" w14:textId="762B21A6" w:rsidR="006E6615" w:rsidRPr="005E42D6" w:rsidRDefault="00535DA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1.3.6</w:t>
            </w:r>
            <w:r w:rsidR="006E661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Предупреждение и предотвращение подтопления (затопления) повер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6E661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58988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A191F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979F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F9509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57827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BB597" w14:textId="408E06BF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131 620,0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D3844" w14:textId="7B230A03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120 752,4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471AE" w14:textId="37954470" w:rsidR="006E6615" w:rsidRPr="005E42D6" w:rsidRDefault="00F22B0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2585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7 472,0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2D46" w14:textId="2C26FB2B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34 908,3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96902" w14:textId="60DA08AD" w:rsidR="006E6615" w:rsidRPr="005E42D6" w:rsidRDefault="006E6615" w:rsidP="0082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821C7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5 408,3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1BF83" w14:textId="082B2875" w:rsidR="006E6615" w:rsidRPr="005E42D6" w:rsidRDefault="00117D0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135 033,2</w:t>
            </w:r>
          </w:p>
        </w:tc>
        <w:tc>
          <w:tcPr>
            <w:tcW w:w="181" w:type="pct"/>
          </w:tcPr>
          <w:p w14:paraId="65CE8BED" w14:textId="0D1B922B" w:rsidR="006E6615" w:rsidRPr="005E42D6" w:rsidRDefault="00117D0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138 768,3</w:t>
            </w:r>
          </w:p>
        </w:tc>
        <w:tc>
          <w:tcPr>
            <w:tcW w:w="183" w:type="pct"/>
          </w:tcPr>
          <w:p w14:paraId="6EA2EBB6" w14:textId="107F4422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8 000,0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A359D" w14:textId="76E5F2DC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</w:t>
            </w:r>
          </w:p>
          <w:p w14:paraId="4FDDF8CB" w14:textId="0FE7BB6E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ОМСУ МО 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275C6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Сокращение </w:t>
            </w:r>
          </w:p>
          <w:p w14:paraId="25CCE7D8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 концу 2026 года количества подтопляемых объектов жилищного фонда </w:t>
            </w:r>
          </w:p>
          <w:p w14:paraId="3265104A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социально-культурной сферы </w:t>
            </w:r>
          </w:p>
          <w:p w14:paraId="69146C52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территории Новосибирской области на </w:t>
            </w:r>
          </w:p>
          <w:p w14:paraId="119E732B" w14:textId="54E80313" w:rsidR="006E6615" w:rsidRPr="005E42D6" w:rsidRDefault="00B51D0D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8224</w:t>
            </w:r>
            <w:r w:rsidR="006E661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единиц</w:t>
            </w:r>
          </w:p>
        </w:tc>
      </w:tr>
      <w:tr w:rsidR="00C07049" w:rsidRPr="005E42D6" w14:paraId="216A0AC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4E628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79ED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85A6E" w14:textId="1923B46E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205EE" w14:textId="09CD99A9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A3861" w14:textId="2F8C96A0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1AE90" w14:textId="3F7B54BD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3FDEF" w14:textId="04B304F0" w:rsidR="006E6615" w:rsidRPr="005E42D6" w:rsidRDefault="006E661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B1FE9" w14:textId="600CFA9A" w:rsidR="006E6615" w:rsidRPr="005E42D6" w:rsidRDefault="006E661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1100" w14:textId="77777777" w:rsidR="006E6615" w:rsidRPr="005E42D6" w:rsidRDefault="006E661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50506" w14:textId="00F3F430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D65E6" w14:textId="080413BB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F393" w14:textId="0693C311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F655ACB" w14:textId="558E6E54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DC189F2" w14:textId="7D65952E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D014C" w14:textId="7B39A6D1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78159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7E94D2E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C26CB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923EB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3D70B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DB7AF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C83A0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25CCE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B24AD" w14:textId="4E63D45C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1 751,5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FB67A" w14:textId="7DB18913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3 323,7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8141A" w14:textId="56A84AFF" w:rsidR="006E6615" w:rsidRPr="005E42D6" w:rsidRDefault="0082585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341,2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AD1B0" w14:textId="318D8CD2" w:rsidR="006E6615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386,7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53A52" w14:textId="5B4A7586" w:rsidR="006E6615" w:rsidRPr="005E42D6" w:rsidRDefault="0067574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615,5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C21AB" w14:textId="094977A8" w:rsidR="006E6615" w:rsidRPr="005E42D6" w:rsidRDefault="00F647D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2 253,5</w:t>
            </w:r>
          </w:p>
        </w:tc>
        <w:tc>
          <w:tcPr>
            <w:tcW w:w="181" w:type="pct"/>
          </w:tcPr>
          <w:p w14:paraId="34B7B755" w14:textId="00FDDA24" w:rsidR="006E6615" w:rsidRPr="005E42D6" w:rsidRDefault="00F647D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2 391,5</w:t>
            </w:r>
          </w:p>
        </w:tc>
        <w:tc>
          <w:tcPr>
            <w:tcW w:w="183" w:type="pct"/>
          </w:tcPr>
          <w:p w14:paraId="124B1419" w14:textId="3D18F4D5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2 462,4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8029C" w14:textId="34D60A04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8FA5B" w14:textId="77777777" w:rsidR="006E6615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313D7D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2823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9C9F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6416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E8F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EE51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7592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52B2F" w14:textId="34B570A4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CDB9" w14:textId="54500F5A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50C0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3FCC5" w14:textId="48E6AF5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6BF00" w14:textId="54C2D7D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81AF2" w14:textId="5DBBB75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BB8F80E" w14:textId="2189712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70F0583" w14:textId="0175513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BFA08" w14:textId="654EB1F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3DE4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0F6FAB5B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69B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1996E" w14:textId="6BC8173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7F104" w14:textId="762F198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62169" w14:textId="07F24E3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95D6" w14:textId="75AE900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CDA4D" w14:textId="44D861C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A55AC" w14:textId="28BAB0FA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8E24D" w14:textId="1E69C20B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E8A53" w14:textId="55CF14B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D70A4" w14:textId="0459DDC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6F8ED" w14:textId="069D474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88287" w14:textId="5AC5170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2DCF7C5" w14:textId="30C65A7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2046807" w14:textId="0CBA846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43422" w14:textId="36533AD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0D3F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CCBB40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2A94B" w14:textId="3D9DFEFE" w:rsidR="0038208D" w:rsidRPr="005E42D6" w:rsidRDefault="00613F6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  <w:r w:rsidR="00535DA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 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ведения мониторинга подземных вод и опасных экзогенных геологических процессов </w:t>
            </w:r>
          </w:p>
          <w:p w14:paraId="0B4BF880" w14:textId="79AAECD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рамках государственного мониторинга состояния недр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8EC1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6F56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1DE7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057D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6C06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165DE" w14:textId="494E478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2 000,0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28C74" w14:textId="0FDCFD6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3210B" w14:textId="0DB6B7B2" w:rsidR="00E6407F" w:rsidRPr="005E42D6" w:rsidRDefault="00553C1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C25F" w14:textId="771F4B99" w:rsidR="00E6407F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FDB03" w14:textId="34C6BFB1" w:rsidR="00E6407F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2866C" w14:textId="44D7923A" w:rsidR="00E6407F" w:rsidRPr="005E42D6" w:rsidRDefault="00117D0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E661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000,0</w:t>
            </w:r>
          </w:p>
        </w:tc>
        <w:tc>
          <w:tcPr>
            <w:tcW w:w="181" w:type="pct"/>
          </w:tcPr>
          <w:p w14:paraId="1E629A3B" w14:textId="46CB96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83" w:type="pct"/>
          </w:tcPr>
          <w:p w14:paraId="19200A1A" w14:textId="7D1D3A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69A22" w14:textId="77777777" w:rsidR="00AE2630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477DEACB" w14:textId="77777777" w:rsidR="00AE2630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</w:t>
            </w:r>
          </w:p>
          <w:p w14:paraId="60F79A35" w14:textId="0240530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BE14" w14:textId="77777777" w:rsidR="00AE2630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рационального </w:t>
            </w:r>
          </w:p>
          <w:p w14:paraId="15E3BCB9" w14:textId="1D9053C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безопасного использования подземных вод Новосибирской области на основе наблюдений, ведение банка данных, поддержка опорной государственной территориальной сети наблюдательных гидрогеологических скважин</w:t>
            </w:r>
          </w:p>
        </w:tc>
      </w:tr>
      <w:tr w:rsidR="00C07049" w:rsidRPr="005E42D6" w14:paraId="70E5FE12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6AB4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51C0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22272" w14:textId="16CE0C8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055B2" w14:textId="79C45B1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3EE4" w14:textId="7CE80B7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97A1" w14:textId="6D0E0E8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4C3F1" w14:textId="468165A0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13B39" w14:textId="2BF117C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BC2B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27D33" w14:textId="6D168F0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23DC6" w14:textId="167492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FF6F7" w14:textId="09C7785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53F1E6A" w14:textId="0B5739A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F81F3B3" w14:textId="655734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49BE1" w14:textId="7D3042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CF3E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034044E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0DCD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612E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F209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265C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72EC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9631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A1A3D" w14:textId="6D247EB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4BB36" w14:textId="5B2A0735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104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D2F2F" w14:textId="25CF8B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45AE" w14:textId="12C509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0DE3" w14:textId="7A3AA1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33535DA" w14:textId="2C4AA16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443F7B3" w14:textId="5D8D8D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FB348" w14:textId="776EE49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D9BF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A296E0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5EE1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AD1D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068B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DFEE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80C1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51FC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C428" w14:textId="2C1F342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AFC7" w14:textId="766354E4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B57E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20A7B" w14:textId="016A34E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571F" w14:textId="1A50D77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3EE06" w14:textId="22703A9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DDC6267" w14:textId="461E533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10D4564" w14:textId="1A772C4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9425E" w14:textId="6E828AA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3E23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77BF8A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FB15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3547C" w14:textId="311F66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CF8E1" w14:textId="1CB9DCF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4B5CB" w14:textId="215FB24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EF5C" w14:textId="6F47E60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16241" w14:textId="34505AE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81ABB" w14:textId="34CE3EE9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6DAC" w14:textId="5BBCAA75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A3CEB" w14:textId="485DF6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FF09D" w14:textId="57C5077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EB0CC" w14:textId="3CBBA6E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13BF4" w14:textId="05FF143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594EA6E6" w14:textId="146C4A2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C735AC8" w14:textId="68EA2A3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E22C" w14:textId="152BCD6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2866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C4DD3E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1B9B" w14:textId="691A8F9F" w:rsidR="00E6407F" w:rsidRPr="005E42D6" w:rsidRDefault="00D87908" w:rsidP="0053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>1.3.</w:t>
            </w:r>
            <w:r w:rsidR="00535DA4"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="00E6407F"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Подготовка сведений о границах зон затопления, подтопления на </w:t>
            </w:r>
            <w:r w:rsidR="00E6407F"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территории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1010A" w14:textId="23F766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1E6E0" w14:textId="68AA2F5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130 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2FE2A" w14:textId="63E768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3C1E" w14:textId="3FA0404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820D7" w14:textId="01CDC3F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0BF0F" w14:textId="50A1E56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7424,1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E6C1A" w14:textId="6DEAAF9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6107D" w14:textId="5F5FAB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36CBF" w14:textId="74C8CD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F8CFE" w14:textId="567FFCA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0A930" w14:textId="18CE732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0F32A2BB" w14:textId="716BA5C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A8791B1" w14:textId="209DE5E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8395" w14:textId="77777777" w:rsidR="00785E2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41B684F2" w14:textId="77777777" w:rsidR="00785E2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4EE78A20" w14:textId="5695890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DC8DC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Обеспечение подготовки сведений </w:t>
            </w:r>
          </w:p>
          <w:p w14:paraId="2B24A5BD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 границах зон затопления, </w:t>
            </w: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подтопления 16 населенных пунктов Новосибирской области для подготовки предложений </w:t>
            </w:r>
          </w:p>
          <w:p w14:paraId="615D79BF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Федеральное агентство водных ресурсов </w:t>
            </w:r>
          </w:p>
          <w:p w14:paraId="57A10E3A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23AAD8D9" w14:textId="0EBA1C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 Правилами определения границ зон затопления, подтопления, утвержденными постановлением Правительства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Российской</w:t>
            </w: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Федерации от 18.04.2014 № 360</w:t>
            </w:r>
          </w:p>
        </w:tc>
      </w:tr>
      <w:tr w:rsidR="00C07049" w:rsidRPr="005E42D6" w14:paraId="7CC2027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FAF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5C80A" w14:textId="65171A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81554" w14:textId="61C785E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719E6" w14:textId="3E6807A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952FC" w14:textId="37FAF9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183DC" w14:textId="323F76F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C6192" w14:textId="7445C6F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7DEEE" w14:textId="33EFFF0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00F79" w14:textId="19167F3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E8BF2" w14:textId="070BFD5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B8779" w14:textId="7201C8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90E83" w14:textId="21C502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442C31A" w14:textId="49C4E1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594AF7F" w14:textId="648A586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EA476" w14:textId="2DECEED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819C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0DCAD6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5964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1FB61" w14:textId="426CC1A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81D2" w14:textId="47C35C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21700" w14:textId="2CCE452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9404E" w14:textId="0040C6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4B9FF" w14:textId="5013F52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00DF5" w14:textId="0F1C11A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42AD4" w14:textId="42DD892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BC1B0" w14:textId="47E4AA4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23908" w14:textId="4981E33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B54E" w14:textId="16F5FD5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26387" w14:textId="3DAF7B9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7B9106E" w14:textId="2108DA4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D8889B7" w14:textId="2A6DBD0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104FD" w14:textId="641D927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93AA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B0A7528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4345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98A41" w14:textId="614E1B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9E1D6" w14:textId="28B0CC7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9C341" w14:textId="21A187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47FC2" w14:textId="4CE41D7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62C16" w14:textId="664A3A9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63670" w14:textId="2A65A70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367D" w14:textId="18C5C90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1E0B" w14:textId="76BEEE2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37486" w14:textId="76039B1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9FB25" w14:textId="0362721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47257" w14:textId="1661593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0E265C8" w14:textId="6BABB5A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6768BB1B" w14:textId="4EF8D6E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33A6A" w14:textId="5A180A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4C0E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4A089E4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D3B5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9B70C" w14:textId="0C92416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FFD50" w14:textId="48B671B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59126" w14:textId="1A3588E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E234B" w14:textId="12D185F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CB3FA" w14:textId="0B0E42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130BC" w14:textId="40EFC79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77340" w14:textId="49C82BC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D4368" w14:textId="1F44D8F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FA880" w14:textId="2F44943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0076D" w14:textId="74F6A79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99AAB" w14:textId="3588531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24B9A17E" w14:textId="3564C74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7D95F32F" w14:textId="3B5972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F6331" w14:textId="37DEE8C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D3D2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7123CBB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BF2D" w14:textId="34D09C34" w:rsidR="00E6407F" w:rsidRPr="005E42D6" w:rsidRDefault="00D87908" w:rsidP="0053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  <w:r w:rsidR="00535DA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Обеспечение безопасности гидротехнических сооружений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D1843" w14:textId="639A005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87FEE" w14:textId="0E5E168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0B324" w14:textId="4A93611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3DD3" w14:textId="130132C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1A803" w14:textId="3005102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4532" w14:textId="4D4A3DB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5B4B" w14:textId="6B05804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25 520,7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914B5" w14:textId="6E1827B6" w:rsidR="00E6407F" w:rsidRPr="005E42D6" w:rsidRDefault="00F22B0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5 028,2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C09AA" w14:textId="6918305C" w:rsidR="00E6407F" w:rsidRPr="005E42D6" w:rsidRDefault="009E5ED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14 888,4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BBB84" w14:textId="4A5471E7" w:rsidR="00E6407F" w:rsidRPr="005E42D6" w:rsidRDefault="005E23D2" w:rsidP="0017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22 257,6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58699" w14:textId="7AEBA619" w:rsidR="00E6407F" w:rsidRPr="005E42D6" w:rsidRDefault="00B822E9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25 419,2</w:t>
            </w:r>
          </w:p>
        </w:tc>
        <w:tc>
          <w:tcPr>
            <w:tcW w:w="181" w:type="pct"/>
          </w:tcPr>
          <w:p w14:paraId="2B269AED" w14:textId="344CEAAE" w:rsidR="00E6407F" w:rsidRPr="005E42D6" w:rsidRDefault="00B822E9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22 779,2</w:t>
            </w:r>
          </w:p>
        </w:tc>
        <w:tc>
          <w:tcPr>
            <w:tcW w:w="183" w:type="pct"/>
          </w:tcPr>
          <w:p w14:paraId="07AB598A" w14:textId="21362661" w:rsidR="00E6407F" w:rsidRPr="005E42D6" w:rsidRDefault="00B150D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14 141,0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456E0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30A29B3F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14:paraId="16799F02" w14:textId="71143E3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0507E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Достижение</w:t>
            </w:r>
          </w:p>
          <w:p w14:paraId="099239F1" w14:textId="2FBFBDB4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202</w:t>
            </w:r>
            <w:r w:rsidR="003E7205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доли гидротехнических сооружений с неудовлетворительным и опасным уровнем безопасности, приведенных </w:t>
            </w:r>
          </w:p>
          <w:p w14:paraId="2D74C25D" w14:textId="77777777" w:rsidR="00613F6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безопасное техническое состояние </w:t>
            </w:r>
          </w:p>
          <w:p w14:paraId="52D5DA48" w14:textId="7C2A0FC6" w:rsidR="00E6407F" w:rsidRPr="005E42D6" w:rsidRDefault="00E6407F" w:rsidP="005F3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 </w:t>
            </w:r>
            <w:r w:rsidR="005F3597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17,65 </w:t>
            </w:r>
            <w:r w:rsidR="001F2CE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%.</w:t>
            </w:r>
          </w:p>
        </w:tc>
      </w:tr>
      <w:tr w:rsidR="00C07049" w:rsidRPr="005E42D6" w14:paraId="6D82DF3F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612E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F1EE0" w14:textId="260CDD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048C0" w14:textId="72B89D5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3AB45" w14:textId="2F7989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E2E6A" w14:textId="64ADD35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762C3" w14:textId="7B90B2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4ACE8" w14:textId="7919DDE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A007F" w14:textId="7063E7A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19 572,7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1D52A" w14:textId="2230429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B7B9C" w14:textId="7E55504F" w:rsidR="00E6407F" w:rsidRPr="005E42D6" w:rsidRDefault="009E5ED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1 734,2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1D0DD" w14:textId="765324B1" w:rsidR="00E6407F" w:rsidRPr="005E42D6" w:rsidRDefault="005E23D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26 230,6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662D0" w14:textId="37267186" w:rsidR="00E6407F" w:rsidRPr="005E42D6" w:rsidRDefault="006E6615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6D8C4A26" w14:textId="7E5BD7F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9A8BC2B" w14:textId="429DEC3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985B3" w14:textId="5396C24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B107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EBD13C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EFCD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806CD" w14:textId="56A5250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9AFD5" w14:textId="6264B7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B2B31" w14:textId="4CF0F56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9BBD" w14:textId="53038FB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7908E" w14:textId="4AAD3FC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16AD4" w14:textId="7374055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C3FA7" w14:textId="7CDA7DE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3 320,6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2AE13" w14:textId="39A76D42" w:rsidR="00E6407F" w:rsidRPr="005E42D6" w:rsidRDefault="00E2251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134,8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D08E2" w14:textId="580CDB58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ABB38" w14:textId="2EFEA467" w:rsidR="00E6407F" w:rsidRPr="005E42D6" w:rsidRDefault="005E23D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702,9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0326" w14:textId="68254A6C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650,9</w:t>
            </w:r>
          </w:p>
        </w:tc>
        <w:tc>
          <w:tcPr>
            <w:tcW w:w="181" w:type="pct"/>
          </w:tcPr>
          <w:p w14:paraId="7ED49A12" w14:textId="7393FDFE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472,9</w:t>
            </w:r>
          </w:p>
        </w:tc>
        <w:tc>
          <w:tcPr>
            <w:tcW w:w="183" w:type="pct"/>
          </w:tcPr>
          <w:p w14:paraId="0BDD8C48" w14:textId="72C9A120" w:rsidR="00E6407F" w:rsidRPr="005E42D6" w:rsidRDefault="00B150D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2 982,1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E9E4C" w14:textId="3947A04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BAD1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23927A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C251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6AF01" w14:textId="1889B86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8B2F" w14:textId="77BB1DE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C7166" w14:textId="607676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74279" w14:textId="3BAD72E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E15CB" w14:textId="081DF6A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6CDB6" w14:textId="008C9D1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E851B" w14:textId="2D726FB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502F2" w14:textId="1A339CF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EE936" w14:textId="49196F8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59AA6" w14:textId="6FD894A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AD0EF" w14:textId="62CB9D8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6FBA6C5" w14:textId="4A0D1B6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65658D5" w14:textId="0367597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E39C4" w14:textId="4D5B659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ADEF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376DDE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36E7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2810E" w14:textId="76736EB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DF996" w14:textId="38678D1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CC0F1" w14:textId="779BF8D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2A209" w14:textId="35A6B31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F0DDC" w14:textId="57304DF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37B8D" w14:textId="760B160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7A6C3" w14:textId="1F72DA4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57F2D" w14:textId="142CC8D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CB065" w14:textId="152080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804BC" w14:textId="1ADE085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A654F" w14:textId="52F27DE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367D8D3" w14:textId="73E126A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F34AC35" w14:textId="2EDFAF1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D4657" w14:textId="799AB59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04BC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169ED40" w14:textId="06F88BF5" w:rsidTr="00D726BA">
        <w:trPr>
          <w:trHeight w:val="20"/>
          <w:tblCellSpacing w:w="5" w:type="nil"/>
        </w:trPr>
        <w:tc>
          <w:tcPr>
            <w:tcW w:w="2903" w:type="pct"/>
            <w:gridSpan w:val="19"/>
          </w:tcPr>
          <w:p w14:paraId="004D9172" w14:textId="3FB91288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</w:t>
            </w:r>
            <w:r w:rsidR="00613F6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Задача 5 государственной программы: обеспечение устойчивого существования и устойчивого использования охотничьих ресурсов, сохранение их биологического разнообразия</w:t>
            </w:r>
          </w:p>
        </w:tc>
        <w:tc>
          <w:tcPr>
            <w:tcW w:w="185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1609C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4223C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0654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996A3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4C80D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B7696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1267D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E8CFC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377E4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B1F3A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9ACCB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6AE7B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06A25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4CF87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A4FD4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2D11" w14:textId="77777777" w:rsidR="00E6407F" w:rsidRPr="005E42D6" w:rsidRDefault="00E6407F" w:rsidP="00631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7049" w:rsidRPr="005E42D6" w14:paraId="1D20D5D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F8538" w14:textId="2DF6280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1.5.1. Реализация комплекса мер в сфере охоты, сохранения и регулирования использования охотничьих ресурсов на территории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68E7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3110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188D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C9D7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2B38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pct"/>
            <w:gridSpan w:val="8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33A7D" w14:textId="77777777" w:rsidR="007640E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мероприятия осуществляется в рамках текущей деятельности </w:t>
            </w:r>
          </w:p>
          <w:p w14:paraId="0FE39965" w14:textId="1064231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МПР НСО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4C6F" w14:textId="08B481C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DBB2E" w14:textId="77777777" w:rsidR="007640E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14:paraId="2E034DC9" w14:textId="77777777" w:rsidR="007640E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 концу 202</w:t>
            </w:r>
            <w:r w:rsidR="00F05813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года (по отношению </w:t>
            </w:r>
          </w:p>
          <w:p w14:paraId="06FC8FCD" w14:textId="77777777" w:rsidR="007640E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 уровню 2018 года) численности основных видов охотничьих ресурсов </w:t>
            </w:r>
          </w:p>
          <w:p w14:paraId="691EAAA0" w14:textId="77777777" w:rsidR="007640E8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территории Новосибирской области,</w:t>
            </w:r>
          </w:p>
          <w:p w14:paraId="60734272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частности: </w:t>
            </w:r>
          </w:p>
          <w:p w14:paraId="7E70E41B" w14:textId="3539C0E0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лося</w:t>
            </w:r>
            <w:r w:rsidR="00F77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F05813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%, косули </w:t>
            </w:r>
            <w:r w:rsidR="00F77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</w:p>
          <w:p w14:paraId="50EC9467" w14:textId="7B1B232D" w:rsidR="00F7776B" w:rsidRPr="005E42D6" w:rsidRDefault="00F05813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%, соболя</w:t>
            </w:r>
            <w:r w:rsidR="00F77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14:paraId="02522DBF" w14:textId="2C96559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%.</w:t>
            </w:r>
          </w:p>
          <w:p w14:paraId="6FCC92FF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14:paraId="06F21305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 концу 202</w:t>
            </w:r>
            <w:r w:rsidR="00F05813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года (по отношению </w:t>
            </w:r>
          </w:p>
          <w:p w14:paraId="0FB63E5C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 уровню </w:t>
            </w:r>
          </w:p>
          <w:p w14:paraId="70984A67" w14:textId="24E8EF55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2018 года) фактической добычи охотничьих ресурсов к установленным лимитам добычи по видам: косули </w:t>
            </w:r>
            <w:r w:rsidR="00F77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22,7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%, бурого медведя </w:t>
            </w:r>
            <w:r w:rsidR="00F7776B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</w:p>
          <w:p w14:paraId="25B1AFB0" w14:textId="307E1C2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F54002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34,8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%.</w:t>
            </w:r>
          </w:p>
          <w:p w14:paraId="57AB60EC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Повышение количества выявляемых нарушений </w:t>
            </w:r>
          </w:p>
          <w:p w14:paraId="2515426F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доведение доли нарушений, выявленных при осуществлении федерального государственного охотничьего надзора, </w:t>
            </w:r>
          </w:p>
          <w:p w14:paraId="7CA063FF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которым вынесены акты </w:t>
            </w:r>
          </w:p>
          <w:p w14:paraId="5A2B6AC4" w14:textId="77777777" w:rsidR="00F7776B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привлечении </w:t>
            </w:r>
          </w:p>
          <w:p w14:paraId="2CADA85D" w14:textId="5419AB0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 </w:t>
            </w:r>
            <w:r w:rsidR="009E1A3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административной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либо уголовной ответственности, до 99%</w:t>
            </w:r>
          </w:p>
        </w:tc>
      </w:tr>
      <w:tr w:rsidR="00C07049" w:rsidRPr="005E42D6" w14:paraId="63C2161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B18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6D6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7DF1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5EEF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E28E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3898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pct"/>
            <w:gridSpan w:val="8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714D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FDEBC" w14:textId="298072F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0816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1CA833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6C5A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A5CB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363F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E0CD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4F7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C7D00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63E7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3BA27" w14:textId="0F55693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3399" w14:textId="7D8C8A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621F2" w14:textId="13B811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79A5F" w14:textId="17847E2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68A8E" w14:textId="50E91E9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46D8D6D" w14:textId="5CD6097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28DA8088" w14:textId="71E5E83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D4EB9" w14:textId="5377754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1D66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3585AFC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9648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2265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5EA9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6716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9A3F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3CD8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414A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93D07" w14:textId="7925E40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71C1F" w14:textId="08E62F8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06595" w14:textId="01B949F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BFB39" w14:textId="3C5699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7EA0B" w14:textId="6158872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D1565A7" w14:textId="1A3615B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3B7EE15" w14:textId="1C0B8C2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E9E4A" w14:textId="6181982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B4C3B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23A2FF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C14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C39E7" w14:textId="7DC8BD7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6117D" w14:textId="1919C9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F3A" w14:textId="0D54787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85AFE" w14:textId="7C9F1B5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7A195" w14:textId="7EE8C0D4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1FFEC" w14:textId="7FF81E3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6BAA9" w14:textId="1D68A9F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3CEF7" w14:textId="6F9D388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7D762" w14:textId="7D8E1CB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EBBF7" w14:textId="4FF0363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DEC1D" w14:textId="4D5D2D4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41AB6EFB" w14:textId="27EBCE2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59697CEF" w14:textId="020BC6B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7F843" w14:textId="02357F8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C197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C25820A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7506F" w14:textId="78C0589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1.5.2. </w:t>
            </w:r>
            <w:r w:rsidR="009E1A3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условий </w:t>
            </w:r>
            <w:r w:rsidR="009E1A3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функционирования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государственных природных заказников регионального значения Новосибирской области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598D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C31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C835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8BAB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D05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27EC3" w14:textId="683C282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1 503,3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4B274" w14:textId="10B51D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1 503,3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ECADC" w14:textId="21C825C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1 503,3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A3505" w14:textId="4F0B5B6E" w:rsidR="00E6407F" w:rsidRPr="005E42D6" w:rsidRDefault="00D179D7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E6B91" w14:textId="7FE928EC" w:rsidR="00E6407F" w:rsidRPr="005E42D6" w:rsidRDefault="00D778AC" w:rsidP="0053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54 522,6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83246" w14:textId="657EEABC" w:rsidR="00E6407F" w:rsidRPr="005E42D6" w:rsidRDefault="00D778AC" w:rsidP="0053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57 136,0</w:t>
            </w:r>
          </w:p>
        </w:tc>
        <w:tc>
          <w:tcPr>
            <w:tcW w:w="181" w:type="pct"/>
          </w:tcPr>
          <w:p w14:paraId="28F99217" w14:textId="426A6D45" w:rsidR="00E6407F" w:rsidRPr="005E42D6" w:rsidRDefault="00D778AC" w:rsidP="0053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58 182,5</w:t>
            </w:r>
          </w:p>
        </w:tc>
        <w:tc>
          <w:tcPr>
            <w:tcW w:w="183" w:type="pct"/>
          </w:tcPr>
          <w:p w14:paraId="50D8591E" w14:textId="7E0A68D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1 503,3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4B187" w14:textId="4C3BB812" w:rsidR="00E6407F" w:rsidRPr="005E42D6" w:rsidRDefault="00C10503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МПР НСО, ГБ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 НСО «Природоохранная инспекция»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3DEF6" w14:textId="302CA916" w:rsidR="0029032C" w:rsidRPr="005E42D6" w:rsidRDefault="009E1A34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</w:t>
            </w:r>
            <w:r w:rsidR="00E6407F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государственных природных заказников регионального значения Новосибирской области. Улучшение их материально-технического обеспечения </w:t>
            </w:r>
          </w:p>
          <w:p w14:paraId="318B681A" w14:textId="786EC5B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количестве 1 единицы</w:t>
            </w:r>
          </w:p>
        </w:tc>
      </w:tr>
      <w:tr w:rsidR="00C07049" w:rsidRPr="005E42D6" w14:paraId="0BE0DFC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A963E" w14:textId="64F8AE1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2B5D9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6F9D5" w14:textId="407DC23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B3C76" w14:textId="338F999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B8423" w14:textId="2703C36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9038F" w14:textId="566CB4FD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C3CA3" w14:textId="535199C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49B7D" w14:textId="0F417D0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DD21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8BC9A" w14:textId="17AF2D3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B4BFE" w14:textId="1E50EFA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0A46D" w14:textId="7611D0F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3B2889C" w14:textId="0ADFE3D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1EA5D6FF" w14:textId="7064E44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29C39" w14:textId="16DFB16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FE996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F04295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5E6A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E7D3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5A98D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5D8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E5BE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7B92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A3107" w14:textId="7C85A65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29137" w14:textId="5E671C7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9C10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FEE3A" w14:textId="06205A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31FB4" w14:textId="696795C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C04A" w14:textId="6EF55B6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3105209B" w14:textId="4A33A40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8A9A23A" w14:textId="699698D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DE48E" w14:textId="5B35C3E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60755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AC01EA1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3945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E0F3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998F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8D8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3E9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F1D1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AEC97" w14:textId="2E4BF84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9E2CB" w14:textId="34BBB24F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E872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9B726" w14:textId="3D2B182A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53520" w14:textId="662469B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0E39A" w14:textId="6737FE4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75B25FA8" w14:textId="3A28E8A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3D0F6765" w14:textId="51714A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8AF4" w14:textId="5EC16A14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69DCA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4E71623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5F23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A0AF5" w14:textId="527AFB6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35730" w14:textId="530C49E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47B6B" w14:textId="197C23C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F8D70" w14:textId="4A760CC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EC28" w14:textId="2DD4BC3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6AFCA" w14:textId="41B33E4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56899" w14:textId="1FB4599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A8A41" w14:textId="68BD96D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69CD4" w14:textId="4C5167B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B5A37" w14:textId="6A059420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0CAB9" w14:textId="731080F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1" w:type="pct"/>
          </w:tcPr>
          <w:p w14:paraId="1D41DA94" w14:textId="4E7314E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3" w:type="pct"/>
          </w:tcPr>
          <w:p w14:paraId="4266DA24" w14:textId="024D131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DCD69" w14:textId="12FE574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E037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A6F0F" w:rsidRPr="005E42D6" w14:paraId="4B6A1650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2903" w:type="pct"/>
            <w:gridSpan w:val="1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19DA8" w14:textId="00F2E96C" w:rsidR="004A6F0F" w:rsidRPr="005E42D6" w:rsidRDefault="004A6F0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1.6. Задача 6 государственной программы: </w:t>
            </w:r>
            <w:r w:rsidR="006B5D61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геологическое изучение участков недр местного значения, содержащих общераспространенные полезные ископаемые</w:t>
            </w:r>
          </w:p>
        </w:tc>
      </w:tr>
      <w:tr w:rsidR="00C07049" w:rsidRPr="005E42D6" w14:paraId="4FB6633F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D51EB" w14:textId="2ACD909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1.6.1. Осуществление комплекса работ по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геологическому изучению участков недр местного значения в целях поиска и оценки месторождений общераспространенных полезных ископаемых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C6BC7" w14:textId="53F0EF2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8F1A" w14:textId="73C1228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C22C" w14:textId="5DFB3C8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2D0C7" w14:textId="493846F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01E02" w14:textId="616C3117" w:rsidR="00CE587C" w:rsidRPr="005E42D6" w:rsidRDefault="004F268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C3861" w14:textId="5E924E6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C4D2" w14:textId="439BF60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A6F20" w14:textId="22FF033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5F95D" w14:textId="7B1748E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</w:t>
            </w:r>
            <w:r w:rsidR="009E5ED4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C3D5B" w14:textId="2C3517BB" w:rsidR="00CE587C" w:rsidRPr="005E42D6" w:rsidRDefault="00627CC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8 68</w:t>
            </w:r>
            <w:r w:rsidR="00CE587C"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73FF" w14:textId="29899398" w:rsidR="00CE587C" w:rsidRPr="005E42D6" w:rsidRDefault="00627CC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8 68</w:t>
            </w:r>
            <w:r w:rsidR="00CE587C"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6670D05B" w14:textId="0CB20875" w:rsidR="00CE587C" w:rsidRPr="005E42D6" w:rsidRDefault="00627CC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8 68</w:t>
            </w:r>
            <w:r w:rsidR="00CE587C"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10F62148" w14:textId="7498DCCE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CE72C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МПР НСО, организации, определяемые </w:t>
            </w:r>
          </w:p>
          <w:p w14:paraId="12AD6BAA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 соответствии </w:t>
            </w:r>
          </w:p>
          <w:p w14:paraId="4D67820D" w14:textId="220802B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законодательством</w:t>
            </w: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4FDB9" w14:textId="6FD831FE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Повышение изученности участков недр местного значения,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увеличение </w:t>
            </w:r>
            <w:r w:rsidR="00311FDE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количества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земельных участков, на территории которых осуществлялась добыча общераспространенных полезных ископаемых, необходимых для целей выполнения работ по строительству, реконструкции и капитальному ремонту, ремонту и содержанию автомобильных дорог общего пользования.</w:t>
            </w:r>
            <w:r w:rsidR="00A0635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Проведение пространственно-геометрических измерений (исследований) в недрах земли и на соответствующих участках ее поверхности при осуществлении надзора и расчета объема учтенных и неучтенных запасов полезных ископаемых при оценке размера вреда, вызванного в том числе загрязнением недр, затоплением, обводнением, пожарами, а также самовольным пользованием недрами.</w:t>
            </w:r>
          </w:p>
        </w:tc>
      </w:tr>
      <w:tr w:rsidR="00C07049" w:rsidRPr="005E42D6" w14:paraId="7949C757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52D9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213EA" w14:textId="5D13CBB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</w:t>
            </w: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2E3FA" w14:textId="524E3FB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0E436" w14:textId="1EEF4E43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F9ECC" w14:textId="5D9A20B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BADE8" w14:textId="7CE5745A" w:rsidR="00CE587C" w:rsidRPr="005E42D6" w:rsidRDefault="00CE587C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B8727" w14:textId="7B9B351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CD655" w14:textId="0C50CA31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75BB0" w14:textId="2C2B1A2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53C7D" w14:textId="6610424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E612C" w14:textId="0E9C737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2C60D" w14:textId="2806F713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2B44BE3C" w14:textId="719D4F9A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0742D1A7" w14:textId="275BCB0A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19C95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0BA5A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6B7AC8A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63F3F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53418" w14:textId="5B7BF55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C5F41" w14:textId="09AD8E2B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EEEB2" w14:textId="6233C9A2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7F158" w14:textId="77CB26A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265CE" w14:textId="4797274B" w:rsidR="00CE587C" w:rsidRPr="005E42D6" w:rsidRDefault="00CE587C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86973" w14:textId="12695FA5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243E7" w14:textId="6F86E60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40108" w14:textId="0C96A3A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88385" w14:textId="18CBB1A1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A69A5" w14:textId="2305ED41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3C11A" w14:textId="2E4158F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66C3B3F9" w14:textId="3B03B0D2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7CDC33C4" w14:textId="07891062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ADE04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40403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24B72015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09016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4645F" w14:textId="3D7EEE3B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B7C30" w14:textId="7D1D81A5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7F196" w14:textId="7003A1B5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BF185" w14:textId="565F85E1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3B15" w14:textId="299FDC96" w:rsidR="00CE587C" w:rsidRPr="005E42D6" w:rsidRDefault="00CE587C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05E36" w14:textId="25327C85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AFF55" w14:textId="1CDFD12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1ED1" w14:textId="0A112FF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27F1" w14:textId="596A2F6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37AB" w14:textId="356B8E5C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68345" w14:textId="1BFFA785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0C96DA57" w14:textId="17A3351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12430138" w14:textId="3046399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26B01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FDEE8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3941946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84788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CDC6F" w14:textId="4986240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178B9" w14:textId="74DE23C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12859" w14:textId="090F9FD4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5C1B1" w14:textId="3773385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45162" w14:textId="5A4567E0" w:rsidR="00CE587C" w:rsidRPr="005E42D6" w:rsidRDefault="00CE587C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2EB47" w14:textId="5167D96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D1FE" w14:textId="180B1CA8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CD6E2" w14:textId="5068BDBD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A599" w14:textId="59AA3C71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99E0C" w14:textId="7A413EA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1066E" w14:textId="39CA695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44707C28" w14:textId="6B389429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2A57EE56" w14:textId="111C6CB0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0FD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701ED" w14:textId="77777777" w:rsidR="00CE587C" w:rsidRPr="005E42D6" w:rsidRDefault="00CE587C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5874AA6D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3F4EF" w14:textId="5357ADE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по государственной программе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8449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D72C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86501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99C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2320A" w14:textId="0BACE890" w:rsidR="00E6407F" w:rsidRPr="005E42D6" w:rsidRDefault="004F268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7C565" w14:textId="02673BA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184 429,6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24226" w14:textId="2A1A2603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154 084,3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093BA" w14:textId="410937DA" w:rsidR="00E6407F" w:rsidRPr="005E42D6" w:rsidRDefault="00140CB0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28 096,4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9D044" w14:textId="4A90A3BF" w:rsidR="00E6407F" w:rsidRPr="005E42D6" w:rsidRDefault="005C1A29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64 136,1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04EF0" w14:textId="7CB640C5" w:rsidR="00E6407F" w:rsidRPr="005E42D6" w:rsidRDefault="005E23D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125 111,6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9BB6" w14:textId="02AB7FFA" w:rsidR="00E6407F" w:rsidRPr="005E42D6" w:rsidRDefault="00B57FF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231 511,5</w:t>
            </w:r>
          </w:p>
        </w:tc>
        <w:tc>
          <w:tcPr>
            <w:tcW w:w="181" w:type="pct"/>
          </w:tcPr>
          <w:p w14:paraId="61BC9876" w14:textId="5BFC445F" w:rsidR="00E6407F" w:rsidRPr="005E42D6" w:rsidRDefault="00B57FF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233 053,1</w:t>
            </w:r>
          </w:p>
        </w:tc>
        <w:tc>
          <w:tcPr>
            <w:tcW w:w="183" w:type="pct"/>
          </w:tcPr>
          <w:p w14:paraId="5F6F8541" w14:textId="7253483E" w:rsidR="00E6407F" w:rsidRPr="005E42D6" w:rsidRDefault="0028576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122 258,5</w:t>
            </w:r>
          </w:p>
        </w:tc>
        <w:tc>
          <w:tcPr>
            <w:tcW w:w="2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91005" w14:textId="7ECB7C6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865C3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7049" w:rsidRPr="005E42D6" w14:paraId="7E49C32E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077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A4157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969AA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78E67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ED19E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C902F" w14:textId="28650CAC" w:rsidR="00E6407F" w:rsidRPr="005E42D6" w:rsidRDefault="004F2685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FB492" w14:textId="4FF1671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43 545,0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82310" w14:textId="2873F73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48 359,8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5E44B" w14:textId="2EF42457" w:rsidR="00E6407F" w:rsidRPr="005E42D6" w:rsidRDefault="00E2251A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  <w:r w:rsidR="00140CB0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563,8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75CF8" w14:textId="129556F6" w:rsidR="00E6407F" w:rsidRPr="005E42D6" w:rsidRDefault="005C1A29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31 514,0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B117F" w14:textId="5A9C308C" w:rsidR="00E6407F" w:rsidRPr="005E42D6" w:rsidRDefault="005E23D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43 354,7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776F" w14:textId="40E804F2" w:rsidR="00E6407F" w:rsidRPr="005E42D6" w:rsidRDefault="00A30F1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17 078,9</w:t>
            </w:r>
          </w:p>
        </w:tc>
        <w:tc>
          <w:tcPr>
            <w:tcW w:w="181" w:type="pct"/>
          </w:tcPr>
          <w:p w14:paraId="5F2523A4" w14:textId="17B0B00F" w:rsidR="00E6407F" w:rsidRPr="005E42D6" w:rsidRDefault="00A30F1B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17 078,9</w:t>
            </w:r>
          </w:p>
        </w:tc>
        <w:tc>
          <w:tcPr>
            <w:tcW w:w="183" w:type="pct"/>
          </w:tcPr>
          <w:p w14:paraId="4EADD715" w14:textId="33DA26CA" w:rsidR="00E6407F" w:rsidRPr="005E42D6" w:rsidRDefault="00B82FA2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115 451,5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3F606" w14:textId="5457FDB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229C8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11DFFBB9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C0A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7E9AE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CA888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A27A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0C926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1A492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903BE" w14:textId="3DF133B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3 039,0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D649" w14:textId="28A4648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6 644,3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99686" w14:textId="2B56214A" w:rsidR="00E6407F" w:rsidRPr="005E42D6" w:rsidRDefault="00140CB0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</w:t>
            </w:r>
            <w:r w:rsidR="00F928B3"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2C72" w14:textId="67C128C8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552,4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169C3" w14:textId="615091C1" w:rsidR="00E6407F" w:rsidRPr="005E42D6" w:rsidRDefault="005E23D2" w:rsidP="0067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1 318,4</w:t>
            </w:r>
            <w:bookmarkStart w:id="0" w:name="_GoBack"/>
            <w:bookmarkEnd w:id="0"/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859BE" w14:textId="6DED9927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2 904,4</w:t>
            </w:r>
          </w:p>
        </w:tc>
        <w:tc>
          <w:tcPr>
            <w:tcW w:w="181" w:type="pct"/>
          </w:tcPr>
          <w:p w14:paraId="465AFB12" w14:textId="3BBF342B" w:rsidR="00E6407F" w:rsidRPr="005E42D6" w:rsidRDefault="00B55B2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2 864,4</w:t>
            </w:r>
          </w:p>
        </w:tc>
        <w:tc>
          <w:tcPr>
            <w:tcW w:w="183" w:type="pct"/>
          </w:tcPr>
          <w:p w14:paraId="59C45F73" w14:textId="1A657998" w:rsidR="00E6407F" w:rsidRPr="005E42D6" w:rsidRDefault="00285766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5 514,5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04AA7" w14:textId="7E212CE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CB672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179AFA6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8A68C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A277F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9F66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6B6C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8CE13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67F74" w14:textId="77777777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434F7" w14:textId="19B71AD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0E59C" w14:textId="7092C68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57E2C" w14:textId="3B7E98DB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B1176" w14:textId="58871CA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807A" w14:textId="342484A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43C95" w14:textId="7040F89D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1" w:type="pct"/>
          </w:tcPr>
          <w:p w14:paraId="6DA03A63" w14:textId="429E5ED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3" w:type="pct"/>
          </w:tcPr>
          <w:p w14:paraId="45BD91D3" w14:textId="53F5E60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6120F" w14:textId="5D8EAE32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FAC80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7049" w:rsidRPr="005E42D6" w14:paraId="48B9162F" w14:textId="77777777" w:rsidTr="00D726BA">
        <w:trPr>
          <w:gridAfter w:val="16"/>
          <w:wAfter w:w="2097" w:type="pct"/>
          <w:trHeight w:val="20"/>
          <w:tblCellSpacing w:w="5" w:type="nil"/>
        </w:trPr>
        <w:tc>
          <w:tcPr>
            <w:tcW w:w="30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0977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F1720" w14:textId="5B75ED1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10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72C99" w14:textId="5615C913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0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BABA" w14:textId="1CCFB47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666E8" w14:textId="674A4B62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BD80" w14:textId="283AE3DE" w:rsidR="00E6407F" w:rsidRPr="005E42D6" w:rsidRDefault="00E6407F" w:rsidP="0063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A1E1C" w14:textId="064EAF99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58ADA" w14:textId="5F61F848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C7F3F" w14:textId="352FD51C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1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A7A9E" w14:textId="76C47306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EB400" w14:textId="15DBB57E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C2B1C" w14:textId="0EE3C60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181" w:type="pct"/>
          </w:tcPr>
          <w:p w14:paraId="3A2344E7" w14:textId="50A85EA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183" w:type="pct"/>
          </w:tcPr>
          <w:p w14:paraId="7945E114" w14:textId="1B8684A5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2D6">
              <w:rPr>
                <w:rFonts w:ascii="Times New Roman" w:hAnsi="Times New Roman"/>
                <w:sz w:val="18"/>
                <w:szCs w:val="18"/>
              </w:rPr>
              <w:t>996,0</w:t>
            </w:r>
          </w:p>
        </w:tc>
        <w:tc>
          <w:tcPr>
            <w:tcW w:w="2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E931B" w14:textId="14902771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E6D04" w14:textId="77777777" w:rsidR="00E6407F" w:rsidRPr="005E42D6" w:rsidRDefault="00E6407F" w:rsidP="0063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46570975" w14:textId="085944A2" w:rsidR="004B527E" w:rsidRPr="005E42D6" w:rsidRDefault="004B527E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vertAlign w:val="superscript"/>
        </w:rPr>
        <w:lastRenderedPageBreak/>
        <w:t>1</w:t>
      </w:r>
      <w:r w:rsidRPr="005E42D6">
        <w:rPr>
          <w:rFonts w:ascii="Times New Roman" w:hAnsi="Times New Roman"/>
          <w:sz w:val="28"/>
          <w:szCs w:val="28"/>
        </w:rPr>
        <w:t xml:space="preserve"> – </w:t>
      </w:r>
      <w:r w:rsidRPr="005E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осуществляется в рамках государственной программы Новосибирской области </w:t>
      </w:r>
      <w:r w:rsidRPr="005E42D6">
        <w:rPr>
          <w:rFonts w:ascii="Times New Roman" w:hAnsi="Times New Roman"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C21DEF" w:rsidRPr="005E42D6">
        <w:rPr>
          <w:rFonts w:ascii="Times New Roman" w:hAnsi="Times New Roman"/>
          <w:sz w:val="28"/>
          <w:szCs w:val="28"/>
          <w:lang w:eastAsia="ru-RU"/>
        </w:rPr>
        <w:t>»</w:t>
      </w:r>
      <w:r w:rsidRPr="005E42D6">
        <w:rPr>
          <w:rFonts w:ascii="Times New Roman" w:hAnsi="Times New Roman"/>
          <w:sz w:val="28"/>
          <w:szCs w:val="28"/>
          <w:lang w:eastAsia="ru-RU"/>
        </w:rPr>
        <w:t>, утвержденной постановлением Правительства Новосибирской области</w:t>
      </w:r>
      <w:r w:rsidRPr="005E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42D6">
        <w:rPr>
          <w:rFonts w:ascii="Times New Roman" w:hAnsi="Times New Roman"/>
          <w:sz w:val="28"/>
          <w:szCs w:val="28"/>
          <w:lang w:eastAsia="ru-RU"/>
        </w:rPr>
        <w:t>от</w:t>
      </w:r>
      <w:r w:rsidR="00823987" w:rsidRPr="005E42D6">
        <w:rPr>
          <w:rFonts w:ascii="Times New Roman" w:hAnsi="Times New Roman"/>
          <w:sz w:val="28"/>
          <w:szCs w:val="28"/>
          <w:lang w:eastAsia="ru-RU"/>
        </w:rPr>
        <w:t> </w:t>
      </w:r>
      <w:r w:rsidRPr="005E42D6">
        <w:rPr>
          <w:rFonts w:ascii="Times New Roman" w:hAnsi="Times New Roman"/>
          <w:sz w:val="28"/>
          <w:szCs w:val="28"/>
          <w:lang w:eastAsia="ru-RU"/>
        </w:rPr>
        <w:t>02.02.2015 №</w:t>
      </w:r>
      <w:r w:rsidR="00823987" w:rsidRPr="005E42D6">
        <w:rPr>
          <w:rFonts w:ascii="Times New Roman" w:hAnsi="Times New Roman"/>
          <w:sz w:val="28"/>
          <w:szCs w:val="28"/>
          <w:lang w:eastAsia="ru-RU"/>
        </w:rPr>
        <w:t> </w:t>
      </w:r>
      <w:r w:rsidRPr="005E42D6">
        <w:rPr>
          <w:rFonts w:ascii="Times New Roman" w:hAnsi="Times New Roman"/>
          <w:sz w:val="28"/>
          <w:szCs w:val="28"/>
          <w:lang w:eastAsia="ru-RU"/>
        </w:rPr>
        <w:t>37-п</w:t>
      </w:r>
      <w:r w:rsidR="00823987" w:rsidRPr="005E42D6">
        <w:rPr>
          <w:rFonts w:ascii="Times New Roman" w:hAnsi="Times New Roman"/>
          <w:sz w:val="28"/>
          <w:szCs w:val="28"/>
          <w:lang w:eastAsia="ru-RU"/>
        </w:rPr>
        <w:t>.</w:t>
      </w:r>
    </w:p>
    <w:p w14:paraId="3F8DA78A" w14:textId="46108633" w:rsidR="006B180B" w:rsidRPr="005E42D6" w:rsidRDefault="006B180B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E3F34" w14:textId="77777777" w:rsidR="001B3727" w:rsidRPr="005E42D6" w:rsidRDefault="001B3727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14:paraId="2A8BA900" w14:textId="4E25663A" w:rsidR="001B3727" w:rsidRPr="005E42D6" w:rsidRDefault="001B3727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lang w:eastAsia="ru-RU"/>
        </w:rPr>
        <w:t>Г</w:t>
      </w:r>
      <w:r w:rsidR="00C10503" w:rsidRPr="005E42D6">
        <w:rPr>
          <w:rFonts w:ascii="Times New Roman" w:hAnsi="Times New Roman"/>
          <w:sz w:val="28"/>
          <w:szCs w:val="28"/>
          <w:lang w:eastAsia="ru-RU"/>
        </w:rPr>
        <w:t>Б</w:t>
      </w:r>
      <w:r w:rsidRPr="005E42D6">
        <w:rPr>
          <w:rFonts w:ascii="Times New Roman" w:hAnsi="Times New Roman"/>
          <w:sz w:val="28"/>
          <w:szCs w:val="28"/>
          <w:lang w:eastAsia="ru-RU"/>
        </w:rPr>
        <w:t xml:space="preserve">У НСО «Природоохранная инспекция» – государственное </w:t>
      </w:r>
      <w:r w:rsidR="00C10503" w:rsidRPr="005E42D6">
        <w:rPr>
          <w:rFonts w:ascii="Times New Roman" w:hAnsi="Times New Roman"/>
          <w:sz w:val="28"/>
          <w:szCs w:val="28"/>
          <w:lang w:eastAsia="ru-RU"/>
        </w:rPr>
        <w:t>бюджетное</w:t>
      </w:r>
      <w:r w:rsidRPr="005E42D6">
        <w:rPr>
          <w:rFonts w:ascii="Times New Roman" w:hAnsi="Times New Roman"/>
          <w:sz w:val="28"/>
          <w:szCs w:val="28"/>
          <w:lang w:eastAsia="ru-RU"/>
        </w:rPr>
        <w:t xml:space="preserve"> учреждение Новосибирской области «Природоохранная инспекция»;</w:t>
      </w:r>
    </w:p>
    <w:p w14:paraId="4ADF2942" w14:textId="77777777" w:rsidR="001B3727" w:rsidRPr="005E42D6" w:rsidRDefault="001B3727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lang w:eastAsia="ru-RU"/>
        </w:rPr>
        <w:t>МПР НСО – министерство природных ресурсов и экологии Новосибирской области;</w:t>
      </w:r>
    </w:p>
    <w:p w14:paraId="6E3EB505" w14:textId="77777777" w:rsidR="001B3727" w:rsidRPr="005E42D6" w:rsidRDefault="001B3727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lang w:eastAsia="ru-RU"/>
        </w:rPr>
        <w:t>ОМСУ МО НСО – органы местного самоуправления муниципальных образований Новосибирской области;</w:t>
      </w:r>
    </w:p>
    <w:p w14:paraId="76B37E2B" w14:textId="77777777" w:rsidR="001B3727" w:rsidRPr="005E42D6" w:rsidRDefault="001B3727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2D6">
        <w:rPr>
          <w:rFonts w:ascii="Times New Roman" w:hAnsi="Times New Roman"/>
          <w:sz w:val="28"/>
          <w:szCs w:val="28"/>
          <w:lang w:eastAsia="ru-RU"/>
        </w:rPr>
        <w:t>ООПТ – особо охраняемая природная территория.</w:t>
      </w:r>
    </w:p>
    <w:p w14:paraId="02F93E34" w14:textId="6D827B7C" w:rsidR="006B180B" w:rsidRPr="005E42D6" w:rsidRDefault="006B180B" w:rsidP="006311BD">
      <w:pPr>
        <w:pStyle w:val="ae"/>
        <w:tabs>
          <w:tab w:val="left" w:pos="426"/>
          <w:tab w:val="left" w:pos="175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CEA3CB" w14:textId="4E7DAD4D" w:rsidR="004B527E" w:rsidRPr="005E42D6" w:rsidRDefault="004B527E" w:rsidP="00631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E4534" w14:textId="77777777" w:rsidR="001B3727" w:rsidRPr="005E42D6" w:rsidRDefault="001B3727" w:rsidP="00631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E71C6C" w14:textId="77777777" w:rsidR="00867CE6" w:rsidRPr="00D41371" w:rsidRDefault="00603AFB" w:rsidP="00631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2D6">
        <w:rPr>
          <w:rFonts w:ascii="Times New Roman" w:hAnsi="Times New Roman"/>
          <w:sz w:val="28"/>
          <w:szCs w:val="28"/>
        </w:rPr>
        <w:t>_________».</w:t>
      </w:r>
    </w:p>
    <w:sectPr w:rsidR="00867CE6" w:rsidRPr="00D41371" w:rsidSect="0094692D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AD85" w14:textId="77777777" w:rsidR="008F199A" w:rsidRDefault="008F199A" w:rsidP="00BE1E53">
      <w:pPr>
        <w:spacing w:after="0" w:line="240" w:lineRule="auto"/>
      </w:pPr>
      <w:r>
        <w:separator/>
      </w:r>
    </w:p>
  </w:endnote>
  <w:endnote w:type="continuationSeparator" w:id="0">
    <w:p w14:paraId="20C5A84F" w14:textId="77777777" w:rsidR="008F199A" w:rsidRDefault="008F199A" w:rsidP="00BE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DD50F" w14:textId="77777777" w:rsidR="008F199A" w:rsidRDefault="008F199A" w:rsidP="00BE1E53">
      <w:pPr>
        <w:spacing w:after="0" w:line="240" w:lineRule="auto"/>
      </w:pPr>
      <w:r>
        <w:separator/>
      </w:r>
    </w:p>
  </w:footnote>
  <w:footnote w:type="continuationSeparator" w:id="0">
    <w:p w14:paraId="644FA881" w14:textId="77777777" w:rsidR="008F199A" w:rsidRDefault="008F199A" w:rsidP="00BE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AE29" w14:textId="134C5170" w:rsidR="001B74F1" w:rsidRPr="009E0A61" w:rsidRDefault="001B74F1" w:rsidP="00BE1E53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E0A61">
      <w:rPr>
        <w:rFonts w:ascii="Times New Roman" w:hAnsi="Times New Roman"/>
        <w:sz w:val="20"/>
        <w:szCs w:val="20"/>
      </w:rPr>
      <w:fldChar w:fldCharType="begin"/>
    </w:r>
    <w:r w:rsidRPr="009E0A61">
      <w:rPr>
        <w:rFonts w:ascii="Times New Roman" w:hAnsi="Times New Roman"/>
        <w:sz w:val="20"/>
        <w:szCs w:val="20"/>
      </w:rPr>
      <w:instrText>PAGE   \* MERGEFORMAT</w:instrText>
    </w:r>
    <w:r w:rsidRPr="009E0A61">
      <w:rPr>
        <w:rFonts w:ascii="Times New Roman" w:hAnsi="Times New Roman"/>
        <w:sz w:val="20"/>
        <w:szCs w:val="20"/>
      </w:rPr>
      <w:fldChar w:fldCharType="separate"/>
    </w:r>
    <w:r w:rsidR="005E23D2">
      <w:rPr>
        <w:rFonts w:ascii="Times New Roman" w:hAnsi="Times New Roman"/>
        <w:noProof/>
        <w:sz w:val="20"/>
        <w:szCs w:val="20"/>
      </w:rPr>
      <w:t>10</w:t>
    </w:r>
    <w:r w:rsidRPr="009E0A61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8B5"/>
    <w:multiLevelType w:val="multilevel"/>
    <w:tmpl w:val="0BF05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750234"/>
    <w:multiLevelType w:val="multilevel"/>
    <w:tmpl w:val="6F56A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7340878"/>
    <w:multiLevelType w:val="multilevel"/>
    <w:tmpl w:val="0A88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D15870"/>
    <w:multiLevelType w:val="multilevel"/>
    <w:tmpl w:val="120C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6"/>
    <w:rsid w:val="0000056F"/>
    <w:rsid w:val="00013096"/>
    <w:rsid w:val="000136B2"/>
    <w:rsid w:val="000146A9"/>
    <w:rsid w:val="00020E50"/>
    <w:rsid w:val="00022772"/>
    <w:rsid w:val="00024293"/>
    <w:rsid w:val="00024CBA"/>
    <w:rsid w:val="000250A2"/>
    <w:rsid w:val="0003022D"/>
    <w:rsid w:val="00030473"/>
    <w:rsid w:val="0003150F"/>
    <w:rsid w:val="00031BE1"/>
    <w:rsid w:val="00034DA9"/>
    <w:rsid w:val="0004019E"/>
    <w:rsid w:val="00042FF7"/>
    <w:rsid w:val="000458D2"/>
    <w:rsid w:val="000466E9"/>
    <w:rsid w:val="000506E5"/>
    <w:rsid w:val="0005358A"/>
    <w:rsid w:val="00056C58"/>
    <w:rsid w:val="00063247"/>
    <w:rsid w:val="0006464A"/>
    <w:rsid w:val="0006578C"/>
    <w:rsid w:val="000657AE"/>
    <w:rsid w:val="000713AE"/>
    <w:rsid w:val="0007472B"/>
    <w:rsid w:val="00076912"/>
    <w:rsid w:val="00076D70"/>
    <w:rsid w:val="00081F91"/>
    <w:rsid w:val="0008290A"/>
    <w:rsid w:val="00085D5F"/>
    <w:rsid w:val="000874CC"/>
    <w:rsid w:val="00087D61"/>
    <w:rsid w:val="00096418"/>
    <w:rsid w:val="0009744D"/>
    <w:rsid w:val="00097F89"/>
    <w:rsid w:val="000A1919"/>
    <w:rsid w:val="000A452A"/>
    <w:rsid w:val="000A4570"/>
    <w:rsid w:val="000A4770"/>
    <w:rsid w:val="000B2D5F"/>
    <w:rsid w:val="000B5B4C"/>
    <w:rsid w:val="000B6FE3"/>
    <w:rsid w:val="000C0421"/>
    <w:rsid w:val="000C33FF"/>
    <w:rsid w:val="000C6DAA"/>
    <w:rsid w:val="000C7B94"/>
    <w:rsid w:val="000D1EF0"/>
    <w:rsid w:val="000D2FE8"/>
    <w:rsid w:val="000D5AD4"/>
    <w:rsid w:val="000D6608"/>
    <w:rsid w:val="000E00AC"/>
    <w:rsid w:val="000E070B"/>
    <w:rsid w:val="000E101A"/>
    <w:rsid w:val="000F15E9"/>
    <w:rsid w:val="000F2FCD"/>
    <w:rsid w:val="000F648B"/>
    <w:rsid w:val="00100659"/>
    <w:rsid w:val="00105282"/>
    <w:rsid w:val="00107C7C"/>
    <w:rsid w:val="001112A5"/>
    <w:rsid w:val="001124A8"/>
    <w:rsid w:val="001164CC"/>
    <w:rsid w:val="00117D04"/>
    <w:rsid w:val="00120FE4"/>
    <w:rsid w:val="00127393"/>
    <w:rsid w:val="0013327E"/>
    <w:rsid w:val="00135B7F"/>
    <w:rsid w:val="00140CB0"/>
    <w:rsid w:val="001430FC"/>
    <w:rsid w:val="001445AA"/>
    <w:rsid w:val="001513DE"/>
    <w:rsid w:val="00151E4A"/>
    <w:rsid w:val="001541B4"/>
    <w:rsid w:val="00154C59"/>
    <w:rsid w:val="00162068"/>
    <w:rsid w:val="00162227"/>
    <w:rsid w:val="00165748"/>
    <w:rsid w:val="001670EC"/>
    <w:rsid w:val="00170516"/>
    <w:rsid w:val="00170C56"/>
    <w:rsid w:val="00170CEB"/>
    <w:rsid w:val="00170DB3"/>
    <w:rsid w:val="00175AB2"/>
    <w:rsid w:val="00182759"/>
    <w:rsid w:val="00184452"/>
    <w:rsid w:val="00185489"/>
    <w:rsid w:val="001911B2"/>
    <w:rsid w:val="001935AC"/>
    <w:rsid w:val="0019490B"/>
    <w:rsid w:val="001A5E2F"/>
    <w:rsid w:val="001A754D"/>
    <w:rsid w:val="001B15D8"/>
    <w:rsid w:val="001B1C8B"/>
    <w:rsid w:val="001B3727"/>
    <w:rsid w:val="001B40C8"/>
    <w:rsid w:val="001B44FD"/>
    <w:rsid w:val="001B5B06"/>
    <w:rsid w:val="001B74F1"/>
    <w:rsid w:val="001B761F"/>
    <w:rsid w:val="001C4161"/>
    <w:rsid w:val="001C5E49"/>
    <w:rsid w:val="001D7A86"/>
    <w:rsid w:val="001E07EA"/>
    <w:rsid w:val="001E5BC2"/>
    <w:rsid w:val="001F1C07"/>
    <w:rsid w:val="001F2CEB"/>
    <w:rsid w:val="001F2D6B"/>
    <w:rsid w:val="001F3797"/>
    <w:rsid w:val="001F3D96"/>
    <w:rsid w:val="00203241"/>
    <w:rsid w:val="0020476B"/>
    <w:rsid w:val="002049FC"/>
    <w:rsid w:val="00205D46"/>
    <w:rsid w:val="0020646E"/>
    <w:rsid w:val="0021039F"/>
    <w:rsid w:val="00210784"/>
    <w:rsid w:val="00221650"/>
    <w:rsid w:val="00226D8A"/>
    <w:rsid w:val="002274A2"/>
    <w:rsid w:val="00227E09"/>
    <w:rsid w:val="002306C0"/>
    <w:rsid w:val="002334F7"/>
    <w:rsid w:val="00234B52"/>
    <w:rsid w:val="002350FD"/>
    <w:rsid w:val="00235FB9"/>
    <w:rsid w:val="00237F42"/>
    <w:rsid w:val="0024303F"/>
    <w:rsid w:val="00252E03"/>
    <w:rsid w:val="00254920"/>
    <w:rsid w:val="00255006"/>
    <w:rsid w:val="00265747"/>
    <w:rsid w:val="00265E34"/>
    <w:rsid w:val="00266CCE"/>
    <w:rsid w:val="00271D5B"/>
    <w:rsid w:val="00273828"/>
    <w:rsid w:val="0027575C"/>
    <w:rsid w:val="002770FF"/>
    <w:rsid w:val="00282A1E"/>
    <w:rsid w:val="00284673"/>
    <w:rsid w:val="00285524"/>
    <w:rsid w:val="00285766"/>
    <w:rsid w:val="0029032C"/>
    <w:rsid w:val="00291249"/>
    <w:rsid w:val="00294D73"/>
    <w:rsid w:val="0029517B"/>
    <w:rsid w:val="00295D19"/>
    <w:rsid w:val="00296348"/>
    <w:rsid w:val="002A424D"/>
    <w:rsid w:val="002B05FB"/>
    <w:rsid w:val="002B0BD7"/>
    <w:rsid w:val="002B235F"/>
    <w:rsid w:val="002B6C5C"/>
    <w:rsid w:val="002C2FED"/>
    <w:rsid w:val="002C514E"/>
    <w:rsid w:val="002C5C67"/>
    <w:rsid w:val="002D1122"/>
    <w:rsid w:val="002D3A26"/>
    <w:rsid w:val="002D7611"/>
    <w:rsid w:val="002E108F"/>
    <w:rsid w:val="002E7120"/>
    <w:rsid w:val="002E7546"/>
    <w:rsid w:val="002F0149"/>
    <w:rsid w:val="002F2B30"/>
    <w:rsid w:val="002F452A"/>
    <w:rsid w:val="002F4586"/>
    <w:rsid w:val="002F5BFF"/>
    <w:rsid w:val="00303149"/>
    <w:rsid w:val="003059B4"/>
    <w:rsid w:val="00306A53"/>
    <w:rsid w:val="00311FDE"/>
    <w:rsid w:val="00317141"/>
    <w:rsid w:val="003173CF"/>
    <w:rsid w:val="00322115"/>
    <w:rsid w:val="00322362"/>
    <w:rsid w:val="00326EF5"/>
    <w:rsid w:val="0032712F"/>
    <w:rsid w:val="0033226B"/>
    <w:rsid w:val="003327B5"/>
    <w:rsid w:val="0034251A"/>
    <w:rsid w:val="00343A40"/>
    <w:rsid w:val="00346BFB"/>
    <w:rsid w:val="00350B6F"/>
    <w:rsid w:val="0035291D"/>
    <w:rsid w:val="003537C3"/>
    <w:rsid w:val="003553AB"/>
    <w:rsid w:val="00355592"/>
    <w:rsid w:val="003569A5"/>
    <w:rsid w:val="003573AD"/>
    <w:rsid w:val="00365A88"/>
    <w:rsid w:val="0036621D"/>
    <w:rsid w:val="003720B3"/>
    <w:rsid w:val="00373390"/>
    <w:rsid w:val="00373B11"/>
    <w:rsid w:val="003740B8"/>
    <w:rsid w:val="00377807"/>
    <w:rsid w:val="003817ED"/>
    <w:rsid w:val="00381EEC"/>
    <w:rsid w:val="0038208D"/>
    <w:rsid w:val="003830E5"/>
    <w:rsid w:val="003832D4"/>
    <w:rsid w:val="00386290"/>
    <w:rsid w:val="00391569"/>
    <w:rsid w:val="003928CC"/>
    <w:rsid w:val="00392DFD"/>
    <w:rsid w:val="003974FC"/>
    <w:rsid w:val="003A23FC"/>
    <w:rsid w:val="003A60A7"/>
    <w:rsid w:val="003B2EE6"/>
    <w:rsid w:val="003B4630"/>
    <w:rsid w:val="003B47C1"/>
    <w:rsid w:val="003B5C54"/>
    <w:rsid w:val="003B6906"/>
    <w:rsid w:val="003B7666"/>
    <w:rsid w:val="003B7D7A"/>
    <w:rsid w:val="003C0D64"/>
    <w:rsid w:val="003C1598"/>
    <w:rsid w:val="003C1E0E"/>
    <w:rsid w:val="003C2B58"/>
    <w:rsid w:val="003C2EE6"/>
    <w:rsid w:val="003C4D94"/>
    <w:rsid w:val="003C656D"/>
    <w:rsid w:val="003C6668"/>
    <w:rsid w:val="003D0509"/>
    <w:rsid w:val="003D0B78"/>
    <w:rsid w:val="003D1187"/>
    <w:rsid w:val="003D16CB"/>
    <w:rsid w:val="003D5B3B"/>
    <w:rsid w:val="003E7205"/>
    <w:rsid w:val="003E746A"/>
    <w:rsid w:val="003F2BB1"/>
    <w:rsid w:val="0040175D"/>
    <w:rsid w:val="00401AFB"/>
    <w:rsid w:val="00402761"/>
    <w:rsid w:val="00403340"/>
    <w:rsid w:val="004033AB"/>
    <w:rsid w:val="00410399"/>
    <w:rsid w:val="004114FA"/>
    <w:rsid w:val="0041677D"/>
    <w:rsid w:val="004215DA"/>
    <w:rsid w:val="004226DA"/>
    <w:rsid w:val="00422D8B"/>
    <w:rsid w:val="0042759A"/>
    <w:rsid w:val="00430FC1"/>
    <w:rsid w:val="00434381"/>
    <w:rsid w:val="0043597B"/>
    <w:rsid w:val="00436727"/>
    <w:rsid w:val="00437EA2"/>
    <w:rsid w:val="00450E4B"/>
    <w:rsid w:val="004552BB"/>
    <w:rsid w:val="004621A7"/>
    <w:rsid w:val="0046413F"/>
    <w:rsid w:val="004654D2"/>
    <w:rsid w:val="004806C7"/>
    <w:rsid w:val="00481A41"/>
    <w:rsid w:val="00485997"/>
    <w:rsid w:val="004874AD"/>
    <w:rsid w:val="004945F9"/>
    <w:rsid w:val="004A08DB"/>
    <w:rsid w:val="004A0C06"/>
    <w:rsid w:val="004A2F3E"/>
    <w:rsid w:val="004A4705"/>
    <w:rsid w:val="004A6F0F"/>
    <w:rsid w:val="004A78CD"/>
    <w:rsid w:val="004B0AD9"/>
    <w:rsid w:val="004B2591"/>
    <w:rsid w:val="004B3920"/>
    <w:rsid w:val="004B3AC9"/>
    <w:rsid w:val="004B527E"/>
    <w:rsid w:val="004B7D26"/>
    <w:rsid w:val="004C0501"/>
    <w:rsid w:val="004C6787"/>
    <w:rsid w:val="004C738B"/>
    <w:rsid w:val="004D04A3"/>
    <w:rsid w:val="004D0C8B"/>
    <w:rsid w:val="004D283E"/>
    <w:rsid w:val="004D5BA3"/>
    <w:rsid w:val="004D6FBE"/>
    <w:rsid w:val="004E32F4"/>
    <w:rsid w:val="004E3A9B"/>
    <w:rsid w:val="004E6E26"/>
    <w:rsid w:val="004F2685"/>
    <w:rsid w:val="004F657A"/>
    <w:rsid w:val="004F6FB9"/>
    <w:rsid w:val="00502490"/>
    <w:rsid w:val="005072EC"/>
    <w:rsid w:val="005108C4"/>
    <w:rsid w:val="005123C1"/>
    <w:rsid w:val="005126C6"/>
    <w:rsid w:val="00516A84"/>
    <w:rsid w:val="005173D2"/>
    <w:rsid w:val="00520413"/>
    <w:rsid w:val="005220AF"/>
    <w:rsid w:val="00523481"/>
    <w:rsid w:val="00525030"/>
    <w:rsid w:val="00527249"/>
    <w:rsid w:val="00527CDF"/>
    <w:rsid w:val="005329EC"/>
    <w:rsid w:val="00535DA4"/>
    <w:rsid w:val="00537D50"/>
    <w:rsid w:val="00545119"/>
    <w:rsid w:val="00547593"/>
    <w:rsid w:val="00553C16"/>
    <w:rsid w:val="00553F2D"/>
    <w:rsid w:val="0055430F"/>
    <w:rsid w:val="00554430"/>
    <w:rsid w:val="00561DF4"/>
    <w:rsid w:val="00565C74"/>
    <w:rsid w:val="005660F1"/>
    <w:rsid w:val="00567514"/>
    <w:rsid w:val="005715F2"/>
    <w:rsid w:val="0057239A"/>
    <w:rsid w:val="00573708"/>
    <w:rsid w:val="005739C7"/>
    <w:rsid w:val="005757FF"/>
    <w:rsid w:val="00575D27"/>
    <w:rsid w:val="0058062A"/>
    <w:rsid w:val="00583F82"/>
    <w:rsid w:val="00585526"/>
    <w:rsid w:val="005871EF"/>
    <w:rsid w:val="00587A9B"/>
    <w:rsid w:val="00587F5C"/>
    <w:rsid w:val="00590134"/>
    <w:rsid w:val="005922F7"/>
    <w:rsid w:val="00592E74"/>
    <w:rsid w:val="005946B6"/>
    <w:rsid w:val="0059476C"/>
    <w:rsid w:val="0059541D"/>
    <w:rsid w:val="005A16AE"/>
    <w:rsid w:val="005A42C4"/>
    <w:rsid w:val="005A673B"/>
    <w:rsid w:val="005A78B3"/>
    <w:rsid w:val="005A79B9"/>
    <w:rsid w:val="005B1D3D"/>
    <w:rsid w:val="005B2317"/>
    <w:rsid w:val="005C0F1B"/>
    <w:rsid w:val="005C1A29"/>
    <w:rsid w:val="005C54DF"/>
    <w:rsid w:val="005C59B1"/>
    <w:rsid w:val="005D0A9E"/>
    <w:rsid w:val="005D11A5"/>
    <w:rsid w:val="005D284C"/>
    <w:rsid w:val="005D3D58"/>
    <w:rsid w:val="005D5603"/>
    <w:rsid w:val="005D5D54"/>
    <w:rsid w:val="005D5F2D"/>
    <w:rsid w:val="005E0608"/>
    <w:rsid w:val="005E23D2"/>
    <w:rsid w:val="005E42D6"/>
    <w:rsid w:val="005E621D"/>
    <w:rsid w:val="005E7E4D"/>
    <w:rsid w:val="005F0190"/>
    <w:rsid w:val="005F3597"/>
    <w:rsid w:val="005F3FC4"/>
    <w:rsid w:val="005F6775"/>
    <w:rsid w:val="00602D18"/>
    <w:rsid w:val="00603AFB"/>
    <w:rsid w:val="00603CDE"/>
    <w:rsid w:val="00603F08"/>
    <w:rsid w:val="006040BB"/>
    <w:rsid w:val="006055C6"/>
    <w:rsid w:val="00605ADF"/>
    <w:rsid w:val="006070C4"/>
    <w:rsid w:val="00610285"/>
    <w:rsid w:val="00613F6F"/>
    <w:rsid w:val="00627C77"/>
    <w:rsid w:val="00627CC6"/>
    <w:rsid w:val="0063008B"/>
    <w:rsid w:val="00630E54"/>
    <w:rsid w:val="006311BD"/>
    <w:rsid w:val="00632589"/>
    <w:rsid w:val="00634A5A"/>
    <w:rsid w:val="006473E4"/>
    <w:rsid w:val="006504A4"/>
    <w:rsid w:val="006542E7"/>
    <w:rsid w:val="00654E4C"/>
    <w:rsid w:val="00654F44"/>
    <w:rsid w:val="0065534A"/>
    <w:rsid w:val="006569E1"/>
    <w:rsid w:val="00662CC9"/>
    <w:rsid w:val="00665160"/>
    <w:rsid w:val="00666F22"/>
    <w:rsid w:val="00670212"/>
    <w:rsid w:val="0067130D"/>
    <w:rsid w:val="00673A97"/>
    <w:rsid w:val="00673B29"/>
    <w:rsid w:val="006740B3"/>
    <w:rsid w:val="00675746"/>
    <w:rsid w:val="0067578F"/>
    <w:rsid w:val="006763AC"/>
    <w:rsid w:val="00676E2A"/>
    <w:rsid w:val="00677090"/>
    <w:rsid w:val="00677B8C"/>
    <w:rsid w:val="00677D49"/>
    <w:rsid w:val="0068004E"/>
    <w:rsid w:val="00682EBD"/>
    <w:rsid w:val="0069005B"/>
    <w:rsid w:val="00692B1B"/>
    <w:rsid w:val="00697350"/>
    <w:rsid w:val="006A577E"/>
    <w:rsid w:val="006B0E5B"/>
    <w:rsid w:val="006B180B"/>
    <w:rsid w:val="006B326B"/>
    <w:rsid w:val="006B442F"/>
    <w:rsid w:val="006B529E"/>
    <w:rsid w:val="006B5D61"/>
    <w:rsid w:val="006B67A5"/>
    <w:rsid w:val="006B6A9D"/>
    <w:rsid w:val="006B76CA"/>
    <w:rsid w:val="006C1680"/>
    <w:rsid w:val="006C41F5"/>
    <w:rsid w:val="006D2B74"/>
    <w:rsid w:val="006D4150"/>
    <w:rsid w:val="006D532E"/>
    <w:rsid w:val="006D602F"/>
    <w:rsid w:val="006E0A3D"/>
    <w:rsid w:val="006E6615"/>
    <w:rsid w:val="006F2145"/>
    <w:rsid w:val="006F265E"/>
    <w:rsid w:val="006F76DF"/>
    <w:rsid w:val="00701950"/>
    <w:rsid w:val="00702486"/>
    <w:rsid w:val="0070315F"/>
    <w:rsid w:val="00705A87"/>
    <w:rsid w:val="00706984"/>
    <w:rsid w:val="007079FB"/>
    <w:rsid w:val="00713307"/>
    <w:rsid w:val="00713387"/>
    <w:rsid w:val="00716AD9"/>
    <w:rsid w:val="0071718F"/>
    <w:rsid w:val="00717797"/>
    <w:rsid w:val="00717A56"/>
    <w:rsid w:val="00724BFD"/>
    <w:rsid w:val="00727675"/>
    <w:rsid w:val="0073010B"/>
    <w:rsid w:val="0073109C"/>
    <w:rsid w:val="00737FE0"/>
    <w:rsid w:val="007420B6"/>
    <w:rsid w:val="00744823"/>
    <w:rsid w:val="00750AD5"/>
    <w:rsid w:val="00751D76"/>
    <w:rsid w:val="00752A38"/>
    <w:rsid w:val="00752B4A"/>
    <w:rsid w:val="007531A5"/>
    <w:rsid w:val="00753516"/>
    <w:rsid w:val="007605E8"/>
    <w:rsid w:val="00762300"/>
    <w:rsid w:val="007634A0"/>
    <w:rsid w:val="00763E72"/>
    <w:rsid w:val="007640E8"/>
    <w:rsid w:val="007751B3"/>
    <w:rsid w:val="00781113"/>
    <w:rsid w:val="00781E3B"/>
    <w:rsid w:val="00783490"/>
    <w:rsid w:val="00785E28"/>
    <w:rsid w:val="00786FAC"/>
    <w:rsid w:val="00787016"/>
    <w:rsid w:val="00791C40"/>
    <w:rsid w:val="00797222"/>
    <w:rsid w:val="007A0A78"/>
    <w:rsid w:val="007A7C08"/>
    <w:rsid w:val="007B344A"/>
    <w:rsid w:val="007B4C2F"/>
    <w:rsid w:val="007C2D0F"/>
    <w:rsid w:val="007C3540"/>
    <w:rsid w:val="007D134C"/>
    <w:rsid w:val="007D22DF"/>
    <w:rsid w:val="007D2FCB"/>
    <w:rsid w:val="007D6D4A"/>
    <w:rsid w:val="007E0CA0"/>
    <w:rsid w:val="007E7B47"/>
    <w:rsid w:val="007F307E"/>
    <w:rsid w:val="007F3E05"/>
    <w:rsid w:val="007F4EBB"/>
    <w:rsid w:val="007F5C37"/>
    <w:rsid w:val="00801A60"/>
    <w:rsid w:val="008023FD"/>
    <w:rsid w:val="008121C1"/>
    <w:rsid w:val="00813209"/>
    <w:rsid w:val="00813EF6"/>
    <w:rsid w:val="00815CFE"/>
    <w:rsid w:val="00821C7E"/>
    <w:rsid w:val="008234CF"/>
    <w:rsid w:val="00823987"/>
    <w:rsid w:val="00825318"/>
    <w:rsid w:val="00825852"/>
    <w:rsid w:val="00826970"/>
    <w:rsid w:val="00827181"/>
    <w:rsid w:val="008279AB"/>
    <w:rsid w:val="00832122"/>
    <w:rsid w:val="0083505D"/>
    <w:rsid w:val="008355FD"/>
    <w:rsid w:val="008404DD"/>
    <w:rsid w:val="008417E9"/>
    <w:rsid w:val="0084210A"/>
    <w:rsid w:val="00843F93"/>
    <w:rsid w:val="0085040C"/>
    <w:rsid w:val="0085373F"/>
    <w:rsid w:val="0085711D"/>
    <w:rsid w:val="00861D1C"/>
    <w:rsid w:val="00861DF6"/>
    <w:rsid w:val="00862B58"/>
    <w:rsid w:val="0086525F"/>
    <w:rsid w:val="008659C4"/>
    <w:rsid w:val="008667FD"/>
    <w:rsid w:val="00867CE6"/>
    <w:rsid w:val="00882B15"/>
    <w:rsid w:val="00883B92"/>
    <w:rsid w:val="0088631B"/>
    <w:rsid w:val="00886AF2"/>
    <w:rsid w:val="00886B4E"/>
    <w:rsid w:val="00887DA2"/>
    <w:rsid w:val="00891B63"/>
    <w:rsid w:val="00893AD8"/>
    <w:rsid w:val="00893EB9"/>
    <w:rsid w:val="00894D9E"/>
    <w:rsid w:val="00895508"/>
    <w:rsid w:val="0089768B"/>
    <w:rsid w:val="008979C8"/>
    <w:rsid w:val="008A1063"/>
    <w:rsid w:val="008A130F"/>
    <w:rsid w:val="008A257A"/>
    <w:rsid w:val="008A42D6"/>
    <w:rsid w:val="008A56A8"/>
    <w:rsid w:val="008B042E"/>
    <w:rsid w:val="008B2DE6"/>
    <w:rsid w:val="008B308F"/>
    <w:rsid w:val="008B4EA9"/>
    <w:rsid w:val="008C0780"/>
    <w:rsid w:val="008C0E08"/>
    <w:rsid w:val="008C1F8B"/>
    <w:rsid w:val="008C61BB"/>
    <w:rsid w:val="008C63B6"/>
    <w:rsid w:val="008D2726"/>
    <w:rsid w:val="008D57CF"/>
    <w:rsid w:val="008E689E"/>
    <w:rsid w:val="008F03AE"/>
    <w:rsid w:val="008F199A"/>
    <w:rsid w:val="008F2283"/>
    <w:rsid w:val="008F4FF9"/>
    <w:rsid w:val="008F6567"/>
    <w:rsid w:val="008F7E7D"/>
    <w:rsid w:val="009041AA"/>
    <w:rsid w:val="009055C3"/>
    <w:rsid w:val="00906FC0"/>
    <w:rsid w:val="00911316"/>
    <w:rsid w:val="009116A0"/>
    <w:rsid w:val="00913AD9"/>
    <w:rsid w:val="00914447"/>
    <w:rsid w:val="0091739D"/>
    <w:rsid w:val="009239A7"/>
    <w:rsid w:val="00924420"/>
    <w:rsid w:val="00932A34"/>
    <w:rsid w:val="00937534"/>
    <w:rsid w:val="009418FC"/>
    <w:rsid w:val="009460CE"/>
    <w:rsid w:val="00946444"/>
    <w:rsid w:val="0094692D"/>
    <w:rsid w:val="00951D13"/>
    <w:rsid w:val="009520D9"/>
    <w:rsid w:val="00956228"/>
    <w:rsid w:val="00961930"/>
    <w:rsid w:val="00961F3A"/>
    <w:rsid w:val="0096315A"/>
    <w:rsid w:val="00966340"/>
    <w:rsid w:val="0097063B"/>
    <w:rsid w:val="009738A7"/>
    <w:rsid w:val="00975104"/>
    <w:rsid w:val="0097515A"/>
    <w:rsid w:val="009755EC"/>
    <w:rsid w:val="0097608F"/>
    <w:rsid w:val="00976A67"/>
    <w:rsid w:val="009815D3"/>
    <w:rsid w:val="009848EB"/>
    <w:rsid w:val="00987DAA"/>
    <w:rsid w:val="009915FA"/>
    <w:rsid w:val="009924A0"/>
    <w:rsid w:val="00995862"/>
    <w:rsid w:val="009A755D"/>
    <w:rsid w:val="009B06FA"/>
    <w:rsid w:val="009B10A0"/>
    <w:rsid w:val="009B1F25"/>
    <w:rsid w:val="009B3872"/>
    <w:rsid w:val="009B57E3"/>
    <w:rsid w:val="009C14BC"/>
    <w:rsid w:val="009C2992"/>
    <w:rsid w:val="009C54AA"/>
    <w:rsid w:val="009C7077"/>
    <w:rsid w:val="009C74A8"/>
    <w:rsid w:val="009D08BB"/>
    <w:rsid w:val="009D5269"/>
    <w:rsid w:val="009D5C4C"/>
    <w:rsid w:val="009D5F85"/>
    <w:rsid w:val="009D6BBC"/>
    <w:rsid w:val="009D74C6"/>
    <w:rsid w:val="009D7691"/>
    <w:rsid w:val="009E0A61"/>
    <w:rsid w:val="009E11CB"/>
    <w:rsid w:val="009E1A2C"/>
    <w:rsid w:val="009E1A34"/>
    <w:rsid w:val="009E5ED4"/>
    <w:rsid w:val="009E6011"/>
    <w:rsid w:val="009E6461"/>
    <w:rsid w:val="009E65F6"/>
    <w:rsid w:val="009E66AC"/>
    <w:rsid w:val="009E6756"/>
    <w:rsid w:val="009E699F"/>
    <w:rsid w:val="009F02A9"/>
    <w:rsid w:val="009F6C4F"/>
    <w:rsid w:val="00A0055E"/>
    <w:rsid w:val="00A03C1C"/>
    <w:rsid w:val="00A043DF"/>
    <w:rsid w:val="00A04B91"/>
    <w:rsid w:val="00A06350"/>
    <w:rsid w:val="00A06BDB"/>
    <w:rsid w:val="00A06E98"/>
    <w:rsid w:val="00A122C1"/>
    <w:rsid w:val="00A12500"/>
    <w:rsid w:val="00A13072"/>
    <w:rsid w:val="00A13560"/>
    <w:rsid w:val="00A14A45"/>
    <w:rsid w:val="00A20A5E"/>
    <w:rsid w:val="00A21C2D"/>
    <w:rsid w:val="00A22DFC"/>
    <w:rsid w:val="00A231C0"/>
    <w:rsid w:val="00A24811"/>
    <w:rsid w:val="00A26849"/>
    <w:rsid w:val="00A30C30"/>
    <w:rsid w:val="00A30D9A"/>
    <w:rsid w:val="00A30F1B"/>
    <w:rsid w:val="00A32BEA"/>
    <w:rsid w:val="00A33AFB"/>
    <w:rsid w:val="00A428B6"/>
    <w:rsid w:val="00A449C8"/>
    <w:rsid w:val="00A455B5"/>
    <w:rsid w:val="00A50BC0"/>
    <w:rsid w:val="00A50FD3"/>
    <w:rsid w:val="00A5278C"/>
    <w:rsid w:val="00A53870"/>
    <w:rsid w:val="00A53FBC"/>
    <w:rsid w:val="00A57E01"/>
    <w:rsid w:val="00A60B26"/>
    <w:rsid w:val="00A641F6"/>
    <w:rsid w:val="00A70EA3"/>
    <w:rsid w:val="00A715A8"/>
    <w:rsid w:val="00A71F09"/>
    <w:rsid w:val="00A75915"/>
    <w:rsid w:val="00A8011B"/>
    <w:rsid w:val="00A8043D"/>
    <w:rsid w:val="00A82215"/>
    <w:rsid w:val="00A8277F"/>
    <w:rsid w:val="00A83652"/>
    <w:rsid w:val="00A83C12"/>
    <w:rsid w:val="00A855A5"/>
    <w:rsid w:val="00A97980"/>
    <w:rsid w:val="00AA175D"/>
    <w:rsid w:val="00AA2177"/>
    <w:rsid w:val="00AA60A2"/>
    <w:rsid w:val="00AB0E0B"/>
    <w:rsid w:val="00AB1FF4"/>
    <w:rsid w:val="00AB3A9F"/>
    <w:rsid w:val="00AB5387"/>
    <w:rsid w:val="00AB6713"/>
    <w:rsid w:val="00AB77CD"/>
    <w:rsid w:val="00AC0FB7"/>
    <w:rsid w:val="00AC28D0"/>
    <w:rsid w:val="00AC34B0"/>
    <w:rsid w:val="00AC3F42"/>
    <w:rsid w:val="00AC61F3"/>
    <w:rsid w:val="00AC68B2"/>
    <w:rsid w:val="00AD2E59"/>
    <w:rsid w:val="00AD53CD"/>
    <w:rsid w:val="00AD690E"/>
    <w:rsid w:val="00AE2567"/>
    <w:rsid w:val="00AE2630"/>
    <w:rsid w:val="00AE31EB"/>
    <w:rsid w:val="00AE3B18"/>
    <w:rsid w:val="00AE6378"/>
    <w:rsid w:val="00AE673E"/>
    <w:rsid w:val="00AE7615"/>
    <w:rsid w:val="00AF0F39"/>
    <w:rsid w:val="00AF0F93"/>
    <w:rsid w:val="00AF4982"/>
    <w:rsid w:val="00B01C2E"/>
    <w:rsid w:val="00B03964"/>
    <w:rsid w:val="00B05FE7"/>
    <w:rsid w:val="00B06388"/>
    <w:rsid w:val="00B0679B"/>
    <w:rsid w:val="00B06912"/>
    <w:rsid w:val="00B076A4"/>
    <w:rsid w:val="00B150DC"/>
    <w:rsid w:val="00B158E5"/>
    <w:rsid w:val="00B16943"/>
    <w:rsid w:val="00B20FD3"/>
    <w:rsid w:val="00B24FEA"/>
    <w:rsid w:val="00B26F39"/>
    <w:rsid w:val="00B327B4"/>
    <w:rsid w:val="00B34D28"/>
    <w:rsid w:val="00B35AC7"/>
    <w:rsid w:val="00B419F9"/>
    <w:rsid w:val="00B424F8"/>
    <w:rsid w:val="00B45B81"/>
    <w:rsid w:val="00B46DE5"/>
    <w:rsid w:val="00B477D3"/>
    <w:rsid w:val="00B51D0D"/>
    <w:rsid w:val="00B544BE"/>
    <w:rsid w:val="00B545D3"/>
    <w:rsid w:val="00B55B2F"/>
    <w:rsid w:val="00B55F5F"/>
    <w:rsid w:val="00B577E6"/>
    <w:rsid w:val="00B57FF2"/>
    <w:rsid w:val="00B62490"/>
    <w:rsid w:val="00B63074"/>
    <w:rsid w:val="00B65AE5"/>
    <w:rsid w:val="00B667DF"/>
    <w:rsid w:val="00B66D99"/>
    <w:rsid w:val="00B736B0"/>
    <w:rsid w:val="00B73C76"/>
    <w:rsid w:val="00B822E9"/>
    <w:rsid w:val="00B82FA2"/>
    <w:rsid w:val="00B8301E"/>
    <w:rsid w:val="00B84739"/>
    <w:rsid w:val="00B8562A"/>
    <w:rsid w:val="00B868A9"/>
    <w:rsid w:val="00B86F73"/>
    <w:rsid w:val="00B937A0"/>
    <w:rsid w:val="00B96EA0"/>
    <w:rsid w:val="00B97E87"/>
    <w:rsid w:val="00BA2538"/>
    <w:rsid w:val="00BA2F0E"/>
    <w:rsid w:val="00BA34D7"/>
    <w:rsid w:val="00BA7EA9"/>
    <w:rsid w:val="00BB0985"/>
    <w:rsid w:val="00BC1ABD"/>
    <w:rsid w:val="00BC3556"/>
    <w:rsid w:val="00BC6393"/>
    <w:rsid w:val="00BC67D5"/>
    <w:rsid w:val="00BD0CA1"/>
    <w:rsid w:val="00BD45A6"/>
    <w:rsid w:val="00BD75A3"/>
    <w:rsid w:val="00BE1E53"/>
    <w:rsid w:val="00BE2351"/>
    <w:rsid w:val="00BE31E8"/>
    <w:rsid w:val="00BE370A"/>
    <w:rsid w:val="00BE5A64"/>
    <w:rsid w:val="00BE689C"/>
    <w:rsid w:val="00BE7C86"/>
    <w:rsid w:val="00BF229D"/>
    <w:rsid w:val="00BF300D"/>
    <w:rsid w:val="00BF70C7"/>
    <w:rsid w:val="00BF7985"/>
    <w:rsid w:val="00C00010"/>
    <w:rsid w:val="00C04EDC"/>
    <w:rsid w:val="00C07049"/>
    <w:rsid w:val="00C10503"/>
    <w:rsid w:val="00C1488B"/>
    <w:rsid w:val="00C16C08"/>
    <w:rsid w:val="00C21B35"/>
    <w:rsid w:val="00C21DEF"/>
    <w:rsid w:val="00C23FE3"/>
    <w:rsid w:val="00C27279"/>
    <w:rsid w:val="00C317BD"/>
    <w:rsid w:val="00C34776"/>
    <w:rsid w:val="00C36C2D"/>
    <w:rsid w:val="00C376E6"/>
    <w:rsid w:val="00C37F0A"/>
    <w:rsid w:val="00C4195B"/>
    <w:rsid w:val="00C42232"/>
    <w:rsid w:val="00C52452"/>
    <w:rsid w:val="00C548DC"/>
    <w:rsid w:val="00C56220"/>
    <w:rsid w:val="00C57614"/>
    <w:rsid w:val="00C64053"/>
    <w:rsid w:val="00C71F65"/>
    <w:rsid w:val="00C75B1F"/>
    <w:rsid w:val="00C8265B"/>
    <w:rsid w:val="00C82A77"/>
    <w:rsid w:val="00C840C6"/>
    <w:rsid w:val="00C85453"/>
    <w:rsid w:val="00C85EB7"/>
    <w:rsid w:val="00C9089A"/>
    <w:rsid w:val="00C96DAB"/>
    <w:rsid w:val="00C97B9B"/>
    <w:rsid w:val="00CA63C0"/>
    <w:rsid w:val="00CB2213"/>
    <w:rsid w:val="00CB5C98"/>
    <w:rsid w:val="00CB64DE"/>
    <w:rsid w:val="00CC7F4F"/>
    <w:rsid w:val="00CE25DC"/>
    <w:rsid w:val="00CE49F2"/>
    <w:rsid w:val="00CE587C"/>
    <w:rsid w:val="00CF1EE0"/>
    <w:rsid w:val="00CF44CA"/>
    <w:rsid w:val="00CF7BDE"/>
    <w:rsid w:val="00D016F4"/>
    <w:rsid w:val="00D02A9A"/>
    <w:rsid w:val="00D04074"/>
    <w:rsid w:val="00D13EA4"/>
    <w:rsid w:val="00D156DA"/>
    <w:rsid w:val="00D179D7"/>
    <w:rsid w:val="00D2016B"/>
    <w:rsid w:val="00D21984"/>
    <w:rsid w:val="00D2478E"/>
    <w:rsid w:val="00D25C35"/>
    <w:rsid w:val="00D3079D"/>
    <w:rsid w:val="00D30864"/>
    <w:rsid w:val="00D3265D"/>
    <w:rsid w:val="00D32AE8"/>
    <w:rsid w:val="00D3380B"/>
    <w:rsid w:val="00D36DC0"/>
    <w:rsid w:val="00D3754E"/>
    <w:rsid w:val="00D41371"/>
    <w:rsid w:val="00D41C0C"/>
    <w:rsid w:val="00D44741"/>
    <w:rsid w:val="00D45502"/>
    <w:rsid w:val="00D45956"/>
    <w:rsid w:val="00D45F8A"/>
    <w:rsid w:val="00D502DE"/>
    <w:rsid w:val="00D526AB"/>
    <w:rsid w:val="00D52DD5"/>
    <w:rsid w:val="00D55547"/>
    <w:rsid w:val="00D563BC"/>
    <w:rsid w:val="00D5759E"/>
    <w:rsid w:val="00D6220F"/>
    <w:rsid w:val="00D62A3D"/>
    <w:rsid w:val="00D63384"/>
    <w:rsid w:val="00D64046"/>
    <w:rsid w:val="00D66396"/>
    <w:rsid w:val="00D726BA"/>
    <w:rsid w:val="00D73E16"/>
    <w:rsid w:val="00D75E55"/>
    <w:rsid w:val="00D778AC"/>
    <w:rsid w:val="00D81BAB"/>
    <w:rsid w:val="00D8332C"/>
    <w:rsid w:val="00D83BCA"/>
    <w:rsid w:val="00D84872"/>
    <w:rsid w:val="00D85CD9"/>
    <w:rsid w:val="00D86285"/>
    <w:rsid w:val="00D87908"/>
    <w:rsid w:val="00D919CE"/>
    <w:rsid w:val="00D937A2"/>
    <w:rsid w:val="00D95D29"/>
    <w:rsid w:val="00D964D2"/>
    <w:rsid w:val="00DA537A"/>
    <w:rsid w:val="00DA56E3"/>
    <w:rsid w:val="00DA75CB"/>
    <w:rsid w:val="00DB018B"/>
    <w:rsid w:val="00DB2611"/>
    <w:rsid w:val="00DB3B04"/>
    <w:rsid w:val="00DB5450"/>
    <w:rsid w:val="00DB7813"/>
    <w:rsid w:val="00DC1888"/>
    <w:rsid w:val="00DC4258"/>
    <w:rsid w:val="00DC693A"/>
    <w:rsid w:val="00DC6BAA"/>
    <w:rsid w:val="00DD1136"/>
    <w:rsid w:val="00DD3D52"/>
    <w:rsid w:val="00DD421B"/>
    <w:rsid w:val="00DD5814"/>
    <w:rsid w:val="00DD6F5F"/>
    <w:rsid w:val="00DD77EE"/>
    <w:rsid w:val="00DE150A"/>
    <w:rsid w:val="00DE47C8"/>
    <w:rsid w:val="00DE4C39"/>
    <w:rsid w:val="00DE4F27"/>
    <w:rsid w:val="00DF3567"/>
    <w:rsid w:val="00DF4C8E"/>
    <w:rsid w:val="00DF613E"/>
    <w:rsid w:val="00DF6E57"/>
    <w:rsid w:val="00E002D4"/>
    <w:rsid w:val="00E044F3"/>
    <w:rsid w:val="00E0478F"/>
    <w:rsid w:val="00E06EC6"/>
    <w:rsid w:val="00E11B4E"/>
    <w:rsid w:val="00E171FA"/>
    <w:rsid w:val="00E17535"/>
    <w:rsid w:val="00E21BB5"/>
    <w:rsid w:val="00E2251A"/>
    <w:rsid w:val="00E25FC5"/>
    <w:rsid w:val="00E26CB5"/>
    <w:rsid w:val="00E2754E"/>
    <w:rsid w:val="00E3003A"/>
    <w:rsid w:val="00E32501"/>
    <w:rsid w:val="00E40095"/>
    <w:rsid w:val="00E407FD"/>
    <w:rsid w:val="00E42B4E"/>
    <w:rsid w:val="00E438E4"/>
    <w:rsid w:val="00E43F4F"/>
    <w:rsid w:val="00E44978"/>
    <w:rsid w:val="00E51D7D"/>
    <w:rsid w:val="00E5385E"/>
    <w:rsid w:val="00E5479B"/>
    <w:rsid w:val="00E5513B"/>
    <w:rsid w:val="00E62E1A"/>
    <w:rsid w:val="00E6407F"/>
    <w:rsid w:val="00E67344"/>
    <w:rsid w:val="00E71817"/>
    <w:rsid w:val="00E72C52"/>
    <w:rsid w:val="00E74414"/>
    <w:rsid w:val="00E751DA"/>
    <w:rsid w:val="00E75988"/>
    <w:rsid w:val="00E76F9B"/>
    <w:rsid w:val="00E8175C"/>
    <w:rsid w:val="00E860AE"/>
    <w:rsid w:val="00E91F0B"/>
    <w:rsid w:val="00E92612"/>
    <w:rsid w:val="00E93359"/>
    <w:rsid w:val="00E97B55"/>
    <w:rsid w:val="00EA05A1"/>
    <w:rsid w:val="00EA34E9"/>
    <w:rsid w:val="00EA67C1"/>
    <w:rsid w:val="00EB3210"/>
    <w:rsid w:val="00EB3FC0"/>
    <w:rsid w:val="00EB46CB"/>
    <w:rsid w:val="00EB50FE"/>
    <w:rsid w:val="00EB70C4"/>
    <w:rsid w:val="00EC1C0F"/>
    <w:rsid w:val="00EC2710"/>
    <w:rsid w:val="00EC7CCD"/>
    <w:rsid w:val="00ED1070"/>
    <w:rsid w:val="00ED332E"/>
    <w:rsid w:val="00ED4971"/>
    <w:rsid w:val="00ED691D"/>
    <w:rsid w:val="00ED786E"/>
    <w:rsid w:val="00EE0A6D"/>
    <w:rsid w:val="00EE4E28"/>
    <w:rsid w:val="00EF12E5"/>
    <w:rsid w:val="00EF1B0A"/>
    <w:rsid w:val="00EF303A"/>
    <w:rsid w:val="00EF33DE"/>
    <w:rsid w:val="00EF7684"/>
    <w:rsid w:val="00F00BEA"/>
    <w:rsid w:val="00F01F9F"/>
    <w:rsid w:val="00F0430C"/>
    <w:rsid w:val="00F05813"/>
    <w:rsid w:val="00F1406B"/>
    <w:rsid w:val="00F1552D"/>
    <w:rsid w:val="00F1624E"/>
    <w:rsid w:val="00F17E2D"/>
    <w:rsid w:val="00F2158A"/>
    <w:rsid w:val="00F22B02"/>
    <w:rsid w:val="00F237A9"/>
    <w:rsid w:val="00F23AE5"/>
    <w:rsid w:val="00F25279"/>
    <w:rsid w:val="00F263BF"/>
    <w:rsid w:val="00F324BE"/>
    <w:rsid w:val="00F35BE1"/>
    <w:rsid w:val="00F46AEC"/>
    <w:rsid w:val="00F520AD"/>
    <w:rsid w:val="00F5312C"/>
    <w:rsid w:val="00F54002"/>
    <w:rsid w:val="00F55841"/>
    <w:rsid w:val="00F56234"/>
    <w:rsid w:val="00F56AFE"/>
    <w:rsid w:val="00F647D4"/>
    <w:rsid w:val="00F64C17"/>
    <w:rsid w:val="00F7043A"/>
    <w:rsid w:val="00F76CE8"/>
    <w:rsid w:val="00F7776B"/>
    <w:rsid w:val="00F8586F"/>
    <w:rsid w:val="00F858FB"/>
    <w:rsid w:val="00F928B3"/>
    <w:rsid w:val="00F93E2B"/>
    <w:rsid w:val="00F960BD"/>
    <w:rsid w:val="00F96559"/>
    <w:rsid w:val="00FA0C61"/>
    <w:rsid w:val="00FA15C2"/>
    <w:rsid w:val="00FA26C3"/>
    <w:rsid w:val="00FA2AA7"/>
    <w:rsid w:val="00FA2BB0"/>
    <w:rsid w:val="00FA3BAE"/>
    <w:rsid w:val="00FA61A2"/>
    <w:rsid w:val="00FB4165"/>
    <w:rsid w:val="00FB4E25"/>
    <w:rsid w:val="00FB4FC9"/>
    <w:rsid w:val="00FB52A6"/>
    <w:rsid w:val="00FB6AA2"/>
    <w:rsid w:val="00FB74BE"/>
    <w:rsid w:val="00FB7FEF"/>
    <w:rsid w:val="00FC0733"/>
    <w:rsid w:val="00FC1F68"/>
    <w:rsid w:val="00FC251D"/>
    <w:rsid w:val="00FC5232"/>
    <w:rsid w:val="00FD0315"/>
    <w:rsid w:val="00FD2D46"/>
    <w:rsid w:val="00FD2FBE"/>
    <w:rsid w:val="00FD4BAB"/>
    <w:rsid w:val="00FD5DE3"/>
    <w:rsid w:val="00FE1F26"/>
    <w:rsid w:val="00FE37CF"/>
    <w:rsid w:val="00FE7FAD"/>
    <w:rsid w:val="00FF0262"/>
    <w:rsid w:val="00FF41D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4DE9"/>
  <w15:docId w15:val="{E6B1F9EA-9BC6-4729-A405-8CAC9255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4A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32A3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rsid w:val="006504A4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6504A4"/>
  </w:style>
  <w:style w:type="paragraph" w:customStyle="1" w:styleId="ConsPlusCell">
    <w:name w:val="ConsPlusCell"/>
    <w:rsid w:val="006504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650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50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504A4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4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504A4"/>
    <w:rPr>
      <w:rFonts w:ascii="Times New Roman" w:eastAsia="Times New Roman" w:hAnsi="Times New Roman"/>
      <w:b/>
      <w:bCs/>
    </w:rPr>
  </w:style>
  <w:style w:type="paragraph" w:styleId="ae">
    <w:name w:val="List Paragraph"/>
    <w:basedOn w:val="a"/>
    <w:uiPriority w:val="34"/>
    <w:qFormat/>
    <w:rsid w:val="006B76CA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A83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87C5-D817-4828-B97C-5F3FD0D4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10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Анастасия Витальевна</dc:creator>
  <cp:lastModifiedBy>Мочалова Анастасия Витальевна</cp:lastModifiedBy>
  <cp:revision>317</cp:revision>
  <cp:lastPrinted>2023-01-31T04:18:00Z</cp:lastPrinted>
  <dcterms:created xsi:type="dcterms:W3CDTF">2019-08-28T09:07:00Z</dcterms:created>
  <dcterms:modified xsi:type="dcterms:W3CDTF">2023-02-03T08:49:00Z</dcterms:modified>
</cp:coreProperties>
</file>