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D1" w:rsidRPr="003C1CD1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C1CD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9930B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CD1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CD1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9930B7">
        <w:rPr>
          <w:rFonts w:ascii="Times New Roman" w:eastAsia="Calibri" w:hAnsi="Times New Roman" w:cs="Times New Roman"/>
          <w:sz w:val="28"/>
          <w:szCs w:val="28"/>
        </w:rPr>
        <w:t>8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N 66-п</w:t>
      </w:r>
    </w:p>
    <w:p w:rsidR="005C78E4" w:rsidRPr="003C7C8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30B7" w:rsidRPr="009930B7" w:rsidRDefault="009930B7" w:rsidP="009930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7">
        <w:rPr>
          <w:rFonts w:ascii="Times New Roman" w:hAnsi="Times New Roman" w:cs="Times New Roman"/>
          <w:b/>
          <w:sz w:val="28"/>
          <w:szCs w:val="28"/>
        </w:rPr>
        <w:t>Критерии отбора, условия предоставления и расходования субсидий на реализацию мероприятий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</w:r>
    </w:p>
    <w:p w:rsidR="009930B7" w:rsidRDefault="009930B7" w:rsidP="009930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B7" w:rsidRPr="009930B7" w:rsidRDefault="008B66E0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Критерии отбора муниципальных образований Новосибирской области для </w:t>
      </w:r>
      <w:r w:rsidRPr="008B66E0">
        <w:rPr>
          <w:rFonts w:ascii="Times New Roman" w:hAnsi="Times New Roman" w:cs="Times New Roman"/>
          <w:sz w:val="28"/>
          <w:szCs w:val="28"/>
        </w:rPr>
        <w:t>предоставления субсидий на реализацию мероприятий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</w:r>
      <w:r w:rsidR="000701B4">
        <w:rPr>
          <w:rFonts w:ascii="Times New Roman" w:hAnsi="Times New Roman" w:cs="Times New Roman"/>
          <w:sz w:val="28"/>
          <w:szCs w:val="28"/>
        </w:rPr>
        <w:t xml:space="preserve"> (далее – субсидий)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0B7" w:rsidRPr="009930B7" w:rsidRDefault="009930B7" w:rsidP="008B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 реализацию мероприятий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поддержку муниципальных программ формирования современной городской среды:</w:t>
      </w:r>
    </w:p>
    <w:p w:rsidR="009930B7" w:rsidRPr="009930B7" w:rsidRDefault="008B66E0" w:rsidP="008B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пункта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1000 и более человек;</w:t>
      </w:r>
    </w:p>
    <w:p w:rsidR="009930B7" w:rsidRPr="009930B7" w:rsidRDefault="009930B7" w:rsidP="008B6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административны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включенны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7" w:history="1">
        <w:r w:rsidRPr="009930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монопрофильных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 июля 2014 г. № 1398-р;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событийны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празднованию памятной даты (дата основания муниципального образования, иные события, имеющие особое историческое значение для становления и развития муниципального образования);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наказов избирателей депутатам Законодательного Собрания Новосибирской области (при наличии данных наказов);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наличие разработанной проектной документации, имеющей положительное заключение государственной экспертизы, для мероприятий по благоустройству общественных территорий населенных пунктов Новосибирской области (за исключением города Новосибирска);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 наличие обязательств по 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бюджетов муниципальных образований Новосибирской области (кроме города Новосибирска) - не менее 4% от стоимости затрат;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бюджета муниципального образования города Новосибирска - не менее 5% от стоимости затрат.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по обустройству мест массового отдыха населения (городских парков) на территории населенных пунктов Новосибирской области: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8B66E0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городов до 250 тыс. человек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наличие обязательств по 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бюджетов муниципальных образований Новосибирской - не менее 4% от стоимости затрат.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на оказание государственной поддержки муниципальным образованиям Новосибирской области в целях 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бюджета: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8B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 Губернатора Новосибирской области и Правительства Новосибирской области, а также наказов избирателей депутатам Законодательного Собрания Новосибирской области;</w:t>
      </w:r>
    </w:p>
    <w:p w:rsidR="009930B7" w:rsidRPr="009930B7" w:rsidRDefault="009930B7" w:rsidP="008B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наличие обязательств по </w:t>
      </w:r>
      <w:proofErr w:type="spellStart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бюджетов муниципальных образований Новосибирской области - не менее 1% от стоимости затрат с учетом затрат на проектные работы и прохождение экспертизы.</w:t>
      </w:r>
    </w:p>
    <w:p w:rsidR="009930B7" w:rsidRPr="009930B7" w:rsidRDefault="008B66E0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Предоставление субсидий осуществляется при соблюдении следующих условий: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 поддержку муниципальных программ формирования современной городской среды: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заявок на предоставление субсидий от муниципальных районов и городских округов Новосибирской области, направленных главному распорядителю бюджетных средств не позднее сроков, </w:t>
      </w:r>
      <w:r w:rsidR="00313453" w:rsidRP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313453" w:rsidRPr="00313453">
        <w:rPr>
          <w:rFonts w:ascii="Times New Roman" w:hAnsi="Times New Roman" w:cs="Times New Roman"/>
          <w:sz w:val="28"/>
          <w:szCs w:val="28"/>
        </w:rPr>
        <w:t>в методике расчета размеров субсидий из областного бюджета Новосибирской области местным бюджетам на реализацию подпрограммы «Благоустройство территорий населенных пунктов»;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 </w:t>
      </w:r>
      <w:r w:rsid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пунктов» (без учета затрат на проектирование и прохождение экспертиз при необходимости);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разработанного и опубликованного не позднее 1 апреля 2017 года для общественного обсуждения (срок обсуждения - не менее 30 дней со дня опубликования) проекта муниципальной программы на 2017 год, включающего в том числе следующую информацию: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средств муниципального бюджета (с учетом предоставленной субсидии из бюджета Новосибирской области), направляемых на финансирование мероприятий этой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перечень работ по благоустройству дворовых территорий (ремонт дворовых проездов, обеспечение освещения дворовых территорий, установка малых форм (урн, скамеек) (далее - минимальный перечень работ по </w:t>
      </w: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благоустройству)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перечень работ по благоустройству дворовых территорий (оборудование детских и (или) спортивных площадок, пешеходных дорожек, тротуаров, автомобильных парковок, озеленение территорий, иные виды работ (далее - дополнительный перечень работ по благоустройству);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 (финансовое или трудовое) и доля участия заинтересованных лиц (собственников помещений многоквартирных домов, собственников иных зданий и сооружений, расположенных в границах дворовой территории подлежащей благоустройству) (далее - заинтересованные лица) в выполнении минимального перечня работ по благоустройству дворовых территорий в размере, установленном в подпрограмме «Благоустройство территорий населенных пунктов»;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 (финансовое или трудовое) и доля участия заинтересованных лиц в выполнении дополнительного перечня работ по благоустройству дворовых территорий в размере, установленном в подпрограмме «Благоустройство территорий населенных пунктов»;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и форма участия (финансовое или трудовое) граждан в выполнении указанных работ. 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-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в информационно-телекоммуникационной сети Интернет и направление их в этот же срок в адрес общественной комиссии, создаваемой в соответствии с требованиями подпункта 6 настоящего пункта;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разработанного, утвержденного и опубликованного не позднее 1 апреля 2017 года порядка и сроков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обращении с предложением по включению дворовой территории в муниципальную программу на 2017 год;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 (финансовое или трудовое) и доля участия заинтересованных лиц в реализации мероприятий по благоустройству дворовой территории;</w:t>
      </w:r>
    </w:p>
    <w:p w:rsidR="009930B7" w:rsidRP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разработанного, утвержденного и опубликованного не позднее 1 апреля 2017 года порядка общественного обсуждения проекта муниципальной программы на 2017 год, предусматривающего в том числе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программы после ее утверждения в установленном порядке;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разработанного, утвержденного и опубликованного не позднее 1 апреля 2017 года порядка и сроков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с учетом результатов общественного обсуждения не позднее 25 мая 2017 года утвержденной муниципальной программы на 2017 год;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подготовленного и утвержденного не позднее 1 июля 2017 года с учетом обсуждения с представителями заинтересованных лиц дизайн-проекта благоустройства каждой дворовой территории, включенной в муниципальную 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программу на 2017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утвержденных не позднее 31 марта 2018 года органами местного самоуправления поселений Новосибирской области, в состав которых входят населенные пункты с численностью населения свыше 1000 человек, муниципальных программ на 2018 - 2022 годы, предусматривающих благоустройство всех нуждающихся в благоустройстве общественных территорий, а также дворовых территорий (исходя из минимального перечня видов работ по благоустройству дворовых территорий);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обеспечение не позднее 1 ноября 2017 года в рамках реализации подпрограммы «Благоустройство территорий населенных пунктов» на 2017 год проведения общественных обсуждений и утверждения (корректировки) органами местного самоуправления правил благоустройства территорий муниципальных образований, в состав которых входят населенные пункты с численностью населения свыше 1000 человек, с учетом методических рекомендаций, утвержденных приказом Министерства строительства и жилищно-коммунального хозяйства Российской Федерации от 13.04.2017 № 711/</w:t>
      </w:r>
      <w:proofErr w:type="spellStart"/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завершение до конца 2017 года реализации муниципальной программы на 2017 год;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обеспечение в целях отбора общественных территорий, подлежащих в рамках реализации муниципальных программ на 2018 - 2022 годы благоустройству в первоочередном порядке в 2018 году и по решению органа местного самоуправления - в 2019 году, проведения органами местного самоуправления муниципальных образований с численностью населения свыше 20 тыс. человек голосования по отбору таких общественных территорий в порядке, установленном правовым актом органа местного самоуправления, принятым не позднее 31 декабря 2017 года, с учетом положений пункта 14(2)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утвержденных постановлением Правительства Российской Федерации от 10.02.2017 № 169;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принятие муниципального правового акта о возложении функций по организации голосования по отбору общественных территорий на общественные комиссии в муниципальном образовании;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организация приема предложений органами местного самоуправления в целях определения перечня общественных территорий, подлежащих в рамках реализации муниципальной программы на 2018 - 2022 годы благоустройству в первоочередном порядке в 2018 году и по решению органа местного самоуправления - в 2019 году, в течение не менее 30 дней со дня начала приема таких предложений при условии его завершения не позднее 9 февраля 2018 года;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утверждение и опубликование в средствах массовой информации органом местного самоуправления перечня общественных территорий, сформированного для проведения общественной комиссией голосования по отбору общественных территорий, в течение 5 рабочих дней со дня завершения приема предложений;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обеспечение подготовки и опубликования в средствах массовой информации не позднее 1 марта 2018 года дизайн-проектов благоустройства общественных территорий, предусмотренных перечнем, указанным в подпункте 16 настоящего пункта. Дизайн-проекты благоустройства общественных территорий должны включать описание предлагаемых мероприятий по благоустройству, в целях ознакомления с ними всех заинтересованных лиц в течение не менее 15 календарных дней;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проведение голосования по отбору общественных территорий из общественных территорий, предусмотренных перечнем, указанным в подпункте 16 настоящего пункта, не позднее 7 дней со дня истечения срока, установленного подпунктом 17 настоящего пункта, с предоставлением результатов такого голосования в уполномоченный орган местного самоуправления для учета указанных результатов при утверждении (корректировке) муниципальной программы на 2018 - 2022 годы;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утвержденных программ комплексного развития коммунальной инфраструктуры муниципальных образований Новосибирской области.</w:t>
      </w:r>
    </w:p>
    <w:p w:rsidR="009930B7" w:rsidRDefault="009930B7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на 2017 год и муниципальная программа на 2018 - 2022 годы формируются с учетом требований пунктов 12, 13, 14 постановления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(далее - Правила) 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утвержденных приказом Министерства строительства и жилищно-коммунального хозяйства Российской Федерации от 21 февраля 2017 г. N 114/пр.</w:t>
      </w:r>
    </w:p>
    <w:p w:rsidR="00313453" w:rsidRPr="00313453" w:rsidRDefault="00313453" w:rsidP="0031345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х) </w:t>
      </w:r>
      <w:r w:rsidRPr="00313453">
        <w:rPr>
          <w:rFonts w:ascii="Times New Roman" w:eastAsia="Calibri" w:hAnsi="Times New Roman" w:cs="Times New Roman"/>
          <w:sz w:val="28"/>
          <w:szCs w:val="28"/>
        </w:rPr>
        <w:t>отсутствие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за отчетным месяцем;</w:t>
      </w:r>
    </w:p>
    <w:p w:rsidR="00313453" w:rsidRPr="00313453" w:rsidRDefault="00313453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 обустройству мест массового отдыха населения (городских парков) населения на территории населенных пунктов Новосибирской области:</w:t>
      </w:r>
    </w:p>
    <w:p w:rsidR="009930B7" w:rsidRPr="00313453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9930B7" w:rsidRP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наличие заявок на предоставление субсидий от муниципальных районов и городских округов Новосибирской области, направленных главному распорядителю бюджетных средств не позднее сроков, установленных </w:t>
      </w:r>
      <w:r w:rsidR="00313453" w:rsidRPr="00313453">
        <w:rPr>
          <w:rFonts w:ascii="Times New Roman" w:hAnsi="Times New Roman" w:cs="Times New Roman"/>
          <w:sz w:val="28"/>
          <w:szCs w:val="28"/>
        </w:rPr>
        <w:t>в методике расчета размеров субсидий из областного бюджета Новосибирской области местным бюджетам на реализацию подпрограммы «Благоустройство территорий населенных пунктов»;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</w:t>
      </w:r>
      <w:r w:rsid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пунктов» (без учета затрат на проектирование и прохождение экспертиз при необходимости);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завершение до конца 2017 года реализации муниципальной программы на 2017 год;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обеспечение участия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года при условии наличия единственного на территории города парка, нуждающегося в благоустройстве;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разработанного, утвержденного и опубликованного не позднее 15 апреля 2017 года порядка и сроков представления, рассмотрения и оценки предложений граждан, организаций о выборе парка, подлежащего благоустройству в 2017 году при условии наличия нескольких парков на территории города, нуждающихся в благоустройстве;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принятого не позднее 1 июня 2017 года с учетом результатов общественного обсуждения решения о выборе парка, подлежащего благоустройству в 2017 году;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утвержденного дизайн-проекта обустройства парка и перечня мероприятий по 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года;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:rsid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утвержденных программ комплексного развития коммунальной инфраструктуры муниципальных об</w:t>
      </w:r>
      <w:r w:rsid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Новосибирской области;</w:t>
      </w:r>
    </w:p>
    <w:p w:rsidR="00313453" w:rsidRPr="009930B7" w:rsidRDefault="00313453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Pr="00313453">
        <w:rPr>
          <w:rFonts w:ascii="Times New Roman" w:eastAsia="Calibri" w:hAnsi="Times New Roman" w:cs="Times New Roman"/>
          <w:sz w:val="28"/>
          <w:szCs w:val="28"/>
        </w:rPr>
        <w:t>отсутствие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за отчетным месяцем;</w:t>
      </w:r>
    </w:p>
    <w:p w:rsidR="009930B7" w:rsidRP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 оказание государственной поддержки муниципальным образованиям Новосибирской области в целях </w:t>
      </w:r>
      <w:proofErr w:type="spellStart"/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в связи с организацией благоустройства дворовых территорий 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многоквартирных домов, территорий общего пользования, без привлечения средств федерального бюджета:</w:t>
      </w:r>
    </w:p>
    <w:p w:rsid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 </w:t>
      </w:r>
      <w:r w:rsid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bookmarkStart w:id="1" w:name="_GoBack"/>
      <w:bookmarkEnd w:id="1"/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пунктов» (без учета затрат на проектирование и прохождение экспертиз при необходимости);</w:t>
      </w:r>
    </w:p>
    <w:p w:rsidR="00AF347A" w:rsidRPr="009930B7" w:rsidRDefault="00AF347A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0B7" w:rsidRDefault="000701B4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930B7" w:rsidRPr="009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утвержденной проектной документации объектов и положительного заключения государственной экспертизы проектной документации, включая сметы и </w:t>
      </w:r>
      <w:r w:rsidR="0031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инженерных изысканий;</w:t>
      </w:r>
    </w:p>
    <w:p w:rsidR="00313453" w:rsidRPr="009930B7" w:rsidRDefault="00313453" w:rsidP="009930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313453">
        <w:rPr>
          <w:rFonts w:ascii="Times New Roman" w:eastAsia="Calibri" w:hAnsi="Times New Roman" w:cs="Times New Roman"/>
          <w:sz w:val="28"/>
          <w:szCs w:val="28"/>
        </w:rPr>
        <w:t>отсутствие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за отчетным месяцем;</w:t>
      </w:r>
    </w:p>
    <w:p w:rsidR="000701B4" w:rsidRPr="000701B4" w:rsidRDefault="000701B4" w:rsidP="0007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01B4">
        <w:rPr>
          <w:rFonts w:ascii="Times New Roman" w:eastAsia="Calibri" w:hAnsi="Times New Roman" w:cs="Times New Roman"/>
          <w:sz w:val="28"/>
          <w:szCs w:val="28"/>
        </w:rPr>
        <w:t>. Условия расходования субсидий местными бюджетами муниципальных образований Новосибирской области:</w:t>
      </w:r>
    </w:p>
    <w:p w:rsidR="000701B4" w:rsidRPr="000701B4" w:rsidRDefault="000701B4" w:rsidP="0007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1B4">
        <w:rPr>
          <w:rFonts w:ascii="Times New Roman" w:eastAsia="Calibri" w:hAnsi="Times New Roman" w:cs="Times New Roman"/>
          <w:sz w:val="28"/>
          <w:szCs w:val="28"/>
        </w:rPr>
        <w:t>1) 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:rsidR="00313453" w:rsidRPr="00313453" w:rsidRDefault="00313453" w:rsidP="003134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453">
        <w:rPr>
          <w:rFonts w:ascii="Times New Roman" w:eastAsia="Calibri" w:hAnsi="Times New Roman" w:cs="Times New Roman"/>
          <w:sz w:val="28"/>
          <w:szCs w:val="28"/>
          <w:lang w:eastAsia="ru-RU"/>
        </w:rPr>
        <w:t>2)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13453">
        <w:rPr>
          <w:rFonts w:ascii="Times New Roman" w:eastAsia="Calibri" w:hAnsi="Times New Roman" w:cs="Times New Roman"/>
          <w:sz w:val="28"/>
          <w:szCs w:val="28"/>
          <w:lang w:eastAsia="ru-RU"/>
        </w:rPr>
        <w:t>рганы местного самоуправления муниципальных районов Новосибирской области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Благоустройство</w:t>
      </w:r>
      <w:r w:rsidRPr="00313453">
        <w:rPr>
          <w:rFonts w:ascii="Times New Roman" w:eastAsia="Calibri" w:hAnsi="Times New Roman" w:cs="Times New Roman"/>
          <w:sz w:val="28"/>
          <w:szCs w:val="28"/>
          <w:lang w:eastAsia="ru-RU"/>
        </w:rPr>
        <w:t>» государственной программы Новосибирской области «Жилищно-коммунальное хозяйство Новосибирской области в 2015 - 2022 годах».</w:t>
      </w:r>
    </w:p>
    <w:p w:rsidR="000701B4" w:rsidRPr="000701B4" w:rsidRDefault="000701B4" w:rsidP="0007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01B4" w:rsidRPr="000701B4" w:rsidRDefault="000701B4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01B4">
        <w:rPr>
          <w:rFonts w:ascii="Times New Roman" w:eastAsia="Calibri" w:hAnsi="Times New Roman" w:cs="Times New Roman"/>
          <w:sz w:val="28"/>
          <w:szCs w:val="28"/>
        </w:rPr>
        <w:t>_________».</w:t>
      </w:r>
    </w:p>
    <w:p w:rsidR="00CA38C2" w:rsidRPr="009E6757" w:rsidRDefault="00CA38C2" w:rsidP="003C1C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38C2" w:rsidRPr="009E6757" w:rsidSect="0043537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CC" w:rsidRDefault="004574CC" w:rsidP="0043537C">
      <w:pPr>
        <w:spacing w:after="0" w:line="240" w:lineRule="auto"/>
      </w:pPr>
      <w:r>
        <w:separator/>
      </w:r>
    </w:p>
  </w:endnote>
  <w:endnote w:type="continuationSeparator" w:id="0">
    <w:p w:rsidR="004574CC" w:rsidRDefault="004574CC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CC" w:rsidRDefault="004574CC" w:rsidP="0043537C">
      <w:pPr>
        <w:spacing w:after="0" w:line="240" w:lineRule="auto"/>
      </w:pPr>
      <w:r>
        <w:separator/>
      </w:r>
    </w:p>
  </w:footnote>
  <w:footnote w:type="continuationSeparator" w:id="0">
    <w:p w:rsidR="004574CC" w:rsidRDefault="004574CC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347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5639B"/>
    <w:rsid w:val="000701B4"/>
    <w:rsid w:val="001414E2"/>
    <w:rsid w:val="001729DA"/>
    <w:rsid w:val="001C0BD6"/>
    <w:rsid w:val="001F2A69"/>
    <w:rsid w:val="002769AB"/>
    <w:rsid w:val="002E236D"/>
    <w:rsid w:val="00313453"/>
    <w:rsid w:val="003C1CD1"/>
    <w:rsid w:val="003C7C85"/>
    <w:rsid w:val="003E42C4"/>
    <w:rsid w:val="0043537C"/>
    <w:rsid w:val="004574CC"/>
    <w:rsid w:val="004A59DA"/>
    <w:rsid w:val="00524CD7"/>
    <w:rsid w:val="00561185"/>
    <w:rsid w:val="005C78E4"/>
    <w:rsid w:val="005F639E"/>
    <w:rsid w:val="006020D4"/>
    <w:rsid w:val="006149C3"/>
    <w:rsid w:val="00690389"/>
    <w:rsid w:val="00691818"/>
    <w:rsid w:val="0072194D"/>
    <w:rsid w:val="00865B13"/>
    <w:rsid w:val="008B66E0"/>
    <w:rsid w:val="009930B7"/>
    <w:rsid w:val="009D0723"/>
    <w:rsid w:val="009E6757"/>
    <w:rsid w:val="00A1417C"/>
    <w:rsid w:val="00AD026B"/>
    <w:rsid w:val="00AF347A"/>
    <w:rsid w:val="00B02E20"/>
    <w:rsid w:val="00B27104"/>
    <w:rsid w:val="00C22939"/>
    <w:rsid w:val="00C463AA"/>
    <w:rsid w:val="00CA38C2"/>
    <w:rsid w:val="00DF5B3D"/>
    <w:rsid w:val="00E04950"/>
    <w:rsid w:val="00E7090F"/>
    <w:rsid w:val="00F04D90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B3F3F71EBCE4DE4241C268B302EEAF7DEAAB4E763956379141DCDF14DAE96723B1E261275E8E25KBb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23</cp:revision>
  <cp:lastPrinted>2018-06-06T05:03:00Z</cp:lastPrinted>
  <dcterms:created xsi:type="dcterms:W3CDTF">2018-06-05T07:06:00Z</dcterms:created>
  <dcterms:modified xsi:type="dcterms:W3CDTF">2018-06-08T08:05:00Z</dcterms:modified>
</cp:coreProperties>
</file>