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4E6E" w14:textId="77777777" w:rsidR="009C3ADF" w:rsidRPr="00751419" w:rsidRDefault="00A91E1D">
      <w:pPr>
        <w:ind w:firstLine="0"/>
        <w:jc w:val="center"/>
      </w:pPr>
      <w:r w:rsidRPr="00751419">
        <w:rPr>
          <w:noProof/>
          <w:sz w:val="20"/>
          <w:szCs w:val="20"/>
        </w:rPr>
        <w:drawing>
          <wp:inline distT="0" distB="0" distL="0" distR="0" wp14:anchorId="40E8676D" wp14:editId="2ED4A2E8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49D45" w14:textId="77777777" w:rsidR="009C3ADF" w:rsidRPr="00751419" w:rsidRDefault="009C3ADF">
      <w:pPr>
        <w:widowControl/>
        <w:ind w:firstLine="0"/>
        <w:jc w:val="center"/>
        <w:rPr>
          <w:b/>
          <w:bCs/>
        </w:rPr>
      </w:pPr>
    </w:p>
    <w:p w14:paraId="48E2023C" w14:textId="77777777" w:rsidR="009C3ADF" w:rsidRPr="00751419" w:rsidRDefault="009C3ADF">
      <w:pPr>
        <w:widowControl/>
        <w:ind w:firstLine="0"/>
        <w:jc w:val="center"/>
        <w:rPr>
          <w:b/>
          <w:bCs/>
        </w:rPr>
      </w:pPr>
      <w:r w:rsidRPr="00751419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14:paraId="217C8B0C" w14:textId="77777777" w:rsidR="00B45BC1" w:rsidRPr="00751419" w:rsidRDefault="00B45BC1">
      <w:pPr>
        <w:widowControl/>
        <w:ind w:firstLine="0"/>
        <w:jc w:val="center"/>
        <w:rPr>
          <w:b/>
          <w:bCs/>
        </w:rPr>
      </w:pPr>
      <w:r w:rsidRPr="00751419">
        <w:rPr>
          <w:b/>
          <w:bCs/>
        </w:rPr>
        <w:t>(Минпромторг НСО)</w:t>
      </w:r>
    </w:p>
    <w:p w14:paraId="41EF0E45" w14:textId="77777777" w:rsidR="009C3ADF" w:rsidRPr="00751419" w:rsidRDefault="009C3ADF">
      <w:pPr>
        <w:widowControl/>
        <w:ind w:firstLine="0"/>
        <w:jc w:val="center"/>
        <w:rPr>
          <w:b/>
          <w:bCs/>
        </w:rPr>
      </w:pPr>
    </w:p>
    <w:p w14:paraId="0B034EC7" w14:textId="77777777" w:rsidR="00A91E1D" w:rsidRPr="00751419" w:rsidRDefault="00A91E1D">
      <w:pPr>
        <w:widowControl/>
        <w:ind w:firstLine="0"/>
        <w:jc w:val="center"/>
        <w:rPr>
          <w:b/>
          <w:bCs/>
        </w:rPr>
      </w:pPr>
    </w:p>
    <w:p w14:paraId="18F1D660" w14:textId="77777777" w:rsidR="009C3ADF" w:rsidRPr="00751419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751419">
        <w:rPr>
          <w:b/>
          <w:bCs/>
          <w:sz w:val="36"/>
          <w:szCs w:val="36"/>
        </w:rPr>
        <w:t>ПРИКАЗ</w:t>
      </w:r>
    </w:p>
    <w:p w14:paraId="10B9EF8E" w14:textId="77777777" w:rsidR="009C3ADF" w:rsidRPr="00751419" w:rsidRDefault="00026562">
      <w:pPr>
        <w:widowControl/>
        <w:ind w:firstLine="0"/>
      </w:pPr>
      <w:proofErr w:type="gramStart"/>
      <w:r w:rsidRPr="00751419">
        <w:t>г</w:t>
      </w:r>
      <w:proofErr w:type="gramEnd"/>
      <w:r w:rsidRPr="00751419">
        <w:t>.</w:t>
      </w:r>
      <w:r w:rsidR="00F04E30" w:rsidRPr="00751419">
        <w:t xml:space="preserve">                                  </w:t>
      </w:r>
      <w:r w:rsidR="009C3ADF" w:rsidRPr="00751419">
        <w:t xml:space="preserve">                                                                      </w:t>
      </w:r>
      <w:r w:rsidR="00D64A73" w:rsidRPr="00751419">
        <w:t xml:space="preserve">   </w:t>
      </w:r>
      <w:r w:rsidR="00492A58" w:rsidRPr="00751419">
        <w:t xml:space="preserve"> </w:t>
      </w:r>
      <w:r w:rsidR="00F04E30" w:rsidRPr="00751419">
        <w:t>№ </w:t>
      </w:r>
    </w:p>
    <w:p w14:paraId="4827C36C" w14:textId="77777777" w:rsidR="009C3ADF" w:rsidRPr="00751419" w:rsidRDefault="009C3ADF">
      <w:pPr>
        <w:widowControl/>
        <w:ind w:left="709" w:firstLine="0"/>
        <w:jc w:val="left"/>
      </w:pPr>
    </w:p>
    <w:p w14:paraId="3880DFD9" w14:textId="77777777" w:rsidR="009C3ADF" w:rsidRPr="00751419" w:rsidRDefault="009C3ADF" w:rsidP="009C3ADF">
      <w:pPr>
        <w:widowControl/>
        <w:ind w:firstLine="0"/>
        <w:jc w:val="center"/>
      </w:pPr>
      <w:r w:rsidRPr="00751419">
        <w:t>г.</w:t>
      </w:r>
      <w:r w:rsidR="0072166B" w:rsidRPr="00751419">
        <w:t xml:space="preserve"> </w:t>
      </w:r>
      <w:r w:rsidRPr="00751419">
        <w:t>Новосибирск</w:t>
      </w:r>
    </w:p>
    <w:p w14:paraId="43186AF6" w14:textId="77777777" w:rsidR="00F04E30" w:rsidRPr="00751419" w:rsidRDefault="00F04E30" w:rsidP="009C3ADF">
      <w:pPr>
        <w:widowControl/>
        <w:ind w:firstLine="0"/>
        <w:jc w:val="center"/>
      </w:pPr>
    </w:p>
    <w:p w14:paraId="1ACC451F" w14:textId="77777777" w:rsidR="00F04E30" w:rsidRPr="00751419" w:rsidRDefault="00F2370E" w:rsidP="00F04E30">
      <w:pPr>
        <w:ind w:firstLine="0"/>
        <w:jc w:val="center"/>
        <w:rPr>
          <w:b/>
          <w:bCs/>
        </w:rPr>
      </w:pPr>
      <w:r w:rsidRPr="00751419">
        <w:rPr>
          <w:bCs/>
        </w:rPr>
        <w:t xml:space="preserve">О </w:t>
      </w:r>
      <w:proofErr w:type="gramStart"/>
      <w:r w:rsidRPr="00751419">
        <w:rPr>
          <w:bCs/>
        </w:rPr>
        <w:t>внесении</w:t>
      </w:r>
      <w:proofErr w:type="gramEnd"/>
      <w:r w:rsidRPr="00751419">
        <w:rPr>
          <w:bCs/>
        </w:rPr>
        <w:t xml:space="preserve"> изменений в приказ </w:t>
      </w:r>
      <w:r w:rsidRPr="00751419">
        <w:t>министерства промышленности, торговли и развития предпринимательства Новосибирской области</w:t>
      </w:r>
      <w:r w:rsidRPr="00751419">
        <w:rPr>
          <w:bCs/>
        </w:rPr>
        <w:t xml:space="preserve"> от 01.02.2017 № 21</w:t>
      </w:r>
    </w:p>
    <w:p w14:paraId="2984835D" w14:textId="77777777" w:rsidR="00F04E30" w:rsidRPr="00751419" w:rsidRDefault="00F04E30" w:rsidP="00F04E30">
      <w:pPr>
        <w:ind w:firstLine="708"/>
      </w:pPr>
    </w:p>
    <w:p w14:paraId="5BB05D1A" w14:textId="77777777" w:rsidR="00DE49C2" w:rsidRPr="00751419" w:rsidRDefault="00DE49C2" w:rsidP="00F2370E">
      <w:proofErr w:type="gramStart"/>
      <w:r w:rsidRPr="00751419">
        <w:rPr>
          <w:b/>
        </w:rPr>
        <w:t>П</w:t>
      </w:r>
      <w:proofErr w:type="gramEnd"/>
      <w:r w:rsidRPr="00751419">
        <w:rPr>
          <w:b/>
          <w:bCs/>
        </w:rPr>
        <w:t> р и к а з ы в а ю:</w:t>
      </w:r>
    </w:p>
    <w:p w14:paraId="17F091E1" w14:textId="77777777" w:rsidR="00F2370E" w:rsidRPr="00751419" w:rsidRDefault="00F2370E" w:rsidP="00F2370E">
      <w:r w:rsidRPr="00751419"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751419">
        <w:rPr>
          <w:bCs/>
        </w:rPr>
        <w:t>01.02.2017 № 21</w:t>
      </w:r>
      <w:r w:rsidRPr="00751419">
        <w:t xml:space="preserve"> «</w:t>
      </w:r>
      <w:r w:rsidRPr="00751419">
        <w:rPr>
          <w:bCs/>
        </w:rPr>
        <w:t>Об утверждении плана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на 2017 год и плановый период 2018 и 2019 годов»</w:t>
      </w:r>
      <w:r w:rsidRPr="00751419">
        <w:t xml:space="preserve"> следующие изменения:</w:t>
      </w:r>
    </w:p>
    <w:p w14:paraId="031919A4" w14:textId="77777777" w:rsidR="00424F6C" w:rsidRPr="00751419" w:rsidRDefault="00424F6C" w:rsidP="00424F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1419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75141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751419">
        <w:rPr>
          <w:rFonts w:ascii="Times New Roman" w:hAnsi="Times New Roman" w:cs="Times New Roman"/>
          <w:bCs/>
          <w:sz w:val="28"/>
          <w:szCs w:val="28"/>
        </w:rPr>
        <w:t>мероприятий государственной программы Новосибирской области «Развитие субъектов малого и среднего предпринимательства в Новосибирской области на 201</w:t>
      </w:r>
      <w:r w:rsidR="00725F74" w:rsidRPr="00751419">
        <w:rPr>
          <w:rFonts w:ascii="Times New Roman" w:hAnsi="Times New Roman" w:cs="Times New Roman"/>
          <w:bCs/>
          <w:sz w:val="28"/>
          <w:szCs w:val="28"/>
        </w:rPr>
        <w:t>7</w:t>
      </w:r>
      <w:r w:rsidRPr="00751419">
        <w:rPr>
          <w:rFonts w:ascii="Times New Roman" w:hAnsi="Times New Roman" w:cs="Times New Roman"/>
          <w:bCs/>
          <w:sz w:val="28"/>
          <w:szCs w:val="28"/>
        </w:rPr>
        <w:t>-20</w:t>
      </w:r>
      <w:r w:rsidR="00725F74" w:rsidRPr="00751419">
        <w:rPr>
          <w:rFonts w:ascii="Times New Roman" w:hAnsi="Times New Roman" w:cs="Times New Roman"/>
          <w:bCs/>
          <w:sz w:val="28"/>
          <w:szCs w:val="28"/>
        </w:rPr>
        <w:t>22</w:t>
      </w:r>
      <w:r w:rsidRPr="00751419">
        <w:rPr>
          <w:rFonts w:ascii="Times New Roman" w:hAnsi="Times New Roman" w:cs="Times New Roman"/>
          <w:bCs/>
          <w:sz w:val="28"/>
          <w:szCs w:val="28"/>
        </w:rPr>
        <w:t xml:space="preserve"> годы»:</w:t>
      </w:r>
    </w:p>
    <w:p w14:paraId="74F96531" w14:textId="77777777" w:rsidR="00424F6C" w:rsidRPr="00751419" w:rsidRDefault="00424F6C" w:rsidP="00424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1. Т</w:t>
      </w:r>
      <w:r w:rsidRPr="00751419">
        <w:rPr>
          <w:rFonts w:ascii="Times New Roman" w:hAnsi="Times New Roman" w:cs="Times New Roman"/>
          <w:bCs/>
          <w:sz w:val="28"/>
          <w:szCs w:val="28"/>
        </w:rPr>
        <w:t>аблицу № 1 изложить в редакции согласно приложению № 1 к настоящему приказу.</w:t>
      </w:r>
    </w:p>
    <w:p w14:paraId="1EAC06FC" w14:textId="77777777" w:rsidR="00D40D1E" w:rsidRPr="00751419" w:rsidRDefault="00424F6C" w:rsidP="00D4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2. </w:t>
      </w:r>
      <w:r w:rsidR="00D40D1E" w:rsidRPr="00751419">
        <w:rPr>
          <w:rFonts w:ascii="Times New Roman" w:hAnsi="Times New Roman" w:cs="Times New Roman"/>
          <w:sz w:val="28"/>
          <w:szCs w:val="28"/>
        </w:rPr>
        <w:t>Т</w:t>
      </w:r>
      <w:r w:rsidR="00D40D1E" w:rsidRPr="00751419">
        <w:rPr>
          <w:rFonts w:ascii="Times New Roman" w:hAnsi="Times New Roman" w:cs="Times New Roman"/>
          <w:bCs/>
          <w:sz w:val="28"/>
          <w:szCs w:val="28"/>
        </w:rPr>
        <w:t>аблицу № 2 изложить в редакции согласно приложению № 2 к настоящему приказу.</w:t>
      </w:r>
    </w:p>
    <w:p w14:paraId="4894B79B" w14:textId="77777777" w:rsidR="00424F6C" w:rsidRPr="00751419" w:rsidRDefault="00D40D1E" w:rsidP="00424F6C">
      <w:r w:rsidRPr="00751419">
        <w:t>3. </w:t>
      </w:r>
      <w:r w:rsidR="00424F6C" w:rsidRPr="00751419">
        <w:t>Т</w:t>
      </w:r>
      <w:r w:rsidR="00424F6C" w:rsidRPr="00751419">
        <w:rPr>
          <w:bCs/>
        </w:rPr>
        <w:t>аблицу № 3 изложить в редакции согласно приложению № </w:t>
      </w:r>
      <w:r w:rsidRPr="00751419">
        <w:rPr>
          <w:bCs/>
        </w:rPr>
        <w:t>3</w:t>
      </w:r>
      <w:r w:rsidR="00424F6C" w:rsidRPr="00751419">
        <w:rPr>
          <w:bCs/>
        </w:rPr>
        <w:t xml:space="preserve"> к настоящему приказу.</w:t>
      </w:r>
    </w:p>
    <w:p w14:paraId="0C5488C8" w14:textId="77777777" w:rsidR="00F2370E" w:rsidRPr="00751419" w:rsidRDefault="00F2370E" w:rsidP="00F2370E">
      <w:pPr>
        <w:tabs>
          <w:tab w:val="left" w:pos="9540"/>
        </w:tabs>
        <w:rPr>
          <w:bCs/>
        </w:rPr>
      </w:pPr>
    </w:p>
    <w:p w14:paraId="22102179" w14:textId="77777777" w:rsidR="00F2370E" w:rsidRPr="00751419" w:rsidRDefault="00F2370E" w:rsidP="00F2370E">
      <w:pPr>
        <w:tabs>
          <w:tab w:val="left" w:pos="9540"/>
        </w:tabs>
      </w:pPr>
    </w:p>
    <w:p w14:paraId="5FE0D700" w14:textId="77777777" w:rsidR="00F04E30" w:rsidRPr="00751419" w:rsidRDefault="00F04E30" w:rsidP="00F04E30">
      <w:pPr>
        <w:widowControl/>
        <w:ind w:firstLine="0"/>
      </w:pPr>
    </w:p>
    <w:p w14:paraId="4FA5161B" w14:textId="77777777" w:rsidR="00F04E30" w:rsidRPr="00751419" w:rsidRDefault="00F04E30" w:rsidP="00F04E30">
      <w:pPr>
        <w:widowControl/>
        <w:ind w:firstLine="0"/>
      </w:pPr>
      <w:r w:rsidRPr="00751419">
        <w:t>Министр                                                                                                      Н.Н. Симонов</w:t>
      </w:r>
    </w:p>
    <w:p w14:paraId="0B4DF45C" w14:textId="77777777" w:rsidR="00F04E30" w:rsidRPr="00751419" w:rsidRDefault="00F04E30" w:rsidP="00F04E30">
      <w:pPr>
        <w:ind w:right="141"/>
        <w:rPr>
          <w:sz w:val="24"/>
          <w:szCs w:val="24"/>
        </w:rPr>
      </w:pPr>
    </w:p>
    <w:p w14:paraId="48A42C23" w14:textId="77777777" w:rsidR="00F04E30" w:rsidRPr="00751419" w:rsidRDefault="00F04E30">
      <w:pPr>
        <w:widowControl/>
        <w:ind w:left="709" w:firstLine="0"/>
        <w:jc w:val="left"/>
      </w:pPr>
    </w:p>
    <w:p w14:paraId="5D3E15D4" w14:textId="77777777" w:rsidR="00026562" w:rsidRPr="00751419" w:rsidRDefault="00026562">
      <w:pPr>
        <w:widowControl/>
        <w:ind w:left="709" w:firstLine="0"/>
        <w:jc w:val="left"/>
      </w:pPr>
    </w:p>
    <w:p w14:paraId="31D83B0F" w14:textId="77777777" w:rsidR="00026562" w:rsidRPr="00751419" w:rsidRDefault="00026562">
      <w:pPr>
        <w:widowControl/>
        <w:ind w:left="709" w:firstLine="0"/>
        <w:jc w:val="left"/>
      </w:pPr>
    </w:p>
    <w:p w14:paraId="4F5E8E82" w14:textId="77777777" w:rsidR="00026562" w:rsidRPr="00751419" w:rsidRDefault="00026562">
      <w:pPr>
        <w:widowControl/>
        <w:ind w:left="709" w:firstLine="0"/>
        <w:jc w:val="left"/>
      </w:pPr>
    </w:p>
    <w:p w14:paraId="798DE5D1" w14:textId="77777777" w:rsidR="00026562" w:rsidRPr="00751419" w:rsidRDefault="00026562">
      <w:pPr>
        <w:widowControl/>
        <w:ind w:left="709" w:firstLine="0"/>
        <w:jc w:val="left"/>
      </w:pPr>
    </w:p>
    <w:p w14:paraId="53B685E6" w14:textId="77777777" w:rsidR="00026562" w:rsidRPr="00751419" w:rsidRDefault="00026562">
      <w:pPr>
        <w:widowControl/>
        <w:ind w:left="709" w:firstLine="0"/>
        <w:jc w:val="left"/>
      </w:pPr>
      <w:bookmarkStart w:id="0" w:name="_GoBack"/>
      <w:bookmarkEnd w:id="0"/>
    </w:p>
    <w:p w14:paraId="1C3BB5E1" w14:textId="77777777" w:rsidR="00026562" w:rsidRPr="00751419" w:rsidRDefault="00026562">
      <w:pPr>
        <w:widowControl/>
        <w:ind w:left="709" w:firstLine="0"/>
        <w:jc w:val="left"/>
      </w:pPr>
    </w:p>
    <w:p w14:paraId="39BD2CBD" w14:textId="77777777" w:rsidR="00026562" w:rsidRPr="00751419" w:rsidRDefault="00026562">
      <w:pPr>
        <w:widowControl/>
        <w:ind w:left="709" w:firstLine="0"/>
        <w:jc w:val="left"/>
      </w:pPr>
    </w:p>
    <w:p w14:paraId="79EFC836" w14:textId="77777777" w:rsidR="00AD2306" w:rsidRDefault="00AD2306" w:rsidP="00725F74">
      <w:pPr>
        <w:pStyle w:val="210"/>
        <w:spacing w:before="0" w:after="0" w:line="240" w:lineRule="auto"/>
        <w:ind w:left="10490"/>
        <w:rPr>
          <w:rFonts w:eastAsia="Arial Unicode MS"/>
          <w:szCs w:val="28"/>
        </w:rPr>
        <w:sectPr w:rsidR="00AD2306" w:rsidSect="00AD2306">
          <w:pgSz w:w="11907" w:h="16840"/>
          <w:pgMar w:top="567" w:right="567" w:bottom="567" w:left="1418" w:header="567" w:footer="567" w:gutter="0"/>
          <w:cols w:space="709"/>
          <w:docGrid w:linePitch="381"/>
        </w:sectPr>
      </w:pPr>
    </w:p>
    <w:p w14:paraId="1182F793" w14:textId="4B6B9995" w:rsidR="00725F74" w:rsidRPr="00751419" w:rsidRDefault="00725F74" w:rsidP="00725F74">
      <w:pPr>
        <w:pStyle w:val="210"/>
        <w:spacing w:before="0" w:after="0" w:line="240" w:lineRule="auto"/>
        <w:ind w:left="10490"/>
        <w:rPr>
          <w:rFonts w:eastAsia="Arial Unicode MS"/>
          <w:szCs w:val="28"/>
        </w:rPr>
      </w:pPr>
      <w:r w:rsidRPr="00751419">
        <w:rPr>
          <w:rFonts w:eastAsia="Arial Unicode MS"/>
          <w:szCs w:val="28"/>
        </w:rPr>
        <w:lastRenderedPageBreak/>
        <w:t>Приложение № 1</w:t>
      </w:r>
    </w:p>
    <w:p w14:paraId="68606AF0" w14:textId="77777777" w:rsidR="00725F74" w:rsidRPr="00751419" w:rsidRDefault="00725F74" w:rsidP="00725F74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rFonts w:eastAsia="Arial Unicode MS"/>
          <w:szCs w:val="28"/>
        </w:rPr>
        <w:t xml:space="preserve">к приказу </w:t>
      </w:r>
      <w:r w:rsidRPr="00751419">
        <w:rPr>
          <w:szCs w:val="28"/>
        </w:rPr>
        <w:t>министерства промышленности,</w:t>
      </w:r>
    </w:p>
    <w:p w14:paraId="55F35D4A" w14:textId="77777777" w:rsidR="00725F74" w:rsidRPr="00751419" w:rsidRDefault="00725F74" w:rsidP="00725F74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szCs w:val="28"/>
        </w:rPr>
        <w:t>торговли и развития предпринимательства</w:t>
      </w:r>
    </w:p>
    <w:p w14:paraId="744ED37F" w14:textId="77777777" w:rsidR="00725F74" w:rsidRPr="00751419" w:rsidRDefault="00725F74" w:rsidP="00725F74">
      <w:pPr>
        <w:pStyle w:val="ConsPlusNormal"/>
        <w:ind w:left="10490"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D40D1E" w:rsidRPr="007514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1419">
        <w:rPr>
          <w:rFonts w:ascii="Times New Roman" w:eastAsia="Arial Unicode MS" w:hAnsi="Times New Roman" w:cs="Times New Roman"/>
          <w:sz w:val="28"/>
          <w:szCs w:val="28"/>
        </w:rPr>
        <w:t>2017 №</w:t>
      </w:r>
      <w:r w:rsidR="00D40D1E" w:rsidRPr="00751419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</w:p>
    <w:p w14:paraId="0F149365" w14:textId="77777777" w:rsidR="00725F74" w:rsidRPr="00751419" w:rsidRDefault="00725F74" w:rsidP="0072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673EAB" w14:textId="77777777" w:rsidR="00725F74" w:rsidRPr="00751419" w:rsidRDefault="00725F74" w:rsidP="0072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«Таблица № 1</w:t>
      </w:r>
    </w:p>
    <w:p w14:paraId="4ADBE9B5" w14:textId="77777777" w:rsidR="00725F74" w:rsidRPr="00751419" w:rsidRDefault="00725F74" w:rsidP="00725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14:paraId="71A19872" w14:textId="77777777" w:rsidR="00725F74" w:rsidRPr="00751419" w:rsidRDefault="00725F74" w:rsidP="00725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14:paraId="5F62497E" w14:textId="77777777" w:rsidR="00725F74" w:rsidRPr="00751419" w:rsidRDefault="00725F74" w:rsidP="00725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2017–2022 годы»</w:t>
      </w:r>
    </w:p>
    <w:p w14:paraId="58AA5F2F" w14:textId="77777777" w:rsidR="00725F74" w:rsidRPr="00751419" w:rsidRDefault="00725F74" w:rsidP="00725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на 2017 год и плановый период 2018 и 2019 годов</w:t>
      </w: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276"/>
        <w:gridCol w:w="1134"/>
        <w:gridCol w:w="850"/>
        <w:gridCol w:w="851"/>
        <w:gridCol w:w="992"/>
        <w:gridCol w:w="992"/>
        <w:gridCol w:w="851"/>
        <w:gridCol w:w="708"/>
        <w:gridCol w:w="851"/>
        <w:gridCol w:w="1688"/>
        <w:gridCol w:w="13"/>
      </w:tblGrid>
      <w:tr w:rsidR="00725F74" w:rsidRPr="00751419" w14:paraId="2C99EFCE" w14:textId="77777777" w:rsidTr="004120B2">
        <w:trPr>
          <w:gridAfter w:val="1"/>
          <w:wAfter w:w="13" w:type="dxa"/>
          <w:trHeight w:val="20"/>
          <w:tblCellSpacing w:w="5" w:type="nil"/>
        </w:trPr>
        <w:tc>
          <w:tcPr>
            <w:tcW w:w="2694" w:type="dxa"/>
            <w:vMerge w:val="restart"/>
          </w:tcPr>
          <w:p w14:paraId="1B1263F2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</w:tcPr>
          <w:p w14:paraId="2B90F489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14:paraId="7301F964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14:paraId="2DC9786D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095" w:type="dxa"/>
            <w:gridSpan w:val="7"/>
          </w:tcPr>
          <w:p w14:paraId="251DB442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688" w:type="dxa"/>
            <w:vMerge w:val="restart"/>
          </w:tcPr>
          <w:p w14:paraId="7F990677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5F74" w:rsidRPr="00751419" w14:paraId="578007DA" w14:textId="77777777" w:rsidTr="004120B2">
        <w:trPr>
          <w:gridAfter w:val="1"/>
          <w:wAfter w:w="13" w:type="dxa"/>
          <w:trHeight w:val="20"/>
          <w:tblCellSpacing w:w="5" w:type="nil"/>
        </w:trPr>
        <w:tc>
          <w:tcPr>
            <w:tcW w:w="2694" w:type="dxa"/>
            <w:vMerge/>
          </w:tcPr>
          <w:p w14:paraId="28916CF5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0DB28A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75989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82AAEB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4E3E485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</w:p>
          <w:p w14:paraId="25C2926B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4"/>
          </w:tcPr>
          <w:p w14:paraId="3477CD04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на 2017 год,</w:t>
            </w:r>
          </w:p>
          <w:p w14:paraId="7300EA7E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708" w:type="dxa"/>
            <w:vAlign w:val="center"/>
          </w:tcPr>
          <w:p w14:paraId="0530CE07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3C5C8589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8" w:type="dxa"/>
            <w:vMerge/>
          </w:tcPr>
          <w:p w14:paraId="447BABF1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30E8CDA9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65BA2516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12DB69A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C30437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859CC0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DDB6BB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C0DA0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14:paraId="6279D48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14:paraId="76DB1488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14:paraId="4DAFAF4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708" w:type="dxa"/>
          </w:tcPr>
          <w:p w14:paraId="67E3F2A9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11C41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D05C1CF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695F65B5" w14:textId="77777777" w:rsidTr="004120B2">
        <w:trPr>
          <w:trHeight w:val="20"/>
          <w:tblCellSpacing w:w="5" w:type="nil"/>
        </w:trPr>
        <w:tc>
          <w:tcPr>
            <w:tcW w:w="2694" w:type="dxa"/>
          </w:tcPr>
          <w:p w14:paraId="6E268D5B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09C867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A5A0A70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B4F1732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6439AEF4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3F9C60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02E7F90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2E097A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D276BBD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C5D0BBA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8979ECA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14:paraId="3BB3520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5F74" w:rsidRPr="00751419" w14:paraId="6E246339" w14:textId="77777777" w:rsidTr="004120B2">
        <w:trPr>
          <w:trHeight w:val="20"/>
          <w:tblCellSpacing w:w="5" w:type="nil"/>
        </w:trPr>
        <w:tc>
          <w:tcPr>
            <w:tcW w:w="15876" w:type="dxa"/>
            <w:gridSpan w:val="13"/>
          </w:tcPr>
          <w:p w14:paraId="0BCDB84F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</w:t>
            </w:r>
          </w:p>
        </w:tc>
      </w:tr>
      <w:tr w:rsidR="00725F74" w:rsidRPr="00751419" w14:paraId="04E82FD3" w14:textId="77777777" w:rsidTr="004120B2">
        <w:trPr>
          <w:trHeight w:val="20"/>
          <w:tblCellSpacing w:w="5" w:type="nil"/>
        </w:trPr>
        <w:tc>
          <w:tcPr>
            <w:tcW w:w="2694" w:type="dxa"/>
            <w:vMerge w:val="restart"/>
          </w:tcPr>
          <w:p w14:paraId="04FF6836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54DA5AD" w14:textId="77777777" w:rsidR="00725F74" w:rsidRPr="00751419" w:rsidRDefault="00FC1FCE" w:rsidP="004120B2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</w:t>
            </w:r>
            <w:r w:rsidRPr="00751419">
              <w:rPr>
                <w:sz w:val="24"/>
                <w:szCs w:val="24"/>
              </w:rPr>
              <w:lastRenderedPageBreak/>
              <w:t>уровня занятости</w:t>
            </w:r>
          </w:p>
        </w:tc>
        <w:tc>
          <w:tcPr>
            <w:tcW w:w="2976" w:type="dxa"/>
          </w:tcPr>
          <w:p w14:paraId="1ED9B152" w14:textId="5B04CB84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A6F1E"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субъектов малого и среднего предпринимательства (включая индивидуальных предпринимателей) в </w:t>
            </w:r>
            <w:proofErr w:type="gram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 населения</w:t>
            </w:r>
          </w:p>
        </w:tc>
        <w:tc>
          <w:tcPr>
            <w:tcW w:w="1276" w:type="dxa"/>
          </w:tcPr>
          <w:p w14:paraId="2074579B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2A518D5B" w14:textId="77777777" w:rsidR="00725F74" w:rsidRPr="00751419" w:rsidRDefault="00725F74" w:rsidP="00866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6609F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5A8B0CE" w14:textId="77777777" w:rsidR="00725F74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03939306" w14:textId="77777777" w:rsidR="00725F74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F7C0BE5" w14:textId="77777777" w:rsidR="00725F74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64E12B4D" w14:textId="77777777" w:rsidR="00725F74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2D472462" w14:textId="77777777" w:rsidR="00725F74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1D4B7D4C" w14:textId="77777777" w:rsidR="00725F74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7412A133" w14:textId="77777777" w:rsidR="00725F74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</w:tcPr>
          <w:p w14:paraId="09BF2481" w14:textId="77777777" w:rsidR="00725F74" w:rsidRPr="00751419" w:rsidRDefault="00725F74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32" w:rsidRPr="00751419" w14:paraId="26AF0911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5A7F65A7" w14:textId="77777777" w:rsidR="00A03032" w:rsidRPr="00751419" w:rsidRDefault="00A03032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6B93C1" w14:textId="620072FF" w:rsidR="00A03032" w:rsidRPr="00751419" w:rsidRDefault="005A6F1E" w:rsidP="00A0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2. Оборот субъектов малого и среднего предпринимательства в постоянных </w:t>
            </w:r>
            <w:proofErr w:type="gramStart"/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показателю 2014 года</w:t>
            </w:r>
          </w:p>
        </w:tc>
        <w:tc>
          <w:tcPr>
            <w:tcW w:w="1276" w:type="dxa"/>
          </w:tcPr>
          <w:p w14:paraId="0E103606" w14:textId="77777777" w:rsidR="00A03032" w:rsidRPr="00751419" w:rsidRDefault="00A03032" w:rsidP="00A03032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EF52EAB" w14:textId="77777777" w:rsidR="00A03032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3F0C0939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14:paraId="4BCAA4E6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3824F98D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7D866292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14:paraId="27807EC4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14:paraId="078BE545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14:paraId="1CE74729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gridSpan w:val="2"/>
          </w:tcPr>
          <w:p w14:paraId="6FA1A11F" w14:textId="77777777" w:rsidR="00A03032" w:rsidRPr="00751419" w:rsidRDefault="00A03032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32" w:rsidRPr="00751419" w14:paraId="22E6CB65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3FB8CBF" w14:textId="77777777" w:rsidR="00A03032" w:rsidRPr="00751419" w:rsidRDefault="00A03032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533E60" w14:textId="46489DFE" w:rsidR="00A03032" w:rsidRPr="00751419" w:rsidRDefault="005A6F1E" w:rsidP="00A03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3. Оборот в </w:t>
            </w:r>
            <w:proofErr w:type="gramStart"/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14:paraId="088CAB31" w14:textId="77777777" w:rsidR="00A03032" w:rsidRPr="00751419" w:rsidRDefault="00A03032" w:rsidP="00A03032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79020C3" w14:textId="77777777" w:rsidR="00A03032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0F45A7E4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14:paraId="7E46A181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76AEBD3C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14:paraId="289E8BE0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14:paraId="6568EB90" w14:textId="77777777" w:rsidR="00A03032" w:rsidRPr="00751419" w:rsidRDefault="00A03032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142</w:t>
            </w:r>
          </w:p>
        </w:tc>
        <w:tc>
          <w:tcPr>
            <w:tcW w:w="708" w:type="dxa"/>
          </w:tcPr>
          <w:p w14:paraId="0521CF54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14:paraId="7D1B7F16" w14:textId="77777777" w:rsidR="00A03032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gridSpan w:val="2"/>
          </w:tcPr>
          <w:p w14:paraId="22E76A54" w14:textId="77777777" w:rsidR="00A03032" w:rsidRPr="00751419" w:rsidRDefault="00A03032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44894D5D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0B15A1FC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F3EE2D" w14:textId="6AE1EEB0" w:rsidR="00725F74" w:rsidRPr="00751419" w:rsidRDefault="005A6F1E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</w:tcPr>
          <w:p w14:paraId="440525F0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48D501E" w14:textId="77777777" w:rsidR="00725F74" w:rsidRPr="00751419" w:rsidRDefault="00725F74" w:rsidP="00325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C473FE8" w14:textId="77777777" w:rsidR="00725F74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14:paraId="246B52D1" w14:textId="77777777" w:rsidR="00725F74" w:rsidRPr="00751419" w:rsidRDefault="00A0303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4454E3DB" w14:textId="77777777" w:rsidR="00725F74" w:rsidRPr="00751419" w:rsidRDefault="00A0303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07B630CA" w14:textId="77777777" w:rsidR="00725F74" w:rsidRPr="00751419" w:rsidRDefault="00385EC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14:paraId="737A5BE5" w14:textId="77777777" w:rsidR="00725F74" w:rsidRPr="00751419" w:rsidRDefault="00385EC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08" w:type="dxa"/>
          </w:tcPr>
          <w:p w14:paraId="382447F8" w14:textId="77777777" w:rsidR="00725F74" w:rsidRPr="00751419" w:rsidRDefault="00A03032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14:paraId="62E9BE99" w14:textId="77777777" w:rsidR="00725F74" w:rsidRPr="00751419" w:rsidRDefault="00725F74" w:rsidP="00A03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032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14:paraId="3C41D4B1" w14:textId="77777777" w:rsidR="00725F74" w:rsidRPr="00751419" w:rsidRDefault="00725F74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C8" w:rsidRPr="00751419" w14:paraId="20A8FA30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6269B210" w14:textId="77777777" w:rsidR="00385EC8" w:rsidRPr="00751419" w:rsidRDefault="00385EC8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E10262" w14:textId="788ED8D6" w:rsidR="00385EC8" w:rsidRPr="00751419" w:rsidRDefault="005A6F1E" w:rsidP="0038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Доля обрабатывающей промышленности в обороте субъектов малого и среднего предпринимательства (без учета индивидуальных предпринимателей), </w:t>
            </w:r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14:paraId="522512A9" w14:textId="77777777" w:rsidR="00385EC8" w:rsidRPr="00751419" w:rsidRDefault="00385EC8" w:rsidP="00385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349CBE9" w14:textId="77777777" w:rsidR="00385EC8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7120A6C6" w14:textId="77777777" w:rsidR="00385EC8" w:rsidRPr="00751419" w:rsidRDefault="00385EC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14:paraId="0CAAE0F6" w14:textId="77777777" w:rsidR="00385EC8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84E78E" w14:textId="77777777" w:rsidR="00385EC8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B3F02E" w14:textId="77777777" w:rsidR="00385EC8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11D407" w14:textId="77777777" w:rsidR="00385EC8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7FFD6AE" w14:textId="77777777" w:rsidR="00385EC8" w:rsidRPr="00751419" w:rsidRDefault="00385EC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14:paraId="4CDB8549" w14:textId="77777777" w:rsidR="00385EC8" w:rsidRPr="00751419" w:rsidRDefault="00385EC8" w:rsidP="00A03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</w:tcPr>
          <w:p w14:paraId="1C952494" w14:textId="77777777" w:rsidR="00385EC8" w:rsidRPr="00751419" w:rsidRDefault="00385EC8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C8" w:rsidRPr="00751419" w14:paraId="5B7B8A6A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0D92D4AA" w14:textId="77777777" w:rsidR="00385EC8" w:rsidRPr="00751419" w:rsidRDefault="00385EC8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F52D56" w14:textId="1B21702C" w:rsidR="00385EC8" w:rsidRPr="00751419" w:rsidRDefault="005A6F1E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Доля среднесписочной численности работников (без внешних совместителей), занятых у субъектов малого и среднего предпринимательства, в 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занятого населения</w:t>
            </w:r>
          </w:p>
        </w:tc>
        <w:tc>
          <w:tcPr>
            <w:tcW w:w="1276" w:type="dxa"/>
          </w:tcPr>
          <w:p w14:paraId="5CD92331" w14:textId="77777777" w:rsidR="00385EC8" w:rsidRPr="00751419" w:rsidRDefault="00385EC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14:paraId="1127FEAC" w14:textId="77777777" w:rsidR="00385EC8" w:rsidRPr="00751419" w:rsidRDefault="00385EC8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661C73A" w14:textId="37E4F294" w:rsidR="00385EC8" w:rsidRPr="00751419" w:rsidRDefault="0025542F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14:paraId="3024E57F" w14:textId="5C9571D7" w:rsidR="00385EC8" w:rsidRPr="00751419" w:rsidRDefault="0025542F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33,4</w:t>
            </w:r>
          </w:p>
        </w:tc>
        <w:tc>
          <w:tcPr>
            <w:tcW w:w="992" w:type="dxa"/>
          </w:tcPr>
          <w:p w14:paraId="1285026B" w14:textId="6C3D2C6E" w:rsidR="00385EC8" w:rsidRPr="00751419" w:rsidRDefault="0025542F" w:rsidP="00534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</w:tcPr>
          <w:p w14:paraId="13BA8F14" w14:textId="01DE6450" w:rsidR="00385EC8" w:rsidRPr="00751419" w:rsidRDefault="0025542F" w:rsidP="00534396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14:paraId="770F9B53" w14:textId="4BBAF733" w:rsidR="00385EC8" w:rsidRPr="00751419" w:rsidRDefault="0025542F" w:rsidP="00534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08" w:type="dxa"/>
          </w:tcPr>
          <w:p w14:paraId="2CC6ADAC" w14:textId="0E0A29AB" w:rsidR="00385EC8" w:rsidRPr="00751419" w:rsidRDefault="0025542F" w:rsidP="002554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D017653" w14:textId="4DC1B69E" w:rsidR="00385EC8" w:rsidRPr="00751419" w:rsidRDefault="0025542F" w:rsidP="00385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gridSpan w:val="2"/>
          </w:tcPr>
          <w:p w14:paraId="1C253C00" w14:textId="77777777" w:rsidR="00385EC8" w:rsidRPr="00751419" w:rsidRDefault="00385EC8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C8" w:rsidRPr="00751419" w14:paraId="0C147048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D79EA1D" w14:textId="77777777" w:rsidR="00385EC8" w:rsidRPr="00751419" w:rsidRDefault="00385EC8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1719B3" w14:textId="6CD90726" w:rsidR="00385EC8" w:rsidRPr="00751419" w:rsidRDefault="005A6F1E" w:rsidP="0038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EC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Прирост среднесписочной численности работников (без внешних совместителей), занятых у субъектов малого и среднего предпринимательства, </w:t>
            </w:r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E84428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14:paraId="4641C696" w14:textId="77777777" w:rsidR="00385EC8" w:rsidRPr="00751419" w:rsidRDefault="00385EC8" w:rsidP="00385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46C4B2C" w14:textId="77777777" w:rsidR="00385EC8" w:rsidRPr="00751419" w:rsidRDefault="0086609F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98CB94B" w14:textId="77777777" w:rsidR="00385EC8" w:rsidRPr="00751419" w:rsidRDefault="00385EC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6AD31B7" w14:textId="77777777" w:rsidR="00385EC8" w:rsidRPr="00751419" w:rsidRDefault="0086609F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58E731" w14:textId="77777777" w:rsidR="00385EC8" w:rsidRPr="00751419" w:rsidRDefault="0086609F" w:rsidP="00534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9EEA3" w14:textId="77777777" w:rsidR="00385EC8" w:rsidRPr="00751419" w:rsidRDefault="0086609F" w:rsidP="00534396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34A0A8" w14:textId="77777777" w:rsidR="00385EC8" w:rsidRPr="00751419" w:rsidRDefault="0086609F" w:rsidP="00534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E0424C5" w14:textId="77777777" w:rsidR="00385EC8" w:rsidRPr="00751419" w:rsidRDefault="00385EC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0038E4E" w14:textId="77777777" w:rsidR="00385EC8" w:rsidRPr="00751419" w:rsidRDefault="00385EC8" w:rsidP="00385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14:paraId="03772007" w14:textId="77777777" w:rsidR="00385EC8" w:rsidRPr="00751419" w:rsidRDefault="00385EC8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1DDA9A23" w14:textId="77777777" w:rsidTr="004120B2">
        <w:trPr>
          <w:trHeight w:val="1180"/>
          <w:tblCellSpacing w:w="5" w:type="nil"/>
        </w:trPr>
        <w:tc>
          <w:tcPr>
            <w:tcW w:w="2694" w:type="dxa"/>
            <w:vMerge/>
          </w:tcPr>
          <w:p w14:paraId="0724356E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226414" w14:textId="5CF41B5D" w:rsidR="00725F74" w:rsidRPr="00751419" w:rsidRDefault="005A6F1E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</w:tcPr>
          <w:p w14:paraId="2965FFB3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490F44DA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9D13C54" w14:textId="77777777" w:rsidR="00725F74" w:rsidRPr="00751419" w:rsidRDefault="00701010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</w:tcPr>
          <w:p w14:paraId="1B045A41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1072D22" w14:textId="77777777" w:rsidR="00725F74" w:rsidRPr="00751419" w:rsidRDefault="00DB6545" w:rsidP="00866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09F"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5B29B2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5B8248" w14:textId="77777777" w:rsidR="00725F74" w:rsidRPr="00751419" w:rsidRDefault="00DB6545" w:rsidP="0070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78A1DE38" w14:textId="77777777" w:rsidR="00725F74" w:rsidRPr="00751419" w:rsidRDefault="00725F74" w:rsidP="0070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4D6F0EB" w14:textId="77777777" w:rsidR="00725F74" w:rsidRPr="00751419" w:rsidRDefault="00725F74" w:rsidP="0070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14:paraId="74E55AD5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65BAB525" w14:textId="77777777" w:rsidTr="004120B2">
        <w:trPr>
          <w:trHeight w:val="2482"/>
          <w:tblCellSpacing w:w="5" w:type="nil"/>
        </w:trPr>
        <w:tc>
          <w:tcPr>
            <w:tcW w:w="2694" w:type="dxa"/>
            <w:vMerge/>
          </w:tcPr>
          <w:p w14:paraId="6657F4D3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820C3" w14:textId="1BCAA178" w:rsidR="00725F74" w:rsidRPr="00751419" w:rsidRDefault="005A6F1E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</w:t>
            </w:r>
            <w:proofErr w:type="spellStart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</w:t>
            </w:r>
            <w:proofErr w:type="gramStart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программы </w:t>
            </w:r>
          </w:p>
        </w:tc>
        <w:tc>
          <w:tcPr>
            <w:tcW w:w="1276" w:type="dxa"/>
          </w:tcPr>
          <w:p w14:paraId="6AEDB812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3CBB8592" w14:textId="77777777" w:rsidR="00725F74" w:rsidRPr="00751419" w:rsidRDefault="00725F74" w:rsidP="00325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10015C6" w14:textId="229E7877" w:rsidR="00725F74" w:rsidRPr="00751419" w:rsidRDefault="001251C8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7040</w:t>
            </w:r>
          </w:p>
        </w:tc>
        <w:tc>
          <w:tcPr>
            <w:tcW w:w="851" w:type="dxa"/>
          </w:tcPr>
          <w:p w14:paraId="7B4FF756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92" w:type="dxa"/>
          </w:tcPr>
          <w:p w14:paraId="45D0971A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92" w:type="dxa"/>
          </w:tcPr>
          <w:p w14:paraId="6E41A55F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851" w:type="dxa"/>
          </w:tcPr>
          <w:p w14:paraId="6772210D" w14:textId="062151A2" w:rsidR="00725F74" w:rsidRPr="00751419" w:rsidRDefault="0086609F" w:rsidP="00125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C8" w:rsidRPr="0075141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</w:tcPr>
          <w:p w14:paraId="206ACD29" w14:textId="2570EAA6" w:rsidR="00725F74" w:rsidRPr="00751419" w:rsidRDefault="001251C8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7380</w:t>
            </w:r>
          </w:p>
        </w:tc>
        <w:tc>
          <w:tcPr>
            <w:tcW w:w="851" w:type="dxa"/>
          </w:tcPr>
          <w:p w14:paraId="3C4D64C7" w14:textId="0B83526A" w:rsidR="00725F74" w:rsidRPr="00751419" w:rsidRDefault="001251C8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7450</w:t>
            </w:r>
          </w:p>
        </w:tc>
        <w:tc>
          <w:tcPr>
            <w:tcW w:w="1701" w:type="dxa"/>
            <w:gridSpan w:val="2"/>
          </w:tcPr>
          <w:p w14:paraId="001FF9B1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10" w:rsidRPr="00751419" w14:paraId="488D9AE9" w14:textId="77777777" w:rsidTr="004120B2">
        <w:trPr>
          <w:trHeight w:val="2482"/>
          <w:tblCellSpacing w:w="5" w:type="nil"/>
        </w:trPr>
        <w:tc>
          <w:tcPr>
            <w:tcW w:w="2694" w:type="dxa"/>
            <w:vMerge/>
          </w:tcPr>
          <w:p w14:paraId="46C42EF9" w14:textId="77777777" w:rsidR="00701010" w:rsidRPr="00751419" w:rsidRDefault="00701010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4AE936" w14:textId="47A13489" w:rsidR="00701010" w:rsidRPr="00751419" w:rsidRDefault="005A6F1E" w:rsidP="00701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spellStart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</w:t>
            </w:r>
            <w:proofErr w:type="gramStart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программы, </w:t>
            </w:r>
            <w:proofErr w:type="spellStart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701010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14:paraId="27E1A5E5" w14:textId="77777777" w:rsidR="00701010" w:rsidRPr="00751419" w:rsidRDefault="00701010" w:rsidP="0070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16A5FD9D" w14:textId="77777777" w:rsidR="00701010" w:rsidRPr="00751419" w:rsidRDefault="00325F6B" w:rsidP="00325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78FF2515" w14:textId="77777777" w:rsidR="00701010" w:rsidRPr="00751419" w:rsidRDefault="00701010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14:paraId="6F3E878B" w14:textId="77777777" w:rsidR="00701010" w:rsidRPr="00751419" w:rsidRDefault="0070101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E2D582" w14:textId="77777777" w:rsidR="00701010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3525B95D" w14:textId="77777777" w:rsidR="00701010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14:paraId="0344F629" w14:textId="77777777" w:rsidR="00701010" w:rsidRPr="00751419" w:rsidRDefault="006043F4" w:rsidP="00701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708" w:type="dxa"/>
          </w:tcPr>
          <w:p w14:paraId="07A4406A" w14:textId="77777777" w:rsidR="00701010" w:rsidRPr="00751419" w:rsidRDefault="00701010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9550</w:t>
            </w:r>
          </w:p>
        </w:tc>
        <w:tc>
          <w:tcPr>
            <w:tcW w:w="851" w:type="dxa"/>
          </w:tcPr>
          <w:p w14:paraId="4347DADB" w14:textId="77777777" w:rsidR="00701010" w:rsidRPr="00751419" w:rsidRDefault="00701010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9550</w:t>
            </w:r>
          </w:p>
        </w:tc>
        <w:tc>
          <w:tcPr>
            <w:tcW w:w="1701" w:type="dxa"/>
            <w:gridSpan w:val="2"/>
          </w:tcPr>
          <w:p w14:paraId="36A3E4CF" w14:textId="77777777" w:rsidR="00701010" w:rsidRPr="00751419" w:rsidRDefault="0070101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4EB27718" w14:textId="77777777" w:rsidTr="004120B2">
        <w:trPr>
          <w:trHeight w:val="2482"/>
          <w:tblCellSpacing w:w="5" w:type="nil"/>
        </w:trPr>
        <w:tc>
          <w:tcPr>
            <w:tcW w:w="2694" w:type="dxa"/>
            <w:vMerge/>
          </w:tcPr>
          <w:p w14:paraId="7B7CC1F2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2950EE" w14:textId="0E69519A" w:rsidR="00725F74" w:rsidRPr="00751419" w:rsidRDefault="005A6F1E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276" w:type="dxa"/>
          </w:tcPr>
          <w:p w14:paraId="5812A994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5F007AFD" w14:textId="77777777" w:rsidR="00725F74" w:rsidRPr="00751419" w:rsidRDefault="00725F74" w:rsidP="00325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07B2F27" w14:textId="66356E5C" w:rsidR="00725F74" w:rsidRPr="00751419" w:rsidRDefault="00673325" w:rsidP="004120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51419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851" w:type="dxa"/>
          </w:tcPr>
          <w:p w14:paraId="00CCAC96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05998F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E0DD17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98E8E01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CEA7D41" w14:textId="0E446A9A" w:rsidR="00725F74" w:rsidRPr="00751419" w:rsidRDefault="00673325" w:rsidP="00B813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51419">
              <w:rPr>
                <w:color w:val="000000"/>
                <w:sz w:val="24"/>
                <w:szCs w:val="24"/>
              </w:rPr>
              <w:t>10</w:t>
            </w:r>
            <w:r w:rsidR="00B8130C" w:rsidRPr="0075141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1AD3E5A1" w14:textId="6F9EE312" w:rsidR="00725F74" w:rsidRPr="00751419" w:rsidRDefault="00673325" w:rsidP="00B813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51419">
              <w:rPr>
                <w:color w:val="000000"/>
                <w:sz w:val="24"/>
                <w:szCs w:val="24"/>
              </w:rPr>
              <w:t>11</w:t>
            </w:r>
            <w:r w:rsidR="00B8130C" w:rsidRPr="0075141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</w:tcPr>
          <w:p w14:paraId="4E1D221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F4" w:rsidRPr="00751419" w14:paraId="7F41F350" w14:textId="77777777" w:rsidTr="004120B2">
        <w:trPr>
          <w:trHeight w:val="20"/>
          <w:tblCellSpacing w:w="5" w:type="nil"/>
        </w:trPr>
        <w:tc>
          <w:tcPr>
            <w:tcW w:w="2694" w:type="dxa"/>
            <w:vMerge w:val="restart"/>
          </w:tcPr>
          <w:p w14:paraId="2F8FB547" w14:textId="77777777" w:rsidR="006043F4" w:rsidRPr="00751419" w:rsidRDefault="006043F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информированности субъектов малого и 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976" w:type="dxa"/>
          </w:tcPr>
          <w:p w14:paraId="372A2B4D" w14:textId="760A7894" w:rsidR="006043F4" w:rsidRPr="00751419" w:rsidRDefault="006043F4" w:rsidP="0025542F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16A"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 Доля субъектов малого и среднего предпринимательства, сотрудники которых участвовали в 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по обучению (в том числе семинаров, тренингов) в общем количестве </w:t>
            </w:r>
            <w:proofErr w:type="spell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276" w:type="dxa"/>
          </w:tcPr>
          <w:p w14:paraId="67CBFFE3" w14:textId="77777777" w:rsidR="006043F4" w:rsidRPr="00751419" w:rsidRDefault="006043F4" w:rsidP="00CB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14:paraId="18249C48" w14:textId="77777777" w:rsidR="006043F4" w:rsidRPr="00751419" w:rsidRDefault="006043F4" w:rsidP="00325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F8C3073" w14:textId="77777777" w:rsidR="006043F4" w:rsidRPr="00751419" w:rsidRDefault="006043F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14:paraId="502B91C1" w14:textId="77777777" w:rsidR="006043F4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32837B1F" w14:textId="77777777" w:rsidR="006043F4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79171E36" w14:textId="77777777" w:rsidR="006043F4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14:paraId="06EF088A" w14:textId="77777777" w:rsidR="006043F4" w:rsidRPr="00751419" w:rsidRDefault="006043F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708" w:type="dxa"/>
          </w:tcPr>
          <w:p w14:paraId="1B27409F" w14:textId="77777777" w:rsidR="006043F4" w:rsidRPr="00751419" w:rsidRDefault="006043F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BE6C6DD" w14:textId="77777777" w:rsidR="006043F4" w:rsidRPr="00751419" w:rsidRDefault="006043F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gridSpan w:val="2"/>
          </w:tcPr>
          <w:p w14:paraId="6F67E17A" w14:textId="77777777" w:rsidR="006043F4" w:rsidRPr="00751419" w:rsidRDefault="006043F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BB" w:rsidRPr="00751419" w14:paraId="54DE06DD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02036C8" w14:textId="77777777" w:rsidR="00CB3DBB" w:rsidRPr="00751419" w:rsidRDefault="00CB3DB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E24DBB" w14:textId="0AC0AC46" w:rsidR="00CB3DBB" w:rsidRPr="00751419" w:rsidRDefault="00CB3DBB" w:rsidP="00255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16A"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.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276" w:type="dxa"/>
          </w:tcPr>
          <w:p w14:paraId="1ACCC5D1" w14:textId="77777777" w:rsidR="00CB3DBB" w:rsidRPr="00751419" w:rsidRDefault="00CB3DBB" w:rsidP="00CB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CCDB652" w14:textId="77777777" w:rsidR="00CB3DBB" w:rsidRPr="00751419" w:rsidRDefault="00CB3DBB" w:rsidP="00325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AD847FF" w14:textId="77777777" w:rsidR="00CB3DBB" w:rsidRPr="00751419" w:rsidRDefault="00CB3DBB" w:rsidP="00014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164EE42C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6B9419FD" w14:textId="77777777" w:rsidR="00CB3DBB" w:rsidRPr="00751419" w:rsidRDefault="00CB3DBB" w:rsidP="00DB6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BB5ECFB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D512C93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2E2809FA" w14:textId="77777777" w:rsidR="00CB3DBB" w:rsidRPr="00751419" w:rsidRDefault="00CB3DBB" w:rsidP="00014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11377FD" w14:textId="77777777" w:rsidR="00CB3DBB" w:rsidRPr="00751419" w:rsidRDefault="00CB3DBB" w:rsidP="00014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</w:tcPr>
          <w:p w14:paraId="72EEF947" w14:textId="77777777" w:rsidR="00CB3DBB" w:rsidRPr="00751419" w:rsidRDefault="00CB3DBB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BB" w:rsidRPr="00751419" w14:paraId="13036876" w14:textId="77777777" w:rsidTr="004120B2">
        <w:trPr>
          <w:trHeight w:val="20"/>
          <w:tblCellSpacing w:w="5" w:type="nil"/>
        </w:trPr>
        <w:tc>
          <w:tcPr>
            <w:tcW w:w="2694" w:type="dxa"/>
            <w:vMerge w:val="restart"/>
          </w:tcPr>
          <w:p w14:paraId="64BA1FAE" w14:textId="77777777" w:rsidR="00CB3DBB" w:rsidRPr="00751419" w:rsidRDefault="00CB3DB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14:paraId="535E366B" w14:textId="77777777" w:rsidR="00CB3DBB" w:rsidRPr="00751419" w:rsidRDefault="00CB3DB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976" w:type="dxa"/>
          </w:tcPr>
          <w:p w14:paraId="605A8966" w14:textId="0CC465D5" w:rsidR="00CB3DBB" w:rsidRPr="00751419" w:rsidRDefault="0025542F" w:rsidP="00255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016A" w:rsidRPr="007514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B3DBB" w:rsidRPr="00751419">
              <w:rPr>
                <w:rFonts w:ascii="Times New Roman" w:hAnsi="Times New Roman" w:cs="Times New Roman"/>
                <w:sz w:val="24"/>
                <w:szCs w:val="24"/>
              </w:rPr>
              <w:t>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14:paraId="0C5608CA" w14:textId="77777777" w:rsidR="00CB3DBB" w:rsidRPr="00751419" w:rsidRDefault="00CB3DBB" w:rsidP="00CB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14:paraId="5B9BF516" w14:textId="77777777" w:rsidR="00CB3DBB" w:rsidRPr="00751419" w:rsidRDefault="00CB3DBB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1646AE" w14:textId="77777777" w:rsidR="00CB3DBB" w:rsidRPr="00751419" w:rsidRDefault="00CB3DBB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6A23417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7B516A6" w14:textId="77777777" w:rsidR="00CB3DBB" w:rsidRPr="00751419" w:rsidRDefault="00CB3DBB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9328BF0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32F416B" w14:textId="77777777" w:rsidR="00CB3DBB" w:rsidRPr="00751419" w:rsidRDefault="00CB3DBB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6ED676F" w14:textId="77777777" w:rsidR="00CB3DBB" w:rsidRPr="00751419" w:rsidRDefault="00CB3DBB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CA5E4B1" w14:textId="77777777" w:rsidR="00CB3DBB" w:rsidRPr="00751419" w:rsidRDefault="00CB3DBB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14:paraId="13432C33" w14:textId="77777777" w:rsidR="00CB3DBB" w:rsidRPr="00751419" w:rsidRDefault="00CB3DBB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BB" w:rsidRPr="00751419" w14:paraId="42FF57D1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04CB38BC" w14:textId="77777777" w:rsidR="00CB3DBB" w:rsidRPr="00751419" w:rsidRDefault="00CB3DB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4C2AD0" w14:textId="65834583" w:rsidR="00CB3DBB" w:rsidRPr="00751419" w:rsidRDefault="0042016A" w:rsidP="00CB3D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B3DBB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="00CB3DBB" w:rsidRPr="0075141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CB3DBB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</w:t>
            </w:r>
            <w:r w:rsidR="00CB3DBB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</w:t>
            </w:r>
          </w:p>
        </w:tc>
        <w:tc>
          <w:tcPr>
            <w:tcW w:w="1276" w:type="dxa"/>
          </w:tcPr>
          <w:p w14:paraId="1C132EFA" w14:textId="77777777" w:rsidR="00CB3DBB" w:rsidRPr="00751419" w:rsidRDefault="00CB3DBB" w:rsidP="00CB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14:paraId="26FDF641" w14:textId="77777777" w:rsidR="00CB3DBB" w:rsidRPr="00751419" w:rsidRDefault="00CB3DBB" w:rsidP="00325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7DCE663" w14:textId="77777777" w:rsidR="00CB3DBB" w:rsidRPr="00751419" w:rsidRDefault="00E226B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14:paraId="707F6ECE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CAC500" w14:textId="77777777" w:rsidR="00CB3DBB" w:rsidRPr="00751419" w:rsidRDefault="00E226B3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74F48E0D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4FA8EFE" w14:textId="77777777" w:rsidR="00CB3DBB" w:rsidRPr="00751419" w:rsidRDefault="00CB3DBB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B4C934A" w14:textId="77777777" w:rsidR="00CB3DBB" w:rsidRPr="00751419" w:rsidRDefault="00E226B3" w:rsidP="00E22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14:paraId="43BB891A" w14:textId="77777777" w:rsidR="00CB3DBB" w:rsidRPr="00751419" w:rsidRDefault="00E226B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</w:tcPr>
          <w:p w14:paraId="0C8770CE" w14:textId="77777777" w:rsidR="00CB3DBB" w:rsidRPr="00751419" w:rsidRDefault="00CB3DBB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769A9F71" w14:textId="77777777" w:rsidTr="004120B2">
        <w:trPr>
          <w:trHeight w:val="20"/>
          <w:tblCellSpacing w:w="5" w:type="nil"/>
        </w:trPr>
        <w:tc>
          <w:tcPr>
            <w:tcW w:w="2694" w:type="dxa"/>
            <w:vMerge w:val="restart"/>
          </w:tcPr>
          <w:p w14:paraId="58D8C39E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государственной программы: </w:t>
            </w:r>
          </w:p>
          <w:p w14:paraId="0ED5644F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</w:t>
            </w:r>
            <w:proofErr w:type="gram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продвижении</w:t>
            </w:r>
            <w:proofErr w:type="gram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976" w:type="dxa"/>
          </w:tcPr>
          <w:p w14:paraId="2B75F15C" w14:textId="780EA813" w:rsidR="00725F74" w:rsidRPr="00751419" w:rsidRDefault="0042016A" w:rsidP="00E226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 Темп роста выручки (доходов) от реализации товаров (работ, услуг) субъектами малого и среднего предпринимательства - получателями финансовой поддержки к предшествующему году</w:t>
            </w:r>
          </w:p>
        </w:tc>
        <w:tc>
          <w:tcPr>
            <w:tcW w:w="1276" w:type="dxa"/>
          </w:tcPr>
          <w:p w14:paraId="66B914E9" w14:textId="77777777" w:rsidR="00725F74" w:rsidRPr="00751419" w:rsidRDefault="00725F74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5641B37" w14:textId="77777777" w:rsidR="00725F74" w:rsidRPr="00751419" w:rsidRDefault="00725F74" w:rsidP="00325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C74EE63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3CEA2AE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7C98B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FB722F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558367D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42F22D7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14:paraId="5F586C3E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</w:tcPr>
          <w:p w14:paraId="5E3D7411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B3" w:rsidRPr="00751419" w14:paraId="44A06506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4E3A824" w14:textId="77777777" w:rsidR="00E226B3" w:rsidRPr="00751419" w:rsidRDefault="00E226B3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B62ABE" w14:textId="6552D9E9" w:rsidR="00E226B3" w:rsidRPr="00751419" w:rsidRDefault="0042016A" w:rsidP="00E226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 Доля </w:t>
            </w:r>
            <w:proofErr w:type="spell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воспользовавшихся услугами центра координации поддержки </w:t>
            </w:r>
            <w:proofErr w:type="spell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="00E226B3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</w:tcPr>
          <w:p w14:paraId="0392A7AC" w14:textId="77777777" w:rsidR="00E226B3" w:rsidRPr="00751419" w:rsidRDefault="00E226B3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C37337F" w14:textId="77777777" w:rsidR="00E226B3" w:rsidRPr="00751419" w:rsidRDefault="00E226B3" w:rsidP="00325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CBF69F3" w14:textId="77777777" w:rsidR="00E226B3" w:rsidRPr="00751419" w:rsidRDefault="00E226B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14:paraId="36506ED0" w14:textId="77777777" w:rsidR="00E226B3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B7EBBE" w14:textId="77777777" w:rsidR="00E226B3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DBAB1F" w14:textId="77777777" w:rsidR="00E226B3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E408899" w14:textId="77777777" w:rsidR="00E226B3" w:rsidRPr="00751419" w:rsidRDefault="00E226B3" w:rsidP="004B3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</w:tcPr>
          <w:p w14:paraId="4CC5223C" w14:textId="77777777" w:rsidR="00E226B3" w:rsidRPr="00751419" w:rsidRDefault="00E226B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1BF2AAB" w14:textId="77777777" w:rsidR="00E226B3" w:rsidRPr="00751419" w:rsidRDefault="00E226B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14:paraId="5DD4B7EA" w14:textId="77777777" w:rsidR="00E226B3" w:rsidRPr="00751419" w:rsidRDefault="00E226B3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29B" w:rsidRPr="00751419" w14:paraId="7D6EE9D8" w14:textId="77777777" w:rsidTr="00534396">
        <w:trPr>
          <w:trHeight w:val="2484"/>
          <w:tblCellSpacing w:w="5" w:type="nil"/>
        </w:trPr>
        <w:tc>
          <w:tcPr>
            <w:tcW w:w="2694" w:type="dxa"/>
            <w:vMerge w:val="restart"/>
          </w:tcPr>
          <w:p w14:paraId="585068ED" w14:textId="77777777" w:rsidR="0003229B" w:rsidRPr="00751419" w:rsidRDefault="0003229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14:paraId="1FD62C75" w14:textId="77777777" w:rsidR="0003229B" w:rsidRPr="00751419" w:rsidRDefault="0003229B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</w:t>
            </w:r>
            <w:proofErr w:type="gram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инновационной активности, а также развитию кооперации</w:t>
            </w:r>
          </w:p>
        </w:tc>
        <w:tc>
          <w:tcPr>
            <w:tcW w:w="2976" w:type="dxa"/>
          </w:tcPr>
          <w:p w14:paraId="76744E9B" w14:textId="367EA6F9" w:rsidR="0003229B" w:rsidRPr="00751419" w:rsidRDefault="0042016A" w:rsidP="000322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3229B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субъектов малого и среднего предпринимательства, </w:t>
            </w:r>
            <w:r w:rsidR="0003229B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и проекты по модернизации производства в </w:t>
            </w:r>
            <w:proofErr w:type="gramStart"/>
            <w:r w:rsidR="0003229B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рамках</w:t>
            </w:r>
            <w:proofErr w:type="gramEnd"/>
            <w:r w:rsidR="0003229B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1276" w:type="dxa"/>
          </w:tcPr>
          <w:p w14:paraId="66F882CC" w14:textId="77777777" w:rsidR="0003229B" w:rsidRPr="00751419" w:rsidRDefault="0003229B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66BEBAED" w14:textId="77777777" w:rsidR="0003229B" w:rsidRPr="00751419" w:rsidRDefault="0003229B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E1608BD" w14:textId="77777777" w:rsidR="0003229B" w:rsidRPr="00751419" w:rsidRDefault="0003229B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</w:tcPr>
          <w:p w14:paraId="6E5A110D" w14:textId="77777777" w:rsidR="0003229B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992" w:type="dxa"/>
          </w:tcPr>
          <w:p w14:paraId="104D0A20" w14:textId="77777777" w:rsidR="0003229B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992" w:type="dxa"/>
          </w:tcPr>
          <w:p w14:paraId="768A1E66" w14:textId="77777777" w:rsidR="0003229B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851" w:type="dxa"/>
          </w:tcPr>
          <w:p w14:paraId="2BBD38C6" w14:textId="77777777" w:rsidR="0003229B" w:rsidRPr="00751419" w:rsidRDefault="0086609F" w:rsidP="000322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708" w:type="dxa"/>
          </w:tcPr>
          <w:p w14:paraId="1537D860" w14:textId="77777777" w:rsidR="0003229B" w:rsidRPr="00751419" w:rsidRDefault="0003229B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851" w:type="dxa"/>
          </w:tcPr>
          <w:p w14:paraId="1A74A98D" w14:textId="77777777" w:rsidR="0003229B" w:rsidRPr="00751419" w:rsidRDefault="0003229B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5660</w:t>
            </w:r>
          </w:p>
        </w:tc>
        <w:tc>
          <w:tcPr>
            <w:tcW w:w="1701" w:type="dxa"/>
            <w:gridSpan w:val="2"/>
          </w:tcPr>
          <w:p w14:paraId="0899556D" w14:textId="77777777" w:rsidR="0003229B" w:rsidRPr="00751419" w:rsidRDefault="0003229B" w:rsidP="004120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4AA7A4B9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30E0CF7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141F31" w14:textId="33D86471" w:rsidR="00725F74" w:rsidRPr="00751419" w:rsidRDefault="0042016A" w:rsidP="00EE3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человек, воспользовавшихся 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центров молодежного инновационного творчества</w:t>
            </w:r>
          </w:p>
        </w:tc>
        <w:tc>
          <w:tcPr>
            <w:tcW w:w="1276" w:type="dxa"/>
          </w:tcPr>
          <w:p w14:paraId="37FD953C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14:paraId="1652F125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6F9E3D3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14:paraId="3BA5BECA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60951A81" w14:textId="77777777" w:rsidR="00725F74" w:rsidRPr="00751419" w:rsidRDefault="00725F74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5326BFDF" w14:textId="77777777" w:rsidR="00725F74" w:rsidRPr="00751419" w:rsidRDefault="00725F74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09BB544" w14:textId="77777777" w:rsidR="00725F74" w:rsidRPr="00751419" w:rsidRDefault="00725F74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4085B0B8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63D95377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  <w:gridSpan w:val="2"/>
          </w:tcPr>
          <w:p w14:paraId="2363E728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5C4B3CBD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1C673A15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2BE82F" w14:textId="0F920F8E" w:rsidR="00725F74" w:rsidRPr="00751419" w:rsidRDefault="0042016A" w:rsidP="00EE36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 Темп роста выручки субъектов малого и среднего предпринимательства 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1276" w:type="dxa"/>
          </w:tcPr>
          <w:p w14:paraId="12772187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F4DF255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56B338" w14:textId="77777777" w:rsidR="00725F74" w:rsidRPr="00751419" w:rsidRDefault="00725F74" w:rsidP="004120B2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55264D6D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39751F99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5D49F19E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78C72DB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0C318DDD" w14:textId="77777777" w:rsidR="00725F74" w:rsidRPr="00751419" w:rsidRDefault="00725F74" w:rsidP="004120B2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14:paraId="641C1CBE" w14:textId="77777777" w:rsidR="00725F74" w:rsidRPr="00751419" w:rsidRDefault="00725F74" w:rsidP="004120B2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gridSpan w:val="2"/>
          </w:tcPr>
          <w:p w14:paraId="25878D7A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799B8717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4D65FA12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377574" w14:textId="716B7F84" w:rsidR="00725F74" w:rsidRPr="00751419" w:rsidRDefault="0042016A" w:rsidP="00534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 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276" w:type="dxa"/>
          </w:tcPr>
          <w:p w14:paraId="56A1D914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1A11AA5C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C159F3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14:paraId="3EA4808A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E40FFD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463F4B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8F6E6AF" w14:textId="77777777" w:rsidR="00725F74" w:rsidRPr="00751419" w:rsidRDefault="0086609F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14:paraId="02FC712A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298E0478" w14:textId="77777777" w:rsidR="00725F74" w:rsidRPr="00751419" w:rsidRDefault="00725F74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2"/>
          </w:tcPr>
          <w:p w14:paraId="484E2984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63A2CA6A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5E9A6AE6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03E8F9" w14:textId="4407EF5A" w:rsidR="00725F74" w:rsidRPr="00751419" w:rsidRDefault="0042016A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рабочих мест в относящихся к малым предприятиям компаниях-резидентах </w:t>
            </w:r>
            <w:proofErr w:type="gramStart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России</w:t>
            </w:r>
          </w:p>
        </w:tc>
        <w:tc>
          <w:tcPr>
            <w:tcW w:w="1276" w:type="dxa"/>
          </w:tcPr>
          <w:p w14:paraId="620D761E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14:paraId="397938B0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A807EF7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2E93D16D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77D61AA3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6BC8C976" w14:textId="77777777" w:rsidR="00725F74" w:rsidRPr="00751419" w:rsidRDefault="004B3BAE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10E5A397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54C184BD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1F0E18EF" w14:textId="77777777" w:rsidR="00725F74" w:rsidRPr="00751419" w:rsidRDefault="00725F74" w:rsidP="004120B2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</w:tcPr>
          <w:p w14:paraId="7ADF4D3B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3F91B952" w14:textId="77777777" w:rsidTr="004120B2">
        <w:trPr>
          <w:trHeight w:val="20"/>
          <w:tblCellSpacing w:w="5" w:type="nil"/>
        </w:trPr>
        <w:tc>
          <w:tcPr>
            <w:tcW w:w="2694" w:type="dxa"/>
            <w:vMerge w:val="restart"/>
          </w:tcPr>
          <w:p w14:paraId="773C399E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14:paraId="5C7B5EEE" w14:textId="77777777" w:rsidR="00725F74" w:rsidRPr="00751419" w:rsidRDefault="00725F74" w:rsidP="004120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</w:t>
            </w:r>
            <w:proofErr w:type="gram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proofErr w:type="gram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для осуществления предпринимательской деятельности</w:t>
            </w:r>
          </w:p>
        </w:tc>
        <w:tc>
          <w:tcPr>
            <w:tcW w:w="2976" w:type="dxa"/>
          </w:tcPr>
          <w:p w14:paraId="03F5A61C" w14:textId="7F762808" w:rsidR="00725F74" w:rsidRPr="00751419" w:rsidRDefault="0042016A" w:rsidP="00534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1. Доля кредитов субъектам малого и среднего предпринимательства в </w:t>
            </w:r>
            <w:proofErr w:type="gramStart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кредитном портфеле юридических лиц и индивидуальных предпринимателей</w:t>
            </w:r>
          </w:p>
        </w:tc>
        <w:tc>
          <w:tcPr>
            <w:tcW w:w="1276" w:type="dxa"/>
          </w:tcPr>
          <w:p w14:paraId="01F224E4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17DF274" w14:textId="77777777" w:rsidR="00725F74" w:rsidRPr="00751419" w:rsidRDefault="00725F74" w:rsidP="004120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17CB2BC1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14:paraId="685A4CE6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14:paraId="6B44FFD3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14:paraId="51172D8C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</w:tcPr>
          <w:p w14:paraId="013B4348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8" w:type="dxa"/>
          </w:tcPr>
          <w:p w14:paraId="5990D874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</w:tcPr>
          <w:p w14:paraId="24CCB5EE" w14:textId="77777777" w:rsidR="00725F74" w:rsidRPr="00751419" w:rsidRDefault="00725F74" w:rsidP="004120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</w:tcPr>
          <w:p w14:paraId="5C6C3DF5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8" w:rsidRPr="00751419" w14:paraId="5CB0E878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547F460C" w14:textId="77777777" w:rsidR="00810A08" w:rsidRPr="00751419" w:rsidRDefault="00810A08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AF0A3C" w14:textId="24A7F025" w:rsidR="00810A08" w:rsidRPr="00751419" w:rsidRDefault="0042016A" w:rsidP="00CA563B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1.</w:t>
            </w:r>
            <w:r w:rsidR="00810A08" w:rsidRPr="00751419">
              <w:rPr>
                <w:sz w:val="24"/>
                <w:szCs w:val="24"/>
              </w:rPr>
              <w:t xml:space="preserve">5.2. Эффективность </w:t>
            </w:r>
            <w:r w:rsidR="00CA563B">
              <w:rPr>
                <w:sz w:val="24"/>
                <w:szCs w:val="24"/>
              </w:rPr>
              <w:t>использования</w:t>
            </w:r>
            <w:r w:rsidR="00810A08" w:rsidRPr="00751419">
              <w:rPr>
                <w:sz w:val="24"/>
                <w:szCs w:val="24"/>
              </w:rPr>
              <w:t xml:space="preserve"> средств  Гарантийного фонда НСО</w:t>
            </w:r>
          </w:p>
        </w:tc>
        <w:tc>
          <w:tcPr>
            <w:tcW w:w="1276" w:type="dxa"/>
          </w:tcPr>
          <w:p w14:paraId="23286B67" w14:textId="001A9689" w:rsidR="00810A08" w:rsidRPr="00751419" w:rsidRDefault="00810A0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60AD0C75" w14:textId="77777777" w:rsidR="00810A08" w:rsidRPr="00751419" w:rsidRDefault="00810A08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69C3CDA0" w14:textId="13A814DB" w:rsidR="00810A08" w:rsidRPr="00751419" w:rsidRDefault="00810A0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7B46D43" w14:textId="31EE0374" w:rsidR="00810A08" w:rsidRPr="00751419" w:rsidRDefault="00810A0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14:paraId="7FD059A9" w14:textId="1B3AF688" w:rsidR="00810A08" w:rsidRPr="00751419" w:rsidRDefault="00810A0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14:paraId="770C9CAE" w14:textId="7CC6FDB9" w:rsidR="00810A08" w:rsidRPr="00751419" w:rsidRDefault="00810A0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AA2" w:rsidRPr="007514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39E3BBD1" w14:textId="7900A2EE" w:rsidR="00810A08" w:rsidRPr="00751419" w:rsidRDefault="00810A08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AA2" w:rsidRPr="007514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70A91D76" w14:textId="287786EA" w:rsidR="00810A08" w:rsidRPr="00751419" w:rsidRDefault="00810A0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AA2" w:rsidRPr="007514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2DC1E39" w14:textId="0C7F7BA1" w:rsidR="00810A08" w:rsidRPr="00751419" w:rsidRDefault="00810A0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AA2" w:rsidRPr="007514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</w:tcPr>
          <w:p w14:paraId="718028FA" w14:textId="77777777" w:rsidR="00810A08" w:rsidRPr="00751419" w:rsidRDefault="00810A08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74" w:rsidRPr="00751419" w14:paraId="0C7986B6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09D321EF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C9753E" w14:textId="32FC08A1" w:rsidR="00725F74" w:rsidRPr="00751419" w:rsidRDefault="0042016A" w:rsidP="00534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2F" w:rsidRPr="00751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4396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276" w:type="dxa"/>
          </w:tcPr>
          <w:p w14:paraId="62A36D77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14:paraId="32AB52EF" w14:textId="77777777" w:rsidR="00725F74" w:rsidRPr="00751419" w:rsidRDefault="00725F74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25F6B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1997975" w14:textId="77777777" w:rsidR="00725F74" w:rsidRPr="00751419" w:rsidRDefault="00725F74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4B3BAE"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7D56728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B3BAE"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E32181" w14:textId="77777777" w:rsidR="00725F74" w:rsidRPr="00751419" w:rsidRDefault="00725F74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B3BAE" w:rsidRPr="0075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891FA3" w14:textId="77777777" w:rsidR="00725F74" w:rsidRPr="00751419" w:rsidRDefault="00725F74" w:rsidP="004B3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B3BAE" w:rsidRPr="00751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B8F9EE1" w14:textId="77777777" w:rsidR="00725F74" w:rsidRPr="00751419" w:rsidRDefault="00725F74" w:rsidP="004B3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B3BAE" w:rsidRPr="00751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FCF28CE" w14:textId="77777777" w:rsidR="00725F74" w:rsidRPr="00751419" w:rsidRDefault="00086E5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5F74"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595D4578" w14:textId="77777777" w:rsidR="00725F74" w:rsidRPr="00751419" w:rsidRDefault="00086E58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14:paraId="6A3EF63E" w14:textId="77777777" w:rsidR="00725F74" w:rsidRPr="00751419" w:rsidRDefault="00725F74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43" w:rsidRPr="00751419" w14:paraId="000BC19A" w14:textId="77777777" w:rsidTr="004120B2">
        <w:trPr>
          <w:trHeight w:val="20"/>
          <w:tblCellSpacing w:w="5" w:type="nil"/>
        </w:trPr>
        <w:tc>
          <w:tcPr>
            <w:tcW w:w="2694" w:type="dxa"/>
            <w:vMerge/>
          </w:tcPr>
          <w:p w14:paraId="2D31B3F5" w14:textId="77777777" w:rsidR="00471243" w:rsidRPr="00751419" w:rsidRDefault="00471243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D18E8D" w14:textId="09E3CF4D" w:rsidR="00471243" w:rsidRPr="00751419" w:rsidRDefault="00471243" w:rsidP="00534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1.5.4. Эффективность размещения средств  </w:t>
            </w:r>
            <w:proofErr w:type="spellStart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14:paraId="10569B2E" w14:textId="6C37DFEE" w:rsidR="00471243" w:rsidRPr="00751419" w:rsidRDefault="00471243" w:rsidP="00412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658BF306" w14:textId="77777777" w:rsidR="00471243" w:rsidRPr="00751419" w:rsidRDefault="00471243" w:rsidP="00325F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44F719AD" w14:textId="4AE08AB9" w:rsidR="00471243" w:rsidRPr="00751419" w:rsidRDefault="00471243" w:rsidP="0047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14:paraId="56A0DC49" w14:textId="2336B7BF" w:rsidR="00471243" w:rsidRPr="00751419" w:rsidRDefault="00471243" w:rsidP="00471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742FBF92" w14:textId="49F11DFD" w:rsidR="00471243" w:rsidRPr="00751419" w:rsidRDefault="00471243" w:rsidP="00471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66D5492F" w14:textId="42183E10" w:rsidR="00471243" w:rsidRPr="00751419" w:rsidRDefault="00471243" w:rsidP="00471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14:paraId="1F6587BD" w14:textId="3711CCC5" w:rsidR="00471243" w:rsidRPr="00751419" w:rsidRDefault="00471243" w:rsidP="00471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</w:tcPr>
          <w:p w14:paraId="15151436" w14:textId="40E97D0E" w:rsidR="00471243" w:rsidRPr="00751419" w:rsidRDefault="00471243" w:rsidP="0047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14:paraId="64B51815" w14:textId="586F539B" w:rsidR="00471243" w:rsidRPr="00751419" w:rsidRDefault="00471243" w:rsidP="0047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gridSpan w:val="2"/>
          </w:tcPr>
          <w:p w14:paraId="1269CDE0" w14:textId="77777777" w:rsidR="00471243" w:rsidRPr="00751419" w:rsidRDefault="00471243" w:rsidP="00412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EDF66" w14:textId="77777777" w:rsidR="00DE49C2" w:rsidRPr="00751419" w:rsidRDefault="00725F74" w:rsidP="00DE49C2">
      <w:pPr>
        <w:pStyle w:val="210"/>
        <w:spacing w:before="0" w:after="0" w:line="240" w:lineRule="auto"/>
        <w:ind w:left="10490"/>
        <w:rPr>
          <w:rFonts w:eastAsia="Arial Unicode MS"/>
          <w:szCs w:val="28"/>
        </w:rPr>
      </w:pPr>
      <w:r w:rsidRPr="00751419">
        <w:rPr>
          <w:i/>
        </w:rPr>
        <w:br w:type="page"/>
      </w:r>
      <w:r w:rsidR="00DE49C2" w:rsidRPr="00751419">
        <w:rPr>
          <w:rFonts w:eastAsia="Arial Unicode MS"/>
          <w:szCs w:val="28"/>
        </w:rPr>
        <w:lastRenderedPageBreak/>
        <w:t xml:space="preserve">Приложение </w:t>
      </w:r>
      <w:r w:rsidRPr="00751419">
        <w:rPr>
          <w:rFonts w:eastAsia="Arial Unicode MS"/>
          <w:szCs w:val="28"/>
        </w:rPr>
        <w:t>№ 2</w:t>
      </w:r>
    </w:p>
    <w:p w14:paraId="7B9D3D92" w14:textId="77777777" w:rsidR="00DE49C2" w:rsidRPr="00751419" w:rsidRDefault="00DE49C2" w:rsidP="00DE49C2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rFonts w:eastAsia="Arial Unicode MS"/>
          <w:szCs w:val="28"/>
        </w:rPr>
        <w:t xml:space="preserve">к приказу </w:t>
      </w:r>
      <w:r w:rsidRPr="00751419">
        <w:rPr>
          <w:szCs w:val="28"/>
        </w:rPr>
        <w:t>министерства промышленности,</w:t>
      </w:r>
    </w:p>
    <w:p w14:paraId="5A4FF8A2" w14:textId="77777777" w:rsidR="00DE49C2" w:rsidRPr="00751419" w:rsidRDefault="00DE49C2" w:rsidP="00DE49C2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szCs w:val="28"/>
        </w:rPr>
        <w:t>торговли и развития предпринимательства</w:t>
      </w:r>
    </w:p>
    <w:p w14:paraId="49023C96" w14:textId="77777777" w:rsidR="00DE49C2" w:rsidRPr="00751419" w:rsidRDefault="00DE49C2" w:rsidP="00DE49C2">
      <w:pPr>
        <w:pStyle w:val="ConsPlusNormal"/>
        <w:ind w:left="10490"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D40D1E" w:rsidRPr="007514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1419">
        <w:rPr>
          <w:rFonts w:ascii="Times New Roman" w:eastAsia="Arial Unicode MS" w:hAnsi="Times New Roman" w:cs="Times New Roman"/>
          <w:sz w:val="28"/>
          <w:szCs w:val="28"/>
        </w:rPr>
        <w:t>.2017 №</w:t>
      </w:r>
      <w:r w:rsidR="00D40D1E" w:rsidRPr="0075141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14:paraId="75DB293F" w14:textId="77777777" w:rsidR="00DE49C2" w:rsidRPr="00751419" w:rsidRDefault="00DE49C2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3CA3F28" w14:textId="77777777" w:rsidR="00D40D1E" w:rsidRPr="00751419" w:rsidRDefault="00D40D1E" w:rsidP="00D40D1E">
      <w:pPr>
        <w:spacing w:after="200" w:line="276" w:lineRule="auto"/>
        <w:jc w:val="right"/>
        <w:rPr>
          <w:color w:val="000000"/>
        </w:rPr>
      </w:pPr>
      <w:r w:rsidRPr="00751419">
        <w:rPr>
          <w:color w:val="000000"/>
        </w:rPr>
        <w:t>«Таблица № 2</w:t>
      </w:r>
    </w:p>
    <w:p w14:paraId="30E5E9AD" w14:textId="77777777" w:rsidR="00D40D1E" w:rsidRPr="00751419" w:rsidRDefault="00D40D1E" w:rsidP="00D40D1E">
      <w:pPr>
        <w:jc w:val="right"/>
        <w:rPr>
          <w:i/>
          <w:color w:val="000000"/>
        </w:rPr>
      </w:pPr>
    </w:p>
    <w:p w14:paraId="7F426D55" w14:textId="77777777" w:rsidR="00D40D1E" w:rsidRPr="00751419" w:rsidRDefault="00D40D1E" w:rsidP="00D40D1E">
      <w:pPr>
        <w:jc w:val="center"/>
        <w:rPr>
          <w:color w:val="000000"/>
        </w:rPr>
      </w:pPr>
      <w:r w:rsidRPr="00751419">
        <w:rPr>
          <w:color w:val="000000"/>
        </w:rPr>
        <w:t>Информация о порядке сбора информации для определения (расчета)</w:t>
      </w:r>
    </w:p>
    <w:p w14:paraId="32694DC4" w14:textId="77777777" w:rsidR="00D40D1E" w:rsidRPr="00751419" w:rsidRDefault="00D40D1E" w:rsidP="00D40D1E">
      <w:pPr>
        <w:jc w:val="center"/>
        <w:rPr>
          <w:color w:val="000000"/>
        </w:rPr>
      </w:pPr>
      <w:r w:rsidRPr="00751419">
        <w:rPr>
          <w:color w:val="000000"/>
        </w:rPr>
        <w:t xml:space="preserve">плановых и фактических значений целевых индикаторов государственной программы новосибирской области </w:t>
      </w:r>
    </w:p>
    <w:p w14:paraId="0CD923A9" w14:textId="77777777" w:rsidR="00D40D1E" w:rsidRPr="00751419" w:rsidRDefault="00D40D1E" w:rsidP="00D40D1E">
      <w:pPr>
        <w:jc w:val="center"/>
      </w:pPr>
      <w:r w:rsidRPr="00751419">
        <w:t>«Развитие субъектов малого и среднего предпринимательства в Новосибирской области на 2017–2022 годы»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D40D1E" w:rsidRPr="00751419" w14:paraId="79113BD7" w14:textId="77777777" w:rsidTr="00D40D1E">
        <w:trPr>
          <w:trHeight w:val="20"/>
        </w:trPr>
        <w:tc>
          <w:tcPr>
            <w:tcW w:w="2802" w:type="dxa"/>
          </w:tcPr>
          <w:p w14:paraId="0139BA81" w14:textId="77777777" w:rsidR="00D40D1E" w:rsidRPr="00751419" w:rsidRDefault="00D40D1E" w:rsidP="00D40D1E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14:paraId="1EB48B81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14:paraId="0F58A6E3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 xml:space="preserve">Вид временной </w:t>
            </w:r>
            <w:r w:rsidRPr="00751419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14:paraId="57071B55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14:paraId="46B06B4D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Источник получения данных</w:t>
            </w:r>
          </w:p>
        </w:tc>
      </w:tr>
      <w:tr w:rsidR="00D40D1E" w:rsidRPr="00751419" w14:paraId="4AF29790" w14:textId="77777777" w:rsidTr="00D40D1E">
        <w:trPr>
          <w:trHeight w:val="20"/>
        </w:trPr>
        <w:tc>
          <w:tcPr>
            <w:tcW w:w="2802" w:type="dxa"/>
            <w:vAlign w:val="center"/>
          </w:tcPr>
          <w:p w14:paraId="2531A343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C511A6D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E6FC6AD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14:paraId="3125B716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14:paraId="0EED9179" w14:textId="77777777" w:rsidR="00D40D1E" w:rsidRPr="00751419" w:rsidRDefault="00D40D1E" w:rsidP="00D40D1E">
            <w:pPr>
              <w:pStyle w:val="12"/>
              <w:jc w:val="center"/>
              <w:rPr>
                <w:szCs w:val="24"/>
              </w:rPr>
            </w:pPr>
            <w:r w:rsidRPr="00751419">
              <w:rPr>
                <w:szCs w:val="24"/>
              </w:rPr>
              <w:t>5</w:t>
            </w:r>
          </w:p>
        </w:tc>
      </w:tr>
      <w:tr w:rsidR="00D40D1E" w:rsidRPr="00751419" w14:paraId="7837783D" w14:textId="77777777" w:rsidTr="00D40D1E">
        <w:trPr>
          <w:trHeight w:val="20"/>
        </w:trPr>
        <w:tc>
          <w:tcPr>
            <w:tcW w:w="2802" w:type="dxa"/>
          </w:tcPr>
          <w:p w14:paraId="57AD4986" w14:textId="0394630A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субъектов малого и среднего предпринимательства (включая индивидуальных предпринимателей)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 населения</w:t>
            </w:r>
          </w:p>
        </w:tc>
        <w:tc>
          <w:tcPr>
            <w:tcW w:w="1842" w:type="dxa"/>
          </w:tcPr>
          <w:p w14:paraId="2DEA8E32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1A5DD8F3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1D58B261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6EBFED61" w14:textId="77777777" w:rsidR="00D40D1E" w:rsidRPr="00751419" w:rsidRDefault="00D40D1E" w:rsidP="00D40D1E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E7A5DBF" wp14:editId="276B3C75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7FB26B3" wp14:editId="590884D5">
                  <wp:extent cx="1132840" cy="1638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fldChar w:fldCharType="end"/>
            </w:r>
            <w:r w:rsidRPr="00751419">
              <w:rPr>
                <w:sz w:val="24"/>
                <w:szCs w:val="24"/>
              </w:rPr>
              <w:t>,</w:t>
            </w:r>
          </w:p>
          <w:p w14:paraId="5402A0A4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03D99DE8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SMSP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14:paraId="4E8B7717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</w:t>
            </w:r>
            <w:r w:rsidR="00E36771" w:rsidRPr="00751419">
              <w:rPr>
                <w:sz w:val="24"/>
                <w:szCs w:val="24"/>
              </w:rPr>
              <w:t xml:space="preserve">среднегодовая </w:t>
            </w:r>
            <w:r w:rsidRPr="00751419">
              <w:rPr>
                <w:sz w:val="24"/>
                <w:szCs w:val="24"/>
              </w:rPr>
              <w:t>численность населения Новосибирской области на 1 января отчетного года</w:t>
            </w:r>
          </w:p>
          <w:p w14:paraId="576494D5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</w:p>
          <w:p w14:paraId="48AE834C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69EFE53B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3339F47B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14:paraId="5164E9AD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Бюллетень 2.18 «Численность населения Новосибирской области». </w:t>
            </w:r>
          </w:p>
          <w:p w14:paraId="27656745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1" w:history="1">
              <w:r w:rsidRPr="0075141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</w:p>
        </w:tc>
      </w:tr>
      <w:tr w:rsidR="00D40D1E" w:rsidRPr="00751419" w14:paraId="64E2C6FC" w14:textId="77777777" w:rsidTr="00D40D1E">
        <w:trPr>
          <w:trHeight w:val="1480"/>
        </w:trPr>
        <w:tc>
          <w:tcPr>
            <w:tcW w:w="2802" w:type="dxa"/>
          </w:tcPr>
          <w:p w14:paraId="030CA284" w14:textId="6EA83499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2. Оборот субъектов малого и среднего предпринимательства в постоянных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показателю 2014 года</w:t>
            </w:r>
          </w:p>
        </w:tc>
        <w:tc>
          <w:tcPr>
            <w:tcW w:w="1842" w:type="dxa"/>
          </w:tcPr>
          <w:p w14:paraId="16C35A3A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5F69265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5FF1663F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4AEC5C06" w14:textId="77777777" w:rsidR="00D40D1E" w:rsidRPr="00751419" w:rsidRDefault="00D40D1E" w:rsidP="00D40D1E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  <w:lang w:val="en-US"/>
              </w:rPr>
              <w:instrText>QUOTE</w:instrText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36DCB71F" wp14:editId="4C69EEA3">
                  <wp:extent cx="113284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end"/>
            </w:r>
            <w:r w:rsidRPr="00751419">
              <w:rPr>
                <w:sz w:val="24"/>
                <w:szCs w:val="24"/>
              </w:rPr>
              <w:t>,</w:t>
            </w:r>
          </w:p>
          <w:p w14:paraId="6893238D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6FC7BC1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отчетном году, млн. руб.;</w:t>
            </w:r>
          </w:p>
          <w:p w14:paraId="5C881027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2014</w:t>
            </w:r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2014 году, млн. руб.;</w:t>
            </w:r>
          </w:p>
          <w:p w14:paraId="6AE098C8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14:paraId="45523115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2014</w:t>
            </w:r>
            <w:r w:rsidRPr="00751419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14:paraId="7D31D95A" w14:textId="72FC8A9E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IPC</w:t>
            </w:r>
            <w:r w:rsidRPr="00751419">
              <w:rPr>
                <w:sz w:val="24"/>
                <w:szCs w:val="24"/>
              </w:rPr>
              <w:t xml:space="preserve">- </w:t>
            </w:r>
            <w:r w:rsidR="00110DFA" w:rsidRPr="00751419">
              <w:rPr>
                <w:sz w:val="24"/>
                <w:szCs w:val="24"/>
              </w:rPr>
              <w:t xml:space="preserve">произведение </w:t>
            </w:r>
            <w:r w:rsidRPr="00751419">
              <w:rPr>
                <w:sz w:val="24"/>
                <w:szCs w:val="24"/>
              </w:rPr>
              <w:t>индекс</w:t>
            </w:r>
            <w:r w:rsidR="00110DFA" w:rsidRPr="00751419">
              <w:rPr>
                <w:sz w:val="24"/>
                <w:szCs w:val="24"/>
              </w:rPr>
              <w:t>ов</w:t>
            </w:r>
            <w:r w:rsidRPr="00751419">
              <w:rPr>
                <w:sz w:val="24"/>
                <w:szCs w:val="24"/>
              </w:rPr>
              <w:t xml:space="preserve"> потребительских цен отчетного года к</w:t>
            </w:r>
            <w:r w:rsidR="00110DFA" w:rsidRPr="00751419">
              <w:rPr>
                <w:sz w:val="24"/>
                <w:szCs w:val="24"/>
              </w:rPr>
              <w:t xml:space="preserve"> </w:t>
            </w:r>
            <w:r w:rsidR="0025542F" w:rsidRPr="00751419">
              <w:rPr>
                <w:sz w:val="24"/>
                <w:szCs w:val="24"/>
              </w:rPr>
              <w:t xml:space="preserve">уровню цен </w:t>
            </w:r>
            <w:r w:rsidR="00110DFA" w:rsidRPr="00751419">
              <w:rPr>
                <w:sz w:val="24"/>
                <w:szCs w:val="24"/>
              </w:rPr>
              <w:t>предшествующи</w:t>
            </w:r>
            <w:r w:rsidR="0025542F" w:rsidRPr="00751419">
              <w:rPr>
                <w:sz w:val="24"/>
                <w:szCs w:val="24"/>
              </w:rPr>
              <w:t>х лет</w:t>
            </w:r>
            <w:r w:rsidR="00110DFA" w:rsidRPr="00751419">
              <w:rPr>
                <w:sz w:val="24"/>
                <w:szCs w:val="24"/>
              </w:rPr>
              <w:t>, для приведения к</w:t>
            </w:r>
            <w:r w:rsidRPr="00751419">
              <w:rPr>
                <w:sz w:val="24"/>
                <w:szCs w:val="24"/>
              </w:rPr>
              <w:t xml:space="preserve"> ценам 2014 года.</w:t>
            </w:r>
          </w:p>
          <w:p w14:paraId="7C6C5305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</w:p>
          <w:p w14:paraId="62B9D46F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0E179CA4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3AE0EBC9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14:paraId="61C25E4D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14:paraId="78A89978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14:paraId="77148734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 Бюллетень </w:t>
            </w:r>
            <w:proofErr w:type="spellStart"/>
            <w:r w:rsidRPr="00751419">
              <w:rPr>
                <w:szCs w:val="24"/>
                <w:lang w:val="en-US"/>
              </w:rPr>
              <w:t>adm</w:t>
            </w:r>
            <w:proofErr w:type="spellEnd"/>
            <w:r w:rsidRPr="00751419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751419">
              <w:rPr>
                <w:szCs w:val="24"/>
              </w:rPr>
              <w:t>микропредприятий</w:t>
            </w:r>
            <w:proofErr w:type="spellEnd"/>
            <w:r w:rsidRPr="00751419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14:paraId="6993C468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Бюллетень adm-04-203 «Основные экономические показатели деятельности средних предприятий по городским </w:t>
            </w:r>
            <w:r w:rsidRPr="00751419">
              <w:rPr>
                <w:szCs w:val="24"/>
              </w:rPr>
              <w:lastRenderedPageBreak/>
              <w:t>округам и муниципальным районам Новосибирской области».</w:t>
            </w:r>
          </w:p>
        </w:tc>
      </w:tr>
      <w:tr w:rsidR="00D40D1E" w:rsidRPr="00751419" w14:paraId="457A5495" w14:textId="77777777" w:rsidTr="00D40D1E">
        <w:trPr>
          <w:trHeight w:val="20"/>
        </w:trPr>
        <w:tc>
          <w:tcPr>
            <w:tcW w:w="2802" w:type="dxa"/>
          </w:tcPr>
          <w:p w14:paraId="6AF89F64" w14:textId="45F6B3BD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3. Оборот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842" w:type="dxa"/>
          </w:tcPr>
          <w:p w14:paraId="5F07A41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432F857D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1120D28C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3339F8F0" w14:textId="77777777" w:rsidR="00D40D1E" w:rsidRPr="00751419" w:rsidRDefault="00D40D1E" w:rsidP="00D40D1E">
            <w:pPr>
              <w:ind w:firstLine="0"/>
              <w:jc w:val="center"/>
              <w:rPr>
                <w:noProof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751419">
              <w:rPr>
                <w:noProof/>
                <w:sz w:val="24"/>
                <w:szCs w:val="24"/>
                <w:u w:val="single"/>
                <w:lang w:val="en-US"/>
              </w:rPr>
              <w:t>(Rs+Rm)</w:t>
            </w:r>
          </w:p>
          <w:p w14:paraId="520FCBE1" w14:textId="77777777" w:rsidR="00D40D1E" w:rsidRPr="00751419" w:rsidRDefault="007618AF" w:rsidP="00D40D1E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sz w:val="24"/>
                  <w:szCs w:val="24"/>
                </w:rPr>
                <m:t>2014)</m:t>
              </m:r>
            </m:oMath>
            <w:r w:rsidR="00D40D1E" w:rsidRPr="00751419">
              <w:rPr>
                <w:sz w:val="24"/>
                <w:szCs w:val="24"/>
              </w:rPr>
              <w:fldChar w:fldCharType="begin"/>
            </w:r>
            <w:r w:rsidR="00D40D1E" w:rsidRPr="00751419">
              <w:rPr>
                <w:sz w:val="24"/>
                <w:szCs w:val="24"/>
              </w:rPr>
              <w:instrText xml:space="preserve"> </w:instrText>
            </w:r>
            <w:r w:rsidR="00D40D1E" w:rsidRPr="00751419">
              <w:rPr>
                <w:sz w:val="24"/>
                <w:szCs w:val="24"/>
                <w:lang w:val="en-US"/>
              </w:rPr>
              <w:instrText>QUOTE</w:instrText>
            </w:r>
            <w:r w:rsidR="00D40D1E" w:rsidRPr="00751419">
              <w:rPr>
                <w:sz w:val="24"/>
                <w:szCs w:val="24"/>
              </w:rPr>
              <w:instrText xml:space="preserve"> </w:instrText>
            </w:r>
            <w:r w:rsidR="00D40D1E" w:rsidRPr="0075141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6F4BCE8" wp14:editId="45FFD404">
                  <wp:extent cx="1132840" cy="1638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D1E" w:rsidRPr="00751419">
              <w:rPr>
                <w:sz w:val="24"/>
                <w:szCs w:val="24"/>
              </w:rPr>
              <w:instrText xml:space="preserve"> </w:instrText>
            </w:r>
            <w:r w:rsidR="00D40D1E" w:rsidRPr="00751419">
              <w:rPr>
                <w:sz w:val="24"/>
                <w:szCs w:val="24"/>
              </w:rPr>
              <w:fldChar w:fldCharType="end"/>
            </w:r>
            <w:r w:rsidR="00D40D1E" w:rsidRPr="00751419">
              <w:rPr>
                <w:sz w:val="24"/>
                <w:szCs w:val="24"/>
              </w:rPr>
              <w:t>,</w:t>
            </w:r>
          </w:p>
          <w:p w14:paraId="430D5586" w14:textId="77777777" w:rsidR="00D40D1E" w:rsidRPr="00751419" w:rsidRDefault="00D40D1E" w:rsidP="00D40D1E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  <w:lang w:val="en-US"/>
              </w:rPr>
              <w:instrText>QUOTE</w:instrText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2757F17" wp14:editId="70993C77">
                  <wp:extent cx="1132840" cy="1638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end"/>
            </w:r>
          </w:p>
          <w:p w14:paraId="7196C6E6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405961DC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отчетном году, млн. руб.;</w:t>
            </w:r>
          </w:p>
          <w:p w14:paraId="400C1BF3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2014</w:t>
            </w:r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2014 году, млн. руб.;</w:t>
            </w:r>
          </w:p>
          <w:p w14:paraId="2B9909C0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14:paraId="2917E7BD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2014</w:t>
            </w:r>
            <w:r w:rsidRPr="00751419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14:paraId="15220119" w14:textId="15E7C7AD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IPC</w:t>
            </w:r>
            <w:r w:rsidRPr="00751419">
              <w:rPr>
                <w:sz w:val="24"/>
                <w:szCs w:val="24"/>
              </w:rPr>
              <w:t xml:space="preserve">- </w:t>
            </w:r>
            <w:r w:rsidR="0025542F" w:rsidRPr="00751419">
              <w:rPr>
                <w:sz w:val="24"/>
                <w:szCs w:val="24"/>
              </w:rPr>
              <w:t>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14:paraId="5490E1D7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Rm</w:t>
            </w:r>
            <w:r w:rsidRPr="0075141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 xml:space="preserve">) в отчетном году; </w:t>
            </w:r>
          </w:p>
          <w:p w14:paraId="5534D311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Rm</w:t>
            </w:r>
            <w:r w:rsidRPr="00751419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>) в 2014 году;</w:t>
            </w:r>
          </w:p>
          <w:p w14:paraId="66920479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51419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>) в 2014 году;</w:t>
            </w:r>
          </w:p>
          <w:p w14:paraId="0AC272DF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51419">
              <w:rPr>
                <w:sz w:val="24"/>
                <w:szCs w:val="24"/>
              </w:rPr>
              <w:t xml:space="preserve"> – </w:t>
            </w:r>
            <w:proofErr w:type="gramStart"/>
            <w:r w:rsidRPr="00751419">
              <w:rPr>
                <w:sz w:val="24"/>
                <w:szCs w:val="24"/>
              </w:rPr>
              <w:t>среднесписочная</w:t>
            </w:r>
            <w:proofErr w:type="gramEnd"/>
            <w:r w:rsidRPr="00751419">
              <w:rPr>
                <w:sz w:val="24"/>
                <w:szCs w:val="24"/>
              </w:rPr>
              <w:t xml:space="preserve"> численность работников (без внешних совместителей) средних предприятий </w:t>
            </w:r>
            <w:r w:rsidRPr="00751419">
              <w:rPr>
                <w:sz w:val="24"/>
                <w:szCs w:val="24"/>
              </w:rPr>
              <w:lastRenderedPageBreak/>
              <w:t xml:space="preserve">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>) в отчетном году.</w:t>
            </w:r>
          </w:p>
          <w:p w14:paraId="60BD917A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</w:p>
          <w:p w14:paraId="6382E590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2FADA2E6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334F2660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14:paraId="7E7FFC06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14:paraId="0EF47981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14:paraId="53E5FF23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Бюллетень </w:t>
            </w:r>
            <w:proofErr w:type="spellStart"/>
            <w:r w:rsidRPr="00751419">
              <w:rPr>
                <w:szCs w:val="24"/>
                <w:lang w:val="en-US"/>
              </w:rPr>
              <w:t>adm</w:t>
            </w:r>
            <w:proofErr w:type="spellEnd"/>
            <w:r w:rsidRPr="00751419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751419">
              <w:rPr>
                <w:szCs w:val="24"/>
              </w:rPr>
              <w:t>микропредприятий</w:t>
            </w:r>
            <w:proofErr w:type="spellEnd"/>
            <w:r w:rsidRPr="00751419">
              <w:rPr>
                <w:szCs w:val="24"/>
              </w:rPr>
              <w:t xml:space="preserve">) городских округов и муниципальных районов Новосибирской </w:t>
            </w:r>
            <w:r w:rsidRPr="00751419">
              <w:rPr>
                <w:szCs w:val="24"/>
              </w:rPr>
              <w:lastRenderedPageBreak/>
              <w:t>области»;</w:t>
            </w:r>
          </w:p>
          <w:p w14:paraId="3979C12D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14:paraId="0EF49E90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  <w:p w14:paraId="5973AB2A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</w:tc>
      </w:tr>
      <w:tr w:rsidR="00D40D1E" w:rsidRPr="00751419" w14:paraId="6DCF0C61" w14:textId="77777777" w:rsidTr="00D40D1E">
        <w:trPr>
          <w:trHeight w:val="20"/>
        </w:trPr>
        <w:tc>
          <w:tcPr>
            <w:tcW w:w="2802" w:type="dxa"/>
          </w:tcPr>
          <w:p w14:paraId="010BA84E" w14:textId="245A318E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842" w:type="dxa"/>
          </w:tcPr>
          <w:p w14:paraId="37447973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58F404B2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246516C1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5526A7C7" w14:textId="77777777" w:rsidR="00D40D1E" w:rsidRPr="00751419" w:rsidRDefault="00D40D1E" w:rsidP="00D40D1E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fldChar w:fldCharType="begin"/>
            </w:r>
            <w:r w:rsidRPr="00751419">
              <w:rPr>
                <w:noProof/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41B19A64" wp14:editId="557CD428">
                  <wp:extent cx="887095" cy="3003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instrText xml:space="preserve"> </w:instrText>
            </w:r>
            <w:r w:rsidRPr="00751419">
              <w:rPr>
                <w:noProof/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30E3D69A" wp14:editId="2FACA425">
                  <wp:extent cx="8858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fldChar w:fldCharType="end"/>
            </w:r>
            <w:r w:rsidRPr="00751419">
              <w:rPr>
                <w:noProof/>
                <w:sz w:val="24"/>
                <w:szCs w:val="24"/>
              </w:rPr>
              <w:t>*100%,</w:t>
            </w:r>
          </w:p>
          <w:p w14:paraId="46FF69F0" w14:textId="77777777" w:rsidR="00D40D1E" w:rsidRPr="00751419" w:rsidRDefault="00D40D1E" w:rsidP="00D40D1E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14:paraId="4F900490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630BE320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отчетном году, млн. руб.</w:t>
            </w:r>
          </w:p>
          <w:p w14:paraId="5A152228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ObMP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14:paraId="77CC491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– оборот средних предприятий в отчетном году, млн. руб.</w:t>
            </w:r>
          </w:p>
          <w:p w14:paraId="731C30FF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ObSP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14:paraId="1B909169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</w:p>
          <w:p w14:paraId="14273CD8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055D9D3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</w:t>
            </w:r>
            <w:r w:rsidRPr="00751419">
              <w:rPr>
                <w:szCs w:val="24"/>
              </w:rPr>
              <w:lastRenderedPageBreak/>
              <w:t>предшествующий период.</w:t>
            </w:r>
          </w:p>
          <w:p w14:paraId="389245B3" w14:textId="77777777" w:rsidR="00110DFA" w:rsidRPr="00751419" w:rsidRDefault="00110DFA" w:rsidP="00D40D1E">
            <w:pPr>
              <w:pStyle w:val="12"/>
              <w:jc w:val="both"/>
              <w:rPr>
                <w:szCs w:val="24"/>
              </w:rPr>
            </w:pPr>
          </w:p>
          <w:p w14:paraId="5E88B9E5" w14:textId="77777777" w:rsidR="00110DFA" w:rsidRPr="00751419" w:rsidRDefault="00110DFA" w:rsidP="00D40D1E">
            <w:pPr>
              <w:pStyle w:val="12"/>
              <w:jc w:val="both"/>
              <w:rPr>
                <w:szCs w:val="24"/>
              </w:rPr>
            </w:pPr>
          </w:p>
        </w:tc>
        <w:tc>
          <w:tcPr>
            <w:tcW w:w="3681" w:type="dxa"/>
          </w:tcPr>
          <w:p w14:paraId="3E50662D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14:paraId="2D6C99FA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14:paraId="3A5BC631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</w:t>
            </w:r>
            <w:r w:rsidRPr="00751419">
              <w:rPr>
                <w:szCs w:val="24"/>
              </w:rPr>
              <w:lastRenderedPageBreak/>
              <w:t xml:space="preserve">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751419">
              <w:rPr>
                <w:szCs w:val="24"/>
              </w:rPr>
              <w:t>микропредприятий</w:t>
            </w:r>
            <w:proofErr w:type="spellEnd"/>
            <w:r w:rsidRPr="00751419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751419">
              <w:rPr>
                <w:szCs w:val="24"/>
              </w:rPr>
              <w:t>adm</w:t>
            </w:r>
            <w:proofErr w:type="spellEnd"/>
            <w:r w:rsidRPr="00751419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D40D1E" w:rsidRPr="00751419" w14:paraId="1B5738ED" w14:textId="77777777" w:rsidTr="00D40D1E">
        <w:trPr>
          <w:trHeight w:val="20"/>
        </w:trPr>
        <w:tc>
          <w:tcPr>
            <w:tcW w:w="2802" w:type="dxa"/>
          </w:tcPr>
          <w:p w14:paraId="3B1AE97D" w14:textId="332BCA89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мероприятий государственной программы, </w:t>
            </w:r>
            <w:proofErr w:type="spellStart"/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14:paraId="127C2AD1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40835590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097653A7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1B73D515" w14:textId="77777777" w:rsidR="00D40D1E" w:rsidRPr="00751419" w:rsidRDefault="00D40D1E" w:rsidP="00D40D1E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fldChar w:fldCharType="begin"/>
            </w:r>
            <w:r w:rsidRPr="00751419">
              <w:rPr>
                <w:noProof/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0D21DCE3" wp14:editId="6723A1D7">
                  <wp:extent cx="887095" cy="30035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instrText xml:space="preserve"> </w:instrText>
            </w:r>
            <w:r w:rsidRPr="00751419">
              <w:rPr>
                <w:noProof/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5D04A9D8" wp14:editId="16F49D29">
                  <wp:extent cx="887095" cy="30035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fldChar w:fldCharType="end"/>
            </w:r>
            <w:r w:rsidRPr="00751419">
              <w:rPr>
                <w:noProof/>
                <w:sz w:val="24"/>
                <w:szCs w:val="24"/>
              </w:rPr>
              <w:t>*100%,</w:t>
            </w:r>
          </w:p>
          <w:p w14:paraId="45C24EEF" w14:textId="77777777" w:rsidR="00D40D1E" w:rsidRPr="00751419" w:rsidRDefault="00D40D1E" w:rsidP="00D40D1E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14:paraId="4A5B0B87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21D618AE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 в отчетном году, млн. руб.</w:t>
            </w:r>
          </w:p>
          <w:p w14:paraId="2D7D8E7F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ObMP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выручка (доход) малых предприятий (с учетом </w:t>
            </w:r>
            <w:proofErr w:type="spellStart"/>
            <w:r w:rsidRPr="00751419">
              <w:rPr>
                <w:sz w:val="24"/>
                <w:szCs w:val="24"/>
              </w:rPr>
              <w:t>микропредприятий</w:t>
            </w:r>
            <w:proofErr w:type="spellEnd"/>
            <w:r w:rsidRPr="00751419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14:paraId="44D07C5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– выручка (доход) средних предприятий в отчетном году, млн. руб.</w:t>
            </w:r>
          </w:p>
          <w:p w14:paraId="0D3E3BFF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ObSP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– выручка (доход) средних предприятий, действующих в отрасли «обрабатывающие производства», в отчетном году, млн. руб.</w:t>
            </w:r>
          </w:p>
          <w:p w14:paraId="27904FD3" w14:textId="2A47DEE9" w:rsidR="00110DFA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Рассчитывается на основании данных о субъектах малого и среднего предпринимательства – получателях поддержки за счет средств областного </w:t>
            </w:r>
            <w:r w:rsidRPr="00751419">
              <w:rPr>
                <w:sz w:val="24"/>
                <w:szCs w:val="24"/>
              </w:rPr>
              <w:lastRenderedPageBreak/>
              <w:t xml:space="preserve">бюджета, источником формирования которых являются </w:t>
            </w:r>
            <w:r w:rsidR="00F268D2" w:rsidRPr="00751419">
              <w:rPr>
                <w:sz w:val="24"/>
                <w:szCs w:val="24"/>
              </w:rPr>
              <w:t xml:space="preserve">в том числе </w:t>
            </w:r>
            <w:r w:rsidR="00B510F5" w:rsidRPr="00751419">
              <w:rPr>
                <w:sz w:val="24"/>
                <w:szCs w:val="24"/>
              </w:rPr>
              <w:t xml:space="preserve"> </w:t>
            </w:r>
            <w:r w:rsidRPr="00751419">
              <w:rPr>
                <w:sz w:val="24"/>
                <w:szCs w:val="24"/>
              </w:rPr>
              <w:t>средства федерального бюджета.</w:t>
            </w:r>
            <w:r w:rsidR="00110DFA" w:rsidRPr="00751419">
              <w:rPr>
                <w:sz w:val="24"/>
                <w:szCs w:val="24"/>
              </w:rPr>
              <w:t xml:space="preserve"> </w:t>
            </w:r>
          </w:p>
          <w:p w14:paraId="66530F3E" w14:textId="77777777" w:rsidR="00110DFA" w:rsidRPr="00751419" w:rsidRDefault="00110DFA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Расчёт индикатора ведется в </w:t>
            </w:r>
            <w:proofErr w:type="gramStart"/>
            <w:r w:rsidRPr="00751419">
              <w:rPr>
                <w:sz w:val="24"/>
                <w:szCs w:val="24"/>
              </w:rPr>
              <w:t>рамках</w:t>
            </w:r>
            <w:proofErr w:type="gramEnd"/>
            <w:r w:rsidRPr="00751419">
              <w:rPr>
                <w:sz w:val="24"/>
                <w:szCs w:val="24"/>
              </w:rPr>
              <w:t xml:space="preserve"> реализации мероприятий 3.3, 4.2, 4.4, 4.5 программы.</w:t>
            </w:r>
          </w:p>
          <w:p w14:paraId="1B7CA334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</w:p>
          <w:p w14:paraId="178DC807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353F689E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5C9D5874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 и отчетов объектов инфраструктуры, предоставляемых в Минпромторг НСО.</w:t>
            </w:r>
          </w:p>
        </w:tc>
      </w:tr>
      <w:tr w:rsidR="00D40D1E" w:rsidRPr="00751419" w14:paraId="7A8DAB36" w14:textId="77777777" w:rsidTr="00D40D1E">
        <w:trPr>
          <w:trHeight w:val="20"/>
        </w:trPr>
        <w:tc>
          <w:tcPr>
            <w:tcW w:w="2802" w:type="dxa"/>
          </w:tcPr>
          <w:p w14:paraId="7C2FAD51" w14:textId="3205BB38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842" w:type="dxa"/>
          </w:tcPr>
          <w:p w14:paraId="4C18F8B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750B04F5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2CA21D7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5F81123D" w14:textId="373E2563" w:rsidR="00D40D1E" w:rsidRPr="00412192" w:rsidRDefault="00A2459D" w:rsidP="00D40D1E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51419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Rs+Rm+Rip</w:t>
            </w:r>
            <w:proofErr w:type="spellEnd"/>
            <w:r w:rsidRPr="00751419">
              <w:rPr>
                <w:sz w:val="24"/>
                <w:szCs w:val="24"/>
                <w:lang w:val="en-US"/>
              </w:rPr>
              <w:t xml:space="preserve">)/R*100%, </w:t>
            </w:r>
            <w:r w:rsidR="00D40D1E" w:rsidRPr="00751419">
              <w:rPr>
                <w:sz w:val="24"/>
                <w:szCs w:val="24"/>
              </w:rPr>
              <w:fldChar w:fldCharType="begin"/>
            </w:r>
            <w:r w:rsidR="00D40D1E" w:rsidRPr="00751419">
              <w:rPr>
                <w:sz w:val="24"/>
                <w:szCs w:val="24"/>
                <w:lang w:val="en-US"/>
              </w:rPr>
              <w:instrText xml:space="preserve"> QUOTE </w:instrText>
            </w:r>
            <w:r w:rsidR="00D40D1E" w:rsidRPr="00751419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413DF1A1" wp14:editId="006B8F20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D1E" w:rsidRPr="00751419">
              <w:rPr>
                <w:sz w:val="24"/>
                <w:szCs w:val="24"/>
                <w:lang w:val="en-US"/>
              </w:rPr>
              <w:instrText xml:space="preserve"> </w:instrText>
            </w:r>
            <w:r w:rsidR="00D40D1E" w:rsidRPr="00751419">
              <w:rPr>
                <w:sz w:val="24"/>
                <w:szCs w:val="24"/>
              </w:rPr>
              <w:fldChar w:fldCharType="end"/>
            </w:r>
          </w:p>
          <w:p w14:paraId="75A5A5E5" w14:textId="77777777" w:rsidR="00D40D1E" w:rsidRPr="00AD2306" w:rsidRDefault="00D40D1E" w:rsidP="00D40D1E">
            <w:pPr>
              <w:ind w:firstLine="0"/>
              <w:rPr>
                <w:sz w:val="24"/>
                <w:szCs w:val="24"/>
                <w:lang w:val="en-US"/>
              </w:rPr>
            </w:pPr>
            <w:r w:rsidRPr="00751419">
              <w:rPr>
                <w:sz w:val="24"/>
                <w:szCs w:val="24"/>
              </w:rPr>
              <w:t>где</w:t>
            </w:r>
            <w:r w:rsidRPr="00AD2306">
              <w:rPr>
                <w:sz w:val="24"/>
                <w:szCs w:val="24"/>
                <w:lang w:val="en-US"/>
              </w:rPr>
              <w:t>:</w:t>
            </w:r>
          </w:p>
          <w:p w14:paraId="6EDA2611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5141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>);</w:t>
            </w:r>
          </w:p>
          <w:p w14:paraId="41F35F53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Rm</w:t>
            </w:r>
            <w:r w:rsidRPr="0075141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51419">
              <w:rPr>
                <w:sz w:val="24"/>
                <w:szCs w:val="24"/>
              </w:rPr>
              <w:t>Новосибирскоблстата</w:t>
            </w:r>
            <w:proofErr w:type="spellEnd"/>
            <w:r w:rsidRPr="00751419">
              <w:rPr>
                <w:sz w:val="24"/>
                <w:szCs w:val="24"/>
              </w:rPr>
              <w:t>);</w:t>
            </w:r>
          </w:p>
          <w:p w14:paraId="309CC473" w14:textId="2F707FAC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Rip</w:t>
            </w:r>
            <w:r w:rsidRPr="00751419">
              <w:rPr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);</w:t>
            </w:r>
          </w:p>
          <w:p w14:paraId="09294CB1" w14:textId="77A0FB60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</w:rPr>
              <w:t xml:space="preserve"> – </w:t>
            </w:r>
            <w:proofErr w:type="gramStart"/>
            <w:r w:rsidR="005A6F1E" w:rsidRPr="00751419">
              <w:rPr>
                <w:sz w:val="24"/>
                <w:szCs w:val="24"/>
              </w:rPr>
              <w:t>среднегодовая</w:t>
            </w:r>
            <w:proofErr w:type="gramEnd"/>
            <w:r w:rsidR="005A6F1E" w:rsidRPr="00751419">
              <w:rPr>
                <w:sz w:val="24"/>
                <w:szCs w:val="24"/>
              </w:rPr>
              <w:t xml:space="preserve"> </w:t>
            </w:r>
            <w:r w:rsidR="00A2459D" w:rsidRPr="00751419">
              <w:rPr>
                <w:sz w:val="24"/>
                <w:szCs w:val="24"/>
              </w:rPr>
              <w:t xml:space="preserve">численность рабочей силы, занятой в экономике Новосибирской области. </w:t>
            </w:r>
          </w:p>
          <w:p w14:paraId="106FDEC5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2EC1F572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09DEBF2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  <w:p w14:paraId="41572011" w14:textId="77777777" w:rsidR="00267231" w:rsidRPr="00751419" w:rsidRDefault="00267231" w:rsidP="00D40D1E">
            <w:pPr>
              <w:ind w:firstLine="0"/>
              <w:rPr>
                <w:sz w:val="24"/>
                <w:szCs w:val="24"/>
              </w:rPr>
            </w:pPr>
          </w:p>
          <w:p w14:paraId="61F1F3FF" w14:textId="17789869" w:rsidR="00267231" w:rsidRPr="00751419" w:rsidRDefault="00267231" w:rsidP="00D40D1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1A2A78D2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14:paraId="6A69DB71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14:paraId="087BA779" w14:textId="77777777" w:rsidR="00267231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</w:t>
            </w:r>
            <w:r w:rsidRPr="00751419">
              <w:rPr>
                <w:szCs w:val="24"/>
              </w:rPr>
              <w:lastRenderedPageBreak/>
              <w:t xml:space="preserve">«Статистические показатели малого бизнеса (с учетом </w:t>
            </w:r>
            <w:proofErr w:type="spellStart"/>
            <w:r w:rsidRPr="00751419">
              <w:rPr>
                <w:szCs w:val="24"/>
              </w:rPr>
              <w:t>микропредприятий</w:t>
            </w:r>
            <w:proofErr w:type="spellEnd"/>
            <w:r w:rsidRPr="00751419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751419">
              <w:rPr>
                <w:szCs w:val="24"/>
              </w:rPr>
              <w:t>adm</w:t>
            </w:r>
            <w:proofErr w:type="spellEnd"/>
            <w:r w:rsidRPr="00751419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  <w:r w:rsidR="00267231" w:rsidRPr="00751419">
              <w:rPr>
                <w:szCs w:val="24"/>
              </w:rPr>
              <w:t>;</w:t>
            </w:r>
          </w:p>
          <w:p w14:paraId="3F668B14" w14:textId="5D7FC61E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«</w:t>
            </w:r>
            <w:r w:rsidR="00267231" w:rsidRPr="00751419">
              <w:rPr>
                <w:szCs w:val="24"/>
              </w:rPr>
              <w:t xml:space="preserve">Численность </w:t>
            </w:r>
            <w:proofErr w:type="gramStart"/>
            <w:r w:rsidR="00267231" w:rsidRPr="00751419">
              <w:rPr>
                <w:szCs w:val="24"/>
              </w:rPr>
              <w:t>занятых</w:t>
            </w:r>
            <w:proofErr w:type="gramEnd"/>
            <w:r w:rsidR="00267231" w:rsidRPr="00751419">
              <w:rPr>
                <w:szCs w:val="24"/>
              </w:rPr>
              <w:t xml:space="preserve"> в сфере индивидуальной предпринимательской деятельности по субъектам Российской Федерации</w:t>
            </w:r>
            <w:r w:rsidRPr="00751419">
              <w:rPr>
                <w:szCs w:val="24"/>
              </w:rPr>
              <w:t>»</w:t>
            </w:r>
            <w:r w:rsidR="00267231" w:rsidRPr="00751419">
              <w:rPr>
                <w:szCs w:val="24"/>
              </w:rPr>
              <w:t>,  опубликованные на сайте  http://www.gks.ru/wps/wcm/connect/rosstat_main/rosstat/ru/statistics/enterprise/reform/#</w:t>
            </w:r>
            <w:r w:rsidR="00A2459D" w:rsidRPr="00751419">
              <w:rPr>
                <w:szCs w:val="24"/>
              </w:rPr>
              <w:t>;</w:t>
            </w:r>
          </w:p>
          <w:p w14:paraId="7A145F01" w14:textId="354D7648" w:rsidR="00A2459D" w:rsidRPr="00751419" w:rsidRDefault="00A2459D" w:rsidP="00A2459D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Доклад «Социально-экономическое положение Новосибирской области» (по каталогу 1.1.)</w:t>
            </w:r>
          </w:p>
        </w:tc>
      </w:tr>
      <w:tr w:rsidR="00D40D1E" w:rsidRPr="00751419" w14:paraId="180CB4C8" w14:textId="77777777" w:rsidTr="00D40D1E">
        <w:trPr>
          <w:trHeight w:val="20"/>
        </w:trPr>
        <w:tc>
          <w:tcPr>
            <w:tcW w:w="2802" w:type="dxa"/>
          </w:tcPr>
          <w:p w14:paraId="27EE2E94" w14:textId="20EC17D5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</w:t>
            </w:r>
            <w:r w:rsidR="00A2459D" w:rsidRPr="00751419">
              <w:t xml:space="preserve"> </w:t>
            </w:r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A2459D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14:paraId="777DB642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14:paraId="2CC601A8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33A514A" w14:textId="17CD833D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</w:t>
            </w:r>
            <w:r w:rsidR="00932BAA" w:rsidRPr="00751419">
              <w:rPr>
                <w:b/>
                <w:noProof/>
                <w:sz w:val="24"/>
                <w:szCs w:val="24"/>
                <w:lang w:val="en-US"/>
              </w:rPr>
              <w:t>c</w:t>
            </w:r>
            <w:r w:rsidRPr="00751419">
              <w:rPr>
                <w:b/>
                <w:noProof/>
                <w:sz w:val="24"/>
                <w:szCs w:val="24"/>
              </w:rPr>
              <w:t>читываются по формуле:</w:t>
            </w:r>
          </w:p>
          <w:p w14:paraId="2F4D53C2" w14:textId="77777777" w:rsidR="00D40D1E" w:rsidRPr="00751419" w:rsidRDefault="00D40D1E" w:rsidP="00D40D1E">
            <w:pPr>
              <w:adjustRightInd w:val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(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-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-1</w:t>
            </w:r>
            <w:r w:rsidRPr="00751419">
              <w:rPr>
                <w:sz w:val="24"/>
                <w:szCs w:val="24"/>
              </w:rPr>
              <w:t xml:space="preserve">)*100%/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-1</w:t>
            </w:r>
            <w:r w:rsidRPr="00751419">
              <w:rPr>
                <w:sz w:val="24"/>
                <w:szCs w:val="24"/>
              </w:rPr>
              <w:t>,</w:t>
            </w:r>
          </w:p>
          <w:p w14:paraId="44930514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5736B4AB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отчетном году;</w:t>
            </w:r>
          </w:p>
          <w:p w14:paraId="68BDED3E" w14:textId="77777777" w:rsidR="00D40D1E" w:rsidRPr="00751419" w:rsidRDefault="00D40D1E" w:rsidP="00D40D1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51419">
              <w:rPr>
                <w:sz w:val="24"/>
                <w:szCs w:val="24"/>
                <w:lang w:val="en-US"/>
              </w:rPr>
              <w:t>R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-1</w:t>
            </w:r>
            <w:r w:rsidRPr="00751419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году, предшествующему отчетному.</w:t>
            </w:r>
          </w:p>
          <w:p w14:paraId="59435DA8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Рассчитывается на основании данных о субъектах </w:t>
            </w:r>
            <w:r w:rsidRPr="00751419">
              <w:rPr>
                <w:sz w:val="24"/>
                <w:szCs w:val="24"/>
              </w:rPr>
              <w:lastRenderedPageBreak/>
              <w:t>малого и среднего предпринимательства – получателях поддержки за счет средств областного бюджета, источником формирования которых являются средства федерального бюджета.</w:t>
            </w:r>
          </w:p>
          <w:p w14:paraId="48D70EC0" w14:textId="48A43473" w:rsidR="00B01781" w:rsidRPr="00751419" w:rsidRDefault="00B01781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Расчёт индикатора ведется в </w:t>
            </w:r>
            <w:proofErr w:type="gramStart"/>
            <w:r w:rsidRPr="00751419">
              <w:rPr>
                <w:sz w:val="24"/>
                <w:szCs w:val="24"/>
              </w:rPr>
              <w:t>рамках</w:t>
            </w:r>
            <w:proofErr w:type="gramEnd"/>
            <w:r w:rsidRPr="00751419">
              <w:rPr>
                <w:sz w:val="24"/>
                <w:szCs w:val="24"/>
              </w:rPr>
              <w:t xml:space="preserve"> реализации мероприятий 3.3, 4.2, 4.4, 4.5 программы.</w:t>
            </w:r>
          </w:p>
          <w:p w14:paraId="086CD2B9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</w:p>
          <w:p w14:paraId="51DCAAC5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19901DD0" w14:textId="7E79336B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632F02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48D46AA9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 и отчетов объектов инфраструктуры, предоставляемых в Минпромторг НСО</w:t>
            </w:r>
          </w:p>
        </w:tc>
      </w:tr>
      <w:tr w:rsidR="00D40D1E" w:rsidRPr="00751419" w14:paraId="526FF647" w14:textId="77777777" w:rsidTr="00D40D1E">
        <w:trPr>
          <w:trHeight w:val="20"/>
        </w:trPr>
        <w:tc>
          <w:tcPr>
            <w:tcW w:w="2802" w:type="dxa"/>
          </w:tcPr>
          <w:p w14:paraId="3A8018E6" w14:textId="1C5AFA9B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14:paraId="5F480AE4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69D6B6C6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6D2EC3FC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362196A1" w14:textId="77777777" w:rsidR="00D40D1E" w:rsidRPr="00751419" w:rsidRDefault="00D40D1E" w:rsidP="00D40D1E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2B3D20CB" wp14:editId="631FE0F0">
                  <wp:extent cx="805180" cy="368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5905452E" wp14:editId="3A3BE86D">
                  <wp:extent cx="805180" cy="368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fldChar w:fldCharType="end"/>
            </w:r>
            <w:r w:rsidRPr="00751419">
              <w:rPr>
                <w:sz w:val="24"/>
                <w:szCs w:val="24"/>
              </w:rPr>
              <w:t>,</w:t>
            </w:r>
          </w:p>
          <w:p w14:paraId="419C708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29960DA4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SMSPN -  количество субъектов малого и среднего предпринимательства, имеющие признак «вновь созданные» на конец отчетного периода;</w:t>
            </w:r>
          </w:p>
          <w:p w14:paraId="7C96063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14:paraId="2278A028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08A4D8E7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3721DC80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2914F863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5" w:history="1">
              <w:r w:rsidRPr="0075141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751419">
              <w:rPr>
                <w:szCs w:val="24"/>
              </w:rPr>
              <w:t xml:space="preserve">   </w:t>
            </w:r>
          </w:p>
          <w:p w14:paraId="2489B84C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</w:tc>
      </w:tr>
      <w:tr w:rsidR="00D40D1E" w:rsidRPr="00751419" w14:paraId="2FEE26BB" w14:textId="77777777" w:rsidTr="00D40D1E">
        <w:trPr>
          <w:trHeight w:val="20"/>
        </w:trPr>
        <w:tc>
          <w:tcPr>
            <w:tcW w:w="2802" w:type="dxa"/>
          </w:tcPr>
          <w:p w14:paraId="2C47E440" w14:textId="694CD6EF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842" w:type="dxa"/>
          </w:tcPr>
          <w:p w14:paraId="5D0C38A6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14:paraId="38E62A7F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70F91D14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1FDD8B64" w14:textId="77777777" w:rsidR="00D40D1E" w:rsidRPr="00751419" w:rsidRDefault="00D40D1E" w:rsidP="00D40D1E">
            <w:pPr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  <w:p w14:paraId="11395060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финансовую, имущественную поддержку и воспользовавшихся </w:t>
            </w:r>
            <w:r w:rsidRPr="00751419">
              <w:rPr>
                <w:noProof/>
                <w:sz w:val="24"/>
                <w:szCs w:val="24"/>
              </w:rPr>
              <w:lastRenderedPageBreak/>
              <w:t>услугами объектов инфраструктуры поддержки малого и среднего предпринимательства.</w:t>
            </w:r>
          </w:p>
          <w:p w14:paraId="5ECD2C91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Расчёт индикатора ведется в рамках реализации мероприятий 2.1-2.6, 3.1-3.4, 4.1, 4.2, 4.4 - 4.11, 5.1, 5.2 программы.</w:t>
            </w:r>
          </w:p>
          <w:p w14:paraId="0033B1A3" w14:textId="77777777" w:rsidR="00D40D1E" w:rsidRPr="00751419" w:rsidRDefault="00D40D1E" w:rsidP="00D40D1E">
            <w:pPr>
              <w:ind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27507AF6" wp14:editId="5589EF48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end"/>
            </w:r>
          </w:p>
          <w:p w14:paraId="5A327076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5C114C30" w14:textId="75D43757" w:rsidR="00D40D1E" w:rsidRPr="00751419" w:rsidRDefault="00D40D1E" w:rsidP="00D40D1E">
            <w:pPr>
              <w:ind w:firstLine="0"/>
              <w:jc w:val="left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632F02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1EA4B631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в </w:t>
            </w:r>
            <w:r w:rsidRPr="00751419">
              <w:rPr>
                <w:szCs w:val="24"/>
              </w:rPr>
              <w:lastRenderedPageBreak/>
              <w:t>Минпромторг НСО</w:t>
            </w:r>
          </w:p>
        </w:tc>
      </w:tr>
      <w:tr w:rsidR="00D40D1E" w:rsidRPr="00751419" w14:paraId="5F5352D3" w14:textId="77777777" w:rsidTr="00D40D1E">
        <w:trPr>
          <w:trHeight w:val="20"/>
        </w:trPr>
        <w:tc>
          <w:tcPr>
            <w:tcW w:w="2802" w:type="dxa"/>
          </w:tcPr>
          <w:p w14:paraId="5E509EDC" w14:textId="695C07E1" w:rsidR="00D40D1E" w:rsidRPr="00751419" w:rsidRDefault="0042016A" w:rsidP="00632F02">
            <w:pPr>
              <w:pStyle w:val="ConsPlusNormal"/>
              <w:tabs>
                <w:tab w:val="center" w:pos="12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государственной программы,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14:paraId="55EB5056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3F75DB18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2762F81E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1AD56CEB" w14:textId="182F310D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и воспользовавшихся услугами объектов инфраструктуры поддержки малого и среднего предпринимательства</w:t>
            </w:r>
            <w:r w:rsidR="007C16F0" w:rsidRPr="00751419">
              <w:rPr>
                <w:noProof/>
                <w:sz w:val="24"/>
                <w:szCs w:val="24"/>
              </w:rPr>
              <w:t xml:space="preserve"> за счет средств федерального бюджета</w:t>
            </w:r>
            <w:r w:rsidRPr="00751419">
              <w:rPr>
                <w:noProof/>
                <w:sz w:val="24"/>
                <w:szCs w:val="24"/>
              </w:rPr>
              <w:t>.</w:t>
            </w:r>
          </w:p>
          <w:p w14:paraId="79874217" w14:textId="77777777" w:rsidR="003F74E4" w:rsidRPr="00751419" w:rsidRDefault="003F74E4" w:rsidP="003F74E4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Расчёт индикатора ведется в </w:t>
            </w:r>
            <w:proofErr w:type="gramStart"/>
            <w:r w:rsidRPr="00751419">
              <w:rPr>
                <w:sz w:val="24"/>
                <w:szCs w:val="24"/>
              </w:rPr>
              <w:t>рамках</w:t>
            </w:r>
            <w:proofErr w:type="gramEnd"/>
            <w:r w:rsidRPr="00751419">
              <w:rPr>
                <w:sz w:val="24"/>
                <w:szCs w:val="24"/>
              </w:rPr>
              <w:t xml:space="preserve"> реализации мероприятий 3.3, 4.2, 4.4, 4.5 программы.</w:t>
            </w:r>
          </w:p>
          <w:p w14:paraId="7B474DF9" w14:textId="77777777" w:rsidR="003F74E4" w:rsidRPr="00751419" w:rsidRDefault="003F74E4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51A181D8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14:paraId="3BFF1CF3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5067C2E" w14:textId="00994FA9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24D6CBC0" w14:textId="2F4A107F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</w:t>
            </w:r>
            <w:r w:rsidR="00875BC4" w:rsidRPr="00751419">
              <w:rPr>
                <w:szCs w:val="24"/>
              </w:rPr>
              <w:t xml:space="preserve"> </w:t>
            </w:r>
            <w:r w:rsidRPr="00751419">
              <w:rPr>
                <w:szCs w:val="24"/>
              </w:rPr>
              <w:t xml:space="preserve"> в Минпромторг НСО.</w:t>
            </w:r>
          </w:p>
        </w:tc>
      </w:tr>
      <w:tr w:rsidR="00D40D1E" w:rsidRPr="00751419" w14:paraId="1BB09AFB" w14:textId="77777777" w:rsidTr="00D40D1E">
        <w:trPr>
          <w:trHeight w:val="20"/>
        </w:trPr>
        <w:tc>
          <w:tcPr>
            <w:tcW w:w="2802" w:type="dxa"/>
          </w:tcPr>
          <w:p w14:paraId="1A9D4CD6" w14:textId="4BA356E8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вновь созданных рабочих мест (включая вновь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зарегистрированных индивидуальных предпринимателей) в 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842" w:type="dxa"/>
          </w:tcPr>
          <w:p w14:paraId="1F995B9A" w14:textId="77777777" w:rsidR="00D40D1E" w:rsidRPr="00751419" w:rsidRDefault="005E6D68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14:paraId="595BDCB7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342F340B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11EC627D" w14:textId="77777777" w:rsidR="00D40D1E" w:rsidRPr="00751419" w:rsidRDefault="00D40D1E" w:rsidP="00D40D1E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41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51419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751419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7AD74AD" wp14:editId="4461CA51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5141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419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69B6B7A" wp14:editId="4377104C">
                  <wp:extent cx="777875" cy="21844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514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8B1CBE" w14:textId="77777777" w:rsidR="00D40D1E" w:rsidRPr="00751419" w:rsidRDefault="00D40D1E" w:rsidP="00D40D1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9">
              <w:rPr>
                <w:rFonts w:ascii="Times New Roman" w:hAnsi="Times New Roman"/>
                <w:sz w:val="24"/>
                <w:szCs w:val="24"/>
              </w:rPr>
              <w:lastRenderedPageBreak/>
              <w:t>где:</w:t>
            </w:r>
          </w:p>
          <w:p w14:paraId="57DA7BDD" w14:textId="77777777" w:rsidR="00D40D1E" w:rsidRPr="00751419" w:rsidRDefault="00D40D1E" w:rsidP="00D40D1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9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75141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75141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отчетном году;</w:t>
            </w:r>
          </w:p>
          <w:p w14:paraId="73CEBB21" w14:textId="77777777" w:rsidR="00D40D1E" w:rsidRPr="00751419" w:rsidRDefault="00D40D1E" w:rsidP="00D40D1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751419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75141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году, предшествующему отчетному.</w:t>
            </w:r>
          </w:p>
          <w:p w14:paraId="5CEDC5C4" w14:textId="77777777" w:rsidR="00D40D1E" w:rsidRPr="00751419" w:rsidRDefault="00D40D1E" w:rsidP="00D40D1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9">
              <w:rPr>
                <w:rFonts w:ascii="Times New Roman" w:hAnsi="Times New Roman"/>
                <w:sz w:val="24"/>
                <w:szCs w:val="24"/>
              </w:rPr>
              <w:t xml:space="preserve">Расчёт индикатора ведется в </w:t>
            </w:r>
            <w:proofErr w:type="gramStart"/>
            <w:r w:rsidRPr="00751419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751419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2.1-2.6, 3.2-3.4, 4.1, 4.2, 4.4-4.6, 4.8- 4.11, 5.2</w:t>
            </w:r>
          </w:p>
          <w:p w14:paraId="28C8D5E2" w14:textId="77777777" w:rsidR="00D40D1E" w:rsidRPr="00751419" w:rsidRDefault="00D40D1E" w:rsidP="00D40D1E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2053C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1D4FA93D" w14:textId="37F0168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141C45DB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Официальные данные формируются ежегодно на основании отчетов субъектов </w:t>
            </w:r>
            <w:r w:rsidRPr="00751419">
              <w:rPr>
                <w:szCs w:val="24"/>
              </w:rPr>
              <w:lastRenderedPageBreak/>
              <w:t xml:space="preserve">малого и среднего предпринимательства, представляемых в Минпромторг НСО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</w:t>
            </w:r>
          </w:p>
        </w:tc>
      </w:tr>
      <w:tr w:rsidR="00D40D1E" w:rsidRPr="00751419" w14:paraId="4D241C07" w14:textId="77777777" w:rsidTr="00D40D1E">
        <w:trPr>
          <w:trHeight w:val="20"/>
        </w:trPr>
        <w:tc>
          <w:tcPr>
            <w:tcW w:w="2802" w:type="dxa"/>
          </w:tcPr>
          <w:p w14:paraId="61366067" w14:textId="5449D12E" w:rsidR="00D40D1E" w:rsidRPr="00751419" w:rsidRDefault="0042016A" w:rsidP="00485A50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842" w:type="dxa"/>
          </w:tcPr>
          <w:p w14:paraId="7E1D4BB8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44EEDF29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1AF3F18D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1B8676E8" w14:textId="77777777" w:rsidR="00D40D1E" w:rsidRPr="00751419" w:rsidRDefault="00D40D1E" w:rsidP="00D40D1E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49B8F984" wp14:editId="584928D9">
                  <wp:extent cx="477520" cy="3549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t>*100%,</w:t>
            </w:r>
          </w:p>
          <w:p w14:paraId="108C5D1A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73DC787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SMSP1 -  количество субъектов малого и среднего предпринимательства, сотрудники которых приняли участие в мероприятиях по обучению в отчетном периоде;</w:t>
            </w:r>
          </w:p>
          <w:p w14:paraId="6C06A57A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SMSP - количество субъектов малого и среднего предпринимательства на конец отчетного периода.</w:t>
            </w:r>
          </w:p>
          <w:p w14:paraId="56072C56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Расчет индикатора ведется с учетом итогов реализации мероприяти</w:t>
            </w:r>
            <w:r w:rsidR="00EF1A01" w:rsidRPr="00751419">
              <w:rPr>
                <w:szCs w:val="24"/>
              </w:rPr>
              <w:t>й</w:t>
            </w:r>
            <w:r w:rsidRPr="00751419">
              <w:rPr>
                <w:szCs w:val="24"/>
              </w:rPr>
              <w:t xml:space="preserve"> 1.3, </w:t>
            </w:r>
            <w:r w:rsidR="00EF1A01" w:rsidRPr="00751419">
              <w:rPr>
                <w:szCs w:val="24"/>
              </w:rPr>
              <w:t>3.3, 4.4, 4.5</w:t>
            </w:r>
            <w:r w:rsidRPr="00751419">
              <w:rPr>
                <w:szCs w:val="24"/>
              </w:rPr>
              <w:t xml:space="preserve"> задачи 1.</w:t>
            </w:r>
          </w:p>
          <w:p w14:paraId="6C3CB22F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  <w:p w14:paraId="6F8CB832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04835193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3CDD2E2C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источник представления данных – данные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14:paraId="0C41298D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8" w:history="1">
              <w:r w:rsidRPr="0075141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751419">
              <w:rPr>
                <w:szCs w:val="24"/>
              </w:rPr>
              <w:t xml:space="preserve">   </w:t>
            </w:r>
          </w:p>
          <w:p w14:paraId="3AE3B85A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</w:tc>
      </w:tr>
      <w:tr w:rsidR="00D40D1E" w:rsidRPr="00751419" w14:paraId="3C7C3DB4" w14:textId="77777777" w:rsidTr="00D40D1E">
        <w:trPr>
          <w:trHeight w:val="20"/>
        </w:trPr>
        <w:tc>
          <w:tcPr>
            <w:tcW w:w="2802" w:type="dxa"/>
          </w:tcPr>
          <w:p w14:paraId="7D540F62" w14:textId="2EEAB5D1" w:rsidR="00D40D1E" w:rsidRPr="00751419" w:rsidRDefault="0042016A" w:rsidP="00485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Доля субъектов малого и среднего предпринимательства, воспользовавшихся информационной поддержкой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842" w:type="dxa"/>
          </w:tcPr>
          <w:p w14:paraId="1CDF1073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3486CA58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320D5F25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14:paraId="4607EBBA" w14:textId="77777777" w:rsidR="00D40D1E" w:rsidRPr="00751419" w:rsidRDefault="00D40D1E" w:rsidP="00D40D1E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09B0FC41" wp14:editId="65CA00E9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191C66F" wp14:editId="2076575C">
                  <wp:extent cx="477520" cy="3549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fldChar w:fldCharType="end"/>
            </w:r>
            <w:r w:rsidRPr="00751419">
              <w:rPr>
                <w:sz w:val="24"/>
                <w:szCs w:val="24"/>
              </w:rPr>
              <w:t>*100%,</w:t>
            </w:r>
          </w:p>
          <w:p w14:paraId="38EB1DE1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2EE61C60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SMSP</w:t>
            </w:r>
            <w:r w:rsidRPr="00751419">
              <w:rPr>
                <w:sz w:val="24"/>
                <w:szCs w:val="24"/>
              </w:rPr>
              <w:t xml:space="preserve">1 – количество субъектов малого и среднего предпринимательства, воспользовавшихся информационной поддержкой </w:t>
            </w:r>
            <w:proofErr w:type="spellStart"/>
            <w:r w:rsidRPr="00751419">
              <w:rPr>
                <w:sz w:val="24"/>
                <w:szCs w:val="24"/>
              </w:rPr>
              <w:t>Минпромторга</w:t>
            </w:r>
            <w:proofErr w:type="spellEnd"/>
            <w:r w:rsidRPr="00751419">
              <w:rPr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области»);</w:t>
            </w:r>
          </w:p>
          <w:p w14:paraId="4CDB6E55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SMSP</w:t>
            </w:r>
            <w:r w:rsidRPr="00751419">
              <w:rPr>
                <w:sz w:val="24"/>
                <w:szCs w:val="24"/>
              </w:rPr>
              <w:t xml:space="preserve"> – количество субъектов малого и среднего предпринимательства Новосибирской области.</w:t>
            </w:r>
          </w:p>
          <w:p w14:paraId="19249C75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  <w:p w14:paraId="2C92E55C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1A75BE62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321585C7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НСО, формируемые на основании отчетов о посещении сайта </w:t>
            </w:r>
            <w:hyperlink r:id="rId19" w:history="1"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 w:rsidRPr="00751419">
              <w:rPr>
                <w:szCs w:val="24"/>
              </w:rPr>
              <w:t xml:space="preserve">. </w:t>
            </w:r>
          </w:p>
          <w:p w14:paraId="7EB9E467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0" w:history="1">
              <w:r w:rsidRPr="00751419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751419">
              <w:rPr>
                <w:szCs w:val="24"/>
              </w:rPr>
              <w:t xml:space="preserve">.    </w:t>
            </w:r>
          </w:p>
        </w:tc>
      </w:tr>
      <w:tr w:rsidR="00D40D1E" w:rsidRPr="00751419" w14:paraId="36EF3D3F" w14:textId="77777777" w:rsidTr="00D40D1E">
        <w:trPr>
          <w:trHeight w:val="20"/>
        </w:trPr>
        <w:tc>
          <w:tcPr>
            <w:tcW w:w="2802" w:type="dxa"/>
          </w:tcPr>
          <w:p w14:paraId="0557E6A7" w14:textId="7D4DE02C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842" w:type="dxa"/>
          </w:tcPr>
          <w:p w14:paraId="18385A5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14:paraId="44EF05B0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20BA065C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751419">
              <w:rPr>
                <w:sz w:val="24"/>
                <w:szCs w:val="24"/>
              </w:rPr>
              <w:fldChar w:fldCharType="begin"/>
            </w:r>
            <w:r w:rsidRPr="00751419">
              <w:rPr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77021F63" wp14:editId="277B174C">
                  <wp:extent cx="300355" cy="3549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sz w:val="24"/>
                <w:szCs w:val="24"/>
              </w:rPr>
              <w:instrText xml:space="preserve"> </w:instrText>
            </w:r>
            <w:r w:rsidRPr="00751419">
              <w:rPr>
                <w:sz w:val="24"/>
                <w:szCs w:val="24"/>
              </w:rPr>
              <w:fldChar w:fldCharType="end"/>
            </w:r>
            <w:r w:rsidRPr="00751419">
              <w:rPr>
                <w:sz w:val="24"/>
                <w:szCs w:val="24"/>
              </w:rPr>
              <w:t>:</w:t>
            </w:r>
          </w:p>
          <w:p w14:paraId="1B92AD99" w14:textId="77777777" w:rsidR="00D40D1E" w:rsidRPr="00751419" w:rsidRDefault="00D40D1E" w:rsidP="00D40D1E">
            <w:pPr>
              <w:ind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отчетному.</w:t>
            </w:r>
          </w:p>
          <w:p w14:paraId="651A8692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</w:p>
          <w:p w14:paraId="45A96D86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7432A7C1" w14:textId="2FA06066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Cs w:val="24"/>
              </w:rPr>
              <w:t xml:space="preserve">, а также с учетом </w:t>
            </w:r>
            <w:r w:rsidR="008020D0">
              <w:rPr>
                <w:szCs w:val="24"/>
              </w:rPr>
              <w:lastRenderedPageBreak/>
              <w:t>запланированного объема финансирования соответствующих мероприятий государственной программы</w:t>
            </w:r>
            <w:r w:rsidR="008020D0" w:rsidRPr="00751419">
              <w:rPr>
                <w:szCs w:val="24"/>
              </w:rPr>
              <w:t xml:space="preserve"> </w:t>
            </w:r>
          </w:p>
        </w:tc>
        <w:tc>
          <w:tcPr>
            <w:tcW w:w="3681" w:type="dxa"/>
          </w:tcPr>
          <w:p w14:paraId="565A7C91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lastRenderedPageBreak/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14:paraId="68699E6A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2" w:history="1">
              <w:r w:rsidRPr="00751419">
                <w:rPr>
                  <w:rStyle w:val="ae"/>
                  <w:rFonts w:eastAsia="Arial Unicode MS"/>
                  <w:sz w:val="24"/>
                  <w:szCs w:val="24"/>
                </w:rPr>
                <w:t>https://rmsp.nalog.ru/</w:t>
              </w:r>
            </w:hyperlink>
            <w:r w:rsidRPr="00751419">
              <w:rPr>
                <w:sz w:val="24"/>
                <w:szCs w:val="24"/>
              </w:rPr>
              <w:t xml:space="preserve">.    </w:t>
            </w:r>
          </w:p>
        </w:tc>
      </w:tr>
      <w:tr w:rsidR="00D40D1E" w:rsidRPr="00751419" w14:paraId="500A9E1D" w14:textId="77777777" w:rsidTr="00D40D1E">
        <w:trPr>
          <w:trHeight w:val="20"/>
        </w:trPr>
        <w:tc>
          <w:tcPr>
            <w:tcW w:w="2802" w:type="dxa"/>
          </w:tcPr>
          <w:p w14:paraId="130D7394" w14:textId="2F9E029A" w:rsidR="00D40D1E" w:rsidRPr="00751419" w:rsidRDefault="0042016A" w:rsidP="00485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14:paraId="0617B881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570DE821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B8F2DD4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4EDDF0D0" w14:textId="1AE942BA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 xml:space="preserve">Отношение суммы средств, фактически </w:t>
            </w:r>
            <w:r w:rsidRPr="00751419">
              <w:rPr>
                <w:sz w:val="24"/>
                <w:szCs w:val="24"/>
              </w:rPr>
              <w:t>направленн</w:t>
            </w:r>
            <w:r w:rsidR="00E83E21" w:rsidRPr="00751419">
              <w:rPr>
                <w:sz w:val="24"/>
                <w:szCs w:val="24"/>
              </w:rPr>
              <w:t>ых на реализацию мероприятия 2.6</w:t>
            </w:r>
            <w:r w:rsidRPr="00751419">
              <w:rPr>
                <w:sz w:val="24"/>
                <w:szCs w:val="24"/>
              </w:rPr>
              <w:t>, к сводной сумме финансовых затрат на реализацию мероприятий Программы за счет средств областного бюджета Новосибирской области.</w:t>
            </w:r>
          </w:p>
          <w:p w14:paraId="336C2A63" w14:textId="77777777" w:rsidR="00D40D1E" w:rsidRPr="00751419" w:rsidRDefault="00D40D1E" w:rsidP="00D40D1E">
            <w:pPr>
              <w:ind w:firstLine="0"/>
              <w:rPr>
                <w:color w:val="FF0000"/>
                <w:sz w:val="24"/>
                <w:szCs w:val="24"/>
              </w:rPr>
            </w:pPr>
          </w:p>
          <w:p w14:paraId="57A2F519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5415B0CE" w14:textId="16840B44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  <w:r w:rsidR="008020D0" w:rsidRPr="00751419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14:paraId="5F2CAD8B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751419">
              <w:rPr>
                <w:szCs w:val="24"/>
              </w:rPr>
              <w:t>Минпромторга</w:t>
            </w:r>
            <w:proofErr w:type="spellEnd"/>
            <w:r w:rsidRPr="00751419">
              <w:rPr>
                <w:szCs w:val="24"/>
              </w:rPr>
              <w:t xml:space="preserve"> НСО о реализации мероприятий программы.</w:t>
            </w:r>
          </w:p>
        </w:tc>
      </w:tr>
      <w:tr w:rsidR="00D40D1E" w:rsidRPr="00751419" w14:paraId="0FCE609A" w14:textId="77777777" w:rsidTr="00D40D1E">
        <w:trPr>
          <w:trHeight w:val="20"/>
        </w:trPr>
        <w:tc>
          <w:tcPr>
            <w:tcW w:w="2802" w:type="dxa"/>
          </w:tcPr>
          <w:p w14:paraId="42609899" w14:textId="5BD6A922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 Темп роста выручки (доходов) от реализации товаров (работ, услуг) субъектов малого и среднего предпринимательства получателями поддержки, к предшествующему году</w:t>
            </w:r>
          </w:p>
        </w:tc>
        <w:tc>
          <w:tcPr>
            <w:tcW w:w="1842" w:type="dxa"/>
          </w:tcPr>
          <w:p w14:paraId="0ECB0C2A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9E4DEC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3A202616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7E61DB2D" w14:textId="77777777" w:rsidR="00D40D1E" w:rsidRPr="00751419" w:rsidRDefault="00D40D1E" w:rsidP="00D40D1E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 (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1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 </w:t>
            </w:r>
            <w:r w:rsidRPr="00751419">
              <w:rPr>
                <w:sz w:val="24"/>
                <w:szCs w:val="24"/>
              </w:rPr>
              <w:t xml:space="preserve">+ 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2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 </w:t>
            </w:r>
            <w:r w:rsidRPr="00751419">
              <w:rPr>
                <w:sz w:val="24"/>
                <w:szCs w:val="24"/>
              </w:rPr>
              <w:t xml:space="preserve">+…+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)/ (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1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-1 </w:t>
            </w:r>
            <w:r w:rsidRPr="00751419">
              <w:rPr>
                <w:sz w:val="24"/>
                <w:szCs w:val="24"/>
              </w:rPr>
              <w:t xml:space="preserve">+ 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2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-1 </w:t>
            </w:r>
            <w:r w:rsidRPr="00751419">
              <w:rPr>
                <w:sz w:val="24"/>
                <w:szCs w:val="24"/>
              </w:rPr>
              <w:t>+…+ 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-1</w:t>
            </w:r>
            <w:r w:rsidRPr="00751419">
              <w:rPr>
                <w:sz w:val="24"/>
                <w:szCs w:val="24"/>
              </w:rPr>
              <w:t>)*100%,</w:t>
            </w:r>
          </w:p>
          <w:p w14:paraId="0B224E9A" w14:textId="77777777" w:rsidR="00D40D1E" w:rsidRPr="00751419" w:rsidRDefault="00D40D1E" w:rsidP="00D40D1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3E2E2A29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proofErr w:type="gramStart"/>
            <w:r w:rsidRPr="00751419">
              <w:rPr>
                <w:sz w:val="24"/>
                <w:szCs w:val="24"/>
              </w:rPr>
              <w:t>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t</w:t>
            </w:r>
            <w:r w:rsidRPr="0075141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субъекта малого и среднего предпринимательства – получателя финансовой поддержки  номер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</w:rPr>
              <w:t>, тыс. руб.;</w:t>
            </w:r>
            <w:proofErr w:type="gramEnd"/>
          </w:p>
          <w:p w14:paraId="0C1433ED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proofErr w:type="gramStart"/>
            <w:r w:rsidRPr="00751419">
              <w:rPr>
                <w:sz w:val="24"/>
                <w:szCs w:val="24"/>
              </w:rPr>
              <w:t>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t-1</w:t>
            </w:r>
            <w:r w:rsidRPr="0075141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субъекта малого и среднего предпринимательства – получателя финансовой поддержки  номер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</w:rPr>
              <w:t>, тыс. руб.;</w:t>
            </w:r>
            <w:proofErr w:type="gramEnd"/>
          </w:p>
          <w:p w14:paraId="7E18B414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n</w:t>
            </w:r>
            <w:r w:rsidRPr="00751419">
              <w:rPr>
                <w:sz w:val="24"/>
                <w:szCs w:val="24"/>
              </w:rPr>
              <w:t> – </w:t>
            </w:r>
            <w:proofErr w:type="gramStart"/>
            <w:r w:rsidRPr="00751419">
              <w:rPr>
                <w:sz w:val="24"/>
                <w:szCs w:val="24"/>
              </w:rPr>
              <w:t>количество</w:t>
            </w:r>
            <w:proofErr w:type="gramEnd"/>
            <w:r w:rsidRPr="00751419">
              <w:rPr>
                <w:sz w:val="24"/>
                <w:szCs w:val="24"/>
              </w:rPr>
              <w:t xml:space="preserve">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14:paraId="14C1712F" w14:textId="75399060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751419">
              <w:rPr>
                <w:sz w:val="24"/>
                <w:szCs w:val="24"/>
              </w:rPr>
              <w:t>показателя</w:t>
            </w:r>
            <w:proofErr w:type="gramEnd"/>
            <w:r w:rsidRPr="00751419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751419">
              <w:rPr>
                <w:sz w:val="24"/>
                <w:szCs w:val="24"/>
              </w:rPr>
              <w:lastRenderedPageBreak/>
              <w:t>СМиСП</w:t>
            </w:r>
            <w:proofErr w:type="spellEnd"/>
            <w:r w:rsidRPr="00751419">
              <w:rPr>
                <w:sz w:val="24"/>
                <w:szCs w:val="24"/>
              </w:rPr>
              <w:t>, по</w:t>
            </w:r>
            <w:r w:rsidR="00AB3D92" w:rsidRPr="00751419">
              <w:rPr>
                <w:sz w:val="24"/>
                <w:szCs w:val="24"/>
              </w:rPr>
              <w:t>лучившие</w:t>
            </w:r>
            <w:r w:rsidRPr="00751419">
              <w:rPr>
                <w:sz w:val="24"/>
                <w:szCs w:val="24"/>
              </w:rPr>
              <w:t xml:space="preserve"> поддержку в рамках реализации мероприятия 3.2 и 3.3 задачи 3, начиная с первого года реализации программы;</w:t>
            </w:r>
          </w:p>
          <w:p w14:paraId="5C1FCCBF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AFEAFD3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27AC15D5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Официальные данные формируются ежеквартально на основании отчетов, предоставляемых субъектами малого и среднего предпринимательства – получателями финансовой поддержки в Минпромторг НСО</w:t>
            </w:r>
          </w:p>
        </w:tc>
      </w:tr>
      <w:tr w:rsidR="00D40D1E" w:rsidRPr="00751419" w14:paraId="6ECF4E2C" w14:textId="77777777" w:rsidTr="00D40D1E">
        <w:trPr>
          <w:trHeight w:val="20"/>
        </w:trPr>
        <w:tc>
          <w:tcPr>
            <w:tcW w:w="2802" w:type="dxa"/>
          </w:tcPr>
          <w:p w14:paraId="7B5CADB6" w14:textId="5523595D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 Доля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воспользовавшихся услугами центра координации поддержки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842" w:type="dxa"/>
          </w:tcPr>
          <w:p w14:paraId="2D81210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4DDD7BA3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4DCF17C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6B28F0A5" w14:textId="6FB4167C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Расчёт показателя производится на основани</w:t>
            </w:r>
            <w:r w:rsidR="000F4F37" w:rsidRPr="00751419">
              <w:rPr>
                <w:szCs w:val="24"/>
              </w:rPr>
              <w:t xml:space="preserve">и данных о количестве </w:t>
            </w:r>
            <w:proofErr w:type="spellStart"/>
            <w:r w:rsidR="000F4F37" w:rsidRPr="00751419">
              <w:rPr>
                <w:szCs w:val="24"/>
              </w:rPr>
              <w:t>СМиСП</w:t>
            </w:r>
            <w:proofErr w:type="spellEnd"/>
            <w:r w:rsidR="000F4F37" w:rsidRPr="00751419">
              <w:rPr>
                <w:szCs w:val="24"/>
              </w:rPr>
              <w:t>, заключивших контракты,</w:t>
            </w:r>
            <w:r w:rsidRPr="00751419">
              <w:rPr>
                <w:szCs w:val="24"/>
              </w:rPr>
              <w:t xml:space="preserve"> на поставку товаров (работ, услуг) за пределы Российской Федерации и о количестве </w:t>
            </w:r>
            <w:proofErr w:type="spellStart"/>
            <w:r w:rsidRPr="00751419">
              <w:rPr>
                <w:szCs w:val="24"/>
              </w:rPr>
              <w:t>СМиСП</w:t>
            </w:r>
            <w:proofErr w:type="spellEnd"/>
            <w:r w:rsidRPr="00751419">
              <w:rPr>
                <w:szCs w:val="24"/>
              </w:rPr>
              <w:t xml:space="preserve"> воспользовавшихся услугами центра координации поддержки </w:t>
            </w:r>
            <w:proofErr w:type="spellStart"/>
            <w:r w:rsidRPr="00751419">
              <w:rPr>
                <w:szCs w:val="24"/>
              </w:rPr>
              <w:t>экспортно</w:t>
            </w:r>
            <w:proofErr w:type="spellEnd"/>
            <w:r w:rsidRPr="00751419">
              <w:rPr>
                <w:szCs w:val="24"/>
              </w:rPr>
              <w:t xml:space="preserve"> ориентированных </w:t>
            </w:r>
            <w:proofErr w:type="spellStart"/>
            <w:r w:rsidRPr="00751419">
              <w:rPr>
                <w:szCs w:val="24"/>
              </w:rPr>
              <w:t>СМиСП</w:t>
            </w:r>
            <w:proofErr w:type="spellEnd"/>
            <w:r w:rsidRPr="00751419">
              <w:rPr>
                <w:szCs w:val="24"/>
              </w:rPr>
              <w:t xml:space="preserve">, предоставляемых центром координации поддержки </w:t>
            </w:r>
            <w:proofErr w:type="spellStart"/>
            <w:r w:rsidRPr="00751419">
              <w:rPr>
                <w:szCs w:val="24"/>
              </w:rPr>
              <w:t>экспортно</w:t>
            </w:r>
            <w:proofErr w:type="spellEnd"/>
            <w:r w:rsidRPr="00751419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</w:t>
            </w:r>
          </w:p>
          <w:p w14:paraId="1CA4D88A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Расчет индикатора ведется в</w:t>
            </w:r>
            <w:r w:rsidRPr="007514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51419">
              <w:rPr>
                <w:sz w:val="24"/>
                <w:szCs w:val="24"/>
              </w:rPr>
              <w:t>рамках</w:t>
            </w:r>
            <w:proofErr w:type="gramEnd"/>
            <w:r w:rsidRPr="00751419">
              <w:rPr>
                <w:sz w:val="24"/>
                <w:szCs w:val="24"/>
              </w:rPr>
              <w:t xml:space="preserve"> реализации мероприятий 3.3 задачи 3.</w:t>
            </w:r>
          </w:p>
          <w:p w14:paraId="7B13DD80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4425809E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6DC416D2" w14:textId="3AD6A18B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16AC65EF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 центра координации поддержки </w:t>
            </w:r>
            <w:proofErr w:type="spellStart"/>
            <w:r w:rsidRPr="00751419">
              <w:rPr>
                <w:szCs w:val="24"/>
              </w:rPr>
              <w:t>экспортно</w:t>
            </w:r>
            <w:proofErr w:type="spellEnd"/>
            <w:r w:rsidRPr="00751419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и регионального интегрированного центра, представляемых в Минпромторг НСО объектами инфраструктуры</w:t>
            </w:r>
          </w:p>
        </w:tc>
      </w:tr>
      <w:tr w:rsidR="00D40D1E" w:rsidRPr="00751419" w14:paraId="65A77CC3" w14:textId="77777777" w:rsidTr="00D40D1E">
        <w:trPr>
          <w:trHeight w:val="20"/>
        </w:trPr>
        <w:tc>
          <w:tcPr>
            <w:tcW w:w="2802" w:type="dxa"/>
          </w:tcPr>
          <w:p w14:paraId="21F6F1B6" w14:textId="482820B9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субъектов малого и среднего предпринимательства,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и проекты по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модернизации производства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рамках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1842" w:type="dxa"/>
          </w:tcPr>
          <w:p w14:paraId="19A3932F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14:paraId="3352312A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7334EFD9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50E23EA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proofErr w:type="gramStart"/>
            <w:r w:rsidRPr="00751419">
              <w:rPr>
                <w:sz w:val="24"/>
                <w:szCs w:val="24"/>
              </w:rPr>
              <w:t xml:space="preserve">Фактическое количество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получивших в отчётном году финансовую поддержку в формах: субсидирование части лизинговых платежей; субсидирование части затрат, связанных с приобретением оборудования в целях создания и (или) развития, и (или) модернизации производства </w:t>
            </w:r>
            <w:r w:rsidRPr="00751419">
              <w:rPr>
                <w:sz w:val="24"/>
                <w:szCs w:val="24"/>
              </w:rPr>
              <w:lastRenderedPageBreak/>
              <w:t xml:space="preserve">товаров; субсидирование части процентных выплат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 по кредитам, привлеченным в российских кредитных организациях; количество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воспользовавшихся услугами центра прототипирования, региональных инжиниринговых центров, резидентов бизнес-инкубатора в </w:t>
            </w:r>
            <w:proofErr w:type="spellStart"/>
            <w:r w:rsidRPr="00751419">
              <w:rPr>
                <w:sz w:val="24"/>
                <w:szCs w:val="24"/>
              </w:rPr>
              <w:t>р.п</w:t>
            </w:r>
            <w:proofErr w:type="spellEnd"/>
            <w:r w:rsidRPr="00751419">
              <w:rPr>
                <w:sz w:val="24"/>
                <w:szCs w:val="24"/>
              </w:rPr>
              <w:t>.</w:t>
            </w:r>
            <w:proofErr w:type="gramEnd"/>
            <w:r w:rsidRPr="00751419">
              <w:rPr>
                <w:sz w:val="24"/>
                <w:szCs w:val="24"/>
              </w:rPr>
              <w:t xml:space="preserve"> Кольцово, резидентов частных промышленных парков, получивших финансовую поддержку в рамках реализации программы.</w:t>
            </w:r>
          </w:p>
          <w:p w14:paraId="1289AEC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Расчет индикатора ведется в </w:t>
            </w:r>
            <w:proofErr w:type="gramStart"/>
            <w:r w:rsidRPr="00751419">
              <w:rPr>
                <w:sz w:val="24"/>
                <w:szCs w:val="24"/>
              </w:rPr>
              <w:t>рамках</w:t>
            </w:r>
            <w:proofErr w:type="gramEnd"/>
            <w:r w:rsidRPr="00751419">
              <w:rPr>
                <w:sz w:val="24"/>
                <w:szCs w:val="24"/>
              </w:rPr>
              <w:t xml:space="preserve"> реализации мероприятий задачи 4.</w:t>
            </w:r>
          </w:p>
          <w:p w14:paraId="47031801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5CBCC709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512C9AF5" w14:textId="3A15D03D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3741780E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</w:t>
            </w:r>
            <w:r w:rsidRPr="00751419">
              <w:rPr>
                <w:szCs w:val="24"/>
              </w:rPr>
              <w:lastRenderedPageBreak/>
              <w:t xml:space="preserve">публикуемом </w:t>
            </w:r>
            <w:proofErr w:type="spellStart"/>
            <w:r w:rsidRPr="00751419">
              <w:rPr>
                <w:szCs w:val="24"/>
              </w:rPr>
              <w:t>Минпромторгом</w:t>
            </w:r>
            <w:proofErr w:type="spellEnd"/>
            <w:r w:rsidRPr="00751419">
              <w:rPr>
                <w:szCs w:val="24"/>
              </w:rPr>
              <w:t xml:space="preserve"> НСО в сети «Интернет» по адресу </w:t>
            </w:r>
            <w:hyperlink r:id="rId23" w:history="1"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www</w:t>
              </w:r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msp</w:t>
              </w:r>
              <w:proofErr w:type="spellEnd"/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nso</w:t>
              </w:r>
              <w:proofErr w:type="spellEnd"/>
              <w:r w:rsidRPr="00751419">
                <w:rPr>
                  <w:rStyle w:val="ae"/>
                  <w:rFonts w:eastAsia="Arial Unicode MS"/>
                  <w:szCs w:val="24"/>
                </w:rPr>
                <w:t>.</w:t>
              </w:r>
              <w:proofErr w:type="spellStart"/>
              <w:r w:rsidRPr="00751419">
                <w:rPr>
                  <w:rStyle w:val="ae"/>
                  <w:rFonts w:eastAsia="Arial Unicode MS"/>
                  <w:szCs w:val="24"/>
                  <w:lang w:val="en-US"/>
                </w:rPr>
                <w:t>ru</w:t>
              </w:r>
              <w:proofErr w:type="spellEnd"/>
            </w:hyperlink>
            <w:r w:rsidRPr="00751419">
              <w:rPr>
                <w:szCs w:val="24"/>
              </w:rPr>
              <w:t xml:space="preserve"> и отчетов объектов инфраструктуры, предоставляемых в Минпромторг НСО.</w:t>
            </w:r>
          </w:p>
        </w:tc>
      </w:tr>
      <w:tr w:rsidR="00D40D1E" w:rsidRPr="00751419" w14:paraId="0E0986E3" w14:textId="77777777" w:rsidTr="00D40D1E">
        <w:trPr>
          <w:trHeight w:val="20"/>
        </w:trPr>
        <w:tc>
          <w:tcPr>
            <w:tcW w:w="2802" w:type="dxa"/>
          </w:tcPr>
          <w:p w14:paraId="656A3036" w14:textId="467C2E2D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842" w:type="dxa"/>
          </w:tcPr>
          <w:p w14:paraId="35C86C9F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64FBE3E7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2E631473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2A14391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Количество человек из числа учащихся вузов,  профильных молодых специалистов, школьников, сотрудников субъектов малого и среднего предпринимательства, воспользовавшихся услугами центров молодежного инновационного творчества в отчетном периоде</w:t>
            </w:r>
          </w:p>
          <w:p w14:paraId="64DF4C32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657B0B61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3C7073B0" w14:textId="18A2A7E0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4112EC8C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Официальные данные формируются ежеквартально на основании отчетов, предоставляемых центрами молодежного инновационного творчества в Минпромторг НСО.</w:t>
            </w:r>
          </w:p>
        </w:tc>
      </w:tr>
      <w:tr w:rsidR="00D40D1E" w:rsidRPr="00751419" w14:paraId="60E98888" w14:textId="77777777" w:rsidTr="00D40D1E">
        <w:trPr>
          <w:trHeight w:val="20"/>
        </w:trPr>
        <w:tc>
          <w:tcPr>
            <w:tcW w:w="2802" w:type="dxa"/>
          </w:tcPr>
          <w:p w14:paraId="1E8865A5" w14:textId="25044D70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Темп роста 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выручки субъектов малого и среднего предпринимательства - резидентов частных промышленных парков, получивших финансовую поддержку, к предшествующему году</w:t>
            </w:r>
          </w:p>
        </w:tc>
        <w:tc>
          <w:tcPr>
            <w:tcW w:w="1842" w:type="dxa"/>
          </w:tcPr>
          <w:p w14:paraId="71B020BD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14:paraId="0CE4DC8A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 xml:space="preserve">за отчетный </w:t>
            </w:r>
            <w:r w:rsidRPr="00751419">
              <w:rPr>
                <w:szCs w:val="24"/>
              </w:rPr>
              <w:lastRenderedPageBreak/>
              <w:t>период</w:t>
            </w:r>
          </w:p>
        </w:tc>
        <w:tc>
          <w:tcPr>
            <w:tcW w:w="5817" w:type="dxa"/>
          </w:tcPr>
          <w:p w14:paraId="42ED4092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lastRenderedPageBreak/>
              <w:t>Фактические значения:</w:t>
            </w:r>
          </w:p>
          <w:p w14:paraId="22D301D9" w14:textId="77777777" w:rsidR="00D40D1E" w:rsidRPr="00751419" w:rsidRDefault="00D40D1E" w:rsidP="00D40D1E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lastRenderedPageBreak/>
              <w:t xml:space="preserve"> (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1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 </w:t>
            </w:r>
            <w:r w:rsidRPr="00751419">
              <w:rPr>
                <w:sz w:val="24"/>
                <w:szCs w:val="24"/>
              </w:rPr>
              <w:t xml:space="preserve">+ 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2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 </w:t>
            </w:r>
            <w:r w:rsidRPr="00751419">
              <w:rPr>
                <w:sz w:val="24"/>
                <w:szCs w:val="24"/>
              </w:rPr>
              <w:t xml:space="preserve">+…+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</w:rPr>
              <w:t>)/ (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1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-1 </w:t>
            </w:r>
            <w:r w:rsidRPr="00751419">
              <w:rPr>
                <w:sz w:val="24"/>
                <w:szCs w:val="24"/>
              </w:rPr>
              <w:t xml:space="preserve">+ </w:t>
            </w:r>
            <w:r w:rsidRPr="00751419">
              <w:rPr>
                <w:sz w:val="24"/>
                <w:szCs w:val="24"/>
                <w:lang w:val="en-US"/>
              </w:rPr>
              <w:t>V</w:t>
            </w:r>
            <w:r w:rsidRPr="00751419">
              <w:rPr>
                <w:sz w:val="24"/>
                <w:szCs w:val="24"/>
                <w:vertAlign w:val="superscript"/>
              </w:rPr>
              <w:t>2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751419">
              <w:rPr>
                <w:sz w:val="24"/>
                <w:szCs w:val="24"/>
                <w:vertAlign w:val="subscript"/>
              </w:rPr>
              <w:t xml:space="preserve">-1 </w:t>
            </w:r>
            <w:r w:rsidRPr="00751419">
              <w:rPr>
                <w:sz w:val="24"/>
                <w:szCs w:val="24"/>
              </w:rPr>
              <w:t>+…+ 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51419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-1</w:t>
            </w:r>
            <w:r w:rsidRPr="00751419">
              <w:rPr>
                <w:sz w:val="24"/>
                <w:szCs w:val="24"/>
              </w:rPr>
              <w:t>)*100%,</w:t>
            </w:r>
          </w:p>
          <w:p w14:paraId="13FAAF63" w14:textId="77777777" w:rsidR="00D40D1E" w:rsidRPr="00751419" w:rsidRDefault="00D40D1E" w:rsidP="00D40D1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где:</w:t>
            </w:r>
          </w:p>
          <w:p w14:paraId="13271C5E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proofErr w:type="gramStart"/>
            <w:r w:rsidRPr="00751419">
              <w:rPr>
                <w:sz w:val="24"/>
                <w:szCs w:val="24"/>
              </w:rPr>
              <w:t>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t</w:t>
            </w:r>
            <w:r w:rsidRPr="0075141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отчетном году резидента частного промышленного парка  номер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</w:rPr>
              <w:t>, тыс. руб.;</w:t>
            </w:r>
            <w:proofErr w:type="gramEnd"/>
          </w:p>
          <w:p w14:paraId="5E780CDA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proofErr w:type="gramStart"/>
            <w:r w:rsidRPr="00751419">
              <w:rPr>
                <w:sz w:val="24"/>
                <w:szCs w:val="24"/>
              </w:rPr>
              <w:t>V</w:t>
            </w:r>
            <w:proofErr w:type="spellStart"/>
            <w:r w:rsidRPr="00751419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  <w:vertAlign w:val="subscript"/>
              </w:rPr>
              <w:t>t-1</w:t>
            </w:r>
            <w:r w:rsidRPr="00751419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в  году, предшествующем отчетному году, резидента частного промышленного парка номер </w:t>
            </w:r>
            <w:proofErr w:type="spellStart"/>
            <w:r w:rsidRPr="0075141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751419">
              <w:rPr>
                <w:sz w:val="24"/>
                <w:szCs w:val="24"/>
              </w:rPr>
              <w:t>, тыс. руб.;</w:t>
            </w:r>
            <w:proofErr w:type="gramEnd"/>
          </w:p>
          <w:p w14:paraId="3E91E4B5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  <w:lang w:val="en-US"/>
              </w:rPr>
              <w:t>n</w:t>
            </w:r>
            <w:r w:rsidRPr="00751419">
              <w:rPr>
                <w:sz w:val="24"/>
                <w:szCs w:val="24"/>
              </w:rPr>
              <w:t> – </w:t>
            </w:r>
            <w:proofErr w:type="gramStart"/>
            <w:r w:rsidRPr="00751419">
              <w:rPr>
                <w:sz w:val="24"/>
                <w:szCs w:val="24"/>
              </w:rPr>
              <w:t>количество</w:t>
            </w:r>
            <w:proofErr w:type="gramEnd"/>
            <w:r w:rsidRPr="00751419">
              <w:rPr>
                <w:sz w:val="24"/>
                <w:szCs w:val="24"/>
              </w:rPr>
              <w:t xml:space="preserve">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вошедших в совокупность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по которым производится расчет данного целевого показателя в отчетном году. </w:t>
            </w:r>
          </w:p>
          <w:p w14:paraId="7DFFC19A" w14:textId="77777777" w:rsidR="00D40D1E" w:rsidRPr="00751419" w:rsidRDefault="00D40D1E" w:rsidP="00D40D1E">
            <w:pPr>
              <w:ind w:left="-57" w:right="-57"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Совокупность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751419">
              <w:rPr>
                <w:sz w:val="24"/>
                <w:szCs w:val="24"/>
              </w:rPr>
              <w:t>показателя</w:t>
            </w:r>
            <w:proofErr w:type="gramEnd"/>
            <w:r w:rsidRPr="00751419">
              <w:rPr>
                <w:sz w:val="24"/>
                <w:szCs w:val="24"/>
              </w:rPr>
              <w:t xml:space="preserve"> составляют </w:t>
            </w:r>
            <w:proofErr w:type="spellStart"/>
            <w:r w:rsidRPr="00751419">
              <w:rPr>
                <w:sz w:val="24"/>
                <w:szCs w:val="24"/>
              </w:rPr>
              <w:t>СМиСП</w:t>
            </w:r>
            <w:proofErr w:type="spellEnd"/>
            <w:r w:rsidRPr="00751419">
              <w:rPr>
                <w:sz w:val="24"/>
                <w:szCs w:val="24"/>
              </w:rPr>
              <w:t>, являющиеся резидентами частных промышленных парков, получивших финансовую поддержку в рамках реализации мероприятия 4.6 программы, начиная с первого года её реализации;</w:t>
            </w:r>
          </w:p>
          <w:p w14:paraId="57B32695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0EDC02DD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29669EDF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Официальные данные </w:t>
            </w:r>
            <w:r w:rsidRPr="00751419">
              <w:rPr>
                <w:szCs w:val="24"/>
              </w:rPr>
              <w:lastRenderedPageBreak/>
              <w:t>формируются ежеквартально на основании отчетов, предоставляемых частными промышленными парками в Минпромторг НСО</w:t>
            </w:r>
          </w:p>
        </w:tc>
      </w:tr>
      <w:tr w:rsidR="00D40D1E" w:rsidRPr="00751419" w14:paraId="6B16422C" w14:textId="77777777" w:rsidTr="00D40D1E">
        <w:trPr>
          <w:trHeight w:val="20"/>
        </w:trPr>
        <w:tc>
          <w:tcPr>
            <w:tcW w:w="2802" w:type="dxa"/>
          </w:tcPr>
          <w:p w14:paraId="7A27BA18" w14:textId="311B9A67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. 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842" w:type="dxa"/>
          </w:tcPr>
          <w:p w14:paraId="611B321D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6B5E6510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1F58118C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10A5EFB8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Количество услуг, предоставленных субъектам малого и среднего предпринимательства инжиниринговыми центрами за счет предоставленной субсидии из областного бюджета Новосибирской области, в отчетном периоде, ед.</w:t>
            </w:r>
          </w:p>
          <w:p w14:paraId="48EA20BD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58F6C3A8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0DBCEB70" w14:textId="293CCDD4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8020D0">
              <w:rPr>
                <w:sz w:val="24"/>
                <w:szCs w:val="24"/>
              </w:rPr>
              <w:t xml:space="preserve">, а также с учетом запланированного объема финансирования </w:t>
            </w:r>
            <w:r w:rsidR="008020D0">
              <w:rPr>
                <w:sz w:val="24"/>
                <w:szCs w:val="24"/>
              </w:rPr>
              <w:lastRenderedPageBreak/>
              <w:t>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23A0CE47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Официальные данные формируются ежеквартально на основании отчетов, предоставляемых инжиниринговыми центрами в Минпромторг НСО.</w:t>
            </w:r>
          </w:p>
        </w:tc>
      </w:tr>
      <w:tr w:rsidR="00D40D1E" w:rsidRPr="00751419" w14:paraId="5E4B91DA" w14:textId="77777777" w:rsidTr="00D40D1E">
        <w:trPr>
          <w:trHeight w:val="20"/>
        </w:trPr>
        <w:tc>
          <w:tcPr>
            <w:tcW w:w="2802" w:type="dxa"/>
          </w:tcPr>
          <w:p w14:paraId="4FF57DA8" w14:textId="0AFF3DA9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рабочих мест в относящихся к малым предприятиям компаниях-резидентах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14:paraId="17E2709F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65074E63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645728DE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7EC7C4FB" w14:textId="79E53C72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Среднесписочная численность работников о</w:t>
            </w:r>
            <w:r w:rsidR="00B01781" w:rsidRPr="00751419">
              <w:rPr>
                <w:noProof/>
                <w:sz w:val="24"/>
                <w:szCs w:val="24"/>
              </w:rPr>
              <w:t xml:space="preserve">тносящихся к малым предприятиям, являющихся </w:t>
            </w:r>
            <w:r w:rsidRPr="00751419">
              <w:rPr>
                <w:noProof/>
                <w:sz w:val="24"/>
                <w:szCs w:val="24"/>
              </w:rPr>
              <w:t>резидента</w:t>
            </w:r>
            <w:r w:rsidR="00B01781" w:rsidRPr="00751419">
              <w:rPr>
                <w:noProof/>
                <w:sz w:val="24"/>
                <w:szCs w:val="24"/>
              </w:rPr>
              <w:t>ми</w:t>
            </w:r>
            <w:r w:rsidRPr="00751419">
              <w:rPr>
                <w:noProof/>
                <w:sz w:val="24"/>
                <w:szCs w:val="24"/>
              </w:rPr>
              <w:t xml:space="preserve">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России, в отчетном периоде, ед.</w:t>
            </w:r>
          </w:p>
          <w:p w14:paraId="7E034EF6" w14:textId="043602F7" w:rsidR="008372C7" w:rsidRPr="00751419" w:rsidRDefault="008372C7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 xml:space="preserve">Рассчет показателя производится в рамках мероприятия </w:t>
            </w:r>
            <w:r w:rsidR="00192F65" w:rsidRPr="00751419">
              <w:rPr>
                <w:noProof/>
                <w:sz w:val="24"/>
                <w:szCs w:val="24"/>
              </w:rPr>
              <w:t>4.1.</w:t>
            </w:r>
          </w:p>
          <w:p w14:paraId="50DCC672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40B5E798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1D828671" w14:textId="140C2243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3944B5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336C56D2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Официальные данные формируются ежеквартально на основании отчетов, предоставляемых управляющей компанией </w:t>
            </w:r>
            <w:proofErr w:type="gramStart"/>
            <w:r w:rsidRPr="00751419">
              <w:rPr>
                <w:szCs w:val="24"/>
              </w:rPr>
              <w:t>бизнес-инкубаторов</w:t>
            </w:r>
            <w:proofErr w:type="gramEnd"/>
            <w:r w:rsidRPr="00751419">
              <w:rPr>
                <w:szCs w:val="24"/>
              </w:rPr>
              <w:t>, технопарков, промышленных парков в Минпромторг НСО.</w:t>
            </w:r>
          </w:p>
        </w:tc>
      </w:tr>
      <w:tr w:rsidR="00D40D1E" w:rsidRPr="00751419" w14:paraId="2C1D6913" w14:textId="77777777" w:rsidTr="00D40D1E">
        <w:trPr>
          <w:trHeight w:val="20"/>
        </w:trPr>
        <w:tc>
          <w:tcPr>
            <w:tcW w:w="2802" w:type="dxa"/>
          </w:tcPr>
          <w:p w14:paraId="142730B0" w14:textId="7CED2082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. Доля кредитов субъектам малого и среднего предпринимательства в </w:t>
            </w:r>
            <w:proofErr w:type="gramStart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кредитном 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14:paraId="3E839745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594F08E8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8159A20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7FC6A266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14:paraId="02512F06" w14:textId="77777777" w:rsidR="00D40D1E" w:rsidRPr="00751419" w:rsidRDefault="00D40D1E" w:rsidP="00D40D1E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fldChar w:fldCharType="begin"/>
            </w:r>
            <w:r w:rsidRPr="00751419">
              <w:rPr>
                <w:noProof/>
                <w:sz w:val="24"/>
                <w:szCs w:val="24"/>
              </w:rPr>
              <w:instrText xml:space="preserve"> QUOTE </w:instrText>
            </w: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38397BAD" wp14:editId="104A771D">
                  <wp:extent cx="1610360" cy="3409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instrText xml:space="preserve"> </w:instrText>
            </w:r>
            <w:r w:rsidRPr="00751419">
              <w:rPr>
                <w:noProof/>
                <w:sz w:val="24"/>
                <w:szCs w:val="24"/>
              </w:rPr>
              <w:fldChar w:fldCharType="separate"/>
            </w:r>
            <w:r w:rsidRPr="00751419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3C85028" wp14:editId="06B7BFFD">
                  <wp:extent cx="1610360" cy="34099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19">
              <w:rPr>
                <w:noProof/>
                <w:sz w:val="24"/>
                <w:szCs w:val="24"/>
              </w:rPr>
              <w:fldChar w:fldCharType="end"/>
            </w:r>
            <w:r w:rsidRPr="00751419">
              <w:rPr>
                <w:noProof/>
                <w:sz w:val="24"/>
                <w:szCs w:val="24"/>
              </w:rPr>
              <w:t>*100%,</w:t>
            </w:r>
          </w:p>
          <w:p w14:paraId="7F85B857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где:</w:t>
            </w:r>
          </w:p>
          <w:p w14:paraId="47FDE688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  <w:lang w:val="en-US"/>
              </w:rPr>
              <w:t>OKR</w:t>
            </w:r>
            <w:r w:rsidRPr="00751419">
              <w:rPr>
                <w:noProof/>
                <w:sz w:val="24"/>
                <w:szCs w:val="24"/>
              </w:rPr>
              <w:t xml:space="preserve"> – объем </w:t>
            </w:r>
            <w:r w:rsidRPr="00751419">
              <w:rPr>
                <w:sz w:val="24"/>
                <w:szCs w:val="24"/>
              </w:rPr>
              <w:t>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</w:t>
            </w:r>
            <w:r w:rsidRPr="00751419">
              <w:rPr>
                <w:noProof/>
                <w:sz w:val="24"/>
                <w:szCs w:val="24"/>
              </w:rPr>
              <w:t>, млн. руб.;</w:t>
            </w:r>
          </w:p>
          <w:p w14:paraId="7281C2CC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  <w:lang w:val="en-US"/>
              </w:rPr>
              <w:t>OKR</w:t>
            </w:r>
            <w:r w:rsidRPr="00751419">
              <w:rPr>
                <w:noProof/>
                <w:sz w:val="24"/>
                <w:szCs w:val="24"/>
              </w:rPr>
              <w:t>_</w:t>
            </w:r>
            <w:r w:rsidRPr="00751419">
              <w:rPr>
                <w:noProof/>
                <w:sz w:val="24"/>
                <w:szCs w:val="24"/>
                <w:lang w:val="en-US"/>
              </w:rPr>
              <w:t>SMSP</w:t>
            </w:r>
            <w:r w:rsidRPr="00751419">
              <w:rPr>
                <w:noProof/>
                <w:sz w:val="24"/>
                <w:szCs w:val="24"/>
              </w:rPr>
              <w:t xml:space="preserve"> - объем </w:t>
            </w:r>
            <w:r w:rsidRPr="00751419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рублях</w:t>
            </w:r>
            <w:r w:rsidRPr="00751419">
              <w:rPr>
                <w:noProof/>
                <w:sz w:val="24"/>
                <w:szCs w:val="24"/>
              </w:rPr>
              <w:t>, млн.руб.;</w:t>
            </w:r>
          </w:p>
          <w:p w14:paraId="771B12AD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  <w:lang w:val="en-US"/>
              </w:rPr>
              <w:t>OKV</w:t>
            </w:r>
            <w:r w:rsidRPr="00751419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751419">
              <w:rPr>
                <w:noProof/>
                <w:sz w:val="24"/>
                <w:szCs w:val="24"/>
              </w:rPr>
              <w:t xml:space="preserve">-  </w:t>
            </w:r>
            <w:r w:rsidRPr="00751419">
              <w:rPr>
                <w:sz w:val="24"/>
                <w:szCs w:val="24"/>
              </w:rPr>
              <w:t>Объем</w:t>
            </w:r>
            <w:proofErr w:type="gramEnd"/>
            <w:r w:rsidRPr="00751419">
              <w:rPr>
                <w:sz w:val="24"/>
                <w:szCs w:val="24"/>
              </w:rPr>
              <w:t xml:space="preserve"> кредитов, предоставленных </w:t>
            </w:r>
            <w:r w:rsidRPr="00751419">
              <w:rPr>
                <w:sz w:val="24"/>
                <w:szCs w:val="24"/>
              </w:rPr>
              <w:lastRenderedPageBreak/>
              <w:t>юридическим лицам-резидентам и индивидуальным предпринимателям, в том числе субъектам малого и среднего предпринимательства, в иностранной валюте и драгоценных металлах, млн. руб.;</w:t>
            </w:r>
          </w:p>
          <w:p w14:paraId="64A87FBD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  <w:lang w:val="en-US"/>
              </w:rPr>
              <w:t>OKV</w:t>
            </w:r>
            <w:r w:rsidRPr="00751419">
              <w:rPr>
                <w:noProof/>
                <w:sz w:val="24"/>
                <w:szCs w:val="24"/>
              </w:rPr>
              <w:t>_</w:t>
            </w:r>
            <w:r w:rsidRPr="00751419">
              <w:rPr>
                <w:noProof/>
                <w:sz w:val="24"/>
                <w:szCs w:val="24"/>
                <w:lang w:val="en-US"/>
              </w:rPr>
              <w:t>SMSP</w:t>
            </w:r>
            <w:r w:rsidRPr="00751419">
              <w:rPr>
                <w:noProof/>
                <w:sz w:val="24"/>
                <w:szCs w:val="24"/>
              </w:rPr>
              <w:t xml:space="preserve"> - объем </w:t>
            </w:r>
            <w:r w:rsidRPr="00751419">
              <w:rPr>
                <w:sz w:val="24"/>
                <w:szCs w:val="24"/>
              </w:rPr>
              <w:t>кредитов, предоставленных субъектам малого и среднего предпринимательства, включая индивидуальных предпринимателей, в иностранной валюте и металлах</w:t>
            </w:r>
            <w:r w:rsidRPr="00751419">
              <w:rPr>
                <w:noProof/>
                <w:sz w:val="24"/>
                <w:szCs w:val="24"/>
              </w:rPr>
              <w:t>, млн.руб.</w:t>
            </w:r>
          </w:p>
          <w:p w14:paraId="2F397078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499C7A45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130B7845" w14:textId="308AB775" w:rsidR="00D40D1E" w:rsidRPr="00751419" w:rsidRDefault="00D40D1E" w:rsidP="003944B5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14:paraId="3A11A251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14:paraId="518CE08E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14:paraId="248F8D57" w14:textId="77777777" w:rsidR="00D40D1E" w:rsidRPr="00751419" w:rsidRDefault="00D40D1E" w:rsidP="00D40D1E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«Объем кредитов, предоставленных юридическим </w:t>
            </w:r>
            <w:r w:rsidRPr="00751419">
              <w:rPr>
                <w:sz w:val="24"/>
                <w:szCs w:val="24"/>
              </w:rPr>
              <w:lastRenderedPageBreak/>
              <w:t xml:space="preserve">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14:paraId="322E0FB5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(с учетом места нахождения кредитных организаций и их внутренних структурных подразделений)», </w:t>
            </w:r>
            <w:proofErr w:type="gramStart"/>
            <w:r w:rsidRPr="00751419">
              <w:rPr>
                <w:szCs w:val="24"/>
              </w:rPr>
              <w:t>публикуемая</w:t>
            </w:r>
            <w:proofErr w:type="gramEnd"/>
            <w:r w:rsidRPr="00751419">
              <w:rPr>
                <w:szCs w:val="24"/>
              </w:rPr>
              <w:t xml:space="preserve"> на сайте  </w:t>
            </w:r>
            <w:hyperlink r:id="rId25" w:history="1">
              <w:r w:rsidRPr="00751419">
                <w:rPr>
                  <w:rStyle w:val="ae"/>
                  <w:rFonts w:eastAsia="Arial Unicode MS"/>
                  <w:szCs w:val="24"/>
                </w:rPr>
                <w:t>http://www.cbr.ru/statistics</w:t>
              </w:r>
            </w:hyperlink>
            <w:r w:rsidRPr="00751419">
              <w:rPr>
                <w:szCs w:val="24"/>
              </w:rPr>
              <w:t xml:space="preserve"> </w:t>
            </w:r>
          </w:p>
        </w:tc>
      </w:tr>
      <w:tr w:rsidR="00D40D1E" w:rsidRPr="00751419" w14:paraId="63D2BFC3" w14:textId="77777777" w:rsidTr="00D40D1E">
        <w:trPr>
          <w:trHeight w:val="20"/>
        </w:trPr>
        <w:tc>
          <w:tcPr>
            <w:tcW w:w="2802" w:type="dxa"/>
          </w:tcPr>
          <w:p w14:paraId="7F54BAF7" w14:textId="59B47DAD" w:rsidR="00D40D1E" w:rsidRPr="00751419" w:rsidRDefault="0042016A" w:rsidP="00CA563B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sz w:val="24"/>
                <w:szCs w:val="24"/>
              </w:rPr>
              <w:t>5.</w:t>
            </w:r>
            <w:r w:rsidR="00D40D1E" w:rsidRPr="00751419">
              <w:rPr>
                <w:sz w:val="24"/>
                <w:szCs w:val="24"/>
              </w:rPr>
              <w:t>2. </w:t>
            </w:r>
            <w:r w:rsidR="005A6F1E" w:rsidRPr="00751419">
              <w:rPr>
                <w:sz w:val="24"/>
                <w:szCs w:val="24"/>
              </w:rPr>
              <w:t>Эффективность использования средств  Гарантийного фонда НСО</w:t>
            </w:r>
          </w:p>
        </w:tc>
        <w:tc>
          <w:tcPr>
            <w:tcW w:w="1842" w:type="dxa"/>
          </w:tcPr>
          <w:p w14:paraId="7095975B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35DC6131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62895443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333BDACA" w14:textId="77777777" w:rsidR="005A6F1E" w:rsidRPr="00751419" w:rsidRDefault="005A6F1E" w:rsidP="005A6F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noProof/>
                <w:sz w:val="24"/>
                <w:szCs w:val="24"/>
              </w:rPr>
              <w:t>Отношение общей суммы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к капитализации Гарантийного фонда НСО на конец отчетного периода, ед.</w:t>
            </w:r>
          </w:p>
          <w:p w14:paraId="49F5E620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798A3D6D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7637CB4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14:paraId="4EB3D3D7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D40D1E" w:rsidRPr="00751419" w14:paraId="10953F66" w14:textId="77777777" w:rsidTr="00D40D1E">
        <w:trPr>
          <w:trHeight w:val="20"/>
        </w:trPr>
        <w:tc>
          <w:tcPr>
            <w:tcW w:w="2802" w:type="dxa"/>
          </w:tcPr>
          <w:p w14:paraId="271381D2" w14:textId="4C64FA74" w:rsidR="00D40D1E" w:rsidRPr="00751419" w:rsidRDefault="0042016A" w:rsidP="00D40D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3.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842" w:type="dxa"/>
          </w:tcPr>
          <w:p w14:paraId="326810EF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5D5E6AC7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0A3338DA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14:paraId="6A18AD87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proofErr w:type="gramStart"/>
            <w:r w:rsidRPr="00751419">
              <w:rPr>
                <w:noProof/>
                <w:sz w:val="24"/>
                <w:szCs w:val="24"/>
              </w:rPr>
              <w:t>Сумма гарантий (поручительств), предоставленных СМиСП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  <w:proofErr w:type="gramEnd"/>
          </w:p>
          <w:p w14:paraId="4FC605EF" w14:textId="77777777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</w:p>
          <w:p w14:paraId="7ADE7F42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4C4F439" w14:textId="20E29C16" w:rsidR="00D40D1E" w:rsidRPr="00751419" w:rsidRDefault="00D40D1E" w:rsidP="00D40D1E">
            <w:pPr>
              <w:ind w:firstLine="0"/>
              <w:rPr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lastRenderedPageBreak/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3944B5">
              <w:rPr>
                <w:sz w:val="24"/>
                <w:szCs w:val="24"/>
              </w:rPr>
              <w:t>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14:paraId="52DA0240" w14:textId="77777777" w:rsidR="00D40D1E" w:rsidRPr="00751419" w:rsidRDefault="00D40D1E" w:rsidP="00D40D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lastRenderedPageBreak/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D40D1E" w:rsidRPr="00751419" w14:paraId="36054EB2" w14:textId="77777777" w:rsidTr="00D40D1E">
        <w:trPr>
          <w:trHeight w:val="20"/>
        </w:trPr>
        <w:tc>
          <w:tcPr>
            <w:tcW w:w="2802" w:type="dxa"/>
          </w:tcPr>
          <w:p w14:paraId="48ADDFFB" w14:textId="58E90942" w:rsidR="00D40D1E" w:rsidRPr="00751419" w:rsidRDefault="0042016A" w:rsidP="005A6F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5A50" w:rsidRPr="00751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0D1E" w:rsidRPr="00751419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6F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размещения средств  </w:t>
            </w:r>
            <w:proofErr w:type="spellStart"/>
            <w:r w:rsidR="005A6F1E" w:rsidRPr="00751419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5A6F1E" w:rsidRPr="007514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842" w:type="dxa"/>
          </w:tcPr>
          <w:p w14:paraId="5176754D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14:paraId="487EF200" w14:textId="77777777" w:rsidR="00D40D1E" w:rsidRPr="00751419" w:rsidRDefault="00D40D1E" w:rsidP="00D40D1E">
            <w:pPr>
              <w:pStyle w:val="12"/>
              <w:rPr>
                <w:szCs w:val="24"/>
              </w:rPr>
            </w:pPr>
            <w:r w:rsidRPr="00751419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14:paraId="4916BA79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Фактические значения:</w:t>
            </w:r>
          </w:p>
          <w:p w14:paraId="25AE2D13" w14:textId="77777777" w:rsidR="005A6F1E" w:rsidRPr="00751419" w:rsidRDefault="005A6F1E" w:rsidP="005A6F1E">
            <w:pPr>
              <w:ind w:firstLine="0"/>
              <w:rPr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751419">
              <w:rPr>
                <w:sz w:val="24"/>
                <w:szCs w:val="24"/>
              </w:rPr>
              <w:t>микрозаймов</w:t>
            </w:r>
            <w:proofErr w:type="spellEnd"/>
            <w:r w:rsidRPr="00751419">
              <w:rPr>
                <w:sz w:val="24"/>
                <w:szCs w:val="24"/>
              </w:rPr>
              <w:t xml:space="preserve"> (остаток задолженности субъектов малого и среднего предпринимательства по основному долгу перед </w:t>
            </w:r>
            <w:proofErr w:type="spellStart"/>
            <w:r w:rsidRPr="00751419">
              <w:rPr>
                <w:sz w:val="24"/>
                <w:szCs w:val="24"/>
              </w:rPr>
              <w:t>микрофинансовой</w:t>
            </w:r>
            <w:proofErr w:type="spellEnd"/>
            <w:r w:rsidRPr="00751419">
              <w:rPr>
                <w:sz w:val="24"/>
                <w:szCs w:val="24"/>
              </w:rPr>
              <w:t xml:space="preserve"> организацией) к капитализации </w:t>
            </w:r>
            <w:proofErr w:type="spellStart"/>
            <w:r w:rsidRPr="00751419">
              <w:rPr>
                <w:sz w:val="24"/>
                <w:szCs w:val="24"/>
              </w:rPr>
              <w:t>микрофинансовой</w:t>
            </w:r>
            <w:proofErr w:type="spellEnd"/>
            <w:r w:rsidRPr="00751419">
              <w:rPr>
                <w:sz w:val="24"/>
                <w:szCs w:val="24"/>
              </w:rPr>
              <w:t xml:space="preserve"> организации,  ед.</w:t>
            </w:r>
          </w:p>
          <w:p w14:paraId="7F515759" w14:textId="77777777" w:rsidR="00D40D1E" w:rsidRPr="00751419" w:rsidRDefault="00D40D1E" w:rsidP="00D40D1E">
            <w:pPr>
              <w:ind w:firstLine="0"/>
              <w:rPr>
                <w:sz w:val="24"/>
                <w:szCs w:val="24"/>
              </w:rPr>
            </w:pPr>
          </w:p>
          <w:p w14:paraId="6E90DD73" w14:textId="77777777" w:rsidR="00D40D1E" w:rsidRPr="00751419" w:rsidRDefault="00D40D1E" w:rsidP="00D40D1E">
            <w:pPr>
              <w:ind w:firstLine="0"/>
              <w:rPr>
                <w:b/>
                <w:sz w:val="24"/>
                <w:szCs w:val="24"/>
              </w:rPr>
            </w:pPr>
            <w:r w:rsidRPr="00751419">
              <w:rPr>
                <w:b/>
                <w:sz w:val="24"/>
                <w:szCs w:val="24"/>
              </w:rPr>
              <w:t>Плановые значения:</w:t>
            </w:r>
          </w:p>
          <w:p w14:paraId="468C892D" w14:textId="77777777" w:rsidR="00D40D1E" w:rsidRPr="00751419" w:rsidRDefault="00D40D1E" w:rsidP="00D40D1E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51419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14:paraId="18775BB1" w14:textId="02633F4C" w:rsidR="00D40D1E" w:rsidRPr="00751419" w:rsidRDefault="00D40D1E" w:rsidP="005A6F1E">
            <w:pPr>
              <w:pStyle w:val="12"/>
              <w:jc w:val="both"/>
              <w:rPr>
                <w:szCs w:val="24"/>
              </w:rPr>
            </w:pPr>
            <w:r w:rsidRPr="00751419">
              <w:rPr>
                <w:szCs w:val="24"/>
              </w:rPr>
              <w:t xml:space="preserve">Официальные данные формируются ежеквартально на основании отчета, предоставляемого </w:t>
            </w:r>
            <w:r w:rsidR="005A6F1E" w:rsidRPr="00751419">
              <w:rPr>
                <w:szCs w:val="24"/>
              </w:rPr>
              <w:t xml:space="preserve">МКК </w:t>
            </w:r>
            <w:r w:rsidRPr="00751419">
              <w:rPr>
                <w:szCs w:val="24"/>
              </w:rPr>
              <w:t>Фонд микрофинансирования НСО в Минпромторг НСО.</w:t>
            </w:r>
          </w:p>
        </w:tc>
      </w:tr>
    </w:tbl>
    <w:p w14:paraId="04A8E1C1" w14:textId="77777777" w:rsidR="00D40D1E" w:rsidRPr="00751419" w:rsidRDefault="00D40D1E" w:rsidP="00D40D1E">
      <w:pPr>
        <w:jc w:val="center"/>
        <w:rPr>
          <w:color w:val="000000"/>
        </w:rPr>
      </w:pPr>
    </w:p>
    <w:p w14:paraId="5DE9497B" w14:textId="77777777" w:rsidR="00D40D1E" w:rsidRPr="00751419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B4DF81" w14:textId="77777777" w:rsidR="00D40D1E" w:rsidRPr="00751419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  <w:sectPr w:rsidR="00D40D1E" w:rsidRPr="00751419" w:rsidSect="00F2370E">
          <w:pgSz w:w="16840" w:h="11907" w:orient="landscape"/>
          <w:pgMar w:top="1418" w:right="567" w:bottom="567" w:left="567" w:header="567" w:footer="567" w:gutter="0"/>
          <w:cols w:space="709"/>
          <w:docGrid w:linePitch="381"/>
        </w:sectPr>
      </w:pPr>
    </w:p>
    <w:p w14:paraId="0AEF4051" w14:textId="77777777" w:rsidR="00D40D1E" w:rsidRPr="00751419" w:rsidRDefault="00D40D1E" w:rsidP="00D40D1E">
      <w:pPr>
        <w:pStyle w:val="210"/>
        <w:spacing w:before="0" w:after="0" w:line="240" w:lineRule="auto"/>
        <w:ind w:left="10490"/>
        <w:rPr>
          <w:rFonts w:eastAsia="Arial Unicode MS"/>
          <w:szCs w:val="28"/>
        </w:rPr>
      </w:pPr>
      <w:r w:rsidRPr="00751419">
        <w:rPr>
          <w:rFonts w:eastAsia="Arial Unicode MS"/>
          <w:szCs w:val="28"/>
        </w:rPr>
        <w:lastRenderedPageBreak/>
        <w:t>Приложение № 3</w:t>
      </w:r>
    </w:p>
    <w:p w14:paraId="17831ED9" w14:textId="77777777" w:rsidR="00D40D1E" w:rsidRPr="00751419" w:rsidRDefault="00D40D1E" w:rsidP="00D40D1E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rFonts w:eastAsia="Arial Unicode MS"/>
          <w:szCs w:val="28"/>
        </w:rPr>
        <w:t xml:space="preserve">к приказу </w:t>
      </w:r>
      <w:r w:rsidRPr="00751419">
        <w:rPr>
          <w:szCs w:val="28"/>
        </w:rPr>
        <w:t>министерства промышленности,</w:t>
      </w:r>
    </w:p>
    <w:p w14:paraId="1C431FE2" w14:textId="77777777" w:rsidR="00D40D1E" w:rsidRPr="00751419" w:rsidRDefault="00D40D1E" w:rsidP="00D40D1E">
      <w:pPr>
        <w:pStyle w:val="210"/>
        <w:spacing w:before="0" w:after="0" w:line="240" w:lineRule="auto"/>
        <w:ind w:left="10490"/>
        <w:rPr>
          <w:szCs w:val="28"/>
        </w:rPr>
      </w:pPr>
      <w:r w:rsidRPr="00751419">
        <w:rPr>
          <w:szCs w:val="28"/>
        </w:rPr>
        <w:t>торговли и развития предпринимательства</w:t>
      </w:r>
    </w:p>
    <w:p w14:paraId="562AEBA7" w14:textId="77777777" w:rsidR="00D40D1E" w:rsidRPr="00751419" w:rsidRDefault="00D40D1E" w:rsidP="00D40D1E">
      <w:pPr>
        <w:pStyle w:val="ConsPlusNormal"/>
        <w:ind w:left="10490"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 xml:space="preserve">Новосибирской области от          </w:t>
      </w:r>
      <w:r w:rsidRPr="00751419">
        <w:rPr>
          <w:rFonts w:ascii="Times New Roman" w:eastAsia="Arial Unicode MS" w:hAnsi="Times New Roman" w:cs="Times New Roman"/>
          <w:sz w:val="28"/>
          <w:szCs w:val="28"/>
        </w:rPr>
        <w:t xml:space="preserve">.2017 №  </w:t>
      </w:r>
    </w:p>
    <w:p w14:paraId="479F5B9B" w14:textId="77777777" w:rsidR="00D40D1E" w:rsidRPr="00751419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8A1F67" w14:textId="77777777" w:rsidR="00F04E30" w:rsidRPr="00751419" w:rsidRDefault="00DE49C2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«</w:t>
      </w:r>
      <w:r w:rsidR="00F04E30" w:rsidRPr="00751419">
        <w:rPr>
          <w:rFonts w:ascii="Times New Roman" w:hAnsi="Times New Roman" w:cs="Times New Roman"/>
          <w:sz w:val="28"/>
          <w:szCs w:val="28"/>
        </w:rPr>
        <w:t>Таблица № 3</w:t>
      </w:r>
    </w:p>
    <w:p w14:paraId="18E380F2" w14:textId="77777777" w:rsidR="00F04E30" w:rsidRPr="00751419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14:paraId="6AD6852D" w14:textId="77777777" w:rsidR="00F04E30" w:rsidRPr="00751419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14:paraId="42BFF134" w14:textId="77777777" w:rsidR="00F04E30" w:rsidRPr="00751419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b/>
          <w:sz w:val="28"/>
          <w:szCs w:val="28"/>
        </w:rPr>
        <w:t>«</w:t>
      </w:r>
      <w:r w:rsidRPr="00751419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 на 2017–2022 годы»</w:t>
      </w:r>
    </w:p>
    <w:p w14:paraId="58953A6C" w14:textId="77777777" w:rsidR="00F04E30" w:rsidRPr="00751419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>на 2017 год и плановый период 2018 и 2019 годов</w:t>
      </w:r>
    </w:p>
    <w:p w14:paraId="6FEF159A" w14:textId="77777777" w:rsidR="00F04E30" w:rsidRPr="00751419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9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0"/>
        <w:gridCol w:w="1274"/>
        <w:gridCol w:w="568"/>
        <w:gridCol w:w="567"/>
        <w:gridCol w:w="992"/>
        <w:gridCol w:w="429"/>
        <w:gridCol w:w="1106"/>
        <w:gridCol w:w="28"/>
        <w:gridCol w:w="964"/>
        <w:gridCol w:w="28"/>
        <w:gridCol w:w="993"/>
        <w:gridCol w:w="1135"/>
        <w:gridCol w:w="28"/>
        <w:gridCol w:w="1107"/>
        <w:gridCol w:w="28"/>
        <w:gridCol w:w="28"/>
        <w:gridCol w:w="1078"/>
        <w:gridCol w:w="28"/>
        <w:gridCol w:w="28"/>
        <w:gridCol w:w="1078"/>
        <w:gridCol w:w="28"/>
        <w:gridCol w:w="28"/>
        <w:gridCol w:w="1077"/>
        <w:gridCol w:w="1559"/>
      </w:tblGrid>
      <w:tr w:rsidR="00F04E30" w:rsidRPr="00751419" w14:paraId="577BD4A8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21CA30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</w:tcPr>
          <w:p w14:paraId="5FA6A3D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6" w:type="dxa"/>
            <w:gridSpan w:val="4"/>
          </w:tcPr>
          <w:p w14:paraId="16E89C0B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B70E2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134" w:type="dxa"/>
            <w:gridSpan w:val="2"/>
            <w:vMerge w:val="restart"/>
          </w:tcPr>
          <w:p w14:paraId="2DA735A1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283" w:type="dxa"/>
            <w:gridSpan w:val="7"/>
          </w:tcPr>
          <w:p w14:paraId="02C1295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финансовый 2017 год (поквартально)</w:t>
            </w:r>
          </w:p>
        </w:tc>
        <w:tc>
          <w:tcPr>
            <w:tcW w:w="1134" w:type="dxa"/>
            <w:gridSpan w:val="3"/>
          </w:tcPr>
          <w:p w14:paraId="475BF63A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14:paraId="2E01E012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05" w:type="dxa"/>
            <w:gridSpan w:val="2"/>
          </w:tcPr>
          <w:p w14:paraId="18FDEA95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</w:tcPr>
          <w:p w14:paraId="601D1A03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F04E30" w:rsidRPr="00751419" w14:paraId="596BD11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49A1CA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14:paraId="6749200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bottom"/>
          </w:tcPr>
          <w:p w14:paraId="7B5EC10C" w14:textId="77777777" w:rsidR="00F04E30" w:rsidRPr="00751419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bottom"/>
          </w:tcPr>
          <w:p w14:paraId="7D20EA02" w14:textId="77777777" w:rsidR="00F04E30" w:rsidRPr="00751419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51419">
              <w:rPr>
                <w:sz w:val="16"/>
                <w:szCs w:val="16"/>
              </w:rPr>
              <w:t>Рз</w:t>
            </w:r>
            <w:proofErr w:type="spellEnd"/>
            <w:r w:rsidRPr="0075141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141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14:paraId="72BE4A48" w14:textId="77777777" w:rsidR="00F04E30" w:rsidRPr="00751419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ЦСР</w:t>
            </w:r>
          </w:p>
        </w:tc>
        <w:tc>
          <w:tcPr>
            <w:tcW w:w="429" w:type="dxa"/>
            <w:vAlign w:val="bottom"/>
          </w:tcPr>
          <w:p w14:paraId="09349A3B" w14:textId="77777777" w:rsidR="00F04E30" w:rsidRPr="00751419" w:rsidRDefault="00F04E3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20D7677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869371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14:paraId="5AD31238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14:paraId="6E6EC2B6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5" w:type="dxa"/>
            <w:gridSpan w:val="2"/>
            <w:vAlign w:val="center"/>
          </w:tcPr>
          <w:p w14:paraId="2A30AE30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  <w:gridSpan w:val="3"/>
          </w:tcPr>
          <w:p w14:paraId="28973AD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4CB8DD9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14:paraId="6B19A60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03088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1A5F6675" w14:textId="77777777" w:rsidTr="00925A51">
        <w:trPr>
          <w:trHeight w:val="20"/>
          <w:tblCellSpacing w:w="5" w:type="nil"/>
        </w:trPr>
        <w:tc>
          <w:tcPr>
            <w:tcW w:w="1700" w:type="dxa"/>
          </w:tcPr>
          <w:p w14:paraId="1840CD86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14:paraId="09195EAE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14:paraId="2D51FA40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CFA363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5FE3145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14:paraId="63B50FBD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14:paraId="3429A02D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</w:tcPr>
          <w:p w14:paraId="3BF2A202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663E0163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14:paraId="73C82AEC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gridSpan w:val="2"/>
          </w:tcPr>
          <w:p w14:paraId="6123988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</w:tcPr>
          <w:p w14:paraId="2D9EF8AA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</w:tcPr>
          <w:p w14:paraId="46B65D23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gridSpan w:val="3"/>
          </w:tcPr>
          <w:p w14:paraId="5D1FD736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14:paraId="2990281B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04E30" w:rsidRPr="00751419" w14:paraId="31277CB5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58EA5764" w14:textId="77777777" w:rsidR="00F04E30" w:rsidRPr="00751419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F04E30" w:rsidRPr="00751419" w14:paraId="28C9D9CD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52E7FC60" w14:textId="77777777" w:rsidR="00F04E30" w:rsidRPr="00751419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Цель: </w:t>
            </w:r>
            <w:r w:rsidR="00FC1FCE" w:rsidRPr="00751419">
              <w:rPr>
                <w:sz w:val="16"/>
                <w:szCs w:val="16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F04E30" w:rsidRPr="00751419" w14:paraId="5FB18EA1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62B548AA" w14:textId="77777777" w:rsidR="00F04E30" w:rsidRPr="00751419" w:rsidRDefault="00F04E30" w:rsidP="00F2370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E14889" w:rsidRPr="00751419" w14:paraId="19CE94D7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39B98D68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1.1. 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</w:p>
        </w:tc>
        <w:tc>
          <w:tcPr>
            <w:tcW w:w="1274" w:type="dxa"/>
          </w:tcPr>
          <w:p w14:paraId="1E729D3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сайтов, порталов (шт.)</w:t>
            </w:r>
          </w:p>
        </w:tc>
        <w:tc>
          <w:tcPr>
            <w:tcW w:w="568" w:type="dxa"/>
          </w:tcPr>
          <w:p w14:paraId="2E06C11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2A755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E41FE2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9A8116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FB11A80" w14:textId="77777777" w:rsidR="00E14889" w:rsidRPr="00751419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0852783F" w14:textId="77777777" w:rsidR="00E14889" w:rsidRPr="00751419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5EDBB0E6" w14:textId="77777777" w:rsidR="00E14889" w:rsidRPr="00751419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14:paraId="2D1E413F" w14:textId="77777777" w:rsidR="00E14889" w:rsidRPr="00751419" w:rsidRDefault="00D6170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14:paraId="7CB9D19E" w14:textId="77777777" w:rsidR="00E14889" w:rsidRPr="00751419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FABA26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681CA3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3"/>
            <w:vMerge w:val="restart"/>
          </w:tcPr>
          <w:p w14:paraId="7ED9FA06" w14:textId="77777777" w:rsidR="00E14889" w:rsidRPr="00751419" w:rsidRDefault="00E1488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  <w:r w:rsidR="005B1033" w:rsidRPr="00751419">
              <w:rPr>
                <w:sz w:val="16"/>
                <w:szCs w:val="16"/>
              </w:rPr>
              <w:t>;</w:t>
            </w:r>
          </w:p>
          <w:p w14:paraId="6C38865C" w14:textId="0E2580C8" w:rsidR="005B1033" w:rsidRPr="00751419" w:rsidRDefault="005B103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rFonts w:eastAsiaTheme="minorHAnsi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751419">
              <w:rPr>
                <w:rFonts w:eastAsiaTheme="minorHAnsi"/>
                <w:sz w:val="16"/>
                <w:szCs w:val="16"/>
              </w:rPr>
              <w:t>соответствии</w:t>
            </w:r>
            <w:proofErr w:type="gramEnd"/>
            <w:r w:rsidRPr="00751419">
              <w:rPr>
                <w:rFonts w:eastAsiaTheme="minorHAnsi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4F876F88" w14:textId="77777777" w:rsidR="00E14889" w:rsidRPr="00751419" w:rsidRDefault="00D61703" w:rsidP="0034057D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В 2017 году будут проводиться мероприятия по обеспечению функционирования портала «Малое и среднее предпринимательство Новосибирской области» и по размещению на данном портале информации о развитии малого и среднего предпринимательства; в</w:t>
            </w:r>
            <w:r w:rsidR="00E14889" w:rsidRPr="00751419">
              <w:rPr>
                <w:sz w:val="16"/>
                <w:szCs w:val="16"/>
              </w:rPr>
              <w:t xml:space="preserve"> 2018, 2019 годах будет проведен комплекс мероприятий по размещению информации о развитии малого и среднего </w:t>
            </w:r>
            <w:r w:rsidR="00E14889" w:rsidRPr="00751419">
              <w:rPr>
                <w:sz w:val="16"/>
                <w:szCs w:val="16"/>
              </w:rPr>
              <w:lastRenderedPageBreak/>
              <w:t xml:space="preserve">предпринимательства в информационно-телекоммуникационной сети Интернет; </w:t>
            </w:r>
            <w:r w:rsidR="007E0E0A" w:rsidRPr="00751419">
              <w:rPr>
                <w:sz w:val="16"/>
                <w:szCs w:val="16"/>
              </w:rPr>
              <w:t xml:space="preserve">к концу 2019 года </w:t>
            </w:r>
            <w:r w:rsidR="00E14889" w:rsidRPr="00751419">
              <w:rPr>
                <w:sz w:val="16"/>
                <w:szCs w:val="16"/>
              </w:rPr>
              <w:t xml:space="preserve">доля </w:t>
            </w:r>
            <w:proofErr w:type="spellStart"/>
            <w:r w:rsidR="00E14889" w:rsidRPr="00751419">
              <w:rPr>
                <w:sz w:val="16"/>
                <w:szCs w:val="16"/>
              </w:rPr>
              <w:t>СМиСП</w:t>
            </w:r>
            <w:proofErr w:type="spellEnd"/>
            <w:r w:rsidR="00E14889" w:rsidRPr="00751419">
              <w:rPr>
                <w:sz w:val="16"/>
                <w:szCs w:val="16"/>
              </w:rPr>
              <w:t xml:space="preserve">, </w:t>
            </w:r>
            <w:proofErr w:type="gramStart"/>
            <w:r w:rsidR="0034057D" w:rsidRPr="00751419">
              <w:rPr>
                <w:sz w:val="16"/>
                <w:szCs w:val="16"/>
              </w:rPr>
              <w:t>в</w:t>
            </w:r>
            <w:r w:rsidR="00E14889" w:rsidRPr="00751419">
              <w:rPr>
                <w:sz w:val="16"/>
                <w:szCs w:val="16"/>
              </w:rPr>
              <w:t>оспользовавшихся</w:t>
            </w:r>
            <w:proofErr w:type="gramEnd"/>
            <w:r w:rsidR="00E14889" w:rsidRPr="00751419">
              <w:rPr>
                <w:sz w:val="16"/>
                <w:szCs w:val="16"/>
              </w:rPr>
              <w:t xml:space="preserve"> информационной поддержкой составит не менее 3</w:t>
            </w:r>
            <w:r w:rsidR="0034057D" w:rsidRPr="00751419">
              <w:rPr>
                <w:sz w:val="16"/>
                <w:szCs w:val="16"/>
              </w:rPr>
              <w:t>0</w:t>
            </w:r>
            <w:r w:rsidR="00E14889" w:rsidRPr="00751419">
              <w:rPr>
                <w:sz w:val="16"/>
                <w:szCs w:val="16"/>
              </w:rPr>
              <w:t>%</w:t>
            </w:r>
          </w:p>
        </w:tc>
      </w:tr>
      <w:tr w:rsidR="00E14889" w:rsidRPr="00751419" w14:paraId="4C94B2B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530CD2E" w14:textId="0B59C69F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C3C25B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A7FCCA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DBD19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04E91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E6F29F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9AABACF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65CD775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667D372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8276E8B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14:paraId="0BC891D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88F48DC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5,0-95,0</w:t>
            </w:r>
          </w:p>
        </w:tc>
        <w:tc>
          <w:tcPr>
            <w:tcW w:w="1134" w:type="dxa"/>
            <w:gridSpan w:val="3"/>
          </w:tcPr>
          <w:p w14:paraId="1BEAE76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5,0-145,0</w:t>
            </w:r>
          </w:p>
        </w:tc>
        <w:tc>
          <w:tcPr>
            <w:tcW w:w="1133" w:type="dxa"/>
            <w:gridSpan w:val="3"/>
            <w:vMerge/>
          </w:tcPr>
          <w:p w14:paraId="1DBC3F33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9D146C4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51FE743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F998E7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0FC5A7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C26F686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DCC391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B7DD7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B8B0B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E5F5D8E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B94CFBF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16F2D75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14:paraId="7D3AD48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54F82F49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14:paraId="503AE14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DE05D5E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100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236AC86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150,0</w:t>
            </w:r>
          </w:p>
        </w:tc>
        <w:tc>
          <w:tcPr>
            <w:tcW w:w="1133" w:type="dxa"/>
            <w:gridSpan w:val="3"/>
            <w:vMerge/>
          </w:tcPr>
          <w:p w14:paraId="5297B904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1A1A9DE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73EFFBC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9BCBE7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8E3B153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62168BA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5F9537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9042AD1" w14:textId="77777777" w:rsidR="00E14889" w:rsidRPr="00751419" w:rsidRDefault="00E14889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4FEB4FF1" w14:textId="77777777" w:rsidR="00E14889" w:rsidRPr="00751419" w:rsidRDefault="00E14889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</w:tcPr>
          <w:p w14:paraId="1166BD5A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D7ACF4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14:paraId="5B6ECFBA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4523F2DA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14:paraId="0F287EB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F9142EA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100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22C0D31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150,0</w:t>
            </w:r>
          </w:p>
        </w:tc>
        <w:tc>
          <w:tcPr>
            <w:tcW w:w="1133" w:type="dxa"/>
            <w:gridSpan w:val="3"/>
            <w:vMerge/>
          </w:tcPr>
          <w:p w14:paraId="5A6EE927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BF3682A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68DB679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89B107B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FD41D0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176A169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F18D86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CF3262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3CCB83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FC4BF72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9F1569A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A9411C9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0D7B1C9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14:paraId="4703CAA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7781682A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A85FFC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41B1698D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E2B2947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5D6D5DF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42169F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0EBE4D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04B76627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D6895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5E7CC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AE6D44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469D79F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B81BAF7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AEE6528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16AB77B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4B1B71B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76E5ED4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DCC329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4DBE232C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258381D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21865B7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B9C33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C83C91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6C6273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DC054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C2945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4C2700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25097E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68DF7CAF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0BF3FA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23F91693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25E3CE6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2F715C4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AEE8928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1C108A31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92384B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7F457681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3A6F528C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>1.2. Обеспечение функционирования Бизнес-навигатора МСП в Новосибирской области</w:t>
            </w:r>
          </w:p>
        </w:tc>
        <w:tc>
          <w:tcPr>
            <w:tcW w:w="1274" w:type="dxa"/>
          </w:tcPr>
          <w:p w14:paraId="5BBEA3CB" w14:textId="77777777" w:rsidR="00E14889" w:rsidRPr="00751419" w:rsidRDefault="00E14889" w:rsidP="005443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54431A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</w:p>
        </w:tc>
        <w:tc>
          <w:tcPr>
            <w:tcW w:w="568" w:type="dxa"/>
          </w:tcPr>
          <w:p w14:paraId="3B9E81E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A6EFB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B07AE3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36718E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5341A5B" w14:textId="77777777" w:rsidR="00E14889" w:rsidRPr="00751419" w:rsidRDefault="00D6170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14:paraId="4AE40261" w14:textId="77777777" w:rsidR="00E14889" w:rsidRPr="00751419" w:rsidRDefault="00D61703" w:rsidP="00D6170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83C1D9B" w14:textId="77777777" w:rsidR="00E14889" w:rsidRPr="00751419" w:rsidRDefault="00D6170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14:paraId="25487909" w14:textId="77777777" w:rsidR="00E14889" w:rsidRPr="00751419" w:rsidRDefault="00D6170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14:paraId="68580AC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14A39E6A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6400FB9B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 w:val="restart"/>
          </w:tcPr>
          <w:p w14:paraId="29054D0C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  <w:r w:rsidR="005B1033"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4C164DE" w14:textId="29502FC7" w:rsidR="005B1033" w:rsidRPr="00751419" w:rsidRDefault="005B103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>соответствии</w:t>
            </w:r>
            <w:proofErr w:type="gramEnd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5A476047" w14:textId="09FD4D8D" w:rsidR="00E14889" w:rsidRPr="00751419" w:rsidRDefault="00D61703" w:rsidP="00945047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>В 2017</w:t>
            </w:r>
            <w:r w:rsidR="00945047" w:rsidRPr="00751419">
              <w:rPr>
                <w:rFonts w:ascii="Times New Roman" w:hAnsi="Times New Roman"/>
                <w:sz w:val="16"/>
                <w:szCs w:val="16"/>
              </w:rPr>
              <w:t>, 2018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51419">
              <w:rPr>
                <w:rFonts w:ascii="Times New Roman" w:hAnsi="Times New Roman"/>
                <w:sz w:val="16"/>
                <w:szCs w:val="16"/>
              </w:rPr>
              <w:t>год</w:t>
            </w:r>
            <w:r w:rsidR="00945047" w:rsidRPr="00751419">
              <w:rPr>
                <w:rFonts w:ascii="Times New Roman" w:hAnsi="Times New Roman"/>
                <w:sz w:val="16"/>
                <w:szCs w:val="16"/>
              </w:rPr>
              <w:t>ах</w:t>
            </w:r>
            <w:proofErr w:type="gram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 будет произведен комплекс </w:t>
            </w:r>
            <w:r w:rsidR="00673FEE" w:rsidRPr="00751419">
              <w:rPr>
                <w:rFonts w:ascii="Times New Roman" w:hAnsi="Times New Roman"/>
                <w:sz w:val="16"/>
                <w:szCs w:val="16"/>
              </w:rPr>
              <w:t xml:space="preserve">организационных 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>меропри</w:t>
            </w:r>
            <w:r w:rsidR="00673FEE" w:rsidRPr="00751419">
              <w:rPr>
                <w:rFonts w:ascii="Times New Roman" w:hAnsi="Times New Roman"/>
                <w:sz w:val="16"/>
                <w:szCs w:val="16"/>
              </w:rPr>
              <w:t xml:space="preserve">ятий по утверждению перечня 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>муниципальны</w:t>
            </w:r>
            <w:r w:rsidR="00673FEE" w:rsidRPr="00751419">
              <w:rPr>
                <w:rFonts w:ascii="Times New Roman" w:hAnsi="Times New Roman"/>
                <w:sz w:val="16"/>
                <w:szCs w:val="16"/>
              </w:rPr>
              <w:t>х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73FEE" w:rsidRPr="00751419">
              <w:rPr>
                <w:rFonts w:ascii="Times New Roman" w:hAnsi="Times New Roman"/>
                <w:sz w:val="16"/>
                <w:szCs w:val="16"/>
              </w:rPr>
              <w:t>образований Новосибирской области</w:t>
            </w:r>
            <w:r w:rsidR="00791CC3" w:rsidRPr="00751419">
              <w:rPr>
                <w:rFonts w:ascii="Times New Roman" w:hAnsi="Times New Roman"/>
                <w:sz w:val="16"/>
                <w:szCs w:val="16"/>
              </w:rPr>
              <w:t>, взаимодействию с</w:t>
            </w:r>
            <w:r w:rsidR="003964A7" w:rsidRPr="00751419">
              <w:rPr>
                <w:rFonts w:ascii="Times New Roman" w:hAnsi="Times New Roman"/>
                <w:sz w:val="16"/>
                <w:szCs w:val="16"/>
              </w:rPr>
              <w:t xml:space="preserve"> АО «Корпорация МСП»</w:t>
            </w:r>
            <w:r w:rsidR="00791CC3" w:rsidRPr="00751419">
              <w:rPr>
                <w:rFonts w:ascii="Times New Roman" w:hAnsi="Times New Roman"/>
                <w:sz w:val="16"/>
                <w:szCs w:val="16"/>
              </w:rPr>
              <w:t xml:space="preserve"> в целях наполнения портала Бизнес-навигатора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73FEE" w:rsidRPr="00751419">
              <w:rPr>
                <w:rFonts w:ascii="Times New Roman" w:hAnsi="Times New Roman"/>
                <w:sz w:val="16"/>
                <w:szCs w:val="16"/>
              </w:rPr>
              <w:t>МСП</w:t>
            </w:r>
            <w:r w:rsidR="00791CC3" w:rsidRPr="00751419">
              <w:rPr>
                <w:rFonts w:ascii="Times New Roman" w:hAnsi="Times New Roman"/>
                <w:sz w:val="16"/>
                <w:szCs w:val="16"/>
              </w:rPr>
              <w:t xml:space="preserve">, информирование предпринимательского сообщества </w:t>
            </w:r>
            <w:r w:rsidR="00C31336" w:rsidRPr="00751419">
              <w:rPr>
                <w:rFonts w:ascii="Times New Roman" w:hAnsi="Times New Roman"/>
                <w:sz w:val="16"/>
                <w:szCs w:val="16"/>
              </w:rPr>
              <w:t>о сервисах портала Бизнес-навигатор МСП</w:t>
            </w:r>
          </w:p>
        </w:tc>
      </w:tr>
      <w:tr w:rsidR="00E14889" w:rsidRPr="00751419" w14:paraId="0602B41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6E03697" w14:textId="4B697F94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29AFEE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F3262D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6104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AA185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2742761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D179E6A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E250AB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E1A0AB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81AEE3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2C30BF7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52E271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69FC9D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2B104249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9CBAEEE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50071EB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0C35861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122576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D80064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37D8EF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E1490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BC7CF2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512281B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49965A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BDCB8D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DAAEFE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01C28A4D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1F40587B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28F3C7C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C100456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1D83464A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02C56B4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2D6245F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C323ED4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EA1178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35100E4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43FF8B49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3D8F47C9" w14:textId="77777777" w:rsidR="00E14889" w:rsidRPr="00751419" w:rsidRDefault="00E14889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3CC1C2C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</w:tcPr>
          <w:p w14:paraId="705B6267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CDAF62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7218C2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5D09D216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5CCD78D2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1A1008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89E3EFE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9E36B17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49042E0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4E5C3DF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E231695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32623A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932891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C340B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9710E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9719A3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635C6FD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81F826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BDA362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5D5C71B9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3E83B43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5DA4FB3E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D4756E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4DD0261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DB11AC1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131B14C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3C152F7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A98B6B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7FA6039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4766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9FDA7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88DAB4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DF18429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567F4E9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02B443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36E4ED50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0770EF2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129383E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037515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25384116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A25B198" w14:textId="77777777" w:rsidR="00E14889" w:rsidRPr="00751419" w:rsidRDefault="00E1488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6140956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0F9A443" w14:textId="77777777" w:rsidR="00F04E30" w:rsidRPr="00751419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41F632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32A92B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4BA3B7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D47B8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D93879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FC48EE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72AA395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7666BCB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7F41EC3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1F10C16B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60D8F70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E8949C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73E0B574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E9E12B6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1977F8E0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5B1511D" w14:textId="1EB0813F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1.3. Проведение обучающих семинаров, курсов</w:t>
            </w:r>
            <w:r w:rsidR="005B1033" w:rsidRPr="00751419">
              <w:rPr>
                <w:sz w:val="16"/>
                <w:szCs w:val="16"/>
              </w:rPr>
              <w:t xml:space="preserve"> по вопросам осуществления предпринимательской деятельности</w:t>
            </w:r>
          </w:p>
        </w:tc>
        <w:tc>
          <w:tcPr>
            <w:tcW w:w="1274" w:type="dxa"/>
          </w:tcPr>
          <w:p w14:paraId="7E818931" w14:textId="77777777" w:rsidR="00E14889" w:rsidRPr="00751419" w:rsidRDefault="00E14889" w:rsidP="00F237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8" w:type="dxa"/>
          </w:tcPr>
          <w:p w14:paraId="4A791DD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7A1FC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215C33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DDADAA1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00244FB" w14:textId="77777777" w:rsidR="00E14889" w:rsidRPr="00751419" w:rsidRDefault="008F34A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14:paraId="621D19A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</w:tcPr>
          <w:p w14:paraId="116D74DC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14:paraId="2F28CBF4" w14:textId="77777777" w:rsidR="00E14889" w:rsidRPr="00751419" w:rsidRDefault="008F34A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2"/>
          </w:tcPr>
          <w:p w14:paraId="4B2513A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6870AAF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455C8F4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3"/>
            <w:vMerge w:val="restart"/>
          </w:tcPr>
          <w:p w14:paraId="0AF0F800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14:paraId="0EA93159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  <w:r w:rsidR="005B1033"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966D8BD" w14:textId="4C886E89" w:rsidR="005B1033" w:rsidRPr="00751419" w:rsidRDefault="005B103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>соответствии</w:t>
            </w:r>
            <w:proofErr w:type="gramEnd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</w:t>
            </w:r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муниципальных нужд»</w:t>
            </w:r>
          </w:p>
        </w:tc>
        <w:tc>
          <w:tcPr>
            <w:tcW w:w="1559" w:type="dxa"/>
            <w:vMerge w:val="restart"/>
          </w:tcPr>
          <w:p w14:paraId="5995A21A" w14:textId="77777777" w:rsidR="00E14889" w:rsidRPr="00751419" w:rsidRDefault="00E14889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В 2017 году будет проведено </w:t>
            </w:r>
            <w:r w:rsidR="008F34A3" w:rsidRPr="00751419">
              <w:rPr>
                <w:sz w:val="16"/>
                <w:szCs w:val="16"/>
              </w:rPr>
              <w:t>3</w:t>
            </w:r>
            <w:r w:rsidRPr="00751419">
              <w:rPr>
                <w:sz w:val="16"/>
                <w:szCs w:val="16"/>
              </w:rPr>
              <w:t xml:space="preserve">, в 2018 и 2019 годах </w:t>
            </w:r>
            <w:r w:rsidR="0034057D" w:rsidRPr="00751419">
              <w:rPr>
                <w:sz w:val="16"/>
                <w:szCs w:val="16"/>
              </w:rPr>
              <w:t xml:space="preserve">ежегодно </w:t>
            </w:r>
            <w:r w:rsidRPr="00751419">
              <w:rPr>
                <w:sz w:val="16"/>
                <w:szCs w:val="16"/>
              </w:rPr>
              <w:t xml:space="preserve">будет проведено не менее 4 обучающих семинаров для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;</w:t>
            </w:r>
          </w:p>
          <w:p w14:paraId="5C78984F" w14:textId="77777777" w:rsidR="00E14889" w:rsidRPr="00751419" w:rsidRDefault="00E14889" w:rsidP="00F77D4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обеспечени</w:t>
            </w:r>
            <w:r w:rsidR="00086E58" w:rsidRPr="00751419">
              <w:rPr>
                <w:sz w:val="16"/>
                <w:szCs w:val="16"/>
              </w:rPr>
              <w:t>е участия в семинарах, на курсах в 2017 год</w:t>
            </w:r>
            <w:proofErr w:type="gramStart"/>
            <w:r w:rsidR="00086E58" w:rsidRPr="00751419">
              <w:rPr>
                <w:sz w:val="16"/>
                <w:szCs w:val="16"/>
              </w:rPr>
              <w:t>у-</w:t>
            </w:r>
            <w:proofErr w:type="gramEnd"/>
            <w:r w:rsidR="00086E58" w:rsidRPr="00751419">
              <w:rPr>
                <w:sz w:val="16"/>
                <w:szCs w:val="16"/>
              </w:rPr>
              <w:t xml:space="preserve"> не менее </w:t>
            </w:r>
            <w:r w:rsidR="00C31336" w:rsidRPr="00751419">
              <w:rPr>
                <w:sz w:val="16"/>
                <w:szCs w:val="16"/>
              </w:rPr>
              <w:t>10</w:t>
            </w:r>
            <w:r w:rsidR="00086E58" w:rsidRPr="00751419">
              <w:rPr>
                <w:sz w:val="16"/>
                <w:szCs w:val="16"/>
              </w:rPr>
              <w:t>0, в 2018, 2019 годах -</w:t>
            </w:r>
            <w:r w:rsidRPr="00751419">
              <w:rPr>
                <w:sz w:val="16"/>
                <w:szCs w:val="16"/>
              </w:rPr>
              <w:t xml:space="preserve"> не менее 200 человек ежегодно</w:t>
            </w:r>
          </w:p>
        </w:tc>
      </w:tr>
      <w:tr w:rsidR="00E14889" w:rsidRPr="00751419" w14:paraId="76B4800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A936B9D" w14:textId="0BD6DA7C" w:rsidR="00E14889" w:rsidRPr="00751419" w:rsidRDefault="00E1488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74942F63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73EAE27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0013F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0A4E2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966330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0C12243" w14:textId="77777777" w:rsidR="00E14889" w:rsidRPr="00751419" w:rsidRDefault="00E14889" w:rsidP="00E1488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  <w:r w:rsidR="008F34A3" w:rsidRPr="00751419">
              <w:rPr>
                <w:sz w:val="16"/>
                <w:szCs w:val="16"/>
              </w:rPr>
              <w:t>-500,0</w:t>
            </w:r>
          </w:p>
        </w:tc>
        <w:tc>
          <w:tcPr>
            <w:tcW w:w="992" w:type="dxa"/>
            <w:gridSpan w:val="2"/>
          </w:tcPr>
          <w:p w14:paraId="7C4C221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FC44CE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14:paraId="78C63810" w14:textId="77777777" w:rsidR="00E14889" w:rsidRPr="00751419" w:rsidRDefault="008F34A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50</w:t>
            </w:r>
            <w:r w:rsidR="00E14889"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761C65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</w:tcPr>
          <w:p w14:paraId="2D0282EC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100,0-1100,0</w:t>
            </w:r>
          </w:p>
        </w:tc>
        <w:tc>
          <w:tcPr>
            <w:tcW w:w="1134" w:type="dxa"/>
            <w:gridSpan w:val="3"/>
          </w:tcPr>
          <w:p w14:paraId="54655B9E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100,0-1600,0</w:t>
            </w:r>
          </w:p>
        </w:tc>
        <w:tc>
          <w:tcPr>
            <w:tcW w:w="1133" w:type="dxa"/>
            <w:gridSpan w:val="3"/>
            <w:vMerge/>
          </w:tcPr>
          <w:p w14:paraId="4F78ABF7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36A0E53" w14:textId="77777777" w:rsidR="00E14889" w:rsidRPr="00751419" w:rsidRDefault="00E14889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E14889" w:rsidRPr="00751419" w14:paraId="0D07459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5A1AD99" w14:textId="77777777" w:rsidR="00E14889" w:rsidRPr="00751419" w:rsidRDefault="00E1488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68D7AA9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CA7621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5C6AC4C6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0BD78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7B8E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C5D1024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9412519" w14:textId="77777777" w:rsidR="00E14889" w:rsidRPr="00751419" w:rsidRDefault="008F34A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</w:t>
            </w:r>
            <w:r w:rsidR="00E14889" w:rsidRPr="00751419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</w:tcPr>
          <w:p w14:paraId="7338F8D6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BAF11E4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14:paraId="364E4440" w14:textId="77777777" w:rsidR="00E14889" w:rsidRPr="00751419" w:rsidRDefault="008F34A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1 00</w:t>
            </w:r>
            <w:r w:rsidR="00E14889"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739D1ECB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</w:tcPr>
          <w:p w14:paraId="6DB33FE3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  <w:gridSpan w:val="3"/>
          </w:tcPr>
          <w:p w14:paraId="10A6E84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2100,0</w:t>
            </w:r>
          </w:p>
        </w:tc>
        <w:tc>
          <w:tcPr>
            <w:tcW w:w="1133" w:type="dxa"/>
            <w:gridSpan w:val="3"/>
            <w:vMerge/>
          </w:tcPr>
          <w:p w14:paraId="6E295BD5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3B4E022" w14:textId="77777777" w:rsidR="00E14889" w:rsidRPr="00751419" w:rsidRDefault="00E14889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E14889" w:rsidRPr="00751419" w14:paraId="715C60E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B060932" w14:textId="77777777" w:rsidR="00E14889" w:rsidRPr="00751419" w:rsidRDefault="00E1488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19BC4B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2FD67C92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5275A99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6F789FB" w14:textId="77777777" w:rsidR="00E14889" w:rsidRPr="00751419" w:rsidRDefault="00E14889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6175154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</w:tcPr>
          <w:p w14:paraId="63BE66B6" w14:textId="77777777" w:rsidR="00E14889" w:rsidRPr="00751419" w:rsidRDefault="008F34A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</w:t>
            </w:r>
            <w:r w:rsidR="00E14889"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14:paraId="1A77421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C301EE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14:paraId="0D1DC7D4" w14:textId="77777777" w:rsidR="00E14889" w:rsidRPr="00751419" w:rsidRDefault="008F34A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1 00</w:t>
            </w:r>
            <w:r w:rsidR="00E14889"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4A87D01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</w:tcPr>
          <w:p w14:paraId="574674B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1300,0</w:t>
            </w:r>
          </w:p>
        </w:tc>
        <w:tc>
          <w:tcPr>
            <w:tcW w:w="1134" w:type="dxa"/>
            <w:gridSpan w:val="3"/>
          </w:tcPr>
          <w:p w14:paraId="44F88E6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1800,0</w:t>
            </w:r>
          </w:p>
        </w:tc>
        <w:tc>
          <w:tcPr>
            <w:tcW w:w="1133" w:type="dxa"/>
            <w:gridSpan w:val="3"/>
            <w:vMerge/>
          </w:tcPr>
          <w:p w14:paraId="0E7D1F21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1FF08E" w14:textId="77777777" w:rsidR="00E14889" w:rsidRPr="00751419" w:rsidRDefault="00E14889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E14889" w:rsidRPr="00751419" w14:paraId="666A231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FFF99A5" w14:textId="77777777" w:rsidR="00E14889" w:rsidRPr="00751419" w:rsidRDefault="00E14889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BB653A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CB3886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85B33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9E588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A2758FE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28DBFCC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3303BF7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1D40CB9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EF8D14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1A82446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1285E2B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556E656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61CF4E00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8F05141" w14:textId="77777777" w:rsidR="00E14889" w:rsidRPr="00751419" w:rsidRDefault="00E14889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04E30" w:rsidRPr="00751419" w14:paraId="41E9EF2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0D152EC" w14:textId="77777777" w:rsidR="00F04E30" w:rsidRPr="00751419" w:rsidRDefault="00F04E3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966DD3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0A4214C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24B35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00292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436B6B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20D9C79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4F3894B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8AD0FC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32426DEE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397FFEE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7E61D926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AD477B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1401C3DC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2C3859F" w14:textId="77777777" w:rsidR="00F04E30" w:rsidRPr="00751419" w:rsidRDefault="00F04E3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04E30" w:rsidRPr="00751419" w14:paraId="2BD1C5F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6890642" w14:textId="77777777" w:rsidR="00F04E30" w:rsidRPr="00751419" w:rsidRDefault="00F04E3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1C1F05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82CFAD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9FD26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7EAD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DD9657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8166FE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gridSpan w:val="2"/>
          </w:tcPr>
          <w:p w14:paraId="5FCEE8E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FCA8BF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386746B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D117E4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</w:tcPr>
          <w:p w14:paraId="532542E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3"/>
          </w:tcPr>
          <w:p w14:paraId="57856AAB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3" w:type="dxa"/>
            <w:gridSpan w:val="3"/>
            <w:vMerge/>
          </w:tcPr>
          <w:p w14:paraId="345A0387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C4630F9" w14:textId="77777777" w:rsidR="00F04E30" w:rsidRPr="00751419" w:rsidRDefault="00F04E3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04E30" w:rsidRPr="00751419" w14:paraId="5D853B4C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29A4FC09" w14:textId="0369A81E" w:rsidR="00F04E30" w:rsidRPr="00751419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1.4. Поддержка и проведение конкурсов среди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="005B1033" w:rsidRPr="00751419">
              <w:rPr>
                <w:sz w:val="16"/>
                <w:szCs w:val="16"/>
              </w:rPr>
              <w:t xml:space="preserve"> по выявлению лучших </w:t>
            </w:r>
            <w:proofErr w:type="spellStart"/>
            <w:r w:rsidR="005B1033" w:rsidRPr="00751419">
              <w:rPr>
                <w:sz w:val="16"/>
                <w:szCs w:val="16"/>
              </w:rPr>
              <w:t>СМиСП</w:t>
            </w:r>
            <w:proofErr w:type="spellEnd"/>
            <w:r w:rsidR="005B1033" w:rsidRPr="00751419">
              <w:rPr>
                <w:sz w:val="16"/>
                <w:szCs w:val="16"/>
              </w:rPr>
              <w:t xml:space="preserve"> в Новосибирской области</w:t>
            </w:r>
          </w:p>
        </w:tc>
        <w:tc>
          <w:tcPr>
            <w:tcW w:w="1274" w:type="dxa"/>
          </w:tcPr>
          <w:p w14:paraId="3965B48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8" w:type="dxa"/>
          </w:tcPr>
          <w:p w14:paraId="0DCC191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AF34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83AA8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732F987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99B984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412D5BF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42D145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14:paraId="5071A3F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14:paraId="32AB550E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1EAC14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</w:tcPr>
          <w:p w14:paraId="56053CF8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3"/>
            <w:vMerge w:val="restart"/>
          </w:tcPr>
          <w:p w14:paraId="2200EC42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14:paraId="5ACC8125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  <w:r w:rsidR="005B1033"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874649D" w14:textId="3244B94E" w:rsidR="005B1033" w:rsidRPr="00751419" w:rsidRDefault="005B103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>соответствии</w:t>
            </w:r>
            <w:proofErr w:type="gramEnd"/>
            <w:r w:rsidRPr="00751419">
              <w:rPr>
                <w:rFonts w:ascii="Times New Roman" w:eastAsiaTheme="minorHAnsi" w:hAnsi="Times New Roman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44449D32" w14:textId="77777777" w:rsidR="00F04E30" w:rsidRPr="00751419" w:rsidRDefault="00F04E3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 году НГТПП будет проведен 1 конкурс для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;</w:t>
            </w:r>
          </w:p>
          <w:p w14:paraId="174F6FEB" w14:textId="77777777" w:rsidR="00F04E30" w:rsidRPr="00751419" w:rsidRDefault="00F04E3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2018, 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будет проведено по 2 конкурса для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ежегодно</w:t>
            </w:r>
          </w:p>
        </w:tc>
      </w:tr>
      <w:tr w:rsidR="00F04E30" w:rsidRPr="00751419" w14:paraId="31EC9F2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B40C3E6" w14:textId="72834D98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EA840F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77D151F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41815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0AB02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514BD0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7A5A9B6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14:paraId="396C8CF9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4690ED7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1D6B148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2FFFC21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  <w:gridSpan w:val="3"/>
          </w:tcPr>
          <w:p w14:paraId="01C5723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850,0-2080,0</w:t>
            </w:r>
          </w:p>
        </w:tc>
        <w:tc>
          <w:tcPr>
            <w:tcW w:w="1134" w:type="dxa"/>
            <w:gridSpan w:val="3"/>
          </w:tcPr>
          <w:p w14:paraId="0EBAEED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850,0-2080</w:t>
            </w:r>
          </w:p>
        </w:tc>
        <w:tc>
          <w:tcPr>
            <w:tcW w:w="1133" w:type="dxa"/>
            <w:gridSpan w:val="3"/>
            <w:vMerge/>
          </w:tcPr>
          <w:p w14:paraId="346864B4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3EC0E48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0AB68BC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DA32B9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7CCC43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590ECF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03E092C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BD99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86AAD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E554DD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9988A2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14:paraId="3BF99BFE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1E2293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0C547AA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1FF11CF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  <w:gridSpan w:val="3"/>
          </w:tcPr>
          <w:p w14:paraId="7FF155EB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2930,0</w:t>
            </w:r>
          </w:p>
        </w:tc>
        <w:tc>
          <w:tcPr>
            <w:tcW w:w="1134" w:type="dxa"/>
            <w:gridSpan w:val="3"/>
          </w:tcPr>
          <w:p w14:paraId="687A13E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2930,0</w:t>
            </w:r>
          </w:p>
        </w:tc>
        <w:tc>
          <w:tcPr>
            <w:tcW w:w="1133" w:type="dxa"/>
            <w:gridSpan w:val="3"/>
            <w:vMerge/>
          </w:tcPr>
          <w:p w14:paraId="2E5B592B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17899F2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3FCA281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81DAB0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53757C4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72ED414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5A8AEB9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E7BED86" w14:textId="77777777" w:rsidR="00F04E30" w:rsidRPr="00751419" w:rsidRDefault="00F04E30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1353EAF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</w:tcPr>
          <w:p w14:paraId="156A1C4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2CB0CF6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2BCEBF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04B46DB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18E103C8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0B5AD96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2080,0</w:t>
            </w:r>
          </w:p>
        </w:tc>
        <w:tc>
          <w:tcPr>
            <w:tcW w:w="1134" w:type="dxa"/>
            <w:gridSpan w:val="3"/>
          </w:tcPr>
          <w:p w14:paraId="37527A9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2080,0</w:t>
            </w:r>
          </w:p>
        </w:tc>
        <w:tc>
          <w:tcPr>
            <w:tcW w:w="1133" w:type="dxa"/>
            <w:gridSpan w:val="3"/>
            <w:vMerge/>
          </w:tcPr>
          <w:p w14:paraId="7236B618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7F4A77D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3D3D52B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972129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83F0E5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6159B8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FD9E2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A8486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BED9CC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5A3B16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3DA21C7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24E82E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190150FB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28C7E5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42D768DB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CDE7B9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E3733A1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6C48C0C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77988E8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49A423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CEA2F3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F22FE1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B9F44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9A96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B059D8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1782EB6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3AA4D59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0A28A5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56A159C8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06FE406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62F859DF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C9CA649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0A43C66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7ADF4E3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3F8F8B0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2A046E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9CDDE5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9D8A80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39D6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AAC93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2F7324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050B71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  <w:gridSpan w:val="2"/>
          </w:tcPr>
          <w:p w14:paraId="138BE8E3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972118C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81813D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3EBDA27A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  <w:gridSpan w:val="3"/>
          </w:tcPr>
          <w:p w14:paraId="0C0F02D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  <w:gridSpan w:val="3"/>
          </w:tcPr>
          <w:p w14:paraId="36EC570F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133" w:type="dxa"/>
            <w:gridSpan w:val="3"/>
            <w:vMerge/>
          </w:tcPr>
          <w:p w14:paraId="23D49E56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ECB1273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723BBB1B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0D4C5A4" w14:textId="77777777" w:rsidR="00E14889" w:rsidRPr="00751419" w:rsidRDefault="00E1488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1.5. Организация и проведение исследований о развитии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7DAEC5FE" w14:textId="77777777" w:rsidR="00E14889" w:rsidRPr="00751419" w:rsidRDefault="00E14889" w:rsidP="0054431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</w:t>
            </w:r>
            <w:r w:rsidR="0054431A" w:rsidRPr="00751419">
              <w:rPr>
                <w:sz w:val="16"/>
                <w:szCs w:val="16"/>
              </w:rPr>
              <w:t>мероприятий</w:t>
            </w:r>
            <w:r w:rsidRPr="00751419">
              <w:rPr>
                <w:sz w:val="16"/>
                <w:szCs w:val="16"/>
              </w:rPr>
              <w:t xml:space="preserve"> (шт.)</w:t>
            </w:r>
          </w:p>
        </w:tc>
        <w:tc>
          <w:tcPr>
            <w:tcW w:w="568" w:type="dxa"/>
          </w:tcPr>
          <w:p w14:paraId="34EEA1E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C6E1D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D26EF7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4F7B14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D57D4F1" w14:textId="77777777" w:rsidR="00E14889" w:rsidRPr="00751419" w:rsidRDefault="0054431A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14:paraId="0D910296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F1CF09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14:paraId="644677E4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14:paraId="7E725804" w14:textId="77777777" w:rsidR="00E14889" w:rsidRPr="00751419" w:rsidRDefault="0054431A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</w:tcPr>
          <w:p w14:paraId="03A78AC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4D8337AD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3"/>
            <w:vMerge w:val="restart"/>
          </w:tcPr>
          <w:p w14:paraId="49A37C7B" w14:textId="77777777" w:rsidR="00E14889" w:rsidRPr="00751419" w:rsidRDefault="00E1488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  <w:r w:rsidR="00D46C7C" w:rsidRPr="00751419">
              <w:rPr>
                <w:sz w:val="16"/>
                <w:szCs w:val="16"/>
              </w:rPr>
              <w:t>;</w:t>
            </w:r>
          </w:p>
          <w:p w14:paraId="3DFBC3B6" w14:textId="2224C9B5" w:rsidR="00D46C7C" w:rsidRPr="00751419" w:rsidRDefault="00D46C7C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rFonts w:eastAsiaTheme="minorHAnsi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751419">
              <w:rPr>
                <w:rFonts w:eastAsiaTheme="minorHAnsi"/>
                <w:sz w:val="16"/>
                <w:szCs w:val="16"/>
              </w:rPr>
              <w:t>соответствии</w:t>
            </w:r>
            <w:proofErr w:type="gramEnd"/>
            <w:r w:rsidRPr="00751419">
              <w:rPr>
                <w:rFonts w:eastAsiaTheme="minorHAnsi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7E8FEB1D" w14:textId="77777777" w:rsidR="00424F6C" w:rsidRPr="00751419" w:rsidRDefault="004C6907" w:rsidP="00086E58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в рамках мониторинга </w:t>
            </w:r>
            <w:r w:rsidR="00424F6C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Минэкономразвития России будет произведен сбор отчетной информации о результатах </w:t>
            </w:r>
            <w:r w:rsidR="00086E58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экономической деятельности </w:t>
            </w:r>
            <w:proofErr w:type="spellStart"/>
            <w:r w:rsidR="00086E58"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086E58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, получивших финансовую поддержку в 2016 году в рамках ГП развития </w:t>
            </w:r>
            <w:proofErr w:type="spellStart"/>
            <w:r w:rsidR="00086E58"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086E58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на 2012-2016 годы</w:t>
            </w:r>
          </w:p>
        </w:tc>
      </w:tr>
      <w:tr w:rsidR="00E14889" w:rsidRPr="00751419" w14:paraId="44D6F1E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885F982" w14:textId="1FEB54E6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6C1F66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1A17735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B1805E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9657DD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6B5783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AD212B9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825323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605A26F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6135466D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53DBB616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EE558D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F8CEFD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4CD9E17F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DACAF89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5153939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50B5B01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FAEE34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3529B5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31E7CC6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590C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0A5EC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0DA10F9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8C9E9D1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51BA3BC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0652E99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4B9927A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7E352590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7EEFDF2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69117D7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074C4E4D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564A67C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889" w:rsidRPr="00751419" w14:paraId="3081A35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E524966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5D6885A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239A450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48614CB5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7C885B5" w14:textId="77777777" w:rsidR="00E14889" w:rsidRPr="00751419" w:rsidRDefault="00E14889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42BE554F" w14:textId="77777777" w:rsidR="00E14889" w:rsidRPr="00751419" w:rsidRDefault="00E1488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</w:tcPr>
          <w:p w14:paraId="1ADB8866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30C7C94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1143D9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408AAAA2" w14:textId="77777777" w:rsidR="00E14889" w:rsidRPr="00751419" w:rsidRDefault="00E14889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22C0E338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CD99111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19F1C15" w14:textId="77777777" w:rsidR="00E14889" w:rsidRPr="00751419" w:rsidRDefault="00E1488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70052279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0087BCA" w14:textId="77777777" w:rsidR="00E14889" w:rsidRPr="00751419" w:rsidRDefault="00E1488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2461EF3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864FC5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531F32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84A96C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88430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80A72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09A73A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54266F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67535CE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41F9EA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4C171263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2C293B0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44C9637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CF8A3D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69B34FDE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F0BD7C9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014B9DB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C230FD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8234C1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0D2A4BB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8A5D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F01A6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032AD3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632B630E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1283EEB9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A69F27E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7D88A9F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7EED0234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657A7BCD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6EC4B81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2195A25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1A425D1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23ACD7D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CEF3B3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0BEB75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F8C898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4E2B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FAB59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615284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4B76ED5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4C23B3F3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0BB5190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7D34C47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C614006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69E214B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140EDDF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  <w:vMerge/>
          </w:tcPr>
          <w:p w14:paraId="52F24B7E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447058E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E50" w:rsidRPr="00751419" w14:paraId="10E3FF13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38E09F2E" w14:textId="77777777" w:rsidR="000B2E50" w:rsidRPr="00751419" w:rsidRDefault="000B2E50" w:rsidP="00B723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1.6. Создание Центра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поддержки предпринимательства Новосибирской области</w:t>
            </w:r>
          </w:p>
        </w:tc>
        <w:tc>
          <w:tcPr>
            <w:tcW w:w="1274" w:type="dxa"/>
          </w:tcPr>
          <w:p w14:paraId="1C478646" w14:textId="77777777" w:rsidR="000B2E50" w:rsidRPr="00751419" w:rsidRDefault="000B2E50" w:rsidP="000B2E50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7EF6E7BE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256CB1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C7A820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D89CE0F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AB2E7CC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7C73487C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DB0B2E8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14:paraId="2ECC63D8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721F2F28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3160FBA2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0A2311E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3"/>
            <w:vMerge w:val="restart"/>
          </w:tcPr>
          <w:p w14:paraId="19433FBE" w14:textId="2D63510F" w:rsidR="000B2E50" w:rsidRPr="00751419" w:rsidRDefault="00D46C7C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43F1089B" w14:textId="77777777" w:rsidR="000B2E50" w:rsidRPr="00751419" w:rsidRDefault="00D90192" w:rsidP="0036172F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будут проведены организационные мероприятия по созданию концепции Центра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 xml:space="preserve">поддержки предпринимательства Новосибирской области, и по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lastRenderedPageBreak/>
              <w:t xml:space="preserve">утверждению распоряжения Губернатора Новосибирской области о создании Центра; в 2018, 2019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г.г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. Центру будет предоставлена субсидия в виде имущественного взноса, благодаря чему Центр будет осуществлять информационно-консультационн</w:t>
            </w:r>
            <w:r w:rsidR="0036172F"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ую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 xml:space="preserve"> поддержк</w:t>
            </w:r>
            <w:r w:rsidR="0036172F"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у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 xml:space="preserve"> субъектов малого и среднего предпринимательства в Новосибирской области</w:t>
            </w:r>
            <w:r w:rsidR="0036172F"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 xml:space="preserve"> в </w:t>
            </w:r>
            <w:proofErr w:type="spellStart"/>
            <w:r w:rsidR="0036172F"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куачестве</w:t>
            </w:r>
            <w:proofErr w:type="spellEnd"/>
            <w:r w:rsidR="0036172F" w:rsidRPr="00751419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 xml:space="preserve"> объекта инфраструктуры</w:t>
            </w:r>
            <w:proofErr w:type="gramEnd"/>
          </w:p>
        </w:tc>
      </w:tr>
      <w:tr w:rsidR="000B2E50" w:rsidRPr="00751419" w14:paraId="099D966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5BD2A70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511B673" w14:textId="77777777" w:rsidR="000B2E50" w:rsidRPr="00751419" w:rsidRDefault="000B2E50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63911040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9431D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007D88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6DCCDFC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FD6EE8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3896A70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9C529C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0BE057AA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388FDA38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1B3586F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6 600,0</w:t>
            </w:r>
          </w:p>
        </w:tc>
        <w:tc>
          <w:tcPr>
            <w:tcW w:w="1134" w:type="dxa"/>
            <w:gridSpan w:val="3"/>
          </w:tcPr>
          <w:p w14:paraId="585455BE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6 600,0</w:t>
            </w:r>
          </w:p>
        </w:tc>
        <w:tc>
          <w:tcPr>
            <w:tcW w:w="1133" w:type="dxa"/>
            <w:gridSpan w:val="3"/>
            <w:vMerge/>
          </w:tcPr>
          <w:p w14:paraId="366A3570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390EB3F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E50" w:rsidRPr="00751419" w14:paraId="0D0E8F9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D9F779B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9BC6A1F" w14:textId="77777777" w:rsidR="000B2E50" w:rsidRPr="00751419" w:rsidRDefault="000B2E50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C4007FE" w14:textId="77777777" w:rsidR="000B2E50" w:rsidRPr="00751419" w:rsidRDefault="000B2E50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3F7F8838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9AA62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2A2382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FA0E4A8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A70BDDF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23100BB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CF5F548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52CF7B7C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7CC123F4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88D34AA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6 600,0</w:t>
            </w:r>
          </w:p>
        </w:tc>
        <w:tc>
          <w:tcPr>
            <w:tcW w:w="1134" w:type="dxa"/>
            <w:gridSpan w:val="3"/>
          </w:tcPr>
          <w:p w14:paraId="7C2A1C52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6 600,0</w:t>
            </w:r>
          </w:p>
        </w:tc>
        <w:tc>
          <w:tcPr>
            <w:tcW w:w="1133" w:type="dxa"/>
            <w:gridSpan w:val="3"/>
            <w:vMerge/>
          </w:tcPr>
          <w:p w14:paraId="768D6953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A0E98F4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192" w:rsidRPr="00751419" w14:paraId="7E3953A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2A7BAF3" w14:textId="77777777" w:rsidR="00D90192" w:rsidRPr="00751419" w:rsidRDefault="00D901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7BBB1FF" w14:textId="77777777" w:rsidR="00D90192" w:rsidRPr="00751419" w:rsidRDefault="00D90192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6A88CE8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B328835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CA030B3" w14:textId="77777777" w:rsidR="00D90192" w:rsidRPr="00751419" w:rsidRDefault="00D90192" w:rsidP="00941AC0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4878F587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1134" w:type="dxa"/>
            <w:gridSpan w:val="2"/>
          </w:tcPr>
          <w:p w14:paraId="63702637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076F494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E91C17C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48B88538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9DB80A5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4E328D6" w14:textId="77777777" w:rsidR="00D90192" w:rsidRPr="00751419" w:rsidRDefault="00D9019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660,0</w:t>
            </w:r>
          </w:p>
        </w:tc>
        <w:tc>
          <w:tcPr>
            <w:tcW w:w="1134" w:type="dxa"/>
            <w:gridSpan w:val="3"/>
          </w:tcPr>
          <w:p w14:paraId="39A26CFD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660,0</w:t>
            </w:r>
          </w:p>
        </w:tc>
        <w:tc>
          <w:tcPr>
            <w:tcW w:w="1133" w:type="dxa"/>
            <w:gridSpan w:val="3"/>
            <w:vMerge/>
          </w:tcPr>
          <w:p w14:paraId="273BF82F" w14:textId="77777777" w:rsidR="00D90192" w:rsidRPr="00751419" w:rsidRDefault="00D9019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2ACE77C" w14:textId="77777777" w:rsidR="00D90192" w:rsidRPr="00751419" w:rsidRDefault="00D9019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192" w:rsidRPr="00751419" w14:paraId="446D5CA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84B95DE" w14:textId="77777777" w:rsidR="00D90192" w:rsidRPr="00751419" w:rsidRDefault="00D901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6C16242" w14:textId="77777777" w:rsidR="00D90192" w:rsidRPr="00751419" w:rsidRDefault="00D90192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3E33426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026</w:t>
            </w:r>
          </w:p>
        </w:tc>
        <w:tc>
          <w:tcPr>
            <w:tcW w:w="567" w:type="dxa"/>
          </w:tcPr>
          <w:p w14:paraId="7E547C27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A2BE905" w14:textId="77777777" w:rsidR="00D90192" w:rsidRPr="00751419" w:rsidRDefault="00D90192" w:rsidP="00941AC0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9" w:type="dxa"/>
          </w:tcPr>
          <w:p w14:paraId="51971A3D" w14:textId="77777777" w:rsidR="00D90192" w:rsidRPr="00751419" w:rsidRDefault="00D90192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1134" w:type="dxa"/>
            <w:gridSpan w:val="2"/>
          </w:tcPr>
          <w:p w14:paraId="2CD6838F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3C81BFEB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8AC7256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6AAB3085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44715201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4A63DB96" w14:textId="77777777" w:rsidR="00D90192" w:rsidRPr="00751419" w:rsidRDefault="00D9019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5 940,0</w:t>
            </w:r>
          </w:p>
        </w:tc>
        <w:tc>
          <w:tcPr>
            <w:tcW w:w="1134" w:type="dxa"/>
            <w:gridSpan w:val="3"/>
          </w:tcPr>
          <w:p w14:paraId="73EBE08E" w14:textId="77777777" w:rsidR="00D90192" w:rsidRPr="00751419" w:rsidRDefault="00D90192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5 940,0</w:t>
            </w:r>
          </w:p>
        </w:tc>
        <w:tc>
          <w:tcPr>
            <w:tcW w:w="1133" w:type="dxa"/>
            <w:gridSpan w:val="3"/>
            <w:vMerge/>
          </w:tcPr>
          <w:p w14:paraId="3B12AA56" w14:textId="77777777" w:rsidR="00D90192" w:rsidRPr="00751419" w:rsidRDefault="00D9019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61D7DBB" w14:textId="77777777" w:rsidR="00D90192" w:rsidRPr="00751419" w:rsidRDefault="00D9019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E50" w:rsidRPr="00751419" w14:paraId="348BCCD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2876355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EFA7B5D" w14:textId="77777777" w:rsidR="000B2E50" w:rsidRPr="00751419" w:rsidRDefault="000B2E50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3A5B5D33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135321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8FE85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4F8EC84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C964044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2B2C7960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439175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7D4138AC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4A28170B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7F08E4DF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341441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49DDCA3F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CA4ACF3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E50" w:rsidRPr="00751419" w14:paraId="0D2B74C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23EBA95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B88DBD7" w14:textId="77777777" w:rsidR="000B2E50" w:rsidRPr="00751419" w:rsidRDefault="000B2E50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C66AEBA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4A1DDE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6890B5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E845F66" w14:textId="77777777" w:rsidR="000B2E50" w:rsidRPr="00751419" w:rsidRDefault="000B2E5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74C9841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5079EB6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0489692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14:paraId="2BC55C2C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4D6DC4A6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</w:t>
            </w:r>
            <w:r w:rsidRPr="0075141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071DE4C8" w14:textId="77777777" w:rsidR="000B2E50" w:rsidRPr="00751419" w:rsidRDefault="000B2E5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0DE8348" w14:textId="77777777" w:rsidR="000B2E50" w:rsidRPr="00751419" w:rsidRDefault="000B2E50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14:paraId="135F2498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40BA0FA" w14:textId="77777777" w:rsidR="000B2E50" w:rsidRPr="00751419" w:rsidRDefault="000B2E5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27E5BD51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572BEDF4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74" w:type="dxa"/>
          </w:tcPr>
          <w:p w14:paraId="4B54868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04BAB20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4D8CF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25BD5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5DCA13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C22B90A" w14:textId="77777777" w:rsidR="00F04E30" w:rsidRPr="00751419" w:rsidRDefault="00FC5F96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1D6A25" w:rsidRPr="00751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04E30"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14:paraId="3B219597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14:paraId="12749D5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14:paraId="1EC50A7E" w14:textId="77777777" w:rsidR="00F04E30" w:rsidRPr="00751419" w:rsidRDefault="00FC5F96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00</w:t>
            </w:r>
            <w:r w:rsidR="00F04E3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08304F3B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05C3A8A" w14:textId="77777777" w:rsidR="00F04E3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4 140</w:t>
            </w:r>
            <w:r w:rsidR="00F04E3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2D3E8B23" w14:textId="77777777" w:rsidR="00F04E3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4 690</w:t>
            </w:r>
            <w:r w:rsidR="00F04E3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3" w:type="dxa"/>
            <w:gridSpan w:val="3"/>
          </w:tcPr>
          <w:p w14:paraId="536C90BC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6F96008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3FF1" w:rsidRPr="00751419" w14:paraId="488739A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39C9EEC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A899D0D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C5AC2FB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6E70F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0AF60E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E8E3521" w14:textId="77777777" w:rsidR="00CD3FF1" w:rsidRPr="00751419" w:rsidRDefault="00CD3FF1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98F5BF" w14:textId="77777777" w:rsidR="00CD3FF1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7189A85" w14:textId="77777777" w:rsidR="00CD3FF1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5ECBD27" w14:textId="77777777" w:rsidR="00CD3FF1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26215D08" w14:textId="77777777" w:rsidR="00CD3FF1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68FAC9E8" w14:textId="77777777" w:rsidR="00CD3FF1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820A67D" w14:textId="77777777" w:rsidR="00CD3FF1" w:rsidRPr="00751419" w:rsidRDefault="00CD3FF1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5 940,0</w:t>
            </w:r>
          </w:p>
        </w:tc>
        <w:tc>
          <w:tcPr>
            <w:tcW w:w="1134" w:type="dxa"/>
            <w:gridSpan w:val="3"/>
          </w:tcPr>
          <w:p w14:paraId="17A0081E" w14:textId="77777777" w:rsidR="00CD3FF1" w:rsidRPr="00751419" w:rsidRDefault="00CD3FF1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5 940,0</w:t>
            </w:r>
          </w:p>
        </w:tc>
        <w:tc>
          <w:tcPr>
            <w:tcW w:w="1133" w:type="dxa"/>
            <w:gridSpan w:val="3"/>
          </w:tcPr>
          <w:p w14:paraId="7164205E" w14:textId="77777777" w:rsidR="00CD3FF1" w:rsidRPr="00751419" w:rsidRDefault="00CD3FF1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93A9C34" w14:textId="77777777" w:rsidR="00CD3FF1" w:rsidRPr="00751419" w:rsidRDefault="00CD3FF1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46AE4FE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6BB8F7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47A985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4E3468C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556B7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C86F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2D1AAF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097756F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D80D84D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2F6C58E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0005D2A6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7A6ED9BB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9A3DA51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DFB0EBE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3"/>
          </w:tcPr>
          <w:p w14:paraId="53718D80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64E58B7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265F39C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83D231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C773990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14E822D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DE15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0B49E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A20228D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DDA5510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992" w:type="dxa"/>
            <w:gridSpan w:val="2"/>
          </w:tcPr>
          <w:p w14:paraId="5BFE187C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DFE2670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14:paraId="5A1564E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14:paraId="01CD30C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1134" w:type="dxa"/>
            <w:gridSpan w:val="3"/>
          </w:tcPr>
          <w:p w14:paraId="37D474D1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1134" w:type="dxa"/>
            <w:gridSpan w:val="3"/>
          </w:tcPr>
          <w:p w14:paraId="6C9256CF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1133" w:type="dxa"/>
            <w:gridSpan w:val="3"/>
          </w:tcPr>
          <w:p w14:paraId="45192EB9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223BDB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5A5CA4E3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2E38F6B1" w14:textId="77777777" w:rsidR="00F04E30" w:rsidRPr="00751419" w:rsidRDefault="00F04E30" w:rsidP="00424F6C">
            <w:pPr>
              <w:ind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Задача 2: </w:t>
            </w:r>
            <w:r w:rsidR="00424F6C" w:rsidRPr="00751419">
              <w:rPr>
                <w:sz w:val="16"/>
                <w:szCs w:val="16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="00424F6C" w:rsidRPr="00751419">
              <w:rPr>
                <w:sz w:val="16"/>
                <w:szCs w:val="16"/>
              </w:rPr>
              <w:t>самозанятости</w:t>
            </w:r>
            <w:proofErr w:type="spellEnd"/>
            <w:r w:rsidR="00424F6C" w:rsidRPr="00751419">
              <w:rPr>
                <w:sz w:val="16"/>
                <w:szCs w:val="16"/>
              </w:rPr>
              <w:t xml:space="preserve"> населения</w:t>
            </w:r>
          </w:p>
        </w:tc>
      </w:tr>
      <w:tr w:rsidR="00963FB0" w:rsidRPr="00751419" w14:paraId="5EB23564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2F2E8856" w14:textId="77777777" w:rsidR="00963FB0" w:rsidRPr="00751419" w:rsidRDefault="00963FB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2.1. Предоставление грантов начинающим субъектам малого предпринимательства</w:t>
            </w:r>
          </w:p>
        </w:tc>
        <w:tc>
          <w:tcPr>
            <w:tcW w:w="1274" w:type="dxa"/>
          </w:tcPr>
          <w:p w14:paraId="273105F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1EBF7DF9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5082B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B458D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BC1E5B5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8963F45" w14:textId="77777777" w:rsidR="00963FB0" w:rsidRPr="00751419" w:rsidRDefault="00963FB0" w:rsidP="00963F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</w:tcPr>
          <w:p w14:paraId="67063732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7480600A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7BF14887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3" w:type="dxa"/>
            <w:gridSpan w:val="3"/>
          </w:tcPr>
          <w:p w14:paraId="72786EA2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113925FB" w14:textId="77777777" w:rsidR="00963FB0" w:rsidRPr="00751419" w:rsidRDefault="00963FB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</w:tcPr>
          <w:p w14:paraId="5872BBAA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77" w:type="dxa"/>
            <w:vMerge w:val="restart"/>
          </w:tcPr>
          <w:p w14:paraId="44964C6A" w14:textId="77777777" w:rsidR="00963FB0" w:rsidRPr="00751419" w:rsidRDefault="00963FB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54FE4850" w14:textId="77777777" w:rsidR="00963FB0" w:rsidRPr="00751419" w:rsidRDefault="00963FB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В 2017 году: количество СМП, получателей государственной поддержки составит 13 ед.;</w:t>
            </w:r>
          </w:p>
          <w:p w14:paraId="3A28FBAE" w14:textId="77777777" w:rsidR="00963FB0" w:rsidRPr="00751419" w:rsidRDefault="00963FB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получившими государственную поддержку составит 13 чел.</w:t>
            </w:r>
          </w:p>
          <w:p w14:paraId="514C1B26" w14:textId="77777777" w:rsidR="00963FB0" w:rsidRPr="00751419" w:rsidRDefault="00963FB0" w:rsidP="00F2370E">
            <w:pPr>
              <w:ind w:left="-57" w:right="-57"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2018, 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ежегодно: количество СМП получивших государственную поддержку составит 20 ед.;</w:t>
            </w:r>
          </w:p>
          <w:p w14:paraId="6FBA71F2" w14:textId="77777777" w:rsidR="00963FB0" w:rsidRPr="00751419" w:rsidRDefault="00963FB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</w:t>
            </w:r>
            <w:r w:rsidRPr="00751419">
              <w:rPr>
                <w:sz w:val="16"/>
                <w:szCs w:val="16"/>
              </w:rPr>
              <w:lastRenderedPageBreak/>
              <w:t xml:space="preserve">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получившими государственную поддержку составит 20 чел.</w:t>
            </w:r>
          </w:p>
        </w:tc>
      </w:tr>
      <w:tr w:rsidR="00963FB0" w:rsidRPr="00751419" w14:paraId="757D806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5B72D7E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F5937C2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6CBCC00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20A3DE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3B39EB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E299DA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D92BD41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0,0-500,0</w:t>
            </w:r>
          </w:p>
        </w:tc>
        <w:tc>
          <w:tcPr>
            <w:tcW w:w="992" w:type="dxa"/>
            <w:gridSpan w:val="2"/>
          </w:tcPr>
          <w:p w14:paraId="6173446C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E14CCF6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F07B829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0,0-500,0</w:t>
            </w:r>
          </w:p>
        </w:tc>
        <w:tc>
          <w:tcPr>
            <w:tcW w:w="1163" w:type="dxa"/>
            <w:gridSpan w:val="3"/>
          </w:tcPr>
          <w:p w14:paraId="0630B89E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6272FF6" w14:textId="77777777" w:rsidR="00963FB0" w:rsidRPr="00751419" w:rsidRDefault="00963FB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1</w:t>
            </w:r>
            <w:r w:rsidRPr="00751419">
              <w:rPr>
                <w:sz w:val="16"/>
                <w:szCs w:val="16"/>
              </w:rPr>
              <w:t>0,0-500,0</w:t>
            </w:r>
          </w:p>
        </w:tc>
        <w:tc>
          <w:tcPr>
            <w:tcW w:w="1134" w:type="dxa"/>
            <w:gridSpan w:val="3"/>
          </w:tcPr>
          <w:p w14:paraId="7867AA6F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0,0-500,0</w:t>
            </w:r>
          </w:p>
        </w:tc>
        <w:tc>
          <w:tcPr>
            <w:tcW w:w="1077" w:type="dxa"/>
            <w:vMerge/>
          </w:tcPr>
          <w:p w14:paraId="3C025BC3" w14:textId="77777777" w:rsidR="00963FB0" w:rsidRPr="00751419" w:rsidRDefault="00963FB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870FFF" w14:textId="77777777" w:rsidR="00963FB0" w:rsidRPr="00751419" w:rsidRDefault="00963FB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FB0" w:rsidRPr="00751419" w14:paraId="78EB07B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AB3D64B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030E439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EB0248A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0676A711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F3DDFE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981031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2B22D79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8875698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6 498,626</w:t>
            </w:r>
          </w:p>
        </w:tc>
        <w:tc>
          <w:tcPr>
            <w:tcW w:w="992" w:type="dxa"/>
            <w:gridSpan w:val="2"/>
          </w:tcPr>
          <w:p w14:paraId="0B11E4AE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87EAA6C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E5CC874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6 498,626</w:t>
            </w:r>
          </w:p>
        </w:tc>
        <w:tc>
          <w:tcPr>
            <w:tcW w:w="1163" w:type="dxa"/>
            <w:gridSpan w:val="3"/>
          </w:tcPr>
          <w:p w14:paraId="0882CE1B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D298B9F" w14:textId="77777777" w:rsidR="00963FB0" w:rsidRPr="00751419" w:rsidRDefault="00963FB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3"/>
          </w:tcPr>
          <w:p w14:paraId="5DDE13DF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077" w:type="dxa"/>
            <w:vMerge/>
          </w:tcPr>
          <w:p w14:paraId="2BAD4C4C" w14:textId="77777777" w:rsidR="00963FB0" w:rsidRPr="00751419" w:rsidRDefault="00963FB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254C3DF" w14:textId="77777777" w:rsidR="00963FB0" w:rsidRPr="00751419" w:rsidRDefault="00963FB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FB0" w:rsidRPr="00751419" w14:paraId="6439B61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B930EA7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3A61887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607B043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4001BD2D" w14:textId="77777777" w:rsidR="00963FB0" w:rsidRPr="00751419" w:rsidRDefault="00963FB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DC34217" w14:textId="77777777" w:rsidR="00963FB0" w:rsidRPr="00751419" w:rsidRDefault="00963FB0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66CB1E8E" w14:textId="77777777" w:rsidR="00963FB0" w:rsidRPr="00751419" w:rsidRDefault="00963FB0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19602241" w14:textId="77777777" w:rsidR="00963FB0" w:rsidRPr="00751419" w:rsidRDefault="00963FB0" w:rsidP="004762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6 498,626</w:t>
            </w:r>
          </w:p>
        </w:tc>
        <w:tc>
          <w:tcPr>
            <w:tcW w:w="992" w:type="dxa"/>
            <w:gridSpan w:val="2"/>
          </w:tcPr>
          <w:p w14:paraId="180EC3F9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980EF51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269B152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6 498,626</w:t>
            </w:r>
          </w:p>
        </w:tc>
        <w:tc>
          <w:tcPr>
            <w:tcW w:w="1163" w:type="dxa"/>
            <w:gridSpan w:val="3"/>
          </w:tcPr>
          <w:p w14:paraId="1BC467CA" w14:textId="77777777" w:rsidR="00963FB0" w:rsidRPr="00751419" w:rsidRDefault="00963FB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8CE716B" w14:textId="77777777" w:rsidR="00963FB0" w:rsidRPr="00751419" w:rsidRDefault="00963FB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gridSpan w:val="3"/>
          </w:tcPr>
          <w:p w14:paraId="02E20931" w14:textId="77777777" w:rsidR="00963FB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77" w:type="dxa"/>
            <w:vMerge/>
          </w:tcPr>
          <w:p w14:paraId="34873ED2" w14:textId="77777777" w:rsidR="00963FB0" w:rsidRPr="00751419" w:rsidRDefault="00963FB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381C39A" w14:textId="77777777" w:rsidR="00963FB0" w:rsidRPr="00751419" w:rsidRDefault="00963FB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0C51FE6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50BBE0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E86611E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448B3C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7425F17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6EAD856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11E471C1" w14:textId="77777777" w:rsidR="00F04E30" w:rsidRPr="00751419" w:rsidRDefault="00F04E30" w:rsidP="001B4C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1B4CB1"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14:paraId="03ECB3C9" w14:textId="77777777" w:rsidR="00F04E3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AB9E21D" w14:textId="77777777" w:rsidR="00F04E3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8243FF0" w14:textId="77777777" w:rsidR="00F04E3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1B5A603" w14:textId="77777777" w:rsidR="00F04E3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0AEBA67" w14:textId="77777777" w:rsidR="00F04E30" w:rsidRPr="00751419" w:rsidRDefault="00963FB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A31B7D2" w14:textId="77777777" w:rsidR="00F04E30" w:rsidRPr="00751419" w:rsidRDefault="00F04E3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9000,0</w:t>
            </w:r>
          </w:p>
        </w:tc>
        <w:tc>
          <w:tcPr>
            <w:tcW w:w="1134" w:type="dxa"/>
            <w:gridSpan w:val="3"/>
          </w:tcPr>
          <w:p w14:paraId="0065A1D3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1077" w:type="dxa"/>
            <w:vMerge/>
          </w:tcPr>
          <w:p w14:paraId="55FDC769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D7E3FC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660B733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09AB18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99973A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5EF62E1F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4496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90F512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D1688A9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4857C0F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FF51BED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93D09B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5AAC1A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2D39CB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B2F5CFC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30F2735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75FF92A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E6A316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1189B9F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050A288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0781E2A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B29F42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88F754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8525F5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70E1D0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37CFE58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D365D85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9AE9235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92BBB6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DC0D7C0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A21B44C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A0E8F6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B9FC99E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C068785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0B2" w:rsidRPr="00751419" w14:paraId="3B680D02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6BB0A2A7" w14:textId="77777777" w:rsidR="004120B2" w:rsidRPr="00751419" w:rsidRDefault="004120B2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2.2. Субсидирование части арендных платежей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725CE404" w14:textId="77777777" w:rsidR="004120B2" w:rsidRPr="00751419" w:rsidRDefault="004120B2" w:rsidP="007E0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68" w:type="dxa"/>
          </w:tcPr>
          <w:p w14:paraId="70A45753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B6FE51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74A4E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7FA8D4B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20B52DC" w14:textId="77777777" w:rsidR="004120B2" w:rsidRPr="00751419" w:rsidRDefault="004120B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477688E1" w14:textId="77777777" w:rsidR="004120B2" w:rsidRPr="00751419" w:rsidRDefault="004120B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</w:tcPr>
          <w:p w14:paraId="296DFA1A" w14:textId="77777777" w:rsidR="004120B2" w:rsidRPr="00751419" w:rsidRDefault="004120B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7B209387" w14:textId="77777777" w:rsidR="004120B2" w:rsidRPr="00751419" w:rsidRDefault="004120B2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2BC8AB50" w14:textId="77777777" w:rsidR="004120B2" w:rsidRPr="00751419" w:rsidRDefault="004120B2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4C60ECE9" w14:textId="77777777" w:rsidR="004120B2" w:rsidRPr="00751419" w:rsidRDefault="004120B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3D6D801C" w14:textId="77777777" w:rsidR="004120B2" w:rsidRPr="00751419" w:rsidRDefault="004120B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14:paraId="2CD8875E" w14:textId="77777777" w:rsidR="004120B2" w:rsidRPr="00751419" w:rsidRDefault="004120B2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09CDE8C9" w14:textId="77777777" w:rsidR="004120B2" w:rsidRPr="00751419" w:rsidRDefault="004120B2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4120B2" w:rsidRPr="00751419" w14:paraId="1B95418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C7E317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C5FA946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4CED9395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439AF6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9CB56C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BE8B2D8" w14:textId="77777777" w:rsidR="004120B2" w:rsidRPr="00751419" w:rsidRDefault="004120B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921F4AB" w14:textId="77777777" w:rsidR="004120B2" w:rsidRPr="00751419" w:rsidRDefault="007E0E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16B402B0" w14:textId="77777777" w:rsidR="004120B2" w:rsidRPr="00751419" w:rsidRDefault="007E0E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</w:tcPr>
          <w:p w14:paraId="12D7E71E" w14:textId="77777777" w:rsidR="004120B2" w:rsidRPr="00751419" w:rsidRDefault="007E0E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7FCA20D1" w14:textId="77777777" w:rsidR="004120B2" w:rsidRPr="00751419" w:rsidRDefault="007E0E0A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0859F79A" w14:textId="77777777" w:rsidR="004120B2" w:rsidRPr="00751419" w:rsidRDefault="007E0E0A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7E7C8437" w14:textId="77777777" w:rsidR="004120B2" w:rsidRPr="00751419" w:rsidRDefault="004120B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09E937CE" w14:textId="77777777" w:rsidR="004120B2" w:rsidRPr="00751419" w:rsidRDefault="004120B2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14:paraId="530E9D32" w14:textId="77777777" w:rsidR="004120B2" w:rsidRPr="00751419" w:rsidRDefault="004120B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B16C51" w14:textId="77777777" w:rsidR="004120B2" w:rsidRPr="00751419" w:rsidRDefault="004120B2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24E" w:rsidRPr="00751419" w14:paraId="629EF1D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FEE939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946171C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0F15A20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361B4602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98009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1B3C9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BAAE9AD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6D392E1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DB66D1F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A851E9E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FF483DE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273A7C7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9F845C0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134" w:type="dxa"/>
            <w:gridSpan w:val="3"/>
          </w:tcPr>
          <w:p w14:paraId="6498A306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1077" w:type="dxa"/>
            <w:vMerge/>
          </w:tcPr>
          <w:p w14:paraId="4EB319EF" w14:textId="77777777" w:rsidR="0047624E" w:rsidRPr="00751419" w:rsidRDefault="0047624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7F6D039" w14:textId="77777777" w:rsidR="0047624E" w:rsidRPr="00751419" w:rsidRDefault="0047624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24E" w:rsidRPr="00751419" w14:paraId="06FB227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6B0F531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DBB06BB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AFE1B0A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215FFFB7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7AE1C1FB" w14:textId="77777777" w:rsidR="0047624E" w:rsidRPr="00751419" w:rsidRDefault="0047624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41DBA45B" w14:textId="77777777" w:rsidR="0047624E" w:rsidRPr="00751419" w:rsidRDefault="0047624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81</w:t>
            </w:r>
            <w:r w:rsidR="001B4CB1" w:rsidRPr="00751419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14:paraId="223D1FBC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DF73F9F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15085D0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92A483D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6223788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9B9417C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134" w:type="dxa"/>
            <w:gridSpan w:val="3"/>
          </w:tcPr>
          <w:p w14:paraId="63120D28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1077" w:type="dxa"/>
            <w:vMerge/>
          </w:tcPr>
          <w:p w14:paraId="468FB2F0" w14:textId="77777777" w:rsidR="0047624E" w:rsidRPr="00751419" w:rsidRDefault="0047624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1D08140" w14:textId="77777777" w:rsidR="0047624E" w:rsidRPr="00751419" w:rsidRDefault="0047624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24E" w:rsidRPr="00751419" w14:paraId="5D9F3B0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B66A54B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BE01B91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F8E641D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A38F97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C872A4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1E2CECD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524646B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02D1D76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DD0015F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FD17A9E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259E8D2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E45AFEF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27B3007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AEE4BF8" w14:textId="77777777" w:rsidR="0047624E" w:rsidRPr="00751419" w:rsidRDefault="0047624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E5313F" w14:textId="77777777" w:rsidR="0047624E" w:rsidRPr="00751419" w:rsidRDefault="0047624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24E" w:rsidRPr="00751419" w14:paraId="5D4E6F6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0A7EF7B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59B1229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29146585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8762C1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44BDE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33F87F9" w14:textId="77777777" w:rsidR="0047624E" w:rsidRPr="00751419" w:rsidRDefault="0047624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7502CE7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9D784C4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C0D2DCB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0A28F60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7632C6B" w14:textId="77777777" w:rsidR="0047624E" w:rsidRPr="00751419" w:rsidRDefault="0047624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2ABD6D7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55DEB5E" w14:textId="77777777" w:rsidR="0047624E" w:rsidRPr="00751419" w:rsidRDefault="0047624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F1B5954" w14:textId="77777777" w:rsidR="0047624E" w:rsidRPr="00751419" w:rsidRDefault="0047624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73EBFBD" w14:textId="77777777" w:rsidR="0047624E" w:rsidRPr="00751419" w:rsidRDefault="0047624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E30" w:rsidRPr="00751419" w14:paraId="6F2EFE3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515AA8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B3BAF2B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BBBF251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BE446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80F28C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3E5C9A3" w14:textId="77777777" w:rsidR="00F04E30" w:rsidRPr="00751419" w:rsidRDefault="00F04E3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17557E6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DB9B254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7FAF498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186336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46F3093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8A76F6F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A6AF539" w14:textId="77777777" w:rsidR="00F04E30" w:rsidRPr="00751419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44E8E3B" w14:textId="77777777" w:rsidR="00F04E30" w:rsidRPr="00751419" w:rsidRDefault="00F04E3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4B35776" w14:textId="77777777" w:rsidR="00F04E30" w:rsidRPr="00751419" w:rsidRDefault="00F04E3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3A7EC6BE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78DC6916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2.2.1. Субсидирование части арендных платежей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3AB865CE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4F26709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B957A0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634CA6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98046A2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92295E2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1EDCE18F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</w:tcPr>
          <w:p w14:paraId="1AC5F85A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37D56086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0FE4C7A1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56CB21E3" w14:textId="7E58285F" w:rsidR="000A5749" w:rsidRPr="00751419" w:rsidRDefault="0075141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14:paraId="49DFD65C" w14:textId="697286DF" w:rsidR="000A5749" w:rsidRPr="00751419" w:rsidRDefault="00111EEA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  <w:vMerge w:val="restart"/>
          </w:tcPr>
          <w:p w14:paraId="2B2F598B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62B20D9D" w14:textId="77777777" w:rsidR="000A5749" w:rsidRDefault="00111EEA" w:rsidP="00111EE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2018 </w:t>
            </w:r>
            <w:r w:rsidR="00EC7331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г. количество </w:t>
            </w:r>
            <w:proofErr w:type="spellStart"/>
            <w:r w:rsidR="00EC7331"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EC7331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, получателей государственной поддержки составит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  <w:r w:rsidR="00EC7331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3E1521D2" w14:textId="77777777" w:rsidR="00111EEA" w:rsidRPr="00111EEA" w:rsidRDefault="00111EEA" w:rsidP="00111EE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2019 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г. количество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, получателей государственной поддержки составит </w:t>
            </w:r>
            <w:r w:rsidRPr="00111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ед.; </w:t>
            </w:r>
          </w:p>
          <w:p w14:paraId="528B0655" w14:textId="5F5D1DFC" w:rsidR="00111EEA" w:rsidRPr="00751419" w:rsidRDefault="00111EEA" w:rsidP="00111EE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11EEA">
              <w:rPr>
                <w:rFonts w:ascii="Times New Roman" w:hAnsi="Times New Roman" w:cs="Times New Roman"/>
                <w:sz w:val="16"/>
                <w:szCs w:val="16"/>
              </w:rPr>
              <w:t xml:space="preserve">жегодно </w:t>
            </w:r>
            <w:proofErr w:type="spellStart"/>
            <w:r w:rsidRPr="00111EEA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111E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11EEA">
              <w:rPr>
                <w:rFonts w:ascii="Times New Roman" w:hAnsi="Times New Roman" w:cs="Times New Roman"/>
                <w:sz w:val="16"/>
                <w:szCs w:val="16"/>
              </w:rPr>
              <w:t>получившиеи</w:t>
            </w:r>
            <w:proofErr w:type="spellEnd"/>
            <w:r w:rsidRPr="00111EEA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государственную поддержку будут обеспечивать рост количества вновь созданных рабочих мест</w:t>
            </w:r>
            <w:r w:rsidR="00D34878">
              <w:rPr>
                <w:rFonts w:ascii="Times New Roman" w:hAnsi="Times New Roman" w:cs="Times New Roman"/>
                <w:sz w:val="16"/>
                <w:szCs w:val="16"/>
              </w:rPr>
              <w:t>, ежегодно будет создано не менее 6 новых рабочих мест</w:t>
            </w:r>
          </w:p>
        </w:tc>
      </w:tr>
      <w:tr w:rsidR="000A5749" w:rsidRPr="00751419" w14:paraId="10F3CD1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C9B3506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94E0464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210B48AC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EFA7E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0841D3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0D20263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3B2556D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B83F8AF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0E8335B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707058C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36C9D61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8DE840F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10,0-3000,0</w:t>
            </w:r>
          </w:p>
        </w:tc>
        <w:tc>
          <w:tcPr>
            <w:tcW w:w="1134" w:type="dxa"/>
            <w:gridSpan w:val="3"/>
          </w:tcPr>
          <w:p w14:paraId="5B7CE38D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10,0-3000,0</w:t>
            </w:r>
          </w:p>
        </w:tc>
        <w:tc>
          <w:tcPr>
            <w:tcW w:w="1077" w:type="dxa"/>
            <w:vMerge/>
          </w:tcPr>
          <w:p w14:paraId="61328996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D538E0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3341802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41055A7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1B2E77F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767C87B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382EC4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AE3DB8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82C05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E18C2A9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6F0A210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8862364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D089C87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E69C1C8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A3BEE39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82ECF02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134" w:type="dxa"/>
            <w:gridSpan w:val="3"/>
          </w:tcPr>
          <w:p w14:paraId="16C85273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1077" w:type="dxa"/>
            <w:vMerge/>
          </w:tcPr>
          <w:p w14:paraId="1E0FCDA3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F50A11B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01E80F7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2DED905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A38882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5CB48CF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2B4F97A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63D393B6" w14:textId="77777777" w:rsidR="000A5749" w:rsidRPr="00751419" w:rsidRDefault="000A5749" w:rsidP="003263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46D69784" w14:textId="77777777" w:rsidR="000A5749" w:rsidRPr="00751419" w:rsidRDefault="000A5749" w:rsidP="0032633C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317F7A19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27BCE14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29D8332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FBEFC44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CE0AB25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212A09C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134" w:type="dxa"/>
            <w:gridSpan w:val="3"/>
          </w:tcPr>
          <w:p w14:paraId="1FA81F05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</w:tc>
        <w:tc>
          <w:tcPr>
            <w:tcW w:w="1077" w:type="dxa"/>
            <w:vMerge/>
          </w:tcPr>
          <w:p w14:paraId="0FBACBF4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C2EFE8D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473853E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EA5EA19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E129ED1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B63B1B0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466DC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0AC910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8D014B3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1B6DF1D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F9A129B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4C8B18E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2506822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1B7A822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DB9FAA5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2D13AB3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FC5A5B1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C7247C5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66CD34F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6F821E1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838A7D5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008B49DC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9D283A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1D38D2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E19D07E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F604385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B0B25AD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5B127F4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85687C4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AA35905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9B0775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179E9E6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D0EE097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ECAD800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749" w:rsidRPr="00751419" w14:paraId="6073C7B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976C891" w14:textId="77777777" w:rsidR="000A5749" w:rsidRPr="00751419" w:rsidRDefault="000A574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CF949C8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2902EBC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DBB2B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E1FE12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6DCBAC7" w14:textId="77777777" w:rsidR="000A5749" w:rsidRPr="00751419" w:rsidRDefault="000A5749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CF63C09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D69F3A5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4B4DAA1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9343C96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4052820" w14:textId="77777777" w:rsidR="000A5749" w:rsidRPr="00751419" w:rsidRDefault="000A5749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4E12119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BBFB53D" w14:textId="77777777" w:rsidR="000A5749" w:rsidRPr="00751419" w:rsidRDefault="000A5749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498DA6D" w14:textId="77777777" w:rsidR="000A5749" w:rsidRPr="00751419" w:rsidRDefault="000A574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004569" w14:textId="77777777" w:rsidR="000A5749" w:rsidRPr="00751419" w:rsidRDefault="000A574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A6D350E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54C20AB4" w14:textId="77777777" w:rsidR="007F2C60" w:rsidRPr="00751419" w:rsidRDefault="007F2C60" w:rsidP="007F2C6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2.2.2. Сбор отчетной информации от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-получателей финансовой поддержки</w:t>
            </w:r>
            <w:r w:rsidR="003637CF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в 2016 году</w:t>
            </w:r>
          </w:p>
        </w:tc>
        <w:tc>
          <w:tcPr>
            <w:tcW w:w="1274" w:type="dxa"/>
          </w:tcPr>
          <w:p w14:paraId="332176F4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</w:t>
            </w:r>
            <w:proofErr w:type="spellStart"/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8" w:type="dxa"/>
          </w:tcPr>
          <w:p w14:paraId="25DD4722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FEAAAF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E6D26B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A231A5A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FB6D379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53DBAE8F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</w:tcPr>
          <w:p w14:paraId="2DC4897A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67DAEBE1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5497F96B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6548602D" w14:textId="77777777" w:rsidR="007F2C60" w:rsidRPr="00751419" w:rsidRDefault="007F2C6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249E842D" w14:textId="77777777" w:rsidR="007F2C60" w:rsidRPr="00751419" w:rsidRDefault="007F2C6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7041866A" w14:textId="77777777" w:rsidR="007F2C60" w:rsidRPr="00751419" w:rsidRDefault="007F2C60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1CCE891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будет произведен сбор отчетности о результатах экономической деятельности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, получивших финансовую поддержку</w:t>
            </w:r>
            <w:r w:rsidR="003637CF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в 2016 году в рамках ГП</w:t>
            </w:r>
            <w:r w:rsidR="009F3E16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3E16"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развития </w:t>
            </w:r>
            <w:proofErr w:type="spellStart"/>
            <w:r w:rsidR="009F3E16"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9F3E16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на 2012-2016 годы</w:t>
            </w:r>
          </w:p>
        </w:tc>
      </w:tr>
      <w:tr w:rsidR="007F2C60" w:rsidRPr="00751419" w14:paraId="40BAC77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A9938C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324B45D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22282DDA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73C468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42BD2C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9601056" w14:textId="77777777" w:rsidR="007F2C60" w:rsidRPr="00751419" w:rsidRDefault="007F2C60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55F746E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A027AD9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C2FBD55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E7F524C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5852771" w14:textId="77777777" w:rsidR="007F2C60" w:rsidRPr="00751419" w:rsidRDefault="007F2C6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0470139" w14:textId="77777777" w:rsidR="007F2C60" w:rsidRPr="00751419" w:rsidRDefault="007F2C6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F06EC7A" w14:textId="77777777" w:rsidR="007F2C60" w:rsidRPr="00751419" w:rsidRDefault="007F2C60" w:rsidP="004120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7AAFF6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615E338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7692EF4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5882FE44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2.3. Субсидирование части затрат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осуществляющих деятельность в сфере бытового обслуживания</w:t>
            </w:r>
          </w:p>
        </w:tc>
        <w:tc>
          <w:tcPr>
            <w:tcW w:w="1274" w:type="dxa"/>
          </w:tcPr>
          <w:p w14:paraId="34614EF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141F58E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A1B94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4ED21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EDD526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BB01CA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</w:tcPr>
          <w:p w14:paraId="5E48129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0DFD7E6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50E7DA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3" w:type="dxa"/>
            <w:gridSpan w:val="3"/>
          </w:tcPr>
          <w:p w14:paraId="69A66A9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3052F7B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79F62CC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  <w:vMerge w:val="restart"/>
          </w:tcPr>
          <w:p w14:paraId="7420AD73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24AB08FE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 году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получателей государственной поддержки составит 6 ед.;</w:t>
            </w:r>
          </w:p>
          <w:p w14:paraId="5084C79F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получившими государственную поддержку составит 5 чел.; </w:t>
            </w:r>
          </w:p>
          <w:p w14:paraId="10EB0651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2018 году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получателей государственной поддержки составит 10 ед.;</w:t>
            </w:r>
          </w:p>
          <w:p w14:paraId="235E05F4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получившими государственную поддержку составит 6 чел.; </w:t>
            </w:r>
          </w:p>
          <w:p w14:paraId="691721C7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2019 году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получателей государственной поддержки составит 12 ед.;</w:t>
            </w:r>
          </w:p>
          <w:p w14:paraId="3777BBB7" w14:textId="77777777" w:rsidR="007F2C60" w:rsidRPr="00751419" w:rsidRDefault="007F2C60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получившими государственную поддержку составит 8 чел.</w:t>
            </w:r>
          </w:p>
        </w:tc>
      </w:tr>
      <w:tr w:rsidR="007F2C60" w:rsidRPr="00751419" w14:paraId="75F4CD4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93B077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899CB8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5F22B4F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85524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B252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E22102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BD170A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2" w:type="dxa"/>
            <w:gridSpan w:val="2"/>
          </w:tcPr>
          <w:p w14:paraId="3CDC472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9A3A19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57B6E6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63" w:type="dxa"/>
            <w:gridSpan w:val="3"/>
          </w:tcPr>
          <w:p w14:paraId="2B466C7C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BCA47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10,0-500,0</w:t>
            </w:r>
          </w:p>
        </w:tc>
        <w:tc>
          <w:tcPr>
            <w:tcW w:w="1134" w:type="dxa"/>
            <w:gridSpan w:val="3"/>
          </w:tcPr>
          <w:p w14:paraId="2AFD634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077" w:type="dxa"/>
            <w:vMerge/>
          </w:tcPr>
          <w:p w14:paraId="55D5BD8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D3F89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963841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B74633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B0E9B2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A6227A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7297929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EDCA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C2F46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5275D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2492C6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</w:tcPr>
          <w:p w14:paraId="7C3A011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849229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8C0636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163" w:type="dxa"/>
            <w:gridSpan w:val="3"/>
          </w:tcPr>
          <w:p w14:paraId="57B245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D2F8BF2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5000,0</w:t>
            </w:r>
          </w:p>
        </w:tc>
        <w:tc>
          <w:tcPr>
            <w:tcW w:w="1134" w:type="dxa"/>
            <w:gridSpan w:val="3"/>
          </w:tcPr>
          <w:p w14:paraId="5418C07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1077" w:type="dxa"/>
            <w:vMerge/>
          </w:tcPr>
          <w:p w14:paraId="549D8C1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B146B4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B8C4D0F" w14:textId="77777777" w:rsidTr="00925A51">
        <w:trPr>
          <w:trHeight w:val="180"/>
          <w:tblCellSpacing w:w="5" w:type="nil"/>
        </w:trPr>
        <w:tc>
          <w:tcPr>
            <w:tcW w:w="1700" w:type="dxa"/>
            <w:vMerge/>
          </w:tcPr>
          <w:p w14:paraId="19CF3A4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DFB7A0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38630C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7E09CC8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8F95F71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1419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9" w:type="dxa"/>
          </w:tcPr>
          <w:p w14:paraId="71CF55A1" w14:textId="77777777" w:rsidR="007F2C60" w:rsidRPr="00751419" w:rsidRDefault="007F2C60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3A14EA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</w:tcPr>
          <w:p w14:paraId="4F7C3C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C30916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E475DC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163" w:type="dxa"/>
            <w:gridSpan w:val="3"/>
          </w:tcPr>
          <w:p w14:paraId="32E6A0F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4BB2576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5000,0</w:t>
            </w:r>
          </w:p>
        </w:tc>
        <w:tc>
          <w:tcPr>
            <w:tcW w:w="1134" w:type="dxa"/>
            <w:gridSpan w:val="3"/>
          </w:tcPr>
          <w:p w14:paraId="2A98FD0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1077" w:type="dxa"/>
            <w:vMerge/>
          </w:tcPr>
          <w:p w14:paraId="4A2EE0B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70702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0E7182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07502B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3F58D7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E4081B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BD3CD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D5065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861DEF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DB3D15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673037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558FF0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23C0FE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53BB7E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F0B440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E3EA1D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3D32C9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761758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60694E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C978FE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D77652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587189A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998E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2B2D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87E97E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B96E03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624B9F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9FFB2E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17FA7F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95B198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6EF1A5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DD39B0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9EFE62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35CB131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B41D8A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58AE4D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C79E92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BF2E10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AF8B2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7B420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FA1942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4BCCB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9C563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487C3F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7752A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4FCA44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B37445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2464D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E2A072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D601CE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C5D" w:rsidRPr="00751419" w14:paraId="5ADB3714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78217FD7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2.4. Предоставление субсидий на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1274" w:type="dxa"/>
          </w:tcPr>
          <w:p w14:paraId="38326101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8" w:type="dxa"/>
          </w:tcPr>
          <w:p w14:paraId="7FC02D9D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A2E077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89F599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89FA32F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F44092E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50211203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1FBCD0F0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29A8447B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3757EC7D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43184E07" w14:textId="77777777" w:rsidR="00656C5D" w:rsidRPr="00751419" w:rsidRDefault="00656C5D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</w:tcPr>
          <w:p w14:paraId="16763B7C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77" w:type="dxa"/>
            <w:vMerge w:val="restart"/>
          </w:tcPr>
          <w:p w14:paraId="50D4CED3" w14:textId="5135BC20" w:rsidR="00656C5D" w:rsidRPr="00751419" w:rsidRDefault="00656C5D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656C5D">
              <w:rPr>
                <w:sz w:val="16"/>
                <w:szCs w:val="16"/>
              </w:rPr>
              <w:t xml:space="preserve">Минпромторг НСО </w:t>
            </w:r>
            <w:r w:rsidRPr="00656C5D">
              <w:rPr>
                <w:rFonts w:eastAsiaTheme="minorHAnsi"/>
                <w:sz w:val="16"/>
                <w:szCs w:val="16"/>
              </w:rPr>
              <w:t>во взаимодействии с органами местного самоуправления</w:t>
            </w:r>
          </w:p>
        </w:tc>
        <w:tc>
          <w:tcPr>
            <w:tcW w:w="1559" w:type="dxa"/>
            <w:vMerge w:val="restart"/>
          </w:tcPr>
          <w:p w14:paraId="0F0F5922" w14:textId="77777777" w:rsidR="00656C5D" w:rsidRPr="00751419" w:rsidRDefault="00656C5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в 2018, 2019 </w:t>
            </w:r>
            <w:proofErr w:type="gramStart"/>
            <w:r w:rsidRPr="00751419">
              <w:rPr>
                <w:rFonts w:ascii="Times New Roman" w:hAnsi="Times New Roman"/>
                <w:sz w:val="16"/>
                <w:szCs w:val="16"/>
              </w:rPr>
              <w:t>годах</w:t>
            </w:r>
            <w:proofErr w:type="gram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, число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 - получателей поддержки в рамках муниципальных программ составит не менее 100 ежегодно</w:t>
            </w:r>
          </w:p>
        </w:tc>
      </w:tr>
      <w:tr w:rsidR="007F2C60" w:rsidRPr="00751419" w14:paraId="297312C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6DCF04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4FAB0D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205F8BF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89445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0A87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F1C6AD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03AE8F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F07E3B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CB7756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51F409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AFEA55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61AFB4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28,9-4908,6</w:t>
            </w:r>
          </w:p>
        </w:tc>
        <w:tc>
          <w:tcPr>
            <w:tcW w:w="1134" w:type="dxa"/>
            <w:gridSpan w:val="3"/>
          </w:tcPr>
          <w:p w14:paraId="64270E3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28,9-4908,6</w:t>
            </w:r>
          </w:p>
        </w:tc>
        <w:tc>
          <w:tcPr>
            <w:tcW w:w="1077" w:type="dxa"/>
            <w:vMerge/>
          </w:tcPr>
          <w:p w14:paraId="49582C2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6A23FB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49BAC6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EA3C76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C25072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390CD2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051BCE9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D0C3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D8C2C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3B48D4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09CBFD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878C69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C686C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D1BE5B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24811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1CE267A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58682,0</w:t>
            </w:r>
          </w:p>
        </w:tc>
        <w:tc>
          <w:tcPr>
            <w:tcW w:w="1134" w:type="dxa"/>
            <w:gridSpan w:val="3"/>
          </w:tcPr>
          <w:p w14:paraId="7CA6D1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60682,0</w:t>
            </w:r>
          </w:p>
        </w:tc>
        <w:tc>
          <w:tcPr>
            <w:tcW w:w="1077" w:type="dxa"/>
            <w:vMerge/>
          </w:tcPr>
          <w:p w14:paraId="26AF533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F1931E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01FDB1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332BF1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CD8D78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45D2170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27CA93C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21951004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14:paraId="6E943C8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</w:tcPr>
          <w:p w14:paraId="47E3B1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51F879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5A1F1D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0C6B4B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20FCFD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3A5FCA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32000,0</w:t>
            </w:r>
          </w:p>
        </w:tc>
        <w:tc>
          <w:tcPr>
            <w:tcW w:w="1134" w:type="dxa"/>
            <w:gridSpan w:val="3"/>
          </w:tcPr>
          <w:p w14:paraId="71DB0C8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34000,0</w:t>
            </w:r>
          </w:p>
        </w:tc>
        <w:tc>
          <w:tcPr>
            <w:tcW w:w="1077" w:type="dxa"/>
            <w:vMerge/>
          </w:tcPr>
          <w:p w14:paraId="7B7D74A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6F13F8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8690DB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23E2A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8BB2B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F8C89C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F630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D5D58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66EB1A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FA14FC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A7F04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5DF4F7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2F8A74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83726C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6D7E9D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4331B3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7A7468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74A4C9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F2052B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13F8BD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DE525C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8" w:type="dxa"/>
          </w:tcPr>
          <w:p w14:paraId="3AE624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1C7FB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D530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146CD1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436E93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99E82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106408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7E6D71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DD7130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F00F24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26682,0</w:t>
            </w:r>
          </w:p>
        </w:tc>
        <w:tc>
          <w:tcPr>
            <w:tcW w:w="1134" w:type="dxa"/>
            <w:gridSpan w:val="3"/>
          </w:tcPr>
          <w:p w14:paraId="625BF46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26682,0</w:t>
            </w:r>
          </w:p>
        </w:tc>
        <w:tc>
          <w:tcPr>
            <w:tcW w:w="1077" w:type="dxa"/>
            <w:vMerge/>
          </w:tcPr>
          <w:p w14:paraId="7CBCB0A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DD27D5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BAEDD8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6113E8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E98559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517B96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3065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B3E65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997E8C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3C9DF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2A250D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80310F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8AF49B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7ABFE3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C43A2A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9C396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F5EFDE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A3E8630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C5D" w:rsidRPr="00751419" w14:paraId="528709E8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E75EBF3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2.5. Предоставление субсидий для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    </w:r>
          </w:p>
        </w:tc>
        <w:tc>
          <w:tcPr>
            <w:tcW w:w="1274" w:type="dxa"/>
          </w:tcPr>
          <w:p w14:paraId="5CE98392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8" w:type="dxa"/>
          </w:tcPr>
          <w:p w14:paraId="05695E05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48A176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6F5D3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7F15DD7" w14:textId="77777777" w:rsidR="00656C5D" w:rsidRPr="00751419" w:rsidRDefault="00656C5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1A9F82A" w14:textId="77777777" w:rsidR="00656C5D" w:rsidRPr="00751419" w:rsidRDefault="00656C5D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50A25526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7EA9703D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4543C168" w14:textId="77777777" w:rsidR="00656C5D" w:rsidRPr="00751419" w:rsidRDefault="00656C5D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535F8653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12B10C4D" w14:textId="77777777" w:rsidR="00656C5D" w:rsidRPr="00751419" w:rsidRDefault="00656C5D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2D3199E6" w14:textId="77777777" w:rsidR="00656C5D" w:rsidRPr="00751419" w:rsidRDefault="00656C5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62E9E1AC" w14:textId="2DD7E493" w:rsidR="00656C5D" w:rsidRPr="00751419" w:rsidRDefault="00656C5D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656C5D">
              <w:rPr>
                <w:sz w:val="16"/>
                <w:szCs w:val="16"/>
              </w:rPr>
              <w:t xml:space="preserve">Минпромторг НСО </w:t>
            </w:r>
            <w:r w:rsidRPr="00656C5D">
              <w:rPr>
                <w:rFonts w:eastAsiaTheme="minorHAnsi"/>
                <w:sz w:val="16"/>
                <w:szCs w:val="16"/>
              </w:rPr>
              <w:t>во взаимодействии с органами местного самоуправления</w:t>
            </w:r>
          </w:p>
        </w:tc>
        <w:tc>
          <w:tcPr>
            <w:tcW w:w="1559" w:type="dxa"/>
            <w:vMerge w:val="restart"/>
          </w:tcPr>
          <w:p w14:paraId="41836A83" w14:textId="77777777" w:rsidR="00656C5D" w:rsidRPr="00751419" w:rsidRDefault="00656C5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2018, 2019 годах ежегодно будет поддержана 1 муниципальная программа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овосибирска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999F410" w14:textId="77777777" w:rsidR="00656C5D" w:rsidRPr="00751419" w:rsidRDefault="00656C5D" w:rsidP="00F2370E">
            <w:pPr>
              <w:ind w:right="-57"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Ежегодное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</w:t>
            </w:r>
            <w:proofErr w:type="gramStart"/>
            <w:r w:rsidRPr="00751419">
              <w:rPr>
                <w:sz w:val="16"/>
                <w:szCs w:val="16"/>
              </w:rPr>
              <w:t>получивших</w:t>
            </w:r>
            <w:proofErr w:type="gramEnd"/>
            <w:r w:rsidRPr="00751419">
              <w:rPr>
                <w:sz w:val="16"/>
                <w:szCs w:val="16"/>
              </w:rPr>
              <w:t xml:space="preserve"> государственную поддержку составит не менее 60 ед.;</w:t>
            </w:r>
          </w:p>
          <w:p w14:paraId="5234E6CC" w14:textId="77777777" w:rsidR="00656C5D" w:rsidRPr="00751419" w:rsidRDefault="00656C5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>, получившими государственную поддержку составит не менее 60 чел.</w:t>
            </w:r>
          </w:p>
        </w:tc>
      </w:tr>
      <w:tr w:rsidR="007202C5" w:rsidRPr="00751419" w14:paraId="26452F0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93F568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43A4E61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BDDB08A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CA54AE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1F7A0B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D99C1E0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EAF8BF6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F99312F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300C997" w14:textId="77777777" w:rsidR="007202C5" w:rsidRPr="00751419" w:rsidRDefault="007202C5" w:rsidP="00BF46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04286D1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33AB50C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E40853E" w14:textId="77777777" w:rsidR="007202C5" w:rsidRPr="00751419" w:rsidRDefault="007202C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24750,0</w:t>
            </w:r>
          </w:p>
        </w:tc>
        <w:tc>
          <w:tcPr>
            <w:tcW w:w="1134" w:type="dxa"/>
            <w:gridSpan w:val="3"/>
          </w:tcPr>
          <w:p w14:paraId="6C448D56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27500,0</w:t>
            </w:r>
          </w:p>
        </w:tc>
        <w:tc>
          <w:tcPr>
            <w:tcW w:w="1077" w:type="dxa"/>
            <w:vMerge/>
          </w:tcPr>
          <w:p w14:paraId="1CEF1913" w14:textId="77777777" w:rsidR="007202C5" w:rsidRPr="00751419" w:rsidRDefault="007202C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BA1B90F" w14:textId="77777777" w:rsidR="007202C5" w:rsidRPr="00751419" w:rsidRDefault="007202C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2C5" w:rsidRPr="00751419" w14:paraId="125EF57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2A947C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78F2A92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A60EE7E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53AA2E3D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BCCB87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D8CD10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B3FC28B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8171F44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A176C90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FACA9B3" w14:textId="77777777" w:rsidR="007202C5" w:rsidRPr="00751419" w:rsidRDefault="007202C5" w:rsidP="00BF46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DF72C9D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E777528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7D62539" w14:textId="77777777" w:rsidR="007202C5" w:rsidRPr="00751419" w:rsidRDefault="007202C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24750,0</w:t>
            </w:r>
          </w:p>
        </w:tc>
        <w:tc>
          <w:tcPr>
            <w:tcW w:w="1134" w:type="dxa"/>
            <w:gridSpan w:val="3"/>
          </w:tcPr>
          <w:p w14:paraId="0D5EBD33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27500,0</w:t>
            </w:r>
          </w:p>
        </w:tc>
        <w:tc>
          <w:tcPr>
            <w:tcW w:w="1077" w:type="dxa"/>
            <w:vMerge/>
          </w:tcPr>
          <w:p w14:paraId="068CF791" w14:textId="77777777" w:rsidR="007202C5" w:rsidRPr="00751419" w:rsidRDefault="007202C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9022554" w14:textId="77777777" w:rsidR="007202C5" w:rsidRPr="00751419" w:rsidRDefault="007202C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2C5" w:rsidRPr="00751419" w14:paraId="197B0E5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FFA8F12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A4F8706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47FBB0B8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DB75DE2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E99752E" w14:textId="77777777" w:rsidR="007202C5" w:rsidRPr="00751419" w:rsidRDefault="007202C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14:paraId="00312388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</w:tcPr>
          <w:p w14:paraId="782CC642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8BED879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C8383FA" w14:textId="77777777" w:rsidR="007202C5" w:rsidRPr="00751419" w:rsidRDefault="007202C5" w:rsidP="00BF46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C6B0ED8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2256C95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0C34A20" w14:textId="77777777" w:rsidR="007202C5" w:rsidRPr="00751419" w:rsidRDefault="007202C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2250,0</w:t>
            </w:r>
          </w:p>
        </w:tc>
        <w:tc>
          <w:tcPr>
            <w:tcW w:w="1134" w:type="dxa"/>
            <w:gridSpan w:val="3"/>
          </w:tcPr>
          <w:p w14:paraId="1EFF77BB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077" w:type="dxa"/>
            <w:vMerge/>
          </w:tcPr>
          <w:p w14:paraId="49A10D0F" w14:textId="77777777" w:rsidR="007202C5" w:rsidRPr="00751419" w:rsidRDefault="007202C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27EE745" w14:textId="77777777" w:rsidR="007202C5" w:rsidRPr="00751419" w:rsidRDefault="007202C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2C5" w:rsidRPr="00751419" w14:paraId="6A6A57A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0E21C5D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D66DFD3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EA5526F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77582950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C35DCB9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09616606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</w:tcPr>
          <w:p w14:paraId="7893AC39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44301D0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9A97330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4B4BE1E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4EE8242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D07CD08" w14:textId="77777777" w:rsidR="007202C5" w:rsidRPr="00751419" w:rsidRDefault="007202C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20250,0</w:t>
            </w:r>
          </w:p>
        </w:tc>
        <w:tc>
          <w:tcPr>
            <w:tcW w:w="1134" w:type="dxa"/>
            <w:gridSpan w:val="3"/>
          </w:tcPr>
          <w:p w14:paraId="3F518871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22500,0</w:t>
            </w:r>
          </w:p>
        </w:tc>
        <w:tc>
          <w:tcPr>
            <w:tcW w:w="1077" w:type="dxa"/>
            <w:vMerge/>
          </w:tcPr>
          <w:p w14:paraId="35EC3D67" w14:textId="77777777" w:rsidR="007202C5" w:rsidRPr="00751419" w:rsidRDefault="007202C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2FC76E7" w14:textId="77777777" w:rsidR="007202C5" w:rsidRPr="00751419" w:rsidRDefault="007202C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2C5" w:rsidRPr="00751419" w14:paraId="0470620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CB0A1EB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F407375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69A4D76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9A6862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A33A24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EFA35F2" w14:textId="77777777" w:rsidR="007202C5" w:rsidRPr="00751419" w:rsidRDefault="007202C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FF4479A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96BABBF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2A89F32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9F00EB7" w14:textId="77777777" w:rsidR="007202C5" w:rsidRPr="00751419" w:rsidRDefault="007202C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9715C3E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CECA797" w14:textId="77777777" w:rsidR="007202C5" w:rsidRPr="00751419" w:rsidRDefault="007202C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2250,0</w:t>
            </w:r>
          </w:p>
        </w:tc>
        <w:tc>
          <w:tcPr>
            <w:tcW w:w="1134" w:type="dxa"/>
            <w:gridSpan w:val="3"/>
          </w:tcPr>
          <w:p w14:paraId="5DE6295D" w14:textId="77777777" w:rsidR="007202C5" w:rsidRPr="00751419" w:rsidRDefault="007202C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077" w:type="dxa"/>
            <w:vMerge/>
          </w:tcPr>
          <w:p w14:paraId="61CDC8FF" w14:textId="77777777" w:rsidR="007202C5" w:rsidRPr="00751419" w:rsidRDefault="007202C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EA4D447" w14:textId="77777777" w:rsidR="007202C5" w:rsidRPr="00751419" w:rsidRDefault="007202C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C7316E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66CEC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BAA613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2601E3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734C6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46653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DA563A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CED60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9A0BB4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63E8F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91F9DF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CFBD53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42E5EB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1F468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8681D6A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D3D1C4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8BFB709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641810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2.6. Предоставление субсидий для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монопрофильных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    </w:r>
          </w:p>
        </w:tc>
        <w:tc>
          <w:tcPr>
            <w:tcW w:w="1274" w:type="dxa"/>
          </w:tcPr>
          <w:p w14:paraId="5A004B8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моногородов (ед.)</w:t>
            </w:r>
          </w:p>
        </w:tc>
        <w:tc>
          <w:tcPr>
            <w:tcW w:w="568" w:type="dxa"/>
          </w:tcPr>
          <w:p w14:paraId="585E4D4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C7E22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3BDC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A97DD2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F0CAFB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74BE957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4E78CBB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14:paraId="0B2C5BC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</w:tcPr>
          <w:p w14:paraId="3FCA173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46E99A1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0AC8F03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59B37C76" w14:textId="30711B0B" w:rsidR="007F2C60" w:rsidRPr="00656C5D" w:rsidRDefault="007F2C60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656C5D">
              <w:rPr>
                <w:sz w:val="16"/>
                <w:szCs w:val="16"/>
              </w:rPr>
              <w:t xml:space="preserve">Минпромторг НСО </w:t>
            </w:r>
            <w:r w:rsidR="00656C5D" w:rsidRPr="00656C5D">
              <w:rPr>
                <w:rFonts w:eastAsiaTheme="minorHAnsi"/>
                <w:sz w:val="16"/>
                <w:szCs w:val="16"/>
              </w:rPr>
              <w:t>во взаимодействии с органами местного самоуправления</w:t>
            </w:r>
          </w:p>
        </w:tc>
        <w:tc>
          <w:tcPr>
            <w:tcW w:w="1559" w:type="dxa"/>
            <w:vMerge w:val="restart"/>
          </w:tcPr>
          <w:p w14:paraId="55BAB3F3" w14:textId="77777777" w:rsidR="007F2C60" w:rsidRPr="00751419" w:rsidRDefault="007F2C60" w:rsidP="000A5749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будет поддержана 1 муниципальная программа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монопрофильного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орный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6965F7E" w14:textId="77777777" w:rsidR="007F2C60" w:rsidRPr="00751419" w:rsidRDefault="007F2C60" w:rsidP="000A5749">
            <w:pPr>
              <w:ind w:right="-57"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получивших государственную поддержку в </w:t>
            </w:r>
            <w:proofErr w:type="gramStart"/>
            <w:r w:rsidRPr="00751419">
              <w:rPr>
                <w:sz w:val="16"/>
                <w:szCs w:val="16"/>
              </w:rPr>
              <w:t>рамках</w:t>
            </w:r>
            <w:proofErr w:type="gramEnd"/>
            <w:r w:rsidRPr="00751419">
              <w:rPr>
                <w:sz w:val="16"/>
                <w:szCs w:val="16"/>
              </w:rPr>
              <w:t xml:space="preserve"> муниципальной программы составит не менее 2 ед.;</w:t>
            </w:r>
          </w:p>
          <w:p w14:paraId="01DA6C66" w14:textId="77777777" w:rsidR="007F2C60" w:rsidRPr="00751419" w:rsidRDefault="007F2C60" w:rsidP="000A5749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>, получившими государственную поддержку в рамках муниципальной программы в рамках муниципальных программ составит не менее 2 чел.</w:t>
            </w:r>
          </w:p>
          <w:p w14:paraId="337D2FD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2018, 2019 годах ежегодно будет поддержана 1 муниципальная программа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монопрофильного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орный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4A11A15" w14:textId="60541C1D" w:rsidR="007F2C60" w:rsidRPr="00751419" w:rsidRDefault="007F2C60" w:rsidP="00F2370E">
            <w:pPr>
              <w:ind w:right="-57" w:firstLine="0"/>
              <w:rPr>
                <w:sz w:val="16"/>
                <w:szCs w:val="16"/>
              </w:rPr>
            </w:pPr>
            <w:proofErr w:type="spellStart"/>
            <w:r w:rsidRPr="00751419">
              <w:rPr>
                <w:sz w:val="16"/>
                <w:szCs w:val="16"/>
              </w:rPr>
              <w:t>Ежегожно</w:t>
            </w:r>
            <w:proofErr w:type="spellEnd"/>
            <w:r w:rsidRPr="00751419">
              <w:rPr>
                <w:sz w:val="16"/>
                <w:szCs w:val="16"/>
              </w:rPr>
              <w:t xml:space="preserve">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получивших государственную поддержку в </w:t>
            </w:r>
            <w:proofErr w:type="gramStart"/>
            <w:r w:rsidRPr="00751419">
              <w:rPr>
                <w:sz w:val="16"/>
                <w:szCs w:val="16"/>
              </w:rPr>
              <w:t>рамках</w:t>
            </w:r>
            <w:proofErr w:type="gramEnd"/>
            <w:r w:rsidRPr="00751419">
              <w:rPr>
                <w:sz w:val="16"/>
                <w:szCs w:val="16"/>
              </w:rPr>
              <w:t xml:space="preserve"> муниципальн</w:t>
            </w:r>
            <w:r w:rsidR="00656C5D">
              <w:rPr>
                <w:sz w:val="16"/>
                <w:szCs w:val="16"/>
              </w:rPr>
              <w:t>ой программы составит не менее 10</w:t>
            </w:r>
            <w:r w:rsidRPr="00751419">
              <w:rPr>
                <w:sz w:val="16"/>
                <w:szCs w:val="16"/>
              </w:rPr>
              <w:t> ед.;</w:t>
            </w:r>
          </w:p>
          <w:p w14:paraId="13727358" w14:textId="43F31EA5" w:rsidR="007F2C60" w:rsidRPr="00751419" w:rsidRDefault="007F2C60" w:rsidP="00656C5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, получившими государственную поддержку в рамках муниципальной программы в рамках муниципальных программ составит не менее </w:t>
            </w:r>
            <w:r w:rsidR="00656C5D">
              <w:rPr>
                <w:rFonts w:ascii="Times New Roman" w:hAnsi="Times New Roman"/>
                <w:sz w:val="16"/>
                <w:szCs w:val="16"/>
              </w:rPr>
              <w:t>10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> чел.</w:t>
            </w:r>
          </w:p>
        </w:tc>
      </w:tr>
      <w:tr w:rsidR="007F2C60" w:rsidRPr="00751419" w14:paraId="383D1E7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DDD935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86B080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5D1F41E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2FA9C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9060D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BDF675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48BD1D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</w:tcPr>
          <w:p w14:paraId="52FDF42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38C6E3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163" w:type="dxa"/>
            <w:gridSpan w:val="2"/>
          </w:tcPr>
          <w:p w14:paraId="6D6CD2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3"/>
          </w:tcPr>
          <w:p w14:paraId="02D9293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00E8B14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4550,0</w:t>
            </w:r>
          </w:p>
        </w:tc>
        <w:tc>
          <w:tcPr>
            <w:tcW w:w="1134" w:type="dxa"/>
            <w:gridSpan w:val="3"/>
          </w:tcPr>
          <w:p w14:paraId="28FA5A4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4550,0</w:t>
            </w:r>
          </w:p>
        </w:tc>
        <w:tc>
          <w:tcPr>
            <w:tcW w:w="1077" w:type="dxa"/>
            <w:vMerge/>
          </w:tcPr>
          <w:p w14:paraId="276648B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A012034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CEADD3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BC5ADB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9A5349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1DE93A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72D2C2C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885C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621FA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B6539E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56B7D6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gridSpan w:val="2"/>
          </w:tcPr>
          <w:p w14:paraId="17B5D4F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5B8FD8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163" w:type="dxa"/>
            <w:gridSpan w:val="2"/>
          </w:tcPr>
          <w:p w14:paraId="14E3C5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3"/>
          </w:tcPr>
          <w:p w14:paraId="011F202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22013F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4550,0</w:t>
            </w:r>
          </w:p>
        </w:tc>
        <w:tc>
          <w:tcPr>
            <w:tcW w:w="1134" w:type="dxa"/>
            <w:gridSpan w:val="3"/>
          </w:tcPr>
          <w:p w14:paraId="43A9AD6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4550,0</w:t>
            </w:r>
          </w:p>
        </w:tc>
        <w:tc>
          <w:tcPr>
            <w:tcW w:w="1077" w:type="dxa"/>
            <w:vMerge/>
          </w:tcPr>
          <w:p w14:paraId="5F6D941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9D6B50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998DC5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935C93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F7455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D0CCD7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6F329A2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350C13C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14:paraId="4C11C00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</w:tcPr>
          <w:p w14:paraId="6000FD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92" w:type="dxa"/>
            <w:gridSpan w:val="2"/>
          </w:tcPr>
          <w:p w14:paraId="2110AF9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82DE4B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163" w:type="dxa"/>
            <w:gridSpan w:val="2"/>
          </w:tcPr>
          <w:p w14:paraId="33AD042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F85D9D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D02B6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134" w:type="dxa"/>
            <w:gridSpan w:val="3"/>
          </w:tcPr>
          <w:p w14:paraId="0C0D980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077" w:type="dxa"/>
            <w:vMerge/>
          </w:tcPr>
          <w:p w14:paraId="008E704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37639E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57F4BD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848DCA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E46BD1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AD169A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0ECE47D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AA7C5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3145F0A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06" w:type="dxa"/>
          </w:tcPr>
          <w:p w14:paraId="632EF5F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B9DD0E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0640A2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8E66B0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AA41AB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4A0F8E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4050,0</w:t>
            </w:r>
          </w:p>
        </w:tc>
        <w:tc>
          <w:tcPr>
            <w:tcW w:w="1134" w:type="dxa"/>
            <w:gridSpan w:val="3"/>
          </w:tcPr>
          <w:p w14:paraId="1E789D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4050,0</w:t>
            </w:r>
          </w:p>
        </w:tc>
        <w:tc>
          <w:tcPr>
            <w:tcW w:w="1077" w:type="dxa"/>
            <w:vMerge/>
          </w:tcPr>
          <w:p w14:paraId="144DF89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E476F2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8CF8DE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F8E0EF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7E0DD9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38A2BF9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9D628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DA420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62467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DAE17B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gridSpan w:val="2"/>
          </w:tcPr>
          <w:p w14:paraId="1AD143F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92A1FD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01480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3"/>
          </w:tcPr>
          <w:p w14:paraId="7D976E2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56B0F24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3"/>
          </w:tcPr>
          <w:p w14:paraId="67309A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77" w:type="dxa"/>
            <w:vMerge/>
          </w:tcPr>
          <w:p w14:paraId="4EA57E6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DEEAF80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1AB5CE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D84A16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431B4C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1F0280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3B8AA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43E0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F009F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5E4539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3682CC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E8A0B4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0E0A0B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481EC6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575BE0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D6C7C9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5F55D8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1159B5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52643A3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6617F65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2.7. Предоставление субсидий для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 развития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Новосибирского района для реализации проекта «Строительство инженерной инфраструктуры для Кампуса технопарка Новосибирского Академгородка в п. Ложок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Новосибирского района»</w:t>
            </w:r>
          </w:p>
        </w:tc>
        <w:tc>
          <w:tcPr>
            <w:tcW w:w="1274" w:type="dxa"/>
          </w:tcPr>
          <w:p w14:paraId="40523B1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8" w:type="dxa"/>
          </w:tcPr>
          <w:p w14:paraId="2DB12F1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67F0A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88F19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FA9186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51A180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45177B6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30E5CD8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7B09E77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</w:tcPr>
          <w:p w14:paraId="4601A80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48971E3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686F9E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vMerge w:val="restart"/>
          </w:tcPr>
          <w:p w14:paraId="1D21FD8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>Минпромторг НСО во взаимодействии с администрацией Новосибирского района</w:t>
            </w:r>
          </w:p>
        </w:tc>
        <w:tc>
          <w:tcPr>
            <w:tcW w:w="1559" w:type="dxa"/>
            <w:vMerge w:val="restart"/>
          </w:tcPr>
          <w:p w14:paraId="3C09203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будет поддержана 1 муниципальная программа Новосибирского района в рамках которой будет окончено строительство инженерной инфраструктуры для Кампуса Технопарка Новосибирского Академгородка в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ожок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Новосибирского района</w:t>
            </w:r>
          </w:p>
        </w:tc>
      </w:tr>
      <w:tr w:rsidR="00127CB5" w:rsidRPr="00751419" w14:paraId="1F58800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7FD93A3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615C2BD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BDC7D11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6B5B1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6509D7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F373BF9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5048224" w14:textId="77777777" w:rsidR="00127CB5" w:rsidRPr="00751419" w:rsidRDefault="00127CB5" w:rsidP="00026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992" w:type="dxa"/>
            <w:gridSpan w:val="2"/>
          </w:tcPr>
          <w:p w14:paraId="2901923F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C543555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58ECB6F" w14:textId="77777777" w:rsidR="00127CB5" w:rsidRPr="00751419" w:rsidRDefault="00127CB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1163" w:type="dxa"/>
            <w:gridSpan w:val="3"/>
          </w:tcPr>
          <w:p w14:paraId="521F14B9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D6AEE47" w14:textId="77777777" w:rsidR="00127CB5" w:rsidRPr="00751419" w:rsidRDefault="00127CB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A43D0F0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6B37B66" w14:textId="77777777" w:rsidR="00127CB5" w:rsidRPr="00751419" w:rsidRDefault="00127CB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E91EDB1" w14:textId="77777777" w:rsidR="00127CB5" w:rsidRPr="00751419" w:rsidRDefault="00127CB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CB5" w:rsidRPr="00751419" w14:paraId="0EDAD8E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349FDB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AE54C14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9A48BF5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489A1709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7296B9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0D2AF8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9365E4A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5CBE978" w14:textId="77777777" w:rsidR="00127CB5" w:rsidRPr="00751419" w:rsidRDefault="00127CB5" w:rsidP="00026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992" w:type="dxa"/>
            <w:gridSpan w:val="2"/>
          </w:tcPr>
          <w:p w14:paraId="7AC856FD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2BE232A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357FAD2" w14:textId="77777777" w:rsidR="00127CB5" w:rsidRPr="00751419" w:rsidRDefault="00127CB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1163" w:type="dxa"/>
            <w:gridSpan w:val="3"/>
          </w:tcPr>
          <w:p w14:paraId="613E07CE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3BE488C" w14:textId="77777777" w:rsidR="00127CB5" w:rsidRPr="00751419" w:rsidRDefault="00127CB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5F1ED1D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D224B99" w14:textId="77777777" w:rsidR="00127CB5" w:rsidRPr="00751419" w:rsidRDefault="00127CB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7BB1328" w14:textId="77777777" w:rsidR="00127CB5" w:rsidRPr="00751419" w:rsidRDefault="00127CB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CB5" w:rsidRPr="00751419" w14:paraId="3CBF869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CC0A514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589FE2F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9E905C0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B8E64D4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0BED6D5" w14:textId="77777777" w:rsidR="00127CB5" w:rsidRPr="00751419" w:rsidRDefault="00127CB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70690</w:t>
            </w:r>
          </w:p>
        </w:tc>
        <w:tc>
          <w:tcPr>
            <w:tcW w:w="429" w:type="dxa"/>
          </w:tcPr>
          <w:p w14:paraId="74447D98" w14:textId="77777777" w:rsidR="00127CB5" w:rsidRPr="00751419" w:rsidRDefault="00127CB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1106" w:type="dxa"/>
          </w:tcPr>
          <w:p w14:paraId="029336B8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992" w:type="dxa"/>
            <w:gridSpan w:val="2"/>
          </w:tcPr>
          <w:p w14:paraId="64A6E61E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1D6EC5B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D365FA2" w14:textId="77777777" w:rsidR="00127CB5" w:rsidRPr="00751419" w:rsidRDefault="00127CB5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192,174</w:t>
            </w:r>
          </w:p>
        </w:tc>
        <w:tc>
          <w:tcPr>
            <w:tcW w:w="1163" w:type="dxa"/>
            <w:gridSpan w:val="3"/>
          </w:tcPr>
          <w:p w14:paraId="09FFBE5E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336E0EF" w14:textId="77777777" w:rsidR="00127CB5" w:rsidRPr="00751419" w:rsidRDefault="00127CB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B6000EC" w14:textId="77777777" w:rsidR="00127CB5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D103E3F" w14:textId="77777777" w:rsidR="00127CB5" w:rsidRPr="00751419" w:rsidRDefault="00127CB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330A890" w14:textId="77777777" w:rsidR="00127CB5" w:rsidRPr="00751419" w:rsidRDefault="00127CB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DCABE8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A9A0B8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2B8B28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2A69EC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25B3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5E37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B88A3F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406B5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072FA9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6036A1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C0AA16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EDF594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97065E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8027E2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2AF58B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BEB528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D012F4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5FCCAB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DFA923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70C94FB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039DE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CDAE5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4A5159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C3A3C96" w14:textId="77777777" w:rsidR="007F2C60" w:rsidRPr="00751419" w:rsidRDefault="00127CB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</w:tcPr>
          <w:p w14:paraId="713334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4744B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C865F1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9FADC0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D70CB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00FE0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C21EA4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C24709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A3564E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1803E8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FEC1C5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008C24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12C56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2B306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5EC6CD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A17EE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327D33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9DEDB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586FF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6F95A9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716021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25B0A0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99C173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4346C8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3810D6C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6D6D635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4" w:type="dxa"/>
          </w:tcPr>
          <w:p w14:paraId="1888BDA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50E14AD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00443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46ABD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13BC65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D3543B5" w14:textId="77777777" w:rsidR="007F2C60" w:rsidRPr="00751419" w:rsidRDefault="007F2C60" w:rsidP="00CD3F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3FF1"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D3FF1"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992" w:type="dxa"/>
            <w:gridSpan w:val="2"/>
          </w:tcPr>
          <w:p w14:paraId="2F736ED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A71004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163" w:type="dxa"/>
            <w:gridSpan w:val="2"/>
          </w:tcPr>
          <w:p w14:paraId="5C23B400" w14:textId="77777777" w:rsidR="007F2C6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9 6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163" w:type="dxa"/>
            <w:gridSpan w:val="3"/>
          </w:tcPr>
          <w:p w14:paraId="60BD3D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6EEB34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48700,0</w:t>
            </w:r>
          </w:p>
        </w:tc>
        <w:tc>
          <w:tcPr>
            <w:tcW w:w="1134" w:type="dxa"/>
            <w:gridSpan w:val="3"/>
          </w:tcPr>
          <w:p w14:paraId="1E612E1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52950,0</w:t>
            </w:r>
          </w:p>
        </w:tc>
        <w:tc>
          <w:tcPr>
            <w:tcW w:w="1077" w:type="dxa"/>
            <w:vMerge w:val="restart"/>
          </w:tcPr>
          <w:p w14:paraId="113327F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7291EEB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F2C60" w:rsidRPr="00751419" w14:paraId="5C5EBA0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8ECC1C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DD2A51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5144D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E39D2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1107B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96288F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42D6B7B" w14:textId="77777777" w:rsidR="007F2C6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D81425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2DB230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BDC97F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8BDD9CE" w14:textId="77777777" w:rsidR="007F2C6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659AB5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33300,0</w:t>
            </w:r>
          </w:p>
        </w:tc>
        <w:tc>
          <w:tcPr>
            <w:tcW w:w="1134" w:type="dxa"/>
            <w:gridSpan w:val="3"/>
          </w:tcPr>
          <w:p w14:paraId="390F444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35550,0</w:t>
            </w:r>
          </w:p>
        </w:tc>
        <w:tc>
          <w:tcPr>
            <w:tcW w:w="1077" w:type="dxa"/>
            <w:vMerge/>
          </w:tcPr>
          <w:p w14:paraId="19BC4F6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83F384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98E9FD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914A91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8A8AB4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29C0AD2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BF4E2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26866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5FF4C3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E1C1DFF" w14:textId="77777777" w:rsidR="007F2C6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7B779B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4C4E5D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0B1BE06" w14:textId="77777777" w:rsidR="007F2C60" w:rsidRPr="00751419" w:rsidRDefault="00CD3FF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DD3B50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DD3FCD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28982,0</w:t>
            </w:r>
          </w:p>
        </w:tc>
        <w:tc>
          <w:tcPr>
            <w:tcW w:w="1134" w:type="dxa"/>
            <w:gridSpan w:val="3"/>
          </w:tcPr>
          <w:p w14:paraId="1897D2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29232,0</w:t>
            </w:r>
          </w:p>
        </w:tc>
        <w:tc>
          <w:tcPr>
            <w:tcW w:w="1077" w:type="dxa"/>
            <w:vMerge/>
          </w:tcPr>
          <w:p w14:paraId="1377E3A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9660304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2E696F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F980B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707812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15F22B5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75FD6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872CD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7D0E8F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485F4B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209F80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37D25C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31FC33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492344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7ED8E2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F73EEC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D9CE68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744510F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084DC98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233B99B8" w14:textId="77777777" w:rsidR="007F2C60" w:rsidRPr="00751419" w:rsidRDefault="007F2C60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Задача 3: </w:t>
            </w:r>
            <w:proofErr w:type="gramStart"/>
            <w:r w:rsidRPr="00751419">
              <w:rPr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751419">
              <w:rPr>
                <w:sz w:val="16"/>
                <w:szCs w:val="16"/>
              </w:rPr>
              <w:t>одействие</w:t>
            </w:r>
            <w:proofErr w:type="spellEnd"/>
            <w:r w:rsidRPr="00751419">
              <w:rPr>
                <w:sz w:val="16"/>
                <w:szCs w:val="16"/>
              </w:rPr>
              <w:t xml:space="preserve">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3A3D34" w:rsidRPr="00751419" w14:paraId="054C6763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40F8843" w14:textId="77777777" w:rsidR="003A3D34" w:rsidRPr="00751419" w:rsidRDefault="003A3D34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3.1. Организация и </w:t>
            </w:r>
            <w:r w:rsidRPr="00751419">
              <w:rPr>
                <w:sz w:val="16"/>
                <w:szCs w:val="16"/>
              </w:rPr>
              <w:lastRenderedPageBreak/>
              <w:t>проведение выставок или ярмарок;</w:t>
            </w:r>
          </w:p>
          <w:p w14:paraId="22EB5266" w14:textId="77777777" w:rsidR="003A3D34" w:rsidRPr="00751419" w:rsidRDefault="003A3D3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организация деловых миссий</w:t>
            </w:r>
          </w:p>
        </w:tc>
        <w:tc>
          <w:tcPr>
            <w:tcW w:w="1274" w:type="dxa"/>
          </w:tcPr>
          <w:p w14:paraId="38C4E7A6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ярмарок (выставок), деловых миссий</w:t>
            </w:r>
          </w:p>
          <w:p w14:paraId="74F7A7EA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8" w:type="dxa"/>
          </w:tcPr>
          <w:p w14:paraId="5BF1A954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9D5F4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91D4B2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4998F73" w14:textId="77777777" w:rsidR="003A3D34" w:rsidRPr="00751419" w:rsidRDefault="003A3D3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22210014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70CB5D0" w14:textId="77777777" w:rsidR="003A3D34" w:rsidRPr="00751419" w:rsidRDefault="003A3D3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6DA7CF64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59CC1F92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6E401C7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424EBAF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</w:tcPr>
          <w:p w14:paraId="477281D9" w14:textId="77777777" w:rsidR="003A3D34" w:rsidRPr="00751419" w:rsidRDefault="003A3D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7" w:type="dxa"/>
            <w:vMerge w:val="restart"/>
          </w:tcPr>
          <w:p w14:paraId="01457F96" w14:textId="77777777" w:rsidR="003A3D34" w:rsidRPr="003A3D34" w:rsidRDefault="003A3D34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D34">
              <w:rPr>
                <w:rFonts w:ascii="Times New Roman" w:hAnsi="Times New Roman" w:cs="Times New Roman"/>
                <w:sz w:val="16"/>
                <w:szCs w:val="16"/>
              </w:rPr>
              <w:t>Минпромтор</w:t>
            </w:r>
            <w:r w:rsidRPr="003A3D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 НСО;</w:t>
            </w:r>
          </w:p>
          <w:p w14:paraId="623C3C96" w14:textId="77777777" w:rsidR="003A3D34" w:rsidRPr="003A3D34" w:rsidRDefault="003A3D34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D34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14:paraId="18EAB973" w14:textId="3BED2EF2" w:rsidR="003A3D34" w:rsidRPr="003A3D34" w:rsidRDefault="003A3D34" w:rsidP="003A3D34">
            <w:pPr>
              <w:ind w:firstLine="0"/>
              <w:jc w:val="center"/>
              <w:rPr>
                <w:sz w:val="16"/>
                <w:szCs w:val="16"/>
              </w:rPr>
            </w:pPr>
            <w:r w:rsidRPr="003A3D34">
              <w:rPr>
                <w:rFonts w:eastAsiaTheme="minorHAnsi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Pr="003A3D34">
              <w:rPr>
                <w:rFonts w:eastAsiaTheme="minorHAnsi"/>
                <w:sz w:val="16"/>
                <w:szCs w:val="16"/>
              </w:rPr>
              <w:t>соответствии</w:t>
            </w:r>
            <w:proofErr w:type="gramEnd"/>
            <w:r w:rsidRPr="003A3D34">
              <w:rPr>
                <w:rFonts w:eastAsiaTheme="minorHAnsi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7FD93B54" w14:textId="34C82934" w:rsidR="003A3D34" w:rsidRPr="00751419" w:rsidRDefault="003A3D3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В 2017 году </w:t>
            </w:r>
            <w:r w:rsidRPr="00751419">
              <w:rPr>
                <w:sz w:val="16"/>
                <w:szCs w:val="16"/>
              </w:rPr>
              <w:lastRenderedPageBreak/>
              <w:t>количество участников ярмарки</w:t>
            </w:r>
            <w:r>
              <w:rPr>
                <w:sz w:val="16"/>
                <w:szCs w:val="16"/>
              </w:rPr>
              <w:t xml:space="preserve">, организованной </w:t>
            </w:r>
            <w:r w:rsidR="00826E38">
              <w:rPr>
                <w:sz w:val="16"/>
                <w:szCs w:val="16"/>
              </w:rPr>
              <w:t>НГТПП,</w:t>
            </w:r>
            <w:r w:rsidRPr="00751419">
              <w:rPr>
                <w:sz w:val="16"/>
                <w:szCs w:val="16"/>
              </w:rPr>
              <w:t xml:space="preserve"> составит не менее 10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; </w:t>
            </w:r>
          </w:p>
          <w:p w14:paraId="4BC5FB74" w14:textId="77777777" w:rsidR="003A3D34" w:rsidRPr="00751419" w:rsidRDefault="003A3D34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участников выставок (ярмарок) в 2018, 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составит не менее 70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ежегодно</w:t>
            </w:r>
          </w:p>
        </w:tc>
      </w:tr>
      <w:tr w:rsidR="007F2C60" w:rsidRPr="00751419" w14:paraId="49AC1C4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F26F71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4E1003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76D160C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7A40E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18C7F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BBB433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6A0E669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5820E30" w14:textId="77777777" w:rsidR="007F2C60" w:rsidRPr="00751419" w:rsidRDefault="007F2C6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296719C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7354FF6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1ED6BB8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</w:tcPr>
          <w:p w14:paraId="2EE605C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10,0-1000,0</w:t>
            </w:r>
          </w:p>
        </w:tc>
        <w:tc>
          <w:tcPr>
            <w:tcW w:w="1134" w:type="dxa"/>
            <w:gridSpan w:val="3"/>
          </w:tcPr>
          <w:p w14:paraId="4978C9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10,0-1000,0</w:t>
            </w:r>
          </w:p>
        </w:tc>
        <w:tc>
          <w:tcPr>
            <w:tcW w:w="1077" w:type="dxa"/>
            <w:vMerge/>
          </w:tcPr>
          <w:p w14:paraId="39DC2EF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F0338F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64FFB8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AC6193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CC19CF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AAF3E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FF7798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F104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206FF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673964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2B598CF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582CC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25F12CF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30567F2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15803D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</w:tcPr>
          <w:p w14:paraId="2896E87A" w14:textId="77777777" w:rsidR="007F2C60" w:rsidRPr="00751419" w:rsidRDefault="007F2C6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3 377,3</w:t>
            </w:r>
          </w:p>
        </w:tc>
        <w:tc>
          <w:tcPr>
            <w:tcW w:w="1134" w:type="dxa"/>
            <w:gridSpan w:val="3"/>
          </w:tcPr>
          <w:p w14:paraId="406166B7" w14:textId="77777777" w:rsidR="007F2C60" w:rsidRPr="00751419" w:rsidRDefault="007F2C6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4 450,0</w:t>
            </w:r>
          </w:p>
        </w:tc>
        <w:tc>
          <w:tcPr>
            <w:tcW w:w="1077" w:type="dxa"/>
            <w:vMerge/>
          </w:tcPr>
          <w:p w14:paraId="73AE4A0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05A613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A1D750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570681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457307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FEB692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452EA74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29D551E0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77B2BF7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14:paraId="1F68F2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8256B2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6E8C09C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D5F54D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1D4644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BCD028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2727,3</w:t>
            </w:r>
          </w:p>
        </w:tc>
        <w:tc>
          <w:tcPr>
            <w:tcW w:w="1134" w:type="dxa"/>
            <w:gridSpan w:val="3"/>
          </w:tcPr>
          <w:p w14:paraId="72E6642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3800,0</w:t>
            </w:r>
          </w:p>
        </w:tc>
        <w:tc>
          <w:tcPr>
            <w:tcW w:w="1077" w:type="dxa"/>
            <w:vMerge/>
          </w:tcPr>
          <w:p w14:paraId="0B9E3DF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0BAD22A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177A98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1EF98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A57E9D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9B3AF1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51874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BED0C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25B7DE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AF95E6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BA6A52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31B85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1DB0E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BCDE4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4D6092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22A5F8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E9FC4F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54FCE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3E8408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6AE5D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A35B0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28BADEE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065A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C304A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E965BD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94E843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4336A3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37F260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FE20CF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E19463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AA6781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F596C8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4A5928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EF2CE7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D8740A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000D1A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A773C7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B56C04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1B15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19469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0B5A97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432B37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</w:tcPr>
          <w:p w14:paraId="681C8EE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AA36BF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A70DA9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67E84C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</w:tcPr>
          <w:p w14:paraId="2EB7DF4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</w:tcPr>
          <w:p w14:paraId="5EFD16E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077" w:type="dxa"/>
            <w:vMerge/>
          </w:tcPr>
          <w:p w14:paraId="2E64AF0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79A825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9B52CAC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38C8734E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3.2. Субсидирование части затрат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 участию в выставках или ярмарках</w:t>
            </w:r>
          </w:p>
        </w:tc>
        <w:tc>
          <w:tcPr>
            <w:tcW w:w="1274" w:type="dxa"/>
          </w:tcPr>
          <w:p w14:paraId="7CFC3DF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73E31E2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079E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2856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ED404B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6C529C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54E0C6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4E3C7A2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0127981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670192D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426B846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</w:tcPr>
          <w:p w14:paraId="31C2FBC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  <w:vMerge w:val="restart"/>
          </w:tcPr>
          <w:p w14:paraId="20418FAE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0E31DB42" w14:textId="77777777" w:rsidR="007F2C60" w:rsidRPr="00751419" w:rsidRDefault="007F2C6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2018, 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число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- получателей финансовой поддержки ежегодно составит не менее 9 ед.</w:t>
            </w:r>
          </w:p>
        </w:tc>
      </w:tr>
      <w:tr w:rsidR="007F2C60" w:rsidRPr="00751419" w14:paraId="775539E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67F97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7D3B6E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601B9CB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7330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4D6FA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FC0566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0BF31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1DC549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CA646C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1F607E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69ADB7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DE1A823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10,0-350,0</w:t>
            </w:r>
          </w:p>
        </w:tc>
        <w:tc>
          <w:tcPr>
            <w:tcW w:w="1134" w:type="dxa"/>
            <w:gridSpan w:val="3"/>
          </w:tcPr>
          <w:p w14:paraId="04FC2CF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10,0-350,0</w:t>
            </w:r>
          </w:p>
        </w:tc>
        <w:tc>
          <w:tcPr>
            <w:tcW w:w="1077" w:type="dxa"/>
            <w:vMerge/>
          </w:tcPr>
          <w:p w14:paraId="5956E3D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5707C15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821BC8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B9BFC2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A257A4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ACFBC6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E7C468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AAE4A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13210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3E5F5B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810128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BA261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F88795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1A3D14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49F6B8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2EBF2E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gridSpan w:val="3"/>
          </w:tcPr>
          <w:p w14:paraId="20D1725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077" w:type="dxa"/>
            <w:vMerge/>
          </w:tcPr>
          <w:p w14:paraId="1E1D1E5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E21F78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08471D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4B442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F81E78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159C06B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DB9E70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7FDFF35E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4D884D77" w14:textId="77777777" w:rsidR="007F2C60" w:rsidRPr="00751419" w:rsidRDefault="007F2C60" w:rsidP="00031A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0110B2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8AA799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F075D4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891BCC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A03747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198853F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gridSpan w:val="3"/>
          </w:tcPr>
          <w:p w14:paraId="333CB7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077" w:type="dxa"/>
            <w:vMerge/>
          </w:tcPr>
          <w:p w14:paraId="3B5F300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DC16D2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99A070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411142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E4034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023570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CE4DF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9276F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4EBBBD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291677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F3C1E7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068D4F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0BE70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4FA525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235ED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9D4324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C9A128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DC6AAF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82DE78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50D231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408DB8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52DA117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DD237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A6D4F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344D2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258293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B30F60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05BFB8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3CC793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652849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6B5D11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822AA8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4F4FB13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550CF4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BDD01F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4174FF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D63028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A63F7E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2A98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351E0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1CD004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0907D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22DA1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B9F612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C5FEF9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77636A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D1BD8F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05E96F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7D1DCB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90D3CA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D666A95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18A2955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3.3. Создание и обеспечение функционирования Центра координации поддержки </w:t>
            </w:r>
            <w:proofErr w:type="spellStart"/>
            <w:r w:rsidRPr="00751419">
              <w:rPr>
                <w:sz w:val="16"/>
                <w:szCs w:val="16"/>
              </w:rPr>
              <w:t>экспортно</w:t>
            </w:r>
            <w:proofErr w:type="spellEnd"/>
            <w:r w:rsidRPr="00751419">
              <w:rPr>
                <w:sz w:val="16"/>
                <w:szCs w:val="16"/>
              </w:rPr>
              <w:t xml:space="preserve"> </w:t>
            </w:r>
            <w:proofErr w:type="gramStart"/>
            <w:r w:rsidRPr="00751419">
              <w:rPr>
                <w:sz w:val="16"/>
                <w:szCs w:val="16"/>
              </w:rPr>
              <w:t>ориентированных</w:t>
            </w:r>
            <w:proofErr w:type="gramEnd"/>
            <w:r w:rsidRPr="00751419">
              <w:rPr>
                <w:sz w:val="16"/>
                <w:szCs w:val="16"/>
              </w:rPr>
              <w:t xml:space="preserve">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3047EE4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8" w:type="dxa"/>
          </w:tcPr>
          <w:p w14:paraId="528C81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4BC4B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C7A5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230C88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48A6E3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3DB3E9A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3A17C78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14:paraId="3D4E0BF6" w14:textId="77777777" w:rsidR="007F2C60" w:rsidRPr="00751419" w:rsidRDefault="007F2C6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</w:tcPr>
          <w:p w14:paraId="762DC39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54B669C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7504C7F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537926CD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Минпромторг НСО; </w:t>
            </w:r>
          </w:p>
          <w:p w14:paraId="69D263E8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59" w:type="dxa"/>
            <w:vMerge w:val="restart"/>
          </w:tcPr>
          <w:p w14:paraId="474FA887" w14:textId="77777777" w:rsidR="007F2C60" w:rsidRPr="00751419" w:rsidRDefault="007F2C60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2017-2019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1 Центр координации поддержки </w:t>
            </w:r>
            <w:proofErr w:type="spellStart"/>
            <w:r w:rsidRPr="00751419">
              <w:rPr>
                <w:sz w:val="16"/>
                <w:szCs w:val="16"/>
              </w:rPr>
              <w:t>экспортно</w:t>
            </w:r>
            <w:proofErr w:type="spellEnd"/>
            <w:r w:rsidRPr="00751419">
              <w:rPr>
                <w:sz w:val="16"/>
                <w:szCs w:val="16"/>
              </w:rPr>
              <w:t xml:space="preserve"> ориентированных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получит субсидию, благодаря чему будет оказана поддержка экспортно-ориентированным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в Новосибирской области; </w:t>
            </w:r>
          </w:p>
          <w:p w14:paraId="56011670" w14:textId="41700F35" w:rsidR="007F2C60" w:rsidRPr="00751419" w:rsidRDefault="007F2C60" w:rsidP="00F2370E">
            <w:pPr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751419">
              <w:rPr>
                <w:sz w:val="16"/>
                <w:szCs w:val="16"/>
              </w:rPr>
              <w:lastRenderedPageBreak/>
              <w:t xml:space="preserve">при содействии центра количество договоров на поставку товаров, работ, услуг за пределы территории Российской Федерации в 2017 году составит </w:t>
            </w:r>
            <w:r w:rsidR="003D3E91">
              <w:rPr>
                <w:sz w:val="16"/>
                <w:szCs w:val="16"/>
              </w:rPr>
              <w:t>82</w:t>
            </w:r>
            <w:r w:rsidRPr="00751419">
              <w:rPr>
                <w:sz w:val="16"/>
                <w:szCs w:val="16"/>
              </w:rPr>
              <w:t xml:space="preserve"> ед</w:t>
            </w:r>
            <w:r w:rsidR="00EC7E86">
              <w:rPr>
                <w:sz w:val="16"/>
                <w:szCs w:val="16"/>
              </w:rPr>
              <w:t>.</w:t>
            </w:r>
            <w:r w:rsidRPr="00751419">
              <w:rPr>
                <w:sz w:val="16"/>
                <w:szCs w:val="16"/>
              </w:rPr>
              <w:t>,</w:t>
            </w:r>
            <w:r w:rsidR="00EC7E86">
              <w:rPr>
                <w:sz w:val="16"/>
                <w:szCs w:val="16"/>
              </w:rPr>
              <w:t xml:space="preserve"> (которые будут заключены 32 </w:t>
            </w:r>
            <w:proofErr w:type="spellStart"/>
            <w:r w:rsidR="00EC7E86">
              <w:rPr>
                <w:sz w:val="16"/>
                <w:szCs w:val="16"/>
              </w:rPr>
              <w:t>СМиСП</w:t>
            </w:r>
            <w:proofErr w:type="spellEnd"/>
            <w:r w:rsidR="00EC7E86">
              <w:rPr>
                <w:sz w:val="16"/>
                <w:szCs w:val="16"/>
              </w:rPr>
              <w:t>)</w:t>
            </w:r>
            <w:r w:rsidRPr="00751419">
              <w:rPr>
                <w:sz w:val="16"/>
                <w:szCs w:val="16"/>
              </w:rPr>
              <w:t xml:space="preserve"> в 2018 году составит </w:t>
            </w:r>
            <w:r w:rsidR="003D3E91">
              <w:rPr>
                <w:sz w:val="16"/>
                <w:szCs w:val="16"/>
              </w:rPr>
              <w:t>80</w:t>
            </w:r>
            <w:r w:rsidRPr="00751419">
              <w:rPr>
                <w:sz w:val="16"/>
                <w:szCs w:val="16"/>
              </w:rPr>
              <w:t xml:space="preserve"> ед.</w:t>
            </w:r>
            <w:r w:rsidR="00EC7E86">
              <w:rPr>
                <w:sz w:val="16"/>
                <w:szCs w:val="16"/>
              </w:rPr>
              <w:t xml:space="preserve"> (которые будут заключены 30 </w:t>
            </w:r>
            <w:proofErr w:type="spellStart"/>
            <w:r w:rsidR="00EC7E86">
              <w:rPr>
                <w:sz w:val="16"/>
                <w:szCs w:val="16"/>
              </w:rPr>
              <w:t>СМиСП</w:t>
            </w:r>
            <w:proofErr w:type="spellEnd"/>
            <w:r w:rsidR="00EC7E86">
              <w:rPr>
                <w:sz w:val="16"/>
                <w:szCs w:val="16"/>
              </w:rPr>
              <w:t>)</w:t>
            </w:r>
            <w:r w:rsidRPr="00751419">
              <w:rPr>
                <w:sz w:val="16"/>
                <w:szCs w:val="16"/>
              </w:rPr>
              <w:t xml:space="preserve">, в 2019 году составит </w:t>
            </w:r>
            <w:r w:rsidR="003D3E91">
              <w:rPr>
                <w:sz w:val="16"/>
                <w:szCs w:val="16"/>
              </w:rPr>
              <w:t>81</w:t>
            </w:r>
            <w:r w:rsidRPr="00751419">
              <w:rPr>
                <w:sz w:val="16"/>
                <w:szCs w:val="16"/>
              </w:rPr>
              <w:t xml:space="preserve"> ед.</w:t>
            </w:r>
            <w:r w:rsidR="00EC7E86">
              <w:rPr>
                <w:sz w:val="16"/>
                <w:szCs w:val="16"/>
              </w:rPr>
              <w:t xml:space="preserve"> (которые будут заключены 31 </w:t>
            </w:r>
            <w:proofErr w:type="spellStart"/>
            <w:r w:rsidR="00EC7E86">
              <w:rPr>
                <w:sz w:val="16"/>
                <w:szCs w:val="16"/>
              </w:rPr>
              <w:t>СМиСП</w:t>
            </w:r>
            <w:proofErr w:type="spellEnd"/>
            <w:r w:rsidR="00EC7E86">
              <w:rPr>
                <w:sz w:val="16"/>
                <w:szCs w:val="16"/>
              </w:rPr>
              <w:t>)</w:t>
            </w:r>
            <w:r w:rsidRPr="00751419">
              <w:rPr>
                <w:sz w:val="16"/>
                <w:szCs w:val="16"/>
              </w:rPr>
              <w:t>;</w:t>
            </w:r>
            <w:proofErr w:type="gramEnd"/>
          </w:p>
          <w:p w14:paraId="02C6A6E6" w14:textId="7D42625D" w:rsidR="007F2C60" w:rsidRPr="00751419" w:rsidRDefault="007F2C60" w:rsidP="00F2370E">
            <w:pPr>
              <w:ind w:right="-57"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воспользовавшихся услугами Центра в 2017 году составит </w:t>
            </w:r>
            <w:r w:rsidR="003D3E91">
              <w:rPr>
                <w:sz w:val="16"/>
                <w:szCs w:val="16"/>
              </w:rPr>
              <w:t>480</w:t>
            </w:r>
            <w:r w:rsidRPr="0075141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1419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751419">
              <w:rPr>
                <w:sz w:val="16"/>
                <w:szCs w:val="16"/>
              </w:rPr>
              <w:t xml:space="preserve">, в 2018 году составит </w:t>
            </w:r>
            <w:r w:rsidR="003D3E91">
              <w:rPr>
                <w:sz w:val="16"/>
                <w:szCs w:val="16"/>
              </w:rPr>
              <w:t>420</w:t>
            </w:r>
            <w:r w:rsidRPr="00751419">
              <w:rPr>
                <w:sz w:val="16"/>
                <w:szCs w:val="16"/>
              </w:rPr>
              <w:t xml:space="preserve"> ед., в 2019 году составит </w:t>
            </w:r>
            <w:r w:rsidR="003D3E91">
              <w:rPr>
                <w:sz w:val="16"/>
                <w:szCs w:val="16"/>
              </w:rPr>
              <w:t>430</w:t>
            </w:r>
            <w:r w:rsidRPr="00751419">
              <w:rPr>
                <w:sz w:val="16"/>
                <w:szCs w:val="16"/>
              </w:rPr>
              <w:t xml:space="preserve"> ед.;</w:t>
            </w:r>
          </w:p>
          <w:p w14:paraId="19FD81BA" w14:textId="2ECA062D" w:rsidR="007F2C60" w:rsidRPr="00751419" w:rsidRDefault="007F2C60" w:rsidP="003D3E91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воспользовавшимися услугами Центра в 2017 году составит </w:t>
            </w:r>
            <w:r w:rsidR="003D3E91">
              <w:rPr>
                <w:sz w:val="16"/>
                <w:szCs w:val="16"/>
              </w:rPr>
              <w:t>25</w:t>
            </w:r>
            <w:r w:rsidRPr="00751419">
              <w:rPr>
                <w:sz w:val="16"/>
                <w:szCs w:val="16"/>
              </w:rPr>
              <w:t xml:space="preserve">0 чел., в 2018 году составит </w:t>
            </w:r>
            <w:r w:rsidR="003D3E91">
              <w:rPr>
                <w:sz w:val="16"/>
                <w:szCs w:val="16"/>
              </w:rPr>
              <w:t>230</w:t>
            </w:r>
            <w:r w:rsidRPr="00751419">
              <w:rPr>
                <w:sz w:val="16"/>
                <w:szCs w:val="16"/>
              </w:rPr>
              <w:t xml:space="preserve"> чел., в 2019 году составит </w:t>
            </w:r>
            <w:r w:rsidR="003D3E91">
              <w:rPr>
                <w:sz w:val="16"/>
                <w:szCs w:val="16"/>
              </w:rPr>
              <w:t>240</w:t>
            </w:r>
            <w:r w:rsidRPr="00751419">
              <w:rPr>
                <w:sz w:val="16"/>
                <w:szCs w:val="16"/>
              </w:rPr>
              <w:t xml:space="preserve"> чел</w:t>
            </w:r>
            <w:proofErr w:type="gramStart"/>
            <w:r w:rsidRPr="00751419">
              <w:rPr>
                <w:sz w:val="16"/>
                <w:szCs w:val="16"/>
              </w:rPr>
              <w:t>..</w:t>
            </w:r>
            <w:proofErr w:type="gramEnd"/>
          </w:p>
        </w:tc>
      </w:tr>
      <w:tr w:rsidR="007F2C60" w:rsidRPr="00751419" w14:paraId="1244985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D138E7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24DA89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7848E97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160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BC93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943A2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2C62ED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800625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21CAB60C" w14:textId="77777777" w:rsidR="007F2C60" w:rsidRPr="00751419" w:rsidRDefault="00D864C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17 687,5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78B6B489" w14:textId="77777777" w:rsidR="007F2C60" w:rsidRPr="00751419" w:rsidRDefault="00D864C2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7 312,5</w:t>
            </w:r>
          </w:p>
        </w:tc>
        <w:tc>
          <w:tcPr>
            <w:tcW w:w="1163" w:type="dxa"/>
            <w:gridSpan w:val="3"/>
          </w:tcPr>
          <w:p w14:paraId="1438E53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5BECCD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22000,0</w:t>
            </w:r>
          </w:p>
        </w:tc>
        <w:tc>
          <w:tcPr>
            <w:tcW w:w="1134" w:type="dxa"/>
            <w:gridSpan w:val="3"/>
          </w:tcPr>
          <w:p w14:paraId="63C54E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23000,0</w:t>
            </w:r>
          </w:p>
        </w:tc>
        <w:tc>
          <w:tcPr>
            <w:tcW w:w="1077" w:type="dxa"/>
            <w:vMerge/>
          </w:tcPr>
          <w:p w14:paraId="2351971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C1EBCF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57BB05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C94189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87F54E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7E9273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692482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E65AC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356BF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07CD81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07B15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CEE97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38473977" w14:textId="77777777" w:rsidR="007F2C60" w:rsidRPr="00751419" w:rsidRDefault="007F33C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17 687,5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F744B75" w14:textId="77777777" w:rsidR="007F2C60" w:rsidRPr="00751419" w:rsidRDefault="00D864C2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7 312,5</w:t>
            </w:r>
          </w:p>
        </w:tc>
        <w:tc>
          <w:tcPr>
            <w:tcW w:w="1163" w:type="dxa"/>
            <w:gridSpan w:val="3"/>
          </w:tcPr>
          <w:p w14:paraId="4B7F92B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82CF7D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22000,0</w:t>
            </w:r>
          </w:p>
        </w:tc>
        <w:tc>
          <w:tcPr>
            <w:tcW w:w="1134" w:type="dxa"/>
            <w:gridSpan w:val="3"/>
          </w:tcPr>
          <w:p w14:paraId="702D8A4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23000,0</w:t>
            </w:r>
          </w:p>
        </w:tc>
        <w:tc>
          <w:tcPr>
            <w:tcW w:w="1077" w:type="dxa"/>
            <w:vMerge/>
          </w:tcPr>
          <w:p w14:paraId="1E1F0AE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F3226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25D75B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529F60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5CFD89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61B3CF5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4A275F2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637A4DBB" w14:textId="77777777" w:rsidR="007F2C60" w:rsidRPr="00751419" w:rsidRDefault="007F2C60" w:rsidP="00C4351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08000R</w:t>
            </w:r>
            <w:r w:rsidR="00C4351D" w:rsidRPr="00751419">
              <w:rPr>
                <w:sz w:val="16"/>
                <w:szCs w:val="16"/>
                <w:lang w:val="en-US"/>
              </w:rPr>
              <w:t>5270</w:t>
            </w:r>
          </w:p>
        </w:tc>
        <w:tc>
          <w:tcPr>
            <w:tcW w:w="429" w:type="dxa"/>
          </w:tcPr>
          <w:p w14:paraId="6604F4B8" w14:textId="77777777" w:rsidR="007F2C60" w:rsidRPr="00751419" w:rsidRDefault="007F2C60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672D255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8 750,0,0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9FF378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F030319" w14:textId="77777777" w:rsidR="007F2C60" w:rsidRPr="00751419" w:rsidRDefault="007F2C60" w:rsidP="00D864C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8 750,0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19ABEFC" w14:textId="77777777" w:rsidR="007F2C60" w:rsidRPr="00751419" w:rsidRDefault="007F2C60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89D886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E870D32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2200,0</w:t>
            </w:r>
          </w:p>
        </w:tc>
        <w:tc>
          <w:tcPr>
            <w:tcW w:w="1134" w:type="dxa"/>
            <w:gridSpan w:val="3"/>
          </w:tcPr>
          <w:p w14:paraId="2E12041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1077" w:type="dxa"/>
            <w:vMerge/>
          </w:tcPr>
          <w:p w14:paraId="0434BB4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6017E7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C6239B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67AE40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38B7B0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8FB66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6FA2B2C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FB1C8B2" w14:textId="77777777" w:rsidR="007F2C60" w:rsidRPr="00751419" w:rsidRDefault="007F2C60" w:rsidP="00C435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="00C4351D"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5270</w:t>
            </w:r>
          </w:p>
        </w:tc>
        <w:tc>
          <w:tcPr>
            <w:tcW w:w="429" w:type="dxa"/>
          </w:tcPr>
          <w:p w14:paraId="726D4248" w14:textId="77777777" w:rsidR="007F2C60" w:rsidRPr="00751419" w:rsidRDefault="007F2C60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6494BA6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16 250,0</w:t>
            </w:r>
          </w:p>
        </w:tc>
        <w:tc>
          <w:tcPr>
            <w:tcW w:w="992" w:type="dxa"/>
            <w:gridSpan w:val="2"/>
          </w:tcPr>
          <w:p w14:paraId="38BF807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5AF6165" w14:textId="77777777" w:rsidR="007F2C60" w:rsidRPr="00751419" w:rsidRDefault="007F33C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8 937,5</w:t>
            </w:r>
          </w:p>
        </w:tc>
        <w:tc>
          <w:tcPr>
            <w:tcW w:w="1163" w:type="dxa"/>
            <w:gridSpan w:val="2"/>
          </w:tcPr>
          <w:p w14:paraId="54381A36" w14:textId="77777777" w:rsidR="007F2C60" w:rsidRPr="00751419" w:rsidRDefault="00D864C2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7 312,5</w:t>
            </w:r>
          </w:p>
        </w:tc>
        <w:tc>
          <w:tcPr>
            <w:tcW w:w="1163" w:type="dxa"/>
            <w:gridSpan w:val="3"/>
          </w:tcPr>
          <w:p w14:paraId="07525E2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DF23A5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19800,0</w:t>
            </w:r>
          </w:p>
        </w:tc>
        <w:tc>
          <w:tcPr>
            <w:tcW w:w="1134" w:type="dxa"/>
            <w:gridSpan w:val="3"/>
          </w:tcPr>
          <w:p w14:paraId="50B5A68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20700,0</w:t>
            </w:r>
          </w:p>
        </w:tc>
        <w:tc>
          <w:tcPr>
            <w:tcW w:w="1077" w:type="dxa"/>
            <w:vMerge/>
          </w:tcPr>
          <w:p w14:paraId="63C156A3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2598C3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CA7F6D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F4E241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3CC2A3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A7BD32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1275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2FCF3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A2E105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435572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D5C8D6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2AA02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F1ED30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C92362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034D0D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53B701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447E27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4C8F69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4928A8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2B63C2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42D682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1D0243F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F533D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D391C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E8C801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F1AFBC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939B9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69C327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1480D1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42BF93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6055B9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698C1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6D31CA2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A247B1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B0A" w:rsidRPr="00751419" w14:paraId="54317FB6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14D84158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на решение задачи 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14:paraId="474F9593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shd w:val="clear" w:color="auto" w:fill="FFFFFF"/>
          </w:tcPr>
          <w:p w14:paraId="532A029D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0DB3358D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F1A2702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195747D4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46B4A29" w14:textId="45FA3897" w:rsidR="008A1B0A" w:rsidRPr="00751419" w:rsidRDefault="008A1B0A" w:rsidP="00014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8 750,0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308DEEF" w14:textId="77777777" w:rsidR="008A1B0A" w:rsidRPr="00751419" w:rsidRDefault="008A1B0A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665D6112" w14:textId="77777777" w:rsidR="008A1B0A" w:rsidRPr="00751419" w:rsidRDefault="008A1B0A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8 750,0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761DF1C" w14:textId="77777777" w:rsidR="008A1B0A" w:rsidRPr="00751419" w:rsidRDefault="008A1B0A" w:rsidP="00534396">
            <w:pPr>
              <w:ind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0B8FA67" w14:textId="77777777" w:rsidR="008A1B0A" w:rsidRPr="00751419" w:rsidRDefault="008A1B0A" w:rsidP="00F237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36B3B55" w14:textId="77777777" w:rsidR="008A1B0A" w:rsidRPr="00751419" w:rsidRDefault="008A1B0A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7 927,3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3CFCD5F" w14:textId="77777777" w:rsidR="008A1B0A" w:rsidRPr="00751419" w:rsidRDefault="008A1B0A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9 100,0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14:paraId="160696C6" w14:textId="77777777" w:rsidR="008A1B0A" w:rsidRPr="00751419" w:rsidRDefault="008A1B0A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5D2D491" w14:textId="77777777" w:rsidR="008A1B0A" w:rsidRPr="00751419" w:rsidRDefault="008A1B0A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8A1B0A" w:rsidRPr="00751419" w14:paraId="27C39AF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9FD5C6F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57CFD6B4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14:paraId="5B6CA310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71B87753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CC6952D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7955BA15" w14:textId="77777777" w:rsidR="008A1B0A" w:rsidRPr="00751419" w:rsidRDefault="008A1B0A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68D0B68E" w14:textId="77777777" w:rsidR="008A1B0A" w:rsidRPr="00751419" w:rsidRDefault="008A1B0A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16 250,0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9F85A67" w14:textId="77777777" w:rsidR="008A1B0A" w:rsidRPr="00751419" w:rsidRDefault="008A1B0A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37B0DBB7" w14:textId="77777777" w:rsidR="008A1B0A" w:rsidRPr="00751419" w:rsidRDefault="008A1B0A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8 937,5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6E9BB19" w14:textId="77777777" w:rsidR="008A1B0A" w:rsidRPr="00751419" w:rsidRDefault="008A1B0A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7 312,5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1FBB69BA" w14:textId="77777777" w:rsidR="008A1B0A" w:rsidRPr="00751419" w:rsidRDefault="008A1B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3D3CE86" w14:textId="77777777" w:rsidR="008A1B0A" w:rsidRPr="00751419" w:rsidRDefault="008A1B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19 800,0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FA6CF3C" w14:textId="77777777" w:rsidR="008A1B0A" w:rsidRPr="00751419" w:rsidRDefault="008A1B0A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20 700,0</w:t>
            </w:r>
          </w:p>
        </w:tc>
        <w:tc>
          <w:tcPr>
            <w:tcW w:w="1077" w:type="dxa"/>
            <w:vMerge/>
            <w:shd w:val="clear" w:color="auto" w:fill="FFFFFF"/>
          </w:tcPr>
          <w:p w14:paraId="5D6901A5" w14:textId="77777777" w:rsidR="008A1B0A" w:rsidRPr="00751419" w:rsidRDefault="008A1B0A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070F068" w14:textId="77777777" w:rsidR="008A1B0A" w:rsidRPr="00751419" w:rsidRDefault="008A1B0A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EFE65A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61D307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78D89E7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  <w:shd w:val="clear" w:color="auto" w:fill="FFFFFF"/>
          </w:tcPr>
          <w:p w14:paraId="2945252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5CAE6F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B030A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2EC018F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1A8B15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4C956B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B0FADA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385A1F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8A3EA8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3684C4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3430B8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  <w:shd w:val="clear" w:color="auto" w:fill="FFFFFF"/>
          </w:tcPr>
          <w:p w14:paraId="0E1EC5D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D9883A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29C0BF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08E409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5C5085A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14:paraId="1823EBE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351DB20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F44218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03C6B6C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795E7A0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87C7646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9D22E87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F4FB56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1FEE16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BF0FBB4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36F4D7D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077" w:type="dxa"/>
            <w:vMerge/>
            <w:shd w:val="clear" w:color="auto" w:fill="FFFFFF"/>
          </w:tcPr>
          <w:p w14:paraId="6A086C4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02FBE15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8D46C95" w14:textId="77777777" w:rsidTr="00F2370E">
        <w:trPr>
          <w:trHeight w:val="20"/>
          <w:tblCellSpacing w:w="5" w:type="nil"/>
        </w:trPr>
        <w:tc>
          <w:tcPr>
            <w:tcW w:w="15879" w:type="dxa"/>
            <w:gridSpan w:val="24"/>
          </w:tcPr>
          <w:p w14:paraId="5784B303" w14:textId="77777777" w:rsidR="007F2C60" w:rsidRPr="00751419" w:rsidRDefault="007F2C60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Задача 4: содействие субъектам малого и среднего предпринимательства в Новосибирской области в </w:t>
            </w:r>
            <w:proofErr w:type="gramStart"/>
            <w:r w:rsidRPr="00751419">
              <w:rPr>
                <w:sz w:val="16"/>
                <w:szCs w:val="16"/>
              </w:rPr>
              <w:t>повышении</w:t>
            </w:r>
            <w:proofErr w:type="gramEnd"/>
            <w:r w:rsidRPr="00751419">
              <w:rPr>
                <w:sz w:val="16"/>
                <w:szCs w:val="16"/>
              </w:rPr>
              <w:t xml:space="preserve"> инвестиционной и инновационной активности, а также развитию кооперации</w:t>
            </w:r>
          </w:p>
        </w:tc>
      </w:tr>
      <w:tr w:rsidR="007F2C60" w:rsidRPr="00751419" w14:paraId="54B8BB7D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28565896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4.1. Обеспечение функционирования </w:t>
            </w:r>
            <w:proofErr w:type="gramStart"/>
            <w:r w:rsidRPr="00751419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  <w:tc>
          <w:tcPr>
            <w:tcW w:w="1274" w:type="dxa"/>
          </w:tcPr>
          <w:p w14:paraId="13913EC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8" w:type="dxa"/>
          </w:tcPr>
          <w:p w14:paraId="4621E1F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65E6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C06C8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D118D4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566BDA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0185B09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00D4684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6FB2047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1B628B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2E937FC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6B9992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7D85666C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Минпромторг НСО; </w:t>
            </w:r>
          </w:p>
          <w:p w14:paraId="01B72BC2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59" w:type="dxa"/>
            <w:vMerge w:val="restart"/>
          </w:tcPr>
          <w:p w14:paraId="6B1661F4" w14:textId="086187A4" w:rsidR="007F2C60" w:rsidRPr="0070645E" w:rsidRDefault="007F2C60" w:rsidP="0070645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0645E">
              <w:rPr>
                <w:rFonts w:ascii="Times New Roman" w:hAnsi="Times New Roman" w:cs="Times New Roman"/>
                <w:sz w:val="16"/>
                <w:szCs w:val="16"/>
              </w:rPr>
              <w:t xml:space="preserve">В 2017-2019 году внебюджетные средства ГУП НСО «НОЦРПП» будут направлены на развитие одного </w:t>
            </w:r>
            <w:proofErr w:type="gramStart"/>
            <w:r w:rsidRPr="007064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бизнес-инкубатора</w:t>
            </w:r>
            <w:proofErr w:type="gramEnd"/>
            <w:r w:rsidRPr="0070645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70645E" w:rsidRPr="0070645E">
              <w:rPr>
                <w:rFonts w:ascii="Times New Roman" w:hAnsi="Times New Roman"/>
                <w:sz w:val="16"/>
                <w:szCs w:val="16"/>
              </w:rPr>
              <w:t xml:space="preserve">количество рабочих мест в </w:t>
            </w:r>
            <w:r w:rsidR="0070645E" w:rsidRPr="0070645E">
              <w:rPr>
                <w:rFonts w:ascii="Times New Roman" w:hAnsi="Times New Roman" w:cs="Times New Roman"/>
                <w:sz w:val="16"/>
                <w:szCs w:val="16"/>
              </w:rPr>
              <w:t>относящихся к малым предприятиям компаниях-резидентах бизнес инкубаторов ежегодно составит 240 ед.</w:t>
            </w:r>
          </w:p>
        </w:tc>
      </w:tr>
      <w:tr w:rsidR="007F2C60" w:rsidRPr="00751419" w14:paraId="12EBAA6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DFD7FE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120A46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2C50A57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8A51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123B8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A833BA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79569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14:paraId="59FE993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747C04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6A7FE3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5D16E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gridSpan w:val="3"/>
          </w:tcPr>
          <w:p w14:paraId="2E999B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2900,0</w:t>
            </w:r>
          </w:p>
        </w:tc>
        <w:tc>
          <w:tcPr>
            <w:tcW w:w="1134" w:type="dxa"/>
            <w:gridSpan w:val="3"/>
          </w:tcPr>
          <w:p w14:paraId="55F1F43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4900,0</w:t>
            </w:r>
          </w:p>
        </w:tc>
        <w:tc>
          <w:tcPr>
            <w:tcW w:w="1077" w:type="dxa"/>
            <w:vMerge/>
          </w:tcPr>
          <w:p w14:paraId="3E3313C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88AE12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E88ED5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5F4C4BF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A2CCE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3F4E2A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8" w:type="dxa"/>
          </w:tcPr>
          <w:p w14:paraId="54A814F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8D13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C03A5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68B47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84B1A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14:paraId="343499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0EB157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5A349E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457DED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gridSpan w:val="3"/>
          </w:tcPr>
          <w:p w14:paraId="4A0BC9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2900,0</w:t>
            </w:r>
          </w:p>
        </w:tc>
        <w:tc>
          <w:tcPr>
            <w:tcW w:w="1134" w:type="dxa"/>
            <w:gridSpan w:val="3"/>
          </w:tcPr>
          <w:p w14:paraId="41502B5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4900,0</w:t>
            </w:r>
          </w:p>
        </w:tc>
        <w:tc>
          <w:tcPr>
            <w:tcW w:w="1077" w:type="dxa"/>
            <w:vMerge/>
          </w:tcPr>
          <w:p w14:paraId="3B9AEF2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D4DF5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1131FAF" w14:textId="77777777" w:rsidTr="00925A51">
        <w:trPr>
          <w:trHeight w:val="90"/>
          <w:tblCellSpacing w:w="5" w:type="nil"/>
        </w:trPr>
        <w:tc>
          <w:tcPr>
            <w:tcW w:w="1700" w:type="dxa"/>
            <w:vMerge/>
          </w:tcPr>
          <w:p w14:paraId="0605E931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BCFB45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5A459E7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BDDB5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3910FF0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2F1D3797" w14:textId="77777777" w:rsidR="007F2C60" w:rsidRPr="00751419" w:rsidRDefault="007F2C60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0EEA67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198778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12E061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DAC022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ADBB1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922C34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134" w:type="dxa"/>
            <w:gridSpan w:val="3"/>
          </w:tcPr>
          <w:p w14:paraId="35AAC9B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077" w:type="dxa"/>
            <w:vMerge/>
          </w:tcPr>
          <w:p w14:paraId="740A726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FD31D2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F78BB1C" w14:textId="77777777" w:rsidTr="00925A51">
        <w:trPr>
          <w:trHeight w:val="210"/>
          <w:tblCellSpacing w:w="5" w:type="nil"/>
        </w:trPr>
        <w:tc>
          <w:tcPr>
            <w:tcW w:w="1700" w:type="dxa"/>
            <w:vMerge/>
          </w:tcPr>
          <w:p w14:paraId="05B382B3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2A9C5E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619DD3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948B74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35AC54B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2F3AF195" w14:textId="77777777" w:rsidR="007F2C60" w:rsidRPr="00751419" w:rsidRDefault="007F2C60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0352B9B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7AAAFF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A2D697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B33660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DDCE63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E77B7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1CC361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1077" w:type="dxa"/>
            <w:vMerge/>
          </w:tcPr>
          <w:p w14:paraId="5243D65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F82941C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415F3F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5AED8D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FC1AEB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54593B3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425DE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1AA4A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402BFDE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72B943B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8679C6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9E8A6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7D3885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C6405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439F47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E65665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3149011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6E7C24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8D026D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93E200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F5F94B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0D8369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26B0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0221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9E98C1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FAF912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14:paraId="6D5FDC8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19D22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4437B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BF4157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gridSpan w:val="3"/>
          </w:tcPr>
          <w:p w14:paraId="1DE969CD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2000,0</w:t>
            </w:r>
          </w:p>
        </w:tc>
        <w:tc>
          <w:tcPr>
            <w:tcW w:w="1134" w:type="dxa"/>
            <w:gridSpan w:val="3"/>
          </w:tcPr>
          <w:p w14:paraId="1E8CADF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5F9F9E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1F4D65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60E855F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46DFDE4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4.2. Развитие центров прототипирования в медицинском </w:t>
            </w:r>
            <w:proofErr w:type="gramStart"/>
            <w:r w:rsidRPr="00751419">
              <w:rPr>
                <w:sz w:val="16"/>
                <w:szCs w:val="16"/>
              </w:rPr>
              <w:t>технопарке</w:t>
            </w:r>
            <w:proofErr w:type="gramEnd"/>
            <w:r w:rsidRPr="00751419">
              <w:rPr>
                <w:sz w:val="16"/>
                <w:szCs w:val="16"/>
              </w:rPr>
              <w:t xml:space="preserve">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1274" w:type="dxa"/>
          </w:tcPr>
          <w:p w14:paraId="0AB1BEC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8" w:type="dxa"/>
          </w:tcPr>
          <w:p w14:paraId="5FF01BC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65779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A9590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FC87F5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9C8F4E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gridSpan w:val="2"/>
          </w:tcPr>
          <w:p w14:paraId="0D674D4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4F0B97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0AC2978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3" w:type="dxa"/>
            <w:gridSpan w:val="3"/>
          </w:tcPr>
          <w:p w14:paraId="663BE79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</w:tcPr>
          <w:p w14:paraId="232F712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</w:tcPr>
          <w:p w14:paraId="6E13D57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  <w:vMerge w:val="restart"/>
          </w:tcPr>
          <w:p w14:paraId="09F0B483" w14:textId="77777777" w:rsidR="007F2C60" w:rsidRPr="007E4142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E4142">
              <w:rPr>
                <w:sz w:val="16"/>
                <w:szCs w:val="16"/>
              </w:rPr>
              <w:t xml:space="preserve">Минпромторг НСО; </w:t>
            </w:r>
          </w:p>
          <w:p w14:paraId="7249B252" w14:textId="5EE0094E" w:rsidR="007F2C60" w:rsidRPr="007E4142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E4142">
              <w:rPr>
                <w:sz w:val="16"/>
                <w:szCs w:val="16"/>
              </w:rPr>
              <w:t>ГУП НСО «НОЦРПП</w:t>
            </w:r>
            <w:r w:rsidR="007E4142" w:rsidRPr="007E4142">
              <w:rPr>
                <w:sz w:val="16"/>
                <w:szCs w:val="16"/>
              </w:rPr>
              <w:t xml:space="preserve">; </w:t>
            </w:r>
            <w:r w:rsidR="007E4142" w:rsidRPr="007E4142">
              <w:rPr>
                <w:rFonts w:eastAsiaTheme="minorHAnsi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="007E4142" w:rsidRPr="007E4142">
              <w:rPr>
                <w:rFonts w:eastAsiaTheme="minorHAnsi"/>
                <w:sz w:val="16"/>
                <w:szCs w:val="16"/>
              </w:rPr>
              <w:t>соответствии</w:t>
            </w:r>
            <w:proofErr w:type="gramEnd"/>
            <w:r w:rsidR="007E4142" w:rsidRPr="007E4142">
              <w:rPr>
                <w:rFonts w:eastAsiaTheme="minorHAnsi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23462E10" w14:textId="597DF035" w:rsidR="007F2C60" w:rsidRPr="00751419" w:rsidRDefault="00CD3EF1" w:rsidP="0032633C">
            <w:pPr>
              <w:ind w:left="-57" w:right="-57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F2C60" w:rsidRPr="00751419">
              <w:rPr>
                <w:sz w:val="16"/>
                <w:szCs w:val="16"/>
              </w:rPr>
              <w:t xml:space="preserve">оличество </w:t>
            </w:r>
            <w:proofErr w:type="spellStart"/>
            <w:r w:rsidR="007F2C60" w:rsidRPr="00751419">
              <w:rPr>
                <w:sz w:val="16"/>
                <w:szCs w:val="16"/>
              </w:rPr>
              <w:t>СМиСП</w:t>
            </w:r>
            <w:proofErr w:type="spellEnd"/>
            <w:r w:rsidR="007F2C60" w:rsidRPr="00751419">
              <w:rPr>
                <w:sz w:val="16"/>
                <w:szCs w:val="16"/>
              </w:rPr>
              <w:t xml:space="preserve"> воспользовавшихся услугами центров составит не менее </w:t>
            </w:r>
            <w:r>
              <w:rPr>
                <w:sz w:val="16"/>
                <w:szCs w:val="16"/>
              </w:rPr>
              <w:t>4 2</w:t>
            </w:r>
            <w:r w:rsidR="004343CF" w:rsidRPr="00751419">
              <w:rPr>
                <w:sz w:val="16"/>
                <w:szCs w:val="16"/>
              </w:rPr>
              <w:t>00</w:t>
            </w:r>
            <w:r w:rsidR="007F2C60" w:rsidRPr="00751419">
              <w:rPr>
                <w:sz w:val="16"/>
                <w:szCs w:val="16"/>
              </w:rPr>
              <w:t> ед.</w:t>
            </w:r>
            <w:r w:rsidR="004343CF" w:rsidRPr="00751419">
              <w:rPr>
                <w:sz w:val="16"/>
                <w:szCs w:val="16"/>
              </w:rPr>
              <w:t xml:space="preserve"> ежегодно</w:t>
            </w:r>
            <w:r w:rsidR="007F2C60" w:rsidRPr="00751419">
              <w:rPr>
                <w:sz w:val="16"/>
                <w:szCs w:val="16"/>
              </w:rPr>
              <w:t>;</w:t>
            </w:r>
          </w:p>
          <w:p w14:paraId="5661EEAF" w14:textId="4F74FC11" w:rsidR="007F2C60" w:rsidRPr="00751419" w:rsidRDefault="007F2C60" w:rsidP="00551258">
            <w:pPr>
              <w:ind w:left="-57" w:right="-57" w:hanging="18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воспользовавшимися услугами </w:t>
            </w:r>
            <w:r w:rsidR="00DD2081" w:rsidRPr="00751419">
              <w:rPr>
                <w:sz w:val="16"/>
                <w:szCs w:val="16"/>
              </w:rPr>
              <w:t xml:space="preserve">центров, </w:t>
            </w:r>
            <w:r w:rsidR="00551258" w:rsidRPr="00751419">
              <w:rPr>
                <w:sz w:val="16"/>
                <w:szCs w:val="16"/>
              </w:rPr>
              <w:t>ежегодно</w:t>
            </w:r>
            <w:r w:rsidRPr="00751419">
              <w:rPr>
                <w:sz w:val="16"/>
                <w:szCs w:val="16"/>
              </w:rPr>
              <w:t xml:space="preserve"> составит не менее </w:t>
            </w:r>
            <w:r w:rsidR="00551258" w:rsidRPr="00751419">
              <w:rPr>
                <w:sz w:val="16"/>
                <w:szCs w:val="16"/>
              </w:rPr>
              <w:t>10</w:t>
            </w:r>
            <w:r w:rsidR="00CD3EF1">
              <w:rPr>
                <w:sz w:val="16"/>
                <w:szCs w:val="16"/>
              </w:rPr>
              <w:t>0</w:t>
            </w:r>
            <w:r w:rsidRPr="00751419">
              <w:rPr>
                <w:sz w:val="16"/>
                <w:szCs w:val="16"/>
              </w:rPr>
              <w:t> чел.</w:t>
            </w:r>
          </w:p>
        </w:tc>
      </w:tr>
      <w:tr w:rsidR="007F2C60" w:rsidRPr="00751419" w14:paraId="1E8CA97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61F402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7ED5D0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5815CFC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1962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7B51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BE25B7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5DB86A0" w14:textId="77777777" w:rsidR="007F2C60" w:rsidRPr="00751419" w:rsidRDefault="007F2C60" w:rsidP="00BE63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992" w:type="dxa"/>
            <w:gridSpan w:val="2"/>
          </w:tcPr>
          <w:p w14:paraId="41C869F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096DBC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67A95CB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10,0-20 000,0</w:t>
            </w:r>
          </w:p>
        </w:tc>
        <w:tc>
          <w:tcPr>
            <w:tcW w:w="1163" w:type="dxa"/>
            <w:gridSpan w:val="3"/>
          </w:tcPr>
          <w:p w14:paraId="57D17C8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10,0-20000,0</w:t>
            </w:r>
          </w:p>
        </w:tc>
        <w:tc>
          <w:tcPr>
            <w:tcW w:w="1134" w:type="dxa"/>
            <w:gridSpan w:val="3"/>
          </w:tcPr>
          <w:p w14:paraId="1AA39446" w14:textId="77777777" w:rsidR="007F2C60" w:rsidRPr="00751419" w:rsidRDefault="007F2C60" w:rsidP="00F2370E">
            <w:pPr>
              <w:ind w:firstLine="10"/>
            </w:pPr>
            <w:r w:rsidRPr="00751419">
              <w:rPr>
                <w:sz w:val="16"/>
                <w:szCs w:val="16"/>
              </w:rPr>
              <w:t>10,0-20000,0</w:t>
            </w:r>
          </w:p>
        </w:tc>
        <w:tc>
          <w:tcPr>
            <w:tcW w:w="1134" w:type="dxa"/>
            <w:gridSpan w:val="3"/>
          </w:tcPr>
          <w:p w14:paraId="107C089D" w14:textId="77777777" w:rsidR="007F2C60" w:rsidRPr="00751419" w:rsidRDefault="007F2C60" w:rsidP="00F2370E">
            <w:pPr>
              <w:ind w:firstLine="10"/>
            </w:pPr>
            <w:r w:rsidRPr="00751419">
              <w:rPr>
                <w:sz w:val="16"/>
                <w:szCs w:val="16"/>
              </w:rPr>
              <w:t>10,0-20000,0</w:t>
            </w:r>
          </w:p>
        </w:tc>
        <w:tc>
          <w:tcPr>
            <w:tcW w:w="1077" w:type="dxa"/>
            <w:vMerge/>
          </w:tcPr>
          <w:p w14:paraId="016337F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665E84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EC84DB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54DE59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86E986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5D924C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665723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DC569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F3B7A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FDA3E3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292948F" w14:textId="77777777" w:rsidR="007F2C60" w:rsidRPr="00751419" w:rsidRDefault="007F2C60" w:rsidP="005E20A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20A8"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8 938,0</w:t>
            </w:r>
          </w:p>
        </w:tc>
        <w:tc>
          <w:tcPr>
            <w:tcW w:w="992" w:type="dxa"/>
            <w:gridSpan w:val="2"/>
          </w:tcPr>
          <w:p w14:paraId="5C5A091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51B9AB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F0B0C6A" w14:textId="77777777" w:rsidR="007F2C60" w:rsidRPr="00751419" w:rsidRDefault="007F33C3" w:rsidP="007F33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63" w:type="dxa"/>
            <w:gridSpan w:val="3"/>
          </w:tcPr>
          <w:p w14:paraId="35E7FF3F" w14:textId="77777777" w:rsidR="007F2C60" w:rsidRPr="00751419" w:rsidRDefault="007F33C3" w:rsidP="007F33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gridSpan w:val="3"/>
          </w:tcPr>
          <w:p w14:paraId="2037EB5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125700,0</w:t>
            </w:r>
          </w:p>
        </w:tc>
        <w:tc>
          <w:tcPr>
            <w:tcW w:w="1134" w:type="dxa"/>
            <w:gridSpan w:val="3"/>
          </w:tcPr>
          <w:p w14:paraId="1C4BCE6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170700,0</w:t>
            </w:r>
          </w:p>
        </w:tc>
        <w:tc>
          <w:tcPr>
            <w:tcW w:w="1077" w:type="dxa"/>
            <w:vMerge/>
          </w:tcPr>
          <w:p w14:paraId="2339496A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7C229B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A30F1C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55B453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97A5A7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05ED762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01D97C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F984949" w14:textId="77777777" w:rsidR="007F2C60" w:rsidRPr="00751419" w:rsidRDefault="007F2C60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08000R</w:t>
            </w:r>
            <w:r w:rsidR="00A33067" w:rsidRPr="00751419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604039E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14:paraId="1AFB4A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55 628,3</w:t>
            </w:r>
          </w:p>
        </w:tc>
        <w:tc>
          <w:tcPr>
            <w:tcW w:w="992" w:type="dxa"/>
            <w:gridSpan w:val="2"/>
          </w:tcPr>
          <w:p w14:paraId="3555F3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D720AD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B16AF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55 628,3</w:t>
            </w:r>
          </w:p>
        </w:tc>
        <w:tc>
          <w:tcPr>
            <w:tcW w:w="1163" w:type="dxa"/>
            <w:gridSpan w:val="3"/>
          </w:tcPr>
          <w:p w14:paraId="1058843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ED5185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11570,0</w:t>
            </w:r>
          </w:p>
        </w:tc>
        <w:tc>
          <w:tcPr>
            <w:tcW w:w="1134" w:type="dxa"/>
            <w:gridSpan w:val="3"/>
          </w:tcPr>
          <w:p w14:paraId="4013535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17070,0</w:t>
            </w:r>
          </w:p>
        </w:tc>
        <w:tc>
          <w:tcPr>
            <w:tcW w:w="1077" w:type="dxa"/>
            <w:vMerge/>
          </w:tcPr>
          <w:p w14:paraId="4071F27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E70D890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997C80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2B7C3F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EE4E9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ED9757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077B560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21A02C8D" w14:textId="77777777" w:rsidR="007F2C60" w:rsidRPr="00751419" w:rsidRDefault="007F2C60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="00A33067" w:rsidRPr="00751419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18D9E72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14:paraId="7A868DE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103 309,7</w:t>
            </w:r>
          </w:p>
        </w:tc>
        <w:tc>
          <w:tcPr>
            <w:tcW w:w="992" w:type="dxa"/>
            <w:gridSpan w:val="2"/>
          </w:tcPr>
          <w:p w14:paraId="16FEA79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271240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97EF868" w14:textId="77777777" w:rsidR="007F2C60" w:rsidRPr="00751419" w:rsidRDefault="007F33C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19 760,0</w:t>
            </w:r>
          </w:p>
        </w:tc>
        <w:tc>
          <w:tcPr>
            <w:tcW w:w="1163" w:type="dxa"/>
            <w:gridSpan w:val="3"/>
          </w:tcPr>
          <w:p w14:paraId="670C708A" w14:textId="77777777" w:rsidR="007F2C60" w:rsidRPr="00751419" w:rsidRDefault="007F33C3" w:rsidP="007F33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gridSpan w:val="3"/>
          </w:tcPr>
          <w:p w14:paraId="63465844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104130,0</w:t>
            </w:r>
          </w:p>
        </w:tc>
        <w:tc>
          <w:tcPr>
            <w:tcW w:w="1134" w:type="dxa"/>
            <w:gridSpan w:val="3"/>
          </w:tcPr>
          <w:p w14:paraId="1CB5056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153630,0</w:t>
            </w:r>
          </w:p>
        </w:tc>
        <w:tc>
          <w:tcPr>
            <w:tcW w:w="1077" w:type="dxa"/>
            <w:vMerge/>
          </w:tcPr>
          <w:p w14:paraId="679C9B4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DFCE2D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D7FD4A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EE1475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37B11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436991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4530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F244A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D419AD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8DDAC2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B21442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640880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4AF31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011E8C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A1D05B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67055D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E9A846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8D56491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B8947C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C0E23E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583F37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220E07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4F4DA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63E50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E55143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0F4FB9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2" w:type="dxa"/>
            <w:gridSpan w:val="2"/>
          </w:tcPr>
          <w:p w14:paraId="31657F0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DC6932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607D2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51D8D5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3"/>
          </w:tcPr>
          <w:p w14:paraId="69C49A8C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3"/>
          </w:tcPr>
          <w:p w14:paraId="3669D96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5C7325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5E41F1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B510E3A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C93DE16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4.3. 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1274" w:type="dxa"/>
          </w:tcPr>
          <w:p w14:paraId="1FBBB36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8" w:type="dxa"/>
          </w:tcPr>
          <w:p w14:paraId="7EDE663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03FFC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777CB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3F9082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3BB4BB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14:paraId="43555DA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3CF6171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47E0EE9A" w14:textId="77777777" w:rsidR="007F2C60" w:rsidRPr="00751419" w:rsidRDefault="0047535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3" w:type="dxa"/>
            <w:gridSpan w:val="3"/>
          </w:tcPr>
          <w:p w14:paraId="1B2E5F97" w14:textId="77777777" w:rsidR="007F2C60" w:rsidRPr="00751419" w:rsidRDefault="0047535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5D15EEEF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</w:tcPr>
          <w:p w14:paraId="2D7C20D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  <w:vMerge w:val="restart"/>
          </w:tcPr>
          <w:p w14:paraId="0E03AB2D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3DCA8822" w14:textId="77777777" w:rsidR="00BF6E61" w:rsidRPr="00751419" w:rsidRDefault="00BF6E61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 году 1 субсидия будет предоставлена для обеспечения функционирования действующего </w:t>
            </w:r>
            <w:proofErr w:type="spellStart"/>
            <w:r w:rsidRPr="00751419">
              <w:rPr>
                <w:sz w:val="16"/>
                <w:szCs w:val="16"/>
              </w:rPr>
              <w:t>ЦМИТа</w:t>
            </w:r>
            <w:proofErr w:type="spellEnd"/>
            <w:r w:rsidRPr="00751419">
              <w:rPr>
                <w:sz w:val="16"/>
                <w:szCs w:val="16"/>
              </w:rPr>
              <w:t xml:space="preserve"> и 1 субсидия будет предоставлена на создание нового </w:t>
            </w:r>
            <w:proofErr w:type="spellStart"/>
            <w:r w:rsidRPr="00751419">
              <w:rPr>
                <w:sz w:val="16"/>
                <w:szCs w:val="16"/>
              </w:rPr>
              <w:t>ЦМИТа</w:t>
            </w:r>
            <w:proofErr w:type="spellEnd"/>
            <w:r w:rsidRPr="00751419">
              <w:rPr>
                <w:sz w:val="16"/>
                <w:szCs w:val="16"/>
              </w:rPr>
              <w:t xml:space="preserve">; </w:t>
            </w:r>
          </w:p>
          <w:p w14:paraId="1DD54F54" w14:textId="77777777" w:rsidR="007F2C60" w:rsidRPr="00751419" w:rsidRDefault="007F2C6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ежегодно услугами центров воспользуется не менее 600 человек </w:t>
            </w:r>
          </w:p>
        </w:tc>
      </w:tr>
      <w:tr w:rsidR="007F2C60" w:rsidRPr="00751419" w14:paraId="1718E64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F9B903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DF7D92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852AB3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7E8AE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A4D0A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0E4C09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2BCAC8F" w14:textId="77777777" w:rsidR="007F2C60" w:rsidRPr="00751419" w:rsidRDefault="0047535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  <w:gridSpan w:val="2"/>
          </w:tcPr>
          <w:p w14:paraId="0B34A5A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DC4620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1F2206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63" w:type="dxa"/>
            <w:gridSpan w:val="3"/>
          </w:tcPr>
          <w:p w14:paraId="70D2ED1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6DF1A3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10,0-10790,0</w:t>
            </w:r>
          </w:p>
        </w:tc>
        <w:tc>
          <w:tcPr>
            <w:tcW w:w="1134" w:type="dxa"/>
            <w:gridSpan w:val="3"/>
          </w:tcPr>
          <w:p w14:paraId="17FDC87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10,0-10790,0</w:t>
            </w:r>
          </w:p>
        </w:tc>
        <w:tc>
          <w:tcPr>
            <w:tcW w:w="1077" w:type="dxa"/>
            <w:vMerge/>
          </w:tcPr>
          <w:p w14:paraId="7E0022D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645995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C432B0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147817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F3FAC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8B9EF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4015D4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8E536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21CDD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EE17E0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BACA7BC" w14:textId="77777777" w:rsidR="007F2C60" w:rsidRPr="00751419" w:rsidRDefault="0047535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  <w:gridSpan w:val="2"/>
          </w:tcPr>
          <w:p w14:paraId="39ABC54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DBC9A9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783BCF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63" w:type="dxa"/>
            <w:gridSpan w:val="3"/>
          </w:tcPr>
          <w:p w14:paraId="33F44FD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EA74F8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10800,0</w:t>
            </w:r>
          </w:p>
        </w:tc>
        <w:tc>
          <w:tcPr>
            <w:tcW w:w="1134" w:type="dxa"/>
            <w:gridSpan w:val="3"/>
          </w:tcPr>
          <w:p w14:paraId="33A2F43E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10800,0</w:t>
            </w:r>
          </w:p>
        </w:tc>
        <w:tc>
          <w:tcPr>
            <w:tcW w:w="1077" w:type="dxa"/>
            <w:vMerge/>
          </w:tcPr>
          <w:p w14:paraId="0D80AE3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CA83698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ED8276A" w14:textId="77777777" w:rsidTr="00925A51">
        <w:trPr>
          <w:trHeight w:val="169"/>
          <w:tblCellSpacing w:w="5" w:type="nil"/>
        </w:trPr>
        <w:tc>
          <w:tcPr>
            <w:tcW w:w="1700" w:type="dxa"/>
            <w:vMerge/>
          </w:tcPr>
          <w:p w14:paraId="37D776A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FEFB1E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098968A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777F9D4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75C2E212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5067CED7" w14:textId="77777777" w:rsidR="007F2C60" w:rsidRPr="00751419" w:rsidRDefault="007F2C60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3976E32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  <w:gridSpan w:val="2"/>
          </w:tcPr>
          <w:p w14:paraId="20F508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361DA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C16C65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63" w:type="dxa"/>
            <w:gridSpan w:val="3"/>
          </w:tcPr>
          <w:p w14:paraId="60C431A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1B1AE0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3800,0</w:t>
            </w:r>
          </w:p>
        </w:tc>
        <w:tc>
          <w:tcPr>
            <w:tcW w:w="1134" w:type="dxa"/>
            <w:gridSpan w:val="3"/>
          </w:tcPr>
          <w:p w14:paraId="786E44FD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3800,0</w:t>
            </w:r>
          </w:p>
        </w:tc>
        <w:tc>
          <w:tcPr>
            <w:tcW w:w="1077" w:type="dxa"/>
            <w:vMerge/>
          </w:tcPr>
          <w:p w14:paraId="3959A72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F6F608F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25746D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56CE2B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D41DB0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27C41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03EADBC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63FDD47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1BCD4A34" w14:textId="77777777" w:rsidR="007F2C60" w:rsidRPr="00751419" w:rsidRDefault="007F2C60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</w:tcPr>
          <w:p w14:paraId="2DA4665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6F7BD7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92CB3E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2FF9DA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3501AF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3271C8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gridSpan w:val="3"/>
          </w:tcPr>
          <w:p w14:paraId="1E7EF4CA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7000,0</w:t>
            </w:r>
          </w:p>
        </w:tc>
        <w:tc>
          <w:tcPr>
            <w:tcW w:w="1077" w:type="dxa"/>
            <w:vMerge/>
          </w:tcPr>
          <w:p w14:paraId="0781994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1E17BC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4B2CEE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946222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299809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65E7312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56125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09832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DF8F47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2C8354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5B0C4C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979D3F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1C69EF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BCD9F4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A646B6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979C5A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FA18DF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3CEEEF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6C0C06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AB844D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A35CC8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CF49B3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F3086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967AF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3F9036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303F81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A52096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83FE6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681330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5900FA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2B6422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514B7F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6E385B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18D59F5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4CEB716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BA121CE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4.4. Обеспечение деятельности инжинирингового центра в области медицинских технологий (Медико-технологический </w:t>
            </w:r>
            <w:r w:rsidRPr="00751419">
              <w:rPr>
                <w:sz w:val="16"/>
                <w:szCs w:val="16"/>
              </w:rPr>
              <w:lastRenderedPageBreak/>
              <w:t>центр)</w:t>
            </w:r>
          </w:p>
        </w:tc>
        <w:tc>
          <w:tcPr>
            <w:tcW w:w="1274" w:type="dxa"/>
          </w:tcPr>
          <w:p w14:paraId="7F9AB5A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14:paraId="6D370F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5F25B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35FCE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F33D8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52FDC62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CA7DD1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7EDA64F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B606A3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5CD79E04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6D5D7B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64C186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468D52A1" w14:textId="77777777" w:rsidR="00CD3EF1" w:rsidRPr="00CD3EF1" w:rsidRDefault="00CD3EF1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EF1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14:paraId="6F56D80E" w14:textId="36A7CA3F" w:rsidR="007F2C60" w:rsidRPr="00CD3EF1" w:rsidRDefault="00CD3EF1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CD3EF1">
              <w:rPr>
                <w:sz w:val="16"/>
                <w:szCs w:val="16"/>
              </w:rPr>
              <w:t>ООО «ИМТЦ МТ»</w:t>
            </w:r>
          </w:p>
        </w:tc>
        <w:tc>
          <w:tcPr>
            <w:tcW w:w="1559" w:type="dxa"/>
            <w:vMerge w:val="restart"/>
          </w:tcPr>
          <w:p w14:paraId="71AB7DCE" w14:textId="4461B471" w:rsidR="007F2C60" w:rsidRPr="00751419" w:rsidRDefault="00B90761" w:rsidP="00F2370E">
            <w:pPr>
              <w:ind w:right="-57" w:firstLine="39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В 2017</w:t>
            </w:r>
            <w:r w:rsidR="00CD3EF1">
              <w:rPr>
                <w:sz w:val="16"/>
                <w:szCs w:val="16"/>
              </w:rPr>
              <w:t>-</w:t>
            </w:r>
            <w:r w:rsidRPr="00751419">
              <w:rPr>
                <w:sz w:val="16"/>
                <w:szCs w:val="16"/>
              </w:rPr>
              <w:t xml:space="preserve">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="007F2C60" w:rsidRPr="00751419">
              <w:rPr>
                <w:sz w:val="16"/>
                <w:szCs w:val="16"/>
              </w:rPr>
              <w:t xml:space="preserve"> количество </w:t>
            </w:r>
            <w:proofErr w:type="spellStart"/>
            <w:r w:rsidR="007F2C60"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</w:t>
            </w:r>
            <w:r w:rsidR="007F2C60" w:rsidRPr="00751419">
              <w:rPr>
                <w:sz w:val="16"/>
                <w:szCs w:val="16"/>
              </w:rPr>
              <w:t xml:space="preserve"> воспользовавшихся услугами центра</w:t>
            </w:r>
            <w:r w:rsidRPr="00751419">
              <w:rPr>
                <w:sz w:val="16"/>
                <w:szCs w:val="16"/>
              </w:rPr>
              <w:t>, составит не менее 5</w:t>
            </w:r>
            <w:r w:rsidR="007F2C60" w:rsidRPr="00751419">
              <w:rPr>
                <w:sz w:val="16"/>
                <w:szCs w:val="16"/>
              </w:rPr>
              <w:t>0 ед.</w:t>
            </w:r>
            <w:r w:rsidRPr="00751419">
              <w:rPr>
                <w:sz w:val="16"/>
                <w:szCs w:val="16"/>
              </w:rPr>
              <w:t xml:space="preserve"> ежегодно</w:t>
            </w:r>
            <w:r w:rsidR="007F2C60" w:rsidRPr="00751419">
              <w:rPr>
                <w:sz w:val="16"/>
                <w:szCs w:val="16"/>
              </w:rPr>
              <w:t>;</w:t>
            </w:r>
          </w:p>
          <w:p w14:paraId="5B063741" w14:textId="083CA469" w:rsidR="007F2C60" w:rsidRPr="00751419" w:rsidRDefault="007F2C60" w:rsidP="00F2370E">
            <w:pPr>
              <w:adjustRightInd w:val="0"/>
              <w:ind w:firstLine="39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</w:t>
            </w:r>
            <w:r w:rsidRPr="00751419">
              <w:rPr>
                <w:sz w:val="16"/>
                <w:szCs w:val="16"/>
              </w:rPr>
              <w:lastRenderedPageBreak/>
              <w:t xml:space="preserve">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воспользовавшимися услугами центра составит не менее </w:t>
            </w:r>
            <w:r w:rsidR="00CD3EF1">
              <w:rPr>
                <w:sz w:val="16"/>
                <w:szCs w:val="16"/>
              </w:rPr>
              <w:t>6</w:t>
            </w:r>
            <w:r w:rsidR="00B90761" w:rsidRPr="00751419">
              <w:rPr>
                <w:sz w:val="16"/>
                <w:szCs w:val="16"/>
              </w:rPr>
              <w:t>0</w:t>
            </w:r>
            <w:r w:rsidRPr="00751419">
              <w:rPr>
                <w:sz w:val="16"/>
                <w:szCs w:val="16"/>
              </w:rPr>
              <w:t> чел.</w:t>
            </w:r>
            <w:r w:rsidR="00B90761" w:rsidRPr="00751419">
              <w:rPr>
                <w:sz w:val="16"/>
                <w:szCs w:val="16"/>
              </w:rPr>
              <w:t xml:space="preserve"> ежегодно</w:t>
            </w:r>
            <w:r w:rsidRPr="00751419">
              <w:rPr>
                <w:sz w:val="16"/>
                <w:szCs w:val="16"/>
              </w:rPr>
              <w:t>;</w:t>
            </w:r>
          </w:p>
          <w:p w14:paraId="1882965A" w14:textId="77777777" w:rsidR="007F2C60" w:rsidRPr="00751419" w:rsidRDefault="007F2C60" w:rsidP="00B90761">
            <w:pPr>
              <w:pStyle w:val="ConsPlusNormal"/>
              <w:ind w:firstLine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количество услуг, предоставленных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 инжиниринговым центром</w:t>
            </w:r>
            <w:r w:rsidR="00B90761" w:rsidRPr="00751419">
              <w:rPr>
                <w:rFonts w:ascii="Times New Roman" w:hAnsi="Times New Roman"/>
                <w:sz w:val="16"/>
                <w:szCs w:val="16"/>
              </w:rPr>
              <w:t>,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составит не менее 77 ед.</w:t>
            </w:r>
            <w:r w:rsidR="00B90761" w:rsidRPr="00751419">
              <w:rPr>
                <w:rFonts w:ascii="Times New Roman" w:hAnsi="Times New Roman"/>
                <w:sz w:val="16"/>
                <w:szCs w:val="16"/>
              </w:rPr>
              <w:t xml:space="preserve"> ежегодно</w:t>
            </w:r>
          </w:p>
        </w:tc>
      </w:tr>
      <w:tr w:rsidR="007F2C60" w:rsidRPr="00751419" w14:paraId="14FF293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952B04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441026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6D064A9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851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0C9DC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50CDCA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97A40A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20EE07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3FC53B79" w14:textId="77777777" w:rsidR="007F2C60" w:rsidRPr="00751419" w:rsidRDefault="00BF6E6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18 500,0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C876481" w14:textId="77777777" w:rsidR="007F2C60" w:rsidRPr="00751419" w:rsidRDefault="00BF6E6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412770A5" w14:textId="77777777" w:rsidR="007F2C60" w:rsidRPr="00751419" w:rsidRDefault="00BF6E61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119443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25000,0</w:t>
            </w:r>
          </w:p>
        </w:tc>
        <w:tc>
          <w:tcPr>
            <w:tcW w:w="1134" w:type="dxa"/>
            <w:gridSpan w:val="3"/>
          </w:tcPr>
          <w:p w14:paraId="615B608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1077" w:type="dxa"/>
            <w:vMerge/>
          </w:tcPr>
          <w:p w14:paraId="0993E84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A41AFB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20B964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BDC269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7C1A7B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B4B825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AD487F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F82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4B05E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22E5F3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1808655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25 000,0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524FE6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7403438" w14:textId="77777777" w:rsidR="007F2C60" w:rsidRPr="00751419" w:rsidRDefault="00BF6E6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18 500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52025C9" w14:textId="77777777" w:rsidR="007F2C60" w:rsidRPr="00751419" w:rsidRDefault="00BF6E6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D56308A" w14:textId="77777777" w:rsidR="007F2C60" w:rsidRPr="00751419" w:rsidRDefault="00BF6E61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E90F18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25000,0</w:t>
            </w:r>
          </w:p>
        </w:tc>
        <w:tc>
          <w:tcPr>
            <w:tcW w:w="1134" w:type="dxa"/>
            <w:gridSpan w:val="3"/>
          </w:tcPr>
          <w:p w14:paraId="098EA84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1077" w:type="dxa"/>
            <w:vMerge/>
          </w:tcPr>
          <w:p w14:paraId="40D981C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354AA0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DD0396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18FE8A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8DCE22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CDCAE5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918ED9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C6067E5" w14:textId="77777777" w:rsidR="007F2C60" w:rsidRPr="00751419" w:rsidRDefault="007F2C60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08000R</w:t>
            </w:r>
            <w:r w:rsidR="00A33067" w:rsidRPr="00751419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697E7715" w14:textId="77777777" w:rsidR="007F2C60" w:rsidRPr="00751419" w:rsidRDefault="007F2C6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14:paraId="33AB57FE" w14:textId="77777777" w:rsidR="007F2C60" w:rsidRPr="00751419" w:rsidRDefault="007F2C60" w:rsidP="001565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8 750,0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F5B6C5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0157060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8 750,0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28E8FD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230CA0E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4C43ABD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2500,0</w:t>
            </w:r>
          </w:p>
        </w:tc>
        <w:tc>
          <w:tcPr>
            <w:tcW w:w="1134" w:type="dxa"/>
            <w:gridSpan w:val="3"/>
          </w:tcPr>
          <w:p w14:paraId="470E1FF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077" w:type="dxa"/>
            <w:vMerge/>
          </w:tcPr>
          <w:p w14:paraId="03ED2AE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C9290F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0CBCF7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837374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950793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F47AF7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C242D3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2E6A863" w14:textId="77777777" w:rsidR="007F2C60" w:rsidRPr="00751419" w:rsidRDefault="007F2C60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="00A33067" w:rsidRPr="00751419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75D6B3E8" w14:textId="77777777" w:rsidR="007F2C60" w:rsidRPr="00751419" w:rsidRDefault="007F2C6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14:paraId="48C0B23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16 250,0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382717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E4737D2" w14:textId="77777777" w:rsidR="007F2C60" w:rsidRPr="00751419" w:rsidRDefault="00BF6E61" w:rsidP="00BF6E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D355478" w14:textId="77777777" w:rsidR="007F2C60" w:rsidRPr="00751419" w:rsidRDefault="00BF6E6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1F66FFD" w14:textId="77777777" w:rsidR="007F2C60" w:rsidRPr="00751419" w:rsidRDefault="00BF6E61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3 250,0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633021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22500,0</w:t>
            </w:r>
          </w:p>
        </w:tc>
        <w:tc>
          <w:tcPr>
            <w:tcW w:w="1134" w:type="dxa"/>
            <w:gridSpan w:val="3"/>
          </w:tcPr>
          <w:p w14:paraId="7DE3391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24300,0</w:t>
            </w:r>
          </w:p>
        </w:tc>
        <w:tc>
          <w:tcPr>
            <w:tcW w:w="1077" w:type="dxa"/>
            <w:vMerge/>
          </w:tcPr>
          <w:p w14:paraId="1112FFC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0EC357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38C20E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5E34C7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BF9669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69E0B3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5C95E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EEBD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FE396E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592077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D89DFB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3D58DA9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4C745B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BC9B24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3C8335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267691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438D183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2CA3CD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715768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1D704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0E2DFD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AB1119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FDB92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B611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0C2668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0CE5162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B9085D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026BDD4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7F15BC6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FE95E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36D4EC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1829E1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AF75775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DE2F67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A4FE7F3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D71612D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4.5. Обеспечение деятельности инжинирингового центра в области ин-</w:t>
            </w:r>
            <w:proofErr w:type="spellStart"/>
            <w:r w:rsidRPr="00751419">
              <w:rPr>
                <w:sz w:val="16"/>
                <w:szCs w:val="16"/>
              </w:rPr>
              <w:t>витро</w:t>
            </w:r>
            <w:proofErr w:type="spellEnd"/>
            <w:r w:rsidRPr="00751419">
              <w:rPr>
                <w:sz w:val="16"/>
                <w:szCs w:val="16"/>
              </w:rPr>
              <w:t xml:space="preserve"> диагностики (IVD инжиниринг)</w:t>
            </w:r>
          </w:p>
        </w:tc>
        <w:tc>
          <w:tcPr>
            <w:tcW w:w="1274" w:type="dxa"/>
          </w:tcPr>
          <w:p w14:paraId="11A9DB6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3C52F96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35B47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59E6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4E77E8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7FED43A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C4A26C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3BD8AF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988D8D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1F33894" w14:textId="77777777" w:rsidR="007F2C60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ACE270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1BC50A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693651DC" w14:textId="77777777" w:rsidR="00CD3EF1" w:rsidRPr="00CD3EF1" w:rsidRDefault="00CD3EF1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EF1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14:paraId="306DD820" w14:textId="63EF47E6" w:rsidR="007F2C60" w:rsidRPr="00CD3EF1" w:rsidRDefault="00CD3EF1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CD3EF1">
              <w:rPr>
                <w:sz w:val="16"/>
                <w:szCs w:val="16"/>
              </w:rPr>
              <w:t>ООО «МБИЦ»</w:t>
            </w:r>
          </w:p>
        </w:tc>
        <w:tc>
          <w:tcPr>
            <w:tcW w:w="1559" w:type="dxa"/>
            <w:vMerge w:val="restart"/>
          </w:tcPr>
          <w:p w14:paraId="010920D8" w14:textId="77777777" w:rsidR="007F2C60" w:rsidRPr="00751419" w:rsidRDefault="00B90761" w:rsidP="00F2370E">
            <w:pPr>
              <w:ind w:right="-57"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2017 - 2019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="007F2C60" w:rsidRPr="00751419">
              <w:rPr>
                <w:sz w:val="16"/>
                <w:szCs w:val="16"/>
              </w:rPr>
              <w:t xml:space="preserve"> количество </w:t>
            </w:r>
            <w:proofErr w:type="spellStart"/>
            <w:r w:rsidR="007F2C60" w:rsidRPr="00751419">
              <w:rPr>
                <w:sz w:val="16"/>
                <w:szCs w:val="16"/>
              </w:rPr>
              <w:t>СМиСП</w:t>
            </w:r>
            <w:proofErr w:type="spellEnd"/>
            <w:r w:rsidR="007F2C60" w:rsidRPr="00751419">
              <w:rPr>
                <w:sz w:val="16"/>
                <w:szCs w:val="16"/>
              </w:rPr>
              <w:t xml:space="preserve"> воспользовавшихся услугами центра составит не менее </w:t>
            </w:r>
            <w:r w:rsidRPr="00751419">
              <w:rPr>
                <w:sz w:val="16"/>
                <w:szCs w:val="16"/>
              </w:rPr>
              <w:t>33</w:t>
            </w:r>
            <w:r w:rsidR="007F2C60" w:rsidRPr="00751419">
              <w:rPr>
                <w:sz w:val="16"/>
                <w:szCs w:val="16"/>
              </w:rPr>
              <w:t> ед.</w:t>
            </w:r>
            <w:r w:rsidRPr="00751419">
              <w:rPr>
                <w:sz w:val="16"/>
                <w:szCs w:val="16"/>
              </w:rPr>
              <w:t xml:space="preserve"> ежегодно</w:t>
            </w:r>
            <w:r w:rsidR="007F2C60" w:rsidRPr="00751419">
              <w:rPr>
                <w:sz w:val="16"/>
                <w:szCs w:val="16"/>
              </w:rPr>
              <w:t>;</w:t>
            </w:r>
          </w:p>
          <w:p w14:paraId="563DA116" w14:textId="20434BBC" w:rsidR="007F2C60" w:rsidRPr="00751419" w:rsidRDefault="007F2C60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воспользовавшимися услугами центра составит не менее </w:t>
            </w:r>
            <w:r w:rsidR="00175054">
              <w:rPr>
                <w:sz w:val="16"/>
                <w:szCs w:val="16"/>
              </w:rPr>
              <w:t>39</w:t>
            </w:r>
            <w:r w:rsidRPr="00751419">
              <w:rPr>
                <w:sz w:val="16"/>
                <w:szCs w:val="16"/>
              </w:rPr>
              <w:t> чел.</w:t>
            </w:r>
            <w:r w:rsidR="00B90761" w:rsidRPr="00751419">
              <w:rPr>
                <w:sz w:val="16"/>
                <w:szCs w:val="16"/>
              </w:rPr>
              <w:t xml:space="preserve"> еж</w:t>
            </w:r>
            <w:r w:rsidR="00175054">
              <w:rPr>
                <w:sz w:val="16"/>
                <w:szCs w:val="16"/>
              </w:rPr>
              <w:t>е</w:t>
            </w:r>
            <w:r w:rsidR="00B90761" w:rsidRPr="00751419">
              <w:rPr>
                <w:sz w:val="16"/>
                <w:szCs w:val="16"/>
              </w:rPr>
              <w:t>годно</w:t>
            </w:r>
            <w:r w:rsidRPr="00751419">
              <w:rPr>
                <w:sz w:val="16"/>
                <w:szCs w:val="16"/>
              </w:rPr>
              <w:t>;</w:t>
            </w:r>
          </w:p>
          <w:p w14:paraId="15599FB0" w14:textId="77777777" w:rsidR="007F2C60" w:rsidRPr="00751419" w:rsidRDefault="007F2C60" w:rsidP="00B9076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количество услуг, предоставленных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 инжиниринговым центром</w:t>
            </w:r>
            <w:r w:rsidR="00B90761" w:rsidRPr="00751419">
              <w:rPr>
                <w:rFonts w:ascii="Times New Roman" w:hAnsi="Times New Roman"/>
                <w:sz w:val="16"/>
                <w:szCs w:val="16"/>
              </w:rPr>
              <w:t>,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составит не менее 77 ед.</w:t>
            </w:r>
            <w:r w:rsidR="00B90761" w:rsidRPr="00751419">
              <w:rPr>
                <w:rFonts w:ascii="Times New Roman" w:hAnsi="Times New Roman"/>
                <w:sz w:val="16"/>
                <w:szCs w:val="16"/>
              </w:rPr>
              <w:t xml:space="preserve"> ежегодно</w:t>
            </w:r>
          </w:p>
        </w:tc>
      </w:tr>
      <w:tr w:rsidR="007F2C60" w:rsidRPr="00751419" w14:paraId="5B3582B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68213E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742F28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3E5E8B1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BDD9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40753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9DEBCB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0FB8A2F" w14:textId="77777777" w:rsidR="007F2C60" w:rsidRPr="00751419" w:rsidRDefault="007F2C60" w:rsidP="004E14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14CC"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CF0F9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3A64793" w14:textId="77777777" w:rsidR="007F2C60" w:rsidRPr="00751419" w:rsidRDefault="004E14CC" w:rsidP="004E14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D1485F3" w14:textId="77777777" w:rsidR="007F2C60" w:rsidRPr="00751419" w:rsidRDefault="004E14CC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3 900,0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4763BA48" w14:textId="77777777" w:rsidR="007F2C60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4 30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7EE3180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7EDD11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12000,0</w:t>
            </w:r>
          </w:p>
        </w:tc>
        <w:tc>
          <w:tcPr>
            <w:tcW w:w="1077" w:type="dxa"/>
            <w:vMerge/>
          </w:tcPr>
          <w:p w14:paraId="297A63A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74DB56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5FDC61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EE587B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69374E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1F7C4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94B05E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2F2DA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7A10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0EA8F2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218352D8" w14:textId="77777777" w:rsidR="007F2C60" w:rsidRPr="00751419" w:rsidRDefault="007F2C60" w:rsidP="004E14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E14CC"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60DE35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DD837C9" w14:textId="77777777" w:rsidR="007F2C60" w:rsidRPr="00751419" w:rsidRDefault="004E14CC" w:rsidP="004E14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AE0DB10" w14:textId="77777777" w:rsidR="007F2C60" w:rsidRPr="00751419" w:rsidRDefault="004E14CC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3 900,0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6F409B66" w14:textId="77777777" w:rsidR="007F2C60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4 300,0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C9686CD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5BE2B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12000,0</w:t>
            </w:r>
          </w:p>
        </w:tc>
        <w:tc>
          <w:tcPr>
            <w:tcW w:w="1077" w:type="dxa"/>
            <w:vMerge/>
          </w:tcPr>
          <w:p w14:paraId="7BA831E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E8F996C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232" w:rsidRPr="00751419" w14:paraId="20C076A7" w14:textId="77777777" w:rsidTr="00494232">
        <w:trPr>
          <w:trHeight w:val="173"/>
          <w:tblCellSpacing w:w="5" w:type="nil"/>
        </w:trPr>
        <w:tc>
          <w:tcPr>
            <w:tcW w:w="1700" w:type="dxa"/>
            <w:vMerge/>
          </w:tcPr>
          <w:p w14:paraId="53A50B97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</w:tcPr>
          <w:p w14:paraId="7DBA7246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vMerge w:val="restart"/>
          </w:tcPr>
          <w:p w14:paraId="74BEE023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  <w:vMerge w:val="restart"/>
          </w:tcPr>
          <w:p w14:paraId="59A99088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vMerge w:val="restart"/>
          </w:tcPr>
          <w:p w14:paraId="591A87F2" w14:textId="77777777" w:rsidR="00494232" w:rsidRPr="00751419" w:rsidRDefault="00494232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08000R</w:t>
            </w:r>
            <w:r w:rsidRPr="00751419">
              <w:rPr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69DE473F" w14:textId="77777777" w:rsidR="00494232" w:rsidRPr="00751419" w:rsidRDefault="00494232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14:paraId="0F603127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4 200,0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84A62E8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8C151E5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4 200,0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0B6FA286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54BAAA79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14:paraId="182ABBDA" w14:textId="77777777" w:rsidR="00494232" w:rsidRPr="00751419" w:rsidRDefault="0049423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14:paraId="3A755025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077" w:type="dxa"/>
            <w:vMerge/>
          </w:tcPr>
          <w:p w14:paraId="41906CE4" w14:textId="77777777" w:rsidR="00494232" w:rsidRPr="00751419" w:rsidRDefault="0049423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CAE2B50" w14:textId="77777777" w:rsidR="00494232" w:rsidRPr="00751419" w:rsidRDefault="00494232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232" w:rsidRPr="00751419" w14:paraId="350BC859" w14:textId="77777777" w:rsidTr="00925A51">
        <w:trPr>
          <w:trHeight w:val="180"/>
          <w:tblCellSpacing w:w="5" w:type="nil"/>
        </w:trPr>
        <w:tc>
          <w:tcPr>
            <w:tcW w:w="1700" w:type="dxa"/>
            <w:vMerge/>
          </w:tcPr>
          <w:p w14:paraId="1294AF4D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14:paraId="6D15CD26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786C2323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78CEB20" w14:textId="77777777" w:rsidR="00494232" w:rsidRPr="00751419" w:rsidRDefault="0049423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251CBE" w14:textId="77777777" w:rsidR="00494232" w:rsidRPr="00751419" w:rsidRDefault="00494232" w:rsidP="00A33067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14:paraId="3ECC7100" w14:textId="77777777" w:rsidR="00494232" w:rsidRPr="00751419" w:rsidRDefault="00494232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14:paraId="4417EDE2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1 050,0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50DCB9E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D496867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43728DC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32759E9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1 050,0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14:paraId="07B11F42" w14:textId="77777777" w:rsidR="00494232" w:rsidRPr="00751419" w:rsidRDefault="00494232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</w:tcPr>
          <w:p w14:paraId="3108D1C3" w14:textId="77777777" w:rsidR="00494232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3A63F4D1" w14:textId="77777777" w:rsidR="00494232" w:rsidRPr="00751419" w:rsidRDefault="00494232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B3BAA3" w14:textId="77777777" w:rsidR="00494232" w:rsidRPr="00751419" w:rsidRDefault="00494232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FCC1196" w14:textId="77777777" w:rsidTr="00925A51">
        <w:trPr>
          <w:trHeight w:val="190"/>
          <w:tblCellSpacing w:w="5" w:type="nil"/>
        </w:trPr>
        <w:tc>
          <w:tcPr>
            <w:tcW w:w="1700" w:type="dxa"/>
            <w:vMerge/>
          </w:tcPr>
          <w:p w14:paraId="2011BC9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</w:tcPr>
          <w:p w14:paraId="637D113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vMerge w:val="restart"/>
          </w:tcPr>
          <w:p w14:paraId="500B8BA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  <w:vMerge w:val="restart"/>
          </w:tcPr>
          <w:p w14:paraId="65F989D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vMerge w:val="restart"/>
          </w:tcPr>
          <w:p w14:paraId="3129E6D5" w14:textId="77777777" w:rsidR="007F2C60" w:rsidRPr="00751419" w:rsidRDefault="007F2C60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="00A33067" w:rsidRPr="00751419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9" w:type="dxa"/>
          </w:tcPr>
          <w:p w14:paraId="2F89382C" w14:textId="77777777" w:rsidR="007F2C60" w:rsidRPr="00751419" w:rsidRDefault="007F2C6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06" w:type="dxa"/>
            <w:shd w:val="clear" w:color="auto" w:fill="FFFFFF"/>
          </w:tcPr>
          <w:p w14:paraId="3E3CABB4" w14:textId="77777777" w:rsidR="007F2C60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7 800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893E95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D6A827F" w14:textId="77777777" w:rsidR="007F2C60" w:rsidRPr="00751419" w:rsidRDefault="007F2C60" w:rsidP="004942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494232"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A1D1336" w14:textId="77777777" w:rsidR="007F2C60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3 90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6876C69F" w14:textId="77777777" w:rsidR="007F2C60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1 30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14:paraId="2FAEB0F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13500,0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14:paraId="5BC76FC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10800,0</w:t>
            </w:r>
          </w:p>
        </w:tc>
        <w:tc>
          <w:tcPr>
            <w:tcW w:w="1077" w:type="dxa"/>
            <w:vMerge/>
          </w:tcPr>
          <w:p w14:paraId="0D174DA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09DF65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6DDC034" w14:textId="77777777" w:rsidTr="00925A51">
        <w:trPr>
          <w:trHeight w:val="185"/>
          <w:tblCellSpacing w:w="5" w:type="nil"/>
        </w:trPr>
        <w:tc>
          <w:tcPr>
            <w:tcW w:w="1700" w:type="dxa"/>
            <w:vMerge/>
          </w:tcPr>
          <w:p w14:paraId="32CB96E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14:paraId="4769464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14:paraId="2CBAFA2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C1A64A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94625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68E61C0" w14:textId="77777777" w:rsidR="007F2C60" w:rsidRPr="00751419" w:rsidRDefault="007F2C60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  <w:shd w:val="clear" w:color="auto" w:fill="FFFFFF"/>
          </w:tcPr>
          <w:p w14:paraId="5F48E607" w14:textId="77777777" w:rsidR="007F2C60" w:rsidRPr="00751419" w:rsidRDefault="004942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1 950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AAD8E3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3F3658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2F3FC1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51B2779" w14:textId="77777777" w:rsidR="007F2C60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1 950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vMerge/>
            <w:shd w:val="clear" w:color="auto" w:fill="FFFFFF"/>
          </w:tcPr>
          <w:p w14:paraId="7DC5FF0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</w:tcPr>
          <w:p w14:paraId="2FD4D67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1333FB2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C37E1C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F132E5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42338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644D78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7A0CE4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564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D2F2D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FBAFFE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3F89DB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3C7F41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8EBD21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9E6F3D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C24C61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9D00B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D45532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2794FAFB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96D3EE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DDC4FE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DE479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1100D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FDCC3D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28F2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9FEB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EBE8E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F68BA0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FB6D2D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3C3C35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829F21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C3A390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0A96F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F19B67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87A76E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D31782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06A1316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57F15C6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4.6. Предоставление субсидий для создания и развития частных промышленных парков</w:t>
            </w:r>
          </w:p>
        </w:tc>
        <w:tc>
          <w:tcPr>
            <w:tcW w:w="1274" w:type="dxa"/>
          </w:tcPr>
          <w:p w14:paraId="6172CA4F" w14:textId="77777777" w:rsidR="007F2C60" w:rsidRPr="00751419" w:rsidRDefault="004E14CC" w:rsidP="00B907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оличество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</w:tcPr>
          <w:p w14:paraId="0BC8325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3ED2F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305ED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5B43E4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EC5ABD1" w14:textId="77777777" w:rsidR="007F2C60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405D4718" w14:textId="77777777" w:rsidR="007F2C60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</w:tcPr>
          <w:p w14:paraId="557D3936" w14:textId="77777777" w:rsidR="007F2C60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4008B01F" w14:textId="77777777" w:rsidR="007F2C60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2859777F" w14:textId="77777777" w:rsidR="007F2C60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0B49FBA3" w14:textId="77777777" w:rsidR="007F2C60" w:rsidRPr="00751419" w:rsidRDefault="0001423D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30474E0B" w14:textId="77777777" w:rsidR="007F2C60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14:paraId="3A89CDD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53A9B24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2018 году 1 частный промышленный парк в Новосибирской области получит субсидию на развитие;</w:t>
            </w:r>
          </w:p>
          <w:p w14:paraId="30282D9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ежегодный темп роста выручки субъектов малого и среднего предпринимательства - </w:t>
            </w:r>
            <w:proofErr w:type="gramStart"/>
            <w:r w:rsidRPr="00751419">
              <w:rPr>
                <w:rFonts w:ascii="Times New Roman" w:hAnsi="Times New Roman"/>
                <w:sz w:val="16"/>
                <w:szCs w:val="16"/>
              </w:rPr>
              <w:t>резидентов частных промышленных парков, получивших финансовую поддержку</w:t>
            </w:r>
            <w:r w:rsidR="00A23095" w:rsidRPr="00751419">
              <w:rPr>
                <w:rFonts w:ascii="Times New Roman" w:hAnsi="Times New Roman"/>
                <w:sz w:val="16"/>
                <w:szCs w:val="16"/>
              </w:rPr>
              <w:t xml:space="preserve"> составит</w:t>
            </w:r>
            <w:proofErr w:type="gramEnd"/>
            <w:r w:rsidR="00A23095" w:rsidRPr="00751419">
              <w:rPr>
                <w:rFonts w:ascii="Times New Roman" w:hAnsi="Times New Roman"/>
                <w:sz w:val="16"/>
                <w:szCs w:val="16"/>
              </w:rPr>
              <w:t xml:space="preserve"> не менее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130%</w:t>
            </w:r>
          </w:p>
        </w:tc>
      </w:tr>
      <w:tr w:rsidR="0001423D" w:rsidRPr="00751419" w14:paraId="2421969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06AF7ED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2B61D22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0F88799F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AE7B31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B8C3A5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436574D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3C004F5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388AF8A1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</w:tcPr>
          <w:p w14:paraId="46711938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14:paraId="7BE16649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</w:tcPr>
          <w:p w14:paraId="111E02C5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475D09F8" w14:textId="77777777" w:rsidR="0001423D" w:rsidRPr="00751419" w:rsidRDefault="0001423D" w:rsidP="0032633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14:paraId="57545718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14:paraId="599E120D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02770DD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B5C4D5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79B038F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0E4639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4CD34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F6E947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42F28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5ECF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740C80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B4673D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8D7850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F184485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109ABCF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B110A0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7BA829C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51 000,0</w:t>
            </w:r>
          </w:p>
        </w:tc>
        <w:tc>
          <w:tcPr>
            <w:tcW w:w="1134" w:type="dxa"/>
            <w:gridSpan w:val="3"/>
          </w:tcPr>
          <w:p w14:paraId="7931933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077" w:type="dxa"/>
            <w:vMerge/>
          </w:tcPr>
          <w:p w14:paraId="7DEA223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A3055E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25FFEE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F10EFCF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7CC97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3EE8E89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082EF2F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0C2CDED5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306D3BB7" w14:textId="77777777" w:rsidR="007F2C60" w:rsidRPr="00751419" w:rsidRDefault="007F2C60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6998A70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04BD52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83D7325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876FF7A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833A52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0541ECA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51 000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462DFFC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077" w:type="dxa"/>
            <w:vMerge/>
          </w:tcPr>
          <w:p w14:paraId="6DB956D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A44899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5CEF5F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7C3175F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264727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288796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A732E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588C67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14:paraId="2D0F2602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3931E55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A38AA9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AF5A7EA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D37B145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C98883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2AFAD1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890C4F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4E02D1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72F8A0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A1DFDD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FBE4916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206BA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735E3B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D7F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CCCEA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420240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012C7B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B852AC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EC6BF99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9B15056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263C18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804C43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9E860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2BF65C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3B0A104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AC4800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BA08782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87B74F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34339C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0BEEB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1CC8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C9F4B8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6214BA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65FA51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E4CA338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D1E629A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1B97DD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41CAC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B218B3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0E7568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5F09D0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40005031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F70D487" w14:textId="77777777" w:rsidR="0001423D" w:rsidRPr="00751419" w:rsidRDefault="0001423D" w:rsidP="0032633C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>4.6.1. Предоставление субсидий для создания и развития частных промышленных парков</w:t>
            </w:r>
          </w:p>
        </w:tc>
        <w:tc>
          <w:tcPr>
            <w:tcW w:w="1274" w:type="dxa"/>
          </w:tcPr>
          <w:p w14:paraId="3696112A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361D5518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65595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E0320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76AE633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B0E0ADE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74C3C667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159F62DE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1EA0A575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13F845EF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369F9FCA" w14:textId="77777777" w:rsidR="0001423D" w:rsidRPr="00751419" w:rsidRDefault="0001423D" w:rsidP="0032633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24C1EA8A" w14:textId="77777777" w:rsidR="0001423D" w:rsidRPr="00751419" w:rsidRDefault="005E52E0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3E4F8806" w14:textId="77777777" w:rsidR="0001423D" w:rsidRPr="00751419" w:rsidRDefault="0001423D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0C222A7F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2018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, 2019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году  частны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промышленны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парк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в Новосибирской области 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будут предоставлены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субсиди</w:t>
            </w:r>
            <w:r w:rsidR="005E52E0" w:rsidRPr="0075141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на развитие;</w:t>
            </w:r>
          </w:p>
          <w:p w14:paraId="15C4F539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ежегодный темп роста выручки субъектов малого и среднего предпринимательства - </w:t>
            </w:r>
            <w:proofErr w:type="gramStart"/>
            <w:r w:rsidRPr="00751419">
              <w:rPr>
                <w:rFonts w:ascii="Times New Roman" w:hAnsi="Times New Roman"/>
                <w:sz w:val="16"/>
                <w:szCs w:val="16"/>
              </w:rPr>
              <w:t>резидентов частных промышленных парков, получивших финансовую поддержку</w:t>
            </w:r>
            <w:r w:rsidR="00A23095" w:rsidRPr="00751419">
              <w:rPr>
                <w:rFonts w:ascii="Times New Roman" w:hAnsi="Times New Roman"/>
                <w:sz w:val="16"/>
                <w:szCs w:val="16"/>
              </w:rPr>
              <w:t xml:space="preserve"> составит</w:t>
            </w:r>
            <w:proofErr w:type="gramEnd"/>
            <w:r w:rsidR="00A23095" w:rsidRPr="00751419">
              <w:rPr>
                <w:rFonts w:ascii="Times New Roman" w:hAnsi="Times New Roman"/>
                <w:sz w:val="16"/>
                <w:szCs w:val="16"/>
              </w:rPr>
              <w:t xml:space="preserve"> не менее</w:t>
            </w:r>
            <w:r w:rsidRPr="00751419">
              <w:rPr>
                <w:rFonts w:ascii="Times New Roman" w:hAnsi="Times New Roman"/>
                <w:sz w:val="16"/>
                <w:szCs w:val="16"/>
              </w:rPr>
              <w:t xml:space="preserve"> 130%</w:t>
            </w:r>
          </w:p>
        </w:tc>
      </w:tr>
      <w:tr w:rsidR="0001423D" w:rsidRPr="00751419" w14:paraId="3D30B99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7114263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C2CC0F6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7BF34D8B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F2C5D5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9C4B6D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A0686A4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7680697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CD18D7F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E2E1547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8F34452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790DDA0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B9302D0" w14:textId="77777777" w:rsidR="0001423D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51 000,0</w:t>
            </w:r>
          </w:p>
        </w:tc>
        <w:tc>
          <w:tcPr>
            <w:tcW w:w="1134" w:type="dxa"/>
            <w:gridSpan w:val="3"/>
          </w:tcPr>
          <w:p w14:paraId="61DFCE89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077" w:type="dxa"/>
            <w:vMerge/>
          </w:tcPr>
          <w:p w14:paraId="620349F7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3396DA9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39971E6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14BF354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9C29676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9130882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5A3A1C52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5D5F5E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04A00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8C3CC54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A827355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98F3BEC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6FAC7D8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DD16DA7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66884BE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2B96E80" w14:textId="77777777" w:rsidR="0001423D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51 000,0</w:t>
            </w:r>
          </w:p>
        </w:tc>
        <w:tc>
          <w:tcPr>
            <w:tcW w:w="1134" w:type="dxa"/>
            <w:gridSpan w:val="3"/>
          </w:tcPr>
          <w:p w14:paraId="3ED0F98B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077" w:type="dxa"/>
            <w:vMerge/>
          </w:tcPr>
          <w:p w14:paraId="7202298D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801012E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65D72C9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575FCFA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A76FF6D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5231D522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5CCA5FB4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AC65AE0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06991F17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3B4A756B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2876F53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0C69ABF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E2B51D4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EEEED95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F1D567A" w14:textId="77777777" w:rsidR="0001423D" w:rsidRPr="00751419" w:rsidRDefault="004E14C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51 000</w:t>
            </w:r>
            <w:r w:rsidR="0001423D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</w:tcPr>
          <w:p w14:paraId="638B6EFE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12500,0</w:t>
            </w:r>
          </w:p>
        </w:tc>
        <w:tc>
          <w:tcPr>
            <w:tcW w:w="1077" w:type="dxa"/>
            <w:vMerge/>
          </w:tcPr>
          <w:p w14:paraId="772DFCF5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A4E386B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0A9B906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AD7C21B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23E4055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936AB08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4C4DEA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55D52A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2DF66DB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F7994AE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649CF19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89ABD88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366073C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C307A50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AD13005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62C0B4E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2BA80DB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7EE435F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46662B46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D002AEC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A7B4F3D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479BB725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CDD411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4D70E8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FF1613A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A2BCBF4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D3C4054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B7CDDEA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05A162D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B1190B8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BE9AA8C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E40B68B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3A7CBBD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73FD1F3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05E62EF9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896E7A8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041FFF5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6F05315E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43DB69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451328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FFC87FF" w14:textId="77777777" w:rsidR="0001423D" w:rsidRPr="00751419" w:rsidRDefault="0001423D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5FA30C2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3A2D4457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5A38A7B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E047876" w14:textId="77777777" w:rsidR="0001423D" w:rsidRPr="00751419" w:rsidRDefault="0001423D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2C8E1060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116ED9E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A6AFD3" w14:textId="77777777" w:rsidR="0001423D" w:rsidRPr="00751419" w:rsidRDefault="0001423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60B3FAEE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3AE6F06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23D" w:rsidRPr="00751419" w14:paraId="67A47FB6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6AA4A83F" w14:textId="77777777" w:rsidR="0001423D" w:rsidRPr="00751419" w:rsidRDefault="0001423D" w:rsidP="0001423D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4.6.2. сбор отчетной информации от частных промышленных парков-получателей субсидии</w:t>
            </w:r>
            <w:r w:rsidR="00A34516" w:rsidRPr="00751419">
              <w:rPr>
                <w:sz w:val="16"/>
                <w:szCs w:val="16"/>
              </w:rPr>
              <w:t xml:space="preserve"> в 2016 году</w:t>
            </w:r>
          </w:p>
        </w:tc>
        <w:tc>
          <w:tcPr>
            <w:tcW w:w="1274" w:type="dxa"/>
          </w:tcPr>
          <w:p w14:paraId="49D77604" w14:textId="77777777" w:rsidR="0001423D" w:rsidRPr="00751419" w:rsidRDefault="0001423D" w:rsidP="000142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8" w:type="dxa"/>
          </w:tcPr>
          <w:p w14:paraId="69D75E54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4AA56B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B8B8BC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193ED58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3053C4A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7AE684E6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</w:tcPr>
          <w:p w14:paraId="7885573A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2E703D97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22F78487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0CA3EB24" w14:textId="77777777" w:rsidR="0001423D" w:rsidRPr="00751419" w:rsidRDefault="0001423D" w:rsidP="0032633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07806B1F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649A29B9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093F9785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будет произведен сбор отчетной информации от частных промышленных парков-получателей субсидии </w:t>
            </w:r>
            <w:r w:rsidR="00A34516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в 2016 году в рамках ГП развития </w:t>
            </w:r>
            <w:proofErr w:type="spellStart"/>
            <w:r w:rsidR="00A34516"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A34516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на 2012-2016 годы 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для проверки целевого использования субсидий</w:t>
            </w:r>
          </w:p>
        </w:tc>
      </w:tr>
      <w:tr w:rsidR="0001423D" w:rsidRPr="00751419" w14:paraId="57CA8D8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CC46460" w14:textId="77777777" w:rsidR="0001423D" w:rsidRPr="00751419" w:rsidRDefault="0001423D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54B8900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3DD37B79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34ACD1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D6C24B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9E86E2B" w14:textId="77777777" w:rsidR="0001423D" w:rsidRPr="00751419" w:rsidRDefault="0001423D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4D746EE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1C8FF91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7010EC2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E9FDAFC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5A0A9FE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FA67B2C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0D0113E" w14:textId="77777777" w:rsidR="0001423D" w:rsidRPr="00751419" w:rsidRDefault="0001423D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69322B39" w14:textId="77777777" w:rsidR="0001423D" w:rsidRPr="00751419" w:rsidRDefault="0001423D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4B11049" w14:textId="77777777" w:rsidR="0001423D" w:rsidRPr="00751419" w:rsidRDefault="0001423D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C2AC473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10A50336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4.7. Содействие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в </w:t>
            </w:r>
            <w:proofErr w:type="gramStart"/>
            <w:r w:rsidRPr="00751419">
              <w:rPr>
                <w:sz w:val="16"/>
                <w:szCs w:val="16"/>
              </w:rPr>
              <w:t>получении</w:t>
            </w:r>
            <w:proofErr w:type="gramEnd"/>
            <w:r w:rsidRPr="00751419">
              <w:rPr>
                <w:sz w:val="16"/>
                <w:szCs w:val="16"/>
              </w:rPr>
              <w:t xml:space="preserve"> доступа к консалтинговым, консультационным, информационным услугам в центрах </w:t>
            </w:r>
            <w:proofErr w:type="spellStart"/>
            <w:r w:rsidRPr="00751419">
              <w:rPr>
                <w:sz w:val="16"/>
                <w:szCs w:val="16"/>
              </w:rPr>
              <w:t>субконтрактации</w:t>
            </w:r>
            <w:proofErr w:type="spellEnd"/>
          </w:p>
        </w:tc>
        <w:tc>
          <w:tcPr>
            <w:tcW w:w="1274" w:type="dxa"/>
          </w:tcPr>
          <w:p w14:paraId="2578EF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Комплекс услуг (ед.)</w:t>
            </w:r>
          </w:p>
        </w:tc>
        <w:tc>
          <w:tcPr>
            <w:tcW w:w="568" w:type="dxa"/>
          </w:tcPr>
          <w:p w14:paraId="2B948CB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E77BB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81BB2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6F680E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9BB98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14:paraId="0CE862C0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A210E81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14:paraId="713651E3" w14:textId="77777777" w:rsidR="007F2C60" w:rsidRPr="00751419" w:rsidRDefault="00975A8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</w:tcPr>
          <w:p w14:paraId="4BF0684D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0DE2F1B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46C2168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1EE7B661" w14:textId="0597233E" w:rsidR="007F2C60" w:rsidRPr="007E4142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142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  <w:r w:rsidR="007E4142" w:rsidRPr="007E414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7E4142" w:rsidRPr="007E4142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</w:t>
            </w:r>
            <w:proofErr w:type="gramStart"/>
            <w:r w:rsidR="007E4142" w:rsidRPr="007E4142">
              <w:rPr>
                <w:rFonts w:ascii="Times New Roman" w:eastAsiaTheme="minorHAnsi" w:hAnsi="Times New Roman"/>
                <w:sz w:val="16"/>
                <w:szCs w:val="16"/>
              </w:rPr>
              <w:t>соответствии</w:t>
            </w:r>
            <w:proofErr w:type="gramEnd"/>
            <w:r w:rsidR="007E4142" w:rsidRPr="007E4142">
              <w:rPr>
                <w:rFonts w:ascii="Times New Roman" w:eastAsiaTheme="minorHAnsi" w:hAnsi="Times New Roman"/>
                <w:sz w:val="16"/>
                <w:szCs w:val="16"/>
              </w:rPr>
              <w:t xml:space="preserve"> с Федеральным законом от 05.04.2013 № 44-ФЗ «О контрактной системе в сфере закупок товаров, работ, услуг для </w:t>
            </w:r>
            <w:r w:rsidR="007E4142" w:rsidRPr="007E4142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559" w:type="dxa"/>
            <w:vMerge w:val="restart"/>
          </w:tcPr>
          <w:p w14:paraId="3A4C5F96" w14:textId="21AE858D" w:rsidR="007F2C60" w:rsidRPr="00751419" w:rsidRDefault="0021357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 </w:t>
            </w:r>
            <w:proofErr w:type="spell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будет оказано содействие в </w:t>
            </w:r>
            <w:proofErr w:type="gramStart"/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получении</w:t>
            </w:r>
            <w:proofErr w:type="gramEnd"/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 xml:space="preserve"> доступа к консалтинговым, консульта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ционным, информационным услугам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EFBC7C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spellStart"/>
            <w:r w:rsidRPr="00751419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751419">
              <w:rPr>
                <w:rFonts w:ascii="Times New Roman" w:hAnsi="Times New Roman"/>
                <w:sz w:val="16"/>
                <w:szCs w:val="16"/>
              </w:rPr>
              <w:t>воспользовавшихся</w:t>
            </w:r>
            <w:proofErr w:type="gramEnd"/>
            <w:r w:rsidRPr="00751419">
              <w:rPr>
                <w:rFonts w:ascii="Times New Roman" w:hAnsi="Times New Roman"/>
                <w:sz w:val="16"/>
                <w:szCs w:val="16"/>
              </w:rPr>
              <w:t xml:space="preserve"> услугами, - не менее 100 ежегодно</w:t>
            </w:r>
          </w:p>
        </w:tc>
      </w:tr>
      <w:tr w:rsidR="007F2C60" w:rsidRPr="00751419" w14:paraId="14D4C14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FBF565B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7A60AE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6A0351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545E3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FDF4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515FC4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77B8336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2" w:type="dxa"/>
            <w:gridSpan w:val="2"/>
          </w:tcPr>
          <w:p w14:paraId="68658588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9C0A739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63" w:type="dxa"/>
            <w:gridSpan w:val="2"/>
          </w:tcPr>
          <w:p w14:paraId="0EDBF001" w14:textId="77777777" w:rsidR="007F2C60" w:rsidRPr="00751419" w:rsidRDefault="00975A8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63" w:type="dxa"/>
            <w:gridSpan w:val="3"/>
          </w:tcPr>
          <w:p w14:paraId="269315FB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3BEF9D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4" w:type="dxa"/>
            <w:gridSpan w:val="3"/>
          </w:tcPr>
          <w:p w14:paraId="008303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077" w:type="dxa"/>
            <w:vMerge/>
          </w:tcPr>
          <w:p w14:paraId="3D3C25B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78001E0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017BBE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10663AE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D2AE3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15BF9D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08BA74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9D65A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50774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EFBC11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B2A9BD0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2" w:type="dxa"/>
            <w:gridSpan w:val="2"/>
          </w:tcPr>
          <w:p w14:paraId="2CA87752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5F648E6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63" w:type="dxa"/>
            <w:gridSpan w:val="2"/>
          </w:tcPr>
          <w:p w14:paraId="64577DAA" w14:textId="77777777" w:rsidR="007F2C60" w:rsidRPr="00751419" w:rsidRDefault="00975A8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1163" w:type="dxa"/>
            <w:gridSpan w:val="3"/>
          </w:tcPr>
          <w:p w14:paraId="0B7CC1FF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C2B01F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4" w:type="dxa"/>
            <w:gridSpan w:val="3"/>
          </w:tcPr>
          <w:p w14:paraId="28F65E2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077" w:type="dxa"/>
            <w:vMerge/>
          </w:tcPr>
          <w:p w14:paraId="0E86013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5E8692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82D447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990CE4F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3477F6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58F027B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030EE1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02A3122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2DABC43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6" w:type="dxa"/>
          </w:tcPr>
          <w:p w14:paraId="319323CF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</w:tcPr>
          <w:p w14:paraId="74D18E05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6423D25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63" w:type="dxa"/>
            <w:gridSpan w:val="2"/>
          </w:tcPr>
          <w:p w14:paraId="56307A80" w14:textId="77777777" w:rsidR="007F2C60" w:rsidRPr="00751419" w:rsidRDefault="00975A89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1 80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CD853F9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21A384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1134" w:type="dxa"/>
            <w:gridSpan w:val="3"/>
          </w:tcPr>
          <w:p w14:paraId="32ED8D7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3200,0</w:t>
            </w:r>
          </w:p>
        </w:tc>
        <w:tc>
          <w:tcPr>
            <w:tcW w:w="1077" w:type="dxa"/>
            <w:vMerge/>
          </w:tcPr>
          <w:p w14:paraId="5E59561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4478E5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89C2D45" w14:textId="77777777" w:rsidTr="00925A51">
        <w:trPr>
          <w:trHeight w:val="389"/>
          <w:tblCellSpacing w:w="5" w:type="nil"/>
        </w:trPr>
        <w:tc>
          <w:tcPr>
            <w:tcW w:w="1700" w:type="dxa"/>
            <w:vMerge/>
          </w:tcPr>
          <w:p w14:paraId="2BA9BD9D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9DC05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8BBB05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6834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BC601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8BE86D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047494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9D245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2BEB91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9CECA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D2DC8C7" w14:textId="77777777" w:rsidR="007F2C60" w:rsidRPr="00751419" w:rsidRDefault="007F2C60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07C643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1F1E725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6E1663C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BFF9FA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51F0F2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A81900D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780105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700071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BDDC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1739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D006F3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4B66C7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56AFA0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406A34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DB1BDB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6C906A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9110C5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E1306A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AF2EC1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458FE43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914B6E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3944713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A774E7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E09E54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AE8C0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3F70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FC68EF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F67FBE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53390E6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EEAC57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FA6084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F97448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92DFC7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43B24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4C03197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DF5C85F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FCD3BAC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3ABAC12C" w14:textId="0DE66880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>4.8. Субсидирование части затрат</w:t>
            </w:r>
            <w:r w:rsidR="00751419">
              <w:rPr>
                <w:sz w:val="16"/>
                <w:szCs w:val="16"/>
              </w:rPr>
              <w:t xml:space="preserve"> </w:t>
            </w:r>
            <w:proofErr w:type="spellStart"/>
            <w:r w:rsid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74" w:type="dxa"/>
          </w:tcPr>
          <w:p w14:paraId="2991805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4DF63F4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E6A2A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FA669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D3E6FD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F549159" w14:textId="77777777" w:rsidR="007F2C60" w:rsidRPr="00751419" w:rsidRDefault="00345288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14:paraId="7A58D6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3D355DA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435687C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gridSpan w:val="3"/>
          </w:tcPr>
          <w:p w14:paraId="69A42C18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5A3C7B25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</w:tcPr>
          <w:p w14:paraId="5D4D1FE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7" w:type="dxa"/>
            <w:vMerge w:val="restart"/>
          </w:tcPr>
          <w:p w14:paraId="72CD6BC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4DACBE75" w14:textId="77777777" w:rsidR="007F2C60" w:rsidRPr="00751419" w:rsidRDefault="007F2C60" w:rsidP="00F2370E">
            <w:pPr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 году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получивших государственную поддержку – </w:t>
            </w:r>
            <w:r w:rsidR="00975A89" w:rsidRPr="00751419">
              <w:rPr>
                <w:sz w:val="16"/>
                <w:szCs w:val="16"/>
              </w:rPr>
              <w:t>4</w:t>
            </w:r>
            <w:r w:rsidRPr="00751419">
              <w:rPr>
                <w:sz w:val="16"/>
                <w:szCs w:val="16"/>
              </w:rPr>
              <w:t>;</w:t>
            </w:r>
            <w:r w:rsidR="00A34516" w:rsidRPr="00751419">
              <w:rPr>
                <w:sz w:val="16"/>
                <w:szCs w:val="16"/>
              </w:rPr>
              <w:t xml:space="preserve"> в 2018, 2019 годах – 15 ед. ежегодно;</w:t>
            </w:r>
          </w:p>
          <w:p w14:paraId="7713706F" w14:textId="77777777" w:rsidR="007F2C60" w:rsidRPr="00751419" w:rsidRDefault="007F2C60" w:rsidP="00975A89">
            <w:pPr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получившими государственную поддержку</w:t>
            </w:r>
            <w:r w:rsidR="00975A89" w:rsidRPr="00751419">
              <w:rPr>
                <w:sz w:val="16"/>
                <w:szCs w:val="16"/>
              </w:rPr>
              <w:t xml:space="preserve"> в 2017 году</w:t>
            </w:r>
            <w:r w:rsidRPr="00751419">
              <w:rPr>
                <w:sz w:val="16"/>
                <w:szCs w:val="16"/>
              </w:rPr>
              <w:t xml:space="preserve"> составит не менее </w:t>
            </w:r>
            <w:r w:rsidR="00975A89" w:rsidRPr="00751419">
              <w:rPr>
                <w:sz w:val="16"/>
                <w:szCs w:val="16"/>
              </w:rPr>
              <w:t>4</w:t>
            </w:r>
            <w:r w:rsidRPr="00751419">
              <w:rPr>
                <w:sz w:val="16"/>
                <w:szCs w:val="16"/>
              </w:rPr>
              <w:t> чел.</w:t>
            </w:r>
            <w:r w:rsidR="00975A89" w:rsidRPr="00751419">
              <w:rPr>
                <w:sz w:val="16"/>
                <w:szCs w:val="16"/>
              </w:rPr>
              <w:t xml:space="preserve">, в 2018, 2019 </w:t>
            </w:r>
            <w:proofErr w:type="spellStart"/>
            <w:r w:rsidR="00975A89" w:rsidRPr="00751419">
              <w:rPr>
                <w:sz w:val="16"/>
                <w:szCs w:val="16"/>
              </w:rPr>
              <w:t>г</w:t>
            </w:r>
            <w:proofErr w:type="gramStart"/>
            <w:r w:rsidR="00975A89" w:rsidRPr="00751419">
              <w:rPr>
                <w:sz w:val="16"/>
                <w:szCs w:val="16"/>
              </w:rPr>
              <w:t>.г</w:t>
            </w:r>
            <w:proofErr w:type="spellEnd"/>
            <w:proofErr w:type="gramEnd"/>
            <w:r w:rsidR="00975A89" w:rsidRPr="00751419">
              <w:rPr>
                <w:sz w:val="16"/>
                <w:szCs w:val="16"/>
              </w:rPr>
              <w:t xml:space="preserve"> не менее 15 ежегодно</w:t>
            </w:r>
          </w:p>
        </w:tc>
      </w:tr>
      <w:tr w:rsidR="007F2C60" w:rsidRPr="00751419" w14:paraId="4E2BF6B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F771E4F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7D29AF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458F962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8108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3A784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B245E2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D3C163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  <w:gridSpan w:val="2"/>
          </w:tcPr>
          <w:p w14:paraId="652E24D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647F73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1E2D74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163" w:type="dxa"/>
            <w:gridSpan w:val="3"/>
          </w:tcPr>
          <w:p w14:paraId="7669E61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7AD8A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134" w:type="dxa"/>
            <w:gridSpan w:val="3"/>
          </w:tcPr>
          <w:p w14:paraId="37B2C81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077" w:type="dxa"/>
            <w:vMerge/>
          </w:tcPr>
          <w:p w14:paraId="60B3109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09062D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B794F1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7A3CD6E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20CA25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9BDCCD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7167FBA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2EA55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8ABD5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28DD92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6D01891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17 000,0</w:t>
            </w:r>
          </w:p>
        </w:tc>
        <w:tc>
          <w:tcPr>
            <w:tcW w:w="992" w:type="dxa"/>
            <w:gridSpan w:val="2"/>
          </w:tcPr>
          <w:p w14:paraId="484B280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64B6B9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166C1C1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17 000,0</w:t>
            </w:r>
          </w:p>
        </w:tc>
        <w:tc>
          <w:tcPr>
            <w:tcW w:w="1163" w:type="dxa"/>
            <w:gridSpan w:val="3"/>
          </w:tcPr>
          <w:p w14:paraId="4C7D43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CA15C0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65000,0</w:t>
            </w:r>
          </w:p>
        </w:tc>
        <w:tc>
          <w:tcPr>
            <w:tcW w:w="1134" w:type="dxa"/>
            <w:gridSpan w:val="3"/>
          </w:tcPr>
          <w:p w14:paraId="5553BA0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</w:p>
        </w:tc>
        <w:tc>
          <w:tcPr>
            <w:tcW w:w="1077" w:type="dxa"/>
            <w:vMerge/>
          </w:tcPr>
          <w:p w14:paraId="0815725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9D069D8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17FF19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DB49F1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2B08BA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09EB3F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20F46D1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C09B2EB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7B21B79C" w14:textId="77777777" w:rsidR="007F2C60" w:rsidRPr="00751419" w:rsidRDefault="007F2C60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578DDE7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17 000,0</w:t>
            </w:r>
          </w:p>
        </w:tc>
        <w:tc>
          <w:tcPr>
            <w:tcW w:w="992" w:type="dxa"/>
            <w:gridSpan w:val="2"/>
          </w:tcPr>
          <w:p w14:paraId="789D8DA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F50C9A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955520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17 000,0</w:t>
            </w:r>
          </w:p>
        </w:tc>
        <w:tc>
          <w:tcPr>
            <w:tcW w:w="1163" w:type="dxa"/>
            <w:gridSpan w:val="3"/>
          </w:tcPr>
          <w:p w14:paraId="0937C2A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B32AB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6500,0</w:t>
            </w:r>
          </w:p>
        </w:tc>
        <w:tc>
          <w:tcPr>
            <w:tcW w:w="1134" w:type="dxa"/>
            <w:gridSpan w:val="3"/>
          </w:tcPr>
          <w:p w14:paraId="21EEECB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7000,0</w:t>
            </w:r>
          </w:p>
        </w:tc>
        <w:tc>
          <w:tcPr>
            <w:tcW w:w="1077" w:type="dxa"/>
            <w:vMerge/>
          </w:tcPr>
          <w:p w14:paraId="65FD2A2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C4656E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E2D5B3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46437B9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3BA967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82A258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3EF440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D12788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28A753D3" w14:textId="77777777" w:rsidR="007F2C60" w:rsidRPr="00751419" w:rsidRDefault="007F2C60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</w:tcPr>
          <w:p w14:paraId="36478BA3" w14:textId="77777777" w:rsidR="007F2C60" w:rsidRPr="00751419" w:rsidRDefault="00975A8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1C4B8B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2EF2FC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D08C35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43A45C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A93E27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58500,0</w:t>
            </w:r>
          </w:p>
        </w:tc>
        <w:tc>
          <w:tcPr>
            <w:tcW w:w="1134" w:type="dxa"/>
            <w:gridSpan w:val="3"/>
          </w:tcPr>
          <w:p w14:paraId="066312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63000,0</w:t>
            </w:r>
          </w:p>
        </w:tc>
        <w:tc>
          <w:tcPr>
            <w:tcW w:w="1077" w:type="dxa"/>
            <w:vMerge/>
          </w:tcPr>
          <w:p w14:paraId="21CE241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C4C823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222470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D112CF7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6F6CD5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6530FCC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EBE5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B87A6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43C8BB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1C9FF6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D588E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958F9E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57878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9A80F7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F6671B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82574E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0020886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90DD146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9B0DC6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80C37F3" w14:textId="77777777" w:rsidR="007F2C60" w:rsidRPr="00751419" w:rsidRDefault="007F2C60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7CB660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11527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9A46D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9CE6C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E4D072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C182D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66A4A19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4D83F6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7051D9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A4C4AF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BE5F42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FD3412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6771A4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2372C7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AC0" w:rsidRPr="00751419" w14:paraId="30FB519B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104C7E4" w14:textId="5B43B0F1" w:rsidR="00941AC0" w:rsidRPr="00751419" w:rsidRDefault="00941AC0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4.9. Субсидирование части затрат</w:t>
            </w:r>
            <w:r w:rsidR="00751419">
              <w:rPr>
                <w:sz w:val="16"/>
                <w:szCs w:val="16"/>
              </w:rPr>
              <w:t xml:space="preserve"> </w:t>
            </w:r>
            <w:proofErr w:type="spellStart"/>
            <w:r w:rsid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 договорам лизинга</w:t>
            </w:r>
          </w:p>
        </w:tc>
        <w:tc>
          <w:tcPr>
            <w:tcW w:w="1274" w:type="dxa"/>
          </w:tcPr>
          <w:p w14:paraId="6F75598E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03F993BA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A4F2DB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057C73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C8406CA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20056A5F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ACE8313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2F872B19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F8D2496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14C18BC6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01BF961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C3ADEE6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  <w:vMerge w:val="restart"/>
          </w:tcPr>
          <w:p w14:paraId="6985DD2B" w14:textId="77777777" w:rsidR="00941AC0" w:rsidRPr="00751419" w:rsidRDefault="00941AC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4F829CA0" w14:textId="77777777" w:rsidR="00941AC0" w:rsidRPr="00751419" w:rsidRDefault="00941AC0" w:rsidP="00F2370E">
            <w:pPr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2017г. количество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, </w:t>
            </w:r>
            <w:proofErr w:type="gramStart"/>
            <w:r w:rsidRPr="00751419">
              <w:rPr>
                <w:sz w:val="16"/>
                <w:szCs w:val="16"/>
              </w:rPr>
              <w:t>получивших</w:t>
            </w:r>
            <w:proofErr w:type="gramEnd"/>
            <w:r w:rsidRPr="00751419">
              <w:rPr>
                <w:sz w:val="16"/>
                <w:szCs w:val="16"/>
              </w:rPr>
              <w:t xml:space="preserve"> государственную поддержку – 1 ед.; в 2018г. – 3 ед.; в 2019г. – 4 ед.;</w:t>
            </w:r>
          </w:p>
          <w:p w14:paraId="60BF9671" w14:textId="77777777" w:rsidR="00941AC0" w:rsidRPr="00751419" w:rsidRDefault="00941AC0" w:rsidP="00941AC0">
            <w:pPr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>, получившими государственную поддержку составит не менее 3 ед. ежегодно</w:t>
            </w:r>
          </w:p>
        </w:tc>
      </w:tr>
      <w:tr w:rsidR="00941AC0" w:rsidRPr="00751419" w14:paraId="237ECCCD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4767802" w14:textId="77777777" w:rsidR="00941AC0" w:rsidRPr="00751419" w:rsidRDefault="00941AC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FE6B041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8" w:type="dxa"/>
          </w:tcPr>
          <w:p w14:paraId="10048B0D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7389C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2365B4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3018A99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D2EF21D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D0B16E8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D7A89FD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710C823A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7ECEAAD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6F3AF37" w14:textId="77777777" w:rsidR="00941AC0" w:rsidRPr="00751419" w:rsidRDefault="00941AC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10,0-15000,0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D958594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10,0-15000,0</w:t>
            </w:r>
          </w:p>
        </w:tc>
        <w:tc>
          <w:tcPr>
            <w:tcW w:w="1077" w:type="dxa"/>
            <w:vMerge/>
          </w:tcPr>
          <w:p w14:paraId="1C326C3D" w14:textId="77777777" w:rsidR="00941AC0" w:rsidRPr="00751419" w:rsidRDefault="00941AC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56F222C" w14:textId="77777777" w:rsidR="00941AC0" w:rsidRPr="00751419" w:rsidRDefault="00941AC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AC0" w:rsidRPr="00751419" w14:paraId="20D237F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2838DA4" w14:textId="77777777" w:rsidR="00941AC0" w:rsidRPr="00751419" w:rsidRDefault="00941AC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BDDBD1F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4AD215C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0E58AC2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090121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7D21DB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888CAB6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62D5A792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14 000,0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398A64C1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0D481C5A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274732D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14 000,0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68734DF3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A8263DB" w14:textId="77777777" w:rsidR="00941AC0" w:rsidRPr="00751419" w:rsidRDefault="00941AC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40000,0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73D96B5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1077" w:type="dxa"/>
            <w:vMerge/>
          </w:tcPr>
          <w:p w14:paraId="40CB88E7" w14:textId="77777777" w:rsidR="00941AC0" w:rsidRPr="00751419" w:rsidRDefault="00941AC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B4FD604" w14:textId="77777777" w:rsidR="00941AC0" w:rsidRPr="00751419" w:rsidRDefault="00941AC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AC0" w:rsidRPr="00751419" w14:paraId="0918AFBC" w14:textId="77777777" w:rsidTr="00925A51">
        <w:trPr>
          <w:trHeight w:val="180"/>
          <w:tblCellSpacing w:w="5" w:type="nil"/>
        </w:trPr>
        <w:tc>
          <w:tcPr>
            <w:tcW w:w="1700" w:type="dxa"/>
            <w:vMerge/>
          </w:tcPr>
          <w:p w14:paraId="3BB9B069" w14:textId="77777777" w:rsidR="00941AC0" w:rsidRPr="00751419" w:rsidRDefault="00941AC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DB17007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7B23AC1C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228E99C5" w14:textId="77777777" w:rsidR="00941AC0" w:rsidRPr="00751419" w:rsidRDefault="00941AC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53ADEE1C" w14:textId="77777777" w:rsidR="00941AC0" w:rsidRPr="00751419" w:rsidRDefault="00941AC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  <w:lang w:val="en-US"/>
              </w:rPr>
              <w:t>08000</w:t>
            </w:r>
            <w:r w:rsidRPr="00751419">
              <w:rPr>
                <w:sz w:val="16"/>
                <w:szCs w:val="16"/>
              </w:rPr>
              <w:t>04040</w:t>
            </w:r>
          </w:p>
        </w:tc>
        <w:tc>
          <w:tcPr>
            <w:tcW w:w="429" w:type="dxa"/>
          </w:tcPr>
          <w:p w14:paraId="52949651" w14:textId="77777777" w:rsidR="00941AC0" w:rsidRPr="00751419" w:rsidRDefault="00941AC0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  <w:shd w:val="clear" w:color="auto" w:fill="FFFFFF"/>
          </w:tcPr>
          <w:p w14:paraId="29577BB7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14 000,0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C31F09A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2E8049C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5A05A525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14 000,0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259D596E" w14:textId="77777777" w:rsidR="00941AC0" w:rsidRPr="00751419" w:rsidRDefault="00941AC0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07C9466" w14:textId="77777777" w:rsidR="00941AC0" w:rsidRPr="00751419" w:rsidRDefault="00941AC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655D2D0" w14:textId="77777777" w:rsidR="00941AC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077" w:type="dxa"/>
            <w:vMerge/>
          </w:tcPr>
          <w:p w14:paraId="05855387" w14:textId="77777777" w:rsidR="00941AC0" w:rsidRPr="00751419" w:rsidRDefault="00941AC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6E20CFA" w14:textId="77777777" w:rsidR="00941AC0" w:rsidRPr="00751419" w:rsidRDefault="00941AC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4A4B09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31A7BC4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7A0AD81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D107B3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026</w:t>
            </w:r>
          </w:p>
        </w:tc>
        <w:tc>
          <w:tcPr>
            <w:tcW w:w="567" w:type="dxa"/>
          </w:tcPr>
          <w:p w14:paraId="4C53C1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4441807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0800050640</w:t>
            </w:r>
          </w:p>
        </w:tc>
        <w:tc>
          <w:tcPr>
            <w:tcW w:w="429" w:type="dxa"/>
          </w:tcPr>
          <w:p w14:paraId="1FEB64FA" w14:textId="77777777" w:rsidR="007F2C60" w:rsidRPr="00751419" w:rsidRDefault="007F2C60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06" w:type="dxa"/>
            <w:shd w:val="clear" w:color="auto" w:fill="FFFFFF"/>
          </w:tcPr>
          <w:p w14:paraId="248D8052" w14:textId="77777777" w:rsidR="007F2C6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38097CA" w14:textId="77777777" w:rsidR="007F2C6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574BFD98" w14:textId="77777777" w:rsidR="007F2C6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194C8890" w14:textId="77777777" w:rsidR="007F2C6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281FB5B6" w14:textId="77777777" w:rsidR="007F2C60" w:rsidRPr="00751419" w:rsidRDefault="00941AC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38ABFD6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36000,0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CEE61D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45000,0</w:t>
            </w:r>
          </w:p>
        </w:tc>
        <w:tc>
          <w:tcPr>
            <w:tcW w:w="1077" w:type="dxa"/>
            <w:vMerge/>
          </w:tcPr>
          <w:p w14:paraId="402C3A9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BCF8EC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E8D295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D189F40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4A22BC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6C76166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45841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E871B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25E744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0C9EE37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6891DC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54740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984D12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2758437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0203F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02E690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F810ED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523EEC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B22FAF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8785DB3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CAF8D7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5D30E9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349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9388A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04EF461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6A5FBF4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63932F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0B64644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568B78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D54F8C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FD7C7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41211D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1443B20A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411D4F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80E0CF2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801BDC7" w14:textId="77777777" w:rsidR="007F2C60" w:rsidRPr="00751419" w:rsidRDefault="007F2C60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4.1</w:t>
            </w:r>
            <w:r w:rsidR="00975A89" w:rsidRPr="00751419">
              <w:rPr>
                <w:sz w:val="16"/>
                <w:szCs w:val="16"/>
              </w:rPr>
              <w:t>0</w:t>
            </w:r>
            <w:r w:rsidRPr="00751419">
              <w:rPr>
                <w:sz w:val="16"/>
                <w:szCs w:val="16"/>
              </w:rPr>
              <w:t xml:space="preserve">. Субсидирование части процентных выплат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1274" w:type="dxa"/>
          </w:tcPr>
          <w:p w14:paraId="05DA470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21E463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3BB2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EE8F2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6F6541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3049B1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2BDDB8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189BA9B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26CB1C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591856C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15C66ED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7896A6F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vMerge w:val="restart"/>
          </w:tcPr>
          <w:p w14:paraId="469107EF" w14:textId="77777777" w:rsidR="007F2C60" w:rsidRPr="00751419" w:rsidRDefault="007F2C60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59" w:type="dxa"/>
            <w:vMerge w:val="restart"/>
          </w:tcPr>
          <w:p w14:paraId="44EA355D" w14:textId="77777777" w:rsidR="007F2C60" w:rsidRPr="00751419" w:rsidRDefault="002C35F0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в 2017-2019 </w:t>
            </w:r>
            <w:proofErr w:type="gramStart"/>
            <w:r w:rsidRPr="00751419">
              <w:rPr>
                <w:sz w:val="16"/>
                <w:szCs w:val="16"/>
              </w:rPr>
              <w:t>годах</w:t>
            </w:r>
            <w:proofErr w:type="gramEnd"/>
            <w:r w:rsidRPr="00751419">
              <w:rPr>
                <w:sz w:val="16"/>
                <w:szCs w:val="16"/>
              </w:rPr>
              <w:t xml:space="preserve"> реализация мероприятия не предусмотрена</w:t>
            </w:r>
          </w:p>
        </w:tc>
      </w:tr>
      <w:tr w:rsidR="007F2C60" w:rsidRPr="00751419" w14:paraId="7B174A3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E1389C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E99D71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</w:t>
            </w:r>
            <w:proofErr w:type="gramStart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568" w:type="dxa"/>
          </w:tcPr>
          <w:p w14:paraId="7EDE270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8B6FC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4B656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A7D166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BD130E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34EE73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507F64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D7FD37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BE055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84182F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44AEFA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9D918BD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896C52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7C2EB45C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878F1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688BD6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6D792D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0728AA8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21E86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DCE96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6F3845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728C89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2A4DBC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98FD8F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E83C28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FCA17A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6FAF38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45D7E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1C5034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E1BD10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9D7833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6CA1DD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2E6A01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5498389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F04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D6B77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9" w:type="dxa"/>
          </w:tcPr>
          <w:p w14:paraId="36808CDF" w14:textId="77777777" w:rsidR="007F2C60" w:rsidRPr="00751419" w:rsidRDefault="007F2C60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7CA91C4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EAEC4C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1BF0EC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9A6F36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4D5CEE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9703FA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245BBA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83E0B42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F429EE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CF72B0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BD10F9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E5032C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5B8E02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CD6B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4534E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A0BF56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17D389E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95E2FF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D62264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962BF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C6868B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C861AF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FC5FB9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9523CC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2F2857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8015ED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1399A1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9D9E85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17B3D02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44A9D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33FF1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ECCC28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04EC9D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9A159E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E02B9E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9A1A0D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8A32E9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740422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737D64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0424F78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939C32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F0BA59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7A0B2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AE51D6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2A59B5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44FE9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E7EA9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F1F160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69D7B9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29B105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1CFCF0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C46E49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6BC378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DAB9C4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6B97F06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EEF066C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D6371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B8EBA95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1CDBD1F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на решение задачи 4</w:t>
            </w:r>
          </w:p>
        </w:tc>
        <w:tc>
          <w:tcPr>
            <w:tcW w:w="1274" w:type="dxa"/>
            <w:shd w:val="clear" w:color="auto" w:fill="FFFFFF"/>
          </w:tcPr>
          <w:p w14:paraId="3811E6B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  <w:shd w:val="clear" w:color="auto" w:fill="FFFFFF"/>
          </w:tcPr>
          <w:p w14:paraId="21CCBDF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46A1860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D9E87D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05CE14C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DFFEFAF" w14:textId="77777777" w:rsidR="007F2C60" w:rsidRPr="00751419" w:rsidRDefault="007F2C60" w:rsidP="005E20A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E20A8" w:rsidRPr="007514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E20A8"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E9ADAC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5C8B63A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13 650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0039B1F" w14:textId="77777777" w:rsidR="007F2C60" w:rsidRPr="00751419" w:rsidRDefault="007F2C60" w:rsidP="000F32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F3229"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F3229" w:rsidRPr="007514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6562DC1C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1 05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CA314F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3766EAD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53370,0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14:paraId="024C2808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3EA859E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F2C60" w:rsidRPr="00751419" w14:paraId="47BB769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D98BCAD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378AE47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14:paraId="666B2B6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386CF28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6A0CBE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21BC4DB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FFE40AB" w14:textId="77777777" w:rsidR="007F2C60" w:rsidRPr="00751419" w:rsidRDefault="000D0B32" w:rsidP="000D0B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09,7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803BC2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72554049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12 350,0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B902BDA" w14:textId="77777777" w:rsidR="007F2C60" w:rsidRPr="00751419" w:rsidRDefault="000F322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26 910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4EF236F" w14:textId="77777777" w:rsidR="007F2C60" w:rsidRPr="00751419" w:rsidRDefault="000D0B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90 049,7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52F3FFB" w14:textId="77777777" w:rsidR="007F2C60" w:rsidRPr="00751419" w:rsidRDefault="000D0B3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241 630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0B62DF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307730,0</w:t>
            </w:r>
          </w:p>
        </w:tc>
        <w:tc>
          <w:tcPr>
            <w:tcW w:w="1077" w:type="dxa"/>
            <w:vMerge/>
            <w:shd w:val="clear" w:color="auto" w:fill="FFFFFF"/>
          </w:tcPr>
          <w:p w14:paraId="780E35E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43671E0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F523684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7DC06A7E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59C2717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  <w:shd w:val="clear" w:color="auto" w:fill="FFFFFF"/>
          </w:tcPr>
          <w:p w14:paraId="1387A84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564FF25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4114DD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36E5426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1431FDF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CE94A5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7CD6DD3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59F1D52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2D8C411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8AAFBF4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290BA9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  <w:shd w:val="clear" w:color="auto" w:fill="FFFFFF"/>
          </w:tcPr>
          <w:p w14:paraId="15535C45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A0790FE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1080A6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002426B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FFFFF"/>
          </w:tcPr>
          <w:p w14:paraId="11BABBE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  <w:shd w:val="clear" w:color="auto" w:fill="FFFFFF"/>
          </w:tcPr>
          <w:p w14:paraId="43C6FC6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43CF09A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B282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733F3DA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5C2D788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776925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7AD7DFC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6B0B18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39778F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50844F0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949A7A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  <w:shd w:val="clear" w:color="auto" w:fill="FFFFFF"/>
          </w:tcPr>
          <w:p w14:paraId="69B13377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E1043DB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E6BFF43" w14:textId="77777777" w:rsidTr="00F2370E">
        <w:trPr>
          <w:trHeight w:val="237"/>
          <w:tblCellSpacing w:w="5" w:type="nil"/>
        </w:trPr>
        <w:tc>
          <w:tcPr>
            <w:tcW w:w="15879" w:type="dxa"/>
            <w:gridSpan w:val="24"/>
          </w:tcPr>
          <w:p w14:paraId="0C8466E4" w14:textId="77777777" w:rsidR="007F2C60" w:rsidRPr="00751419" w:rsidRDefault="007F2C60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Задача 5: содействие субъектам малого и среднего предпринимательства в Новосибирской области в </w:t>
            </w:r>
            <w:proofErr w:type="gramStart"/>
            <w:r w:rsidRPr="00751419">
              <w:rPr>
                <w:sz w:val="16"/>
                <w:szCs w:val="16"/>
              </w:rPr>
              <w:t>привлечении</w:t>
            </w:r>
            <w:proofErr w:type="gramEnd"/>
            <w:r w:rsidRPr="00751419">
              <w:rPr>
                <w:sz w:val="16"/>
                <w:szCs w:val="16"/>
              </w:rPr>
              <w:t xml:space="preserve"> финансовых ресурсов для осуществления предпринимательской деятельности</w:t>
            </w:r>
          </w:p>
        </w:tc>
      </w:tr>
      <w:tr w:rsidR="007F2C60" w:rsidRPr="00751419" w14:paraId="3F1EF1A4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202C7D4A" w14:textId="5AE637BF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5.1. </w:t>
            </w:r>
            <w:r w:rsidR="00751419" w:rsidRPr="00751419">
              <w:rPr>
                <w:sz w:val="16"/>
                <w:szCs w:val="16"/>
              </w:rPr>
              <w:t xml:space="preserve">Обеспечение деятельности гарантийного фонда Новосибирской области с целью предоставления гарантий (поручительств) </w:t>
            </w:r>
            <w:proofErr w:type="spellStart"/>
            <w:r w:rsidR="00751419" w:rsidRPr="00751419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65CF527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8" w:type="dxa"/>
          </w:tcPr>
          <w:p w14:paraId="5D9B0C6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874B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E3208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146462F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A3487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7C394C5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3D321B0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4644377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421061C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09836304" w14:textId="77777777" w:rsidR="007F2C60" w:rsidRPr="00751419" w:rsidRDefault="00A52F6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107A368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</w:tcPr>
          <w:p w14:paraId="3B8A4A48" w14:textId="77777777" w:rsidR="007F2C60" w:rsidRPr="00BE21C3" w:rsidRDefault="007F2C60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BE21C3">
              <w:rPr>
                <w:sz w:val="16"/>
                <w:szCs w:val="16"/>
              </w:rPr>
              <w:t>Минпромторг НСО;</w:t>
            </w:r>
          </w:p>
          <w:p w14:paraId="43508E50" w14:textId="213F0922" w:rsidR="007F2C60" w:rsidRPr="00BE21C3" w:rsidRDefault="00BE21C3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BE21C3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559" w:type="dxa"/>
            <w:vMerge w:val="restart"/>
          </w:tcPr>
          <w:p w14:paraId="04706AF5" w14:textId="3BFF026A" w:rsidR="007F2C60" w:rsidRPr="00744088" w:rsidRDefault="007F2C60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44088">
              <w:rPr>
                <w:sz w:val="16"/>
                <w:szCs w:val="16"/>
              </w:rPr>
              <w:t xml:space="preserve">ежегодно средства </w:t>
            </w:r>
            <w:r w:rsidR="00744088" w:rsidRPr="00744088">
              <w:rPr>
                <w:noProof/>
                <w:sz w:val="16"/>
                <w:szCs w:val="16"/>
              </w:rPr>
              <w:t>Гарантийного Фонда НСО</w:t>
            </w:r>
            <w:r w:rsidRPr="00744088">
              <w:rPr>
                <w:sz w:val="16"/>
                <w:szCs w:val="16"/>
              </w:rPr>
              <w:t xml:space="preserve"> будут направлен</w:t>
            </w:r>
            <w:r w:rsidR="007C0A11" w:rsidRPr="00744088">
              <w:rPr>
                <w:sz w:val="16"/>
                <w:szCs w:val="16"/>
              </w:rPr>
              <w:t>ы</w:t>
            </w:r>
            <w:r w:rsidRPr="00744088">
              <w:rPr>
                <w:sz w:val="16"/>
                <w:szCs w:val="16"/>
              </w:rPr>
              <w:t xml:space="preserve"> на обеспе</w:t>
            </w:r>
            <w:r w:rsidR="007C0A11" w:rsidRPr="00744088">
              <w:rPr>
                <w:sz w:val="16"/>
                <w:szCs w:val="16"/>
              </w:rPr>
              <w:t>че</w:t>
            </w:r>
            <w:r w:rsidRPr="00744088">
              <w:rPr>
                <w:sz w:val="16"/>
                <w:szCs w:val="16"/>
              </w:rPr>
              <w:t>ние ее деятельности;</w:t>
            </w:r>
          </w:p>
          <w:p w14:paraId="67C3EEF3" w14:textId="77777777" w:rsidR="007C0A11" w:rsidRPr="00744088" w:rsidRDefault="007F2C60" w:rsidP="007C0A11">
            <w:pPr>
              <w:pStyle w:val="af4"/>
              <w:rPr>
                <w:sz w:val="16"/>
                <w:szCs w:val="16"/>
              </w:rPr>
            </w:pPr>
            <w:r w:rsidRPr="00744088">
              <w:rPr>
                <w:sz w:val="16"/>
                <w:szCs w:val="16"/>
              </w:rPr>
              <w:t xml:space="preserve">объем предоставленных субъектам малого и среднего предпринимательства гарантий (поручительств) </w:t>
            </w:r>
            <w:r w:rsidR="007C0A11" w:rsidRPr="00744088">
              <w:rPr>
                <w:sz w:val="16"/>
                <w:szCs w:val="16"/>
              </w:rPr>
              <w:t>в 2017- составит не менее 1,78 млрд. рублей;</w:t>
            </w:r>
          </w:p>
          <w:p w14:paraId="62B2D816" w14:textId="77777777" w:rsidR="007C0A11" w:rsidRPr="00744088" w:rsidRDefault="007C0A11" w:rsidP="007C0A11">
            <w:pPr>
              <w:pStyle w:val="af4"/>
              <w:rPr>
                <w:sz w:val="16"/>
                <w:szCs w:val="16"/>
              </w:rPr>
            </w:pPr>
            <w:r w:rsidRPr="00744088">
              <w:rPr>
                <w:sz w:val="16"/>
                <w:szCs w:val="16"/>
              </w:rPr>
              <w:t>в 2018-1,85 млрд. рублей;</w:t>
            </w:r>
          </w:p>
          <w:p w14:paraId="0218AED8" w14:textId="77777777" w:rsidR="007C0A11" w:rsidRPr="00744088" w:rsidRDefault="007C0A11" w:rsidP="007C0A11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44088">
              <w:rPr>
                <w:sz w:val="16"/>
                <w:szCs w:val="16"/>
              </w:rPr>
              <w:t xml:space="preserve">в 2019 - 2,0 </w:t>
            </w:r>
            <w:r w:rsidR="007F2C60" w:rsidRPr="00744088">
              <w:rPr>
                <w:sz w:val="16"/>
                <w:szCs w:val="16"/>
              </w:rPr>
              <w:t>млрд.</w:t>
            </w:r>
            <w:r w:rsidRPr="00744088">
              <w:rPr>
                <w:sz w:val="16"/>
                <w:szCs w:val="16"/>
              </w:rPr>
              <w:t xml:space="preserve"> рублей; </w:t>
            </w:r>
          </w:p>
          <w:p w14:paraId="1B30EDC9" w14:textId="5277BB8D" w:rsidR="007F2C60" w:rsidRPr="00744088" w:rsidRDefault="00744088" w:rsidP="007C0A11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44088">
              <w:rPr>
                <w:noProof/>
                <w:sz w:val="16"/>
                <w:szCs w:val="16"/>
              </w:rPr>
              <w:t>ежегодно 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 будет превышать капитализацию Гарантийного фонда НСО в 5 раз</w:t>
            </w:r>
          </w:p>
        </w:tc>
      </w:tr>
      <w:tr w:rsidR="007F2C60" w:rsidRPr="00751419" w14:paraId="549B8C8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128EE35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A4721A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14:paraId="55E1BDB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8" w:type="dxa"/>
          </w:tcPr>
          <w:p w14:paraId="5037A6A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00ABE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CFC45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3AB138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4518B9C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992" w:type="dxa"/>
            <w:gridSpan w:val="2"/>
          </w:tcPr>
          <w:p w14:paraId="609C90D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16D57C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ACC642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E2BDCE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1134" w:type="dxa"/>
            <w:gridSpan w:val="3"/>
          </w:tcPr>
          <w:p w14:paraId="53C6597E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1 492 200,0</w:t>
            </w:r>
          </w:p>
        </w:tc>
        <w:tc>
          <w:tcPr>
            <w:tcW w:w="1134" w:type="dxa"/>
            <w:gridSpan w:val="3"/>
          </w:tcPr>
          <w:p w14:paraId="7B640C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1630627,3</w:t>
            </w:r>
          </w:p>
        </w:tc>
        <w:tc>
          <w:tcPr>
            <w:tcW w:w="1077" w:type="dxa"/>
            <w:vMerge/>
          </w:tcPr>
          <w:p w14:paraId="484E6F2C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40BD29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3EC7E38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E6AF96C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8EF910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99BAFD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24B6372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6DCD4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68B99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4A3BFE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906AF4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992" w:type="dxa"/>
            <w:gridSpan w:val="2"/>
          </w:tcPr>
          <w:p w14:paraId="107E276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2B99B4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586502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CBEAB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1134" w:type="dxa"/>
            <w:gridSpan w:val="3"/>
          </w:tcPr>
          <w:p w14:paraId="39BFC5AE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1 492 200,0</w:t>
            </w:r>
          </w:p>
        </w:tc>
        <w:tc>
          <w:tcPr>
            <w:tcW w:w="1134" w:type="dxa"/>
            <w:gridSpan w:val="3"/>
          </w:tcPr>
          <w:p w14:paraId="0D0F69F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1630627,3</w:t>
            </w:r>
          </w:p>
        </w:tc>
        <w:tc>
          <w:tcPr>
            <w:tcW w:w="1077" w:type="dxa"/>
            <w:vMerge/>
          </w:tcPr>
          <w:p w14:paraId="23612D0E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20A4362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6E06597" w14:textId="77777777" w:rsidTr="00925A51">
        <w:trPr>
          <w:trHeight w:val="85"/>
          <w:tblCellSpacing w:w="5" w:type="nil"/>
        </w:trPr>
        <w:tc>
          <w:tcPr>
            <w:tcW w:w="1700" w:type="dxa"/>
            <w:vMerge/>
          </w:tcPr>
          <w:p w14:paraId="156FFB6C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40D281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14:paraId="07C8BE2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3B3280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1B6870C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0800003370</w:t>
            </w:r>
          </w:p>
        </w:tc>
        <w:tc>
          <w:tcPr>
            <w:tcW w:w="429" w:type="dxa"/>
          </w:tcPr>
          <w:p w14:paraId="10BB899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106" w:type="dxa"/>
          </w:tcPr>
          <w:p w14:paraId="059B278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2C4811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63C8C35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7FADD7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E0DDC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4D84552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7E83E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35427,3</w:t>
            </w:r>
          </w:p>
        </w:tc>
        <w:tc>
          <w:tcPr>
            <w:tcW w:w="1077" w:type="dxa"/>
            <w:vMerge/>
          </w:tcPr>
          <w:p w14:paraId="73B34516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F6E55D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59B8F0F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9A5F9B7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F69D39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9E7608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02ED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C175E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6D4CE3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CF745A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539053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78AFDF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3A3E539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4196D5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E83B5BC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DDFCA0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54000,0</w:t>
            </w:r>
          </w:p>
        </w:tc>
        <w:tc>
          <w:tcPr>
            <w:tcW w:w="1077" w:type="dxa"/>
            <w:vMerge/>
          </w:tcPr>
          <w:p w14:paraId="0D577659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F63E02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F658D51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BCC308E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36F85F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6873080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08EB3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334BB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7EC2C3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A69A63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21AF45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5F1C44F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A8F44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454F415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C8B8546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F8484E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79EB6DC7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7DF5FA8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12CE24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5EB3BBC" w14:textId="77777777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C5F76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45628E4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F949B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8E622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F58362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621602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992" w:type="dxa"/>
            <w:gridSpan w:val="2"/>
          </w:tcPr>
          <w:p w14:paraId="3972EC5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08E2CC6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FC9829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0A37A2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1383400,0</w:t>
            </w:r>
          </w:p>
        </w:tc>
        <w:tc>
          <w:tcPr>
            <w:tcW w:w="1134" w:type="dxa"/>
            <w:gridSpan w:val="3"/>
          </w:tcPr>
          <w:p w14:paraId="4A92E77D" w14:textId="77777777" w:rsidR="007F2C60" w:rsidRPr="00751419" w:rsidRDefault="007F2C60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1 492 200,0</w:t>
            </w:r>
          </w:p>
        </w:tc>
        <w:tc>
          <w:tcPr>
            <w:tcW w:w="1134" w:type="dxa"/>
            <w:gridSpan w:val="3"/>
          </w:tcPr>
          <w:p w14:paraId="00C789D8" w14:textId="77777777" w:rsidR="007F2C60" w:rsidRPr="00751419" w:rsidRDefault="007F2C60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1 541 200,0</w:t>
            </w:r>
          </w:p>
        </w:tc>
        <w:tc>
          <w:tcPr>
            <w:tcW w:w="1077" w:type="dxa"/>
            <w:vMerge/>
          </w:tcPr>
          <w:p w14:paraId="01FFD85F" w14:textId="77777777" w:rsidR="007F2C60" w:rsidRPr="00751419" w:rsidRDefault="007F2C60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F1C7121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0AE6239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01F2975E" w14:textId="68785C29" w:rsidR="007F2C60" w:rsidRPr="00751419" w:rsidRDefault="007F2C6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5.2. </w:t>
            </w:r>
            <w:r w:rsidR="00751419" w:rsidRPr="00751419">
              <w:rPr>
                <w:sz w:val="16"/>
                <w:szCs w:val="16"/>
              </w:rPr>
              <w:t xml:space="preserve">Обеспечение деятельности фонда микрофинансирования Новосибирской области с целью </w:t>
            </w:r>
            <w:r w:rsidR="00751419" w:rsidRPr="00751419">
              <w:rPr>
                <w:sz w:val="16"/>
                <w:szCs w:val="16"/>
              </w:rPr>
              <w:lastRenderedPageBreak/>
              <w:t xml:space="preserve">предоставлении </w:t>
            </w:r>
            <w:proofErr w:type="spellStart"/>
            <w:r w:rsidR="00751419" w:rsidRPr="00751419">
              <w:rPr>
                <w:sz w:val="16"/>
                <w:szCs w:val="16"/>
              </w:rPr>
              <w:t>микрозаймов</w:t>
            </w:r>
            <w:proofErr w:type="spellEnd"/>
            <w:r w:rsidR="00751419" w:rsidRPr="00751419">
              <w:rPr>
                <w:sz w:val="16"/>
                <w:szCs w:val="16"/>
              </w:rPr>
              <w:t xml:space="preserve"> </w:t>
            </w:r>
            <w:proofErr w:type="spellStart"/>
            <w:r w:rsidR="00751419" w:rsidRPr="00751419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74" w:type="dxa"/>
          </w:tcPr>
          <w:p w14:paraId="52A59A2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8" w:type="dxa"/>
          </w:tcPr>
          <w:p w14:paraId="3616F1E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B1C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9D0EA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1474A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6F2747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7E6B4C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</w:tcPr>
          <w:p w14:paraId="7563B99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14:paraId="0DD310D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3"/>
          </w:tcPr>
          <w:p w14:paraId="753A239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14:paraId="5273E14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14:paraId="4296F641" w14:textId="77777777" w:rsidR="007F2C60" w:rsidRPr="00751419" w:rsidRDefault="00A52F6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vMerge w:val="restart"/>
          </w:tcPr>
          <w:p w14:paraId="3471E6B1" w14:textId="77777777" w:rsidR="007F2C60" w:rsidRPr="00744088" w:rsidRDefault="007F2C60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744088">
              <w:rPr>
                <w:sz w:val="16"/>
                <w:szCs w:val="16"/>
              </w:rPr>
              <w:t>Минпромторг НСО;</w:t>
            </w:r>
          </w:p>
          <w:p w14:paraId="10ABEE4B" w14:textId="564F373F" w:rsidR="007F2C60" w:rsidRPr="00744088" w:rsidRDefault="00744088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744088">
              <w:rPr>
                <w:sz w:val="16"/>
                <w:szCs w:val="16"/>
              </w:rPr>
              <w:t>Микрокредитная</w:t>
            </w:r>
            <w:proofErr w:type="spellEnd"/>
            <w:r w:rsidRPr="00744088">
              <w:rPr>
                <w:sz w:val="16"/>
                <w:szCs w:val="16"/>
              </w:rPr>
              <w:t xml:space="preserve"> компания </w:t>
            </w:r>
            <w:r w:rsidRPr="00744088">
              <w:rPr>
                <w:sz w:val="16"/>
                <w:szCs w:val="16"/>
              </w:rPr>
              <w:lastRenderedPageBreak/>
              <w:t>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1559" w:type="dxa"/>
            <w:vMerge w:val="restart"/>
          </w:tcPr>
          <w:p w14:paraId="2EE16C7E" w14:textId="5E7D2CAB" w:rsidR="007F2C60" w:rsidRPr="00751419" w:rsidRDefault="007F2C60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lastRenderedPageBreak/>
              <w:t xml:space="preserve">ежегодно средства </w:t>
            </w:r>
            <w:r w:rsidR="00744088">
              <w:rPr>
                <w:sz w:val="16"/>
                <w:szCs w:val="16"/>
              </w:rPr>
              <w:t>Ф</w:t>
            </w:r>
            <w:r w:rsidRPr="00751419">
              <w:rPr>
                <w:sz w:val="16"/>
                <w:szCs w:val="16"/>
              </w:rPr>
              <w:t>онд</w:t>
            </w:r>
            <w:r w:rsidR="00744088">
              <w:rPr>
                <w:sz w:val="16"/>
                <w:szCs w:val="16"/>
              </w:rPr>
              <w:t>а</w:t>
            </w:r>
            <w:r w:rsidRPr="00751419">
              <w:rPr>
                <w:sz w:val="16"/>
                <w:szCs w:val="16"/>
              </w:rPr>
              <w:t xml:space="preserve"> микрофинансирования будут направлен</w:t>
            </w:r>
            <w:r w:rsidR="007C0A11" w:rsidRPr="00751419">
              <w:rPr>
                <w:sz w:val="16"/>
                <w:szCs w:val="16"/>
              </w:rPr>
              <w:t>ы</w:t>
            </w:r>
            <w:r w:rsidRPr="00751419">
              <w:rPr>
                <w:sz w:val="16"/>
                <w:szCs w:val="16"/>
              </w:rPr>
              <w:t xml:space="preserve"> на </w:t>
            </w:r>
            <w:r w:rsidRPr="00751419">
              <w:rPr>
                <w:sz w:val="16"/>
                <w:szCs w:val="16"/>
              </w:rPr>
              <w:lastRenderedPageBreak/>
              <w:t>обеспе</w:t>
            </w:r>
            <w:r w:rsidR="007C0A11" w:rsidRPr="00751419">
              <w:rPr>
                <w:sz w:val="16"/>
                <w:szCs w:val="16"/>
              </w:rPr>
              <w:t>че</w:t>
            </w:r>
            <w:r w:rsidRPr="00751419">
              <w:rPr>
                <w:sz w:val="16"/>
                <w:szCs w:val="16"/>
              </w:rPr>
              <w:t>ние ее деятельности;</w:t>
            </w:r>
          </w:p>
          <w:p w14:paraId="190BEEEC" w14:textId="17C5BD86" w:rsidR="006E2001" w:rsidRPr="00751419" w:rsidRDefault="007F2C60" w:rsidP="006E2001">
            <w:pPr>
              <w:pStyle w:val="af4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 xml:space="preserve">действующий портфель </w:t>
            </w:r>
            <w:proofErr w:type="spellStart"/>
            <w:r w:rsidRPr="00751419">
              <w:rPr>
                <w:sz w:val="16"/>
                <w:szCs w:val="16"/>
              </w:rPr>
              <w:t>микрозаймов</w:t>
            </w:r>
            <w:proofErr w:type="spellEnd"/>
            <w:r w:rsidRPr="00751419">
              <w:rPr>
                <w:sz w:val="16"/>
                <w:szCs w:val="16"/>
              </w:rPr>
              <w:t xml:space="preserve">, выданных </w:t>
            </w:r>
            <w:proofErr w:type="spellStart"/>
            <w:r w:rsidRPr="00751419">
              <w:rPr>
                <w:sz w:val="16"/>
                <w:szCs w:val="16"/>
              </w:rPr>
              <w:t>СМиСП</w:t>
            </w:r>
            <w:proofErr w:type="spellEnd"/>
            <w:r w:rsidRPr="00751419">
              <w:rPr>
                <w:sz w:val="16"/>
                <w:szCs w:val="16"/>
              </w:rPr>
              <w:t xml:space="preserve"> МФО Фонд микрофинансирования НСО</w:t>
            </w:r>
            <w:r w:rsidR="006E2001" w:rsidRPr="00751419">
              <w:rPr>
                <w:sz w:val="16"/>
                <w:szCs w:val="16"/>
              </w:rPr>
              <w:t xml:space="preserve"> в</w:t>
            </w:r>
            <w:r w:rsidRPr="00751419">
              <w:rPr>
                <w:sz w:val="16"/>
                <w:szCs w:val="16"/>
              </w:rPr>
              <w:t xml:space="preserve"> </w:t>
            </w:r>
            <w:r w:rsidR="006E2001" w:rsidRPr="00751419">
              <w:rPr>
                <w:sz w:val="16"/>
                <w:szCs w:val="16"/>
              </w:rPr>
              <w:t xml:space="preserve">2017 - составит не менее </w:t>
            </w:r>
            <w:r w:rsidR="008D193F">
              <w:rPr>
                <w:sz w:val="16"/>
                <w:szCs w:val="16"/>
              </w:rPr>
              <w:t>400</w:t>
            </w:r>
            <w:r w:rsidR="006E2001" w:rsidRPr="00751419">
              <w:rPr>
                <w:sz w:val="16"/>
                <w:szCs w:val="16"/>
              </w:rPr>
              <w:t>,0 млн. рублей;</w:t>
            </w:r>
          </w:p>
          <w:p w14:paraId="79D9A2B5" w14:textId="6C6323ED" w:rsidR="006E2001" w:rsidRPr="00751419" w:rsidRDefault="006E2001" w:rsidP="006E2001">
            <w:pPr>
              <w:pStyle w:val="af4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в 2018-</w:t>
            </w:r>
            <w:r w:rsidR="008D193F">
              <w:rPr>
                <w:sz w:val="16"/>
                <w:szCs w:val="16"/>
              </w:rPr>
              <w:t>45</w:t>
            </w:r>
            <w:r w:rsidRPr="00751419">
              <w:rPr>
                <w:sz w:val="16"/>
                <w:szCs w:val="16"/>
              </w:rPr>
              <w:t>00,0 млн. рублей;</w:t>
            </w:r>
          </w:p>
          <w:p w14:paraId="2D43E4D4" w14:textId="2FD66227" w:rsidR="007F2C60" w:rsidRPr="00751419" w:rsidRDefault="008D193F" w:rsidP="008D193F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2019-45</w:t>
            </w:r>
            <w:r w:rsidR="006E2001" w:rsidRPr="00751419">
              <w:rPr>
                <w:sz w:val="16"/>
                <w:szCs w:val="16"/>
              </w:rPr>
              <w:t>0,0 млн. рублей</w:t>
            </w:r>
          </w:p>
        </w:tc>
      </w:tr>
      <w:tr w:rsidR="007F2C60" w:rsidRPr="00751419" w14:paraId="46D47920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CFAE9F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0ED96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14:paraId="55A404D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568" w:type="dxa"/>
          </w:tcPr>
          <w:p w14:paraId="105B6C9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61188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F68D5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699397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F3D810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992" w:type="dxa"/>
            <w:gridSpan w:val="2"/>
          </w:tcPr>
          <w:p w14:paraId="758C201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1BB7184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5A2BF9A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415073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1134" w:type="dxa"/>
            <w:gridSpan w:val="3"/>
          </w:tcPr>
          <w:p w14:paraId="15C2550C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763972,0</w:t>
            </w:r>
          </w:p>
        </w:tc>
        <w:tc>
          <w:tcPr>
            <w:tcW w:w="1134" w:type="dxa"/>
            <w:gridSpan w:val="3"/>
          </w:tcPr>
          <w:p w14:paraId="5B456A3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>683 972,0</w:t>
            </w:r>
          </w:p>
        </w:tc>
        <w:tc>
          <w:tcPr>
            <w:tcW w:w="1077" w:type="dxa"/>
            <w:vMerge/>
          </w:tcPr>
          <w:p w14:paraId="1108134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DD7473A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5D61DDA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037A09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1194E4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2DD9A5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1A76E88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C4471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E8C78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3F3A5A8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3CAFF5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992" w:type="dxa"/>
            <w:gridSpan w:val="2"/>
          </w:tcPr>
          <w:p w14:paraId="4577ECB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24BFE7C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12B1D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E0A179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1134" w:type="dxa"/>
            <w:gridSpan w:val="3"/>
          </w:tcPr>
          <w:p w14:paraId="0436EAB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763972,0</w:t>
            </w:r>
          </w:p>
        </w:tc>
        <w:tc>
          <w:tcPr>
            <w:tcW w:w="1134" w:type="dxa"/>
            <w:gridSpan w:val="3"/>
          </w:tcPr>
          <w:p w14:paraId="49D774E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/>
                <w:sz w:val="16"/>
                <w:szCs w:val="16"/>
              </w:rPr>
              <w:t>683 972,0</w:t>
            </w:r>
          </w:p>
        </w:tc>
        <w:tc>
          <w:tcPr>
            <w:tcW w:w="1077" w:type="dxa"/>
            <w:vMerge/>
          </w:tcPr>
          <w:p w14:paraId="69AC9683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D16FC34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B68901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243E83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22FA24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8" w:type="dxa"/>
          </w:tcPr>
          <w:p w14:paraId="4870542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567" w:type="dxa"/>
          </w:tcPr>
          <w:p w14:paraId="1859536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</w:tcPr>
          <w:p w14:paraId="35E089B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0800003440</w:t>
            </w:r>
          </w:p>
        </w:tc>
        <w:tc>
          <w:tcPr>
            <w:tcW w:w="429" w:type="dxa"/>
          </w:tcPr>
          <w:p w14:paraId="020F9397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1106" w:type="dxa"/>
          </w:tcPr>
          <w:p w14:paraId="2A9DA92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7D6DFCF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F8EF72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2AADA35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260DFC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3976C471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3"/>
          </w:tcPr>
          <w:p w14:paraId="1C5AFE6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69DE05E9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595B5B5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8B17503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556D543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E44BE3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0E41FD9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AACA9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2A23C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26AB298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0F6464A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1975266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E4EA31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69D4991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1C02672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33CA59A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90000,0</w:t>
            </w:r>
          </w:p>
        </w:tc>
        <w:tc>
          <w:tcPr>
            <w:tcW w:w="1134" w:type="dxa"/>
            <w:gridSpan w:val="3"/>
          </w:tcPr>
          <w:p w14:paraId="68A9DBA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75BDC1F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A187E47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177F1B9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AE2BA7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71796C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7EFF675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B7C4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4B47F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4515CED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0ABDED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C910A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33EE2B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E8C65F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3B2F91C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2AF7BD0F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D1CAC6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500F0851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BBEF30D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65FFD7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251DF4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9F03AF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01376E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4F32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B0EF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1DAC43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0A6ED4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992" w:type="dxa"/>
            <w:gridSpan w:val="2"/>
          </w:tcPr>
          <w:p w14:paraId="3EEA124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4CB812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E25EBA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0FCEAB5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543972,0</w:t>
            </w:r>
          </w:p>
        </w:tc>
        <w:tc>
          <w:tcPr>
            <w:tcW w:w="1134" w:type="dxa"/>
            <w:gridSpan w:val="3"/>
          </w:tcPr>
          <w:p w14:paraId="068F95F4" w14:textId="77777777" w:rsidR="007F2C60" w:rsidRPr="00751419" w:rsidRDefault="007F2C60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663 972,0</w:t>
            </w:r>
          </w:p>
        </w:tc>
        <w:tc>
          <w:tcPr>
            <w:tcW w:w="1134" w:type="dxa"/>
            <w:gridSpan w:val="3"/>
          </w:tcPr>
          <w:p w14:paraId="4D785C59" w14:textId="77777777" w:rsidR="007F2C60" w:rsidRPr="00751419" w:rsidRDefault="007F2C60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683 972,0</w:t>
            </w:r>
          </w:p>
        </w:tc>
        <w:tc>
          <w:tcPr>
            <w:tcW w:w="1077" w:type="dxa"/>
            <w:vMerge/>
          </w:tcPr>
          <w:p w14:paraId="1D7BB0B4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D36B239" w14:textId="77777777" w:rsidR="007F2C60" w:rsidRPr="00751419" w:rsidRDefault="007F2C60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4169970F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4B8B800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5</w:t>
            </w:r>
          </w:p>
        </w:tc>
        <w:tc>
          <w:tcPr>
            <w:tcW w:w="1274" w:type="dxa"/>
          </w:tcPr>
          <w:p w14:paraId="41BB05B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14:paraId="3ED7761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DAB2D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0CA5F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74710D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7C5E502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936347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3F88D2D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F0E433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6136B55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0AD84C70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3"/>
          </w:tcPr>
          <w:p w14:paraId="26F9192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35427,3</w:t>
            </w:r>
          </w:p>
        </w:tc>
        <w:tc>
          <w:tcPr>
            <w:tcW w:w="1077" w:type="dxa"/>
            <w:vMerge w:val="restart"/>
          </w:tcPr>
          <w:p w14:paraId="3D463340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928E86E" w14:textId="77777777" w:rsidR="007F2C60" w:rsidRPr="00751419" w:rsidRDefault="007F2C60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F2C60" w:rsidRPr="00751419" w14:paraId="029B7EAB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0AD4DEC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237391A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23A8465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9FE6D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68123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718F735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274997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4D3830B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FB0F6B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42F6242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7D592E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5771A499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90000,0</w:t>
            </w:r>
          </w:p>
        </w:tc>
        <w:tc>
          <w:tcPr>
            <w:tcW w:w="1134" w:type="dxa"/>
            <w:gridSpan w:val="3"/>
          </w:tcPr>
          <w:p w14:paraId="3DC4650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54000,0</w:t>
            </w:r>
          </w:p>
        </w:tc>
        <w:tc>
          <w:tcPr>
            <w:tcW w:w="1077" w:type="dxa"/>
            <w:vMerge/>
          </w:tcPr>
          <w:p w14:paraId="3263FF5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4802A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4912188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2257151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1D15C0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57C3E09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8AEFB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1B5CE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DC7FBC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5C1411A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14:paraId="08F5611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89ACF7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76165B86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52C22C9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7E34D7D8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</w:tcPr>
          <w:p w14:paraId="4C496E8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14:paraId="3821409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EB72EF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6DE42A7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EC01E9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3B6386CA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7436C2B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D9677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3DB1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6FD8A92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5DDB54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1927372,0</w:t>
            </w:r>
          </w:p>
        </w:tc>
        <w:tc>
          <w:tcPr>
            <w:tcW w:w="992" w:type="dxa"/>
            <w:gridSpan w:val="2"/>
          </w:tcPr>
          <w:p w14:paraId="0581221E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460695E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14:paraId="05B12020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</w:tcPr>
          <w:p w14:paraId="772A2C5C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1927372,0</w:t>
            </w:r>
          </w:p>
        </w:tc>
        <w:tc>
          <w:tcPr>
            <w:tcW w:w="1134" w:type="dxa"/>
            <w:gridSpan w:val="3"/>
          </w:tcPr>
          <w:p w14:paraId="27F4C33A" w14:textId="77777777" w:rsidR="007F2C60" w:rsidRPr="00751419" w:rsidRDefault="007F2C60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2156172,</w:t>
            </w:r>
          </w:p>
        </w:tc>
        <w:tc>
          <w:tcPr>
            <w:tcW w:w="1134" w:type="dxa"/>
            <w:gridSpan w:val="3"/>
          </w:tcPr>
          <w:p w14:paraId="73F2610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2225172,0</w:t>
            </w:r>
          </w:p>
        </w:tc>
        <w:tc>
          <w:tcPr>
            <w:tcW w:w="1077" w:type="dxa"/>
            <w:vMerge/>
          </w:tcPr>
          <w:p w14:paraId="34807ADF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FF67B47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2E45EE46" w14:textId="77777777" w:rsidTr="00925A51">
        <w:trPr>
          <w:trHeight w:val="20"/>
          <w:tblCellSpacing w:w="5" w:type="nil"/>
        </w:trPr>
        <w:tc>
          <w:tcPr>
            <w:tcW w:w="1700" w:type="dxa"/>
            <w:vMerge w:val="restart"/>
          </w:tcPr>
          <w:p w14:paraId="653DB84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74" w:type="dxa"/>
          </w:tcPr>
          <w:p w14:paraId="0BD3335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06474C1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14:paraId="68DFF12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2FAE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D016F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14:paraId="520D80E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14:paraId="6B171E31" w14:textId="77777777" w:rsidR="007F2C60" w:rsidRPr="00751419" w:rsidRDefault="007F2C60" w:rsidP="00505F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05FD7" w:rsidRPr="0075141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05FD7" w:rsidRPr="007514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05FD7" w:rsidRPr="007514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</w:tcPr>
          <w:p w14:paraId="70EE3CCD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</w:tcPr>
          <w:p w14:paraId="7E9F802D" w14:textId="77777777" w:rsidR="007F2C60" w:rsidRPr="00751419" w:rsidRDefault="00505FD7" w:rsidP="00171E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44 437,5</w:t>
            </w:r>
          </w:p>
        </w:tc>
        <w:tc>
          <w:tcPr>
            <w:tcW w:w="1163" w:type="dxa"/>
            <w:gridSpan w:val="2"/>
          </w:tcPr>
          <w:p w14:paraId="48053A5B" w14:textId="77777777" w:rsidR="007F2C60" w:rsidRPr="00751419" w:rsidRDefault="00E85BE8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136 391,6</w:t>
            </w:r>
          </w:p>
        </w:tc>
        <w:tc>
          <w:tcPr>
            <w:tcW w:w="1163" w:type="dxa"/>
            <w:gridSpan w:val="3"/>
          </w:tcPr>
          <w:p w14:paraId="0B9C8037" w14:textId="77777777" w:rsidR="007F2C60" w:rsidRPr="00751419" w:rsidRDefault="00E85BE8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2 035 771,7</w:t>
            </w:r>
          </w:p>
        </w:tc>
        <w:tc>
          <w:tcPr>
            <w:tcW w:w="1134" w:type="dxa"/>
            <w:gridSpan w:val="3"/>
          </w:tcPr>
          <w:p w14:paraId="0DEF7894" w14:textId="77777777" w:rsidR="007F2C60" w:rsidRPr="00751419" w:rsidRDefault="007F2C60" w:rsidP="00E85B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51419">
              <w:rPr>
                <w:sz w:val="16"/>
                <w:szCs w:val="16"/>
              </w:rPr>
              <w:t>2 </w:t>
            </w:r>
            <w:r w:rsidR="00E85BE8" w:rsidRPr="00751419">
              <w:rPr>
                <w:sz w:val="16"/>
                <w:szCs w:val="16"/>
              </w:rPr>
              <w:t>745</w:t>
            </w:r>
            <w:r w:rsidRPr="00751419">
              <w:rPr>
                <w:sz w:val="16"/>
                <w:szCs w:val="16"/>
              </w:rPr>
              <w:t> </w:t>
            </w:r>
            <w:r w:rsidR="00E85BE8" w:rsidRPr="00751419">
              <w:rPr>
                <w:sz w:val="16"/>
                <w:szCs w:val="16"/>
              </w:rPr>
              <w:t>161</w:t>
            </w:r>
            <w:r w:rsidRPr="00751419">
              <w:rPr>
                <w:sz w:val="16"/>
                <w:szCs w:val="16"/>
              </w:rPr>
              <w:t>,3</w:t>
            </w:r>
          </w:p>
        </w:tc>
        <w:tc>
          <w:tcPr>
            <w:tcW w:w="1134" w:type="dxa"/>
            <w:gridSpan w:val="3"/>
          </w:tcPr>
          <w:p w14:paraId="36F17AE4" w14:textId="77777777" w:rsidR="007F2C60" w:rsidRPr="00751419" w:rsidRDefault="007F2C60" w:rsidP="003B0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2 8</w:t>
            </w:r>
            <w:r w:rsidR="0042001E" w:rsidRPr="0075141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2001E" w:rsidRPr="00751419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0C50" w:rsidRPr="00751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vMerge w:val="restart"/>
          </w:tcPr>
          <w:p w14:paraId="69044E5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653E9E2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0C00C5B2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4BD2BE6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EE07B58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</w:tcPr>
          <w:p w14:paraId="34E8C2B3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821DE0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C0F3D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5757544C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C49D5AE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126 319,10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797478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11A005A6" w14:textId="77777777" w:rsidR="007F2C60" w:rsidRPr="00751419" w:rsidRDefault="00171E92" w:rsidP="00171E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305719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102 119,1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42E3A837" w14:textId="77777777" w:rsidR="007F2C60" w:rsidRPr="00751419" w:rsidRDefault="00171E92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1 050</w:t>
            </w:r>
            <w:r w:rsidR="007F2C60" w:rsidRPr="0075141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32B91136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155 537,30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0D6062F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155 537,30</w:t>
            </w:r>
          </w:p>
        </w:tc>
        <w:tc>
          <w:tcPr>
            <w:tcW w:w="1077" w:type="dxa"/>
            <w:vMerge/>
            <w:shd w:val="clear" w:color="auto" w:fill="FFFFFF"/>
          </w:tcPr>
          <w:p w14:paraId="2DB7EA14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9BD32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E92" w:rsidRPr="00751419" w14:paraId="67709CC5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14ACE7D0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4845E3DA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3C42F6C1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11018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D35B95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0E6D4E81" w14:textId="77777777" w:rsidR="00171E92" w:rsidRPr="00751419" w:rsidRDefault="00171E92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12696995" w14:textId="77777777" w:rsidR="00171E92" w:rsidRPr="00751419" w:rsidRDefault="00171E92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145 559,7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1042DE0" w14:textId="77777777" w:rsidR="00171E92" w:rsidRPr="00751419" w:rsidRDefault="00171E9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860E5C8" w14:textId="77777777" w:rsidR="00171E92" w:rsidRPr="00751419" w:rsidRDefault="00171E92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21 287,5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485C09CA" w14:textId="77777777" w:rsidR="00171E92" w:rsidRPr="00751419" w:rsidRDefault="00171E92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34 222,5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0DF065F3" w14:textId="77777777" w:rsidR="00171E92" w:rsidRPr="00751419" w:rsidRDefault="00171E92" w:rsidP="00FC5F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90 049,7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5A83CD67" w14:textId="77777777" w:rsidR="00171E92" w:rsidRPr="00751419" w:rsidRDefault="00E85BE8" w:rsidP="00E85BE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390</w:t>
            </w:r>
            <w:r w:rsidR="00171E92" w:rsidRPr="00751419">
              <w:rPr>
                <w:color w:val="000000"/>
                <w:sz w:val="16"/>
                <w:szCs w:val="16"/>
              </w:rPr>
              <w:t> </w:t>
            </w:r>
            <w:r w:rsidRPr="00751419">
              <w:rPr>
                <w:color w:val="000000"/>
                <w:sz w:val="16"/>
                <w:szCs w:val="16"/>
              </w:rPr>
              <w:t>670</w:t>
            </w:r>
            <w:r w:rsidR="00171E92" w:rsidRPr="00751419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D6BD61E" w14:textId="77777777" w:rsidR="00171E92" w:rsidRPr="00751419" w:rsidRDefault="0042001E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423 920,</w:t>
            </w:r>
            <w:r w:rsidR="003B0C50" w:rsidRPr="0075141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7" w:type="dxa"/>
            <w:vMerge/>
            <w:shd w:val="clear" w:color="auto" w:fill="FFFFFF"/>
          </w:tcPr>
          <w:p w14:paraId="7D01ED60" w14:textId="77777777" w:rsidR="00171E92" w:rsidRPr="00751419" w:rsidRDefault="00171E9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DFC69B8" w14:textId="77777777" w:rsidR="00171E92" w:rsidRPr="00751419" w:rsidRDefault="00171E92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A6DB2D7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663B251B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060B5A19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8" w:type="dxa"/>
          </w:tcPr>
          <w:p w14:paraId="7C8C2A06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352A2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A0063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081C6912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44F78445" w14:textId="77777777" w:rsidR="007F2C60" w:rsidRPr="00751419" w:rsidRDefault="00505FD7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5</w:t>
            </w:r>
            <w:r w:rsidR="007F2C60" w:rsidRPr="0075141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69A35C3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450D6CD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2F15E06E" w14:textId="77777777" w:rsidR="007F2C60" w:rsidRPr="00751419" w:rsidRDefault="00505FD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F2C60"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754FB1C0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0D631222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28 982,00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CBB4DBD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29 232,00</w:t>
            </w:r>
          </w:p>
        </w:tc>
        <w:tc>
          <w:tcPr>
            <w:tcW w:w="1077" w:type="dxa"/>
            <w:vMerge/>
            <w:shd w:val="clear" w:color="auto" w:fill="FFFFFF"/>
          </w:tcPr>
          <w:p w14:paraId="28A205A8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BFC822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C60" w:rsidRPr="00751419" w14:paraId="53EC5B6E" w14:textId="77777777" w:rsidTr="00925A51">
        <w:trPr>
          <w:trHeight w:val="20"/>
          <w:tblCellSpacing w:w="5" w:type="nil"/>
        </w:trPr>
        <w:tc>
          <w:tcPr>
            <w:tcW w:w="1700" w:type="dxa"/>
            <w:vMerge/>
          </w:tcPr>
          <w:p w14:paraId="3D72D0E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8C5E05F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514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8" w:type="dxa"/>
          </w:tcPr>
          <w:p w14:paraId="5A3D9944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2DB02E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C8C75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FFFFFF"/>
          </w:tcPr>
          <w:p w14:paraId="513543BD" w14:textId="77777777" w:rsidR="007F2C60" w:rsidRPr="00751419" w:rsidRDefault="007F2C60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14:paraId="03747E55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1 94</w:t>
            </w:r>
            <w:r w:rsidRPr="00751419">
              <w:rPr>
                <w:color w:val="000000"/>
                <w:sz w:val="16"/>
                <w:szCs w:val="16"/>
                <w:lang w:val="en-US"/>
              </w:rPr>
              <w:t>4</w:t>
            </w:r>
            <w:r w:rsidRPr="00751419">
              <w:rPr>
                <w:color w:val="000000"/>
                <w:sz w:val="16"/>
                <w:szCs w:val="16"/>
              </w:rPr>
              <w:t> </w:t>
            </w:r>
            <w:r w:rsidRPr="00751419">
              <w:rPr>
                <w:color w:val="000000"/>
                <w:sz w:val="16"/>
                <w:szCs w:val="16"/>
                <w:lang w:val="en-US"/>
              </w:rPr>
              <w:t>6</w:t>
            </w:r>
            <w:r w:rsidRPr="00751419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71F4019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1" w:type="dxa"/>
            <w:gridSpan w:val="2"/>
            <w:shd w:val="clear" w:color="auto" w:fill="FFFFFF"/>
          </w:tcPr>
          <w:p w14:paraId="74EAC1EA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14:paraId="6D1E2F1B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41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3"/>
            <w:shd w:val="clear" w:color="auto" w:fill="FFFFFF"/>
          </w:tcPr>
          <w:p w14:paraId="3A021DD0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194</w:t>
            </w:r>
            <w:r w:rsidRPr="00751419">
              <w:rPr>
                <w:color w:val="000000"/>
                <w:sz w:val="16"/>
                <w:szCs w:val="16"/>
                <w:lang w:val="en-US"/>
              </w:rPr>
              <w:t>46</w:t>
            </w:r>
            <w:r w:rsidRPr="00751419"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7E3E89E7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2 169 972,0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403D5EDA" w14:textId="77777777" w:rsidR="007F2C60" w:rsidRPr="00751419" w:rsidRDefault="007F2C60" w:rsidP="00F2370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51419">
              <w:rPr>
                <w:color w:val="000000"/>
                <w:sz w:val="16"/>
                <w:szCs w:val="16"/>
              </w:rPr>
              <w:t>2 226 972,0</w:t>
            </w:r>
          </w:p>
        </w:tc>
        <w:tc>
          <w:tcPr>
            <w:tcW w:w="1077" w:type="dxa"/>
            <w:vMerge/>
            <w:shd w:val="clear" w:color="auto" w:fill="FFFFFF"/>
          </w:tcPr>
          <w:p w14:paraId="0D6C9575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9AE6F31" w14:textId="77777777" w:rsidR="007F2C60" w:rsidRPr="00751419" w:rsidRDefault="007F2C6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7C6061" w14:textId="77777777" w:rsidR="00F04E30" w:rsidRPr="00751419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A45C7" w14:textId="77777777" w:rsidR="00F04E30" w:rsidRPr="00751419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средств, НГТПП, ГУП НСО «НОЦРПП», некоммерческой организации «Фонд развития малого и среднего предпринимательства Новосибирской области», </w:t>
      </w:r>
      <w:r w:rsidRPr="00751419">
        <w:rPr>
          <w:rFonts w:ascii="Times New Roman" w:hAnsi="Times New Roman"/>
          <w:sz w:val="28"/>
          <w:szCs w:val="28"/>
        </w:rPr>
        <w:t>некоммерческой организации «</w:t>
      </w:r>
      <w:proofErr w:type="spellStart"/>
      <w:r w:rsidRPr="00751419">
        <w:rPr>
          <w:rFonts w:ascii="Times New Roman" w:hAnsi="Times New Roman"/>
          <w:sz w:val="28"/>
          <w:szCs w:val="28"/>
        </w:rPr>
        <w:t>Микрофинансовая</w:t>
      </w:r>
      <w:proofErr w:type="spellEnd"/>
      <w:r w:rsidRPr="00751419">
        <w:rPr>
          <w:rFonts w:ascii="Times New Roman" w:hAnsi="Times New Roman"/>
          <w:sz w:val="28"/>
          <w:szCs w:val="28"/>
        </w:rPr>
        <w:t xml:space="preserve"> организация Новосибирский областной фонд микрофинансирования субъектов малого и среднего предпринимательства»</w:t>
      </w:r>
      <w:r w:rsidRPr="00751419">
        <w:rPr>
          <w:rFonts w:ascii="Times New Roman" w:hAnsi="Times New Roman" w:cs="Times New Roman"/>
          <w:sz w:val="28"/>
          <w:szCs w:val="28"/>
        </w:rPr>
        <w:t>.</w:t>
      </w:r>
    </w:p>
    <w:p w14:paraId="2EA3A348" w14:textId="77777777" w:rsidR="00F04E30" w:rsidRPr="00751419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BDFA4" w14:textId="77777777" w:rsidR="00F04E30" w:rsidRPr="00751419" w:rsidRDefault="00F04E30" w:rsidP="00F04E30">
      <w:pPr>
        <w:shd w:val="clear" w:color="auto" w:fill="FFFFFF"/>
        <w:adjustRightInd w:val="0"/>
      </w:pPr>
      <w:r w:rsidRPr="00751419">
        <w:t>Применяемые сокращения:</w:t>
      </w:r>
    </w:p>
    <w:p w14:paraId="007F724B" w14:textId="77777777" w:rsidR="00F04E30" w:rsidRPr="00751419" w:rsidRDefault="00F04E30" w:rsidP="00F04E30">
      <w:pPr>
        <w:shd w:val="clear" w:color="auto" w:fill="FFFFFF"/>
        <w:adjustRightInd w:val="0"/>
      </w:pPr>
      <w:r w:rsidRPr="00751419">
        <w:t>Минпромторг НСО – министерство промышленности, торговли и развития предпринимательства Новосибирской области;</w:t>
      </w:r>
    </w:p>
    <w:p w14:paraId="34506750" w14:textId="77777777" w:rsidR="00F04E30" w:rsidRPr="00751419" w:rsidRDefault="00F04E30" w:rsidP="00F04E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1419">
        <w:rPr>
          <w:rFonts w:ascii="Times New Roman" w:hAnsi="Times New Roman"/>
          <w:sz w:val="28"/>
          <w:szCs w:val="28"/>
        </w:rPr>
        <w:t>СМиСП</w:t>
      </w:r>
      <w:proofErr w:type="spellEnd"/>
      <w:r w:rsidRPr="00751419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</w:t>
      </w:r>
      <w:r w:rsidR="009F3E16" w:rsidRPr="00751419">
        <w:rPr>
          <w:rFonts w:ascii="Times New Roman" w:hAnsi="Times New Roman"/>
          <w:sz w:val="28"/>
          <w:szCs w:val="28"/>
        </w:rPr>
        <w:t>;</w:t>
      </w:r>
    </w:p>
    <w:p w14:paraId="0B982728" w14:textId="77777777" w:rsidR="009F3E16" w:rsidRPr="009F3E16" w:rsidRDefault="009F3E16" w:rsidP="00F04E30">
      <w:pPr>
        <w:pStyle w:val="ConsPlusNormal"/>
        <w:ind w:firstLine="709"/>
        <w:jc w:val="both"/>
        <w:rPr>
          <w:sz w:val="28"/>
          <w:szCs w:val="28"/>
        </w:rPr>
      </w:pPr>
      <w:r w:rsidRPr="00751419">
        <w:rPr>
          <w:rFonts w:ascii="Times New Roman" w:hAnsi="Times New Roman" w:cs="Times New Roman"/>
          <w:sz w:val="28"/>
          <w:szCs w:val="28"/>
        </w:rPr>
        <w:lastRenderedPageBreak/>
        <w:t xml:space="preserve">ГП развития </w:t>
      </w:r>
      <w:proofErr w:type="spellStart"/>
      <w:r w:rsidRPr="0075141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51419">
        <w:rPr>
          <w:rFonts w:ascii="Times New Roman" w:hAnsi="Times New Roman" w:cs="Times New Roman"/>
          <w:sz w:val="28"/>
          <w:szCs w:val="28"/>
        </w:rPr>
        <w:t xml:space="preserve"> на 2012-2016 годы – государственная программа Новосибирской области «Развитие субъектов малого и среднего предпринимательства в Новосибирской области на 2012-2016 годы», утвержденная постановлением Правительства Новосибирской области от 19.08.2011 № 360-п.</w:t>
      </w:r>
    </w:p>
    <w:p w14:paraId="6722E642" w14:textId="77777777" w:rsidR="009C3ADF" w:rsidRDefault="009C3ADF">
      <w:pPr>
        <w:widowControl/>
        <w:ind w:left="709" w:firstLine="0"/>
        <w:jc w:val="left"/>
      </w:pPr>
    </w:p>
    <w:sectPr w:rsidR="009C3ADF" w:rsidSect="00F2370E">
      <w:pgSz w:w="16840" w:h="11907" w:orient="landscape"/>
      <w:pgMar w:top="1418" w:right="567" w:bottom="567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E6A5" w14:textId="77777777" w:rsidR="007618AF" w:rsidRDefault="007618AF">
      <w:r>
        <w:separator/>
      </w:r>
    </w:p>
  </w:endnote>
  <w:endnote w:type="continuationSeparator" w:id="0">
    <w:p w14:paraId="67C67DB3" w14:textId="77777777" w:rsidR="007618AF" w:rsidRDefault="0076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BB39" w14:textId="77777777" w:rsidR="007618AF" w:rsidRDefault="007618AF">
      <w:r>
        <w:separator/>
      </w:r>
    </w:p>
  </w:footnote>
  <w:footnote w:type="continuationSeparator" w:id="0">
    <w:p w14:paraId="72AC17CC" w14:textId="77777777" w:rsidR="007618AF" w:rsidRDefault="0076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8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9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8"/>
  </w:num>
  <w:num w:numId="10">
    <w:abstractNumId w:val="16"/>
  </w:num>
  <w:num w:numId="11">
    <w:abstractNumId w:val="18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418E"/>
    <w:rsid w:val="0001423D"/>
    <w:rsid w:val="00026562"/>
    <w:rsid w:val="00030A0A"/>
    <w:rsid w:val="00031AF1"/>
    <w:rsid w:val="0003229B"/>
    <w:rsid w:val="00045242"/>
    <w:rsid w:val="00060B8D"/>
    <w:rsid w:val="00080069"/>
    <w:rsid w:val="00086E58"/>
    <w:rsid w:val="000915BA"/>
    <w:rsid w:val="000A254B"/>
    <w:rsid w:val="000A5749"/>
    <w:rsid w:val="000B2E50"/>
    <w:rsid w:val="000D0B32"/>
    <w:rsid w:val="000D250E"/>
    <w:rsid w:val="000E7C2C"/>
    <w:rsid w:val="000F3229"/>
    <w:rsid w:val="000F4F37"/>
    <w:rsid w:val="00110DFA"/>
    <w:rsid w:val="00111EEA"/>
    <w:rsid w:val="001251C8"/>
    <w:rsid w:val="00127CB5"/>
    <w:rsid w:val="001540B5"/>
    <w:rsid w:val="00155ADB"/>
    <w:rsid w:val="0015627A"/>
    <w:rsid w:val="00156508"/>
    <w:rsid w:val="001664D7"/>
    <w:rsid w:val="00171E92"/>
    <w:rsid w:val="00175054"/>
    <w:rsid w:val="00186201"/>
    <w:rsid w:val="00186D6B"/>
    <w:rsid w:val="00192F65"/>
    <w:rsid w:val="001B4CB1"/>
    <w:rsid w:val="001D6A25"/>
    <w:rsid w:val="00213570"/>
    <w:rsid w:val="002136FE"/>
    <w:rsid w:val="0025542F"/>
    <w:rsid w:val="00267231"/>
    <w:rsid w:val="002B5764"/>
    <w:rsid w:val="002C35F0"/>
    <w:rsid w:val="002D34D5"/>
    <w:rsid w:val="002F2DEC"/>
    <w:rsid w:val="002F3B4F"/>
    <w:rsid w:val="003166BC"/>
    <w:rsid w:val="00325F6B"/>
    <w:rsid w:val="0032633C"/>
    <w:rsid w:val="0034057D"/>
    <w:rsid w:val="00345288"/>
    <w:rsid w:val="0036172F"/>
    <w:rsid w:val="003637CF"/>
    <w:rsid w:val="00372CBB"/>
    <w:rsid w:val="00385EC8"/>
    <w:rsid w:val="003944B5"/>
    <w:rsid w:val="003964A7"/>
    <w:rsid w:val="003A3D34"/>
    <w:rsid w:val="003B0C50"/>
    <w:rsid w:val="003B1CDC"/>
    <w:rsid w:val="003C7B23"/>
    <w:rsid w:val="003D3E91"/>
    <w:rsid w:val="003E4269"/>
    <w:rsid w:val="003F74E4"/>
    <w:rsid w:val="004120B2"/>
    <w:rsid w:val="00412192"/>
    <w:rsid w:val="0042001E"/>
    <w:rsid w:val="0042016A"/>
    <w:rsid w:val="00424F6C"/>
    <w:rsid w:val="00432A36"/>
    <w:rsid w:val="004343CF"/>
    <w:rsid w:val="00471243"/>
    <w:rsid w:val="00475355"/>
    <w:rsid w:val="0047624E"/>
    <w:rsid w:val="00485A50"/>
    <w:rsid w:val="00490852"/>
    <w:rsid w:val="00492A58"/>
    <w:rsid w:val="00494232"/>
    <w:rsid w:val="004A2CC5"/>
    <w:rsid w:val="004B3BAE"/>
    <w:rsid w:val="004B6898"/>
    <w:rsid w:val="004C6907"/>
    <w:rsid w:val="004D11A6"/>
    <w:rsid w:val="004E14CC"/>
    <w:rsid w:val="004F4C4A"/>
    <w:rsid w:val="00505FD7"/>
    <w:rsid w:val="0051536F"/>
    <w:rsid w:val="00534396"/>
    <w:rsid w:val="0054431A"/>
    <w:rsid w:val="00551258"/>
    <w:rsid w:val="005A6F1E"/>
    <w:rsid w:val="005B1033"/>
    <w:rsid w:val="005E20A8"/>
    <w:rsid w:val="005E52E0"/>
    <w:rsid w:val="005E6D68"/>
    <w:rsid w:val="005E7921"/>
    <w:rsid w:val="0060343D"/>
    <w:rsid w:val="006043F4"/>
    <w:rsid w:val="00632F02"/>
    <w:rsid w:val="00656C5D"/>
    <w:rsid w:val="00662806"/>
    <w:rsid w:val="00673325"/>
    <w:rsid w:val="00673FEE"/>
    <w:rsid w:val="00697561"/>
    <w:rsid w:val="006B3A1E"/>
    <w:rsid w:val="006E2001"/>
    <w:rsid w:val="00701010"/>
    <w:rsid w:val="0070645E"/>
    <w:rsid w:val="007202C5"/>
    <w:rsid w:val="0072166B"/>
    <w:rsid w:val="00725F74"/>
    <w:rsid w:val="00732CF7"/>
    <w:rsid w:val="00744088"/>
    <w:rsid w:val="00751419"/>
    <w:rsid w:val="007618AF"/>
    <w:rsid w:val="00791CC3"/>
    <w:rsid w:val="007B02D8"/>
    <w:rsid w:val="007C0A11"/>
    <w:rsid w:val="007C16F0"/>
    <w:rsid w:val="007E0E0A"/>
    <w:rsid w:val="007E4142"/>
    <w:rsid w:val="007F0846"/>
    <w:rsid w:val="007F2C60"/>
    <w:rsid w:val="007F33C3"/>
    <w:rsid w:val="008005BA"/>
    <w:rsid w:val="008020D0"/>
    <w:rsid w:val="00802C4A"/>
    <w:rsid w:val="00810A08"/>
    <w:rsid w:val="00826E38"/>
    <w:rsid w:val="008372C7"/>
    <w:rsid w:val="00861036"/>
    <w:rsid w:val="0086609F"/>
    <w:rsid w:val="00875BC4"/>
    <w:rsid w:val="008A1B0A"/>
    <w:rsid w:val="008B0A56"/>
    <w:rsid w:val="008B1B14"/>
    <w:rsid w:val="008B48F2"/>
    <w:rsid w:val="008C1EE2"/>
    <w:rsid w:val="008D193F"/>
    <w:rsid w:val="008E7C5D"/>
    <w:rsid w:val="008F34A3"/>
    <w:rsid w:val="009026CE"/>
    <w:rsid w:val="00925A51"/>
    <w:rsid w:val="0092690A"/>
    <w:rsid w:val="00932BAA"/>
    <w:rsid w:val="00941AC0"/>
    <w:rsid w:val="00945047"/>
    <w:rsid w:val="00963FB0"/>
    <w:rsid w:val="00975A89"/>
    <w:rsid w:val="009913F4"/>
    <w:rsid w:val="00992685"/>
    <w:rsid w:val="00995E4A"/>
    <w:rsid w:val="009C3ADF"/>
    <w:rsid w:val="009F3E16"/>
    <w:rsid w:val="00A00859"/>
    <w:rsid w:val="00A03032"/>
    <w:rsid w:val="00A23095"/>
    <w:rsid w:val="00A2459D"/>
    <w:rsid w:val="00A33067"/>
    <w:rsid w:val="00A34516"/>
    <w:rsid w:val="00A50A36"/>
    <w:rsid w:val="00A52F6E"/>
    <w:rsid w:val="00A91E1D"/>
    <w:rsid w:val="00AB0BA9"/>
    <w:rsid w:val="00AB3D92"/>
    <w:rsid w:val="00AD2306"/>
    <w:rsid w:val="00AE5D3A"/>
    <w:rsid w:val="00AF51D1"/>
    <w:rsid w:val="00B01781"/>
    <w:rsid w:val="00B07642"/>
    <w:rsid w:val="00B40985"/>
    <w:rsid w:val="00B45BC1"/>
    <w:rsid w:val="00B510F5"/>
    <w:rsid w:val="00B53807"/>
    <w:rsid w:val="00B72389"/>
    <w:rsid w:val="00B8130C"/>
    <w:rsid w:val="00B8340B"/>
    <w:rsid w:val="00B90761"/>
    <w:rsid w:val="00BC6105"/>
    <w:rsid w:val="00BE21C3"/>
    <w:rsid w:val="00BE63FF"/>
    <w:rsid w:val="00BF4655"/>
    <w:rsid w:val="00BF6E61"/>
    <w:rsid w:val="00C00B79"/>
    <w:rsid w:val="00C31336"/>
    <w:rsid w:val="00C34AA2"/>
    <w:rsid w:val="00C4351D"/>
    <w:rsid w:val="00C772CA"/>
    <w:rsid w:val="00C82FCA"/>
    <w:rsid w:val="00C94AAB"/>
    <w:rsid w:val="00CA563B"/>
    <w:rsid w:val="00CB16AA"/>
    <w:rsid w:val="00CB3DBB"/>
    <w:rsid w:val="00CC2E71"/>
    <w:rsid w:val="00CD0399"/>
    <w:rsid w:val="00CD3EF1"/>
    <w:rsid w:val="00CD3FF1"/>
    <w:rsid w:val="00CF27C9"/>
    <w:rsid w:val="00D1333C"/>
    <w:rsid w:val="00D311DB"/>
    <w:rsid w:val="00D34878"/>
    <w:rsid w:val="00D40D1E"/>
    <w:rsid w:val="00D46C7C"/>
    <w:rsid w:val="00D577D3"/>
    <w:rsid w:val="00D61703"/>
    <w:rsid w:val="00D64A73"/>
    <w:rsid w:val="00D748D2"/>
    <w:rsid w:val="00D864C2"/>
    <w:rsid w:val="00D8712A"/>
    <w:rsid w:val="00D90192"/>
    <w:rsid w:val="00D925E1"/>
    <w:rsid w:val="00D96CD3"/>
    <w:rsid w:val="00DB6545"/>
    <w:rsid w:val="00DD2081"/>
    <w:rsid w:val="00DE49C2"/>
    <w:rsid w:val="00DF1858"/>
    <w:rsid w:val="00E14889"/>
    <w:rsid w:val="00E226B3"/>
    <w:rsid w:val="00E36771"/>
    <w:rsid w:val="00E808FE"/>
    <w:rsid w:val="00E83E21"/>
    <w:rsid w:val="00E84428"/>
    <w:rsid w:val="00E85BE8"/>
    <w:rsid w:val="00EB2851"/>
    <w:rsid w:val="00EC3E0D"/>
    <w:rsid w:val="00EC7331"/>
    <w:rsid w:val="00EC7E86"/>
    <w:rsid w:val="00EE1F3D"/>
    <w:rsid w:val="00EE3688"/>
    <w:rsid w:val="00EF1A01"/>
    <w:rsid w:val="00EF2544"/>
    <w:rsid w:val="00EF3C31"/>
    <w:rsid w:val="00F04E30"/>
    <w:rsid w:val="00F10F84"/>
    <w:rsid w:val="00F2370E"/>
    <w:rsid w:val="00F268D2"/>
    <w:rsid w:val="00F77D4E"/>
    <w:rsid w:val="00F8756C"/>
    <w:rsid w:val="00FC1FCE"/>
    <w:rsid w:val="00FC5F96"/>
    <w:rsid w:val="00FD3F9A"/>
    <w:rsid w:val="00FE112D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BA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rmsp.nalog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://www.cbr.ru/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rmsp.nal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s://rmsp.nalog.ru/" TargetMode="External"/><Relationship Id="rId23" Type="http://schemas.openxmlformats.org/officeDocument/2006/relationships/hyperlink" Target="http://www.msp.nso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msp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hyperlink" Target="https://rmsp.nalo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EBE685-1DDC-4B33-97A6-81E4F207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Шевченко Ольга Вячеславовна</cp:lastModifiedBy>
  <cp:revision>21</cp:revision>
  <cp:lastPrinted>2017-07-03T09:14:00Z</cp:lastPrinted>
  <dcterms:created xsi:type="dcterms:W3CDTF">2017-06-23T05:54:00Z</dcterms:created>
  <dcterms:modified xsi:type="dcterms:W3CDTF">2017-07-04T09:01:00Z</dcterms:modified>
</cp:coreProperties>
</file>