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0"/>
        <w:jc w:val="center"/>
        <w:widowControl w:val="off"/>
        <w:rPr>
          <w:bCs/>
          <w:szCs w:val="28"/>
        </w:rPr>
      </w:pPr>
      <w:r/>
      <w:bookmarkStart w:id="0" w:name="_GoBack"/>
      <w:r/>
      <w:bookmarkEnd w:id="0"/>
      <w:r>
        <w:rPr>
          <w:bCs/>
          <w:szCs w:val="28"/>
        </w:rPr>
        <w:t xml:space="preserve">Проект</w:t>
      </w:r>
      <w:r>
        <w:rPr>
          <w:bCs/>
          <w:szCs w:val="28"/>
        </w:rPr>
        <w:t xml:space="preserve"> </w:t>
      </w:r>
      <w:r/>
    </w:p>
    <w:p>
      <w:pPr>
        <w:ind w:firstLine="5670"/>
        <w:jc w:val="center"/>
        <w:widowControl w:val="off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постановления</w:t>
      </w:r>
      <w:r>
        <w:rPr>
          <w:bCs/>
          <w:color w:val="000000" w:themeColor="text1"/>
          <w:szCs w:val="28"/>
        </w:rPr>
        <w:t xml:space="preserve"> Правительства </w:t>
      </w:r>
      <w:r/>
    </w:p>
    <w:p>
      <w:pPr>
        <w:ind w:firstLine="5670"/>
        <w:jc w:val="center"/>
        <w:widowControl w:val="off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Новосибирской области</w:t>
      </w:r>
      <w:r/>
    </w:p>
    <w:p>
      <w:pPr>
        <w:ind w:firstLine="5670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/>
    </w:p>
    <w:p>
      <w:pPr>
        <w:widowControl w:val="off"/>
        <w:rPr>
          <w:bCs/>
          <w:szCs w:val="28"/>
        </w:rPr>
      </w:pPr>
      <w:r>
        <w:rPr>
          <w:bCs/>
          <w:szCs w:val="28"/>
        </w:rPr>
      </w:r>
      <w:r/>
    </w:p>
    <w:p>
      <w:pPr>
        <w:jc w:val="both"/>
      </w:pPr>
      <w:r>
        <w:rPr>
          <w:szCs w:val="28"/>
        </w:rPr>
      </w:r>
      <w:r>
        <w:rPr>
          <w:szCs w:val="28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szCs w:val="28"/>
        </w:rPr>
      </w:r>
      <w:r/>
    </w:p>
    <w:p>
      <w:pPr>
        <w:jc w:val="center"/>
      </w:pPr>
      <w:r>
        <w:rPr>
          <w:color w:val="000000"/>
        </w:rPr>
        <w:t xml:space="preserve">О внесении изменений в отдельные постановления Правительства </w:t>
      </w: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  <w:t xml:space="preserve">Новосибирской области</w:t>
      </w:r>
      <w:r>
        <w:rPr>
          <w:color w:val="000000"/>
        </w:rPr>
      </w:r>
      <w:r/>
    </w:p>
    <w:p>
      <w:pPr>
        <w:jc w:val="center"/>
        <w:widowControl w:val="off"/>
        <w:rPr>
          <w:bCs/>
          <w:szCs w:val="28"/>
        </w:rPr>
      </w:pPr>
      <w:r>
        <w:rPr>
          <w:bCs/>
          <w:szCs w:val="28"/>
        </w:rPr>
      </w:r>
      <w:r/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</w:rPr>
      </w:r>
      <w:r>
        <w:rPr>
          <w:rFonts w:eastAsia="Calibri"/>
        </w:rPr>
        <w:t xml:space="preserve">Правительство Новосибирской </w:t>
      </w:r>
      <w:r>
        <w:rPr>
          <w:rFonts w:eastAsia="Calibri"/>
        </w:rPr>
        <w:t xml:space="preserve">области </w:t>
      </w:r>
      <w:r>
        <w:rPr>
          <w:rFonts w:eastAsia="Calibri"/>
        </w:rPr>
        <w:t xml:space="preserve"> </w:t>
      </w: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 о с т а н о в л я е т</w:t>
      </w:r>
      <w:r>
        <w:rPr>
          <w:color w:val="000000"/>
        </w:rPr>
        <w:t xml:space="preserve">:</w:t>
      </w:r>
      <w:r>
        <w:rPr>
          <w:color w:val="000000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  <w:outlineLvl w:val="0"/>
        <w:suppressLineNumbers w:val="0"/>
      </w:pPr>
      <w:r>
        <w:rPr>
          <w:rFonts w:eastAsia="Calibri"/>
        </w:rPr>
        <w:t xml:space="preserve">1. </w:t>
      </w:r>
      <w:r>
        <w:t xml:space="preserve">Внести в постановление </w:t>
      </w:r>
      <w:r>
        <w:rPr>
          <w:rFonts w:ascii="Times New Roman" w:hAnsi="Times New Roman" w:cs="Times New Roman"/>
        </w:rPr>
        <w:t xml:space="preserve">Правительства Новосибирской области от 12.09.2011 № 399-п «Об учреждении премии «Почетный работник образования Новосибирской области» </w:t>
      </w:r>
      <w:r>
        <w:rPr>
          <w:rFonts w:ascii="Times New Roman" w:hAnsi="Times New Roman" w:cs="Times New Roman"/>
          <w:color w:val="000000"/>
        </w:rPr>
        <w:t xml:space="preserve">следующ</w:t>
      </w:r>
      <w:r>
        <w:rPr>
          <w:rFonts w:ascii="Times New Roman" w:hAnsi="Times New Roman" w:cs="Times New Roman"/>
          <w:color w:val="000000"/>
        </w:rPr>
        <w:t xml:space="preserve">и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 изменени</w:t>
      </w:r>
      <w:r>
        <w:rPr>
          <w:rFonts w:ascii="Times New Roman" w:hAnsi="Times New Roman" w:cs="Times New Roman"/>
          <w:color w:val="000000"/>
        </w:rPr>
        <w:t xml:space="preserve">я: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в</w:t>
      </w:r>
      <w:r>
        <w:rPr>
          <w:szCs w:val="28"/>
        </w:rPr>
        <w:t xml:space="preserve"> пункте 1 слова и цифры «в размере 100000 рублей» заменить словами и цифрами «в размере </w:t>
      </w:r>
      <w:r>
        <w:rPr>
          <w:szCs w:val="28"/>
        </w:rPr>
        <w:t xml:space="preserve">115 50</w:t>
      </w:r>
      <w:r>
        <w:rPr>
          <w:szCs w:val="28"/>
        </w:rPr>
        <w:t xml:space="preserve">0,00 рублей»;</w:t>
      </w:r>
      <w:r>
        <w:rPr>
          <w:szCs w:val="28"/>
        </w:rPr>
      </w:r>
      <w:r/>
    </w:p>
    <w:p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в пункте 2</w:t>
      </w:r>
      <w:r>
        <w:rPr>
          <w:szCs w:val="28"/>
        </w:rPr>
        <w:t xml:space="preserve"> положени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rFonts w:eastAsiaTheme="minorEastAsia"/>
          <w:bCs/>
          <w:szCs w:val="28"/>
        </w:rPr>
        <w:t xml:space="preserve">о премии «Почетный работник образования Новосибирской области» </w:t>
      </w:r>
      <w:r>
        <w:rPr>
          <w:rFonts w:eastAsiaTheme="minorHAnsi"/>
          <w:szCs w:val="28"/>
          <w:lang w:eastAsia="en-US"/>
        </w:rPr>
        <w:t xml:space="preserve">слова и цифры «в размере 100000 рублей» заменить словами и цифрами «в размере 115 500,00 рублей».</w:t>
      </w:r>
      <w:r>
        <w:rPr>
          <w:rFonts w:eastAsiaTheme="minorHAnsi"/>
          <w:szCs w:val="28"/>
          <w:lang w:eastAsia="en-US"/>
        </w:rPr>
      </w:r>
      <w:r/>
    </w:p>
    <w:p>
      <w:pPr>
        <w:ind w:firstLine="709"/>
        <w:jc w:val="both"/>
        <w:shd w:val="clear" w:color="auto" w:fill="ffffff" w:themeFill="background1"/>
        <w:widowControl w:val="off"/>
      </w:pPr>
      <w:r>
        <w:rPr>
          <w:rFonts w:eastAsiaTheme="minorHAnsi"/>
          <w:szCs w:val="28"/>
          <w:lang w:eastAsia="en-US"/>
        </w:rPr>
        <w:t xml:space="preserve">2</w:t>
      </w:r>
      <w:r>
        <w:rPr>
          <w:rFonts w:eastAsiaTheme="minorHAnsi"/>
          <w:szCs w:val="28"/>
          <w:lang w:eastAsia="en-US"/>
        </w:rPr>
        <w:t xml:space="preserve">. </w:t>
      </w:r>
      <w:r>
        <w:rPr>
          <w:szCs w:val="28"/>
        </w:rPr>
        <w:t xml:space="preserve">В</w:t>
      </w:r>
      <w:r>
        <w:rPr>
          <w:color w:val="000000"/>
        </w:rPr>
        <w:t xml:space="preserve">нести </w:t>
      </w:r>
      <w:r>
        <w:rPr>
          <w:color w:val="000000"/>
        </w:rPr>
        <w:t xml:space="preserve">в постановление Правительства Новосибирской области от 14.04.2014 № 140-п «Об учреждении премии «Лучший педагогический работник Новосибирской области» следующ</w:t>
      </w:r>
      <w:r>
        <w:rPr>
          <w:color w:val="000000"/>
        </w:rPr>
        <w:t xml:space="preserve">и</w:t>
      </w:r>
      <w:r>
        <w:rPr>
          <w:color w:val="000000"/>
        </w:rPr>
        <w:t xml:space="preserve">е</w:t>
      </w:r>
      <w:r>
        <w:rPr>
          <w:color w:val="000000"/>
        </w:rPr>
        <w:t xml:space="preserve"> изменени</w:t>
      </w:r>
      <w:r>
        <w:rPr>
          <w:color w:val="000000"/>
        </w:rPr>
        <w:t xml:space="preserve">я:</w:t>
      </w:r>
      <w:r>
        <w:rPr>
          <w:szCs w:val="28"/>
        </w:rPr>
      </w:r>
      <w:r/>
    </w:p>
    <w:p>
      <w:pPr>
        <w:ind w:firstLine="709"/>
        <w:jc w:val="both"/>
        <w:widowControl w:val="off"/>
      </w:pPr>
      <w:r>
        <w:rPr>
          <w:szCs w:val="28"/>
        </w:rPr>
        <w:t xml:space="preserve">1</w:t>
      </w:r>
      <w:r>
        <w:rPr>
          <w:szCs w:val="28"/>
        </w:rPr>
        <w:t xml:space="preserve">)</w:t>
      </w:r>
      <w:r>
        <w:rPr>
          <w:szCs w:val="28"/>
        </w:rPr>
        <w:t xml:space="preserve"> в</w:t>
      </w:r>
      <w:r>
        <w:rPr>
          <w:szCs w:val="28"/>
        </w:rPr>
        <w:t xml:space="preserve"> пункте 1 слова и цифры «в размере 47000 рублей» заменить словами и цифрами «в размере 54 285</w:t>
      </w:r>
      <w:r>
        <w:rPr>
          <w:szCs w:val="28"/>
        </w:rPr>
        <w:t xml:space="preserve">,00 рублей»;</w:t>
      </w:r>
      <w:r>
        <w:rPr>
          <w:szCs w:val="28"/>
        </w:rPr>
      </w:r>
      <w:r/>
    </w:p>
    <w:p>
      <w:pPr>
        <w:ind w:firstLine="709"/>
        <w:jc w:val="both"/>
        <w:rPr>
          <w:highlight w:val="none"/>
          <w:lang w:eastAsia="en-US"/>
        </w:rPr>
      </w:pPr>
      <w:r>
        <w:rPr>
          <w:szCs w:val="28"/>
        </w:rPr>
        <w:t xml:space="preserve">2)</w:t>
      </w:r>
      <w:r>
        <w:rPr>
          <w:szCs w:val="28"/>
        </w:rPr>
        <w:t xml:space="preserve"> </w:t>
      </w:r>
      <w:r>
        <w:rPr>
          <w:szCs w:val="28"/>
        </w:rPr>
        <w:t xml:space="preserve">в пункте 2 Положения о премии </w:t>
      </w:r>
      <w:r>
        <w:rPr>
          <w:color w:val="000000"/>
        </w:rPr>
        <w:t xml:space="preserve">«Лучший педагогический работник Новосибирской области»</w:t>
      </w:r>
      <w:r>
        <w:rPr>
          <w:szCs w:val="28"/>
        </w:rPr>
        <w:t xml:space="preserve"> </w:t>
      </w:r>
      <w:r>
        <w:rPr>
          <w:szCs w:val="28"/>
        </w:rPr>
        <w:t xml:space="preserve">слова и цифры «в размере 47000 рублей» заменить словами и цифрами «в размере 54</w:t>
      </w:r>
      <w:r>
        <w:rPr>
          <w:szCs w:val="28"/>
        </w:rPr>
        <w:t xml:space="preserve"> 285,00 рублей».</w:t>
      </w:r>
      <w:r>
        <w:rPr>
          <w:rFonts w:eastAsiaTheme="minorHAnsi"/>
          <w:szCs w:val="28"/>
          <w:lang w:eastAsia="en-US"/>
        </w:rPr>
      </w:r>
      <w:r/>
    </w:p>
    <w:p>
      <w:pPr>
        <w:ind w:firstLine="709"/>
        <w:jc w:val="both"/>
        <w:rPr>
          <w:rFonts w:eastAsiaTheme="minorHAnsi"/>
          <w:highlight w:val="none"/>
          <w:lang w:eastAsia="en-US"/>
        </w:rPr>
      </w:pPr>
      <w:r>
        <w:rPr>
          <w:rFonts w:eastAsiaTheme="minorHAnsi"/>
          <w:szCs w:val="28"/>
          <w:highlight w:val="none"/>
          <w:lang w:eastAsia="en-US"/>
        </w:rPr>
        <w:t xml:space="preserve">3. Внести в постановление </w:t>
      </w:r>
      <w:r>
        <w:rPr>
          <w:rFonts w:eastAsiaTheme="minorHAnsi"/>
          <w:szCs w:val="28"/>
          <w:highlight w:val="none"/>
          <w:lang w:eastAsia="en-US"/>
        </w:rPr>
        <w:t xml:space="preserve">администрации Новосибирской области от 20.03.2010 № 98-па «Об учреждении премий Правительства Новосибирской области победителю и четырем лауреатам областного конкурса «Учитель года»</w:t>
      </w:r>
      <w:r>
        <w:rPr>
          <w:rFonts w:eastAsiaTheme="minorHAnsi"/>
          <w:szCs w:val="28"/>
          <w:highlight w:val="none"/>
          <w:lang w:eastAsia="en-US"/>
        </w:rPr>
        <w:t xml:space="preserve"> </w:t>
      </w:r>
      <w:r>
        <w:rPr>
          <w:color w:val="000000"/>
        </w:rPr>
        <w:t xml:space="preserve">следующ</w:t>
      </w:r>
      <w:r>
        <w:rPr>
          <w:color w:val="000000"/>
        </w:rPr>
        <w:t xml:space="preserve">ие</w:t>
      </w:r>
      <w:r>
        <w:rPr>
          <w:color w:val="000000"/>
        </w:rPr>
        <w:t xml:space="preserve"> изменени</w:t>
      </w:r>
      <w:r>
        <w:rPr>
          <w:color w:val="000000"/>
        </w:rPr>
        <w:t xml:space="preserve">я:</w:t>
      </w:r>
      <w:r>
        <w:rPr>
          <w:rFonts w:eastAsiaTheme="minorHAnsi"/>
          <w:szCs w:val="28"/>
          <w:highlight w:val="none"/>
          <w:lang w:eastAsia="en-US"/>
        </w:rPr>
      </w:r>
      <w:r/>
    </w:p>
    <w:p>
      <w:pPr>
        <w:ind w:firstLine="709"/>
        <w:jc w:val="both"/>
        <w:rPr>
          <w:rFonts w:eastAsiaTheme="minorHAnsi"/>
        </w:rPr>
      </w:pPr>
      <w:r>
        <w:rPr>
          <w:rFonts w:eastAsiaTheme="minorHAnsi"/>
          <w:szCs w:val="28"/>
          <w:highlight w:val="none"/>
          <w:lang w:eastAsia="en-US"/>
        </w:rPr>
        <w:t xml:space="preserve">1) </w:t>
      </w:r>
      <w:r>
        <w:rPr>
          <w:szCs w:val="28"/>
        </w:rPr>
        <w:t xml:space="preserve">в</w:t>
      </w:r>
      <w:r>
        <w:rPr>
          <w:szCs w:val="28"/>
        </w:rPr>
        <w:t xml:space="preserve"> пункте 1:</w:t>
      </w:r>
      <w:r>
        <w:rPr>
          <w:rFonts w:eastAsiaTheme="minorHAnsi"/>
        </w:rPr>
      </w:r>
      <w:r/>
    </w:p>
    <w:p>
      <w:pPr>
        <w:ind w:firstLine="709"/>
        <w:jc w:val="both"/>
        <w:rPr>
          <w:rFonts w:eastAsiaTheme="minorHAnsi"/>
        </w:rPr>
      </w:pPr>
      <w:r>
        <w:rPr>
          <w:szCs w:val="28"/>
        </w:rPr>
        <w:t xml:space="preserve">а) слова и цифры </w:t>
      </w:r>
      <w:r>
        <w:rPr>
          <w:rFonts w:ascii="Times New Roman" w:hAnsi="Times New Roman" w:cs="Times New Roman"/>
          <w:szCs w:val="28"/>
        </w:rPr>
        <w:t xml:space="preserve">«в размере </w:t>
      </w:r>
      <w:r>
        <w:rPr>
          <w:rFonts w:ascii="Times New Roman" w:hAnsi="Times New Roman" w:cs="Times New Roman"/>
        </w:rPr>
        <w:t xml:space="preserve">200,0 тыс. </w:t>
      </w:r>
      <w:r>
        <w:rPr>
          <w:rFonts w:ascii="Times New Roman" w:hAnsi="Times New Roman" w:cs="Times New Roman"/>
          <w:szCs w:val="28"/>
        </w:rPr>
        <w:t xml:space="preserve">рублей» з</w:t>
      </w:r>
      <w:r>
        <w:rPr>
          <w:szCs w:val="28"/>
        </w:rPr>
        <w:t xml:space="preserve">аменить словами и цифрами «в размере 231 0</w:t>
      </w:r>
      <w:r>
        <w:rPr>
          <w:szCs w:val="28"/>
        </w:rPr>
        <w:t xml:space="preserve">00,00 рублей»;</w:t>
      </w:r>
      <w:r>
        <w:rPr>
          <w:rFonts w:eastAsiaTheme="minorHAnsi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  <w:t xml:space="preserve">б) </w:t>
      </w:r>
      <w:r>
        <w:rPr>
          <w:szCs w:val="28"/>
        </w:rPr>
        <w:t xml:space="preserve">слова и цифры </w:t>
      </w:r>
      <w:r>
        <w:rPr>
          <w:szCs w:val="28"/>
        </w:rPr>
        <w:t xml:space="preserve">«в р</w:t>
      </w:r>
      <w:r>
        <w:rPr>
          <w:rFonts w:ascii="Times New Roman" w:hAnsi="Times New Roman" w:cs="Times New Roman"/>
          <w:szCs w:val="28"/>
        </w:rPr>
        <w:t xml:space="preserve">азмере </w:t>
      </w:r>
      <w:r>
        <w:rPr>
          <w:rFonts w:ascii="Times New Roman" w:hAnsi="Times New Roman" w:cs="Times New Roman"/>
        </w:rPr>
        <w:t xml:space="preserve">25,0 тыс. </w:t>
      </w:r>
      <w:r>
        <w:rPr>
          <w:rFonts w:ascii="Times New Roman" w:hAnsi="Times New Roman" w:cs="Times New Roman"/>
          <w:szCs w:val="28"/>
        </w:rPr>
        <w:t xml:space="preserve">р</w:t>
      </w:r>
      <w:r>
        <w:rPr>
          <w:szCs w:val="28"/>
        </w:rPr>
        <w:t xml:space="preserve">ублей</w:t>
      </w:r>
      <w:r>
        <w:rPr>
          <w:rFonts w:ascii="Times New Roman" w:hAnsi="Times New Roman" w:cs="Times New Roman"/>
          <w:szCs w:val="28"/>
        </w:rPr>
        <w:t xml:space="preserve">» з</w:t>
      </w:r>
      <w:r>
        <w:rPr>
          <w:szCs w:val="28"/>
        </w:rPr>
        <w:t xml:space="preserve">аменить словами и цифрами «в р</w:t>
      </w:r>
      <w:r>
        <w:rPr>
          <w:rFonts w:ascii="Times New Roman" w:hAnsi="Times New Roman" w:cs="Times New Roman"/>
          <w:szCs w:val="28"/>
        </w:rPr>
        <w:t xml:space="preserve">азмере </w:t>
      </w:r>
      <w:r>
        <w:rPr>
          <w:rFonts w:ascii="Times New Roman" w:hAnsi="Times New Roman" w:cs="Times New Roman"/>
        </w:rPr>
        <w:t xml:space="preserve">28 875,00 </w:t>
      </w:r>
      <w:r>
        <w:rPr>
          <w:rFonts w:ascii="Times New Roman" w:hAnsi="Times New Roman" w:cs="Times New Roman"/>
          <w:szCs w:val="28"/>
        </w:rPr>
        <w:t xml:space="preserve">р</w:t>
      </w:r>
      <w:r>
        <w:rPr>
          <w:szCs w:val="28"/>
        </w:rPr>
        <w:t xml:space="preserve">ублей».</w:t>
      </w:r>
      <w:r>
        <w:rPr>
          <w:rFonts w:eastAsiaTheme="minorHAnsi"/>
          <w:szCs w:val="28"/>
          <w:lang w:eastAsia="en-US"/>
        </w:rPr>
      </w:r>
      <w:r/>
    </w:p>
    <w:p>
      <w:pPr>
        <w:ind w:firstLine="720"/>
        <w:jc w:val="both"/>
        <w:widowControl w:val="off"/>
      </w:pPr>
      <w:r>
        <w:rPr>
          <w:rFonts w:eastAsiaTheme="minorHAnsi"/>
          <w:szCs w:val="28"/>
          <w:highlight w:val="none"/>
          <w:lang w:eastAsia="en-US"/>
        </w:rPr>
        <w:t xml:space="preserve">4. </w:t>
      </w:r>
      <w:r>
        <w:rPr>
          <w:rFonts w:eastAsiaTheme="minorHAnsi"/>
          <w:szCs w:val="28"/>
          <w:highlight w:val="none"/>
          <w:lang w:eastAsia="en-US"/>
        </w:rPr>
        <w:t xml:space="preserve">Внести в постановление </w:t>
      </w:r>
      <w:r>
        <w:rPr>
          <w:rFonts w:eastAsiaTheme="minorHAnsi"/>
          <w:szCs w:val="28"/>
          <w:highlight w:val="none"/>
          <w:lang w:eastAsia="en-US"/>
        </w:rPr>
        <w:t xml:space="preserve">Правительства Новосибирской области от 27.09.2022 № 445-п </w:t>
      </w:r>
      <w:r>
        <w:rPr>
          <w:rFonts w:eastAsiaTheme="minorHAnsi"/>
          <w:szCs w:val="28"/>
          <w:highlight w:val="none"/>
          <w:lang w:eastAsia="en-US"/>
        </w:rPr>
        <w:t xml:space="preserve">«Об установлении размера и порядка предоставления мер финансовой поддержки в форме единовременной выплаты 50-ти лучшим учителям информатики/ИТ-дисциплин Новосибирской области – участникам областной олимпиады «Учитель – Профессионал» </w:t>
      </w:r>
      <w:r>
        <w:rPr>
          <w:color w:val="000000"/>
        </w:rPr>
        <w:t xml:space="preserve">следующ</w:t>
      </w:r>
      <w:r>
        <w:rPr>
          <w:color w:val="000000"/>
        </w:rPr>
        <w:t xml:space="preserve">ие</w:t>
      </w:r>
      <w:r>
        <w:rPr>
          <w:color w:val="000000"/>
        </w:rPr>
        <w:t xml:space="preserve"> изменени</w:t>
      </w:r>
      <w:r>
        <w:rPr>
          <w:color w:val="000000"/>
        </w:rPr>
        <w:t xml:space="preserve">я:</w:t>
      </w:r>
      <w:r>
        <w:rPr>
          <w:rFonts w:eastAsiaTheme="minorHAnsi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rPr>
          <w:rFonts w:eastAsiaTheme="minorHAnsi"/>
          <w:lang w:eastAsia="en-US"/>
        </w:rPr>
      </w:pPr>
      <w:r>
        <w:rPr>
          <w:rFonts w:eastAsiaTheme="minorHAnsi"/>
          <w:szCs w:val="28"/>
          <w:highlight w:val="none"/>
          <w:lang w:eastAsia="en-US"/>
        </w:rPr>
      </w:r>
      <w:r>
        <w:rPr>
          <w:szCs w:val="28"/>
        </w:rPr>
        <w:t xml:space="preserve">в</w:t>
      </w:r>
      <w:r>
        <w:rPr>
          <w:szCs w:val="28"/>
        </w:rPr>
        <w:t xml:space="preserve"> пункте 1 слова и цифры «</w:t>
      </w:r>
      <w:r>
        <w:t xml:space="preserve">115 000,00 (сто пятнадцать тысяч) руб.</w:t>
      </w:r>
      <w:r>
        <w:rPr>
          <w:szCs w:val="28"/>
        </w:rPr>
        <w:t xml:space="preserve">» заменить словами и цифрами «в размере 132 825,00</w:t>
      </w:r>
      <w:r>
        <w:rPr>
          <w:szCs w:val="28"/>
        </w:rPr>
        <w:t xml:space="preserve"> рублей»;</w:t>
      </w:r>
      <w:r>
        <w:rPr>
          <w:rFonts w:eastAsiaTheme="minorHAnsi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rPr>
          <w:rFonts w:eastAsiaTheme="minorHAnsi"/>
          <w:highlight w:val="none"/>
          <w:lang w:eastAsia="en-US"/>
        </w:rPr>
      </w:pPr>
      <w:r>
        <w:rPr>
          <w:rFonts w:eastAsiaTheme="minorHAnsi"/>
          <w:szCs w:val="28"/>
          <w:highlight w:val="none"/>
          <w:lang w:eastAsia="en-US"/>
        </w:rPr>
        <w:t xml:space="preserve">5. </w:t>
      </w:r>
      <w:r>
        <w:rPr>
          <w:rFonts w:eastAsiaTheme="minorHAnsi"/>
          <w:szCs w:val="28"/>
          <w:lang w:eastAsia="en-US"/>
        </w:rPr>
        <w:t xml:space="preserve">Настоящее</w:t>
      </w:r>
      <w:r>
        <w:rPr>
          <w:rFonts w:eastAsiaTheme="minorHAnsi"/>
          <w:szCs w:val="28"/>
          <w:lang w:eastAsia="en-US"/>
        </w:rPr>
        <w:t xml:space="preserve"> постановлени</w:t>
      </w:r>
      <w:r>
        <w:rPr>
          <w:rFonts w:eastAsiaTheme="minorHAnsi"/>
          <w:szCs w:val="28"/>
          <w:lang w:eastAsia="en-US"/>
        </w:rPr>
        <w:t xml:space="preserve">е</w:t>
      </w:r>
      <w:r>
        <w:rPr>
          <w:rFonts w:eastAsiaTheme="minorHAnsi"/>
          <w:szCs w:val="28"/>
          <w:lang w:eastAsia="en-US"/>
        </w:rPr>
        <w:t xml:space="preserve"> распространя</w:t>
      </w:r>
      <w:r>
        <w:rPr>
          <w:rFonts w:eastAsiaTheme="minorHAnsi"/>
          <w:szCs w:val="28"/>
          <w:lang w:eastAsia="en-US"/>
        </w:rPr>
        <w:t xml:space="preserve">е</w:t>
      </w:r>
      <w:r>
        <w:rPr>
          <w:rFonts w:eastAsiaTheme="minorHAnsi"/>
          <w:szCs w:val="28"/>
          <w:lang w:eastAsia="en-US"/>
        </w:rPr>
        <w:t xml:space="preserve">т свое действие на правоотношения, возникшие с 1 января 20</w:t>
      </w:r>
      <w:r>
        <w:rPr>
          <w:rFonts w:eastAsiaTheme="minorHAnsi"/>
          <w:szCs w:val="28"/>
          <w:lang w:eastAsia="en-US"/>
        </w:rPr>
        <w:t xml:space="preserve">23</w:t>
      </w:r>
      <w:r>
        <w:rPr>
          <w:rFonts w:eastAsiaTheme="minorHAnsi"/>
          <w:szCs w:val="28"/>
          <w:lang w:eastAsia="en-US"/>
        </w:rPr>
        <w:t xml:space="preserve"> года.</w:t>
      </w:r>
      <w:r>
        <w:rPr>
          <w:rFonts w:eastAsiaTheme="minorHAnsi"/>
          <w:highlight w:val="none"/>
          <w:lang w:eastAsia="en-US"/>
        </w:rPr>
      </w:r>
      <w:r/>
    </w:p>
    <w:p>
      <w:pPr>
        <w:ind w:firstLine="720"/>
        <w:jc w:val="both"/>
        <w:widowControl w:val="off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</w:t>
      </w:r>
      <w:r>
        <w:rPr>
          <w:szCs w:val="28"/>
        </w:rPr>
        <w:t xml:space="preserve">   </w:t>
      </w:r>
      <w:r>
        <w:rPr>
          <w:szCs w:val="28"/>
        </w:rPr>
        <w:t xml:space="preserve">    </w:t>
      </w:r>
      <w:r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А.А. Травников</w:t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</w:pPr>
      <w:r>
        <w:rPr>
          <w:szCs w:val="28"/>
        </w:rPr>
      </w:r>
      <w:r>
        <w:rPr>
          <w:szCs w:val="28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 w:val="20"/>
        </w:rPr>
      </w:pPr>
      <w:r>
        <w:rPr>
          <w:sz w:val="20"/>
        </w:rPr>
        <w:t xml:space="preserve">С.В. Федорчук</w:t>
      </w:r>
      <w:r/>
    </w:p>
    <w:p>
      <w:pPr>
        <w:jc w:val="both"/>
        <w:rPr>
          <w:sz w:val="20"/>
        </w:rPr>
      </w:pPr>
      <w:r>
        <w:rPr>
          <w:sz w:val="20"/>
        </w:rPr>
        <w:t xml:space="preserve">238 73 </w:t>
      </w:r>
      <w:r>
        <w:rPr>
          <w:sz w:val="20"/>
        </w:rPr>
        <w:t xml:space="preserve">20</w:t>
      </w:r>
      <w:r/>
    </w:p>
    <w:sectPr>
      <w:headerReference w:type="even" r:id="rId9"/>
      <w:footnotePr/>
      <w:endnotePr/>
      <w:type w:val="nextPage"/>
      <w:pgSz w:w="11907" w:h="16840" w:orient="portrait"/>
      <w:pgMar w:top="1134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szCs w:val="28"/>
        </w:rPr>
      </w:pPr>
      <w:r>
        <w:rPr>
          <w:szCs w:val="28"/>
        </w:rPr>
        <w:separator/>
      </w:r>
      <w:r/>
    </w:p>
  </w:endnote>
  <w:endnote w:type="continuationSeparator" w:id="0">
    <w:p>
      <w:pPr>
        <w:rPr>
          <w:szCs w:val="28"/>
        </w:rPr>
      </w:pPr>
      <w:r>
        <w:rPr>
          <w:szCs w:val="28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Cs w:val="28"/>
        </w:rPr>
      </w:pPr>
      <w:r>
        <w:rPr>
          <w:szCs w:val="28"/>
        </w:rPr>
        <w:separator/>
      </w:r>
      <w:r/>
    </w:p>
  </w:footnote>
  <w:footnote w:type="continuationSeparator" w:id="0">
    <w:p>
      <w:pPr>
        <w:rPr>
          <w:szCs w:val="28"/>
        </w:rPr>
      </w:pPr>
      <w:r>
        <w:rPr>
          <w:szCs w:val="28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2" w:hanging="121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8" w:hanging="82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egacy w:legacy="1" w:legacyIndent="55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45" w:hanging="123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left"/>
      <w:pPr>
        <w:ind w:left="992" w:hanging="283"/>
      </w:pPr>
      <w:rPr>
        <w:rFonts w:hint="default" w:ascii="Times New Roman" w:hAnsi="Times New Roman" w:cs="Times New Roman"/>
        <w:b w:val="0"/>
        <w:i w:val="0"/>
        <w:strike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egacy w:legacy="1" w:legacyIndent="27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7"/>
  </w:num>
  <w:num w:numId="3">
    <w:abstractNumId w:val="16"/>
  </w:num>
  <w:num w:numId="4">
    <w:abstractNumId w:val="29"/>
  </w:num>
  <w:num w:numId="5">
    <w:abstractNumId w:val="18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3"/>
  </w:num>
  <w:num w:numId="10">
    <w:abstractNumId w:val="32"/>
  </w:num>
  <w:num w:numId="11">
    <w:abstractNumId w:val="17"/>
  </w:num>
  <w:num w:numId="12">
    <w:abstractNumId w:val="1"/>
  </w:num>
  <w:num w:numId="13">
    <w:abstractNumId w:val="35"/>
  </w:num>
  <w:num w:numId="14">
    <w:abstractNumId w:val="12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0"/>
  </w:num>
  <w:num w:numId="19">
    <w:abstractNumId w:val="27"/>
  </w:num>
  <w:num w:numId="20">
    <w:abstractNumId w:val="36"/>
  </w:num>
  <w:num w:numId="21">
    <w:abstractNumId w:val="19"/>
  </w:num>
  <w:num w:numId="22">
    <w:abstractNumId w:val="13"/>
  </w:num>
  <w:num w:numId="23">
    <w:abstractNumId w:val="25"/>
  </w:num>
  <w:num w:numId="24">
    <w:abstractNumId w:val="20"/>
  </w:num>
  <w:num w:numId="25">
    <w:abstractNumId w:val="3"/>
  </w:num>
  <w:num w:numId="26">
    <w:abstractNumId w:val="11"/>
  </w:num>
  <w:num w:numId="27">
    <w:abstractNumId w:val="18"/>
  </w:num>
  <w:num w:numId="28">
    <w:abstractNumId w:val="5"/>
  </w:num>
  <w:num w:numId="29">
    <w:abstractNumId w:val="28"/>
  </w:num>
  <w:num w:numId="30">
    <w:abstractNumId w:val="3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2"/>
  </w:num>
  <w:num w:numId="34">
    <w:abstractNumId w:val="24"/>
  </w:num>
  <w:num w:numId="35">
    <w:abstractNumId w:val="10"/>
  </w:num>
  <w:num w:numId="36">
    <w:abstractNumId w:val="7"/>
  </w:num>
  <w:num w:numId="37">
    <w:abstractNumId w:val="2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899"/>
    <w:link w:val="890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899"/>
    <w:link w:val="891"/>
    <w:uiPriority w:val="9"/>
    <w:rPr>
      <w:rFonts w:ascii="Arial" w:hAnsi="Arial" w:eastAsia="Arial" w:cs="Arial"/>
      <w:sz w:val="34"/>
    </w:rPr>
  </w:style>
  <w:style w:type="character" w:styleId="732">
    <w:name w:val="Heading 3 Char"/>
    <w:basedOn w:val="899"/>
    <w:link w:val="892"/>
    <w:uiPriority w:val="9"/>
    <w:rPr>
      <w:rFonts w:ascii="Arial" w:hAnsi="Arial" w:eastAsia="Arial" w:cs="Arial"/>
      <w:sz w:val="30"/>
      <w:szCs w:val="30"/>
    </w:rPr>
  </w:style>
  <w:style w:type="character" w:styleId="733">
    <w:name w:val="Heading 4 Char"/>
    <w:basedOn w:val="899"/>
    <w:link w:val="893"/>
    <w:uiPriority w:val="9"/>
    <w:rPr>
      <w:rFonts w:ascii="Arial" w:hAnsi="Arial" w:eastAsia="Arial" w:cs="Arial"/>
      <w:b/>
      <w:bCs/>
      <w:sz w:val="26"/>
      <w:szCs w:val="26"/>
    </w:rPr>
  </w:style>
  <w:style w:type="character" w:styleId="734">
    <w:name w:val="Heading 5 Char"/>
    <w:basedOn w:val="899"/>
    <w:link w:val="894"/>
    <w:uiPriority w:val="9"/>
    <w:rPr>
      <w:rFonts w:ascii="Arial" w:hAnsi="Arial" w:eastAsia="Arial" w:cs="Arial"/>
      <w:b/>
      <w:bCs/>
      <w:sz w:val="24"/>
      <w:szCs w:val="24"/>
    </w:rPr>
  </w:style>
  <w:style w:type="character" w:styleId="735">
    <w:name w:val="Heading 6 Char"/>
    <w:basedOn w:val="899"/>
    <w:link w:val="89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>
    <w:name w:val="Heading 7 Char"/>
    <w:basedOn w:val="899"/>
    <w:link w:val="8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8 Char"/>
    <w:basedOn w:val="899"/>
    <w:link w:val="897"/>
    <w:uiPriority w:val="9"/>
    <w:rPr>
      <w:rFonts w:ascii="Arial" w:hAnsi="Arial" w:eastAsia="Arial" w:cs="Arial"/>
      <w:i/>
      <w:iCs/>
      <w:sz w:val="22"/>
      <w:szCs w:val="22"/>
    </w:rPr>
  </w:style>
  <w:style w:type="character" w:styleId="738">
    <w:name w:val="Heading 9 Char"/>
    <w:basedOn w:val="899"/>
    <w:link w:val="898"/>
    <w:uiPriority w:val="9"/>
    <w:rPr>
      <w:rFonts w:ascii="Arial" w:hAnsi="Arial" w:eastAsia="Arial" w:cs="Arial"/>
      <w:i/>
      <w:iCs/>
      <w:sz w:val="21"/>
      <w:szCs w:val="21"/>
    </w:rPr>
  </w:style>
  <w:style w:type="character" w:styleId="739">
    <w:name w:val="Title Char"/>
    <w:basedOn w:val="899"/>
    <w:link w:val="938"/>
    <w:uiPriority w:val="10"/>
    <w:rPr>
      <w:sz w:val="48"/>
      <w:szCs w:val="48"/>
    </w:rPr>
  </w:style>
  <w:style w:type="character" w:styleId="740">
    <w:name w:val="Subtitle Char"/>
    <w:basedOn w:val="899"/>
    <w:link w:val="971"/>
    <w:uiPriority w:val="11"/>
    <w:rPr>
      <w:sz w:val="24"/>
      <w:szCs w:val="24"/>
    </w:rPr>
  </w:style>
  <w:style w:type="paragraph" w:styleId="741">
    <w:name w:val="Quote"/>
    <w:basedOn w:val="889"/>
    <w:next w:val="889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89"/>
    <w:next w:val="889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9"/>
    <w:link w:val="915"/>
    <w:uiPriority w:val="99"/>
  </w:style>
  <w:style w:type="character" w:styleId="746">
    <w:name w:val="Footer Char"/>
    <w:basedOn w:val="899"/>
    <w:link w:val="918"/>
    <w:uiPriority w:val="99"/>
  </w:style>
  <w:style w:type="paragraph" w:styleId="747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18"/>
    <w:uiPriority w:val="99"/>
  </w:style>
  <w:style w:type="table" w:styleId="749">
    <w:name w:val="Table Grid Light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Footnote Text Char"/>
    <w:link w:val="951"/>
    <w:uiPriority w:val="99"/>
    <w:rPr>
      <w:sz w:val="18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9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rPr>
      <w:sz w:val="28"/>
    </w:rPr>
  </w:style>
  <w:style w:type="paragraph" w:styleId="890">
    <w:name w:val="Heading 1"/>
    <w:basedOn w:val="889"/>
    <w:next w:val="889"/>
    <w:link w:val="902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1">
    <w:name w:val="Heading 2"/>
    <w:basedOn w:val="889"/>
    <w:next w:val="889"/>
    <w:link w:val="903"/>
    <w:uiPriority w:val="9"/>
    <w:qFormat/>
    <w:pPr>
      <w:jc w:val="center"/>
      <w:keepNext/>
      <w:outlineLvl w:val="1"/>
    </w:pPr>
    <w:rPr>
      <w:szCs w:val="28"/>
    </w:rPr>
  </w:style>
  <w:style w:type="paragraph" w:styleId="892">
    <w:name w:val="Heading 3"/>
    <w:basedOn w:val="889"/>
    <w:next w:val="889"/>
    <w:link w:val="904"/>
    <w:uiPriority w:val="9"/>
    <w:qFormat/>
    <w:pPr>
      <w:ind w:left="851"/>
      <w:keepNext/>
      <w:widowControl w:val="off"/>
      <w:outlineLvl w:val="2"/>
    </w:pPr>
    <w:rPr>
      <w:rFonts w:eastAsia="Arial Unicode MS"/>
      <w:szCs w:val="28"/>
    </w:rPr>
  </w:style>
  <w:style w:type="paragraph" w:styleId="893">
    <w:name w:val="Heading 4"/>
    <w:basedOn w:val="889"/>
    <w:next w:val="889"/>
    <w:link w:val="905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894">
    <w:name w:val="Heading 5"/>
    <w:basedOn w:val="889"/>
    <w:next w:val="889"/>
    <w:link w:val="906"/>
    <w:uiPriority w:val="9"/>
    <w:qFormat/>
    <w:pPr>
      <w:ind w:firstLine="709"/>
      <w:jc w:val="right"/>
      <w:keepNext/>
      <w:outlineLvl w:val="4"/>
    </w:pPr>
    <w:rPr>
      <w:szCs w:val="28"/>
    </w:rPr>
  </w:style>
  <w:style w:type="paragraph" w:styleId="895">
    <w:name w:val="Heading 6"/>
    <w:basedOn w:val="889"/>
    <w:next w:val="889"/>
    <w:link w:val="907"/>
    <w:uiPriority w:val="99"/>
    <w:qFormat/>
    <w:pPr>
      <w:keepNext/>
      <w:outlineLvl w:val="5"/>
    </w:pPr>
    <w:rPr>
      <w:szCs w:val="28"/>
    </w:rPr>
  </w:style>
  <w:style w:type="paragraph" w:styleId="896">
    <w:name w:val="Heading 7"/>
    <w:basedOn w:val="889"/>
    <w:next w:val="889"/>
    <w:link w:val="908"/>
    <w:uiPriority w:val="99"/>
    <w:qFormat/>
    <w:pPr>
      <w:jc w:val="both"/>
      <w:keepNext/>
      <w:outlineLvl w:val="6"/>
    </w:pPr>
    <w:rPr>
      <w:szCs w:val="28"/>
    </w:rPr>
  </w:style>
  <w:style w:type="paragraph" w:styleId="897">
    <w:name w:val="Heading 8"/>
    <w:basedOn w:val="889"/>
    <w:next w:val="889"/>
    <w:link w:val="909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Cs w:val="28"/>
    </w:rPr>
  </w:style>
  <w:style w:type="paragraph" w:styleId="898">
    <w:name w:val="Heading 9"/>
    <w:basedOn w:val="889"/>
    <w:next w:val="889"/>
    <w:link w:val="910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Cs w:val="28"/>
    </w:rPr>
  </w:style>
  <w:style w:type="character" w:styleId="899" w:default="1">
    <w:name w:val="Default Paragraph Font"/>
    <w:uiPriority w:val="1"/>
    <w:semiHidden/>
    <w:unhideWhenUsed/>
  </w:style>
  <w:style w:type="table" w:styleId="9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1" w:default="1">
    <w:name w:val="No List"/>
    <w:uiPriority w:val="99"/>
    <w:semiHidden/>
    <w:unhideWhenUsed/>
  </w:style>
  <w:style w:type="character" w:styleId="902" w:customStyle="1">
    <w:name w:val="Заголовок 1 Знак"/>
    <w:basedOn w:val="899"/>
    <w:link w:val="890"/>
    <w:uiPriority w:val="99"/>
    <w:rPr>
      <w:rFonts w:ascii="Cambria" w:hAnsi="Cambria" w:cs="Times New Roman"/>
      <w:b/>
      <w:sz w:val="32"/>
    </w:rPr>
  </w:style>
  <w:style w:type="character" w:styleId="903" w:customStyle="1">
    <w:name w:val="Заголовок 2 Знак"/>
    <w:basedOn w:val="899"/>
    <w:link w:val="891"/>
    <w:uiPriority w:val="9"/>
    <w:semiHidden/>
    <w:rPr>
      <w:rFonts w:ascii="Cambria" w:hAnsi="Cambria" w:cs="Times New Roman"/>
      <w:b/>
      <w:i/>
      <w:sz w:val="28"/>
    </w:rPr>
  </w:style>
  <w:style w:type="character" w:styleId="904" w:customStyle="1">
    <w:name w:val="Заголовок 3 Знак"/>
    <w:basedOn w:val="899"/>
    <w:link w:val="892"/>
    <w:uiPriority w:val="99"/>
    <w:semiHidden/>
    <w:rPr>
      <w:rFonts w:ascii="Cambria" w:hAnsi="Cambria" w:cs="Times New Roman"/>
      <w:b/>
      <w:sz w:val="26"/>
    </w:rPr>
  </w:style>
  <w:style w:type="character" w:styleId="905" w:customStyle="1">
    <w:name w:val="Заголовок 4 Знак"/>
    <w:basedOn w:val="899"/>
    <w:link w:val="893"/>
    <w:uiPriority w:val="99"/>
    <w:semiHidden/>
    <w:rPr>
      <w:rFonts w:ascii="Calibri" w:hAnsi="Calibri" w:cs="Times New Roman"/>
      <w:b/>
      <w:sz w:val="28"/>
    </w:rPr>
  </w:style>
  <w:style w:type="character" w:styleId="906" w:customStyle="1">
    <w:name w:val="Заголовок 5 Знак"/>
    <w:basedOn w:val="899"/>
    <w:link w:val="894"/>
    <w:uiPriority w:val="99"/>
    <w:semiHidden/>
    <w:rPr>
      <w:rFonts w:ascii="Calibri" w:hAnsi="Calibri" w:cs="Times New Roman"/>
      <w:b/>
      <w:i/>
      <w:sz w:val="26"/>
    </w:rPr>
  </w:style>
  <w:style w:type="character" w:styleId="907" w:customStyle="1">
    <w:name w:val="Заголовок 6 Знак"/>
    <w:basedOn w:val="899"/>
    <w:link w:val="895"/>
    <w:uiPriority w:val="99"/>
    <w:semiHidden/>
    <w:rPr>
      <w:rFonts w:ascii="Calibri" w:hAnsi="Calibri" w:cs="Times New Roman"/>
      <w:b/>
    </w:rPr>
  </w:style>
  <w:style w:type="character" w:styleId="908" w:customStyle="1">
    <w:name w:val="Заголовок 7 Знак"/>
    <w:basedOn w:val="899"/>
    <w:link w:val="896"/>
    <w:uiPriority w:val="99"/>
    <w:semiHidden/>
    <w:rPr>
      <w:rFonts w:ascii="Calibri" w:hAnsi="Calibri" w:cs="Times New Roman"/>
      <w:sz w:val="24"/>
    </w:rPr>
  </w:style>
  <w:style w:type="character" w:styleId="909" w:customStyle="1">
    <w:name w:val="Заголовок 8 Знак"/>
    <w:basedOn w:val="899"/>
    <w:link w:val="897"/>
    <w:uiPriority w:val="99"/>
    <w:semiHidden/>
    <w:rPr>
      <w:rFonts w:ascii="Calibri" w:hAnsi="Calibri" w:cs="Times New Roman"/>
      <w:i/>
      <w:sz w:val="24"/>
    </w:rPr>
  </w:style>
  <w:style w:type="character" w:styleId="910" w:customStyle="1">
    <w:name w:val="Заголовок 9 Знак"/>
    <w:basedOn w:val="899"/>
    <w:link w:val="898"/>
    <w:uiPriority w:val="99"/>
    <w:semiHidden/>
    <w:rPr>
      <w:rFonts w:ascii="Cambria" w:hAnsi="Cambria" w:cs="Times New Roman"/>
    </w:rPr>
  </w:style>
  <w:style w:type="paragraph" w:styleId="911">
    <w:name w:val="Balloon Text"/>
    <w:basedOn w:val="889"/>
    <w:link w:val="912"/>
    <w:uiPriority w:val="99"/>
    <w:semiHidden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899"/>
    <w:link w:val="911"/>
    <w:uiPriority w:val="99"/>
    <w:semiHidden/>
    <w:rPr>
      <w:rFonts w:ascii="Tahoma" w:hAnsi="Tahoma" w:cs="Times New Roman"/>
      <w:sz w:val="16"/>
    </w:rPr>
  </w:style>
  <w:style w:type="paragraph" w:styleId="913">
    <w:name w:val="Body Text"/>
    <w:basedOn w:val="889"/>
    <w:link w:val="914"/>
    <w:uiPriority w:val="99"/>
    <w:pPr>
      <w:jc w:val="both"/>
    </w:pPr>
    <w:rPr>
      <w:szCs w:val="28"/>
    </w:rPr>
  </w:style>
  <w:style w:type="character" w:styleId="914" w:customStyle="1">
    <w:name w:val="Основной текст Знак"/>
    <w:basedOn w:val="899"/>
    <w:link w:val="913"/>
    <w:uiPriority w:val="99"/>
    <w:semiHidden/>
    <w:rPr>
      <w:rFonts w:cs="Times New Roman"/>
      <w:sz w:val="20"/>
    </w:rPr>
  </w:style>
  <w:style w:type="paragraph" w:styleId="915">
    <w:name w:val="Header"/>
    <w:basedOn w:val="889"/>
    <w:link w:val="916"/>
    <w:uiPriority w:val="99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916" w:customStyle="1">
    <w:name w:val="Верхний колонтитул Знак"/>
    <w:basedOn w:val="899"/>
    <w:link w:val="915"/>
    <w:uiPriority w:val="99"/>
    <w:rPr>
      <w:rFonts w:cs="Times New Roman"/>
      <w:sz w:val="28"/>
      <w:lang w:val="ru-RU" w:eastAsia="ru-RU"/>
    </w:rPr>
  </w:style>
  <w:style w:type="character" w:styleId="91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18">
    <w:name w:val="Footer"/>
    <w:basedOn w:val="889"/>
    <w:link w:val="919"/>
    <w:uiPriority w:val="99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919" w:customStyle="1">
    <w:name w:val="Нижний колонтитул Знак"/>
    <w:basedOn w:val="899"/>
    <w:link w:val="918"/>
    <w:uiPriority w:val="99"/>
    <w:rPr>
      <w:rFonts w:cs="Times New Roman"/>
      <w:sz w:val="20"/>
    </w:rPr>
  </w:style>
  <w:style w:type="paragraph" w:styleId="920">
    <w:name w:val="Body Text 2"/>
    <w:basedOn w:val="889"/>
    <w:link w:val="921"/>
    <w:uiPriority w:val="99"/>
    <w:pPr>
      <w:jc w:val="both"/>
    </w:pPr>
  </w:style>
  <w:style w:type="character" w:styleId="921" w:customStyle="1">
    <w:name w:val="Основной текст 2 Знак"/>
    <w:basedOn w:val="899"/>
    <w:link w:val="920"/>
    <w:uiPriority w:val="99"/>
    <w:rPr>
      <w:rFonts w:cs="Times New Roman"/>
      <w:sz w:val="20"/>
    </w:rPr>
  </w:style>
  <w:style w:type="paragraph" w:styleId="922">
    <w:name w:val="Body Text Indent 2"/>
    <w:basedOn w:val="889"/>
    <w:link w:val="923"/>
    <w:uiPriority w:val="99"/>
    <w:pPr>
      <w:ind w:left="283"/>
      <w:spacing w:after="120" w:line="480" w:lineRule="auto"/>
    </w:pPr>
    <w:rPr>
      <w:szCs w:val="28"/>
    </w:rPr>
  </w:style>
  <w:style w:type="character" w:styleId="923" w:customStyle="1">
    <w:name w:val="Основной текст с отступом 2 Знак"/>
    <w:basedOn w:val="899"/>
    <w:link w:val="922"/>
    <w:uiPriority w:val="99"/>
    <w:semiHidden/>
    <w:rPr>
      <w:rFonts w:cs="Times New Roman"/>
      <w:sz w:val="20"/>
    </w:rPr>
  </w:style>
  <w:style w:type="character" w:styleId="924">
    <w:name w:val="page number"/>
    <w:basedOn w:val="899"/>
    <w:uiPriority w:val="99"/>
    <w:rPr>
      <w:rFonts w:cs="Times New Roman"/>
    </w:rPr>
  </w:style>
  <w:style w:type="paragraph" w:styleId="925">
    <w:name w:val="Body Text Indent 3"/>
    <w:basedOn w:val="889"/>
    <w:link w:val="926"/>
    <w:uiPriority w:val="99"/>
    <w:pPr>
      <w:ind w:right="3117" w:firstLine="5954"/>
      <w:jc w:val="center"/>
      <w:outlineLvl w:val="0"/>
    </w:pPr>
    <w:rPr>
      <w:szCs w:val="28"/>
    </w:rPr>
  </w:style>
  <w:style w:type="character" w:styleId="926" w:customStyle="1">
    <w:name w:val="Основной текст с отступом 3 Знак"/>
    <w:basedOn w:val="899"/>
    <w:link w:val="925"/>
    <w:uiPriority w:val="99"/>
    <w:semiHidden/>
    <w:rPr>
      <w:rFonts w:cs="Times New Roman"/>
      <w:sz w:val="16"/>
    </w:rPr>
  </w:style>
  <w:style w:type="paragraph" w:styleId="927" w:customStyle="1">
    <w:name w:val="ConsNormal"/>
    <w:pPr>
      <w:ind w:firstLine="720"/>
    </w:pPr>
    <w:rPr>
      <w:rFonts w:ascii="Arial" w:hAnsi="Arial" w:cs="Arial"/>
    </w:rPr>
  </w:style>
  <w:style w:type="paragraph" w:styleId="928" w:customStyle="1">
    <w:name w:val="ConsNonformat"/>
    <w:rPr>
      <w:rFonts w:ascii="Courier New" w:hAnsi="Courier New" w:cs="Courier New"/>
    </w:rPr>
  </w:style>
  <w:style w:type="paragraph" w:styleId="929" w:customStyle="1">
    <w:name w:val="ConsTitle"/>
    <w:rPr>
      <w:rFonts w:ascii="Arial" w:hAnsi="Arial" w:cs="Arial"/>
      <w:b/>
      <w:bCs/>
      <w:sz w:val="16"/>
      <w:szCs w:val="16"/>
    </w:rPr>
  </w:style>
  <w:style w:type="paragraph" w:styleId="930">
    <w:name w:val="Body Text 3"/>
    <w:basedOn w:val="889"/>
    <w:link w:val="931"/>
    <w:uiPriority w:val="99"/>
    <w:pPr>
      <w:jc w:val="both"/>
      <w:widowControl w:val="off"/>
    </w:pPr>
    <w:rPr>
      <w:sz w:val="24"/>
      <w:szCs w:val="24"/>
    </w:rPr>
  </w:style>
  <w:style w:type="character" w:styleId="931" w:customStyle="1">
    <w:name w:val="Основной текст 3 Знак"/>
    <w:basedOn w:val="899"/>
    <w:link w:val="930"/>
    <w:uiPriority w:val="99"/>
    <w:semiHidden/>
    <w:rPr>
      <w:rFonts w:cs="Times New Roman"/>
      <w:sz w:val="16"/>
    </w:rPr>
  </w:style>
  <w:style w:type="paragraph" w:styleId="932" w:customStyle="1">
    <w:name w:val="Заголовок4"/>
    <w:basedOn w:val="890"/>
    <w:next w:val="894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3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4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35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36">
    <w:name w:val="Normal (Web)"/>
    <w:basedOn w:val="88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37" w:customStyle="1">
    <w:name w:val="ConsPlusTitle"/>
    <w:rPr>
      <w:b/>
      <w:bCs/>
      <w:sz w:val="28"/>
      <w:szCs w:val="28"/>
    </w:rPr>
  </w:style>
  <w:style w:type="paragraph" w:styleId="938">
    <w:name w:val="Title"/>
    <w:basedOn w:val="889"/>
    <w:link w:val="939"/>
    <w:uiPriority w:val="10"/>
    <w:qFormat/>
    <w:pPr>
      <w:jc w:val="center"/>
    </w:pPr>
    <w:rPr>
      <w:b/>
      <w:bCs/>
      <w:sz w:val="24"/>
      <w:szCs w:val="24"/>
    </w:rPr>
  </w:style>
  <w:style w:type="character" w:styleId="939" w:customStyle="1">
    <w:name w:val="Заголовок Знак"/>
    <w:basedOn w:val="899"/>
    <w:link w:val="938"/>
    <w:uiPriority w:val="99"/>
    <w:rPr>
      <w:rFonts w:ascii="Cambria" w:hAnsi="Cambria" w:cs="Times New Roman"/>
      <w:b/>
      <w:sz w:val="32"/>
    </w:rPr>
  </w:style>
  <w:style w:type="paragraph" w:styleId="940" w:customStyle="1">
    <w:name w:val="Термин"/>
    <w:basedOn w:val="889"/>
    <w:next w:val="889"/>
    <w:uiPriority w:val="99"/>
    <w:rPr>
      <w:sz w:val="24"/>
      <w:szCs w:val="24"/>
      <w:lang w:val="pl-PL"/>
    </w:rPr>
  </w:style>
  <w:style w:type="paragraph" w:styleId="941" w:customStyle="1">
    <w:name w:val="H1"/>
    <w:basedOn w:val="889"/>
    <w:next w:val="889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42" w:customStyle="1">
    <w:name w:val="Список определений"/>
    <w:basedOn w:val="889"/>
    <w:next w:val="940"/>
    <w:uiPriority w:val="99"/>
    <w:pPr>
      <w:ind w:left="360"/>
    </w:pPr>
    <w:rPr>
      <w:sz w:val="24"/>
      <w:szCs w:val="24"/>
      <w:lang w:val="pl-PL"/>
    </w:rPr>
  </w:style>
  <w:style w:type="paragraph" w:styleId="943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44" w:customStyle="1">
    <w:name w:val="Preformat"/>
    <w:uiPriority w:val="99"/>
    <w:rPr>
      <w:rFonts w:ascii="Courier New" w:hAnsi="Courier New" w:cs="Courier New"/>
    </w:rPr>
  </w:style>
  <w:style w:type="paragraph" w:styleId="945">
    <w:name w:val="Block Text"/>
    <w:basedOn w:val="889"/>
    <w:uiPriority w:val="99"/>
    <w:pPr>
      <w:ind w:left="5954" w:right="-369" w:hanging="2126"/>
      <w:jc w:val="both"/>
    </w:pPr>
    <w:rPr>
      <w:szCs w:val="28"/>
    </w:rPr>
  </w:style>
  <w:style w:type="character" w:styleId="946" w:customStyle="1">
    <w:name w:val="Цветовое выделение"/>
    <w:uiPriority w:val="99"/>
    <w:rPr>
      <w:b/>
      <w:color w:val="000080"/>
      <w:sz w:val="20"/>
    </w:rPr>
  </w:style>
  <w:style w:type="character" w:styleId="947" w:customStyle="1">
    <w:name w:val="Не вступил в силу"/>
    <w:uiPriority w:val="99"/>
    <w:rPr>
      <w:color w:val="008080"/>
      <w:sz w:val="20"/>
    </w:rPr>
  </w:style>
  <w:style w:type="paragraph" w:styleId="948" w:customStyle="1">
    <w:name w:val="Таблицы (моноширинный)"/>
    <w:basedOn w:val="889"/>
    <w:next w:val="889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49">
    <w:name w:val="Plain Text"/>
    <w:basedOn w:val="889"/>
    <w:link w:val="950"/>
    <w:uiPriority w:val="99"/>
    <w:rPr>
      <w:rFonts w:ascii="Courier New" w:hAnsi="Courier New" w:cs="Courier New"/>
      <w:sz w:val="20"/>
    </w:rPr>
  </w:style>
  <w:style w:type="character" w:styleId="950" w:customStyle="1">
    <w:name w:val="Текст Знак"/>
    <w:basedOn w:val="899"/>
    <w:link w:val="949"/>
    <w:uiPriority w:val="99"/>
    <w:semiHidden/>
    <w:rPr>
      <w:rFonts w:ascii="Courier New" w:hAnsi="Courier New" w:cs="Times New Roman"/>
      <w:sz w:val="20"/>
    </w:rPr>
  </w:style>
  <w:style w:type="paragraph" w:styleId="951">
    <w:name w:val="footnote text"/>
    <w:basedOn w:val="889"/>
    <w:link w:val="952"/>
    <w:uiPriority w:val="99"/>
    <w:semiHidden/>
    <w:rPr>
      <w:sz w:val="20"/>
    </w:rPr>
  </w:style>
  <w:style w:type="character" w:styleId="952" w:customStyle="1">
    <w:name w:val="Текст сноски Знак"/>
    <w:basedOn w:val="899"/>
    <w:link w:val="951"/>
    <w:uiPriority w:val="99"/>
    <w:semiHidden/>
    <w:rPr>
      <w:rFonts w:cs="Times New Roman"/>
      <w:sz w:val="20"/>
    </w:rPr>
  </w:style>
  <w:style w:type="paragraph" w:styleId="953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54" w:customStyle="1">
    <w:name w:val="Основной шрифт абзаца1"/>
    <w:uiPriority w:val="99"/>
    <w:rPr>
      <w:sz w:val="20"/>
    </w:rPr>
  </w:style>
  <w:style w:type="paragraph" w:styleId="955" w:customStyle="1">
    <w:name w:val="Îñíîâíîé òåêñò"/>
    <w:basedOn w:val="956"/>
    <w:uiPriority w:val="99"/>
    <w:rPr>
      <w:sz w:val="28"/>
      <w:szCs w:val="28"/>
    </w:rPr>
  </w:style>
  <w:style w:type="paragraph" w:styleId="956" w:customStyle="1">
    <w:name w:val="Îáû÷íûé"/>
    <w:uiPriority w:val="99"/>
    <w:rPr>
      <w:lang w:eastAsia="ar-SA"/>
    </w:rPr>
  </w:style>
  <w:style w:type="character" w:styleId="95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58">
    <w:name w:val="Body Text Indent"/>
    <w:basedOn w:val="889"/>
    <w:link w:val="959"/>
    <w:uiPriority w:val="99"/>
    <w:pPr>
      <w:ind w:left="283"/>
      <w:spacing w:after="120"/>
    </w:pPr>
    <w:rPr>
      <w:szCs w:val="28"/>
    </w:rPr>
  </w:style>
  <w:style w:type="character" w:styleId="959" w:customStyle="1">
    <w:name w:val="Основной текст с отступом Знак"/>
    <w:basedOn w:val="899"/>
    <w:link w:val="958"/>
    <w:uiPriority w:val="99"/>
    <w:semiHidden/>
    <w:rPr>
      <w:rFonts w:cs="Times New Roman"/>
      <w:sz w:val="20"/>
    </w:rPr>
  </w:style>
  <w:style w:type="table" w:styleId="960">
    <w:name w:val="Table Grid"/>
    <w:basedOn w:val="9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1">
    <w:name w:val="footnote reference"/>
    <w:basedOn w:val="899"/>
    <w:uiPriority w:val="99"/>
    <w:semiHidden/>
    <w:rPr>
      <w:rFonts w:cs="Times New Roman"/>
      <w:vertAlign w:val="superscript"/>
    </w:rPr>
  </w:style>
  <w:style w:type="paragraph" w:styleId="962" w:customStyle="1">
    <w:name w:val="Прижатый влево"/>
    <w:basedOn w:val="889"/>
    <w:next w:val="889"/>
    <w:pPr>
      <w:widowControl w:val="off"/>
    </w:pPr>
    <w:rPr>
      <w:rFonts w:ascii="Arial" w:hAnsi="Arial" w:cs="Arial"/>
      <w:sz w:val="20"/>
    </w:rPr>
  </w:style>
  <w:style w:type="paragraph" w:styleId="963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64" w:customStyle="1">
    <w:name w:val="заголовок 1"/>
    <w:basedOn w:val="889"/>
    <w:next w:val="889"/>
    <w:uiPriority w:val="99"/>
    <w:pPr>
      <w:jc w:val="both"/>
      <w:keepNext/>
      <w:widowControl w:val="off"/>
      <w:outlineLvl w:val="0"/>
    </w:pPr>
    <w:rPr>
      <w:szCs w:val="28"/>
    </w:rPr>
  </w:style>
  <w:style w:type="paragraph" w:styleId="965" w:customStyle="1">
    <w:name w:val="Кому"/>
    <w:basedOn w:val="889"/>
    <w:uiPriority w:val="99"/>
    <w:rPr>
      <w:rFonts w:ascii="Baltica" w:hAnsi="Baltica" w:cs="Baltica"/>
      <w:sz w:val="24"/>
      <w:szCs w:val="24"/>
    </w:rPr>
  </w:style>
  <w:style w:type="paragraph" w:styleId="966" w:customStyle="1">
    <w:name w:val="заголовок 2"/>
    <w:basedOn w:val="889"/>
    <w:next w:val="889"/>
    <w:uiPriority w:val="99"/>
    <w:pPr>
      <w:keepNext/>
      <w:outlineLvl w:val="1"/>
    </w:pPr>
    <w:rPr>
      <w:szCs w:val="28"/>
    </w:rPr>
  </w:style>
  <w:style w:type="paragraph" w:styleId="967" w:customStyle="1">
    <w:name w:val="Цитаты"/>
    <w:basedOn w:val="889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68">
    <w:name w:val="Hyperlink"/>
    <w:basedOn w:val="899"/>
    <w:uiPriority w:val="99"/>
    <w:rPr>
      <w:rFonts w:cs="Times New Roman"/>
      <w:color w:val="0000ff"/>
      <w:u w:val="single"/>
    </w:rPr>
  </w:style>
  <w:style w:type="paragraph" w:styleId="969" w:customStyle="1">
    <w:name w:val="заголовок 3"/>
    <w:basedOn w:val="889"/>
    <w:next w:val="889"/>
    <w:uiPriority w:val="99"/>
    <w:pPr>
      <w:jc w:val="center"/>
      <w:keepNext/>
    </w:pPr>
    <w:rPr>
      <w:szCs w:val="28"/>
      <w:lang w:val="en-US"/>
    </w:rPr>
  </w:style>
  <w:style w:type="character" w:styleId="970">
    <w:name w:val="Strong"/>
    <w:basedOn w:val="899"/>
    <w:uiPriority w:val="22"/>
    <w:qFormat/>
    <w:rPr>
      <w:rFonts w:cs="Times New Roman"/>
      <w:b/>
    </w:rPr>
  </w:style>
  <w:style w:type="paragraph" w:styleId="971">
    <w:name w:val="Subtitle"/>
    <w:basedOn w:val="889"/>
    <w:link w:val="972"/>
    <w:uiPriority w:val="99"/>
    <w:qFormat/>
    <w:pPr>
      <w:ind w:firstLine="720"/>
      <w:jc w:val="right"/>
    </w:pPr>
    <w:rPr>
      <w:szCs w:val="28"/>
    </w:rPr>
  </w:style>
  <w:style w:type="character" w:styleId="972" w:customStyle="1">
    <w:name w:val="Подзаголовок Знак"/>
    <w:basedOn w:val="899"/>
    <w:link w:val="971"/>
    <w:uiPriority w:val="99"/>
    <w:rPr>
      <w:rFonts w:ascii="Cambria" w:hAnsi="Cambria" w:cs="Times New Roman"/>
      <w:sz w:val="24"/>
    </w:rPr>
  </w:style>
  <w:style w:type="paragraph" w:styleId="973" w:customStyle="1">
    <w:name w:val="заголовок 6"/>
    <w:basedOn w:val="889"/>
    <w:next w:val="889"/>
    <w:uiPriority w:val="99"/>
    <w:pPr>
      <w:jc w:val="center"/>
      <w:keepNext/>
      <w:outlineLvl w:val="5"/>
    </w:pPr>
    <w:rPr>
      <w:szCs w:val="28"/>
    </w:rPr>
  </w:style>
  <w:style w:type="character" w:styleId="974" w:customStyle="1">
    <w:name w:val="Гиперссылка1"/>
    <w:uiPriority w:val="99"/>
    <w:rPr>
      <w:color w:val="0000ff"/>
      <w:u w:val="none"/>
    </w:rPr>
  </w:style>
  <w:style w:type="paragraph" w:styleId="975">
    <w:name w:val="envelope return"/>
    <w:basedOn w:val="889"/>
    <w:uiPriority w:val="99"/>
    <w:pPr>
      <w:ind w:right="57"/>
      <w:jc w:val="both"/>
    </w:pPr>
    <w:rPr>
      <w:sz w:val="24"/>
      <w:szCs w:val="24"/>
    </w:rPr>
  </w:style>
  <w:style w:type="character" w:styleId="976" w:customStyle="1">
    <w:name w:val="text11"/>
    <w:uiPriority w:val="99"/>
    <w:rPr>
      <w:rFonts w:ascii="Arial" w:hAnsi="Arial"/>
      <w:color w:val="auto"/>
      <w:sz w:val="20"/>
    </w:rPr>
  </w:style>
  <w:style w:type="paragraph" w:styleId="977" w:customStyle="1">
    <w:name w:val="заголовок 5"/>
    <w:basedOn w:val="889"/>
    <w:next w:val="889"/>
    <w:uiPriority w:val="99"/>
    <w:pPr>
      <w:ind w:left="6480" w:firstLine="720"/>
      <w:keepNext/>
      <w:outlineLvl w:val="4"/>
    </w:pPr>
    <w:rPr>
      <w:szCs w:val="28"/>
    </w:rPr>
  </w:style>
  <w:style w:type="paragraph" w:styleId="978" w:customStyle="1">
    <w:name w:val="Знак Знак 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9" w:customStyle="1">
    <w:name w:val="Знак Знак Знак Знак Знак Знак Знак Знак 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0" w:customStyle="1">
    <w:name w:val="Об"/>
    <w:uiPriority w:val="99"/>
    <w:pPr>
      <w:widowControl w:val="off"/>
    </w:pPr>
  </w:style>
  <w:style w:type="paragraph" w:styleId="981" w:customStyle="1">
    <w:name w:val="Прикольный"/>
    <w:basedOn w:val="980"/>
    <w:uiPriority w:val="99"/>
  </w:style>
  <w:style w:type="paragraph" w:styleId="982" w:customStyle="1">
    <w:name w:val="Знак Знак Знак Знак1 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3" w:customStyle="1">
    <w:name w:val="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4" w:customStyle="1">
    <w:name w:val="Знак 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5" w:customStyle="1">
    <w:name w:val="Знак Знак Знак Знак2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6" w:customStyle="1">
    <w:name w:val="Знак Знак Знак Знак1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1 Знак 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 Знак Знак Знак1 Знак Знак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 Знак Знак1 Знак"/>
    <w:basedOn w:val="88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 w:customStyle="1">
    <w:name w:val="????????"/>
    <w:basedOn w:val="889"/>
    <w:uiPriority w:val="99"/>
    <w:pPr>
      <w:jc w:val="center"/>
      <w:widowControl w:val="off"/>
    </w:pPr>
    <w:rPr>
      <w:szCs w:val="28"/>
    </w:rPr>
  </w:style>
  <w:style w:type="paragraph" w:styleId="992" w:customStyle="1">
    <w:name w:val="ConsPlusCell"/>
    <w:pPr>
      <w:widowControl w:val="off"/>
    </w:pPr>
    <w:rPr>
      <w:rFonts w:ascii="Arial" w:hAnsi="Arial" w:cs="Arial"/>
    </w:rPr>
  </w:style>
  <w:style w:type="paragraph" w:styleId="993" w:customStyle="1">
    <w:name w:val="Обычны"/>
    <w:uiPriority w:val="99"/>
    <w:pPr>
      <w:widowControl w:val="off"/>
    </w:pPr>
  </w:style>
  <w:style w:type="paragraph" w:styleId="994">
    <w:name w:val="List Paragraph"/>
    <w:basedOn w:val="88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95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996">
    <w:name w:val="HTML Preformatted"/>
    <w:basedOn w:val="889"/>
    <w:link w:val="99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character" w:styleId="997" w:customStyle="1">
    <w:name w:val="Стандартный HTML Знак"/>
    <w:basedOn w:val="899"/>
    <w:link w:val="996"/>
    <w:uiPriority w:val="99"/>
    <w:rPr>
      <w:rFonts w:ascii="Arial Unicode MS" w:hAnsi="Arial Unicode MS" w:eastAsia="Arial Unicode MS" w:cs="Times New Roman"/>
    </w:rPr>
  </w:style>
  <w:style w:type="paragraph" w:styleId="998" w:customStyle="1">
    <w:name w:val="Основной текст 21"/>
    <w:basedOn w:val="889"/>
    <w:pPr>
      <w:ind w:firstLine="851"/>
      <w:jc w:val="both"/>
    </w:pPr>
  </w:style>
  <w:style w:type="paragraph" w:styleId="999" w:customStyle="1">
    <w:name w:val="Style6"/>
    <w:basedOn w:val="889"/>
    <w:uiPriority w:val="99"/>
    <w:pPr>
      <w:ind w:firstLine="691"/>
      <w:jc w:val="both"/>
      <w:spacing w:line="413" w:lineRule="exact"/>
      <w:widowControl w:val="off"/>
    </w:pPr>
    <w:rPr>
      <w:sz w:val="24"/>
      <w:szCs w:val="24"/>
    </w:rPr>
  </w:style>
  <w:style w:type="character" w:styleId="1000" w:customStyle="1">
    <w:name w:val="Font Style14"/>
    <w:uiPriority w:val="99"/>
    <w:rPr>
      <w:rFonts w:ascii="Times New Roman" w:hAnsi="Times New Roman"/>
      <w:sz w:val="26"/>
    </w:rPr>
  </w:style>
  <w:style w:type="character" w:styleId="1001" w:customStyle="1">
    <w:name w:val="st1"/>
  </w:style>
  <w:style w:type="paragraph" w:styleId="1002" w:customStyle="1">
    <w:name w:val="Нормальный (таблица)"/>
    <w:basedOn w:val="889"/>
    <w:next w:val="889"/>
    <w:pPr>
      <w:jc w:val="both"/>
      <w:widowControl w:val="off"/>
    </w:pPr>
    <w:rPr>
      <w:rFonts w:ascii="Arial" w:hAnsi="Arial"/>
      <w:sz w:val="24"/>
      <w:szCs w:val="24"/>
    </w:rPr>
  </w:style>
  <w:style w:type="table" w:styleId="1003" w:customStyle="1">
    <w:name w:val="Сетка таблицы1"/>
    <w:basedOn w:val="900"/>
    <w:next w:val="96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4" w:customStyle="1">
    <w:name w:val="Style4"/>
    <w:basedOn w:val="889"/>
    <w:uiPriority w:val="99"/>
    <w:pPr>
      <w:jc w:val="both"/>
      <w:spacing w:line="379" w:lineRule="exact"/>
      <w:widowControl w:val="off"/>
    </w:pPr>
    <w:rPr>
      <w:sz w:val="24"/>
      <w:szCs w:val="24"/>
    </w:rPr>
  </w:style>
  <w:style w:type="paragraph" w:styleId="1005">
    <w:name w:val="annotation text"/>
    <w:basedOn w:val="889"/>
    <w:link w:val="1006"/>
    <w:uiPriority w:val="99"/>
    <w:semiHidden/>
    <w:rPr>
      <w:sz w:val="20"/>
    </w:rPr>
  </w:style>
  <w:style w:type="character" w:styleId="1006" w:customStyle="1">
    <w:name w:val="Текст примечания Знак"/>
    <w:basedOn w:val="899"/>
    <w:link w:val="1005"/>
    <w:uiPriority w:val="99"/>
    <w:semiHidden/>
    <w:rPr>
      <w:rFonts w:cs="Times New Roman"/>
    </w:rPr>
  </w:style>
  <w:style w:type="character" w:styleId="1007" w:customStyle="1">
    <w:name w:val="Основной текст_"/>
    <w:link w:val="1010"/>
    <w:uiPriority w:val="99"/>
    <w:rPr>
      <w:sz w:val="26"/>
      <w:shd w:val="clear" w:color="auto" w:fill="ffffff"/>
    </w:rPr>
  </w:style>
  <w:style w:type="character" w:styleId="1008" w:customStyle="1">
    <w:name w:val="Основной текст (2)_"/>
    <w:link w:val="1011"/>
    <w:uiPriority w:val="99"/>
    <w:rPr>
      <w:sz w:val="18"/>
      <w:shd w:val="clear" w:color="auto" w:fill="ffffff"/>
    </w:rPr>
  </w:style>
  <w:style w:type="character" w:styleId="1009" w:customStyle="1">
    <w:name w:val="Основной текст (3)_"/>
    <w:link w:val="1012"/>
    <w:uiPriority w:val="99"/>
    <w:rPr>
      <w:sz w:val="18"/>
      <w:shd w:val="clear" w:color="auto" w:fill="ffffff"/>
    </w:rPr>
  </w:style>
  <w:style w:type="paragraph" w:styleId="1010" w:customStyle="1">
    <w:name w:val="Основной текст1"/>
    <w:basedOn w:val="889"/>
    <w:link w:val="1007"/>
    <w:uiPriority w:val="99"/>
    <w:pPr>
      <w:spacing w:after="2220" w:line="322" w:lineRule="exact"/>
      <w:shd w:val="clear" w:color="auto" w:fill="ffffff"/>
    </w:pPr>
    <w:rPr>
      <w:sz w:val="26"/>
      <w:szCs w:val="26"/>
    </w:rPr>
  </w:style>
  <w:style w:type="paragraph" w:styleId="1011" w:customStyle="1">
    <w:name w:val="Основной текст (2)"/>
    <w:basedOn w:val="889"/>
    <w:link w:val="1008"/>
    <w:uiPriority w:val="99"/>
    <w:pPr>
      <w:jc w:val="both"/>
      <w:spacing w:before="9720" w:after="60" w:line="240" w:lineRule="atLeast"/>
      <w:shd w:val="clear" w:color="auto" w:fill="ffffff"/>
    </w:pPr>
    <w:rPr>
      <w:sz w:val="18"/>
      <w:szCs w:val="18"/>
    </w:rPr>
  </w:style>
  <w:style w:type="paragraph" w:styleId="1012" w:customStyle="1">
    <w:name w:val="Основной текст (3)"/>
    <w:basedOn w:val="889"/>
    <w:link w:val="1009"/>
    <w:uiPriority w:val="99"/>
    <w:pPr>
      <w:jc w:val="both"/>
      <w:spacing w:before="60" w:line="240" w:lineRule="atLeast"/>
      <w:shd w:val="clear" w:color="auto" w:fill="ffffff"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3773B-C68E-4802-8D67-26E5733E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5</cp:revision>
  <dcterms:created xsi:type="dcterms:W3CDTF">2023-02-13T05:45:00Z</dcterms:created>
  <dcterms:modified xsi:type="dcterms:W3CDTF">2023-07-12T08:49:31Z</dcterms:modified>
</cp:coreProperties>
</file>