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64" w:rsidRDefault="00326B66" w:rsidP="00B22E2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F30DB2">
        <w:rPr>
          <w:rFonts w:ascii="Times New Roman" w:hAnsi="Times New Roman" w:cs="Times New Roman"/>
          <w:sz w:val="28"/>
          <w:szCs w:val="28"/>
        </w:rPr>
        <w:t>У</w:t>
      </w:r>
      <w:r w:rsidR="00275064">
        <w:rPr>
          <w:rFonts w:ascii="Times New Roman" w:hAnsi="Times New Roman" w:cs="Times New Roman"/>
          <w:sz w:val="28"/>
          <w:szCs w:val="28"/>
        </w:rPr>
        <w:t>ТВЕРЖДЕНЫ</w:t>
      </w:r>
    </w:p>
    <w:p w:rsidR="00326B66" w:rsidRDefault="00B22E27" w:rsidP="00B22E2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6B66" w:rsidRPr="00F30DB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B66" w:rsidRPr="00F30DB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26B66" w:rsidRDefault="00326B66" w:rsidP="00B22E27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  <w:r w:rsidRPr="00F30DB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26B66" w:rsidRDefault="00326B66" w:rsidP="00FC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42C" w:rsidRDefault="0027342C" w:rsidP="00FC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312" w:rsidRDefault="00325312" w:rsidP="00FC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312" w:rsidRDefault="00325312" w:rsidP="00FC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312" w:rsidRDefault="00325312" w:rsidP="00FC42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B66" w:rsidRPr="00F30DB2" w:rsidRDefault="000B4681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27C6" w:rsidRPr="00F30DB2">
        <w:rPr>
          <w:rFonts w:ascii="Times New Roman" w:hAnsi="Times New Roman" w:cs="Times New Roman"/>
          <w:sz w:val="28"/>
          <w:szCs w:val="28"/>
        </w:rPr>
        <w:t xml:space="preserve">азмер </w:t>
      </w:r>
      <w:r w:rsidR="00CD27C6">
        <w:rPr>
          <w:rFonts w:ascii="Times New Roman" w:hAnsi="Times New Roman" w:cs="Times New Roman"/>
          <w:sz w:val="28"/>
          <w:szCs w:val="28"/>
        </w:rPr>
        <w:t>поддержки</w:t>
      </w:r>
    </w:p>
    <w:p w:rsidR="00326B66" w:rsidRPr="00F30DB2" w:rsidRDefault="00CD27C6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B2">
        <w:rPr>
          <w:rFonts w:ascii="Times New Roman" w:hAnsi="Times New Roman" w:cs="Times New Roman"/>
          <w:sz w:val="28"/>
          <w:szCs w:val="28"/>
        </w:rPr>
        <w:t>начинающ</w:t>
      </w:r>
      <w:r>
        <w:rPr>
          <w:rFonts w:ascii="Times New Roman" w:hAnsi="Times New Roman" w:cs="Times New Roman"/>
          <w:sz w:val="28"/>
          <w:szCs w:val="28"/>
        </w:rPr>
        <w:t>их фермеров,</w:t>
      </w:r>
      <w:r w:rsidRPr="00F30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66" w:rsidRPr="00F30DB2" w:rsidRDefault="00CD27C6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DB2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поддержки</w:t>
      </w:r>
    </w:p>
    <w:p w:rsidR="003225C0" w:rsidRDefault="00CD27C6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Pr="00F30DB2">
        <w:rPr>
          <w:rFonts w:ascii="Times New Roman" w:hAnsi="Times New Roman" w:cs="Times New Roman"/>
          <w:sz w:val="28"/>
          <w:szCs w:val="28"/>
        </w:rPr>
        <w:t xml:space="preserve"> семейн</w:t>
      </w:r>
      <w:r>
        <w:rPr>
          <w:rFonts w:ascii="Times New Roman" w:hAnsi="Times New Roman" w:cs="Times New Roman"/>
          <w:sz w:val="28"/>
          <w:szCs w:val="28"/>
        </w:rPr>
        <w:t>ых животноводческих ферм</w:t>
      </w:r>
      <w:r w:rsidRPr="00F30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C6" w:rsidRDefault="00CD27C6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B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DB2">
        <w:rPr>
          <w:rFonts w:ascii="Times New Roman" w:hAnsi="Times New Roman" w:cs="Times New Roman"/>
          <w:sz w:val="28"/>
          <w:szCs w:val="28"/>
        </w:rPr>
        <w:t xml:space="preserve">направлениям животноводства в расчете </w:t>
      </w:r>
    </w:p>
    <w:p w:rsidR="00326B66" w:rsidRDefault="00CD27C6" w:rsidP="0071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D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DB2">
        <w:rPr>
          <w:rFonts w:ascii="Times New Roman" w:hAnsi="Times New Roman" w:cs="Times New Roman"/>
          <w:sz w:val="28"/>
          <w:szCs w:val="28"/>
        </w:rPr>
        <w:t>одно крестьянское (фермерское) хозяйство</w:t>
      </w:r>
    </w:p>
    <w:p w:rsidR="00326B66" w:rsidRDefault="00326B66" w:rsidP="00326B6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25312" w:rsidRDefault="00325312" w:rsidP="0027506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326B66" w:rsidRDefault="00275064" w:rsidP="0027506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6B66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1814"/>
        <w:gridCol w:w="1814"/>
        <w:gridCol w:w="2558"/>
      </w:tblGrid>
      <w:tr w:rsidR="00326B66" w:rsidRPr="00413498" w:rsidTr="00D64EA4">
        <w:trPr>
          <w:trHeight w:val="2832"/>
          <w:jc w:val="center"/>
        </w:trPr>
        <w:tc>
          <w:tcPr>
            <w:tcW w:w="624" w:type="dxa"/>
          </w:tcPr>
          <w:p w:rsidR="00326B66" w:rsidRPr="00413498" w:rsidRDefault="00326B6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91" w:type="dxa"/>
          </w:tcPr>
          <w:p w:rsidR="00326B66" w:rsidRPr="00413498" w:rsidRDefault="00326B66" w:rsidP="006B1A02">
            <w:pPr>
              <w:autoSpaceDE w:val="0"/>
              <w:autoSpaceDN w:val="0"/>
              <w:adjustRightInd w:val="0"/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14" w:type="dxa"/>
          </w:tcPr>
          <w:p w:rsidR="00326B66" w:rsidRPr="00413498" w:rsidRDefault="00326B66" w:rsidP="006B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Новосибирской области</w:t>
            </w:r>
          </w:p>
        </w:tc>
        <w:tc>
          <w:tcPr>
            <w:tcW w:w="1814" w:type="dxa"/>
          </w:tcPr>
          <w:p w:rsidR="00326B66" w:rsidRPr="00413498" w:rsidRDefault="00326B66" w:rsidP="00B22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B22E27">
              <w:rPr>
                <w:rFonts w:ascii="Times New Roman" w:hAnsi="Times New Roman" w:cs="Times New Roman"/>
                <w:sz w:val="28"/>
                <w:szCs w:val="28"/>
              </w:rPr>
              <w:t>областного бюджета, источником обеспечения которых является субсидии из федерального бюджета</w:t>
            </w:r>
          </w:p>
        </w:tc>
        <w:tc>
          <w:tcPr>
            <w:tcW w:w="2558" w:type="dxa"/>
          </w:tcPr>
          <w:p w:rsidR="00326B66" w:rsidRPr="00413498" w:rsidRDefault="00326B66" w:rsidP="005C3564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26B66" w:rsidRPr="00413498" w:rsidTr="008912F4">
        <w:trPr>
          <w:trHeight w:val="29"/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:rsidR="00D64EA4" w:rsidRDefault="00326B66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1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4EA4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F4" w:rsidRDefault="008912F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D64EA4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Pr="00413498" w:rsidRDefault="00D64EA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A23250" w:rsidRDefault="00326B66" w:rsidP="00A23250">
            <w:pPr>
              <w:autoSpaceDE w:val="0"/>
              <w:autoSpaceDN w:val="0"/>
              <w:adjustRightInd w:val="0"/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начинающих фермеров</w:t>
            </w:r>
            <w:r w:rsidR="008720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12F4" w:rsidRDefault="008912F4" w:rsidP="00A23250">
            <w:pPr>
              <w:autoSpaceDE w:val="0"/>
              <w:autoSpaceDN w:val="0"/>
              <w:adjustRightInd w:val="0"/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Default="00912CAD" w:rsidP="00D64EA4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F0109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4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109">
              <w:rPr>
                <w:rFonts w:ascii="Times New Roman" w:hAnsi="Times New Roman" w:cs="Times New Roman"/>
                <w:sz w:val="28"/>
                <w:szCs w:val="28"/>
              </w:rPr>
              <w:t xml:space="preserve">крупного рогатого скота </w:t>
            </w:r>
            <w:r w:rsidR="00E54127">
              <w:rPr>
                <w:rFonts w:ascii="Times New Roman" w:hAnsi="Times New Roman" w:cs="Times New Roman"/>
                <w:sz w:val="28"/>
                <w:szCs w:val="28"/>
              </w:rPr>
              <w:t>мясного и</w:t>
            </w:r>
            <w:r w:rsidR="00BF010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D64EA4">
              <w:rPr>
                <w:rFonts w:ascii="Times New Roman" w:hAnsi="Times New Roman" w:cs="Times New Roman"/>
                <w:sz w:val="28"/>
                <w:szCs w:val="28"/>
              </w:rPr>
              <w:t xml:space="preserve"> молочного направления</w:t>
            </w:r>
            <w:r w:rsidR="008912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4EA4" w:rsidRDefault="00D64EA4" w:rsidP="00D64EA4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EA4" w:rsidRPr="00413498" w:rsidRDefault="00912CAD" w:rsidP="00D64EA4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64EA4">
              <w:rPr>
                <w:rFonts w:ascii="Times New Roman" w:hAnsi="Times New Roman" w:cs="Times New Roman"/>
                <w:sz w:val="28"/>
                <w:szCs w:val="28"/>
              </w:rPr>
              <w:t>ведение других видов деятельности</w:t>
            </w:r>
            <w:r w:rsidR="008720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F4" w:rsidRDefault="008912F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Pr="00145B4E" w:rsidRDefault="00601F00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701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E4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E4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Pr="00413498" w:rsidRDefault="00727B11" w:rsidP="00E42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912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F4" w:rsidRDefault="008912F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Pr="00145B4E" w:rsidRDefault="00601F00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5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Pr="00912CAD" w:rsidRDefault="00912CAD" w:rsidP="00601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01F0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B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F4" w:rsidRDefault="008912F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Default="00FF3F7E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547,6</w:t>
            </w:r>
          </w:p>
          <w:p w:rsidR="00912CAD" w:rsidRDefault="00912CAD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более 90 процентов затрат</w:t>
            </w: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DC0CBB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A94" w:rsidRDefault="00E42A94" w:rsidP="00912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01F0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B11" w:rsidRPr="00145B4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A94" w:rsidRPr="00413498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более 90 процентов затрат</w:t>
            </w:r>
          </w:p>
        </w:tc>
      </w:tr>
      <w:tr w:rsidR="00326B66" w:rsidRPr="00413498" w:rsidTr="008912F4">
        <w:trPr>
          <w:jc w:val="center"/>
        </w:trPr>
        <w:tc>
          <w:tcPr>
            <w:tcW w:w="624" w:type="dxa"/>
            <w:tcBorders>
              <w:bottom w:val="nil"/>
            </w:tcBorders>
          </w:tcPr>
          <w:p w:rsidR="00326B66" w:rsidRDefault="00326B6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91A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5D36" w:rsidRDefault="00F85D3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D36" w:rsidRDefault="00F85D3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D36" w:rsidRDefault="00F85D3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D36" w:rsidRDefault="00F85D3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D36" w:rsidRPr="00413498" w:rsidRDefault="00F85D36" w:rsidP="00891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91" w:type="dxa"/>
            <w:tcBorders>
              <w:bottom w:val="nil"/>
            </w:tcBorders>
          </w:tcPr>
          <w:p w:rsidR="00F85D36" w:rsidRDefault="00326B66" w:rsidP="006B1A02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развития</w:t>
            </w: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 xml:space="preserve"> семейн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413498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ферм</w:t>
            </w:r>
            <w:r w:rsidR="008720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5D36" w:rsidRDefault="00F85D36" w:rsidP="006B1A02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Pr="00413498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85D36">
              <w:rPr>
                <w:rFonts w:ascii="Times New Roman" w:hAnsi="Times New Roman" w:cs="Times New Roman"/>
                <w:sz w:val="28"/>
                <w:szCs w:val="28"/>
              </w:rPr>
              <w:t xml:space="preserve"> разведени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85D36">
              <w:rPr>
                <w:rFonts w:ascii="Times New Roman" w:hAnsi="Times New Roman" w:cs="Times New Roman"/>
                <w:sz w:val="28"/>
                <w:szCs w:val="28"/>
              </w:rPr>
              <w:t>крупного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рогатого</w:t>
            </w:r>
            <w:r w:rsidR="00F85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скота молочного или </w:t>
            </w:r>
            <w:r w:rsidR="00FC42FF">
              <w:rPr>
                <w:rFonts w:ascii="Times New Roman" w:hAnsi="Times New Roman" w:cs="Times New Roman"/>
                <w:sz w:val="28"/>
                <w:szCs w:val="28"/>
              </w:rPr>
              <w:t>мясного молочного направления</w:t>
            </w:r>
            <w:r w:rsidR="00BE27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814" w:type="dxa"/>
            <w:tcBorders>
              <w:bottom w:val="nil"/>
            </w:tcBorders>
          </w:tcPr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P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P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Pr="00912CAD" w:rsidRDefault="00FF3F7E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12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14" w:type="dxa"/>
            <w:tcBorders>
              <w:bottom w:val="nil"/>
            </w:tcBorders>
          </w:tcPr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P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P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B66" w:rsidRPr="00912CAD" w:rsidRDefault="00FF3F7E" w:rsidP="00912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12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58" w:type="dxa"/>
            <w:tcBorders>
              <w:bottom w:val="nil"/>
            </w:tcBorders>
          </w:tcPr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FF3F7E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12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326B66" w:rsidRPr="00413498" w:rsidRDefault="00326B66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не более 60 процентов затрат</w:t>
            </w:r>
          </w:p>
        </w:tc>
      </w:tr>
      <w:tr w:rsidR="00FC42FF" w:rsidRPr="00413498" w:rsidTr="008912F4">
        <w:trPr>
          <w:jc w:val="center"/>
        </w:trPr>
        <w:tc>
          <w:tcPr>
            <w:tcW w:w="624" w:type="dxa"/>
            <w:tcBorders>
              <w:top w:val="nil"/>
            </w:tcBorders>
          </w:tcPr>
          <w:p w:rsidR="00FC42FF" w:rsidRDefault="005C3564" w:rsidP="006B1A0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</w:t>
            </w:r>
          </w:p>
        </w:tc>
        <w:tc>
          <w:tcPr>
            <w:tcW w:w="2891" w:type="dxa"/>
            <w:tcBorders>
              <w:top w:val="nil"/>
            </w:tcBorders>
          </w:tcPr>
          <w:p w:rsidR="00BE272B" w:rsidRDefault="00BE272B" w:rsidP="006B1A02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2FF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firstLine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E272B">
              <w:rPr>
                <w:rFonts w:ascii="Times New Roman" w:hAnsi="Times New Roman" w:cs="Times New Roman"/>
                <w:sz w:val="28"/>
                <w:szCs w:val="28"/>
              </w:rPr>
              <w:t xml:space="preserve"> 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272B">
              <w:rPr>
                <w:rFonts w:ascii="Times New Roman" w:hAnsi="Times New Roman" w:cs="Times New Roman"/>
                <w:sz w:val="28"/>
                <w:szCs w:val="28"/>
              </w:rPr>
              <w:t xml:space="preserve"> иных видов деятельности</w:t>
            </w:r>
            <w:r w:rsidR="008720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2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nil"/>
            </w:tcBorders>
          </w:tcPr>
          <w:p w:rsidR="00BE272B" w:rsidRDefault="00BE272B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2FF" w:rsidRDefault="00912CAD" w:rsidP="00BB6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171,4</w:t>
            </w:r>
          </w:p>
        </w:tc>
        <w:tc>
          <w:tcPr>
            <w:tcW w:w="1814" w:type="dxa"/>
            <w:tcBorders>
              <w:top w:val="nil"/>
            </w:tcBorders>
          </w:tcPr>
          <w:p w:rsidR="00BE272B" w:rsidRDefault="00BE272B" w:rsidP="00DC0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2FF" w:rsidRDefault="00912CAD" w:rsidP="00BB6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558" w:type="dxa"/>
            <w:tcBorders>
              <w:top w:val="nil"/>
            </w:tcBorders>
          </w:tcPr>
          <w:p w:rsidR="00BE272B" w:rsidRDefault="00BE272B" w:rsidP="006B1A02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CAD" w:rsidRDefault="00912CAD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  <w:r w:rsidR="0014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66EF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  <w:p w:rsidR="00FC42FF" w:rsidRDefault="00FC42FF" w:rsidP="00912CAD">
            <w:pPr>
              <w:autoSpaceDE w:val="0"/>
              <w:autoSpaceDN w:val="0"/>
              <w:adjustRightInd w:val="0"/>
              <w:spacing w:after="0" w:line="240" w:lineRule="auto"/>
              <w:ind w:hanging="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t xml:space="preserve">но не более 60 процентов затрат </w:t>
            </w:r>
          </w:p>
        </w:tc>
      </w:tr>
    </w:tbl>
    <w:p w:rsidR="00326B66" w:rsidRDefault="00326B66" w:rsidP="00326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2E27" w:rsidRDefault="00B22E27" w:rsidP="00326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6B66" w:rsidRDefault="00275064" w:rsidP="002750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572F5" w:rsidRDefault="008572F5"/>
    <w:sectPr w:rsidR="0085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04"/>
    <w:rsid w:val="000B4681"/>
    <w:rsid w:val="000F5330"/>
    <w:rsid w:val="00145B4E"/>
    <w:rsid w:val="002153CB"/>
    <w:rsid w:val="0027342C"/>
    <w:rsid w:val="00275064"/>
    <w:rsid w:val="003225C0"/>
    <w:rsid w:val="00325312"/>
    <w:rsid w:val="00326B66"/>
    <w:rsid w:val="00491AF8"/>
    <w:rsid w:val="005C3564"/>
    <w:rsid w:val="00601104"/>
    <w:rsid w:val="00601F00"/>
    <w:rsid w:val="007178D9"/>
    <w:rsid w:val="00727B11"/>
    <w:rsid w:val="008572F5"/>
    <w:rsid w:val="0087200F"/>
    <w:rsid w:val="008912F4"/>
    <w:rsid w:val="00912CAD"/>
    <w:rsid w:val="00A23250"/>
    <w:rsid w:val="00AA4C5A"/>
    <w:rsid w:val="00B22E27"/>
    <w:rsid w:val="00BB66EF"/>
    <w:rsid w:val="00BE272B"/>
    <w:rsid w:val="00BF0109"/>
    <w:rsid w:val="00CD27C6"/>
    <w:rsid w:val="00D64EA4"/>
    <w:rsid w:val="00DC0CBB"/>
    <w:rsid w:val="00E42A94"/>
    <w:rsid w:val="00E54127"/>
    <w:rsid w:val="00F85D36"/>
    <w:rsid w:val="00FC42FF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 Леонид Анатольевич</dc:creator>
  <cp:lastModifiedBy>Илюшин Леонид Анатольевич</cp:lastModifiedBy>
  <cp:revision>3</cp:revision>
  <cp:lastPrinted>2017-03-23T10:01:00Z</cp:lastPrinted>
  <dcterms:created xsi:type="dcterms:W3CDTF">2017-03-22T13:03:00Z</dcterms:created>
  <dcterms:modified xsi:type="dcterms:W3CDTF">2017-03-23T10:01:00Z</dcterms:modified>
</cp:coreProperties>
</file>