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B86C8" w14:textId="77777777" w:rsidR="001E20D9" w:rsidRPr="002F38F6" w:rsidRDefault="001E20D9" w:rsidP="002F38F6">
      <w:pPr>
        <w:autoSpaceDE w:val="0"/>
        <w:autoSpaceDN w:val="0"/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8F6">
        <w:rPr>
          <w:rFonts w:ascii="Times New Roman" w:eastAsia="Times New Roman" w:hAnsi="Times New Roman"/>
          <w:sz w:val="28"/>
          <w:szCs w:val="28"/>
          <w:lang w:eastAsia="ru-RU"/>
        </w:rPr>
        <w:t>ПРИЛОЖЕНИЕ № 1</w:t>
      </w:r>
    </w:p>
    <w:p w14:paraId="4BDE68D1" w14:textId="77777777" w:rsidR="001E20D9" w:rsidRPr="002F38F6" w:rsidRDefault="001E20D9" w:rsidP="002F38F6">
      <w:pPr>
        <w:autoSpaceDE w:val="0"/>
        <w:autoSpaceDN w:val="0"/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8F6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14:paraId="2E6802AD" w14:textId="77777777" w:rsidR="001E20D9" w:rsidRPr="002F38F6" w:rsidRDefault="001E20D9" w:rsidP="002F38F6">
      <w:pPr>
        <w:autoSpaceDE w:val="0"/>
        <w:autoSpaceDN w:val="0"/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8F6">
        <w:rPr>
          <w:rFonts w:ascii="Times New Roman" w:eastAsia="Times New Roman" w:hAnsi="Times New Roman"/>
          <w:sz w:val="28"/>
          <w:szCs w:val="28"/>
          <w:lang w:eastAsia="ru-RU"/>
        </w:rPr>
        <w:t>от _______ № ________</w:t>
      </w:r>
    </w:p>
    <w:p w14:paraId="673B7E23" w14:textId="77777777" w:rsidR="001E20D9" w:rsidRPr="002F38F6" w:rsidRDefault="001E20D9" w:rsidP="002F38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62F601" w14:textId="77777777" w:rsidR="001E20D9" w:rsidRPr="002F38F6" w:rsidRDefault="001E20D9" w:rsidP="002F38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8476C8" w14:textId="77777777" w:rsidR="001E20D9" w:rsidRPr="002F38F6" w:rsidRDefault="001E20D9" w:rsidP="002F38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CD9838" w14:textId="77777777" w:rsidR="001E20D9" w:rsidRPr="002F38F6" w:rsidRDefault="001E20D9" w:rsidP="002F38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5573B5" w14:textId="77777777" w:rsidR="001E20D9" w:rsidRPr="002F38F6" w:rsidRDefault="001E20D9" w:rsidP="002F38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38F6"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1A44DF04" w14:textId="77777777" w:rsidR="001E20D9" w:rsidRPr="002F38F6" w:rsidRDefault="001E20D9" w:rsidP="002F38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38F6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5F2C6462" w14:textId="77777777" w:rsidR="001E20D9" w:rsidRPr="002F38F6" w:rsidRDefault="00F3042C" w:rsidP="002F38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38F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513EBD4" w14:textId="77777777" w:rsidR="001E20D9" w:rsidRPr="002F38F6" w:rsidRDefault="00F3042C" w:rsidP="002F38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38F6">
        <w:rPr>
          <w:rFonts w:ascii="Times New Roman" w:hAnsi="Times New Roman" w:cs="Times New Roman"/>
          <w:sz w:val="28"/>
          <w:szCs w:val="28"/>
        </w:rPr>
        <w:t>«Цифровая трансформация</w:t>
      </w:r>
    </w:p>
    <w:p w14:paraId="284AF0E5" w14:textId="77777777" w:rsidR="001E20D9" w:rsidRPr="002F38F6" w:rsidRDefault="001E20D9" w:rsidP="002F38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38F6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5E08429A" w14:textId="77777777" w:rsidR="00955EEB" w:rsidRPr="002F38F6" w:rsidRDefault="00955EEB" w:rsidP="002F38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DEFFDBC" w14:textId="77777777" w:rsidR="001E20D9" w:rsidRPr="002F38F6" w:rsidRDefault="001E20D9" w:rsidP="002F3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6"/>
      <w:bookmarkEnd w:id="0"/>
      <w:r w:rsidRPr="002F38F6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14:paraId="7AE615CC" w14:textId="77777777" w:rsidR="001E20D9" w:rsidRPr="002F38F6" w:rsidRDefault="001E20D9" w:rsidP="002F3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8F6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14:paraId="67DF20BA" w14:textId="77777777" w:rsidR="001E20D9" w:rsidRPr="002F38F6" w:rsidRDefault="001E20D9" w:rsidP="002F38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8F6">
        <w:rPr>
          <w:rFonts w:ascii="Times New Roman" w:hAnsi="Times New Roman" w:cs="Times New Roman"/>
          <w:sz w:val="28"/>
          <w:szCs w:val="28"/>
        </w:rPr>
        <w:t>«Цифровая трансформация Новосибирской области»</w:t>
      </w:r>
    </w:p>
    <w:p w14:paraId="75F775E1" w14:textId="77777777" w:rsidR="00955EEB" w:rsidRPr="002F38F6" w:rsidRDefault="00955EEB" w:rsidP="002F38F6">
      <w:pPr>
        <w:spacing w:after="1"/>
        <w:rPr>
          <w:rFonts w:ascii="Times New Roman" w:hAnsi="Times New Roman" w:cs="Times New Roman"/>
        </w:rPr>
      </w:pPr>
    </w:p>
    <w:tbl>
      <w:tblPr>
        <w:tblW w:w="53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7"/>
        <w:gridCol w:w="3526"/>
        <w:gridCol w:w="1200"/>
        <w:gridCol w:w="823"/>
        <w:gridCol w:w="823"/>
        <w:gridCol w:w="823"/>
        <w:gridCol w:w="797"/>
        <w:gridCol w:w="823"/>
        <w:gridCol w:w="823"/>
        <w:gridCol w:w="799"/>
        <w:gridCol w:w="2869"/>
        <w:gridCol w:w="9"/>
      </w:tblGrid>
      <w:tr w:rsidR="0048781E" w:rsidRPr="002F38F6" w14:paraId="093BFCEF" w14:textId="77777777" w:rsidTr="002F38F6">
        <w:trPr>
          <w:gridAfter w:val="1"/>
          <w:wAfter w:w="9" w:type="dxa"/>
        </w:trPr>
        <w:tc>
          <w:tcPr>
            <w:tcW w:w="2287" w:type="dxa"/>
            <w:vMerge w:val="restart"/>
            <w:shd w:val="clear" w:color="auto" w:fill="auto"/>
          </w:tcPr>
          <w:p w14:paraId="317231AC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Цель/задачи, требую</w:t>
            </w:r>
            <w:bookmarkStart w:id="1" w:name="_GoBack"/>
            <w:bookmarkEnd w:id="1"/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щие решения для достижения цели</w:t>
            </w:r>
          </w:p>
        </w:tc>
        <w:tc>
          <w:tcPr>
            <w:tcW w:w="3526" w:type="dxa"/>
            <w:vMerge w:val="restart"/>
            <w:shd w:val="clear" w:color="auto" w:fill="auto"/>
          </w:tcPr>
          <w:p w14:paraId="04E873EC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00" w:type="dxa"/>
            <w:vMerge w:val="restart"/>
            <w:shd w:val="clear" w:color="auto" w:fill="auto"/>
          </w:tcPr>
          <w:p w14:paraId="64B3CF71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711" w:type="dxa"/>
            <w:gridSpan w:val="7"/>
            <w:shd w:val="clear" w:color="auto" w:fill="auto"/>
          </w:tcPr>
          <w:p w14:paraId="612A106B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по годам</w:t>
            </w:r>
            <w:r w:rsidRPr="002F38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69" w:type="dxa"/>
            <w:vMerge w:val="restart"/>
            <w:shd w:val="clear" w:color="auto" w:fill="auto"/>
          </w:tcPr>
          <w:p w14:paraId="25C4C811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8781E" w:rsidRPr="002F38F6" w14:paraId="7822D15A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5D631E9C" w14:textId="77777777" w:rsidR="00E512A7" w:rsidRPr="002F38F6" w:rsidRDefault="00E512A7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vMerge/>
            <w:shd w:val="clear" w:color="auto" w:fill="auto"/>
          </w:tcPr>
          <w:p w14:paraId="3E9A32F2" w14:textId="77777777" w:rsidR="00E512A7" w:rsidRPr="002F38F6" w:rsidRDefault="00E512A7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CA13373" w14:textId="77777777" w:rsidR="00E512A7" w:rsidRPr="002F38F6" w:rsidRDefault="00E512A7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0F3F8BD6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23" w:type="dxa"/>
            <w:shd w:val="clear" w:color="auto" w:fill="auto"/>
          </w:tcPr>
          <w:p w14:paraId="13E4480B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23" w:type="dxa"/>
            <w:shd w:val="clear" w:color="auto" w:fill="auto"/>
          </w:tcPr>
          <w:p w14:paraId="37AC836C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97" w:type="dxa"/>
            <w:shd w:val="clear" w:color="auto" w:fill="auto"/>
          </w:tcPr>
          <w:p w14:paraId="703A8D44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23" w:type="dxa"/>
            <w:shd w:val="clear" w:color="auto" w:fill="auto"/>
          </w:tcPr>
          <w:p w14:paraId="114A4B0A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23" w:type="dxa"/>
            <w:shd w:val="clear" w:color="auto" w:fill="auto"/>
          </w:tcPr>
          <w:p w14:paraId="6A2D704F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99" w:type="dxa"/>
            <w:shd w:val="clear" w:color="auto" w:fill="auto"/>
          </w:tcPr>
          <w:p w14:paraId="6C3A70F2" w14:textId="77777777" w:rsidR="00E512A7" w:rsidRPr="002F38F6" w:rsidRDefault="00E512A7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69" w:type="dxa"/>
            <w:vMerge/>
            <w:shd w:val="clear" w:color="auto" w:fill="auto"/>
          </w:tcPr>
          <w:p w14:paraId="190BE37C" w14:textId="77777777" w:rsidR="00E512A7" w:rsidRPr="002F38F6" w:rsidRDefault="00E512A7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1E" w:rsidRPr="002F38F6" w14:paraId="75961C11" w14:textId="77777777" w:rsidTr="002F38F6">
        <w:trPr>
          <w:gridAfter w:val="1"/>
          <w:wAfter w:w="9" w:type="dxa"/>
          <w:trHeight w:val="112"/>
        </w:trPr>
        <w:tc>
          <w:tcPr>
            <w:tcW w:w="2287" w:type="dxa"/>
            <w:shd w:val="clear" w:color="auto" w:fill="auto"/>
          </w:tcPr>
          <w:p w14:paraId="6AC66A92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6" w:type="dxa"/>
            <w:shd w:val="clear" w:color="auto" w:fill="auto"/>
          </w:tcPr>
          <w:p w14:paraId="58F34D10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08E0398E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shd w:val="clear" w:color="auto" w:fill="auto"/>
          </w:tcPr>
          <w:p w14:paraId="1D0CAECA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  <w:shd w:val="clear" w:color="auto" w:fill="auto"/>
          </w:tcPr>
          <w:p w14:paraId="0A9A49B0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  <w:shd w:val="clear" w:color="auto" w:fill="auto"/>
          </w:tcPr>
          <w:p w14:paraId="5C09914B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  <w:shd w:val="clear" w:color="auto" w:fill="auto"/>
          </w:tcPr>
          <w:p w14:paraId="7617D876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" w:type="dxa"/>
            <w:shd w:val="clear" w:color="auto" w:fill="auto"/>
          </w:tcPr>
          <w:p w14:paraId="0BD82E7E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" w:type="dxa"/>
            <w:shd w:val="clear" w:color="auto" w:fill="auto"/>
          </w:tcPr>
          <w:p w14:paraId="7F7C428E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9" w:type="dxa"/>
            <w:shd w:val="clear" w:color="auto" w:fill="auto"/>
          </w:tcPr>
          <w:p w14:paraId="5D1236EC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  <w:shd w:val="clear" w:color="auto" w:fill="auto"/>
          </w:tcPr>
          <w:p w14:paraId="1ED1E6F6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8781E" w:rsidRPr="002F38F6" w14:paraId="4872EE96" w14:textId="77777777" w:rsidTr="002F38F6">
        <w:tc>
          <w:tcPr>
            <w:tcW w:w="15602" w:type="dxa"/>
            <w:gridSpan w:val="12"/>
            <w:shd w:val="clear" w:color="auto" w:fill="auto"/>
          </w:tcPr>
          <w:p w14:paraId="1ABFBAEE" w14:textId="77777777" w:rsidR="00955EEB" w:rsidRPr="002F38F6" w:rsidRDefault="00955EEB" w:rsidP="002F38F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</w:t>
            </w:r>
            <w:r w:rsidR="00564402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Цифровая тран</w:t>
            </w:r>
            <w:r w:rsidR="00564402" w:rsidRPr="002F38F6">
              <w:rPr>
                <w:rFonts w:ascii="Times New Roman" w:hAnsi="Times New Roman" w:cs="Times New Roman"/>
                <w:sz w:val="24"/>
                <w:szCs w:val="24"/>
              </w:rPr>
              <w:t>сформация Новосибирской области»</w:t>
            </w:r>
          </w:p>
        </w:tc>
      </w:tr>
      <w:tr w:rsidR="0048781E" w:rsidRPr="002F38F6" w14:paraId="0653AE49" w14:textId="77777777" w:rsidTr="002F38F6">
        <w:tc>
          <w:tcPr>
            <w:tcW w:w="15602" w:type="dxa"/>
            <w:gridSpan w:val="12"/>
            <w:shd w:val="clear" w:color="auto" w:fill="auto"/>
          </w:tcPr>
          <w:p w14:paraId="7C37DE2F" w14:textId="77777777" w:rsidR="00955EEB" w:rsidRPr="002F38F6" w:rsidRDefault="00955EEB" w:rsidP="002F38F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Цель государственной программы - создание условий для масштабного применения цифровых технологий в социально-экономической деятельности, осуществляемой на территории Новосибирской области</w:t>
            </w:r>
          </w:p>
        </w:tc>
      </w:tr>
      <w:tr w:rsidR="0048781E" w:rsidRPr="002F38F6" w14:paraId="6EB1D69A" w14:textId="77777777" w:rsidTr="00A52FC6">
        <w:trPr>
          <w:gridAfter w:val="1"/>
          <w:wAfter w:w="9" w:type="dxa"/>
        </w:trPr>
        <w:tc>
          <w:tcPr>
            <w:tcW w:w="2287" w:type="dxa"/>
            <w:shd w:val="clear" w:color="auto" w:fill="auto"/>
          </w:tcPr>
          <w:p w14:paraId="41D35019" w14:textId="77777777" w:rsidR="0046435D" w:rsidRPr="002F38F6" w:rsidRDefault="0046435D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62B49A88" w14:textId="02F30BEF" w:rsidR="0046435D" w:rsidRPr="002F38F6" w:rsidRDefault="0046435D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1. «Цифровая зрелость» органов государственной власти 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  <w:r w:rsidR="00E067F8" w:rsidRPr="002F38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4599503D" w14:textId="7711A717" w:rsidR="0046435D" w:rsidRPr="002F38F6" w:rsidRDefault="0046435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25A7FF2A" w14:textId="33AA648B" w:rsidR="0046435D" w:rsidRPr="002F38F6" w:rsidRDefault="0046435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8F4C147" w14:textId="3D5ACB67" w:rsidR="0046435D" w:rsidRPr="002F38F6" w:rsidRDefault="0046435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0A7A486" w14:textId="38F724F8" w:rsidR="0046435D" w:rsidRPr="002F38F6" w:rsidRDefault="0046435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5A5F7973" w14:textId="0DB51961" w:rsidR="0046435D" w:rsidRPr="002F38F6" w:rsidRDefault="0046435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1BC329A4" w14:textId="21EB469C" w:rsidR="0046435D" w:rsidRPr="002F38F6" w:rsidRDefault="0046435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29212B88" w14:textId="540C51C7" w:rsidR="0046435D" w:rsidRPr="002F38F6" w:rsidRDefault="0046435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788FC7A9" w14:textId="50B8FB8D" w:rsidR="0046435D" w:rsidRPr="002F38F6" w:rsidRDefault="0046435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3EEB94A2" w14:textId="26C71E2A" w:rsidR="0046435D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435D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ндикатор введен с 2021 года. На 2021 год указано </w:t>
            </w:r>
            <w:r w:rsidR="0046435D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базовое значение</w:t>
            </w:r>
          </w:p>
        </w:tc>
      </w:tr>
      <w:tr w:rsidR="0048781E" w:rsidRPr="002F38F6" w14:paraId="47E80A46" w14:textId="77777777" w:rsidTr="00A52FC6">
        <w:trPr>
          <w:gridAfter w:val="1"/>
          <w:wAfter w:w="9" w:type="dxa"/>
        </w:trPr>
        <w:tc>
          <w:tcPr>
            <w:tcW w:w="2287" w:type="dxa"/>
            <w:vMerge w:val="restart"/>
            <w:shd w:val="clear" w:color="auto" w:fill="auto"/>
          </w:tcPr>
          <w:p w14:paraId="5351C7B6" w14:textId="77777777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 государственной программы.</w:t>
            </w:r>
          </w:p>
          <w:p w14:paraId="03677CDE" w14:textId="77777777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устойчивой и безопасной инфраструктуры высокоскоростной передачи, обработки и хранения больших объемов данных на территории Новосибирской области</w:t>
            </w:r>
          </w:p>
        </w:tc>
        <w:tc>
          <w:tcPr>
            <w:tcW w:w="3526" w:type="dxa"/>
            <w:shd w:val="clear" w:color="auto" w:fill="auto"/>
          </w:tcPr>
          <w:p w14:paraId="342E0BC5" w14:textId="51E4B548" w:rsidR="00955EEB" w:rsidRPr="002F38F6" w:rsidRDefault="0046435D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. Доля медицинских организаций государственной и муниципальной систем здравоохранения Новосибирской области (больницы и пол</w:t>
            </w:r>
            <w:r w:rsidR="00A40817" w:rsidRPr="002F38F6">
              <w:rPr>
                <w:rFonts w:ascii="Times New Roman" w:hAnsi="Times New Roman" w:cs="Times New Roman"/>
                <w:sz w:val="24"/>
                <w:szCs w:val="24"/>
              </w:rPr>
              <w:t>иклиники), подключенных к сети «Интернет»</w:t>
            </w:r>
          </w:p>
        </w:tc>
        <w:tc>
          <w:tcPr>
            <w:tcW w:w="1200" w:type="dxa"/>
            <w:shd w:val="clear" w:color="auto" w:fill="auto"/>
          </w:tcPr>
          <w:p w14:paraId="6586441B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6AEF9AD8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051444E9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75A45C9B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14:paraId="3D81AED4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31CD30F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3D9AA55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0686E74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4161F716" w14:textId="77777777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РП,</w:t>
            </w:r>
          </w:p>
          <w:p w14:paraId="6650E181" w14:textId="377456C7" w:rsidR="00955EEB" w:rsidRPr="002F38F6" w:rsidRDefault="00A37C77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с 2021 года иск</w:t>
            </w:r>
            <w:r w:rsidR="00BF2BC0" w:rsidRPr="002F38F6">
              <w:rPr>
                <w:rFonts w:ascii="Times New Roman" w:hAnsi="Times New Roman" w:cs="Times New Roman"/>
                <w:sz w:val="24"/>
                <w:szCs w:val="24"/>
              </w:rPr>
              <w:t>лючен из регионального проекта 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Информационная инфраст</w:t>
            </w:r>
            <w:r w:rsidR="00BF2BC0" w:rsidRPr="002F38F6">
              <w:rPr>
                <w:rFonts w:ascii="Times New Roman" w:hAnsi="Times New Roman" w:cs="Times New Roman"/>
                <w:sz w:val="24"/>
                <w:szCs w:val="24"/>
              </w:rPr>
              <w:t>руктура (Новосибирская область)»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 ИИ)</w:t>
            </w:r>
          </w:p>
        </w:tc>
      </w:tr>
      <w:tr w:rsidR="0048781E" w:rsidRPr="002F38F6" w14:paraId="0FA9C4CF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2BDEF54D" w14:textId="77777777" w:rsidR="00955EEB" w:rsidRPr="002F38F6" w:rsidRDefault="00955EEB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23754498" w14:textId="5830143C" w:rsidR="00955EEB" w:rsidRPr="002F38F6" w:rsidRDefault="0046435D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фельдшерских и фельдшерско-акушерских пунктов государственной и муниципальной систем здравоохранения, подключенных к сети </w:t>
            </w:r>
            <w:r w:rsidR="006038E3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Интерне</w:t>
            </w:r>
            <w:r w:rsidR="006038E3" w:rsidRPr="002F38F6">
              <w:rPr>
                <w:rFonts w:ascii="Times New Roman" w:hAnsi="Times New Roman" w:cs="Times New Roman"/>
                <w:sz w:val="24"/>
                <w:szCs w:val="24"/>
              </w:rPr>
              <w:t>т»</w:t>
            </w:r>
          </w:p>
        </w:tc>
        <w:tc>
          <w:tcPr>
            <w:tcW w:w="1200" w:type="dxa"/>
            <w:shd w:val="clear" w:color="auto" w:fill="auto"/>
          </w:tcPr>
          <w:p w14:paraId="64D548D8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65586733" w14:textId="77777777" w:rsidR="001542FD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B7BFC7A" w14:textId="77777777" w:rsidR="00955EEB" w:rsidRPr="002F38F6" w:rsidRDefault="00955EEB" w:rsidP="002F38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shd w:val="clear" w:color="auto" w:fill="auto"/>
          </w:tcPr>
          <w:p w14:paraId="2E918BD8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3" w:type="dxa"/>
            <w:shd w:val="clear" w:color="auto" w:fill="auto"/>
          </w:tcPr>
          <w:p w14:paraId="20AEA7CD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14:paraId="67681E24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0592D89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834AE2C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80A99D0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09BB9383" w14:textId="5D076646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870873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16BEFC" w14:textId="63852F2B" w:rsidR="00955EEB" w:rsidRPr="002F38F6" w:rsidRDefault="00870873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с 2021 года 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48781E" w:rsidRPr="002F38F6" w14:paraId="0CADCC5C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7EEFE507" w14:textId="77777777" w:rsidR="00955EEB" w:rsidRPr="002F38F6" w:rsidRDefault="00955EEB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543247B6" w14:textId="63F234A2" w:rsidR="00955EEB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образовательных организаций государственной собственности Новосибирской области и муниципальной собственности, реализующих 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программы общего образования и/или среднего профессионального образования, подключенных к сети </w:t>
            </w:r>
            <w:r w:rsidR="00743550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43550" w:rsidRPr="002F3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0" w:type="dxa"/>
            <w:shd w:val="clear" w:color="auto" w:fill="auto"/>
          </w:tcPr>
          <w:p w14:paraId="27F5E8DC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1FF30E4D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14:paraId="4A78534C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3" w:type="dxa"/>
            <w:shd w:val="clear" w:color="auto" w:fill="auto"/>
          </w:tcPr>
          <w:p w14:paraId="052074B6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14:paraId="492A2563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0E91470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8C205D9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66724BC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3DF8FE0A" w14:textId="1D90CB08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72000F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3692E3" w14:textId="70397656" w:rsidR="00955EEB" w:rsidRPr="002F38F6" w:rsidRDefault="0072000F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с 2021 года исключен </w:t>
            </w:r>
          </w:p>
        </w:tc>
      </w:tr>
      <w:tr w:rsidR="0048781E" w:rsidRPr="002F38F6" w14:paraId="70D0FA32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02859A40" w14:textId="77777777" w:rsidR="00955EEB" w:rsidRPr="002F38F6" w:rsidRDefault="00955EEB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5A7B3EE6" w14:textId="57E05DCC" w:rsidR="00955EEB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органов государственной власти, органов местного самоуправления и государственных внебюджетных фондов, подключенных к сети </w:t>
            </w:r>
            <w:r w:rsidR="00743550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43550" w:rsidRPr="002F3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0" w:type="dxa"/>
            <w:shd w:val="clear" w:color="auto" w:fill="auto"/>
          </w:tcPr>
          <w:p w14:paraId="4528D97E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4B2CA2BF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14:paraId="0A6C496A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3" w:type="dxa"/>
            <w:shd w:val="clear" w:color="auto" w:fill="auto"/>
          </w:tcPr>
          <w:p w14:paraId="77491AAE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14:paraId="4A9187BC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C112152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8382174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2C6830BD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34229515" w14:textId="2A0A423F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DA25B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BE18FA" w14:textId="4CA13160" w:rsidR="00955EEB" w:rsidRPr="002F38F6" w:rsidRDefault="00DA25B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с 2021 года 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48781E" w:rsidRPr="002F38F6" w14:paraId="2286B92B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1C1B4607" w14:textId="77777777" w:rsidR="00955EEB" w:rsidRPr="002F38F6" w:rsidRDefault="00955EEB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5D5A49BE" w14:textId="7A7B75C0" w:rsidR="00955EEB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населенных пунктов Новосибирской области с численностью населения от 250 человек, обеспеченных фиксированным широкополосным доступом к сети </w:t>
            </w:r>
            <w:r w:rsidR="00743550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43550" w:rsidRPr="002F3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0" w:type="dxa"/>
            <w:shd w:val="clear" w:color="auto" w:fill="auto"/>
          </w:tcPr>
          <w:p w14:paraId="6BCBD7A3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061C6B59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823" w:type="dxa"/>
            <w:shd w:val="clear" w:color="auto" w:fill="auto"/>
          </w:tcPr>
          <w:p w14:paraId="0B4EF4CD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6F120A2D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14:paraId="221D58E9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AE8A029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955239B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243BB90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3B7F5D60" w14:textId="39B909D0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8F0F44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2E1274" w14:textId="4461A73A" w:rsidR="00955EEB" w:rsidRPr="002F38F6" w:rsidRDefault="008F0F44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с 2021 года 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48781E" w:rsidRPr="002F38F6" w14:paraId="66970DBA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257A75F9" w14:textId="77777777" w:rsidR="00955EEB" w:rsidRPr="002F38F6" w:rsidRDefault="00955EEB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660C92A5" w14:textId="74637364" w:rsidR="00955EEB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населенных пунктов Новосибирской области с численностью населения от 250 человек, обеспеченных услугами сотовой связи и мобильным широкополосным доступом к сети </w:t>
            </w:r>
            <w:r w:rsidR="00743550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743550" w:rsidRPr="002F3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0" w:type="dxa"/>
            <w:shd w:val="clear" w:color="auto" w:fill="auto"/>
          </w:tcPr>
          <w:p w14:paraId="0B629ED5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61741184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823" w:type="dxa"/>
            <w:shd w:val="clear" w:color="auto" w:fill="auto"/>
          </w:tcPr>
          <w:p w14:paraId="3CD0E160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823" w:type="dxa"/>
            <w:shd w:val="clear" w:color="auto" w:fill="auto"/>
          </w:tcPr>
          <w:p w14:paraId="3462F359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14:paraId="531E5E25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F0E8FDA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CB172F0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E934BBC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01A60C97" w14:textId="77777777" w:rsidR="00820F09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820F09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3CD5087" w14:textId="10BE93F3" w:rsidR="00955EEB" w:rsidRPr="002F38F6" w:rsidRDefault="00820F09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с 2021 года 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48781E" w:rsidRPr="002F38F6" w14:paraId="57E1BD82" w14:textId="77777777" w:rsidTr="00A52FC6">
        <w:trPr>
          <w:gridAfter w:val="1"/>
          <w:wAfter w:w="9" w:type="dxa"/>
        </w:trPr>
        <w:tc>
          <w:tcPr>
            <w:tcW w:w="2287" w:type="dxa"/>
            <w:vMerge w:val="restart"/>
            <w:shd w:val="clear" w:color="auto" w:fill="auto"/>
          </w:tcPr>
          <w:p w14:paraId="4BF68BBC" w14:textId="77777777" w:rsidR="00955EEB" w:rsidRPr="002F38F6" w:rsidRDefault="00955EEB" w:rsidP="002F38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4C5B8C1B" w14:textId="4E5C3A41" w:rsidR="00955EEB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Доля населенных пунктов Новосибирской области с численностью населения от 500 человек, обеспеченных услугами сотовой связи и мобильным широкополосным доступом к 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0" w:type="dxa"/>
            <w:shd w:val="clear" w:color="auto" w:fill="auto"/>
          </w:tcPr>
          <w:p w14:paraId="6F1AB55B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6EAC642F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668C504A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23" w:type="dxa"/>
            <w:shd w:val="clear" w:color="auto" w:fill="auto"/>
          </w:tcPr>
          <w:p w14:paraId="2FF11268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797" w:type="dxa"/>
            <w:shd w:val="clear" w:color="auto" w:fill="auto"/>
          </w:tcPr>
          <w:p w14:paraId="4E5BEC5B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37875153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5D47B711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2346DFD1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46EBBFCD" w14:textId="77777777" w:rsidR="006B1DF3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6B1DF3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308EC3" w14:textId="54D46159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введен с 2021 года. </w:t>
            </w:r>
            <w:r w:rsidR="006B1DF3" w:rsidRPr="002F3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а 2020 год </w:t>
            </w:r>
            <w:r w:rsidR="006B1DF3" w:rsidRPr="002F38F6">
              <w:rPr>
                <w:rFonts w:ascii="Times New Roman" w:hAnsi="Times New Roman" w:cs="Times New Roman"/>
                <w:sz w:val="24"/>
                <w:szCs w:val="24"/>
              </w:rPr>
              <w:t>указано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базовое значение</w:t>
            </w:r>
          </w:p>
        </w:tc>
      </w:tr>
      <w:tr w:rsidR="0048781E" w:rsidRPr="002F38F6" w14:paraId="153D1B4F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0A300902" w14:textId="77777777" w:rsidR="00955EEB" w:rsidRPr="002F38F6" w:rsidRDefault="00955EEB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6FD650F7" w14:textId="78C30CEF" w:rsidR="00955EEB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Доля домохозяйств в населенных пунктах Новосибирской области с численностью населения от 100 до 500 человек, имеющих возможность пользоваться услугами проводного широкополосного доступа к сети 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распределительных волоконно-оптических линий связи, не менее</w:t>
            </w:r>
          </w:p>
        </w:tc>
        <w:tc>
          <w:tcPr>
            <w:tcW w:w="1200" w:type="dxa"/>
            <w:shd w:val="clear" w:color="auto" w:fill="auto"/>
          </w:tcPr>
          <w:p w14:paraId="0BECF943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1D23379D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6B194552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438538F9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  <w:tc>
          <w:tcPr>
            <w:tcW w:w="797" w:type="dxa"/>
            <w:shd w:val="clear" w:color="auto" w:fill="auto"/>
          </w:tcPr>
          <w:p w14:paraId="68E78EBB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  <w:tc>
          <w:tcPr>
            <w:tcW w:w="823" w:type="dxa"/>
            <w:shd w:val="clear" w:color="auto" w:fill="auto"/>
          </w:tcPr>
          <w:p w14:paraId="165B99D1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823" w:type="dxa"/>
            <w:shd w:val="clear" w:color="auto" w:fill="auto"/>
          </w:tcPr>
          <w:p w14:paraId="5328A065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18,24</w:t>
            </w:r>
          </w:p>
        </w:tc>
        <w:tc>
          <w:tcPr>
            <w:tcW w:w="799" w:type="dxa"/>
            <w:shd w:val="clear" w:color="auto" w:fill="auto"/>
          </w:tcPr>
          <w:p w14:paraId="589E28BE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23,03</w:t>
            </w:r>
          </w:p>
        </w:tc>
        <w:tc>
          <w:tcPr>
            <w:tcW w:w="2869" w:type="dxa"/>
            <w:shd w:val="clear" w:color="auto" w:fill="auto"/>
          </w:tcPr>
          <w:p w14:paraId="17FE97BD" w14:textId="77777777" w:rsidR="007B5829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7B5829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6C7D5" w14:textId="244FACCF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введен с 2021 года. </w:t>
            </w:r>
            <w:r w:rsidR="007B5829" w:rsidRPr="002F3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а 2020 год </w:t>
            </w:r>
            <w:r w:rsidR="007B5829" w:rsidRPr="002F38F6">
              <w:rPr>
                <w:rFonts w:ascii="Times New Roman" w:hAnsi="Times New Roman" w:cs="Times New Roman"/>
                <w:sz w:val="24"/>
                <w:szCs w:val="24"/>
              </w:rPr>
              <w:t>указано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базовое значение</w:t>
            </w:r>
          </w:p>
        </w:tc>
      </w:tr>
      <w:tr w:rsidR="0048781E" w:rsidRPr="002F38F6" w14:paraId="05E8260D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44D72E0" w14:textId="77777777" w:rsidR="00955EEB" w:rsidRPr="002F38F6" w:rsidRDefault="00955EEB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0A3CD8AA" w14:textId="139A1624" w:rsidR="00955EEB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социально значимых объектов, имеющих широкополосный доступ к информационно-телекоммуникационной сети 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утвержденными требованиями</w:t>
            </w:r>
          </w:p>
        </w:tc>
        <w:tc>
          <w:tcPr>
            <w:tcW w:w="1200" w:type="dxa"/>
            <w:shd w:val="clear" w:color="auto" w:fill="auto"/>
          </w:tcPr>
          <w:p w14:paraId="5B50AAB4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40B19707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77FBC700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14:paraId="110E3494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  <w:shd w:val="clear" w:color="auto" w:fill="auto"/>
          </w:tcPr>
          <w:p w14:paraId="6903C2B1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5050F197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4C512045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5F4FDEEA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1627ADC6" w14:textId="5E162B24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5821D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423496" w14:textId="77CB07D9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введен с 2021 года. </w:t>
            </w:r>
            <w:r w:rsidR="005821DB" w:rsidRPr="002F3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а 2020 год </w:t>
            </w:r>
            <w:r w:rsidR="005821DB" w:rsidRPr="002F38F6">
              <w:rPr>
                <w:rFonts w:ascii="Times New Roman" w:hAnsi="Times New Roman" w:cs="Times New Roman"/>
                <w:sz w:val="24"/>
                <w:szCs w:val="24"/>
              </w:rPr>
              <w:t>указано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базовое значение</w:t>
            </w:r>
          </w:p>
        </w:tc>
      </w:tr>
      <w:tr w:rsidR="0048781E" w:rsidRPr="002F38F6" w14:paraId="49EB61E9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3608861B" w14:textId="77777777" w:rsidR="00955EEB" w:rsidRPr="002F38F6" w:rsidRDefault="00955EEB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000D9B4B" w14:textId="48AC78C3" w:rsidR="00955EEB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государственных и муниципальных образовательных организаций, реализующих программы начального общего, основного общего, среднего общего и среднего профессионального образования, в учебных классах которых обеспечена возможность беспроводного широкополосного доступа к 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информационно-телекоммуникационной сети 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 </w:t>
            </w:r>
            <w:proofErr w:type="spellStart"/>
            <w:r w:rsidR="00955EEB" w:rsidRPr="002F38F6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14:paraId="250B4BCA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3D67390F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3C04D029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1FB29B53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26,73</w:t>
            </w:r>
          </w:p>
        </w:tc>
        <w:tc>
          <w:tcPr>
            <w:tcW w:w="797" w:type="dxa"/>
            <w:shd w:val="clear" w:color="auto" w:fill="auto"/>
          </w:tcPr>
          <w:p w14:paraId="21FD7E3E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14E0E81E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13358757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0795D02D" w14:textId="77777777" w:rsidR="00955EEB" w:rsidRPr="002F38F6" w:rsidRDefault="00955EEB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19601156" w14:textId="2E3D4C63" w:rsidR="00955EEB" w:rsidRPr="002F38F6" w:rsidRDefault="00955EE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303B8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85D28F" w14:textId="4BE379B8" w:rsidR="00955EEB" w:rsidRPr="002F38F6" w:rsidRDefault="00303B8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индикатор введен с 2021 года</w:t>
            </w:r>
          </w:p>
        </w:tc>
      </w:tr>
      <w:tr w:rsidR="0048781E" w:rsidRPr="002F38F6" w14:paraId="3C999C9E" w14:textId="77777777" w:rsidTr="002F38F6">
        <w:trPr>
          <w:gridAfter w:val="1"/>
          <w:wAfter w:w="9" w:type="dxa"/>
        </w:trPr>
        <w:tc>
          <w:tcPr>
            <w:tcW w:w="2287" w:type="dxa"/>
            <w:vMerge w:val="restart"/>
            <w:shd w:val="clear" w:color="auto" w:fill="auto"/>
          </w:tcPr>
          <w:p w14:paraId="6617F6B1" w14:textId="77777777" w:rsidR="001542FD" w:rsidRPr="002F38F6" w:rsidRDefault="001542FD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Задача 2 государственной программы.</w:t>
            </w:r>
          </w:p>
          <w:p w14:paraId="405FD658" w14:textId="77777777" w:rsidR="001542FD" w:rsidRPr="002F38F6" w:rsidRDefault="001542FD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Цифровизация сфер государственного управления и оказания государственных услуг на территории Новосибирской области</w:t>
            </w:r>
          </w:p>
        </w:tc>
        <w:tc>
          <w:tcPr>
            <w:tcW w:w="3526" w:type="dxa"/>
            <w:shd w:val="clear" w:color="auto" w:fill="auto"/>
          </w:tcPr>
          <w:p w14:paraId="37AEB2FB" w14:textId="79449897" w:rsidR="001542FD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42FD" w:rsidRPr="002F38F6">
              <w:rPr>
                <w:rFonts w:ascii="Times New Roman" w:hAnsi="Times New Roman" w:cs="Times New Roman"/>
                <w:sz w:val="24"/>
                <w:szCs w:val="24"/>
              </w:rPr>
              <w:t>. Доля отказов при предоставлении приоритетных государственных услуг и сервисов, оказываемых органами власти Новосибирской области и местного самоуправления и организациями государственной собственности Новосибирской области и муниципальной собственности, от числа отказов в 2018 году</w:t>
            </w:r>
          </w:p>
        </w:tc>
        <w:tc>
          <w:tcPr>
            <w:tcW w:w="1200" w:type="dxa"/>
            <w:shd w:val="clear" w:color="auto" w:fill="auto"/>
          </w:tcPr>
          <w:p w14:paraId="441505D3" w14:textId="77777777" w:rsidR="001542FD" w:rsidRPr="002F38F6" w:rsidRDefault="001542F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758D43CB" w14:textId="77777777" w:rsidR="001542FD" w:rsidRPr="002F38F6" w:rsidRDefault="001542F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23" w:type="dxa"/>
            <w:shd w:val="clear" w:color="auto" w:fill="auto"/>
          </w:tcPr>
          <w:p w14:paraId="476EC246" w14:textId="77777777" w:rsidR="001542FD" w:rsidRPr="002F38F6" w:rsidRDefault="001542F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23" w:type="dxa"/>
            <w:shd w:val="clear" w:color="auto" w:fill="auto"/>
          </w:tcPr>
          <w:p w14:paraId="7F1FD742" w14:textId="77777777" w:rsidR="001542FD" w:rsidRPr="002F38F6" w:rsidRDefault="001542F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14:paraId="03920B65" w14:textId="77777777" w:rsidR="001542FD" w:rsidRPr="002F38F6" w:rsidRDefault="001542F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4CBE475" w14:textId="77777777" w:rsidR="001542FD" w:rsidRPr="002F38F6" w:rsidRDefault="001542F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6D0809E8" w14:textId="77777777" w:rsidR="001542FD" w:rsidRPr="002F38F6" w:rsidRDefault="001542F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8710C54" w14:textId="77777777" w:rsidR="001542FD" w:rsidRPr="002F38F6" w:rsidRDefault="001542FD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53F2E6E1" w14:textId="77777777" w:rsidR="001542FD" w:rsidRPr="002F38F6" w:rsidRDefault="001542FD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РП,</w:t>
            </w:r>
          </w:p>
          <w:p w14:paraId="289022F3" w14:textId="5B2571D2" w:rsidR="001542FD" w:rsidRPr="002F38F6" w:rsidRDefault="001542FD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с 2021 года индикатор исключен из регионального проекта 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(Новосибирская область)</w:t>
            </w:r>
            <w:r w:rsidR="00D16B19" w:rsidRPr="002F3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855A82" w:rsidRPr="002F38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A82" w:rsidRPr="002F38F6">
              <w:rPr>
                <w:rFonts w:ascii="Times New Roman" w:hAnsi="Times New Roman" w:cs="Times New Roman"/>
                <w:sz w:val="24"/>
                <w:szCs w:val="24"/>
              </w:rPr>
              <w:t>РП ЦГУ)</w:t>
            </w:r>
          </w:p>
        </w:tc>
      </w:tr>
      <w:tr w:rsidR="0048781E" w:rsidRPr="002F38F6" w14:paraId="399F6CE0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2F7D99D7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00839531" w14:textId="41ADBB9F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органов государственной власти Новосибирской области, органов местного самоуправления, государственных учреждений Новосибирской области, муниципальных учреждений, подключенных к единой системе электронного документооборота и делопроизводства Правительства Новосибирской области</w:t>
            </w:r>
          </w:p>
        </w:tc>
        <w:tc>
          <w:tcPr>
            <w:tcW w:w="1200" w:type="dxa"/>
            <w:shd w:val="clear" w:color="auto" w:fill="auto"/>
          </w:tcPr>
          <w:p w14:paraId="52FF223C" w14:textId="4BAAF2F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20D142CC" w14:textId="7837C6D1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14:paraId="16FC59BD" w14:textId="0ED33F02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3" w:type="dxa"/>
            <w:shd w:val="clear" w:color="auto" w:fill="auto"/>
          </w:tcPr>
          <w:p w14:paraId="6A0B6207" w14:textId="5924E599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7" w:type="dxa"/>
            <w:shd w:val="clear" w:color="auto" w:fill="auto"/>
          </w:tcPr>
          <w:p w14:paraId="51BC937D" w14:textId="0AB5E4BF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A73004C" w14:textId="16E98C04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8DF2DF0" w14:textId="7267C33B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4F23138" w14:textId="7E962074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3A5713CD" w14:textId="0C9F7B5F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Индикатор с 2022 года исключен</w:t>
            </w:r>
          </w:p>
        </w:tc>
      </w:tr>
      <w:tr w:rsidR="0048781E" w:rsidRPr="002F38F6" w14:paraId="6A1ABA63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C1A3928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450F929E" w14:textId="77998458" w:rsidR="00FF1730" w:rsidRPr="002F38F6" w:rsidRDefault="00CC2806" w:rsidP="002F38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электронного юридически значимого документооборота между органами исполнительной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власти, местного самоуправления и подведомственными им учреждениями в субъекте Российской Федерации</w:t>
            </w:r>
            <w:r w:rsidR="00E067F8" w:rsidRPr="002F38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01787E3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068E83A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45E8E8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A8F31C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4275CAE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3BF661E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7616AE2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5F24538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54CE2ED0" w14:textId="77777777" w:rsidR="003114D4" w:rsidRPr="002F38F6" w:rsidRDefault="003114D4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53868149" w14:textId="1A0F7717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71404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3C51FE42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1E6D653F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65D1F056" w14:textId="4FCC7FDD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1200" w:type="dxa"/>
            <w:shd w:val="clear" w:color="auto" w:fill="auto"/>
          </w:tcPr>
          <w:p w14:paraId="41FDF3E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4682A48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CEED76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823" w:type="dxa"/>
            <w:shd w:val="clear" w:color="auto" w:fill="auto"/>
          </w:tcPr>
          <w:p w14:paraId="11CAC77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14:paraId="2B52DE6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3" w:type="dxa"/>
            <w:shd w:val="clear" w:color="auto" w:fill="auto"/>
          </w:tcPr>
          <w:p w14:paraId="252BA5E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14:paraId="16898D5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9" w:type="dxa"/>
            <w:shd w:val="clear" w:color="auto" w:fill="auto"/>
          </w:tcPr>
          <w:p w14:paraId="3600932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69" w:type="dxa"/>
            <w:shd w:val="clear" w:color="auto" w:fill="auto"/>
          </w:tcPr>
          <w:p w14:paraId="4F19463C" w14:textId="5379E7DC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9D3B1E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ЦГУ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 ЦЗ</w:t>
            </w:r>
            <w:r w:rsidR="006E7C7F" w:rsidRPr="002F38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C8D1B03" w14:textId="29B3CF6A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введен с 2021 года. </w:t>
            </w:r>
            <w:r w:rsidR="009D3B1E" w:rsidRPr="002F3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а 2020 год </w:t>
            </w:r>
            <w:r w:rsidR="009D3B1E" w:rsidRPr="002F38F6">
              <w:rPr>
                <w:rFonts w:ascii="Times New Roman" w:hAnsi="Times New Roman" w:cs="Times New Roman"/>
                <w:sz w:val="24"/>
                <w:szCs w:val="24"/>
              </w:rPr>
              <w:t>указано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базовое значение</w:t>
            </w:r>
          </w:p>
        </w:tc>
      </w:tr>
      <w:tr w:rsidR="0048781E" w:rsidRPr="002F38F6" w14:paraId="2DAE66D5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3093FE59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3891640A" w14:textId="682F2B5B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(ЕПГУ)</w:t>
            </w:r>
          </w:p>
        </w:tc>
        <w:tc>
          <w:tcPr>
            <w:tcW w:w="1200" w:type="dxa"/>
            <w:shd w:val="clear" w:color="auto" w:fill="auto"/>
          </w:tcPr>
          <w:p w14:paraId="3CB7A6F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23" w:type="dxa"/>
            <w:shd w:val="clear" w:color="auto" w:fill="auto"/>
          </w:tcPr>
          <w:p w14:paraId="6C8CB7E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6D77196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23" w:type="dxa"/>
            <w:shd w:val="clear" w:color="auto" w:fill="auto"/>
          </w:tcPr>
          <w:p w14:paraId="0D15E57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97" w:type="dxa"/>
            <w:shd w:val="clear" w:color="auto" w:fill="auto"/>
          </w:tcPr>
          <w:p w14:paraId="1C112C3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23" w:type="dxa"/>
            <w:shd w:val="clear" w:color="auto" w:fill="auto"/>
          </w:tcPr>
          <w:p w14:paraId="59D960D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23" w:type="dxa"/>
            <w:shd w:val="clear" w:color="auto" w:fill="auto"/>
          </w:tcPr>
          <w:p w14:paraId="036405ED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99" w:type="dxa"/>
            <w:shd w:val="clear" w:color="auto" w:fill="auto"/>
          </w:tcPr>
          <w:p w14:paraId="2F43F9F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869" w:type="dxa"/>
            <w:shd w:val="clear" w:color="auto" w:fill="auto"/>
          </w:tcPr>
          <w:p w14:paraId="5DD93A4B" w14:textId="0C26E8AF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302D72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ЦГУ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7C7F" w:rsidRPr="002F38F6">
              <w:rPr>
                <w:rFonts w:ascii="Times New Roman" w:hAnsi="Times New Roman" w:cs="Times New Roman"/>
                <w:sz w:val="24"/>
                <w:szCs w:val="24"/>
              </w:rPr>
              <w:t>ЦЗ</w:t>
            </w:r>
            <w:r w:rsidR="006E7C7F" w:rsidRPr="002F38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3C26EE" w14:textId="317BA52F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введен с 2021 года. </w:t>
            </w:r>
            <w:r w:rsidR="00302D72" w:rsidRPr="002F3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а 2020 год </w:t>
            </w:r>
            <w:r w:rsidR="00302D72" w:rsidRPr="002F38F6">
              <w:rPr>
                <w:rFonts w:ascii="Times New Roman" w:hAnsi="Times New Roman" w:cs="Times New Roman"/>
                <w:sz w:val="24"/>
                <w:szCs w:val="24"/>
              </w:rPr>
              <w:t>указано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базовое значение</w:t>
            </w:r>
          </w:p>
        </w:tc>
      </w:tr>
      <w:tr w:rsidR="0048781E" w:rsidRPr="002F38F6" w14:paraId="561CF59C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16ABC236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56465A5F" w14:textId="6985D27F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видов сведений,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функций, в том числе коммерческих организаций в соответствии с законодательством</w:t>
            </w:r>
          </w:p>
        </w:tc>
        <w:tc>
          <w:tcPr>
            <w:tcW w:w="1200" w:type="dxa"/>
            <w:shd w:val="clear" w:color="auto" w:fill="auto"/>
          </w:tcPr>
          <w:p w14:paraId="6405D6A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Условная единица</w:t>
            </w:r>
          </w:p>
        </w:tc>
        <w:tc>
          <w:tcPr>
            <w:tcW w:w="823" w:type="dxa"/>
            <w:shd w:val="clear" w:color="auto" w:fill="auto"/>
          </w:tcPr>
          <w:p w14:paraId="4F08FDA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6F84EA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1EEE4C1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36E9C5A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auto"/>
          </w:tcPr>
          <w:p w14:paraId="41507375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14:paraId="466A168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shd w:val="clear" w:color="auto" w:fill="auto"/>
          </w:tcPr>
          <w:p w14:paraId="6EEF671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shd w:val="clear" w:color="auto" w:fill="auto"/>
          </w:tcPr>
          <w:p w14:paraId="71532869" w14:textId="72E666E6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6F0E1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ЦГУ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F50DBD" w14:textId="2ABF052F" w:rsidR="00FF1730" w:rsidRPr="002F38F6" w:rsidRDefault="006F0E1B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индикатор введен с 2021 года</w:t>
            </w:r>
          </w:p>
        </w:tc>
      </w:tr>
      <w:tr w:rsidR="0048781E" w:rsidRPr="002F38F6" w14:paraId="31E18364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30073585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1F9CEC9C" w14:textId="20780BBC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зарегистрированных пользователей ЕПГУ, использующих сервисы ЕПГУ в текущем году в целях получения государственных и муниципальных услуг в электронном виде, от общего числа зарегистрированных пользователей ЕПГУ</w:t>
            </w:r>
          </w:p>
        </w:tc>
        <w:tc>
          <w:tcPr>
            <w:tcW w:w="1200" w:type="dxa"/>
            <w:shd w:val="clear" w:color="auto" w:fill="auto"/>
          </w:tcPr>
          <w:p w14:paraId="622DE67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15EFACF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6CA4C2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39D758C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14:paraId="15753BA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14:paraId="4D7F724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14:paraId="2D50E9F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9" w:type="dxa"/>
            <w:shd w:val="clear" w:color="auto" w:fill="auto"/>
          </w:tcPr>
          <w:p w14:paraId="142D459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69" w:type="dxa"/>
            <w:shd w:val="clear" w:color="auto" w:fill="auto"/>
          </w:tcPr>
          <w:p w14:paraId="27D43C14" w14:textId="487DA2A4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916EA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ЦГУ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575842" w14:textId="6F365287" w:rsidR="00FF1730" w:rsidRPr="002F38F6" w:rsidRDefault="00916EA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индикатор введен с 2021 года</w:t>
            </w:r>
          </w:p>
        </w:tc>
      </w:tr>
      <w:tr w:rsidR="0048781E" w:rsidRPr="002F38F6" w14:paraId="08FF3E82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337A5BA3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781A48F0" w14:textId="0975050C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200" w:type="dxa"/>
            <w:shd w:val="clear" w:color="auto" w:fill="auto"/>
          </w:tcPr>
          <w:p w14:paraId="236D1F6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2C5A111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14:paraId="164DE64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14:paraId="4587627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14:paraId="75D87B8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3" w:type="dxa"/>
            <w:shd w:val="clear" w:color="auto" w:fill="auto"/>
          </w:tcPr>
          <w:p w14:paraId="0D084BF5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3" w:type="dxa"/>
            <w:shd w:val="clear" w:color="auto" w:fill="auto"/>
          </w:tcPr>
          <w:p w14:paraId="12569BF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9" w:type="dxa"/>
            <w:shd w:val="clear" w:color="auto" w:fill="auto"/>
          </w:tcPr>
          <w:p w14:paraId="1FAB3CA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69" w:type="dxa"/>
            <w:shd w:val="clear" w:color="auto" w:fill="auto"/>
          </w:tcPr>
          <w:p w14:paraId="0741F922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1E" w:rsidRPr="002F38F6" w14:paraId="5EEDB607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430DBAB2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00C024B8" w14:textId="0906F538" w:rsidR="00FF1730" w:rsidRPr="002F38F6" w:rsidRDefault="00CC2806" w:rsidP="002F3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видов сведений в государственных или региональных информационных системах, доступных в электронном виде, необходимых для оказания массовых социально значимых услуг</w:t>
            </w:r>
          </w:p>
        </w:tc>
        <w:tc>
          <w:tcPr>
            <w:tcW w:w="1200" w:type="dxa"/>
            <w:shd w:val="clear" w:color="auto" w:fill="auto"/>
          </w:tcPr>
          <w:p w14:paraId="664D697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42D3735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4FC9AA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9C5246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0B114375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3055850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5BDDD0E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67A4534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2DF0A0CE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7BD2BEC6" w14:textId="1330DE99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66716281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06D0D5F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52A6E5C1" w14:textId="0BB6D7FA" w:rsidR="00FF1730" w:rsidRPr="002F38F6" w:rsidRDefault="00CC2806" w:rsidP="002F3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Сокращение регламентного времени предоставления государственных и муниципальных услуг в 3 раза при оказании услуг в электронном виде на Едином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портале государственных и муниципальных услуг (функций) и (или) региональном портале государственных услуг</w:t>
            </w:r>
          </w:p>
        </w:tc>
        <w:tc>
          <w:tcPr>
            <w:tcW w:w="1200" w:type="dxa"/>
            <w:shd w:val="clear" w:color="auto" w:fill="auto"/>
          </w:tcPr>
          <w:p w14:paraId="67C8FAB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23" w:type="dxa"/>
            <w:shd w:val="clear" w:color="auto" w:fill="auto"/>
          </w:tcPr>
          <w:p w14:paraId="244679D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EBD44F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E0C588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97" w:type="dxa"/>
            <w:shd w:val="clear" w:color="auto" w:fill="auto"/>
          </w:tcPr>
          <w:p w14:paraId="3AAC285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23" w:type="dxa"/>
            <w:shd w:val="clear" w:color="auto" w:fill="auto"/>
          </w:tcPr>
          <w:p w14:paraId="7994D64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3" w:type="dxa"/>
            <w:shd w:val="clear" w:color="auto" w:fill="auto"/>
          </w:tcPr>
          <w:p w14:paraId="5DEDCDA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06F7EB7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14:paraId="3D2D9D62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2DC7D634" w14:textId="6689F36A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7505F050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26DCD1FF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0070E308" w14:textId="33A09C63" w:rsidR="00FF1730" w:rsidRPr="002F38F6" w:rsidRDefault="00CC2806" w:rsidP="002F3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государственных и муниципальных услуг, предоставленных без нарушения регламентного срока при оказании услуг в электронном виде на Едином портале государственных и муниципальных услуг (функций) и (или) региональном портале государственных услуг</w:t>
            </w:r>
          </w:p>
        </w:tc>
        <w:tc>
          <w:tcPr>
            <w:tcW w:w="1200" w:type="dxa"/>
            <w:shd w:val="clear" w:color="auto" w:fill="auto"/>
          </w:tcPr>
          <w:p w14:paraId="05C250A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0A9CA04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5BCF2E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CBF6A35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465A3A9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0E86635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549DA1B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3E521AF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45B58244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55BAA983" w14:textId="4DAD8BE1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669DC04E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7FE11236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7884AA35" w14:textId="268EDF54" w:rsidR="00FF1730" w:rsidRPr="002F38F6" w:rsidRDefault="00CC2806" w:rsidP="002F3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государственных услуг, предоставляемых органами государственной власти в реестровой модели и (или) в </w:t>
            </w:r>
            <w:proofErr w:type="spellStart"/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проактивном</w:t>
            </w:r>
            <w:proofErr w:type="spellEnd"/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режиме с предоставлением результата в электронном виде на Едином портале государственных и муниципальных услуг (функций)</w:t>
            </w:r>
          </w:p>
        </w:tc>
        <w:tc>
          <w:tcPr>
            <w:tcW w:w="1200" w:type="dxa"/>
            <w:shd w:val="clear" w:color="auto" w:fill="auto"/>
          </w:tcPr>
          <w:p w14:paraId="1482B88E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23" w:type="dxa"/>
            <w:shd w:val="clear" w:color="auto" w:fill="auto"/>
          </w:tcPr>
          <w:p w14:paraId="75EED87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66F2D52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CE8DCB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5C68294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2303751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56B08C7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4E0A5EA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3EB8F145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2AADBFA4" w14:textId="2BA29AE3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3F064D0E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4CE76659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644E4164" w14:textId="7442C616" w:rsidR="00FF1730" w:rsidRPr="002F38F6" w:rsidRDefault="00CC2806" w:rsidP="002F3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обращений за получением массовых социально значимых государственных и муниципальных услуг в электронном виде с использованием Единого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портала государственных и муниципальных услуг (функций), без необходимости личного посещения органов государственной власти, органов местного самоуправления и многофункциональных центров предоставления государственных и муниципальных услуг, в общем количестве таких услуг</w:t>
            </w:r>
          </w:p>
        </w:tc>
        <w:tc>
          <w:tcPr>
            <w:tcW w:w="1200" w:type="dxa"/>
            <w:shd w:val="clear" w:color="auto" w:fill="auto"/>
          </w:tcPr>
          <w:p w14:paraId="292F8A1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1FD1A2B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85C4B2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7BCF17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468910B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1353213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772CE6B5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109B976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71B24DC8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21E09023" w14:textId="624FEA25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030948F8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FC6F0B8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3E0DAC7E" w14:textId="6168F01B" w:rsidR="00FF1730" w:rsidRPr="002F38F6" w:rsidRDefault="00CC2806" w:rsidP="002F3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проверок в рамках контрольно-надзорной деятельности, проведенных дистанционно, в том числе с использованием чек-листов в электронном виде</w:t>
            </w:r>
          </w:p>
        </w:tc>
        <w:tc>
          <w:tcPr>
            <w:tcW w:w="1200" w:type="dxa"/>
            <w:shd w:val="clear" w:color="auto" w:fill="auto"/>
          </w:tcPr>
          <w:p w14:paraId="2D9F3C1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50D1CBF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B89F19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605C5D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76835B03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28476BBE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56FD0FFE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455B776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0C97D8D4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323DAC57" w14:textId="06187078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01DBCEC4" w14:textId="77777777" w:rsidTr="00A52FC6">
        <w:trPr>
          <w:gridAfter w:val="1"/>
          <w:wAfter w:w="9" w:type="dxa"/>
        </w:trPr>
        <w:tc>
          <w:tcPr>
            <w:tcW w:w="2287" w:type="dxa"/>
            <w:vMerge w:val="restart"/>
            <w:shd w:val="clear" w:color="auto" w:fill="auto"/>
          </w:tcPr>
          <w:p w14:paraId="164110E3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Задача 3 государственной программы.</w:t>
            </w:r>
          </w:p>
          <w:p w14:paraId="5931902F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Содействие внедрению цифровых технологий и платформенных решений в приоритетных отраслях экономики и социальной сферы Новосибирской области</w:t>
            </w:r>
          </w:p>
        </w:tc>
        <w:tc>
          <w:tcPr>
            <w:tcW w:w="3526" w:type="dxa"/>
            <w:shd w:val="clear" w:color="auto" w:fill="auto"/>
          </w:tcPr>
          <w:p w14:paraId="5D754300" w14:textId="5084BA40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</w:t>
            </w:r>
          </w:p>
        </w:tc>
        <w:tc>
          <w:tcPr>
            <w:tcW w:w="1200" w:type="dxa"/>
            <w:shd w:val="clear" w:color="auto" w:fill="auto"/>
          </w:tcPr>
          <w:p w14:paraId="76982E5D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Тысяча человек</w:t>
            </w:r>
          </w:p>
        </w:tc>
        <w:tc>
          <w:tcPr>
            <w:tcW w:w="823" w:type="dxa"/>
            <w:shd w:val="clear" w:color="auto" w:fill="auto"/>
          </w:tcPr>
          <w:p w14:paraId="47379E0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140,56</w:t>
            </w:r>
          </w:p>
        </w:tc>
        <w:tc>
          <w:tcPr>
            <w:tcW w:w="823" w:type="dxa"/>
            <w:shd w:val="clear" w:color="auto" w:fill="auto"/>
          </w:tcPr>
          <w:p w14:paraId="3BB6FA5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258,45</w:t>
            </w:r>
          </w:p>
        </w:tc>
        <w:tc>
          <w:tcPr>
            <w:tcW w:w="823" w:type="dxa"/>
            <w:shd w:val="clear" w:color="auto" w:fill="auto"/>
          </w:tcPr>
          <w:p w14:paraId="75AFB0F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380,02</w:t>
            </w:r>
          </w:p>
        </w:tc>
        <w:tc>
          <w:tcPr>
            <w:tcW w:w="797" w:type="dxa"/>
            <w:shd w:val="clear" w:color="auto" w:fill="auto"/>
          </w:tcPr>
          <w:p w14:paraId="702555F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496,5</w:t>
            </w:r>
          </w:p>
        </w:tc>
        <w:tc>
          <w:tcPr>
            <w:tcW w:w="823" w:type="dxa"/>
            <w:shd w:val="clear" w:color="auto" w:fill="auto"/>
          </w:tcPr>
          <w:p w14:paraId="635EC06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648,39</w:t>
            </w:r>
          </w:p>
        </w:tc>
        <w:tc>
          <w:tcPr>
            <w:tcW w:w="823" w:type="dxa"/>
            <w:shd w:val="clear" w:color="auto" w:fill="auto"/>
          </w:tcPr>
          <w:p w14:paraId="45086F7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753,81</w:t>
            </w:r>
          </w:p>
        </w:tc>
        <w:tc>
          <w:tcPr>
            <w:tcW w:w="799" w:type="dxa"/>
            <w:shd w:val="clear" w:color="auto" w:fill="auto"/>
          </w:tcPr>
          <w:p w14:paraId="6FA8CA3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2869" w:type="dxa"/>
            <w:shd w:val="clear" w:color="auto" w:fill="auto"/>
          </w:tcPr>
          <w:p w14:paraId="42924E8A" w14:textId="0D26132A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1498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проект 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единого цифрового контура в здравоохранении на основе единой государственной информационной системы здравоохранения (ЕГИСЗ) (Новосибирская область)» (далее </w:t>
            </w:r>
            <w:r w:rsidR="00A11498" w:rsidRPr="002F38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498" w:rsidRPr="002F38F6">
              <w:rPr>
                <w:rFonts w:ascii="Times New Roman" w:hAnsi="Times New Roman" w:cs="Times New Roman"/>
                <w:sz w:val="24"/>
                <w:szCs w:val="24"/>
              </w:rPr>
              <w:t>РП ЕЦК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781E" w:rsidRPr="002F38F6" w14:paraId="04815542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897E561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2647B294" w14:textId="0DE51E97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медицинских организаций государственной и муниципальной систем здравоохранения,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Единой государственной информационной системой в сфере здравоохранения</w:t>
            </w:r>
          </w:p>
        </w:tc>
        <w:tc>
          <w:tcPr>
            <w:tcW w:w="1200" w:type="dxa"/>
            <w:shd w:val="clear" w:color="auto" w:fill="auto"/>
          </w:tcPr>
          <w:p w14:paraId="279A974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70AB665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23" w:type="dxa"/>
            <w:shd w:val="clear" w:color="auto" w:fill="auto"/>
          </w:tcPr>
          <w:p w14:paraId="7A833EF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23" w:type="dxa"/>
            <w:shd w:val="clear" w:color="auto" w:fill="auto"/>
          </w:tcPr>
          <w:p w14:paraId="1812D49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7" w:type="dxa"/>
            <w:shd w:val="clear" w:color="auto" w:fill="auto"/>
          </w:tcPr>
          <w:p w14:paraId="2573208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4CB42CF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372EE47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1CFF7B0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4B367DB5" w14:textId="4B549790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8A14FA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ЕЦК</w:t>
            </w:r>
          </w:p>
        </w:tc>
      </w:tr>
      <w:tr w:rsidR="0048781E" w:rsidRPr="002F38F6" w14:paraId="247D9940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70B089E8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3FA78DAE" w14:textId="3A7BABCB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 субъектов Российской Федерации</w:t>
            </w:r>
          </w:p>
        </w:tc>
        <w:tc>
          <w:tcPr>
            <w:tcW w:w="1200" w:type="dxa"/>
            <w:shd w:val="clear" w:color="auto" w:fill="auto"/>
          </w:tcPr>
          <w:p w14:paraId="19F3248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1FCE14F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3" w:type="dxa"/>
            <w:shd w:val="clear" w:color="auto" w:fill="auto"/>
          </w:tcPr>
          <w:p w14:paraId="4007C045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3" w:type="dxa"/>
            <w:shd w:val="clear" w:color="auto" w:fill="auto"/>
          </w:tcPr>
          <w:p w14:paraId="0467DDCD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97" w:type="dxa"/>
            <w:shd w:val="clear" w:color="auto" w:fill="auto"/>
          </w:tcPr>
          <w:p w14:paraId="1FB4C6E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754080E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469E4C6D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41E6CD1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6AD91167" w14:textId="71971436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8A14FA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ЕЦК</w:t>
            </w:r>
          </w:p>
        </w:tc>
      </w:tr>
      <w:tr w:rsidR="0048781E" w:rsidRPr="002F38F6" w14:paraId="471AB829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016CF768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4C5C0B60" w14:textId="34D72650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государственных услуг и функций</w:t>
            </w:r>
          </w:p>
        </w:tc>
        <w:tc>
          <w:tcPr>
            <w:tcW w:w="1200" w:type="dxa"/>
            <w:shd w:val="clear" w:color="auto" w:fill="auto"/>
          </w:tcPr>
          <w:p w14:paraId="022D3D5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1C97F5C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  <w:shd w:val="clear" w:color="auto" w:fill="auto"/>
          </w:tcPr>
          <w:p w14:paraId="0CBC705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3" w:type="dxa"/>
            <w:shd w:val="clear" w:color="auto" w:fill="auto"/>
          </w:tcPr>
          <w:p w14:paraId="342FA2E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14:paraId="2289998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3D4154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A403B7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1D3586A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297B0F95" w14:textId="19351CE4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2A7154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ЕЦК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117DF9" w14:textId="4C13AA71" w:rsidR="00FF1730" w:rsidRPr="002F38F6" w:rsidRDefault="002A7154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с 2021 года 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исключен</w:t>
            </w:r>
          </w:p>
        </w:tc>
      </w:tr>
      <w:tr w:rsidR="0048781E" w:rsidRPr="002F38F6" w14:paraId="395483B3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717DCBA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197BB1A0" w14:textId="62DC3A5B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записей на прием к врачу, совершенных гражданами дистанционно, в том числе на региональных порталах государственных услуг</w:t>
            </w:r>
          </w:p>
        </w:tc>
        <w:tc>
          <w:tcPr>
            <w:tcW w:w="1200" w:type="dxa"/>
            <w:shd w:val="clear" w:color="auto" w:fill="auto"/>
          </w:tcPr>
          <w:p w14:paraId="395A09BD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4E345D7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49F38FB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1FDCB99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  <w:shd w:val="clear" w:color="auto" w:fill="auto"/>
          </w:tcPr>
          <w:p w14:paraId="71C7CCF5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3" w:type="dxa"/>
            <w:shd w:val="clear" w:color="auto" w:fill="auto"/>
          </w:tcPr>
          <w:p w14:paraId="190ED8A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3" w:type="dxa"/>
            <w:shd w:val="clear" w:color="auto" w:fill="auto"/>
          </w:tcPr>
          <w:p w14:paraId="699B407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9" w:type="dxa"/>
            <w:shd w:val="clear" w:color="auto" w:fill="auto"/>
          </w:tcPr>
          <w:p w14:paraId="0405B48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69" w:type="dxa"/>
            <w:shd w:val="clear" w:color="auto" w:fill="auto"/>
          </w:tcPr>
          <w:p w14:paraId="69EAA26F" w14:textId="6212E826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2A7154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ЕЦК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7C7F" w:rsidRPr="002F38F6">
              <w:rPr>
                <w:rFonts w:ascii="Times New Roman" w:hAnsi="Times New Roman" w:cs="Times New Roman"/>
                <w:sz w:val="24"/>
                <w:szCs w:val="24"/>
              </w:rPr>
              <w:t>ЦЗ</w:t>
            </w:r>
            <w:r w:rsidR="006E7C7F" w:rsidRPr="002F38F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5F7D3E" w14:textId="2C8E380E" w:rsidR="00FF1730" w:rsidRPr="002F38F6" w:rsidRDefault="002A7154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индикатор введен с 2021 года</w:t>
            </w:r>
          </w:p>
        </w:tc>
      </w:tr>
      <w:tr w:rsidR="0048781E" w:rsidRPr="002F38F6" w14:paraId="005EB8CD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7A4D2B23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7D7CD7FF" w14:textId="4324224B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граждан, являющихся пользователями ЕПГУ, которым доступны электронные медицинские документы в Личном кабинете пациента «Мое здоровье» по факту оказания медицинской помощи за период</w:t>
            </w:r>
          </w:p>
        </w:tc>
        <w:tc>
          <w:tcPr>
            <w:tcW w:w="1200" w:type="dxa"/>
            <w:shd w:val="clear" w:color="auto" w:fill="auto"/>
          </w:tcPr>
          <w:p w14:paraId="39773C4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2E4F9C1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3F24490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6E12FC4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  <w:shd w:val="clear" w:color="auto" w:fill="auto"/>
          </w:tcPr>
          <w:p w14:paraId="6965A62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3" w:type="dxa"/>
            <w:shd w:val="clear" w:color="auto" w:fill="auto"/>
          </w:tcPr>
          <w:p w14:paraId="7BA42F5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3" w:type="dxa"/>
            <w:shd w:val="clear" w:color="auto" w:fill="auto"/>
          </w:tcPr>
          <w:p w14:paraId="64B9CCA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9" w:type="dxa"/>
            <w:shd w:val="clear" w:color="auto" w:fill="auto"/>
          </w:tcPr>
          <w:p w14:paraId="46ED737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69" w:type="dxa"/>
            <w:shd w:val="clear" w:color="auto" w:fill="auto"/>
          </w:tcPr>
          <w:p w14:paraId="1E748B88" w14:textId="42B36C5B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640ADA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ЕЦК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9B3C23" w14:textId="283707A6" w:rsidR="00FF1730" w:rsidRPr="002F38F6" w:rsidRDefault="00640ADA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индикатор введен с 2021 года</w:t>
            </w:r>
          </w:p>
        </w:tc>
      </w:tr>
      <w:tr w:rsidR="0048781E" w:rsidRPr="002F38F6" w14:paraId="55C9C279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4CE438C9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6A634638" w14:textId="09537228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случаев оказания медицинской помощи, по которым предоставлены электронные медицинские документы в подсистеме ЕГИСЗ за период</w:t>
            </w:r>
          </w:p>
        </w:tc>
        <w:tc>
          <w:tcPr>
            <w:tcW w:w="1200" w:type="dxa"/>
            <w:shd w:val="clear" w:color="auto" w:fill="auto"/>
          </w:tcPr>
          <w:p w14:paraId="7D89BA5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27BEA04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57189E2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shd w:val="clear" w:color="auto" w:fill="auto"/>
          </w:tcPr>
          <w:p w14:paraId="667966B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7" w:type="dxa"/>
            <w:shd w:val="clear" w:color="auto" w:fill="auto"/>
          </w:tcPr>
          <w:p w14:paraId="5A6634B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3" w:type="dxa"/>
            <w:shd w:val="clear" w:color="auto" w:fill="auto"/>
          </w:tcPr>
          <w:p w14:paraId="1E00960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14:paraId="1788BD6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73D6BBA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0FE91DEE" w14:textId="7B01639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4065C3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ЕЦК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BC02F1" w14:textId="213B13F5" w:rsidR="00FF1730" w:rsidRPr="002F38F6" w:rsidRDefault="004065C3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индикатор введен с 2021 года</w:t>
            </w:r>
          </w:p>
        </w:tc>
      </w:tr>
      <w:tr w:rsidR="0048781E" w:rsidRPr="002F38F6" w14:paraId="15DD2298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38367D84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1D79F777" w14:textId="264C79E3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Обеспечение ежегодной потребности областных исполнительных органов государственной власти Новосибирской области в программно-аппаратных комплексах, обеспечивающих процессы ведомственной информатизации</w:t>
            </w:r>
          </w:p>
        </w:tc>
        <w:tc>
          <w:tcPr>
            <w:tcW w:w="1200" w:type="dxa"/>
            <w:shd w:val="clear" w:color="auto" w:fill="auto"/>
          </w:tcPr>
          <w:p w14:paraId="6B1740C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761D2D7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5866355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64189E2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  <w:shd w:val="clear" w:color="auto" w:fill="auto"/>
          </w:tcPr>
          <w:p w14:paraId="1F78E2D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7BA3184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3AE8967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07E1588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6B0E1233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48781E" w:rsidRPr="002F38F6" w14:paraId="24EB3C17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5F84E2A1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07F72A49" w14:textId="30D85C48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обновления компьютерного парка и оргтехники областных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исполнительных органов государственной власти Новосибирской области, не менее</w:t>
            </w:r>
          </w:p>
        </w:tc>
        <w:tc>
          <w:tcPr>
            <w:tcW w:w="1200" w:type="dxa"/>
            <w:shd w:val="clear" w:color="auto" w:fill="auto"/>
          </w:tcPr>
          <w:p w14:paraId="301DE64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0618B8C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14:paraId="7D760CA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14:paraId="34D03265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" w:type="dxa"/>
            <w:shd w:val="clear" w:color="auto" w:fill="auto"/>
          </w:tcPr>
          <w:p w14:paraId="322A0A5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14:paraId="11DC31B5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14:paraId="476BAEC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shd w:val="clear" w:color="auto" w:fill="auto"/>
          </w:tcPr>
          <w:p w14:paraId="091C7005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9" w:type="dxa"/>
            <w:shd w:val="clear" w:color="auto" w:fill="auto"/>
          </w:tcPr>
          <w:p w14:paraId="230228FD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48781E" w:rsidRPr="002F38F6" w14:paraId="7A66D205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F6D1173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4643537A" w14:textId="37EAD4B6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Количество отраслевых приложений региональной геоинформационной системы Новосибирской области, используемых органами государственной власти Новосибирской области</w:t>
            </w:r>
          </w:p>
        </w:tc>
        <w:tc>
          <w:tcPr>
            <w:tcW w:w="1200" w:type="dxa"/>
            <w:shd w:val="clear" w:color="auto" w:fill="auto"/>
          </w:tcPr>
          <w:p w14:paraId="1FE63BF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23" w:type="dxa"/>
            <w:shd w:val="clear" w:color="auto" w:fill="auto"/>
          </w:tcPr>
          <w:p w14:paraId="5E97925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3" w:type="dxa"/>
            <w:shd w:val="clear" w:color="auto" w:fill="auto"/>
          </w:tcPr>
          <w:p w14:paraId="77D5764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3" w:type="dxa"/>
            <w:shd w:val="clear" w:color="auto" w:fill="auto"/>
          </w:tcPr>
          <w:p w14:paraId="53288DB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7" w:type="dxa"/>
            <w:shd w:val="clear" w:color="auto" w:fill="auto"/>
          </w:tcPr>
          <w:p w14:paraId="55D1773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3" w:type="dxa"/>
            <w:shd w:val="clear" w:color="auto" w:fill="auto"/>
          </w:tcPr>
          <w:p w14:paraId="5FD7CC6D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3" w:type="dxa"/>
            <w:shd w:val="clear" w:color="auto" w:fill="auto"/>
          </w:tcPr>
          <w:p w14:paraId="74CA621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9" w:type="dxa"/>
            <w:shd w:val="clear" w:color="auto" w:fill="auto"/>
          </w:tcPr>
          <w:p w14:paraId="1320F24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69" w:type="dxa"/>
            <w:shd w:val="clear" w:color="auto" w:fill="auto"/>
          </w:tcPr>
          <w:p w14:paraId="71FC62CA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81E" w:rsidRPr="002F38F6" w14:paraId="7895E1AA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559406B9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2AD2B941" w14:textId="1A4966AB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учащихся, по которым осуществляется ведение цифрового профиля</w:t>
            </w:r>
          </w:p>
        </w:tc>
        <w:tc>
          <w:tcPr>
            <w:tcW w:w="1200" w:type="dxa"/>
            <w:shd w:val="clear" w:color="auto" w:fill="auto"/>
          </w:tcPr>
          <w:p w14:paraId="7119C87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052CF6A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8FFCBD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83B1EF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0F20B8B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755BE2A1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61122EA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11939EF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4777085A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57E49E33" w14:textId="142D1813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еден с 2021 года. На 2021 год указано базовое значение</w:t>
            </w:r>
          </w:p>
        </w:tc>
      </w:tr>
      <w:tr w:rsidR="0048781E" w:rsidRPr="002F38F6" w14:paraId="200136F9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28FF407A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63595CC3" w14:textId="04BCC533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учащихся,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</w:t>
            </w:r>
          </w:p>
        </w:tc>
        <w:tc>
          <w:tcPr>
            <w:tcW w:w="1200" w:type="dxa"/>
            <w:shd w:val="clear" w:color="auto" w:fill="auto"/>
          </w:tcPr>
          <w:p w14:paraId="764899E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5A441BF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1F09FE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7323E7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2D93899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" w:type="dxa"/>
            <w:shd w:val="clear" w:color="auto" w:fill="auto"/>
          </w:tcPr>
          <w:p w14:paraId="10124A5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3" w:type="dxa"/>
            <w:shd w:val="clear" w:color="auto" w:fill="auto"/>
          </w:tcPr>
          <w:p w14:paraId="28BA330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shd w:val="clear" w:color="auto" w:fill="auto"/>
          </w:tcPr>
          <w:p w14:paraId="0A4344D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9" w:type="dxa"/>
            <w:shd w:val="clear" w:color="auto" w:fill="auto"/>
          </w:tcPr>
          <w:p w14:paraId="185BC5C1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02841408" w14:textId="6FDEDA13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6C0F7529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9A6AD8C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3A5CC274" w14:textId="31984B9E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педагогических работников, получивших возможность использования верифицированного цифрового образовательного контента и цифровых образовательных сервисов</w:t>
            </w:r>
          </w:p>
        </w:tc>
        <w:tc>
          <w:tcPr>
            <w:tcW w:w="1200" w:type="dxa"/>
            <w:shd w:val="clear" w:color="auto" w:fill="auto"/>
          </w:tcPr>
          <w:p w14:paraId="139CB9E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7E93A92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1CC404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3CA2C2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  <w:shd w:val="clear" w:color="auto" w:fill="auto"/>
          </w:tcPr>
          <w:p w14:paraId="4E0B7CA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3" w:type="dxa"/>
            <w:shd w:val="clear" w:color="auto" w:fill="auto"/>
          </w:tcPr>
          <w:p w14:paraId="29BADA6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14:paraId="00598E4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9" w:type="dxa"/>
            <w:shd w:val="clear" w:color="auto" w:fill="auto"/>
          </w:tcPr>
          <w:p w14:paraId="06B483CE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69" w:type="dxa"/>
            <w:shd w:val="clear" w:color="auto" w:fill="auto"/>
          </w:tcPr>
          <w:p w14:paraId="14E700FF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38F6B877" w14:textId="6C4B790E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1A658017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280E8E1F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516F0836" w14:textId="0DC5D07D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1200" w:type="dxa"/>
            <w:shd w:val="clear" w:color="auto" w:fill="auto"/>
          </w:tcPr>
          <w:p w14:paraId="2B9AEE5D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71B72B1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AFD123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9B14B7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14:paraId="21A8A22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3" w:type="dxa"/>
            <w:shd w:val="clear" w:color="auto" w:fill="auto"/>
          </w:tcPr>
          <w:p w14:paraId="5D621D5E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3" w:type="dxa"/>
            <w:shd w:val="clear" w:color="auto" w:fill="auto"/>
          </w:tcPr>
          <w:p w14:paraId="180D7F8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9" w:type="dxa"/>
            <w:shd w:val="clear" w:color="auto" w:fill="auto"/>
          </w:tcPr>
          <w:p w14:paraId="58E1685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69" w:type="dxa"/>
            <w:shd w:val="clear" w:color="auto" w:fill="auto"/>
          </w:tcPr>
          <w:p w14:paraId="694EA8DA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45CB115A" w14:textId="44D5B2CB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еден с 2021 года. На 2021 год указано базовое значение</w:t>
            </w:r>
          </w:p>
        </w:tc>
      </w:tr>
      <w:tr w:rsidR="0048781E" w:rsidRPr="002F38F6" w14:paraId="04932C3E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42EFB664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0134F179" w14:textId="608301DD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заданий в электронной форме для учащихся, проверяемых с использованием технологий автоматизированной проверки</w:t>
            </w:r>
          </w:p>
        </w:tc>
        <w:tc>
          <w:tcPr>
            <w:tcW w:w="1200" w:type="dxa"/>
            <w:shd w:val="clear" w:color="auto" w:fill="auto"/>
          </w:tcPr>
          <w:p w14:paraId="67206BF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61DA1D9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7AD5C9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0C675B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789F7573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23" w:type="dxa"/>
            <w:shd w:val="clear" w:color="auto" w:fill="auto"/>
          </w:tcPr>
          <w:p w14:paraId="1869B9E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3" w:type="dxa"/>
            <w:shd w:val="clear" w:color="auto" w:fill="auto"/>
          </w:tcPr>
          <w:p w14:paraId="2B0DE04F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9" w:type="dxa"/>
            <w:shd w:val="clear" w:color="auto" w:fill="auto"/>
          </w:tcPr>
          <w:p w14:paraId="4E63072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69" w:type="dxa"/>
            <w:shd w:val="clear" w:color="auto" w:fill="auto"/>
          </w:tcPr>
          <w:p w14:paraId="58BB143E" w14:textId="77777777" w:rsidR="002E0A46" w:rsidRPr="002F38F6" w:rsidRDefault="002E0A4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408334F3" w14:textId="2459D16F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5F33075C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1D14F176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477FF26A" w14:textId="0486A493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врачебных консилиумов, проводимых субъектами Российской Федерации с Федеральным государственным бюджетным учреждением Национальный медицинский исследовательский центр гематологии Минздрава России с использованием видео-конференц-связи</w:t>
            </w:r>
            <w:r w:rsidR="00E067F8" w:rsidRPr="002F38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1283AF5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60EA667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B6A80A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FD59BA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20C1E0A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shd w:val="clear" w:color="auto" w:fill="auto"/>
          </w:tcPr>
          <w:p w14:paraId="48D3AE2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  <w:shd w:val="clear" w:color="auto" w:fill="auto"/>
          </w:tcPr>
          <w:p w14:paraId="7BCDA97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shd w:val="clear" w:color="auto" w:fill="auto"/>
          </w:tcPr>
          <w:p w14:paraId="1BEB587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shd w:val="clear" w:color="auto" w:fill="auto"/>
          </w:tcPr>
          <w:p w14:paraId="787C1AB1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2F72B914" w14:textId="46B4B1D9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230E6DB4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43AE3F1F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0EB854EB" w14:textId="55416E62" w:rsidR="00FF1730" w:rsidRPr="002F38F6" w:rsidRDefault="00CC2806" w:rsidP="002F3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консультаций, проводимых врачом с пациентом, в том числе на Едином портале государственных и муниципальных услуг (функций), с использованием видео-конференц-связи</w:t>
            </w:r>
          </w:p>
        </w:tc>
        <w:tc>
          <w:tcPr>
            <w:tcW w:w="1200" w:type="dxa"/>
            <w:shd w:val="clear" w:color="auto" w:fill="auto"/>
          </w:tcPr>
          <w:p w14:paraId="509E67E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6803F88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B62526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600CAF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6777DF9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" w:type="dxa"/>
            <w:shd w:val="clear" w:color="auto" w:fill="auto"/>
          </w:tcPr>
          <w:p w14:paraId="7CCA817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  <w:shd w:val="clear" w:color="auto" w:fill="auto"/>
          </w:tcPr>
          <w:p w14:paraId="7FD5C6F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9" w:type="dxa"/>
            <w:shd w:val="clear" w:color="auto" w:fill="auto"/>
          </w:tcPr>
          <w:p w14:paraId="473EBAA3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9" w:type="dxa"/>
            <w:shd w:val="clear" w:color="auto" w:fill="auto"/>
          </w:tcPr>
          <w:p w14:paraId="02CAE7BC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6FAEE184" w14:textId="17E542B0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еден с 2021 года. На 2021 год указано базовое значение</w:t>
            </w:r>
          </w:p>
        </w:tc>
      </w:tr>
      <w:tr w:rsidR="0048781E" w:rsidRPr="002F38F6" w14:paraId="29A90F4C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7B9369D4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614FE93E" w14:textId="72AD3D50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граждан, у которых сформированы интегрированные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 медицинские карты, доступные в том числе на Едином портале государственных и муниципальных услуг (функций)</w:t>
            </w:r>
          </w:p>
        </w:tc>
        <w:tc>
          <w:tcPr>
            <w:tcW w:w="1200" w:type="dxa"/>
            <w:shd w:val="clear" w:color="auto" w:fill="auto"/>
          </w:tcPr>
          <w:p w14:paraId="51B3D9D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7BB92A0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98D4FD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D3CBF1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6E7C13A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290B956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3C6FB49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246FB75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533251BB" w14:textId="77777777" w:rsidR="002E0A46" w:rsidRPr="002F38F6" w:rsidRDefault="002E0A4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138D2AA1" w14:textId="13DB974D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веден с 2021 года. На 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 указано базовое значение</w:t>
            </w:r>
          </w:p>
        </w:tc>
      </w:tr>
      <w:tr w:rsidR="0048781E" w:rsidRPr="002F38F6" w14:paraId="7297D14F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55BCA1E9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409C568A" w14:textId="07FF0899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медицинских организаций, осуществляющих централизованную обработку и хранение в электронном виде результатов диагностических исследований</w:t>
            </w:r>
          </w:p>
        </w:tc>
        <w:tc>
          <w:tcPr>
            <w:tcW w:w="1200" w:type="dxa"/>
            <w:shd w:val="clear" w:color="auto" w:fill="auto"/>
          </w:tcPr>
          <w:p w14:paraId="48B0BF6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3FAABE8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45B6C0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24B0FA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97" w:type="dxa"/>
            <w:shd w:val="clear" w:color="auto" w:fill="auto"/>
          </w:tcPr>
          <w:p w14:paraId="64A3158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3" w:type="dxa"/>
            <w:shd w:val="clear" w:color="auto" w:fill="auto"/>
          </w:tcPr>
          <w:p w14:paraId="5F7D18C1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3" w:type="dxa"/>
            <w:shd w:val="clear" w:color="auto" w:fill="auto"/>
          </w:tcPr>
          <w:p w14:paraId="5D2B9FF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6DA4D09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29E90F74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0A44204D" w14:textId="26104CBF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54236776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4545AB66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1CCD50E2" w14:textId="63E59F73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граждан, которым доступны врачебные назначения (рецепты) в форме электронного документа, в том числе на Едином портале государственных и муниципальных услуг (функций)</w:t>
            </w:r>
          </w:p>
        </w:tc>
        <w:tc>
          <w:tcPr>
            <w:tcW w:w="1200" w:type="dxa"/>
            <w:shd w:val="clear" w:color="auto" w:fill="auto"/>
          </w:tcPr>
          <w:p w14:paraId="0BA4A60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468114C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610815A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E327F75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4250674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14:paraId="2197A681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14:paraId="51DB58D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66EAF50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3489185B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2D3E8FE7" w14:textId="7E608E59" w:rsidR="00FF1730" w:rsidRPr="002F38F6" w:rsidRDefault="00E81E78" w:rsidP="002F38F6">
            <w:pPr>
              <w:pStyle w:val="ConsPlusNormal"/>
              <w:rPr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1432FA39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D44EBD6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08186602" w14:textId="5D870FC1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приобретаемых за бюджетные средства лекарственных средств и препаратов, по которым обеспечен централизованный учет их распределения и использования</w:t>
            </w:r>
          </w:p>
        </w:tc>
        <w:tc>
          <w:tcPr>
            <w:tcW w:w="1200" w:type="dxa"/>
            <w:shd w:val="clear" w:color="auto" w:fill="auto"/>
          </w:tcPr>
          <w:p w14:paraId="2B0E188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56D060B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31B2C9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48B5E9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41B8EC13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14:paraId="6E455C3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3" w:type="dxa"/>
            <w:shd w:val="clear" w:color="auto" w:fill="auto"/>
          </w:tcPr>
          <w:p w14:paraId="75F040A3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1CEC9B23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76AEF17B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0B032F1C" w14:textId="2B3BA541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789E6EE2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02B62744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210D04EA" w14:textId="2503DD39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Доля станций (отделений) скорой медицинской помощи, подключенных к единой электронной системе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диспетчеризации</w:t>
            </w:r>
          </w:p>
        </w:tc>
        <w:tc>
          <w:tcPr>
            <w:tcW w:w="1200" w:type="dxa"/>
            <w:shd w:val="clear" w:color="auto" w:fill="auto"/>
          </w:tcPr>
          <w:p w14:paraId="0B825B1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22EDD9F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19D00405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C36F02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  <w:shd w:val="clear" w:color="auto" w:fill="auto"/>
          </w:tcPr>
          <w:p w14:paraId="42A72AA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221C54D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33F04FFE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2539957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36995A6A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1D8B007D" w14:textId="478C22B4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6F9A6834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7110CC22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2C743441" w14:textId="0EF7D025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граждан, находящихся на диспансерном наблюдении, по которым обеспечен дистанционный мониторинг состояния здоровья, в том числе на Едином портале государственных и муниципальных услуг (функций)</w:t>
            </w:r>
          </w:p>
        </w:tc>
        <w:tc>
          <w:tcPr>
            <w:tcW w:w="1200" w:type="dxa"/>
            <w:shd w:val="clear" w:color="auto" w:fill="auto"/>
          </w:tcPr>
          <w:p w14:paraId="01057DD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4AB9DEA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7A05B7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DE156D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08CC7C6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  <w:shd w:val="clear" w:color="auto" w:fill="auto"/>
          </w:tcPr>
          <w:p w14:paraId="27CE15A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3" w:type="dxa"/>
            <w:shd w:val="clear" w:color="auto" w:fill="auto"/>
          </w:tcPr>
          <w:p w14:paraId="28224A8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9" w:type="dxa"/>
            <w:shd w:val="clear" w:color="auto" w:fill="auto"/>
          </w:tcPr>
          <w:p w14:paraId="46926EE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69" w:type="dxa"/>
            <w:shd w:val="clear" w:color="auto" w:fill="auto"/>
          </w:tcPr>
          <w:p w14:paraId="6E667BB7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77BB82EB" w14:textId="2E35F47E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3F383A52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119C9665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3F424BC7" w14:textId="6CAB4D75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общих собраний собственников помещений в многоквартирных домах, проведенных посредством электронного голосования, в общем количестве проведенных общих собраний собственников</w:t>
            </w:r>
          </w:p>
        </w:tc>
        <w:tc>
          <w:tcPr>
            <w:tcW w:w="1200" w:type="dxa"/>
            <w:shd w:val="clear" w:color="auto" w:fill="auto"/>
          </w:tcPr>
          <w:p w14:paraId="6D61D5C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5D530DE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64861C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1DCF95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0556993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663F6F5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2A9F89E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457AB50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30E09670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0A60D0D5" w14:textId="4C20B142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2CB671E7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B222571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18034F19" w14:textId="7A584BF3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услуг по управлению многоквартирным домом и содержанию общего имущества, оплаченных онлайн</w:t>
            </w:r>
          </w:p>
        </w:tc>
        <w:tc>
          <w:tcPr>
            <w:tcW w:w="1200" w:type="dxa"/>
            <w:shd w:val="clear" w:color="auto" w:fill="auto"/>
          </w:tcPr>
          <w:p w14:paraId="51FE2D0D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1F1323B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C4CFA3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02803A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4A21A25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075DE11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3791D28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7046595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6328DFF1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59E47702" w14:textId="1D416BB2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68B97246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E3C6D27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1F3460E3" w14:textId="21398AD8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коммунальных услуг, оплаченных онлайн</w:t>
            </w:r>
          </w:p>
        </w:tc>
        <w:tc>
          <w:tcPr>
            <w:tcW w:w="1200" w:type="dxa"/>
            <w:shd w:val="clear" w:color="auto" w:fill="auto"/>
          </w:tcPr>
          <w:p w14:paraId="3775B7B6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3A15936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68C427B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835514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407C05E8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70FB6B7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7855F04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13EF6AA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5939CD00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17CE8462" w14:textId="62515245" w:rsidR="00FF1730" w:rsidRPr="002F38F6" w:rsidRDefault="00E81E78" w:rsidP="002F38F6">
            <w:pPr>
              <w:pStyle w:val="ConsPlusNormal"/>
              <w:rPr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0609555B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2D61DCFE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1E67D5E4" w14:textId="29AD8977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управляющих организаций, раскрывающих информацию в полном объеме в государственную информационную систему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1200" w:type="dxa"/>
            <w:shd w:val="clear" w:color="auto" w:fill="auto"/>
          </w:tcPr>
          <w:p w14:paraId="1085489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643ED4F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97D218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07D4145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503DB12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69C1409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35D8AA0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53FF3345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5330CC37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73906897" w14:textId="1DFDE73A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10D4AC6E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2F1C3823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68A25368" w14:textId="534A5AC1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жителей городов в возрасте старше 14 лет, зарегистрированных на специализированных информационных ресурсах по вопросам городского развития</w:t>
            </w:r>
          </w:p>
        </w:tc>
        <w:tc>
          <w:tcPr>
            <w:tcW w:w="1200" w:type="dxa"/>
            <w:shd w:val="clear" w:color="auto" w:fill="auto"/>
          </w:tcPr>
          <w:p w14:paraId="36669B9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196ADAE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35C7F8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E941216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1186C5D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7A616A1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063057D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07A69845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46568C9C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08BB345E" w14:textId="15058DBC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4F1BDC1E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49E7A6DE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56F9613F" w14:textId="2FF85275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</w:t>
            </w:r>
            <w:proofErr w:type="spellStart"/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раскрывающих информацию в полном объеме в государственную информационную систему жилищно-коммунального хозяйства</w:t>
            </w:r>
          </w:p>
        </w:tc>
        <w:tc>
          <w:tcPr>
            <w:tcW w:w="1200" w:type="dxa"/>
            <w:shd w:val="clear" w:color="auto" w:fill="auto"/>
          </w:tcPr>
          <w:p w14:paraId="38149C7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09C3F86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E1E03A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207DFA6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1BFBFCC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2D1C9949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3D31543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2877D15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3AC93B2C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50E3D2D3" w14:textId="29B47BF3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611FAD31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7AD84136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554ABE69" w14:textId="50456891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</w:p>
        </w:tc>
        <w:tc>
          <w:tcPr>
            <w:tcW w:w="1200" w:type="dxa"/>
            <w:shd w:val="clear" w:color="auto" w:fill="auto"/>
          </w:tcPr>
          <w:p w14:paraId="2F779D7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1AE161A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36B578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580A6B9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22CDDED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4EE9A76E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shd w:val="clear" w:color="auto" w:fill="auto"/>
          </w:tcPr>
          <w:p w14:paraId="74C906F1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5F1C3F8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69" w:type="dxa"/>
            <w:shd w:val="clear" w:color="auto" w:fill="auto"/>
          </w:tcPr>
          <w:p w14:paraId="516B6980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2F656D52" w14:textId="2870EFCF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568417A9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174418CE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2A784ECF" w14:textId="69AAB9EA" w:rsidR="00FF1730" w:rsidRPr="002F38F6" w:rsidRDefault="00CC2806" w:rsidP="002F38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аварийного жилого фонда, внесенного в цифровой реестр аварийного жилья</w:t>
            </w:r>
          </w:p>
        </w:tc>
        <w:tc>
          <w:tcPr>
            <w:tcW w:w="1200" w:type="dxa"/>
            <w:shd w:val="clear" w:color="auto" w:fill="auto"/>
          </w:tcPr>
          <w:p w14:paraId="647428F9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5754C72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6A67FB5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221A42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4FA32F7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42605353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04697D5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5DFADC9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06C292E8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5B4A9006" w14:textId="0EB2578B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5117B95D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248C944D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402202A6" w14:textId="65C6D8F3" w:rsidR="00FF1730" w:rsidRPr="002F38F6" w:rsidRDefault="00CC2806" w:rsidP="002F38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. Доля автобусов, осуществляющих регулярные перевозки пассажиров в городском, пригородном и 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междугородном (в пределах субъекта Российской Федерации) сообщении, оснащенных системами безналичной оплаты проезда</w:t>
            </w:r>
            <w:r w:rsidR="00E067F8" w:rsidRPr="002F38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73CC6861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03CD356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72871E2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49D185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59BC58D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29A9EF2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77486EFA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30D6556C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7A4A6EB9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64955CD8" w14:textId="6E115E0D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32FB1E8F" w14:textId="77777777" w:rsidTr="002F38F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162EF809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22EE1D2E" w14:textId="463245B1" w:rsidR="00FF1730" w:rsidRPr="002F38F6" w:rsidRDefault="00CC2806" w:rsidP="002F38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для которых обеспечена в открытом доступе информация об их реальном движении по маршруту</w:t>
            </w:r>
            <w:r w:rsidR="00E067F8" w:rsidRPr="002F38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23E2321F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37A9A2E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1DA86D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37742F5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7F49D84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4EFB164D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11936137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5E053B44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61F93BD5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1686230B" w14:textId="7C817E38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38944FD5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66D02B50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5B1A9452" w14:textId="60B40DAA" w:rsidR="00FF1730" w:rsidRPr="002F38F6" w:rsidRDefault="00CC2806" w:rsidP="002F38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  <w:r w:rsidR="00E067F8" w:rsidRPr="002F38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25B8FC16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23" w:type="dxa"/>
            <w:shd w:val="clear" w:color="auto" w:fill="auto"/>
          </w:tcPr>
          <w:p w14:paraId="44AB99D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63A337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1D4111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3FA0DBE0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  <w:shd w:val="clear" w:color="auto" w:fill="auto"/>
          </w:tcPr>
          <w:p w14:paraId="191FFA85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3" w:type="dxa"/>
            <w:shd w:val="clear" w:color="auto" w:fill="auto"/>
          </w:tcPr>
          <w:p w14:paraId="7ADA7822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shd w:val="clear" w:color="auto" w:fill="auto"/>
          </w:tcPr>
          <w:p w14:paraId="2A3FBCEB" w14:textId="77777777" w:rsidR="00FF1730" w:rsidRPr="002F38F6" w:rsidRDefault="00FF1730" w:rsidP="002F3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9" w:type="dxa"/>
            <w:shd w:val="clear" w:color="auto" w:fill="auto"/>
          </w:tcPr>
          <w:p w14:paraId="126980E3" w14:textId="77777777" w:rsidR="00A73616" w:rsidRPr="002F38F6" w:rsidRDefault="00A7361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ЦЗ,</w:t>
            </w:r>
          </w:p>
          <w:p w14:paraId="1A834254" w14:textId="7701D74A" w:rsidR="00FF1730" w:rsidRPr="002F38F6" w:rsidRDefault="00E81E78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4B4B" w:rsidRPr="002F38F6">
              <w:rPr>
                <w:rFonts w:ascii="Times New Roman" w:hAnsi="Times New Roman" w:cs="Times New Roman"/>
                <w:sz w:val="24"/>
                <w:szCs w:val="24"/>
              </w:rPr>
              <w:t>веден с 2021 года. На 2021 год указано базовое значение</w:t>
            </w:r>
          </w:p>
        </w:tc>
      </w:tr>
      <w:tr w:rsidR="0048781E" w:rsidRPr="002F38F6" w14:paraId="5E7CB409" w14:textId="77777777" w:rsidTr="00A52FC6">
        <w:trPr>
          <w:gridAfter w:val="1"/>
          <w:wAfter w:w="9" w:type="dxa"/>
        </w:trPr>
        <w:tc>
          <w:tcPr>
            <w:tcW w:w="2287" w:type="dxa"/>
            <w:vMerge w:val="restart"/>
            <w:shd w:val="clear" w:color="auto" w:fill="auto"/>
          </w:tcPr>
          <w:p w14:paraId="2CC76483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Задача 5 государственной программы.</w:t>
            </w:r>
          </w:p>
          <w:p w14:paraId="7867D006" w14:textId="77777777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подготовки кадров для цифровой трансформации на территории Новосибирской области</w:t>
            </w:r>
          </w:p>
        </w:tc>
        <w:tc>
          <w:tcPr>
            <w:tcW w:w="3526" w:type="dxa"/>
            <w:shd w:val="clear" w:color="auto" w:fill="auto"/>
          </w:tcPr>
          <w:p w14:paraId="41A47F99" w14:textId="3EEDF135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Число занятых в ИКТ-секторе цифровой индустрии Новосибирской области</w:t>
            </w:r>
          </w:p>
        </w:tc>
        <w:tc>
          <w:tcPr>
            <w:tcW w:w="1200" w:type="dxa"/>
            <w:shd w:val="clear" w:color="auto" w:fill="auto"/>
          </w:tcPr>
          <w:p w14:paraId="5EBFEF84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тысяча человек</w:t>
            </w:r>
          </w:p>
        </w:tc>
        <w:tc>
          <w:tcPr>
            <w:tcW w:w="823" w:type="dxa"/>
            <w:shd w:val="clear" w:color="auto" w:fill="auto"/>
          </w:tcPr>
          <w:p w14:paraId="04547A1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823" w:type="dxa"/>
            <w:shd w:val="clear" w:color="auto" w:fill="auto"/>
          </w:tcPr>
          <w:p w14:paraId="37DD783D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823" w:type="dxa"/>
            <w:shd w:val="clear" w:color="auto" w:fill="auto"/>
          </w:tcPr>
          <w:p w14:paraId="465A7D7F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14:paraId="188D59F7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1C110A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66A7B74B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B2FAB0A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7EC17399" w14:textId="42AA3D94" w:rsidR="00FF1730" w:rsidRPr="002F38F6" w:rsidRDefault="0032230C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Индикатор с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2021 года исключ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</w:tc>
      </w:tr>
      <w:tr w:rsidR="0048781E" w:rsidRPr="002F38F6" w14:paraId="376F0BF5" w14:textId="77777777" w:rsidTr="00A52FC6">
        <w:trPr>
          <w:gridAfter w:val="1"/>
          <w:wAfter w:w="9" w:type="dxa"/>
        </w:trPr>
        <w:tc>
          <w:tcPr>
            <w:tcW w:w="2287" w:type="dxa"/>
            <w:vMerge/>
            <w:shd w:val="clear" w:color="auto" w:fill="auto"/>
          </w:tcPr>
          <w:p w14:paraId="7113960F" w14:textId="77777777" w:rsidR="00FF1730" w:rsidRPr="002F38F6" w:rsidRDefault="00FF1730" w:rsidP="002F3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shd w:val="clear" w:color="auto" w:fill="auto"/>
          </w:tcPr>
          <w:p w14:paraId="1770A0A8" w14:textId="038C9481" w:rsidR="00FF1730" w:rsidRPr="002F38F6" w:rsidRDefault="00CC2806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F1730" w:rsidRPr="002F38F6">
              <w:rPr>
                <w:rFonts w:ascii="Times New Roman" w:hAnsi="Times New Roman" w:cs="Times New Roman"/>
                <w:sz w:val="24"/>
                <w:szCs w:val="24"/>
              </w:rPr>
              <w:t>. 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ежегодно</w:t>
            </w:r>
          </w:p>
        </w:tc>
        <w:tc>
          <w:tcPr>
            <w:tcW w:w="1200" w:type="dxa"/>
            <w:shd w:val="clear" w:color="auto" w:fill="auto"/>
          </w:tcPr>
          <w:p w14:paraId="56D01363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23" w:type="dxa"/>
            <w:shd w:val="clear" w:color="auto" w:fill="auto"/>
          </w:tcPr>
          <w:p w14:paraId="0784AC50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07D32965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14:paraId="4AE7C13C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169,0</w:t>
            </w:r>
          </w:p>
        </w:tc>
        <w:tc>
          <w:tcPr>
            <w:tcW w:w="797" w:type="dxa"/>
            <w:shd w:val="clear" w:color="auto" w:fill="auto"/>
          </w:tcPr>
          <w:p w14:paraId="37ED07D1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  <w:tc>
          <w:tcPr>
            <w:tcW w:w="823" w:type="dxa"/>
            <w:shd w:val="clear" w:color="auto" w:fill="auto"/>
          </w:tcPr>
          <w:p w14:paraId="1B51C1C8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23" w:type="dxa"/>
            <w:shd w:val="clear" w:color="auto" w:fill="auto"/>
          </w:tcPr>
          <w:p w14:paraId="2A83DBDE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173,0</w:t>
            </w:r>
          </w:p>
        </w:tc>
        <w:tc>
          <w:tcPr>
            <w:tcW w:w="799" w:type="dxa"/>
            <w:shd w:val="clear" w:color="auto" w:fill="auto"/>
          </w:tcPr>
          <w:p w14:paraId="1F968EB2" w14:textId="77777777" w:rsidR="00FF1730" w:rsidRPr="002F38F6" w:rsidRDefault="00FF1730" w:rsidP="002F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69" w:type="dxa"/>
            <w:shd w:val="clear" w:color="auto" w:fill="auto"/>
          </w:tcPr>
          <w:p w14:paraId="6DECFB3C" w14:textId="0C42F953" w:rsidR="00FF1730" w:rsidRPr="002F38F6" w:rsidRDefault="00FF1730" w:rsidP="002F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776C" w:rsidRPr="002F38F6">
              <w:rPr>
                <w:rFonts w:ascii="Times New Roman" w:hAnsi="Times New Roman" w:cs="Times New Roman"/>
                <w:sz w:val="24"/>
                <w:szCs w:val="24"/>
              </w:rPr>
              <w:t>егиональный проект «Кадры для цифровой экономики», индикатор введен с 2021 года</w:t>
            </w:r>
            <w:r w:rsidRPr="002F3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C1137D6" w14:textId="77777777" w:rsidR="00955EEB" w:rsidRPr="002F38F6" w:rsidRDefault="00955EEB" w:rsidP="002F38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F38F6">
        <w:rPr>
          <w:rFonts w:ascii="Times New Roman" w:hAnsi="Times New Roman" w:cs="Times New Roman"/>
        </w:rPr>
        <w:t>--------------------------------</w:t>
      </w:r>
    </w:p>
    <w:p w14:paraId="0B97C6F7" w14:textId="26751D14" w:rsidR="00955EEB" w:rsidRPr="002F38F6" w:rsidRDefault="00DE1AAE" w:rsidP="002F38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21"/>
      <w:bookmarkEnd w:id="2"/>
      <w:r w:rsidRPr="002F38F6">
        <w:rPr>
          <w:rFonts w:ascii="Times New Roman" w:hAnsi="Times New Roman" w:cs="Times New Roman"/>
          <w:vertAlign w:val="superscript"/>
        </w:rPr>
        <w:t>1</w:t>
      </w:r>
      <w:r w:rsidR="00BE2896" w:rsidRPr="002F38F6">
        <w:rPr>
          <w:rFonts w:ascii="Times New Roman" w:hAnsi="Times New Roman" w:cs="Times New Roman"/>
        </w:rPr>
        <w:t xml:space="preserve"> – </w:t>
      </w:r>
      <w:r w:rsidR="00955EEB" w:rsidRPr="002F38F6">
        <w:rPr>
          <w:rFonts w:ascii="Times New Roman" w:hAnsi="Times New Roman" w:cs="Times New Roman"/>
        </w:rPr>
        <w:t xml:space="preserve">значения целевых индикаторов на период 2022 - 2025 годов определены </w:t>
      </w:r>
      <w:proofErr w:type="spellStart"/>
      <w:r w:rsidR="00955EEB" w:rsidRPr="002F38F6">
        <w:rPr>
          <w:rFonts w:ascii="Times New Roman" w:hAnsi="Times New Roman" w:cs="Times New Roman"/>
        </w:rPr>
        <w:t>прогнозно</w:t>
      </w:r>
      <w:proofErr w:type="spellEnd"/>
      <w:r w:rsidR="00955EEB" w:rsidRPr="002F38F6">
        <w:rPr>
          <w:rFonts w:ascii="Times New Roman" w:hAnsi="Times New Roman" w:cs="Times New Roman"/>
        </w:rPr>
        <w:t xml:space="preserve"> и будут уточняться по итогам заключения соглашений о реализации региональных проектов на территории Новосибирской области, обеспечивающих достижение целей, показателей и результатов федеральных проектов национальных проектов (программ) в сфере реализации государственной программы, а также с </w:t>
      </w:r>
      <w:r w:rsidR="00E81E78" w:rsidRPr="002F38F6">
        <w:rPr>
          <w:rFonts w:ascii="Times New Roman" w:hAnsi="Times New Roman" w:cs="Times New Roman"/>
        </w:rPr>
        <w:t>учетом выделения финансирования;</w:t>
      </w:r>
    </w:p>
    <w:p w14:paraId="12890F74" w14:textId="2AD885D1" w:rsidR="00E81E78" w:rsidRPr="002F38F6" w:rsidRDefault="00E81E78" w:rsidP="002F38F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F38F6">
        <w:rPr>
          <w:rFonts w:ascii="Times New Roman" w:hAnsi="Times New Roman" w:cs="Times New Roman"/>
          <w:vertAlign w:val="superscript"/>
        </w:rPr>
        <w:t xml:space="preserve">2 </w:t>
      </w:r>
      <w:r w:rsidR="00E067F8" w:rsidRPr="002F38F6">
        <w:rPr>
          <w:rFonts w:ascii="Times New Roman" w:hAnsi="Times New Roman" w:cs="Times New Roman"/>
        </w:rPr>
        <w:t>–</w:t>
      </w:r>
      <w:r w:rsidRPr="002F38F6">
        <w:rPr>
          <w:rFonts w:ascii="Times New Roman" w:hAnsi="Times New Roman" w:cs="Times New Roman"/>
        </w:rPr>
        <w:t xml:space="preserve"> </w:t>
      </w:r>
      <w:r w:rsidR="00E067F8" w:rsidRPr="002F38F6">
        <w:rPr>
          <w:rFonts w:ascii="Times New Roman" w:hAnsi="Times New Roman" w:cs="Times New Roman"/>
        </w:rPr>
        <w:t>наименование показателя приведено в соответствии с постановлением Правительства Российской Федерации от 3 апреля 2021 г. № 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 915»</w:t>
      </w:r>
      <w:r w:rsidR="007D4CEA" w:rsidRPr="002F38F6">
        <w:rPr>
          <w:rFonts w:ascii="Times New Roman" w:hAnsi="Times New Roman" w:cs="Times New Roman"/>
        </w:rPr>
        <w:t xml:space="preserve"> в соответствии с </w:t>
      </w:r>
      <w:r w:rsidR="00E067F8" w:rsidRPr="002F38F6">
        <w:rPr>
          <w:rFonts w:ascii="Times New Roman" w:hAnsi="Times New Roman" w:cs="Times New Roman"/>
        </w:rPr>
        <w:t>требования</w:t>
      </w:r>
      <w:r w:rsidR="00BE2896" w:rsidRPr="002F38F6">
        <w:rPr>
          <w:rFonts w:ascii="Times New Roman" w:hAnsi="Times New Roman" w:cs="Times New Roman"/>
        </w:rPr>
        <w:t>ми</w:t>
      </w:r>
      <w:r w:rsidR="00E067F8" w:rsidRPr="002F38F6">
        <w:rPr>
          <w:rFonts w:ascii="Times New Roman" w:hAnsi="Times New Roman" w:cs="Times New Roman"/>
        </w:rPr>
        <w:t xml:space="preserve"> федеральных органов исполнительной власти</w:t>
      </w:r>
      <w:r w:rsidR="00251F44" w:rsidRPr="002F38F6">
        <w:rPr>
          <w:rFonts w:ascii="Times New Roman" w:hAnsi="Times New Roman" w:cs="Times New Roman"/>
        </w:rPr>
        <w:t xml:space="preserve"> в части соблюдения соответствия в наименовании;</w:t>
      </w:r>
    </w:p>
    <w:p w14:paraId="58B8AA60" w14:textId="77777777" w:rsidR="00955EEB" w:rsidRPr="002F38F6" w:rsidRDefault="00955EEB" w:rsidP="002F38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F6D0B01" w14:textId="77777777" w:rsidR="00955EEB" w:rsidRPr="002F38F6" w:rsidRDefault="00955EEB" w:rsidP="002F38F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F38F6">
        <w:rPr>
          <w:rFonts w:ascii="Times New Roman" w:hAnsi="Times New Roman" w:cs="Times New Roman"/>
        </w:rPr>
        <w:t>Применяемые сокращения:</w:t>
      </w:r>
    </w:p>
    <w:p w14:paraId="554BEEF1" w14:textId="77777777" w:rsidR="00B413D3" w:rsidRPr="002F38F6" w:rsidRDefault="00B413D3" w:rsidP="002F38F6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14:paraId="5D1A7BA0" w14:textId="58B6506E" w:rsidR="00781330" w:rsidRPr="002F38F6" w:rsidRDefault="00955EEB" w:rsidP="002F38F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2F38F6">
        <w:rPr>
          <w:rFonts w:ascii="Times New Roman" w:hAnsi="Times New Roman" w:cs="Times New Roman"/>
        </w:rPr>
        <w:t>РП</w:t>
      </w:r>
      <w:r w:rsidR="004A67F4" w:rsidRPr="002F38F6">
        <w:rPr>
          <w:rFonts w:ascii="Times New Roman" w:hAnsi="Times New Roman" w:cs="Times New Roman"/>
          <w:sz w:val="24"/>
          <w:szCs w:val="24"/>
        </w:rPr>
        <w:t xml:space="preserve"> – </w:t>
      </w:r>
      <w:r w:rsidRPr="002F38F6">
        <w:rPr>
          <w:rFonts w:ascii="Times New Roman" w:hAnsi="Times New Roman" w:cs="Times New Roman"/>
        </w:rPr>
        <w:t>региональный проект</w:t>
      </w:r>
      <w:r w:rsidR="00781330" w:rsidRPr="002F38F6">
        <w:rPr>
          <w:rFonts w:ascii="Times New Roman" w:hAnsi="Times New Roman" w:cs="Times New Roman"/>
        </w:rPr>
        <w:t>;</w:t>
      </w:r>
    </w:p>
    <w:p w14:paraId="5C058E6D" w14:textId="77777777" w:rsidR="00B413D3" w:rsidRPr="002F38F6" w:rsidRDefault="00B413D3" w:rsidP="002F38F6">
      <w:pPr>
        <w:pStyle w:val="ConsPlusNormal"/>
        <w:ind w:firstLine="539"/>
        <w:contextualSpacing/>
        <w:jc w:val="both"/>
        <w:rPr>
          <w:rFonts w:ascii="Times New Roman" w:hAnsi="Times New Roman" w:cs="Times New Roman"/>
        </w:rPr>
      </w:pPr>
      <w:r w:rsidRPr="002F38F6">
        <w:rPr>
          <w:rFonts w:ascii="Times New Roman" w:hAnsi="Times New Roman" w:cs="Times New Roman"/>
          <w:sz w:val="24"/>
          <w:szCs w:val="24"/>
        </w:rPr>
        <w:t>РФ – Российская Федерация;</w:t>
      </w:r>
    </w:p>
    <w:p w14:paraId="5C35DB9D" w14:textId="4E143C7D" w:rsidR="00955EEB" w:rsidRPr="002F38F6" w:rsidRDefault="00781330" w:rsidP="002F38F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F6">
        <w:rPr>
          <w:rFonts w:ascii="Times New Roman" w:hAnsi="Times New Roman" w:cs="Times New Roman"/>
          <w:sz w:val="24"/>
          <w:szCs w:val="24"/>
        </w:rPr>
        <w:t xml:space="preserve">ЦЗ </w:t>
      </w:r>
      <w:r w:rsidR="001B2449" w:rsidRPr="002F38F6">
        <w:rPr>
          <w:rFonts w:ascii="Times New Roman" w:hAnsi="Times New Roman" w:cs="Times New Roman"/>
          <w:sz w:val="24"/>
          <w:szCs w:val="24"/>
        </w:rPr>
        <w:t>–</w:t>
      </w:r>
      <w:r w:rsidR="00617A8B" w:rsidRPr="002F38F6">
        <w:rPr>
          <w:rFonts w:ascii="Times New Roman" w:hAnsi="Times New Roman" w:cs="Times New Roman"/>
          <w:sz w:val="24"/>
          <w:szCs w:val="24"/>
        </w:rPr>
        <w:t xml:space="preserve"> индикатор</w:t>
      </w:r>
      <w:r w:rsidR="00E81E78" w:rsidRPr="002F38F6">
        <w:rPr>
          <w:rFonts w:ascii="Times New Roman" w:hAnsi="Times New Roman" w:cs="Times New Roman"/>
          <w:sz w:val="24"/>
          <w:szCs w:val="24"/>
        </w:rPr>
        <w:t xml:space="preserve"> приведен справочно, оценка достижения осуществляется в рамках целевого индикатора №1</w:t>
      </w:r>
      <w:r w:rsidR="00617A8B" w:rsidRPr="002F38F6">
        <w:rPr>
          <w:rFonts w:ascii="Times New Roman" w:hAnsi="Times New Roman" w:cs="Times New Roman"/>
          <w:sz w:val="24"/>
          <w:szCs w:val="24"/>
        </w:rPr>
        <w:t>, характериз</w:t>
      </w:r>
      <w:r w:rsidR="00E81E78" w:rsidRPr="002F38F6">
        <w:rPr>
          <w:rFonts w:ascii="Times New Roman" w:hAnsi="Times New Roman" w:cs="Times New Roman"/>
          <w:sz w:val="24"/>
          <w:szCs w:val="24"/>
        </w:rPr>
        <w:t xml:space="preserve">ует </w:t>
      </w:r>
      <w:r w:rsidR="00617A8B" w:rsidRPr="002F38F6">
        <w:rPr>
          <w:rFonts w:ascii="Times New Roman" w:hAnsi="Times New Roman" w:cs="Times New Roman"/>
          <w:sz w:val="24"/>
          <w:szCs w:val="24"/>
        </w:rPr>
        <w:t xml:space="preserve">достижение показателя «цифровая зрелость» органов государственной власти </w:t>
      </w:r>
      <w:r w:rsidR="001F6F0C" w:rsidRPr="002F38F6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617A8B" w:rsidRPr="002F38F6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</w:t>
      </w:r>
      <w:r w:rsidR="006E7C7F" w:rsidRPr="002F38F6">
        <w:rPr>
          <w:rFonts w:ascii="Times New Roman" w:hAnsi="Times New Roman" w:cs="Times New Roman"/>
          <w:sz w:val="24"/>
          <w:szCs w:val="24"/>
        </w:rPr>
        <w:t>ционно-технологических решений»;</w:t>
      </w:r>
    </w:p>
    <w:p w14:paraId="4F230D9B" w14:textId="41F42972" w:rsidR="00617A8B" w:rsidRPr="002F38F6" w:rsidRDefault="006E7C7F" w:rsidP="002F38F6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2F38F6">
        <w:rPr>
          <w:rFonts w:ascii="Times New Roman" w:hAnsi="Times New Roman" w:cs="Times New Roman"/>
          <w:sz w:val="24"/>
          <w:szCs w:val="24"/>
        </w:rPr>
        <w:t>ЦЗ</w:t>
      </w:r>
      <w:r w:rsidRPr="002F38F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67F4" w:rsidRPr="002F38F6">
        <w:rPr>
          <w:rFonts w:ascii="Times New Roman" w:hAnsi="Times New Roman" w:cs="Times New Roman"/>
          <w:sz w:val="24"/>
          <w:szCs w:val="24"/>
        </w:rPr>
        <w:t xml:space="preserve"> – </w:t>
      </w:r>
      <w:r w:rsidRPr="002F38F6">
        <w:rPr>
          <w:rFonts w:ascii="Times New Roman" w:hAnsi="Times New Roman" w:cs="Times New Roman"/>
          <w:sz w:val="24"/>
          <w:szCs w:val="24"/>
        </w:rPr>
        <w:t>индикатор характеризует достижение показателя «цифровая зрелость» органов государственной власти Новосибирской области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решений».</w:t>
      </w:r>
    </w:p>
    <w:p w14:paraId="787E74A5" w14:textId="6695057B" w:rsidR="001B4CBB" w:rsidRPr="002F38F6" w:rsidRDefault="001B4CBB" w:rsidP="002F38F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F94FAAC" w14:textId="77777777" w:rsidR="001B4CBB" w:rsidRPr="002F38F6" w:rsidRDefault="001B4CBB" w:rsidP="002F38F6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</w:p>
    <w:p w14:paraId="1AA3945C" w14:textId="77777777" w:rsidR="00436F2D" w:rsidRPr="0048781E" w:rsidRDefault="00436F2D" w:rsidP="002F38F6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F38F6">
        <w:rPr>
          <w:rFonts w:ascii="Times New Roman" w:hAnsi="Times New Roman" w:cs="Times New Roman"/>
          <w:sz w:val="24"/>
          <w:szCs w:val="24"/>
        </w:rPr>
        <w:t>_____________»</w:t>
      </w:r>
    </w:p>
    <w:sectPr w:rsidR="00436F2D" w:rsidRPr="0048781E" w:rsidSect="001542FD">
      <w:footerReference w:type="default" r:id="rId6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2D988" w14:textId="77777777" w:rsidR="00E067F8" w:rsidRDefault="00E067F8" w:rsidP="001549AD">
      <w:pPr>
        <w:spacing w:after="0" w:line="240" w:lineRule="auto"/>
      </w:pPr>
      <w:r>
        <w:separator/>
      </w:r>
    </w:p>
  </w:endnote>
  <w:endnote w:type="continuationSeparator" w:id="0">
    <w:p w14:paraId="0B484EBD" w14:textId="77777777" w:rsidR="00E067F8" w:rsidRDefault="00E067F8" w:rsidP="0015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818426"/>
      <w:docPartObj>
        <w:docPartGallery w:val="Page Numbers (Bottom of Page)"/>
        <w:docPartUnique/>
      </w:docPartObj>
    </w:sdtPr>
    <w:sdtEndPr/>
    <w:sdtContent>
      <w:p w14:paraId="7C183E81" w14:textId="1E797210" w:rsidR="00E067F8" w:rsidRDefault="00E067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FC6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0D526" w14:textId="77777777" w:rsidR="00E067F8" w:rsidRDefault="00E067F8" w:rsidP="001549AD">
      <w:pPr>
        <w:spacing w:after="0" w:line="240" w:lineRule="auto"/>
      </w:pPr>
      <w:r>
        <w:separator/>
      </w:r>
    </w:p>
  </w:footnote>
  <w:footnote w:type="continuationSeparator" w:id="0">
    <w:p w14:paraId="6B41E1FE" w14:textId="77777777" w:rsidR="00E067F8" w:rsidRDefault="00E067F8" w:rsidP="00154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4E"/>
    <w:rsid w:val="000477E4"/>
    <w:rsid w:val="00051C6B"/>
    <w:rsid w:val="000A2F81"/>
    <w:rsid w:val="000B1F5F"/>
    <w:rsid w:val="000C6900"/>
    <w:rsid w:val="000F5CAE"/>
    <w:rsid w:val="001377B0"/>
    <w:rsid w:val="001542FD"/>
    <w:rsid w:val="001549AD"/>
    <w:rsid w:val="00190BB2"/>
    <w:rsid w:val="001A2510"/>
    <w:rsid w:val="001B2449"/>
    <w:rsid w:val="001B4CBB"/>
    <w:rsid w:val="001E20D9"/>
    <w:rsid w:val="001E2E80"/>
    <w:rsid w:val="001F6F0C"/>
    <w:rsid w:val="00204863"/>
    <w:rsid w:val="00206694"/>
    <w:rsid w:val="00251127"/>
    <w:rsid w:val="00251F44"/>
    <w:rsid w:val="00252732"/>
    <w:rsid w:val="00262733"/>
    <w:rsid w:val="00264D96"/>
    <w:rsid w:val="00265E66"/>
    <w:rsid w:val="002851F9"/>
    <w:rsid w:val="002867DC"/>
    <w:rsid w:val="002A7154"/>
    <w:rsid w:val="002E0A46"/>
    <w:rsid w:val="002E6C1C"/>
    <w:rsid w:val="002F38F6"/>
    <w:rsid w:val="00300CCA"/>
    <w:rsid w:val="00302D72"/>
    <w:rsid w:val="00303B8B"/>
    <w:rsid w:val="003114D4"/>
    <w:rsid w:val="0032230C"/>
    <w:rsid w:val="0035539C"/>
    <w:rsid w:val="00356976"/>
    <w:rsid w:val="003831A9"/>
    <w:rsid w:val="0039613D"/>
    <w:rsid w:val="003E07D6"/>
    <w:rsid w:val="003E1434"/>
    <w:rsid w:val="003E4F59"/>
    <w:rsid w:val="004065C3"/>
    <w:rsid w:val="004116F4"/>
    <w:rsid w:val="00426643"/>
    <w:rsid w:val="00436F2D"/>
    <w:rsid w:val="00460E9A"/>
    <w:rsid w:val="0046435D"/>
    <w:rsid w:val="00484F40"/>
    <w:rsid w:val="0048781E"/>
    <w:rsid w:val="00490FE5"/>
    <w:rsid w:val="004A67F4"/>
    <w:rsid w:val="004B3D30"/>
    <w:rsid w:val="004C1EE4"/>
    <w:rsid w:val="004D6C8B"/>
    <w:rsid w:val="004F31D9"/>
    <w:rsid w:val="005554DA"/>
    <w:rsid w:val="00564402"/>
    <w:rsid w:val="00580554"/>
    <w:rsid w:val="005821DB"/>
    <w:rsid w:val="00587BC6"/>
    <w:rsid w:val="005953C3"/>
    <w:rsid w:val="005C4F2E"/>
    <w:rsid w:val="005E1F8A"/>
    <w:rsid w:val="005F42D2"/>
    <w:rsid w:val="006038E3"/>
    <w:rsid w:val="00617A8B"/>
    <w:rsid w:val="00622DEF"/>
    <w:rsid w:val="00640ADA"/>
    <w:rsid w:val="00680929"/>
    <w:rsid w:val="00682D96"/>
    <w:rsid w:val="006939E7"/>
    <w:rsid w:val="006B1DF3"/>
    <w:rsid w:val="006C1513"/>
    <w:rsid w:val="006E7C7F"/>
    <w:rsid w:val="006F0E1B"/>
    <w:rsid w:val="00714A00"/>
    <w:rsid w:val="0072000F"/>
    <w:rsid w:val="007356B2"/>
    <w:rsid w:val="00740EBC"/>
    <w:rsid w:val="00743550"/>
    <w:rsid w:val="007553E8"/>
    <w:rsid w:val="00781330"/>
    <w:rsid w:val="007A1C47"/>
    <w:rsid w:val="007B5829"/>
    <w:rsid w:val="007D4CEA"/>
    <w:rsid w:val="007E24FE"/>
    <w:rsid w:val="007E71B7"/>
    <w:rsid w:val="00812C2B"/>
    <w:rsid w:val="00820F09"/>
    <w:rsid w:val="0082776C"/>
    <w:rsid w:val="00855A82"/>
    <w:rsid w:val="0086507F"/>
    <w:rsid w:val="00870873"/>
    <w:rsid w:val="008A14FA"/>
    <w:rsid w:val="008C182A"/>
    <w:rsid w:val="008C199F"/>
    <w:rsid w:val="008C73D6"/>
    <w:rsid w:val="008F0F44"/>
    <w:rsid w:val="008F51C3"/>
    <w:rsid w:val="00916384"/>
    <w:rsid w:val="00916EA0"/>
    <w:rsid w:val="00955EEB"/>
    <w:rsid w:val="00971404"/>
    <w:rsid w:val="00973485"/>
    <w:rsid w:val="0098140E"/>
    <w:rsid w:val="00984CEA"/>
    <w:rsid w:val="00994B50"/>
    <w:rsid w:val="009C3D43"/>
    <w:rsid w:val="009D3B1E"/>
    <w:rsid w:val="009F7B90"/>
    <w:rsid w:val="00A11498"/>
    <w:rsid w:val="00A1705E"/>
    <w:rsid w:val="00A30759"/>
    <w:rsid w:val="00A37C77"/>
    <w:rsid w:val="00A40817"/>
    <w:rsid w:val="00A52FC6"/>
    <w:rsid w:val="00A66DA0"/>
    <w:rsid w:val="00A73616"/>
    <w:rsid w:val="00A9681F"/>
    <w:rsid w:val="00AC1523"/>
    <w:rsid w:val="00AC19D1"/>
    <w:rsid w:val="00B15289"/>
    <w:rsid w:val="00B34B4B"/>
    <w:rsid w:val="00B413D3"/>
    <w:rsid w:val="00B7154F"/>
    <w:rsid w:val="00BC0686"/>
    <w:rsid w:val="00BE2896"/>
    <w:rsid w:val="00BF2BC0"/>
    <w:rsid w:val="00C2784D"/>
    <w:rsid w:val="00C62CD0"/>
    <w:rsid w:val="00C7701D"/>
    <w:rsid w:val="00CB54BA"/>
    <w:rsid w:val="00CC2806"/>
    <w:rsid w:val="00CE38D7"/>
    <w:rsid w:val="00CE7ACA"/>
    <w:rsid w:val="00CF6147"/>
    <w:rsid w:val="00D039DE"/>
    <w:rsid w:val="00D05B43"/>
    <w:rsid w:val="00D16B19"/>
    <w:rsid w:val="00D23FBD"/>
    <w:rsid w:val="00D40044"/>
    <w:rsid w:val="00D61DF3"/>
    <w:rsid w:val="00D7212C"/>
    <w:rsid w:val="00D924E2"/>
    <w:rsid w:val="00D9445F"/>
    <w:rsid w:val="00DA25BB"/>
    <w:rsid w:val="00DA3102"/>
    <w:rsid w:val="00DA4E21"/>
    <w:rsid w:val="00DA52AE"/>
    <w:rsid w:val="00DB32EC"/>
    <w:rsid w:val="00DE1AAE"/>
    <w:rsid w:val="00DF35D7"/>
    <w:rsid w:val="00DF6508"/>
    <w:rsid w:val="00E0358E"/>
    <w:rsid w:val="00E067F8"/>
    <w:rsid w:val="00E31DC8"/>
    <w:rsid w:val="00E50F32"/>
    <w:rsid w:val="00E512A7"/>
    <w:rsid w:val="00E55750"/>
    <w:rsid w:val="00E67670"/>
    <w:rsid w:val="00E81E78"/>
    <w:rsid w:val="00E83ADA"/>
    <w:rsid w:val="00EA0C4E"/>
    <w:rsid w:val="00EC027D"/>
    <w:rsid w:val="00ED3606"/>
    <w:rsid w:val="00EF40AF"/>
    <w:rsid w:val="00EF4176"/>
    <w:rsid w:val="00F3042C"/>
    <w:rsid w:val="00F32C78"/>
    <w:rsid w:val="00F53223"/>
    <w:rsid w:val="00F81EA0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36D8"/>
  <w15:chartTrackingRefBased/>
  <w15:docId w15:val="{1C9AA794-6992-4537-9DFD-338AA59E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5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49AD"/>
  </w:style>
  <w:style w:type="paragraph" w:styleId="a5">
    <w:name w:val="footer"/>
    <w:basedOn w:val="a"/>
    <w:link w:val="a6"/>
    <w:uiPriority w:val="99"/>
    <w:unhideWhenUsed/>
    <w:rsid w:val="00154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49AD"/>
  </w:style>
  <w:style w:type="character" w:styleId="a7">
    <w:name w:val="annotation reference"/>
    <w:basedOn w:val="a0"/>
    <w:uiPriority w:val="99"/>
    <w:semiHidden/>
    <w:unhideWhenUsed/>
    <w:rsid w:val="008C19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199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199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19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199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1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1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18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Ольга Александровна</dc:creator>
  <cp:keywords/>
  <dc:description/>
  <cp:lastModifiedBy>Царева Ольга Александровна</cp:lastModifiedBy>
  <cp:revision>158</cp:revision>
  <dcterms:created xsi:type="dcterms:W3CDTF">2021-11-09T03:32:00Z</dcterms:created>
  <dcterms:modified xsi:type="dcterms:W3CDTF">2021-12-13T07:24:00Z</dcterms:modified>
</cp:coreProperties>
</file>