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26" w:rsidRPr="00EB0726" w:rsidRDefault="00EB0726" w:rsidP="00EB0726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EB0726">
        <w:rPr>
          <w:rFonts w:ascii="Times New Roman" w:hAnsi="Times New Roman" w:cs="Times New Roman"/>
          <w:sz w:val="28"/>
          <w:szCs w:val="28"/>
        </w:rPr>
        <w:t>Проект</w:t>
      </w:r>
    </w:p>
    <w:p w:rsidR="00EB0726" w:rsidRPr="00EB0726" w:rsidRDefault="00EB0726" w:rsidP="00EB0726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EB0726" w:rsidRPr="00EB0726" w:rsidRDefault="00EB0726" w:rsidP="00EB0726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B0726" w:rsidRPr="00EB0726" w:rsidRDefault="00EB0726" w:rsidP="00EB0726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0726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Правительства Новосибирской области от 23.04.2013 № 177-п</w:t>
      </w:r>
    </w:p>
    <w:p w:rsidR="00EB0726" w:rsidRDefault="00EB0726" w:rsidP="00EB07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0726" w:rsidRPr="00EB0726" w:rsidRDefault="00EB0726" w:rsidP="00EB07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0726" w:rsidRPr="00EB0726" w:rsidRDefault="00EB0726" w:rsidP="00EB07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72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EB0726">
        <w:rPr>
          <w:rFonts w:ascii="Times New Roman" w:hAnsi="Times New Roman" w:cs="Times New Roman"/>
          <w:sz w:val="28"/>
          <w:szCs w:val="28"/>
        </w:rPr>
        <w:t xml:space="preserve">с постановлением </w:t>
      </w:r>
      <w:r w:rsidRPr="00EB0726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EB0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EB0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о с т а н о в л я е т</w:t>
      </w:r>
      <w:r w:rsidRPr="00EB072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0726" w:rsidRDefault="00EB0726" w:rsidP="00EB07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726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постановление Правительства Новосибирской области от 23.04.2013 № 177-п </w:t>
      </w:r>
      <w:r w:rsidRPr="00EB0726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EB0726">
        <w:rPr>
          <w:rFonts w:ascii="Times New Roman" w:hAnsi="Times New Roman" w:cs="Times New Roman"/>
          <w:color w:val="000000"/>
          <w:sz w:val="28"/>
          <w:szCs w:val="28"/>
        </w:rPr>
        <w:t>государственной программы Новосибирской области «Содействие занятости населения» (далее – постановление) следующие изменения:</w:t>
      </w:r>
    </w:p>
    <w:p w:rsidR="00EB0726" w:rsidRPr="00EB0726" w:rsidRDefault="00EB0726" w:rsidP="00EB07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10 к </w:t>
      </w:r>
      <w:r w:rsidR="002734D6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EB0726" w:rsidRPr="00EB0726" w:rsidRDefault="00EB072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Default="00EB072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75" w:rsidRPr="00EB0726" w:rsidRDefault="00410575" w:rsidP="0041057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А.А. Травников</w:t>
      </w: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B0726">
        <w:rPr>
          <w:rFonts w:ascii="Times New Roman" w:hAnsi="Times New Roman" w:cs="Times New Roman"/>
          <w:sz w:val="28"/>
          <w:szCs w:val="28"/>
        </w:rPr>
        <w:lastRenderedPageBreak/>
        <w:t>Первый заместителя Губернатора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Ю.Ф. Петухов                                                                                                                          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«____»________201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С.А. Нелюбов                                                                                 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«____»________201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финансов и налоговой политики 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В.Ю. Голубенко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«____»________201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министр юстиции Новосибирской области                                       Н.В. </w:t>
      </w:r>
      <w:proofErr w:type="spellStart"/>
      <w:r w:rsidRPr="00EB0726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 «____»_______201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министр </w:t>
      </w:r>
      <w:proofErr w:type="gramStart"/>
      <w:r w:rsidRPr="00EB0726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  <w:r w:rsidRPr="00EB0726">
        <w:rPr>
          <w:rFonts w:ascii="Times New Roman" w:hAnsi="Times New Roman" w:cs="Times New Roman"/>
          <w:sz w:val="28"/>
          <w:szCs w:val="28"/>
        </w:rPr>
        <w:t xml:space="preserve"> развития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О.В. Молчанова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  «____»_______201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EB0726">
        <w:rPr>
          <w:rFonts w:ascii="Times New Roman" w:hAnsi="Times New Roman" w:cs="Times New Roman"/>
          <w:sz w:val="28"/>
          <w:szCs w:val="28"/>
        </w:rPr>
        <w:t>г.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Министр труда и социального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развития Новосибирской области                                                           Я.А. Фролов                             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 «____»________201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Заместитель министра труда и 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726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EB0726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                                   И.В. Шмидт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«____»________201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pStyle w:val="ae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pStyle w:val="ae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Начальник правового управления 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>министерства труда и социального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развития Новосибирской области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0726">
        <w:rPr>
          <w:rFonts w:ascii="Times New Roman" w:hAnsi="Times New Roman" w:cs="Times New Roman"/>
          <w:sz w:val="20"/>
          <w:szCs w:val="20"/>
        </w:rPr>
        <w:t xml:space="preserve">Е.В. Нарубина    </w:t>
      </w:r>
    </w:p>
    <w:p w:rsidR="00EB0726" w:rsidRPr="00EB0726" w:rsidRDefault="00EB0726" w:rsidP="00EB0726">
      <w:pPr>
        <w:pStyle w:val="ae"/>
        <w:spacing w:after="0" w:line="240" w:lineRule="auto"/>
        <w:ind w:left="7788" w:firstLine="708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       2</w:t>
      </w:r>
      <w:r w:rsidR="00CF22EC">
        <w:rPr>
          <w:rFonts w:ascii="Times New Roman" w:hAnsi="Times New Roman" w:cs="Times New Roman"/>
          <w:sz w:val="20"/>
          <w:szCs w:val="20"/>
        </w:rPr>
        <w:t>38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CF22EC">
        <w:rPr>
          <w:rFonts w:ascii="Times New Roman" w:hAnsi="Times New Roman" w:cs="Times New Roman"/>
          <w:sz w:val="20"/>
          <w:szCs w:val="20"/>
        </w:rPr>
        <w:t>75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CF22EC">
        <w:rPr>
          <w:rFonts w:ascii="Times New Roman" w:hAnsi="Times New Roman" w:cs="Times New Roman"/>
          <w:sz w:val="20"/>
          <w:szCs w:val="20"/>
        </w:rPr>
        <w:t>17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Начальник управления 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комплексного планирования, 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>финансирования и учета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>министерства труда и социального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развития Новосибирской области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С.Ю. Трифонова</w:t>
      </w:r>
    </w:p>
    <w:p w:rsidR="00EB0726" w:rsidRPr="00EB0726" w:rsidRDefault="00EB0726" w:rsidP="00EB0726">
      <w:pPr>
        <w:pStyle w:val="ae"/>
        <w:spacing w:after="0" w:line="240" w:lineRule="auto"/>
        <w:ind w:left="7788" w:firstLine="708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      2</w:t>
      </w:r>
      <w:r w:rsidR="00CF22EC">
        <w:rPr>
          <w:rFonts w:ascii="Times New Roman" w:hAnsi="Times New Roman" w:cs="Times New Roman"/>
          <w:sz w:val="20"/>
          <w:szCs w:val="20"/>
        </w:rPr>
        <w:t>3</w:t>
      </w:r>
      <w:r w:rsidRPr="00EB0726">
        <w:rPr>
          <w:rFonts w:ascii="Times New Roman" w:hAnsi="Times New Roman" w:cs="Times New Roman"/>
          <w:sz w:val="20"/>
          <w:szCs w:val="20"/>
        </w:rPr>
        <w:t xml:space="preserve">8 </w:t>
      </w:r>
      <w:r w:rsidR="00444003">
        <w:rPr>
          <w:rFonts w:ascii="Times New Roman" w:hAnsi="Times New Roman" w:cs="Times New Roman"/>
          <w:sz w:val="20"/>
          <w:szCs w:val="20"/>
        </w:rPr>
        <w:t>75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444003">
        <w:rPr>
          <w:rFonts w:ascii="Times New Roman" w:hAnsi="Times New Roman" w:cs="Times New Roman"/>
          <w:sz w:val="20"/>
          <w:szCs w:val="20"/>
        </w:rPr>
        <w:t>12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0726" w:rsidRPr="00EB0726" w:rsidRDefault="00EB0726" w:rsidP="00EB07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0726" w:rsidRPr="00EB0726" w:rsidRDefault="00EB0726" w:rsidP="00EB07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>Н.А. Цветкова</w:t>
      </w:r>
    </w:p>
    <w:p w:rsidR="00551C33" w:rsidRDefault="00EB0726" w:rsidP="00EB072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0"/>
          <w:szCs w:val="20"/>
        </w:rPr>
        <w:t>2</w:t>
      </w:r>
      <w:r w:rsidR="00CF22EC">
        <w:rPr>
          <w:rFonts w:ascii="Times New Roman" w:hAnsi="Times New Roman" w:cs="Times New Roman"/>
          <w:sz w:val="20"/>
          <w:szCs w:val="20"/>
        </w:rPr>
        <w:t>38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444003">
        <w:rPr>
          <w:rFonts w:ascii="Times New Roman" w:hAnsi="Times New Roman" w:cs="Times New Roman"/>
          <w:sz w:val="20"/>
          <w:szCs w:val="20"/>
        </w:rPr>
        <w:t>75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444003">
        <w:rPr>
          <w:rFonts w:ascii="Times New Roman" w:hAnsi="Times New Roman" w:cs="Times New Roman"/>
          <w:sz w:val="20"/>
          <w:szCs w:val="20"/>
        </w:rPr>
        <w:t>00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1C33" w:rsidRDefault="00551C33" w:rsidP="0004552E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  <w:sectPr w:rsidR="00551C33" w:rsidSect="00EB0726">
          <w:headerReference w:type="default" r:id="rId9"/>
          <w:pgSz w:w="11907" w:h="16840" w:code="9"/>
          <w:pgMar w:top="1134" w:right="567" w:bottom="1134" w:left="1418" w:header="567" w:footer="0" w:gutter="0"/>
          <w:cols w:space="708"/>
          <w:titlePg/>
          <w:docGrid w:linePitch="360"/>
        </w:sectPr>
      </w:pPr>
    </w:p>
    <w:p w:rsidR="0004552E" w:rsidRPr="000C41BF" w:rsidRDefault="0004552E" w:rsidP="0004552E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4552E" w:rsidRPr="000C41BF" w:rsidRDefault="0004552E" w:rsidP="0004552E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04552E" w:rsidRPr="000C41BF" w:rsidRDefault="0004552E" w:rsidP="0004552E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Новосибирской области</w:t>
      </w:r>
    </w:p>
    <w:p w:rsidR="0004552E" w:rsidRPr="000C41BF" w:rsidRDefault="0004552E" w:rsidP="0004552E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04552E" w:rsidRPr="000C41BF" w:rsidRDefault="0004552E" w:rsidP="0004552E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04552E" w:rsidRPr="000C41BF" w:rsidRDefault="0004552E" w:rsidP="0004552E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«ПРИЛОЖЕНИЕ № 10</w:t>
      </w:r>
    </w:p>
    <w:p w:rsidR="0004552E" w:rsidRPr="000C41BF" w:rsidRDefault="0004552E" w:rsidP="0004552E">
      <w:pPr>
        <w:tabs>
          <w:tab w:val="left" w:pos="5670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04552E" w:rsidRPr="000C41BF" w:rsidRDefault="0004552E" w:rsidP="0004552E">
      <w:pPr>
        <w:tabs>
          <w:tab w:val="left" w:pos="5670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от 23.04.2013 № 177-п</w:t>
      </w:r>
    </w:p>
    <w:p w:rsidR="003351E1" w:rsidRPr="000C41BF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351E1" w:rsidRPr="000C41BF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6C5932" w:rsidRPr="000C41BF" w:rsidRDefault="006C5932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0F9" w:rsidRPr="000C41BF" w:rsidRDefault="006340F9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1BF">
        <w:rPr>
          <w:rFonts w:ascii="Times New Roman" w:hAnsi="Times New Roman" w:cs="Times New Roman"/>
          <w:b/>
          <w:sz w:val="28"/>
          <w:szCs w:val="28"/>
        </w:rPr>
        <w:t>П</w:t>
      </w:r>
      <w:r w:rsidR="00B662D2" w:rsidRPr="000C41BF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04552E" w:rsidRPr="000C41BF" w:rsidRDefault="00BD2157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1BF">
        <w:rPr>
          <w:rFonts w:ascii="Times New Roman" w:hAnsi="Times New Roman" w:cs="Times New Roman"/>
          <w:b/>
          <w:sz w:val="28"/>
          <w:szCs w:val="28"/>
        </w:rPr>
        <w:t xml:space="preserve">финансирования мероприятий по профессиональному обучению и дополнительному профессиональному образованию граждан предпенсионного возраста </w:t>
      </w:r>
      <w:r w:rsidR="00374AFD" w:rsidRPr="000C41BF">
        <w:rPr>
          <w:rFonts w:ascii="Times New Roman" w:hAnsi="Times New Roman" w:cs="Times New Roman"/>
          <w:b/>
          <w:sz w:val="28"/>
          <w:szCs w:val="28"/>
        </w:rPr>
        <w:t>в рамках реализации государственной программы Новосибирской области «Содействие занятости населения»</w:t>
      </w:r>
      <w:r w:rsidR="00977AEB" w:rsidRPr="000C41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C4F" w:rsidRPr="000C41BF" w:rsidRDefault="007F0C4F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(далее – Порядок)</w:t>
      </w:r>
    </w:p>
    <w:p w:rsidR="006340F9" w:rsidRPr="000C41BF" w:rsidRDefault="006340F9" w:rsidP="00634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566" w:rsidRPr="000C41BF" w:rsidRDefault="00A928B7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1. </w:t>
      </w:r>
      <w:r w:rsidR="006340F9" w:rsidRPr="000C41B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7F0C4F" w:rsidRPr="000C41BF">
        <w:rPr>
          <w:rFonts w:ascii="Times New Roman" w:hAnsi="Times New Roman" w:cs="Times New Roman"/>
          <w:sz w:val="28"/>
          <w:szCs w:val="28"/>
        </w:rPr>
        <w:t>П</w:t>
      </w:r>
      <w:r w:rsidR="006340F9" w:rsidRPr="000C41BF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F0C4F" w:rsidRPr="000C41BF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64103B" w:rsidRPr="000C41BF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7 мая 2018 года № 204 «О национальных целях и стратегических задачах развития Росси</w:t>
      </w:r>
      <w:r w:rsidR="00144566" w:rsidRPr="000C41BF">
        <w:rPr>
          <w:rFonts w:ascii="Times New Roman" w:hAnsi="Times New Roman" w:cs="Times New Roman"/>
          <w:sz w:val="28"/>
          <w:szCs w:val="28"/>
        </w:rPr>
        <w:t>йской Федерации на период до 202</w:t>
      </w:r>
      <w:r w:rsidR="0064103B" w:rsidRPr="000C41BF">
        <w:rPr>
          <w:rFonts w:ascii="Times New Roman" w:hAnsi="Times New Roman" w:cs="Times New Roman"/>
          <w:sz w:val="28"/>
          <w:szCs w:val="28"/>
        </w:rPr>
        <w:t>4 года</w:t>
      </w:r>
      <w:r w:rsidR="00757913" w:rsidRPr="000C41BF">
        <w:rPr>
          <w:rFonts w:ascii="Times New Roman" w:hAnsi="Times New Roman" w:cs="Times New Roman"/>
          <w:sz w:val="28"/>
          <w:szCs w:val="28"/>
        </w:rPr>
        <w:t xml:space="preserve">» </w:t>
      </w:r>
      <w:r w:rsidR="00AD519C" w:rsidRPr="000C41BF">
        <w:rPr>
          <w:rFonts w:ascii="Times New Roman" w:hAnsi="Times New Roman"/>
          <w:sz w:val="28"/>
          <w:szCs w:val="28"/>
        </w:rPr>
        <w:t>и регламентирует условия и размеры финансирования мероприятий по профессиональному обучению и дополнительному профессиональному образованию граждан предпенсионного возраста.</w:t>
      </w:r>
    </w:p>
    <w:p w:rsidR="001E6D28" w:rsidRPr="000C41BF" w:rsidRDefault="00A928B7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2. </w:t>
      </w:r>
      <w:r w:rsidR="001E6D28" w:rsidRPr="000C41BF">
        <w:rPr>
          <w:rFonts w:ascii="Times New Roman" w:hAnsi="Times New Roman"/>
          <w:sz w:val="28"/>
          <w:szCs w:val="28"/>
        </w:rPr>
        <w:t xml:space="preserve">В целях реализации настоящего Порядка применяются следующие основные понятия: </w:t>
      </w:r>
    </w:p>
    <w:p w:rsidR="001E6D28" w:rsidRPr="000C41BF" w:rsidRDefault="00C41E18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41BF">
        <w:rPr>
          <w:rFonts w:ascii="Times New Roman" w:hAnsi="Times New Roman"/>
          <w:sz w:val="28"/>
          <w:szCs w:val="28"/>
        </w:rPr>
        <w:t>1)</w:t>
      </w:r>
      <w:r w:rsidR="001E6D28" w:rsidRPr="000C41BF">
        <w:rPr>
          <w:rFonts w:ascii="Times New Roman" w:hAnsi="Times New Roman"/>
          <w:sz w:val="28"/>
          <w:szCs w:val="28"/>
        </w:rPr>
        <w:t> граждане предпенсионного возраста</w:t>
      </w:r>
      <w:r w:rsidR="00F21717" w:rsidRPr="000C41BF">
        <w:rPr>
          <w:rFonts w:ascii="Times New Roman" w:hAnsi="Times New Roman"/>
          <w:sz w:val="28"/>
          <w:szCs w:val="28"/>
        </w:rPr>
        <w:t xml:space="preserve"> – </w:t>
      </w:r>
      <w:r w:rsidR="005A0980" w:rsidRPr="000C41BF">
        <w:rPr>
          <w:rFonts w:ascii="Times New Roman" w:hAnsi="Times New Roman"/>
          <w:sz w:val="28"/>
          <w:szCs w:val="28"/>
        </w:rPr>
        <w:t>состоящие в трудовых отношениях</w:t>
      </w:r>
      <w:r w:rsidR="00F21717" w:rsidRPr="000C41BF">
        <w:rPr>
          <w:rFonts w:ascii="Times New Roman" w:hAnsi="Times New Roman"/>
          <w:sz w:val="28"/>
          <w:szCs w:val="28"/>
        </w:rPr>
        <w:t xml:space="preserve"> и </w:t>
      </w:r>
      <w:r w:rsidR="00BA3F3E" w:rsidRPr="000C41BF">
        <w:rPr>
          <w:rFonts w:ascii="Times New Roman" w:hAnsi="Times New Roman"/>
          <w:sz w:val="28"/>
          <w:szCs w:val="28"/>
        </w:rPr>
        <w:t>ищущие работу граждане предпенсионного возраста (</w:t>
      </w:r>
      <w:r w:rsidRPr="000C41BF">
        <w:rPr>
          <w:rFonts w:ascii="Times New Roman" w:hAnsi="Times New Roman"/>
          <w:sz w:val="28"/>
          <w:szCs w:val="28"/>
        </w:rPr>
        <w:t xml:space="preserve">в течение пяти лет </w:t>
      </w:r>
      <w:r w:rsidR="00BA3F3E" w:rsidRPr="000C41BF">
        <w:rPr>
          <w:rFonts w:ascii="Times New Roman" w:hAnsi="Times New Roman"/>
          <w:sz w:val="28"/>
          <w:szCs w:val="28"/>
        </w:rPr>
        <w:t>до наступления возраста, дающего право на страховую пенсию по старости, в том</w:t>
      </w:r>
      <w:r w:rsidRPr="000C41BF">
        <w:rPr>
          <w:rFonts w:ascii="Times New Roman" w:hAnsi="Times New Roman"/>
          <w:sz w:val="28"/>
          <w:szCs w:val="28"/>
        </w:rPr>
        <w:t xml:space="preserve"> числе</w:t>
      </w:r>
      <w:r w:rsidR="00BA3F3E" w:rsidRPr="000C41BF">
        <w:rPr>
          <w:rFonts w:ascii="Times New Roman" w:hAnsi="Times New Roman"/>
          <w:sz w:val="28"/>
          <w:szCs w:val="28"/>
        </w:rPr>
        <w:t xml:space="preserve"> назначаемую досрочно)</w:t>
      </w:r>
      <w:r w:rsidR="00E2062C">
        <w:rPr>
          <w:rFonts w:ascii="Times New Roman" w:hAnsi="Times New Roman"/>
          <w:sz w:val="28"/>
          <w:szCs w:val="28"/>
        </w:rPr>
        <w:t>,</w:t>
      </w:r>
      <w:r w:rsidR="00E2062C" w:rsidRPr="00E2062C">
        <w:rPr>
          <w:rFonts w:ascii="Times New Roman" w:hAnsi="Times New Roman"/>
          <w:sz w:val="28"/>
          <w:szCs w:val="28"/>
        </w:rPr>
        <w:t xml:space="preserve"> </w:t>
      </w:r>
      <w:r w:rsidR="00E2062C">
        <w:rPr>
          <w:rFonts w:ascii="Times New Roman" w:hAnsi="Times New Roman"/>
          <w:sz w:val="28"/>
          <w:szCs w:val="28"/>
        </w:rPr>
        <w:t>за исключением граждан предпенсионного возраста, зарегистрированных в го</w:t>
      </w:r>
      <w:r w:rsidR="00E2062C" w:rsidRPr="005855F0">
        <w:rPr>
          <w:rFonts w:ascii="Times New Roman" w:hAnsi="Times New Roman"/>
          <w:sz w:val="28"/>
          <w:szCs w:val="28"/>
        </w:rPr>
        <w:t>сударственны</w:t>
      </w:r>
      <w:r w:rsidR="00E2062C">
        <w:rPr>
          <w:rFonts w:ascii="Times New Roman" w:hAnsi="Times New Roman"/>
          <w:sz w:val="28"/>
          <w:szCs w:val="28"/>
        </w:rPr>
        <w:t>х</w:t>
      </w:r>
      <w:r w:rsidR="00E2062C" w:rsidRPr="005855F0">
        <w:rPr>
          <w:rFonts w:ascii="Times New Roman" w:hAnsi="Times New Roman"/>
          <w:sz w:val="28"/>
          <w:szCs w:val="28"/>
        </w:rPr>
        <w:t xml:space="preserve"> казенны</w:t>
      </w:r>
      <w:r w:rsidR="00E2062C">
        <w:rPr>
          <w:rFonts w:ascii="Times New Roman" w:hAnsi="Times New Roman"/>
          <w:sz w:val="28"/>
          <w:szCs w:val="28"/>
        </w:rPr>
        <w:t>х</w:t>
      </w:r>
      <w:r w:rsidR="00E2062C" w:rsidRPr="005855F0">
        <w:rPr>
          <w:rFonts w:ascii="Times New Roman" w:hAnsi="Times New Roman"/>
          <w:sz w:val="28"/>
          <w:szCs w:val="28"/>
        </w:rPr>
        <w:t xml:space="preserve"> учреждения</w:t>
      </w:r>
      <w:r w:rsidR="00E2062C">
        <w:rPr>
          <w:rFonts w:ascii="Times New Roman" w:hAnsi="Times New Roman"/>
          <w:sz w:val="28"/>
          <w:szCs w:val="28"/>
        </w:rPr>
        <w:t>х</w:t>
      </w:r>
      <w:r w:rsidR="00E2062C" w:rsidRPr="005855F0">
        <w:rPr>
          <w:rFonts w:ascii="Times New Roman" w:hAnsi="Times New Roman"/>
          <w:sz w:val="28"/>
          <w:szCs w:val="28"/>
        </w:rPr>
        <w:t xml:space="preserve"> Новосибирской области центр</w:t>
      </w:r>
      <w:r w:rsidR="00E2062C">
        <w:rPr>
          <w:rFonts w:ascii="Times New Roman" w:hAnsi="Times New Roman"/>
          <w:sz w:val="28"/>
          <w:szCs w:val="28"/>
        </w:rPr>
        <w:t>ах</w:t>
      </w:r>
      <w:r w:rsidR="00E2062C" w:rsidRPr="005855F0">
        <w:rPr>
          <w:rFonts w:ascii="Times New Roman" w:hAnsi="Times New Roman"/>
          <w:sz w:val="28"/>
          <w:szCs w:val="28"/>
        </w:rPr>
        <w:t xml:space="preserve"> занятости населения (далее – центры занятости населения)</w:t>
      </w:r>
      <w:r w:rsidR="00E2062C">
        <w:rPr>
          <w:rFonts w:ascii="Times New Roman" w:hAnsi="Times New Roman"/>
          <w:sz w:val="28"/>
          <w:szCs w:val="28"/>
        </w:rPr>
        <w:t xml:space="preserve"> в качестве безработных</w:t>
      </w:r>
      <w:r w:rsidR="000F0812">
        <w:rPr>
          <w:rFonts w:ascii="Times New Roman" w:hAnsi="Times New Roman"/>
          <w:sz w:val="28"/>
          <w:szCs w:val="28"/>
        </w:rPr>
        <w:t>, а также граждан предпенсионного возраста</w:t>
      </w:r>
      <w:proofErr w:type="gramEnd"/>
      <w:r w:rsidR="000F0812">
        <w:rPr>
          <w:rFonts w:ascii="Times New Roman" w:hAnsi="Times New Roman"/>
          <w:sz w:val="28"/>
          <w:szCs w:val="28"/>
        </w:rPr>
        <w:t xml:space="preserve">, которые в </w:t>
      </w:r>
      <w:proofErr w:type="gramStart"/>
      <w:r w:rsidR="000F0812">
        <w:rPr>
          <w:rFonts w:ascii="Times New Roman" w:hAnsi="Times New Roman"/>
          <w:sz w:val="28"/>
          <w:szCs w:val="28"/>
        </w:rPr>
        <w:t xml:space="preserve">период </w:t>
      </w:r>
      <w:r w:rsidR="000F0812" w:rsidRPr="000C41BF">
        <w:rPr>
          <w:rFonts w:ascii="Times New Roman" w:hAnsi="Times New Roman"/>
          <w:sz w:val="28"/>
          <w:szCs w:val="28"/>
        </w:rPr>
        <w:t>профессионально</w:t>
      </w:r>
      <w:r w:rsidR="000F0812">
        <w:rPr>
          <w:rFonts w:ascii="Times New Roman" w:hAnsi="Times New Roman"/>
          <w:sz w:val="28"/>
          <w:szCs w:val="28"/>
        </w:rPr>
        <w:t>го</w:t>
      </w:r>
      <w:r w:rsidR="000F0812" w:rsidRPr="000C41BF">
        <w:rPr>
          <w:rFonts w:ascii="Times New Roman" w:hAnsi="Times New Roman"/>
          <w:sz w:val="28"/>
          <w:szCs w:val="28"/>
        </w:rPr>
        <w:t xml:space="preserve"> обучени</w:t>
      </w:r>
      <w:r w:rsidR="000F0812">
        <w:rPr>
          <w:rFonts w:ascii="Times New Roman" w:hAnsi="Times New Roman"/>
          <w:sz w:val="28"/>
          <w:szCs w:val="28"/>
        </w:rPr>
        <w:t>я</w:t>
      </w:r>
      <w:r w:rsidR="000F0812" w:rsidRPr="000C41BF">
        <w:rPr>
          <w:rFonts w:ascii="Times New Roman" w:hAnsi="Times New Roman"/>
          <w:sz w:val="28"/>
          <w:szCs w:val="28"/>
        </w:rPr>
        <w:t xml:space="preserve"> и дополнительно</w:t>
      </w:r>
      <w:r w:rsidR="000F0812">
        <w:rPr>
          <w:rFonts w:ascii="Times New Roman" w:hAnsi="Times New Roman"/>
          <w:sz w:val="28"/>
          <w:szCs w:val="28"/>
        </w:rPr>
        <w:t>го</w:t>
      </w:r>
      <w:r w:rsidR="000F0812" w:rsidRPr="000C41BF">
        <w:rPr>
          <w:rFonts w:ascii="Times New Roman" w:hAnsi="Times New Roman"/>
          <w:sz w:val="28"/>
          <w:szCs w:val="28"/>
        </w:rPr>
        <w:t xml:space="preserve"> профессионально</w:t>
      </w:r>
      <w:r w:rsidR="000F0812">
        <w:rPr>
          <w:rFonts w:ascii="Times New Roman" w:hAnsi="Times New Roman"/>
          <w:sz w:val="28"/>
          <w:szCs w:val="28"/>
        </w:rPr>
        <w:t>го</w:t>
      </w:r>
      <w:r w:rsidR="000F0812" w:rsidRPr="000C41BF">
        <w:rPr>
          <w:rFonts w:ascii="Times New Roman" w:hAnsi="Times New Roman"/>
          <w:sz w:val="28"/>
          <w:szCs w:val="28"/>
        </w:rPr>
        <w:t xml:space="preserve"> образовани</w:t>
      </w:r>
      <w:r w:rsidR="000F0812">
        <w:rPr>
          <w:rFonts w:ascii="Times New Roman" w:hAnsi="Times New Roman"/>
          <w:sz w:val="28"/>
          <w:szCs w:val="28"/>
        </w:rPr>
        <w:t>я</w:t>
      </w:r>
      <w:r w:rsidR="000F0812" w:rsidRPr="000C41BF">
        <w:rPr>
          <w:rFonts w:ascii="Times New Roman" w:hAnsi="Times New Roman"/>
          <w:sz w:val="28"/>
          <w:szCs w:val="28"/>
        </w:rPr>
        <w:t xml:space="preserve"> </w:t>
      </w:r>
      <w:r w:rsidR="000F0812">
        <w:rPr>
          <w:rFonts w:ascii="Times New Roman" w:hAnsi="Times New Roman"/>
          <w:sz w:val="28"/>
          <w:szCs w:val="28"/>
        </w:rPr>
        <w:t>достигнут</w:t>
      </w:r>
      <w:proofErr w:type="gramEnd"/>
      <w:r w:rsidR="000F0812">
        <w:rPr>
          <w:rFonts w:ascii="Times New Roman" w:hAnsi="Times New Roman"/>
          <w:sz w:val="28"/>
          <w:szCs w:val="28"/>
        </w:rPr>
        <w:t xml:space="preserve"> возраста, дающего </w:t>
      </w:r>
      <w:r w:rsidR="000F0812" w:rsidRPr="000C41BF">
        <w:rPr>
          <w:rFonts w:ascii="Times New Roman" w:hAnsi="Times New Roman"/>
          <w:sz w:val="28"/>
          <w:szCs w:val="28"/>
        </w:rPr>
        <w:t>право на страховую пенсию по старости, в том числе назначаемую досрочно</w:t>
      </w:r>
      <w:r w:rsidR="00E2062C" w:rsidRPr="005855F0">
        <w:rPr>
          <w:rFonts w:ascii="Times New Roman" w:hAnsi="Times New Roman"/>
          <w:sz w:val="28"/>
          <w:szCs w:val="28"/>
        </w:rPr>
        <w:t>;</w:t>
      </w:r>
    </w:p>
    <w:p w:rsidR="0034394A" w:rsidRPr="000C41BF" w:rsidRDefault="004C718D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2</w:t>
      </w:r>
      <w:r w:rsidR="00C41E18" w:rsidRPr="000C41BF">
        <w:rPr>
          <w:rFonts w:ascii="Times New Roman" w:hAnsi="Times New Roman"/>
          <w:sz w:val="28"/>
          <w:szCs w:val="28"/>
        </w:rPr>
        <w:t>)</w:t>
      </w:r>
      <w:r w:rsidR="00B53A49" w:rsidRPr="000C41BF">
        <w:rPr>
          <w:rFonts w:ascii="Times New Roman" w:hAnsi="Times New Roman"/>
          <w:sz w:val="28"/>
          <w:szCs w:val="28"/>
        </w:rPr>
        <w:t xml:space="preserve"> работодатели </w:t>
      </w:r>
      <w:r w:rsidR="0034394A" w:rsidRPr="000C41BF">
        <w:rPr>
          <w:rFonts w:ascii="Times New Roman" w:hAnsi="Times New Roman"/>
          <w:sz w:val="28"/>
          <w:szCs w:val="28"/>
        </w:rPr>
        <w:t xml:space="preserve">– </w:t>
      </w:r>
      <w:r w:rsidR="00D02353" w:rsidRPr="00B32270">
        <w:rPr>
          <w:rFonts w:ascii="Times New Roman" w:hAnsi="Times New Roman" w:cs="Times New Roman"/>
          <w:sz w:val="28"/>
          <w:szCs w:val="28"/>
        </w:rPr>
        <w:t>юридически</w:t>
      </w:r>
      <w:r w:rsidR="00D02353">
        <w:rPr>
          <w:rFonts w:ascii="Times New Roman" w:hAnsi="Times New Roman" w:cs="Times New Roman"/>
          <w:sz w:val="28"/>
          <w:szCs w:val="28"/>
        </w:rPr>
        <w:t>е</w:t>
      </w:r>
      <w:r w:rsidR="00D02353" w:rsidRPr="00B32270">
        <w:rPr>
          <w:rFonts w:ascii="Times New Roman" w:hAnsi="Times New Roman" w:cs="Times New Roman"/>
          <w:sz w:val="28"/>
          <w:szCs w:val="28"/>
        </w:rPr>
        <w:t xml:space="preserve"> лица</w:t>
      </w:r>
      <w:r w:rsidR="00B53A49" w:rsidRPr="000C41BF">
        <w:rPr>
          <w:rFonts w:ascii="Times New Roman" w:hAnsi="Times New Roman"/>
          <w:sz w:val="28"/>
          <w:szCs w:val="28"/>
        </w:rPr>
        <w:t>,</w:t>
      </w:r>
      <w:r w:rsidR="00CC7F0F" w:rsidRPr="000C41BF">
        <w:rPr>
          <w:rFonts w:ascii="Times New Roman" w:hAnsi="Times New Roman"/>
          <w:sz w:val="28"/>
          <w:szCs w:val="28"/>
        </w:rPr>
        <w:t xml:space="preserve"> индивидуальные предприниматели –</w:t>
      </w:r>
      <w:r w:rsidR="00CC7F0F" w:rsidRPr="000C41BF">
        <w:t> </w:t>
      </w:r>
      <w:r w:rsidR="00CC7F0F" w:rsidRPr="000C41BF">
        <w:rPr>
          <w:rFonts w:ascii="Times New Roman" w:hAnsi="Times New Roman"/>
          <w:sz w:val="28"/>
          <w:szCs w:val="28"/>
        </w:rPr>
        <w:t>производители товаров, работ, услуг,</w:t>
      </w:r>
      <w:r w:rsidR="00B53A49" w:rsidRPr="000C41BF">
        <w:rPr>
          <w:rFonts w:ascii="Times New Roman" w:hAnsi="Times New Roman"/>
          <w:sz w:val="28"/>
          <w:szCs w:val="28"/>
        </w:rPr>
        <w:t xml:space="preserve"> реализующие</w:t>
      </w:r>
      <w:r w:rsidR="0034394A" w:rsidRPr="000C41BF">
        <w:rPr>
          <w:rFonts w:ascii="Times New Roman" w:hAnsi="Times New Roman"/>
          <w:sz w:val="28"/>
          <w:szCs w:val="28"/>
        </w:rPr>
        <w:t xml:space="preserve"> </w:t>
      </w:r>
      <w:r w:rsidR="00B53A49" w:rsidRPr="000C41BF">
        <w:rPr>
          <w:rFonts w:ascii="Times New Roman" w:hAnsi="Times New Roman"/>
          <w:sz w:val="28"/>
          <w:szCs w:val="28"/>
        </w:rPr>
        <w:t>мероприятия</w:t>
      </w:r>
      <w:r w:rsidR="0034394A" w:rsidRPr="000C41BF">
        <w:rPr>
          <w:rFonts w:ascii="Times New Roman" w:hAnsi="Times New Roman"/>
          <w:sz w:val="28"/>
          <w:szCs w:val="28"/>
        </w:rPr>
        <w:t xml:space="preserve"> по профессиональному обучению и дополнительному профессиональному образованию своих работников, относящихся к категории граждан предпенсионного возраста;</w:t>
      </w:r>
    </w:p>
    <w:p w:rsidR="0034394A" w:rsidRPr="000C41BF" w:rsidRDefault="004C718D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3</w:t>
      </w:r>
      <w:r w:rsidR="00C41E18" w:rsidRPr="000C41BF">
        <w:rPr>
          <w:rFonts w:ascii="Times New Roman" w:hAnsi="Times New Roman"/>
          <w:sz w:val="28"/>
          <w:szCs w:val="28"/>
        </w:rPr>
        <w:t>)</w:t>
      </w:r>
      <w:r w:rsidR="00B53A49" w:rsidRPr="000C41BF">
        <w:rPr>
          <w:rFonts w:ascii="Times New Roman" w:hAnsi="Times New Roman"/>
          <w:sz w:val="28"/>
          <w:szCs w:val="28"/>
        </w:rPr>
        <w:t> образовательные</w:t>
      </w:r>
      <w:r w:rsidR="0034394A" w:rsidRPr="000C41BF">
        <w:rPr>
          <w:rFonts w:ascii="Times New Roman" w:hAnsi="Times New Roman"/>
          <w:sz w:val="28"/>
          <w:szCs w:val="28"/>
        </w:rPr>
        <w:t xml:space="preserve"> организаци</w:t>
      </w:r>
      <w:r w:rsidR="00B53A49" w:rsidRPr="000C41BF">
        <w:rPr>
          <w:rFonts w:ascii="Times New Roman" w:hAnsi="Times New Roman"/>
          <w:sz w:val="28"/>
          <w:szCs w:val="28"/>
        </w:rPr>
        <w:t>и</w:t>
      </w:r>
      <w:r w:rsidR="0034394A" w:rsidRPr="000C41BF">
        <w:rPr>
          <w:rFonts w:ascii="Times New Roman" w:hAnsi="Times New Roman"/>
          <w:sz w:val="28"/>
          <w:szCs w:val="28"/>
        </w:rPr>
        <w:t xml:space="preserve"> –</w:t>
      </w:r>
      <w:r w:rsidR="00B53A49" w:rsidRPr="000C41BF">
        <w:rPr>
          <w:rFonts w:ascii="Times New Roman" w:hAnsi="Times New Roman"/>
          <w:sz w:val="28"/>
          <w:szCs w:val="28"/>
        </w:rPr>
        <w:t xml:space="preserve"> организации</w:t>
      </w:r>
      <w:r w:rsidR="0034394A" w:rsidRPr="000C41BF">
        <w:rPr>
          <w:rFonts w:ascii="Times New Roman" w:hAnsi="Times New Roman"/>
          <w:sz w:val="28"/>
          <w:szCs w:val="28"/>
        </w:rPr>
        <w:t xml:space="preserve">, </w:t>
      </w:r>
      <w:r w:rsidRPr="000C41BF">
        <w:rPr>
          <w:rFonts w:ascii="Times New Roman" w:hAnsi="Times New Roman"/>
          <w:sz w:val="28"/>
          <w:szCs w:val="28"/>
        </w:rPr>
        <w:t xml:space="preserve">осуществляющие образовательную деятельность, имеющие лицензии на образовательную деятельность по соответствующим образовательным программам, </w:t>
      </w:r>
      <w:r w:rsidR="0034394A" w:rsidRPr="000C41BF">
        <w:rPr>
          <w:rFonts w:ascii="Times New Roman" w:hAnsi="Times New Roman"/>
          <w:sz w:val="28"/>
          <w:szCs w:val="28"/>
        </w:rPr>
        <w:t xml:space="preserve">на базе </w:t>
      </w:r>
      <w:r w:rsidR="0034394A" w:rsidRPr="000C41BF">
        <w:rPr>
          <w:rFonts w:ascii="Times New Roman" w:hAnsi="Times New Roman"/>
          <w:sz w:val="28"/>
          <w:szCs w:val="28"/>
        </w:rPr>
        <w:lastRenderedPageBreak/>
        <w:t>к</w:t>
      </w:r>
      <w:r w:rsidR="00B53A49" w:rsidRPr="000C41BF">
        <w:rPr>
          <w:rFonts w:ascii="Times New Roman" w:hAnsi="Times New Roman"/>
          <w:sz w:val="28"/>
          <w:szCs w:val="28"/>
        </w:rPr>
        <w:t>оторых</w:t>
      </w:r>
      <w:r w:rsidR="0034394A" w:rsidRPr="000C41BF">
        <w:rPr>
          <w:rFonts w:ascii="Times New Roman" w:hAnsi="Times New Roman"/>
          <w:sz w:val="28"/>
          <w:szCs w:val="28"/>
        </w:rPr>
        <w:t xml:space="preserve"> осуществляется профессиональное обучение и дополнительное профессиональное образование граждан предпенсионного возраста.</w:t>
      </w:r>
    </w:p>
    <w:p w:rsidR="00F876DC" w:rsidRPr="000C41BF" w:rsidRDefault="00A928B7" w:rsidP="00A928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3. </w:t>
      </w:r>
      <w:proofErr w:type="gramStart"/>
      <w:r w:rsidR="00F876DC" w:rsidRPr="000C41BF">
        <w:rPr>
          <w:rFonts w:ascii="Times New Roman" w:hAnsi="Times New Roman"/>
          <w:sz w:val="28"/>
          <w:szCs w:val="28"/>
        </w:rPr>
        <w:t>Финансирование расходов на реализацию мероприятий по профессиональному обучению и дополнительному профессиональному образованию граждан предпенсионного возраста на соответствующий финансовый год осуществляется в пределах бюджетных ассигнований и лимитов бюджетных обязательств, установленных главному распорядителю средств областного бюджета - министерству труда и социального развития Новосибирской области (далее - министерство) в соответствии со сводной бюджетной росписью областного бюджета и порядком составления и ведения сводной бюджетной росписи областного</w:t>
      </w:r>
      <w:proofErr w:type="gramEnd"/>
      <w:r w:rsidR="00F876DC" w:rsidRPr="000C41BF">
        <w:rPr>
          <w:rFonts w:ascii="Times New Roman" w:hAnsi="Times New Roman"/>
          <w:sz w:val="28"/>
          <w:szCs w:val="28"/>
        </w:rPr>
        <w:t xml:space="preserve"> бюджета, </w:t>
      </w:r>
      <w:proofErr w:type="gramStart"/>
      <w:r w:rsidR="00F876DC" w:rsidRPr="000C41BF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="00F876DC" w:rsidRPr="000C41BF">
        <w:rPr>
          <w:rFonts w:ascii="Times New Roman" w:hAnsi="Times New Roman"/>
          <w:sz w:val="28"/>
          <w:szCs w:val="28"/>
        </w:rPr>
        <w:t xml:space="preserve"> министерством финансов и налоговой политики Новосибирской области.</w:t>
      </w:r>
    </w:p>
    <w:p w:rsidR="00592226" w:rsidRPr="000C41BF" w:rsidRDefault="00E62BBD" w:rsidP="00A92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551A9" w:rsidRPr="000C41BF">
        <w:rPr>
          <w:rFonts w:ascii="Times New Roman" w:hAnsi="Times New Roman"/>
          <w:sz w:val="28"/>
          <w:szCs w:val="28"/>
        </w:rPr>
        <w:t xml:space="preserve">. Финансирование мероприятий по профессиональному обучению и дополнительному профессиональному образованию граждан предпенсионного возраста осуществляется </w:t>
      </w:r>
      <w:r w:rsidR="004C718D" w:rsidRPr="000C41BF">
        <w:rPr>
          <w:rFonts w:ascii="Times New Roman" w:hAnsi="Times New Roman"/>
          <w:sz w:val="28"/>
          <w:szCs w:val="28"/>
        </w:rPr>
        <w:t xml:space="preserve">центрами занятости населения </w:t>
      </w:r>
      <w:r w:rsidR="00681B94" w:rsidRPr="000C41BF">
        <w:rPr>
          <w:rFonts w:ascii="Times New Roman" w:hAnsi="Times New Roman"/>
          <w:sz w:val="28"/>
          <w:szCs w:val="28"/>
        </w:rPr>
        <w:t>с использованием следующих механизмов</w:t>
      </w:r>
      <w:r w:rsidR="00B551A9" w:rsidRPr="000C41BF">
        <w:rPr>
          <w:rFonts w:ascii="Times New Roman" w:hAnsi="Times New Roman"/>
          <w:sz w:val="28"/>
          <w:szCs w:val="28"/>
        </w:rPr>
        <w:t>:</w:t>
      </w:r>
    </w:p>
    <w:p w:rsidR="00B551A9" w:rsidRPr="000C41BF" w:rsidRDefault="00B53A49" w:rsidP="00A92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1)</w:t>
      </w:r>
      <w:r w:rsidR="00B551A9" w:rsidRPr="000C41BF">
        <w:rPr>
          <w:rFonts w:ascii="Times New Roman" w:hAnsi="Times New Roman"/>
          <w:sz w:val="28"/>
          <w:szCs w:val="28"/>
        </w:rPr>
        <w:t> </w:t>
      </w:r>
      <w:r w:rsidR="00631F6C" w:rsidRPr="000C41BF">
        <w:rPr>
          <w:rFonts w:ascii="Times New Roman" w:hAnsi="Times New Roman"/>
          <w:sz w:val="28"/>
          <w:szCs w:val="28"/>
        </w:rPr>
        <w:t>реализации Федерального закона от 05.04.2013 № 44-ФЗ «О контрактной системе в сфере закупок товаров, работ, услуг для обеспечения госуда</w:t>
      </w:r>
      <w:r w:rsidR="00C41E18" w:rsidRPr="000C41BF">
        <w:rPr>
          <w:rFonts w:ascii="Times New Roman" w:hAnsi="Times New Roman"/>
          <w:sz w:val="28"/>
          <w:szCs w:val="28"/>
        </w:rPr>
        <w:t>рственных и муниципальных нужд»</w:t>
      </w:r>
      <w:r w:rsidR="00005D2A" w:rsidRPr="000C41BF">
        <w:rPr>
          <w:rFonts w:ascii="Times New Roman" w:hAnsi="Times New Roman"/>
          <w:sz w:val="28"/>
          <w:szCs w:val="28"/>
        </w:rPr>
        <w:t>;</w:t>
      </w:r>
    </w:p>
    <w:p w:rsidR="006255E4" w:rsidRDefault="00B53A49" w:rsidP="00A92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2)</w:t>
      </w:r>
      <w:r w:rsidR="006255E4">
        <w:rPr>
          <w:rFonts w:ascii="Times New Roman" w:hAnsi="Times New Roman"/>
          <w:sz w:val="28"/>
          <w:szCs w:val="28"/>
        </w:rPr>
        <w:t> предоставление</w:t>
      </w:r>
      <w:r w:rsidR="00B551A9" w:rsidRPr="000C41BF">
        <w:rPr>
          <w:rFonts w:ascii="Times New Roman" w:hAnsi="Times New Roman"/>
          <w:sz w:val="28"/>
          <w:szCs w:val="28"/>
        </w:rPr>
        <w:t xml:space="preserve"> гражданам пред</w:t>
      </w:r>
      <w:r w:rsidRPr="000C41BF">
        <w:rPr>
          <w:rFonts w:ascii="Times New Roman" w:hAnsi="Times New Roman"/>
          <w:sz w:val="28"/>
          <w:szCs w:val="28"/>
        </w:rPr>
        <w:t xml:space="preserve">пенсионного возраста </w:t>
      </w:r>
      <w:r w:rsidR="0022421A" w:rsidRPr="000C41BF">
        <w:rPr>
          <w:rFonts w:ascii="Times New Roman" w:hAnsi="Times New Roman"/>
          <w:sz w:val="28"/>
          <w:szCs w:val="28"/>
        </w:rPr>
        <w:t>единовременной финансовой помощи</w:t>
      </w:r>
      <w:r w:rsidR="00B551A9" w:rsidRPr="000C41BF">
        <w:rPr>
          <w:rFonts w:ascii="Times New Roman" w:hAnsi="Times New Roman"/>
          <w:sz w:val="28"/>
          <w:szCs w:val="28"/>
        </w:rPr>
        <w:t xml:space="preserve"> на прохождение профес</w:t>
      </w:r>
      <w:r w:rsidR="00E2202E" w:rsidRPr="000C41BF">
        <w:rPr>
          <w:rFonts w:ascii="Times New Roman" w:hAnsi="Times New Roman"/>
          <w:sz w:val="28"/>
          <w:szCs w:val="28"/>
        </w:rPr>
        <w:t>сионального обучения и получение</w:t>
      </w:r>
      <w:r w:rsidR="00B551A9" w:rsidRPr="000C41BF">
        <w:rPr>
          <w:rFonts w:ascii="Times New Roman" w:hAnsi="Times New Roman"/>
          <w:sz w:val="28"/>
          <w:szCs w:val="28"/>
        </w:rPr>
        <w:t xml:space="preserve"> дополнительного профессионального образования (далее – </w:t>
      </w:r>
      <w:r w:rsidR="0022421A" w:rsidRPr="000C41BF">
        <w:rPr>
          <w:rFonts w:ascii="Times New Roman" w:hAnsi="Times New Roman"/>
          <w:sz w:val="28"/>
          <w:szCs w:val="28"/>
        </w:rPr>
        <w:t>финансовая помощь</w:t>
      </w:r>
      <w:r w:rsidR="00831913" w:rsidRPr="000C41BF">
        <w:rPr>
          <w:rFonts w:ascii="Times New Roman" w:hAnsi="Times New Roman"/>
          <w:sz w:val="28"/>
          <w:szCs w:val="28"/>
        </w:rPr>
        <w:t xml:space="preserve"> на образовательные услуги)</w:t>
      </w:r>
      <w:r w:rsidR="006255E4">
        <w:rPr>
          <w:rFonts w:ascii="Times New Roman" w:hAnsi="Times New Roman"/>
          <w:sz w:val="28"/>
          <w:szCs w:val="28"/>
        </w:rPr>
        <w:t>;</w:t>
      </w:r>
    </w:p>
    <w:p w:rsidR="00B551A9" w:rsidRPr="00316F61" w:rsidRDefault="006255E4" w:rsidP="00A92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F61">
        <w:rPr>
          <w:rFonts w:ascii="Times New Roman" w:hAnsi="Times New Roman" w:cs="Times New Roman"/>
          <w:sz w:val="28"/>
          <w:szCs w:val="28"/>
        </w:rPr>
        <w:t>3) </w:t>
      </w:r>
      <w:r w:rsidR="00316F61">
        <w:rPr>
          <w:rFonts w:ascii="Times New Roman" w:hAnsi="Times New Roman" w:cs="Times New Roman"/>
          <w:sz w:val="28"/>
          <w:szCs w:val="28"/>
        </w:rPr>
        <w:t>предоставление</w:t>
      </w:r>
      <w:r w:rsidR="00316F61" w:rsidRPr="00316F61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98391F">
        <w:rPr>
          <w:rFonts w:ascii="Times New Roman" w:hAnsi="Times New Roman" w:cs="Times New Roman"/>
          <w:sz w:val="28"/>
          <w:szCs w:val="28"/>
        </w:rPr>
        <w:t>работодателям</w:t>
      </w:r>
      <w:r w:rsidR="00316F61" w:rsidRPr="00316F61">
        <w:rPr>
          <w:rFonts w:ascii="Times New Roman" w:hAnsi="Times New Roman" w:cs="Times New Roman"/>
          <w:sz w:val="28"/>
          <w:szCs w:val="28"/>
        </w:rPr>
        <w:t xml:space="preserve"> (за исключением субсидий </w:t>
      </w:r>
      <w:r w:rsidR="0098391F">
        <w:rPr>
          <w:rFonts w:ascii="Times New Roman" w:hAnsi="Times New Roman" w:cs="Times New Roman"/>
          <w:sz w:val="28"/>
          <w:szCs w:val="28"/>
        </w:rPr>
        <w:t xml:space="preserve">работодателям, являющимся </w:t>
      </w:r>
      <w:r w:rsidR="00316F61" w:rsidRPr="00316F61">
        <w:rPr>
          <w:rFonts w:ascii="Times New Roman" w:hAnsi="Times New Roman" w:cs="Times New Roman"/>
          <w:sz w:val="28"/>
          <w:szCs w:val="28"/>
        </w:rPr>
        <w:t>государственным</w:t>
      </w:r>
      <w:r w:rsidR="0098391F">
        <w:rPr>
          <w:rFonts w:ascii="Times New Roman" w:hAnsi="Times New Roman" w:cs="Times New Roman"/>
          <w:sz w:val="28"/>
          <w:szCs w:val="28"/>
        </w:rPr>
        <w:t>и</w:t>
      </w:r>
      <w:r w:rsidR="00316F61" w:rsidRPr="00316F61">
        <w:rPr>
          <w:rFonts w:ascii="Times New Roman" w:hAnsi="Times New Roman" w:cs="Times New Roman"/>
          <w:sz w:val="28"/>
          <w:szCs w:val="28"/>
        </w:rPr>
        <w:t xml:space="preserve"> (муниципальным</w:t>
      </w:r>
      <w:r w:rsidR="0098391F">
        <w:rPr>
          <w:rFonts w:ascii="Times New Roman" w:hAnsi="Times New Roman" w:cs="Times New Roman"/>
          <w:sz w:val="28"/>
          <w:szCs w:val="28"/>
        </w:rPr>
        <w:t>и</w:t>
      </w:r>
      <w:r w:rsidR="00316F61" w:rsidRPr="00316F61">
        <w:rPr>
          <w:rFonts w:ascii="Times New Roman" w:hAnsi="Times New Roman" w:cs="Times New Roman"/>
          <w:sz w:val="28"/>
          <w:szCs w:val="28"/>
        </w:rPr>
        <w:t>) учреждениям</w:t>
      </w:r>
      <w:r w:rsidR="0098391F">
        <w:rPr>
          <w:rFonts w:ascii="Times New Roman" w:hAnsi="Times New Roman" w:cs="Times New Roman"/>
          <w:sz w:val="28"/>
          <w:szCs w:val="28"/>
        </w:rPr>
        <w:t>и</w:t>
      </w:r>
      <w:r w:rsidR="00316F61" w:rsidRPr="00316F61">
        <w:rPr>
          <w:rFonts w:ascii="Times New Roman" w:hAnsi="Times New Roman" w:cs="Times New Roman"/>
          <w:sz w:val="28"/>
          <w:szCs w:val="28"/>
        </w:rPr>
        <w:t>) из областного бюджета Новосибирской области на</w:t>
      </w:r>
      <w:r w:rsidR="00316F61">
        <w:rPr>
          <w:rFonts w:ascii="Times New Roman" w:hAnsi="Times New Roman" w:cs="Times New Roman"/>
          <w:sz w:val="28"/>
          <w:szCs w:val="28"/>
        </w:rPr>
        <w:t xml:space="preserve"> профессиональное </w:t>
      </w:r>
      <w:r w:rsidR="00316F61" w:rsidRPr="000C41BF">
        <w:rPr>
          <w:rFonts w:ascii="Times New Roman" w:hAnsi="Times New Roman" w:cs="Times New Roman"/>
          <w:sz w:val="28"/>
          <w:szCs w:val="28"/>
        </w:rPr>
        <w:t>обучение и дополнительное профессиональное образование граждан предпенсионного возраста</w:t>
      </w:r>
      <w:r w:rsidR="00831913" w:rsidRPr="00316F61">
        <w:rPr>
          <w:rFonts w:ascii="Times New Roman" w:hAnsi="Times New Roman" w:cs="Times New Roman"/>
          <w:sz w:val="28"/>
          <w:szCs w:val="28"/>
        </w:rPr>
        <w:t>.</w:t>
      </w:r>
    </w:p>
    <w:p w:rsidR="00831913" w:rsidRDefault="00831913" w:rsidP="008319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 xml:space="preserve">5. Профессиональное обучение и дополнительное профессиональное образование граждан предпенсионного возраста осуществляется в образовательных организациях по </w:t>
      </w:r>
      <w:proofErr w:type="gramStart"/>
      <w:r w:rsidRPr="000C41BF">
        <w:rPr>
          <w:rFonts w:ascii="Times New Roman" w:hAnsi="Times New Roman" w:cs="Times New Roman"/>
          <w:sz w:val="28"/>
          <w:szCs w:val="28"/>
        </w:rPr>
        <w:t>очной</w:t>
      </w:r>
      <w:proofErr w:type="gramEnd"/>
      <w:r w:rsidRPr="000C41BF">
        <w:rPr>
          <w:rFonts w:ascii="Times New Roman" w:hAnsi="Times New Roman" w:cs="Times New Roman"/>
          <w:sz w:val="28"/>
          <w:szCs w:val="28"/>
        </w:rPr>
        <w:t>, очно-заочной формам обучения, а также с применением дистанционных образовательных технологий</w:t>
      </w:r>
      <w:r w:rsidR="00ED0598" w:rsidRPr="000C41BF">
        <w:rPr>
          <w:rFonts w:ascii="Times New Roman" w:hAnsi="Times New Roman" w:cs="Times New Roman"/>
          <w:sz w:val="28"/>
          <w:szCs w:val="28"/>
        </w:rPr>
        <w:t>.</w:t>
      </w:r>
      <w:r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5F2CE0">
        <w:rPr>
          <w:rFonts w:ascii="Times New Roman" w:hAnsi="Times New Roman" w:cs="Times New Roman"/>
          <w:sz w:val="28"/>
          <w:szCs w:val="28"/>
        </w:rPr>
        <w:t>Средний период профессионального</w:t>
      </w:r>
      <w:r w:rsidR="005F2CE0" w:rsidRPr="000C41BF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5F2CE0">
        <w:rPr>
          <w:rFonts w:ascii="Times New Roman" w:hAnsi="Times New Roman" w:cs="Times New Roman"/>
          <w:sz w:val="28"/>
          <w:szCs w:val="28"/>
        </w:rPr>
        <w:t>я</w:t>
      </w:r>
      <w:r w:rsidR="005F2CE0" w:rsidRPr="000C41BF">
        <w:rPr>
          <w:rFonts w:ascii="Times New Roman" w:hAnsi="Times New Roman" w:cs="Times New Roman"/>
          <w:sz w:val="28"/>
          <w:szCs w:val="28"/>
        </w:rPr>
        <w:t xml:space="preserve"> и дополнительно</w:t>
      </w:r>
      <w:r w:rsidR="005F2CE0">
        <w:rPr>
          <w:rFonts w:ascii="Times New Roman" w:hAnsi="Times New Roman" w:cs="Times New Roman"/>
          <w:sz w:val="28"/>
          <w:szCs w:val="28"/>
        </w:rPr>
        <w:t>го</w:t>
      </w:r>
      <w:r w:rsidR="005F2CE0" w:rsidRPr="000C41BF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5F2CE0">
        <w:rPr>
          <w:rFonts w:ascii="Times New Roman" w:hAnsi="Times New Roman" w:cs="Times New Roman"/>
          <w:sz w:val="28"/>
          <w:szCs w:val="28"/>
        </w:rPr>
        <w:t>го</w:t>
      </w:r>
      <w:r w:rsidR="005F2CE0" w:rsidRPr="000C41B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F2CE0">
        <w:rPr>
          <w:rFonts w:ascii="Times New Roman" w:hAnsi="Times New Roman" w:cs="Times New Roman"/>
          <w:sz w:val="28"/>
          <w:szCs w:val="28"/>
        </w:rPr>
        <w:t>я</w:t>
      </w:r>
      <w:r w:rsidR="005F2CE0" w:rsidRPr="000C41BF">
        <w:rPr>
          <w:rFonts w:ascii="Times New Roman" w:hAnsi="Times New Roman" w:cs="Times New Roman"/>
          <w:sz w:val="28"/>
          <w:szCs w:val="28"/>
        </w:rPr>
        <w:t xml:space="preserve"> граждан предпенсионного возраста</w:t>
      </w:r>
      <w:r w:rsidR="005F2CE0">
        <w:rPr>
          <w:rFonts w:ascii="Times New Roman" w:hAnsi="Times New Roman" w:cs="Times New Roman"/>
          <w:sz w:val="28"/>
          <w:szCs w:val="28"/>
        </w:rPr>
        <w:t xml:space="preserve"> составляет не более трех месяцев</w:t>
      </w:r>
      <w:r w:rsidRPr="000C41BF">
        <w:rPr>
          <w:rFonts w:ascii="Times New Roman" w:hAnsi="Times New Roman" w:cs="Times New Roman"/>
          <w:sz w:val="28"/>
          <w:szCs w:val="28"/>
        </w:rPr>
        <w:t>.</w:t>
      </w:r>
    </w:p>
    <w:p w:rsidR="009014D4" w:rsidRPr="000C41BF" w:rsidRDefault="009014D4" w:rsidP="008319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C41BF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0C41BF">
        <w:rPr>
          <w:rFonts w:ascii="Times New Roman" w:hAnsi="Times New Roman" w:cs="Times New Roman"/>
          <w:sz w:val="28"/>
          <w:szCs w:val="28"/>
        </w:rPr>
        <w:t xml:space="preserve"> предпенсионного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имеет право пройти п</w:t>
      </w:r>
      <w:r w:rsidRPr="000C41BF">
        <w:rPr>
          <w:rFonts w:ascii="Times New Roman" w:hAnsi="Times New Roman" w:cs="Times New Roman"/>
          <w:sz w:val="28"/>
          <w:szCs w:val="28"/>
        </w:rPr>
        <w:t>рофессиональное обучение и</w:t>
      </w:r>
      <w:r>
        <w:rPr>
          <w:rFonts w:ascii="Times New Roman" w:hAnsi="Times New Roman" w:cs="Times New Roman"/>
          <w:sz w:val="28"/>
          <w:szCs w:val="28"/>
        </w:rPr>
        <w:t>ли получить</w:t>
      </w:r>
      <w:r w:rsidRPr="000C41BF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условиями, определенными настоящим Порядком, один раз.</w:t>
      </w:r>
    </w:p>
    <w:p w:rsidR="003C0C6D" w:rsidRPr="000C41BF" w:rsidRDefault="00831913" w:rsidP="0006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6</w:t>
      </w:r>
      <w:r w:rsidR="00631F6C" w:rsidRPr="000C41BF">
        <w:rPr>
          <w:rFonts w:ascii="Times New Roman" w:hAnsi="Times New Roman"/>
          <w:sz w:val="28"/>
          <w:szCs w:val="28"/>
        </w:rPr>
        <w:t>. </w:t>
      </w:r>
      <w:proofErr w:type="gramStart"/>
      <w:r w:rsidR="00631F6C" w:rsidRPr="000C41BF">
        <w:rPr>
          <w:rFonts w:ascii="Times New Roman" w:hAnsi="Times New Roman"/>
          <w:sz w:val="28"/>
          <w:szCs w:val="28"/>
        </w:rPr>
        <w:t xml:space="preserve">Финансирование мероприятий по профессиональному обучению и дополнительному профессиональному образованию граждан предпенсионного возраста в соответствии с Федеральным </w:t>
      </w:r>
      <w:hyperlink r:id="rId10" w:history="1">
        <w:r w:rsidR="00631F6C" w:rsidRPr="000C41BF">
          <w:rPr>
            <w:rFonts w:ascii="Times New Roman" w:hAnsi="Times New Roman"/>
            <w:sz w:val="28"/>
            <w:szCs w:val="28"/>
          </w:rPr>
          <w:t>законом</w:t>
        </w:r>
      </w:hyperlink>
      <w:r w:rsidR="00631F6C" w:rsidRPr="000C41BF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</w:t>
      </w:r>
      <w:r w:rsidR="00631F6C" w:rsidRPr="00C34E55">
        <w:rPr>
          <w:rFonts w:ascii="Times New Roman" w:hAnsi="Times New Roman"/>
          <w:sz w:val="28"/>
          <w:szCs w:val="28"/>
        </w:rPr>
        <w:t>государственных и му</w:t>
      </w:r>
      <w:r w:rsidR="00E2202E" w:rsidRPr="00C34E55">
        <w:rPr>
          <w:rFonts w:ascii="Times New Roman" w:hAnsi="Times New Roman"/>
          <w:sz w:val="28"/>
          <w:szCs w:val="28"/>
        </w:rPr>
        <w:t>ниципальных нужд» предусматривает</w:t>
      </w:r>
      <w:r w:rsidR="0006520D" w:rsidRPr="00C34E55">
        <w:rPr>
          <w:rFonts w:ascii="Times New Roman" w:hAnsi="Times New Roman"/>
          <w:sz w:val="28"/>
          <w:szCs w:val="28"/>
        </w:rPr>
        <w:t xml:space="preserve"> </w:t>
      </w:r>
      <w:r w:rsidR="00C41E18" w:rsidRPr="00C34E55">
        <w:rPr>
          <w:rFonts w:ascii="Times New Roman" w:hAnsi="Times New Roman"/>
          <w:sz w:val="28"/>
          <w:szCs w:val="28"/>
        </w:rPr>
        <w:t>п</w:t>
      </w:r>
      <w:r w:rsidR="003C0C6D" w:rsidRPr="00C34E55">
        <w:rPr>
          <w:rFonts w:ascii="Times New Roman" w:hAnsi="Times New Roman" w:cs="Times New Roman"/>
          <w:sz w:val="28"/>
          <w:szCs w:val="28"/>
        </w:rPr>
        <w:t>ринятие решения о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5A0980" w:rsidRPr="000C41BF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="00586B12" w:rsidRPr="000C41BF">
        <w:rPr>
          <w:rFonts w:ascii="Times New Roman" w:hAnsi="Times New Roman" w:cs="Times New Roman"/>
          <w:sz w:val="28"/>
          <w:szCs w:val="28"/>
        </w:rPr>
        <w:t xml:space="preserve">на профессиональное обучение или дополнительное </w:t>
      </w:r>
      <w:r w:rsidR="00586B12" w:rsidRPr="000C41BF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профессиональное образование </w:t>
      </w:r>
      <w:r w:rsidR="00E2202E" w:rsidRPr="000C41BF">
        <w:rPr>
          <w:rFonts w:ascii="Times New Roman" w:hAnsi="Times New Roman" w:cs="Times New Roman"/>
          <w:sz w:val="28"/>
          <w:szCs w:val="28"/>
        </w:rPr>
        <w:t>граждан предпенсионного возраста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, </w:t>
      </w:r>
      <w:r w:rsidR="00D80701" w:rsidRPr="000C41BF">
        <w:rPr>
          <w:rFonts w:ascii="Times New Roman" w:hAnsi="Times New Roman"/>
          <w:sz w:val="28"/>
          <w:szCs w:val="28"/>
        </w:rPr>
        <w:t>ищущих работу</w:t>
      </w:r>
      <w:r w:rsidR="003C0C6D" w:rsidRPr="000C41BF">
        <w:rPr>
          <w:rFonts w:ascii="Times New Roman" w:hAnsi="Times New Roman" w:cs="Times New Roman"/>
          <w:sz w:val="28"/>
          <w:szCs w:val="28"/>
        </w:rPr>
        <w:t>, при соблюдени</w:t>
      </w:r>
      <w:r w:rsidR="00586B12" w:rsidRPr="000C41BF">
        <w:rPr>
          <w:rFonts w:ascii="Times New Roman" w:hAnsi="Times New Roman" w:cs="Times New Roman"/>
          <w:sz w:val="28"/>
          <w:szCs w:val="28"/>
        </w:rPr>
        <w:t>и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 следующих условий:</w:t>
      </w:r>
      <w:proofErr w:type="gramEnd"/>
    </w:p>
    <w:p w:rsidR="003C0C6D" w:rsidRPr="000C41BF" w:rsidRDefault="00315DFF" w:rsidP="003C0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</w:t>
      </w:r>
      <w:r w:rsidR="00C41E18" w:rsidRPr="000C41BF">
        <w:rPr>
          <w:rFonts w:ascii="Times New Roman" w:hAnsi="Times New Roman" w:cs="Times New Roman"/>
          <w:sz w:val="28"/>
          <w:szCs w:val="28"/>
        </w:rPr>
        <w:t>) </w:t>
      </w:r>
      <w:r w:rsidR="003C0C6D" w:rsidRPr="000C41BF">
        <w:rPr>
          <w:rFonts w:ascii="Times New Roman" w:hAnsi="Times New Roman" w:cs="Times New Roman"/>
          <w:sz w:val="28"/>
          <w:szCs w:val="28"/>
        </w:rPr>
        <w:t>лично</w:t>
      </w:r>
      <w:r w:rsidR="00C41E18" w:rsidRPr="000C41BF">
        <w:rPr>
          <w:rFonts w:ascii="Times New Roman" w:hAnsi="Times New Roman" w:cs="Times New Roman"/>
          <w:sz w:val="28"/>
          <w:szCs w:val="28"/>
        </w:rPr>
        <w:t>е обращение</w:t>
      </w:r>
      <w:r w:rsidR="0006520D" w:rsidRPr="000C41BF">
        <w:rPr>
          <w:rFonts w:ascii="Times New Roman" w:hAnsi="Times New Roman" w:cs="Times New Roman"/>
          <w:sz w:val="28"/>
          <w:szCs w:val="28"/>
        </w:rPr>
        <w:t xml:space="preserve"> гражданина предпенсионного возраста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 в центр занятости населения по месту жительства или месту пребывания;</w:t>
      </w:r>
    </w:p>
    <w:p w:rsidR="003C0C6D" w:rsidRPr="000C41BF" w:rsidRDefault="00315DFF" w:rsidP="003C0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2</w:t>
      </w:r>
      <w:r w:rsidR="00C41E18" w:rsidRPr="000C41BF">
        <w:rPr>
          <w:rFonts w:ascii="Times New Roman" w:hAnsi="Times New Roman" w:cs="Times New Roman"/>
          <w:sz w:val="28"/>
          <w:szCs w:val="28"/>
        </w:rPr>
        <w:t>) представление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06520D" w:rsidRPr="000C41BF">
        <w:rPr>
          <w:rFonts w:ascii="Times New Roman" w:hAnsi="Times New Roman" w:cs="Times New Roman"/>
          <w:sz w:val="28"/>
          <w:szCs w:val="28"/>
        </w:rPr>
        <w:t xml:space="preserve">гражданином предпенсионного возраста </w:t>
      </w:r>
      <w:r w:rsidR="003C0C6D" w:rsidRPr="000C41BF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3C0C6D" w:rsidRPr="000C41BF" w:rsidRDefault="00315DFF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а) </w:t>
      </w:r>
      <w:r w:rsidR="003C0C6D" w:rsidRPr="000C41BF">
        <w:rPr>
          <w:rFonts w:ascii="Times New Roman" w:hAnsi="Times New Roman" w:cs="Times New Roman"/>
          <w:sz w:val="28"/>
          <w:szCs w:val="28"/>
        </w:rPr>
        <w:t>заявления о направлении на профессиональное обучение или дополнительное профессиональное образование;</w:t>
      </w:r>
    </w:p>
    <w:p w:rsidR="003C0C6D" w:rsidRPr="000C41BF" w:rsidRDefault="00315DFF" w:rsidP="003C0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б) </w:t>
      </w:r>
      <w:r w:rsidR="003C0C6D" w:rsidRPr="000C41BF">
        <w:rPr>
          <w:rFonts w:ascii="Times New Roman" w:hAnsi="Times New Roman" w:cs="Times New Roman"/>
          <w:sz w:val="28"/>
          <w:szCs w:val="28"/>
        </w:rPr>
        <w:t>паспорта гражданина Российской Федерации или документа, его заменяющего;</w:t>
      </w:r>
    </w:p>
    <w:p w:rsidR="003C0C6D" w:rsidRDefault="00B241E7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в</w:t>
      </w:r>
      <w:r w:rsidR="00315DFF" w:rsidRPr="000C41BF">
        <w:rPr>
          <w:rFonts w:ascii="Times New Roman" w:hAnsi="Times New Roman" w:cs="Times New Roman"/>
          <w:sz w:val="28"/>
          <w:szCs w:val="28"/>
        </w:rPr>
        <w:t>) </w:t>
      </w:r>
      <w:r w:rsidR="003C0C6D" w:rsidRPr="000C41BF">
        <w:rPr>
          <w:rFonts w:ascii="Times New Roman" w:hAnsi="Times New Roman" w:cs="Times New Roman"/>
          <w:sz w:val="28"/>
          <w:szCs w:val="28"/>
        </w:rPr>
        <w:t>документа об образовании и (или) квалификации (при наличии);</w:t>
      </w:r>
    </w:p>
    <w:p w:rsidR="00504B2E" w:rsidRPr="000C41BF" w:rsidRDefault="00504B2E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трудовой книжки (для граждан предпенсионного возраста, ищущих работу) или копии трудовой книжки (для граждан предпенсионного возраста, состоящих в трудовых отношениях), или документов, их заменяющих;</w:t>
      </w:r>
    </w:p>
    <w:p w:rsidR="002D3D63" w:rsidRPr="000C41BF" w:rsidRDefault="00504B2E" w:rsidP="002D3D6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15DFF" w:rsidRPr="000C41BF">
        <w:rPr>
          <w:rFonts w:ascii="Times New Roman" w:hAnsi="Times New Roman" w:cs="Times New Roman"/>
          <w:sz w:val="28"/>
          <w:szCs w:val="28"/>
        </w:rPr>
        <w:t>) </w:t>
      </w:r>
      <w:r w:rsidR="002D3D63" w:rsidRPr="000C41BF">
        <w:rPr>
          <w:rFonts w:ascii="Times New Roman" w:hAnsi="Times New Roman" w:cs="Times New Roman"/>
          <w:sz w:val="28"/>
          <w:szCs w:val="28"/>
        </w:rPr>
        <w:t>индивидуальной программы реабилитации или абилитации инвалида (далее – ИПРА), выданной в установленном порядке и содержащей заключение о рекомендуемом характере и условиях труда (для граждан, относящихся к категории инвалидов, ИПРА которых была разработана в период с 01.10.2008 по 31.12.2015).</w:t>
      </w:r>
    </w:p>
    <w:p w:rsidR="002D3D63" w:rsidRPr="000C41BF" w:rsidRDefault="002D3D63" w:rsidP="00572D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 xml:space="preserve">Граждане, относящиеся к категории инвалидов, ИПРА которых была разработана после 01.01.2016, вправе по собственной инициативе представить </w:t>
      </w:r>
      <w:r w:rsidR="00E36990" w:rsidRPr="000C41BF">
        <w:rPr>
          <w:rFonts w:ascii="Times New Roman" w:hAnsi="Times New Roman" w:cs="Times New Roman"/>
          <w:sz w:val="28"/>
          <w:szCs w:val="28"/>
        </w:rPr>
        <w:t>И</w:t>
      </w:r>
      <w:r w:rsidRPr="000C41BF">
        <w:rPr>
          <w:rFonts w:ascii="Times New Roman" w:hAnsi="Times New Roman" w:cs="Times New Roman"/>
          <w:sz w:val="28"/>
          <w:szCs w:val="28"/>
        </w:rPr>
        <w:t>ПРА, выданную в установленном порядке и содержащую рекомендации по трудоустройству (доступные виды труда и трудовые действия (функции), выполнение которых затруднено) и условиям труда.</w:t>
      </w:r>
    </w:p>
    <w:p w:rsidR="002D3D63" w:rsidRPr="000C41BF" w:rsidRDefault="00E36990" w:rsidP="00572D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1BF">
        <w:rPr>
          <w:rFonts w:ascii="Times New Roman" w:hAnsi="Times New Roman" w:cs="Times New Roman"/>
          <w:sz w:val="28"/>
          <w:szCs w:val="28"/>
        </w:rPr>
        <w:t xml:space="preserve">В противном случае </w:t>
      </w:r>
      <w:r w:rsidR="002D3D63" w:rsidRPr="000C41BF">
        <w:rPr>
          <w:rFonts w:ascii="Times New Roman" w:hAnsi="Times New Roman" w:cs="Times New Roman"/>
          <w:sz w:val="28"/>
          <w:szCs w:val="28"/>
        </w:rPr>
        <w:t>центр занятости населения осуществляет запрос</w:t>
      </w:r>
      <w:r w:rsidRPr="000C41BF">
        <w:rPr>
          <w:rFonts w:ascii="Times New Roman" w:hAnsi="Times New Roman" w:cs="Times New Roman"/>
          <w:sz w:val="28"/>
          <w:szCs w:val="28"/>
        </w:rPr>
        <w:t xml:space="preserve"> ИПРА, разработанную после 01.01.2016,</w:t>
      </w:r>
      <w:r w:rsidR="002D3D63" w:rsidRPr="000C41BF">
        <w:rPr>
          <w:rFonts w:ascii="Times New Roman" w:hAnsi="Times New Roman" w:cs="Times New Roman"/>
          <w:sz w:val="28"/>
          <w:szCs w:val="28"/>
        </w:rPr>
        <w:t xml:space="preserve"> у федерального учреждения медико-социальной экспертизы, представляющего выписку в электронной форме с использованием единой системы межведомственного электронного взаимодействия в порядке, установленном в Новосибирской области в соответствии с Федеральным </w:t>
      </w:r>
      <w:hyperlink r:id="rId11" w:history="1">
        <w:r w:rsidR="002D3D63" w:rsidRPr="000C41B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D3D63" w:rsidRPr="000C41BF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A001E2">
        <w:rPr>
          <w:rFonts w:ascii="Times New Roman" w:hAnsi="Times New Roman" w:cs="Times New Roman"/>
          <w:sz w:val="28"/>
          <w:szCs w:val="28"/>
        </w:rPr>
        <w:t>№</w:t>
      </w:r>
      <w:r w:rsidR="002D3D63" w:rsidRPr="000C41BF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услуг» и приказами Министерства труда и социальной защиты Российской Федерации от</w:t>
      </w:r>
      <w:proofErr w:type="gramEnd"/>
      <w:r w:rsidR="002D3D63" w:rsidRPr="000C41BF">
        <w:rPr>
          <w:rFonts w:ascii="Times New Roman" w:hAnsi="Times New Roman" w:cs="Times New Roman"/>
          <w:sz w:val="28"/>
          <w:szCs w:val="28"/>
        </w:rPr>
        <w:t xml:space="preserve"> 16.11.2015 </w:t>
      </w:r>
      <w:hyperlink r:id="rId12" w:history="1">
        <w:r w:rsidR="00A001E2">
          <w:rPr>
            <w:rFonts w:ascii="Times New Roman" w:hAnsi="Times New Roman" w:cs="Times New Roman"/>
            <w:sz w:val="28"/>
            <w:szCs w:val="28"/>
          </w:rPr>
          <w:t>№</w:t>
        </w:r>
        <w:r w:rsidR="002D3D63" w:rsidRPr="000C41BF">
          <w:rPr>
            <w:rFonts w:ascii="Times New Roman" w:hAnsi="Times New Roman" w:cs="Times New Roman"/>
            <w:sz w:val="28"/>
            <w:szCs w:val="28"/>
          </w:rPr>
          <w:t xml:space="preserve"> 872н</w:t>
        </w:r>
      </w:hyperlink>
      <w:r w:rsidR="002D3D63" w:rsidRPr="000C41BF">
        <w:rPr>
          <w:rFonts w:ascii="Times New Roman" w:hAnsi="Times New Roman" w:cs="Times New Roman"/>
          <w:sz w:val="28"/>
          <w:szCs w:val="28"/>
        </w:rPr>
        <w:t xml:space="preserve"> «Об утверждении Порядка, формы и сроков обмена сведениями между органами службы занятости и федеральными учреждениями </w:t>
      </w:r>
      <w:proofErr w:type="gramStart"/>
      <w:r w:rsidR="002D3D63" w:rsidRPr="000C41BF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2D3D63" w:rsidRPr="000C41BF">
        <w:rPr>
          <w:rFonts w:ascii="Times New Roman" w:hAnsi="Times New Roman" w:cs="Times New Roman"/>
          <w:sz w:val="28"/>
          <w:szCs w:val="28"/>
        </w:rPr>
        <w:t xml:space="preserve"> экспертизы» и от 13.06.2017 </w:t>
      </w:r>
      <w:hyperlink r:id="rId13" w:history="1">
        <w:r w:rsidR="00A001E2">
          <w:rPr>
            <w:rFonts w:ascii="Times New Roman" w:hAnsi="Times New Roman" w:cs="Times New Roman"/>
            <w:sz w:val="28"/>
            <w:szCs w:val="28"/>
          </w:rPr>
          <w:t>№</w:t>
        </w:r>
        <w:r w:rsidR="002D3D63" w:rsidRPr="000C41BF">
          <w:rPr>
            <w:rFonts w:ascii="Times New Roman" w:hAnsi="Times New Roman" w:cs="Times New Roman"/>
            <w:sz w:val="28"/>
            <w:szCs w:val="28"/>
          </w:rPr>
          <w:t xml:space="preserve"> 486н</w:t>
        </w:r>
      </w:hyperlink>
      <w:r w:rsidR="002D3D63" w:rsidRPr="000C41BF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форм».</w:t>
      </w:r>
    </w:p>
    <w:p w:rsidR="00962027" w:rsidRPr="000C41BF" w:rsidRDefault="00315DFF" w:rsidP="0096202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3</w:t>
      </w:r>
      <w:r w:rsidR="00962027" w:rsidRPr="000C41BF">
        <w:rPr>
          <w:rFonts w:ascii="Times New Roman" w:hAnsi="Times New Roman" w:cs="Times New Roman"/>
          <w:sz w:val="28"/>
          <w:szCs w:val="28"/>
        </w:rPr>
        <w:t xml:space="preserve">) получение центром занятости населения </w:t>
      </w:r>
      <w:r w:rsidR="00681B94" w:rsidRPr="000C41BF">
        <w:rPr>
          <w:rFonts w:ascii="Times New Roman" w:hAnsi="Times New Roman" w:cs="Times New Roman"/>
          <w:sz w:val="28"/>
          <w:szCs w:val="28"/>
        </w:rPr>
        <w:t>информации из</w:t>
      </w:r>
      <w:r w:rsidR="00DD6E76" w:rsidRPr="000C41BF">
        <w:rPr>
          <w:rFonts w:ascii="Times New Roman" w:hAnsi="Times New Roman" w:cs="Times New Roman"/>
          <w:sz w:val="28"/>
          <w:szCs w:val="28"/>
        </w:rPr>
        <w:t xml:space="preserve"> О</w:t>
      </w:r>
      <w:r w:rsidR="00681B94" w:rsidRPr="000C41BF">
        <w:rPr>
          <w:rFonts w:ascii="Times New Roman" w:hAnsi="Times New Roman" w:cs="Times New Roman"/>
          <w:sz w:val="28"/>
          <w:szCs w:val="28"/>
        </w:rPr>
        <w:t>тделения</w:t>
      </w:r>
      <w:r w:rsidR="00962027" w:rsidRPr="000C41BF">
        <w:rPr>
          <w:rFonts w:ascii="Times New Roman" w:hAnsi="Times New Roman" w:cs="Times New Roman"/>
          <w:sz w:val="28"/>
          <w:szCs w:val="28"/>
        </w:rPr>
        <w:t xml:space="preserve"> Пенсионного фонда Российской Федерации по Новосибирской области об отнесении гражданина к </w:t>
      </w:r>
      <w:r w:rsidRPr="000C41BF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962027" w:rsidRPr="000C41BF">
        <w:rPr>
          <w:rFonts w:ascii="Times New Roman" w:hAnsi="Times New Roman" w:cs="Times New Roman"/>
          <w:sz w:val="28"/>
          <w:szCs w:val="28"/>
        </w:rPr>
        <w:t>граждан предпенсионного возраста</w:t>
      </w:r>
      <w:r w:rsidRPr="000C41BF">
        <w:rPr>
          <w:rFonts w:ascii="Times New Roman" w:hAnsi="Times New Roman" w:cs="Times New Roman"/>
          <w:sz w:val="28"/>
          <w:szCs w:val="28"/>
        </w:rPr>
        <w:t>.</w:t>
      </w:r>
      <w:r w:rsidR="00962027" w:rsidRPr="000C4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5B9" w:rsidRDefault="00E645B9" w:rsidP="0096202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 xml:space="preserve">Гражданин вправе по собственной инициативе представить справку, подтверждающую его отнесение к </w:t>
      </w:r>
      <w:r w:rsidR="00315DFF" w:rsidRPr="000C41BF">
        <w:rPr>
          <w:rFonts w:ascii="Times New Roman" w:hAnsi="Times New Roman" w:cs="Times New Roman"/>
          <w:sz w:val="28"/>
          <w:szCs w:val="28"/>
        </w:rPr>
        <w:t>категории граждан</w:t>
      </w:r>
      <w:r w:rsidRPr="000C41BF">
        <w:rPr>
          <w:rFonts w:ascii="Times New Roman" w:hAnsi="Times New Roman" w:cs="Times New Roman"/>
          <w:sz w:val="28"/>
          <w:szCs w:val="28"/>
        </w:rPr>
        <w:t xml:space="preserve"> предпенсионного возраста, выданную </w:t>
      </w:r>
      <w:r w:rsidR="00315DFF" w:rsidRPr="000C41BF">
        <w:rPr>
          <w:rFonts w:ascii="Times New Roman" w:hAnsi="Times New Roman" w:cs="Times New Roman"/>
          <w:sz w:val="28"/>
          <w:szCs w:val="28"/>
        </w:rPr>
        <w:t>О</w:t>
      </w:r>
      <w:r w:rsidRPr="000C41BF">
        <w:rPr>
          <w:rFonts w:ascii="Times New Roman" w:hAnsi="Times New Roman" w:cs="Times New Roman"/>
          <w:sz w:val="28"/>
          <w:szCs w:val="28"/>
        </w:rPr>
        <w:t>тделением Пенсионного фонда Российской Фед</w:t>
      </w:r>
      <w:r w:rsidR="00C34E55">
        <w:rPr>
          <w:rFonts w:ascii="Times New Roman" w:hAnsi="Times New Roman" w:cs="Times New Roman"/>
          <w:sz w:val="28"/>
          <w:szCs w:val="28"/>
        </w:rPr>
        <w:t>ерации по Новосибирской области</w:t>
      </w:r>
      <w:r w:rsidR="00720A10">
        <w:rPr>
          <w:rFonts w:ascii="Times New Roman" w:hAnsi="Times New Roman" w:cs="Times New Roman"/>
          <w:sz w:val="28"/>
          <w:szCs w:val="28"/>
        </w:rPr>
        <w:t>;</w:t>
      </w:r>
    </w:p>
    <w:p w:rsidR="004B7502" w:rsidRDefault="00720A10" w:rsidP="004B75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4B7502">
        <w:rPr>
          <w:rFonts w:ascii="Times New Roman" w:hAnsi="Times New Roman" w:cs="Times New Roman"/>
          <w:sz w:val="28"/>
          <w:szCs w:val="28"/>
        </w:rPr>
        <w:t>отсутстви</w:t>
      </w:r>
      <w:r w:rsidR="00C34E55">
        <w:rPr>
          <w:rFonts w:ascii="Times New Roman" w:hAnsi="Times New Roman" w:cs="Times New Roman"/>
          <w:sz w:val="28"/>
          <w:szCs w:val="28"/>
        </w:rPr>
        <w:t>я</w:t>
      </w:r>
      <w:r w:rsidR="004B7502">
        <w:rPr>
          <w:rFonts w:ascii="Times New Roman" w:hAnsi="Times New Roman" w:cs="Times New Roman"/>
          <w:sz w:val="28"/>
          <w:szCs w:val="28"/>
        </w:rPr>
        <w:t xml:space="preserve"> </w:t>
      </w:r>
      <w:r w:rsidR="00AC4F34">
        <w:rPr>
          <w:rFonts w:ascii="Times New Roman" w:hAnsi="Times New Roman" w:cs="Times New Roman"/>
          <w:sz w:val="28"/>
          <w:szCs w:val="28"/>
        </w:rPr>
        <w:t>образовательной программы, желаемой гражданином предпенсионного возраста</w:t>
      </w:r>
      <w:r w:rsidR="00C70230">
        <w:rPr>
          <w:rFonts w:ascii="Times New Roman" w:hAnsi="Times New Roman" w:cs="Times New Roman"/>
          <w:sz w:val="28"/>
          <w:szCs w:val="28"/>
        </w:rPr>
        <w:t>, ищущим работу</w:t>
      </w:r>
      <w:r w:rsidR="00AC4F34">
        <w:rPr>
          <w:rFonts w:ascii="Times New Roman" w:hAnsi="Times New Roman" w:cs="Times New Roman"/>
          <w:sz w:val="28"/>
          <w:szCs w:val="28"/>
        </w:rPr>
        <w:t xml:space="preserve"> для прохождения профессионального обучения или получения дополнительного профессионального образования</w:t>
      </w:r>
      <w:r w:rsidR="00C70230">
        <w:rPr>
          <w:rFonts w:ascii="Times New Roman" w:hAnsi="Times New Roman" w:cs="Times New Roman"/>
          <w:sz w:val="28"/>
          <w:szCs w:val="28"/>
        </w:rPr>
        <w:t>,</w:t>
      </w:r>
      <w:r w:rsidR="00AC4F34">
        <w:rPr>
          <w:rFonts w:ascii="Times New Roman" w:hAnsi="Times New Roman" w:cs="Times New Roman"/>
          <w:sz w:val="28"/>
          <w:szCs w:val="28"/>
        </w:rPr>
        <w:t xml:space="preserve"> в </w:t>
      </w:r>
      <w:r w:rsidR="004B7502">
        <w:rPr>
          <w:rFonts w:ascii="Times New Roman" w:hAnsi="Times New Roman" w:cs="Times New Roman"/>
          <w:sz w:val="28"/>
          <w:szCs w:val="28"/>
        </w:rPr>
        <w:t>перечн</w:t>
      </w:r>
      <w:r w:rsidR="00AC4F34">
        <w:rPr>
          <w:rFonts w:ascii="Times New Roman" w:hAnsi="Times New Roman" w:cs="Times New Roman"/>
          <w:sz w:val="28"/>
          <w:szCs w:val="28"/>
        </w:rPr>
        <w:t>е</w:t>
      </w:r>
      <w:r w:rsidR="004B750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и образовательных программ для организации профессионального обучения и дополнительного профессионального образования граждан предпенсионного возраста.</w:t>
      </w:r>
    </w:p>
    <w:p w:rsidR="004B7502" w:rsidRPr="000C41BF" w:rsidRDefault="004B7502" w:rsidP="004B75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Перечень образовательных организаций и образовательных программ</w:t>
      </w:r>
      <w:r w:rsidRPr="00900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организации профессионального обучения и дополнительного профессионального образования граждан предпенсионного возраста, сформированный министерством труда и социального развития Новосибирской области во взаимодействии с министерством образования Новосибирской области</w:t>
      </w:r>
      <w:r w:rsidR="00C70230">
        <w:rPr>
          <w:rFonts w:ascii="Times New Roman" w:hAnsi="Times New Roman" w:cs="Times New Roman"/>
          <w:sz w:val="28"/>
          <w:szCs w:val="28"/>
        </w:rPr>
        <w:t xml:space="preserve"> </w:t>
      </w:r>
      <w:r w:rsidR="00260941">
        <w:rPr>
          <w:rFonts w:ascii="Times New Roman" w:hAnsi="Times New Roman" w:cs="Times New Roman"/>
          <w:sz w:val="28"/>
          <w:szCs w:val="28"/>
        </w:rPr>
        <w:t xml:space="preserve">на основании опросов работодателей </w:t>
      </w:r>
      <w:r w:rsidR="00C70230">
        <w:rPr>
          <w:rFonts w:ascii="Times New Roman" w:hAnsi="Times New Roman" w:cs="Times New Roman"/>
          <w:sz w:val="28"/>
          <w:szCs w:val="28"/>
        </w:rPr>
        <w:t>и содержащий</w:t>
      </w:r>
      <w:r>
        <w:rPr>
          <w:rFonts w:ascii="Times New Roman" w:hAnsi="Times New Roman" w:cs="Times New Roman"/>
          <w:sz w:val="28"/>
          <w:szCs w:val="28"/>
        </w:rPr>
        <w:t xml:space="preserve"> востребованны</w:t>
      </w:r>
      <w:r w:rsidR="00C702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рынке труда Новосибирской области професси</w:t>
      </w:r>
      <w:r w:rsidR="00C702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0941">
        <w:rPr>
          <w:rFonts w:ascii="Times New Roman" w:hAnsi="Times New Roman" w:cs="Times New Roman"/>
          <w:sz w:val="28"/>
          <w:szCs w:val="28"/>
        </w:rPr>
        <w:t>навыки, компетенции</w:t>
      </w:r>
      <w:r>
        <w:rPr>
          <w:rFonts w:ascii="Times New Roman" w:hAnsi="Times New Roman" w:cs="Times New Roman"/>
          <w:sz w:val="28"/>
          <w:szCs w:val="28"/>
        </w:rPr>
        <w:t>), с учетом кадровой потребности Новосибирской области на среднесрочный период, утверждается приказом министерства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области.</w:t>
      </w:r>
    </w:p>
    <w:p w:rsidR="003C0C6D" w:rsidRPr="000C41BF" w:rsidRDefault="00831913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7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. Центр занятости населения в течение пяти рабочих дней со дня подачи документов, указанных в </w:t>
      </w:r>
      <w:r w:rsidR="0006520D" w:rsidRPr="000C41BF">
        <w:rPr>
          <w:rFonts w:ascii="Times New Roman" w:hAnsi="Times New Roman" w:cs="Times New Roman"/>
          <w:sz w:val="28"/>
          <w:szCs w:val="28"/>
        </w:rPr>
        <w:t>пункте</w:t>
      </w:r>
      <w:r w:rsidRPr="000C41BF">
        <w:rPr>
          <w:rFonts w:ascii="Times New Roman" w:hAnsi="Times New Roman" w:cs="Times New Roman"/>
          <w:sz w:val="28"/>
          <w:szCs w:val="28"/>
        </w:rPr>
        <w:t xml:space="preserve"> 6</w:t>
      </w:r>
      <w:r w:rsidR="00AD1497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D80701" w:rsidRPr="000C41B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Порядка, рассматривает их и принимает одно из следующих решений: </w:t>
      </w:r>
    </w:p>
    <w:p w:rsidR="003C0C6D" w:rsidRPr="000C41BF" w:rsidRDefault="00AD1497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1) </w:t>
      </w:r>
      <w:r w:rsidR="00586B12" w:rsidRPr="000C41BF">
        <w:rPr>
          <w:rFonts w:ascii="Times New Roman" w:hAnsi="Times New Roman" w:cs="Times New Roman"/>
          <w:sz w:val="28"/>
          <w:szCs w:val="28"/>
        </w:rPr>
        <w:t>о направлении гражданина предпенсионного возраста на профессиональное обучение или дополнительное профессиональное образование</w:t>
      </w:r>
      <w:r w:rsidR="003C0C6D" w:rsidRPr="000C41BF">
        <w:rPr>
          <w:rFonts w:ascii="Times New Roman" w:hAnsi="Times New Roman" w:cs="Times New Roman"/>
          <w:sz w:val="28"/>
          <w:szCs w:val="28"/>
        </w:rPr>
        <w:t>;</w:t>
      </w:r>
    </w:p>
    <w:p w:rsidR="003C0C6D" w:rsidRPr="000C41BF" w:rsidRDefault="00AD1497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2) 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586B12" w:rsidRPr="000C41BF">
        <w:rPr>
          <w:rFonts w:ascii="Times New Roman" w:hAnsi="Times New Roman" w:cs="Times New Roman"/>
          <w:sz w:val="28"/>
          <w:szCs w:val="28"/>
        </w:rPr>
        <w:t>направлении гражданина предпенсионного возраста на профессиональное обучение или дополнительное профессиональное образование</w:t>
      </w:r>
      <w:r w:rsidR="003C0C6D" w:rsidRPr="000C41BF">
        <w:rPr>
          <w:rFonts w:ascii="Times New Roman" w:hAnsi="Times New Roman" w:cs="Times New Roman"/>
          <w:sz w:val="28"/>
          <w:szCs w:val="28"/>
        </w:rPr>
        <w:t>.</w:t>
      </w:r>
    </w:p>
    <w:p w:rsidR="003C0C6D" w:rsidRPr="000C41BF" w:rsidRDefault="00831913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8</w:t>
      </w:r>
      <w:r w:rsidR="003C0C6D" w:rsidRPr="000C41BF">
        <w:rPr>
          <w:rFonts w:ascii="Times New Roman" w:hAnsi="Times New Roman" w:cs="Times New Roman"/>
          <w:sz w:val="28"/>
          <w:szCs w:val="28"/>
        </w:rPr>
        <w:t>. Реше</w:t>
      </w:r>
      <w:r w:rsidR="00AD1497" w:rsidRPr="000C41BF">
        <w:rPr>
          <w:rFonts w:ascii="Times New Roman" w:hAnsi="Times New Roman" w:cs="Times New Roman"/>
          <w:sz w:val="28"/>
          <w:szCs w:val="28"/>
        </w:rPr>
        <w:t xml:space="preserve">ние об отказе </w:t>
      </w:r>
      <w:r w:rsidR="00E645B9" w:rsidRPr="000C41BF">
        <w:rPr>
          <w:rFonts w:ascii="Times New Roman" w:hAnsi="Times New Roman" w:cs="Times New Roman"/>
          <w:sz w:val="28"/>
          <w:szCs w:val="28"/>
        </w:rPr>
        <w:t xml:space="preserve">в направлении гражданина предпенсионного возраста на профессиональное обучение или дополнительное профессиональное образование </w:t>
      </w:r>
      <w:r w:rsidR="00AD1497" w:rsidRPr="000C41BF">
        <w:rPr>
          <w:rFonts w:ascii="Times New Roman" w:hAnsi="Times New Roman" w:cs="Times New Roman"/>
          <w:sz w:val="28"/>
          <w:szCs w:val="28"/>
        </w:rPr>
        <w:t>принимае</w:t>
      </w:r>
      <w:r w:rsidR="003C0C6D" w:rsidRPr="000C41BF">
        <w:rPr>
          <w:rFonts w:ascii="Times New Roman" w:hAnsi="Times New Roman" w:cs="Times New Roman"/>
          <w:sz w:val="28"/>
          <w:szCs w:val="28"/>
        </w:rPr>
        <w:t>тся в случа</w:t>
      </w:r>
      <w:r w:rsidR="008B7D14" w:rsidRPr="000C41BF">
        <w:rPr>
          <w:rFonts w:ascii="Times New Roman" w:hAnsi="Times New Roman" w:cs="Times New Roman"/>
          <w:sz w:val="28"/>
          <w:szCs w:val="28"/>
        </w:rPr>
        <w:t>е</w:t>
      </w:r>
      <w:r w:rsidR="003C0C6D" w:rsidRPr="000C41BF">
        <w:rPr>
          <w:rFonts w:ascii="Times New Roman" w:hAnsi="Times New Roman" w:cs="Times New Roman"/>
          <w:sz w:val="28"/>
          <w:szCs w:val="28"/>
        </w:rPr>
        <w:t>:</w:t>
      </w:r>
    </w:p>
    <w:p w:rsidR="003C0C6D" w:rsidRPr="000C41BF" w:rsidRDefault="00AD1497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</w:t>
      </w:r>
      <w:r w:rsidR="00E2202E" w:rsidRPr="000C41BF">
        <w:rPr>
          <w:rFonts w:ascii="Times New Roman" w:hAnsi="Times New Roman" w:cs="Times New Roman"/>
          <w:sz w:val="28"/>
          <w:szCs w:val="28"/>
        </w:rPr>
        <w:t>) непредставления гражданином предпенсионного возраста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 документов, указан</w:t>
      </w:r>
      <w:r w:rsidR="0006520D" w:rsidRPr="000C41BF">
        <w:rPr>
          <w:rFonts w:ascii="Times New Roman" w:hAnsi="Times New Roman" w:cs="Times New Roman"/>
          <w:sz w:val="28"/>
          <w:szCs w:val="28"/>
        </w:rPr>
        <w:t>ных в подпункте</w:t>
      </w:r>
      <w:r w:rsidR="00E2202E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315DFF" w:rsidRPr="000C41BF">
        <w:rPr>
          <w:rFonts w:ascii="Times New Roman" w:hAnsi="Times New Roman" w:cs="Times New Roman"/>
          <w:sz w:val="28"/>
          <w:szCs w:val="28"/>
        </w:rPr>
        <w:t>2</w:t>
      </w:r>
      <w:r w:rsidR="00B90467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831913" w:rsidRPr="000C41BF">
        <w:rPr>
          <w:rFonts w:ascii="Times New Roman" w:hAnsi="Times New Roman" w:cs="Times New Roman"/>
          <w:sz w:val="28"/>
          <w:szCs w:val="28"/>
        </w:rPr>
        <w:t>пункта 6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E435E9" w:rsidRPr="000C41B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C0C6D" w:rsidRPr="000C41BF">
        <w:rPr>
          <w:rFonts w:ascii="Times New Roman" w:hAnsi="Times New Roman" w:cs="Times New Roman"/>
          <w:sz w:val="28"/>
          <w:szCs w:val="28"/>
        </w:rPr>
        <w:t>Порядка</w:t>
      </w:r>
      <w:r w:rsidR="00544C25">
        <w:rPr>
          <w:rFonts w:ascii="Times New Roman" w:hAnsi="Times New Roman" w:cs="Times New Roman"/>
          <w:sz w:val="28"/>
          <w:szCs w:val="28"/>
        </w:rPr>
        <w:t xml:space="preserve"> (за исключением документов, представляемых по собственной инициативе)</w:t>
      </w:r>
      <w:r w:rsidR="003C0C6D" w:rsidRPr="000C41BF">
        <w:rPr>
          <w:rFonts w:ascii="Times New Roman" w:hAnsi="Times New Roman" w:cs="Times New Roman"/>
          <w:sz w:val="28"/>
          <w:szCs w:val="28"/>
        </w:rPr>
        <w:t>, а также наличия в представленных документах недостоверных сведений или несоответствия их требованиям законодательства;</w:t>
      </w:r>
    </w:p>
    <w:p w:rsidR="00DD6E76" w:rsidRPr="000C41BF" w:rsidRDefault="00DD6E76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2) отсутствие документарного подтверждения отнесения гражданина к категории г</w:t>
      </w:r>
      <w:r w:rsidR="000C41BF" w:rsidRPr="000C41BF">
        <w:rPr>
          <w:rFonts w:ascii="Times New Roman" w:hAnsi="Times New Roman" w:cs="Times New Roman"/>
          <w:sz w:val="28"/>
          <w:szCs w:val="28"/>
        </w:rPr>
        <w:t>раждан предпенсионного возраста.</w:t>
      </w:r>
    </w:p>
    <w:p w:rsidR="00355013" w:rsidRPr="000C41BF" w:rsidRDefault="00831913" w:rsidP="003550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9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. В течение пяти рабочих дней со дня принятия решения </w:t>
      </w:r>
      <w:r w:rsidR="00E2202E" w:rsidRPr="000C41BF">
        <w:rPr>
          <w:rFonts w:ascii="Times New Roman" w:hAnsi="Times New Roman" w:cs="Times New Roman"/>
          <w:sz w:val="28"/>
          <w:szCs w:val="28"/>
        </w:rPr>
        <w:t xml:space="preserve">о направлении или об отказе в направлении гражданина предпенсионного возраста на профессиональное обучение или дополнительное профессиональное образование </w:t>
      </w:r>
      <w:r w:rsidR="003C0C6D" w:rsidRPr="000C41BF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="00355013" w:rsidRPr="000C41BF">
        <w:rPr>
          <w:rFonts w:ascii="Times New Roman" w:hAnsi="Times New Roman" w:cs="Times New Roman"/>
          <w:sz w:val="28"/>
          <w:szCs w:val="28"/>
        </w:rPr>
        <w:t>уведомляет гражданина предпенсионного возраста о принятом решении посредством использования почтовой, электронной или телефонной связи.</w:t>
      </w:r>
    </w:p>
    <w:p w:rsidR="006601E0" w:rsidRPr="000C41BF" w:rsidRDefault="00645CD0" w:rsidP="003C0C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10</w:t>
      </w:r>
      <w:r w:rsidR="00845A7D" w:rsidRPr="000C41BF">
        <w:rPr>
          <w:rFonts w:ascii="Times New Roman" w:hAnsi="Times New Roman" w:cs="Times New Roman"/>
          <w:sz w:val="28"/>
          <w:szCs w:val="28"/>
        </w:rPr>
        <w:t>. </w:t>
      </w:r>
      <w:r w:rsidR="006601E0" w:rsidRPr="000C41BF">
        <w:rPr>
          <w:rFonts w:ascii="Times New Roman" w:hAnsi="Times New Roman" w:cs="Times New Roman"/>
          <w:sz w:val="28"/>
          <w:szCs w:val="28"/>
        </w:rPr>
        <w:t xml:space="preserve">Подбор образовательной программы для прохождения профессионального обучения или получения дополнительного профессионального образования гражданина предпенсионного возраста, ищущего работу, осуществляется центром занятости населения с согласия </w:t>
      </w:r>
      <w:r w:rsidR="00845A7D" w:rsidRPr="000C41BF">
        <w:rPr>
          <w:rFonts w:ascii="Times New Roman" w:hAnsi="Times New Roman" w:cs="Times New Roman"/>
          <w:sz w:val="28"/>
          <w:szCs w:val="28"/>
        </w:rPr>
        <w:t>гражд</w:t>
      </w:r>
      <w:r w:rsidR="003643A7" w:rsidRPr="000C41BF">
        <w:rPr>
          <w:rFonts w:ascii="Times New Roman" w:hAnsi="Times New Roman" w:cs="Times New Roman"/>
          <w:sz w:val="28"/>
          <w:szCs w:val="28"/>
        </w:rPr>
        <w:t>анин</w:t>
      </w:r>
      <w:r w:rsidR="006601E0" w:rsidRPr="000C41BF">
        <w:rPr>
          <w:rFonts w:ascii="Times New Roman" w:hAnsi="Times New Roman" w:cs="Times New Roman"/>
          <w:sz w:val="28"/>
          <w:szCs w:val="28"/>
        </w:rPr>
        <w:t>а</w:t>
      </w:r>
      <w:r w:rsidR="003643A7" w:rsidRPr="000C41BF">
        <w:rPr>
          <w:rFonts w:ascii="Times New Roman" w:hAnsi="Times New Roman" w:cs="Times New Roman"/>
          <w:sz w:val="28"/>
          <w:szCs w:val="28"/>
        </w:rPr>
        <w:t xml:space="preserve"> предпенсионного возраста</w:t>
      </w:r>
      <w:r w:rsidR="00845A7D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6601E0" w:rsidRPr="000C41BF">
        <w:rPr>
          <w:rFonts w:ascii="Times New Roman" w:hAnsi="Times New Roman" w:cs="Times New Roman"/>
          <w:sz w:val="28"/>
          <w:szCs w:val="28"/>
        </w:rPr>
        <w:t xml:space="preserve">на основании анализа востребованности на рынке труда Новосибирской области </w:t>
      </w:r>
      <w:r w:rsidR="00845A7D" w:rsidRPr="000C41BF">
        <w:rPr>
          <w:rFonts w:ascii="Times New Roman" w:hAnsi="Times New Roman" w:cs="Times New Roman"/>
          <w:sz w:val="28"/>
          <w:szCs w:val="28"/>
        </w:rPr>
        <w:t>професси</w:t>
      </w:r>
      <w:r w:rsidR="006601E0" w:rsidRPr="000C41BF">
        <w:rPr>
          <w:rFonts w:ascii="Times New Roman" w:hAnsi="Times New Roman" w:cs="Times New Roman"/>
          <w:sz w:val="28"/>
          <w:szCs w:val="28"/>
        </w:rPr>
        <w:t>и</w:t>
      </w:r>
      <w:r w:rsidR="00845A7D" w:rsidRPr="000C41BF">
        <w:rPr>
          <w:rFonts w:ascii="Times New Roman" w:hAnsi="Times New Roman" w:cs="Times New Roman"/>
          <w:sz w:val="28"/>
          <w:szCs w:val="28"/>
        </w:rPr>
        <w:t xml:space="preserve"> (специальност</w:t>
      </w:r>
      <w:r w:rsidR="006601E0" w:rsidRPr="000C41BF">
        <w:rPr>
          <w:rFonts w:ascii="Times New Roman" w:hAnsi="Times New Roman" w:cs="Times New Roman"/>
          <w:sz w:val="28"/>
          <w:szCs w:val="28"/>
        </w:rPr>
        <w:t>и</w:t>
      </w:r>
      <w:r w:rsidR="00845A7D" w:rsidRPr="000C41BF">
        <w:rPr>
          <w:rFonts w:ascii="Times New Roman" w:hAnsi="Times New Roman" w:cs="Times New Roman"/>
          <w:sz w:val="28"/>
          <w:szCs w:val="28"/>
        </w:rPr>
        <w:t>)</w:t>
      </w:r>
      <w:r w:rsidR="003643A7" w:rsidRPr="000C41BF">
        <w:rPr>
          <w:rFonts w:ascii="Times New Roman" w:hAnsi="Times New Roman" w:cs="Times New Roman"/>
          <w:sz w:val="28"/>
          <w:szCs w:val="28"/>
        </w:rPr>
        <w:t>,</w:t>
      </w:r>
      <w:r w:rsidR="00845A7D" w:rsidRPr="000C41BF">
        <w:rPr>
          <w:rFonts w:ascii="Times New Roman" w:hAnsi="Times New Roman" w:cs="Times New Roman"/>
          <w:sz w:val="28"/>
          <w:szCs w:val="28"/>
        </w:rPr>
        <w:t xml:space="preserve"> по которой </w:t>
      </w:r>
      <w:r w:rsidR="006601E0" w:rsidRPr="000C41BF">
        <w:rPr>
          <w:rFonts w:ascii="Times New Roman" w:hAnsi="Times New Roman" w:cs="Times New Roman"/>
          <w:sz w:val="28"/>
          <w:szCs w:val="28"/>
        </w:rPr>
        <w:t>планируется организовать</w:t>
      </w:r>
      <w:r w:rsidR="00845A7D" w:rsidRPr="000C41BF">
        <w:rPr>
          <w:rFonts w:ascii="Times New Roman" w:hAnsi="Times New Roman" w:cs="Times New Roman"/>
          <w:sz w:val="28"/>
          <w:szCs w:val="28"/>
        </w:rPr>
        <w:t xml:space="preserve"> прохождение професси</w:t>
      </w:r>
      <w:r w:rsidR="00495DC5" w:rsidRPr="000C41BF">
        <w:rPr>
          <w:rFonts w:ascii="Times New Roman" w:hAnsi="Times New Roman" w:cs="Times New Roman"/>
          <w:sz w:val="28"/>
          <w:szCs w:val="28"/>
        </w:rPr>
        <w:t xml:space="preserve">онального обучения или </w:t>
      </w:r>
      <w:r w:rsidR="00495DC5" w:rsidRPr="000C41BF">
        <w:rPr>
          <w:rFonts w:ascii="Times New Roman" w:hAnsi="Times New Roman" w:cs="Times New Roman"/>
          <w:sz w:val="28"/>
          <w:szCs w:val="28"/>
        </w:rPr>
        <w:lastRenderedPageBreak/>
        <w:t>получение</w:t>
      </w:r>
      <w:r w:rsidR="00845A7D" w:rsidRPr="000C41BF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</w:t>
      </w:r>
      <w:r w:rsidR="006601E0" w:rsidRPr="000C41BF">
        <w:rPr>
          <w:rFonts w:ascii="Times New Roman" w:hAnsi="Times New Roman" w:cs="Times New Roman"/>
          <w:sz w:val="28"/>
          <w:szCs w:val="28"/>
        </w:rPr>
        <w:t>.</w:t>
      </w:r>
    </w:p>
    <w:p w:rsidR="00845A7D" w:rsidRPr="000C41BF" w:rsidRDefault="00645CD0" w:rsidP="00845A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11</w:t>
      </w:r>
      <w:r w:rsidR="00845A7D" w:rsidRPr="000C41BF">
        <w:rPr>
          <w:rFonts w:ascii="Times New Roman" w:hAnsi="Times New Roman" w:cs="Times New Roman"/>
          <w:sz w:val="28"/>
          <w:szCs w:val="28"/>
        </w:rPr>
        <w:t>. Отб</w:t>
      </w:r>
      <w:r w:rsidR="00F64DE3" w:rsidRPr="000C41BF">
        <w:rPr>
          <w:rFonts w:ascii="Times New Roman" w:hAnsi="Times New Roman" w:cs="Times New Roman"/>
          <w:sz w:val="28"/>
          <w:szCs w:val="28"/>
        </w:rPr>
        <w:t xml:space="preserve">ор образовательных организаций </w:t>
      </w:r>
      <w:r w:rsidR="00845A7D" w:rsidRPr="000C41BF">
        <w:rPr>
          <w:rFonts w:ascii="Times New Roman" w:hAnsi="Times New Roman" w:cs="Times New Roman"/>
          <w:sz w:val="28"/>
          <w:szCs w:val="28"/>
        </w:rPr>
        <w:t xml:space="preserve">производится центром занятости населения </w:t>
      </w:r>
      <w:r w:rsidR="00845A7D" w:rsidRPr="000C41BF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4" w:history="1">
        <w:r w:rsidR="00845A7D" w:rsidRPr="000C41BF">
          <w:rPr>
            <w:rFonts w:ascii="Times New Roman" w:hAnsi="Times New Roman"/>
            <w:sz w:val="28"/>
            <w:szCs w:val="28"/>
          </w:rPr>
          <w:t>законом</w:t>
        </w:r>
      </w:hyperlink>
      <w:r w:rsidR="00845A7D" w:rsidRPr="000C41BF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45A7D" w:rsidRPr="000C41BF" w:rsidRDefault="00645CD0" w:rsidP="00845A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12</w:t>
      </w:r>
      <w:r w:rsidR="00845A7D" w:rsidRPr="000C41B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45A7D" w:rsidRPr="000C41BF">
        <w:rPr>
          <w:rFonts w:ascii="Times New Roman" w:hAnsi="Times New Roman" w:cs="Times New Roman"/>
          <w:sz w:val="28"/>
          <w:szCs w:val="28"/>
        </w:rPr>
        <w:t>Оплата услуг образовательных организаций производится центром занятости населения на основании государственных контрактов (гражданско-правовых договоров</w:t>
      </w:r>
      <w:r w:rsidR="0049560B" w:rsidRPr="000C41BF">
        <w:rPr>
          <w:rFonts w:ascii="Times New Roman" w:hAnsi="Times New Roman" w:cs="Times New Roman"/>
          <w:sz w:val="28"/>
          <w:szCs w:val="28"/>
        </w:rPr>
        <w:t xml:space="preserve"> (далее – договор</w:t>
      </w:r>
      <w:r w:rsidR="00845A7D" w:rsidRPr="000C41BF">
        <w:rPr>
          <w:rFonts w:ascii="Times New Roman" w:hAnsi="Times New Roman" w:cs="Times New Roman"/>
          <w:sz w:val="28"/>
          <w:szCs w:val="28"/>
        </w:rPr>
        <w:t>)</w:t>
      </w:r>
      <w:r w:rsidR="003643A7" w:rsidRPr="000C41BF">
        <w:rPr>
          <w:rFonts w:ascii="Times New Roman" w:hAnsi="Times New Roman" w:cs="Times New Roman"/>
          <w:sz w:val="28"/>
          <w:szCs w:val="28"/>
        </w:rPr>
        <w:t>,</w:t>
      </w:r>
      <w:r w:rsidR="00845A7D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845A7D" w:rsidRPr="000C41BF">
        <w:rPr>
          <w:rFonts w:ascii="Times New Roman" w:hAnsi="Times New Roman"/>
          <w:sz w:val="28"/>
          <w:szCs w:val="28"/>
        </w:rPr>
        <w:t>актов приема выполненных работ (оказанных услуг</w:t>
      </w:r>
      <w:r w:rsidR="00FA05F9" w:rsidRPr="000C41BF">
        <w:rPr>
          <w:rFonts w:ascii="Times New Roman" w:hAnsi="Times New Roman"/>
          <w:sz w:val="28"/>
          <w:szCs w:val="28"/>
        </w:rPr>
        <w:t>)</w:t>
      </w:r>
      <w:r w:rsidR="00845A7D" w:rsidRPr="000C41BF">
        <w:rPr>
          <w:rFonts w:ascii="Times New Roman" w:hAnsi="Times New Roman"/>
          <w:sz w:val="28"/>
          <w:szCs w:val="28"/>
        </w:rPr>
        <w:t>.</w:t>
      </w:r>
      <w:proofErr w:type="gramEnd"/>
    </w:p>
    <w:p w:rsidR="007364D4" w:rsidRPr="000C41BF" w:rsidRDefault="00645CD0" w:rsidP="0049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13</w:t>
      </w:r>
      <w:r w:rsidR="000D6C9C" w:rsidRPr="000C41BF">
        <w:rPr>
          <w:rFonts w:ascii="Times New Roman" w:hAnsi="Times New Roman"/>
          <w:sz w:val="28"/>
          <w:szCs w:val="28"/>
        </w:rPr>
        <w:t>. </w:t>
      </w:r>
      <w:proofErr w:type="gramStart"/>
      <w:r w:rsidR="007341AD" w:rsidRPr="000C41BF">
        <w:rPr>
          <w:rFonts w:ascii="Times New Roman" w:hAnsi="Times New Roman"/>
          <w:sz w:val="28"/>
          <w:szCs w:val="28"/>
        </w:rPr>
        <w:t xml:space="preserve">Финансирование мероприятий по профессиональному обучению и дополнительному профессиональному образованию граждан предпенсионного возраста путем </w:t>
      </w:r>
      <w:r w:rsidR="0058514A" w:rsidRPr="000C41BF">
        <w:rPr>
          <w:rFonts w:ascii="Times New Roman" w:hAnsi="Times New Roman"/>
          <w:sz w:val="28"/>
          <w:szCs w:val="28"/>
        </w:rPr>
        <w:t xml:space="preserve">предоставления </w:t>
      </w:r>
      <w:r w:rsidR="0022421A" w:rsidRPr="000C41BF">
        <w:rPr>
          <w:rFonts w:ascii="Times New Roman" w:hAnsi="Times New Roman"/>
          <w:sz w:val="28"/>
          <w:szCs w:val="28"/>
        </w:rPr>
        <w:t xml:space="preserve">единовременной финансовой помощи </w:t>
      </w:r>
      <w:r w:rsidR="0058514A" w:rsidRPr="000C41BF">
        <w:rPr>
          <w:rFonts w:ascii="Times New Roman" w:hAnsi="Times New Roman"/>
          <w:sz w:val="28"/>
          <w:szCs w:val="28"/>
        </w:rPr>
        <w:t xml:space="preserve">на образовательные услуги </w:t>
      </w:r>
      <w:r w:rsidR="003643A7" w:rsidRPr="000C41BF">
        <w:rPr>
          <w:rFonts w:ascii="Times New Roman" w:hAnsi="Times New Roman"/>
          <w:sz w:val="28"/>
          <w:szCs w:val="28"/>
        </w:rPr>
        <w:t>предусматривает</w:t>
      </w:r>
      <w:r w:rsidR="00495DC5" w:rsidRPr="000C41BF">
        <w:rPr>
          <w:rFonts w:ascii="Times New Roman" w:hAnsi="Times New Roman"/>
          <w:sz w:val="28"/>
          <w:szCs w:val="28"/>
        </w:rPr>
        <w:t xml:space="preserve"> </w:t>
      </w:r>
      <w:r w:rsidR="006832B7" w:rsidRPr="000C41BF">
        <w:rPr>
          <w:rFonts w:ascii="Times New Roman" w:hAnsi="Times New Roman" w:cs="Times New Roman"/>
          <w:sz w:val="28"/>
          <w:szCs w:val="28"/>
        </w:rPr>
        <w:t>п</w:t>
      </w:r>
      <w:r w:rsidR="003643A7" w:rsidRPr="000C41BF">
        <w:rPr>
          <w:rFonts w:ascii="Times New Roman" w:hAnsi="Times New Roman" w:cs="Times New Roman"/>
          <w:sz w:val="28"/>
          <w:szCs w:val="28"/>
        </w:rPr>
        <w:t>ринятие решения о предоставлении</w:t>
      </w:r>
      <w:r w:rsidR="00126C51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992CA9" w:rsidRPr="000C41BF">
        <w:rPr>
          <w:rFonts w:ascii="Times New Roman" w:hAnsi="Times New Roman" w:cs="Times New Roman"/>
          <w:sz w:val="28"/>
          <w:szCs w:val="28"/>
        </w:rPr>
        <w:t>финансовой помощи</w:t>
      </w:r>
      <w:r w:rsidR="0058514A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B61D98" w:rsidRPr="000C41BF">
        <w:rPr>
          <w:rFonts w:ascii="Times New Roman" w:hAnsi="Times New Roman" w:cs="Times New Roman"/>
          <w:sz w:val="28"/>
          <w:szCs w:val="28"/>
        </w:rPr>
        <w:t xml:space="preserve">на образовательные услуги </w:t>
      </w:r>
      <w:r w:rsidR="00445534" w:rsidRPr="000C41BF">
        <w:rPr>
          <w:rFonts w:ascii="Times New Roman" w:hAnsi="Times New Roman"/>
          <w:sz w:val="28"/>
          <w:szCs w:val="28"/>
        </w:rPr>
        <w:t>состоящи</w:t>
      </w:r>
      <w:r w:rsidR="00445534">
        <w:rPr>
          <w:rFonts w:ascii="Times New Roman" w:hAnsi="Times New Roman"/>
          <w:sz w:val="28"/>
          <w:szCs w:val="28"/>
        </w:rPr>
        <w:t>м</w:t>
      </w:r>
      <w:r w:rsidR="00445534" w:rsidRPr="000C41BF">
        <w:rPr>
          <w:rFonts w:ascii="Times New Roman" w:hAnsi="Times New Roman"/>
          <w:sz w:val="28"/>
          <w:szCs w:val="28"/>
        </w:rPr>
        <w:t xml:space="preserve"> в трудовых отношениях и ищущи</w:t>
      </w:r>
      <w:r w:rsidR="00445534">
        <w:rPr>
          <w:rFonts w:ascii="Times New Roman" w:hAnsi="Times New Roman"/>
          <w:sz w:val="28"/>
          <w:szCs w:val="28"/>
        </w:rPr>
        <w:t>м</w:t>
      </w:r>
      <w:r w:rsidR="00445534" w:rsidRPr="000C41BF">
        <w:rPr>
          <w:rFonts w:ascii="Times New Roman" w:hAnsi="Times New Roman"/>
          <w:sz w:val="28"/>
          <w:szCs w:val="28"/>
        </w:rPr>
        <w:t xml:space="preserve"> работу граждан</w:t>
      </w:r>
      <w:r w:rsidR="00445534">
        <w:rPr>
          <w:rFonts w:ascii="Times New Roman" w:hAnsi="Times New Roman"/>
          <w:sz w:val="28"/>
          <w:szCs w:val="28"/>
        </w:rPr>
        <w:t>ам</w:t>
      </w:r>
      <w:r w:rsidR="00445534" w:rsidRPr="000C41BF">
        <w:rPr>
          <w:rFonts w:ascii="Times New Roman" w:hAnsi="Times New Roman"/>
          <w:sz w:val="28"/>
          <w:szCs w:val="28"/>
        </w:rPr>
        <w:t xml:space="preserve"> предпенсионного возраста</w:t>
      </w:r>
      <w:r w:rsidR="007364D4" w:rsidRPr="000C41BF">
        <w:rPr>
          <w:rFonts w:ascii="Times New Roman" w:hAnsi="Times New Roman" w:cs="Times New Roman"/>
          <w:sz w:val="28"/>
          <w:szCs w:val="28"/>
        </w:rPr>
        <w:t xml:space="preserve"> при</w:t>
      </w:r>
      <w:r w:rsidR="00B61D98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7364D4" w:rsidRPr="000C41BF">
        <w:rPr>
          <w:rFonts w:ascii="Times New Roman" w:hAnsi="Times New Roman" w:cs="Times New Roman"/>
          <w:sz w:val="28"/>
          <w:szCs w:val="28"/>
        </w:rPr>
        <w:t>соблюдении условий</w:t>
      </w:r>
      <w:r w:rsidR="006832B7" w:rsidRPr="000C41BF">
        <w:rPr>
          <w:rFonts w:ascii="Times New Roman" w:hAnsi="Times New Roman" w:cs="Times New Roman"/>
          <w:sz w:val="28"/>
          <w:szCs w:val="28"/>
        </w:rPr>
        <w:t xml:space="preserve">, </w:t>
      </w:r>
      <w:r w:rsidR="00E0508F" w:rsidRPr="000C41BF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475547">
        <w:rPr>
          <w:rFonts w:ascii="Times New Roman" w:hAnsi="Times New Roman" w:cs="Times New Roman"/>
          <w:sz w:val="28"/>
          <w:szCs w:val="28"/>
        </w:rPr>
        <w:t xml:space="preserve">подпунктах 1 - 3 </w:t>
      </w:r>
      <w:r w:rsidR="00495DC5" w:rsidRPr="000C41BF">
        <w:rPr>
          <w:rFonts w:ascii="Times New Roman" w:hAnsi="Times New Roman" w:cs="Times New Roman"/>
          <w:sz w:val="28"/>
          <w:szCs w:val="28"/>
        </w:rPr>
        <w:t>пункт</w:t>
      </w:r>
      <w:r w:rsidR="00475547">
        <w:rPr>
          <w:rFonts w:ascii="Times New Roman" w:hAnsi="Times New Roman" w:cs="Times New Roman"/>
          <w:sz w:val="28"/>
          <w:szCs w:val="28"/>
        </w:rPr>
        <w:t>а</w:t>
      </w:r>
      <w:r w:rsidR="00831913" w:rsidRPr="000C41BF">
        <w:rPr>
          <w:rFonts w:ascii="Times New Roman" w:hAnsi="Times New Roman" w:cs="Times New Roman"/>
          <w:sz w:val="28"/>
          <w:szCs w:val="28"/>
        </w:rPr>
        <w:t xml:space="preserve"> 6</w:t>
      </w:r>
      <w:r w:rsidR="007364D4" w:rsidRPr="000C41B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D4108">
        <w:rPr>
          <w:rFonts w:ascii="Times New Roman" w:hAnsi="Times New Roman" w:cs="Times New Roman"/>
          <w:sz w:val="28"/>
          <w:szCs w:val="28"/>
        </w:rPr>
        <w:t xml:space="preserve">, а также при условии дополнительного представления </w:t>
      </w:r>
      <w:r w:rsidR="00960ACA">
        <w:rPr>
          <w:rFonts w:ascii="Times New Roman" w:hAnsi="Times New Roman" w:cs="Times New Roman"/>
          <w:sz w:val="28"/>
          <w:szCs w:val="28"/>
        </w:rPr>
        <w:t>следующих документов:</w:t>
      </w:r>
      <w:proofErr w:type="gramEnd"/>
    </w:p>
    <w:p w:rsidR="009B5898" w:rsidRPr="00BF13B2" w:rsidRDefault="00960ACA" w:rsidP="007364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364D4" w:rsidRPr="00BF13B2">
        <w:rPr>
          <w:rFonts w:ascii="Times New Roman" w:hAnsi="Times New Roman" w:cs="Times New Roman"/>
          <w:sz w:val="28"/>
          <w:szCs w:val="28"/>
        </w:rPr>
        <w:t>) </w:t>
      </w:r>
      <w:r w:rsidR="000F0812">
        <w:rPr>
          <w:rFonts w:ascii="Times New Roman" w:hAnsi="Times New Roman" w:cs="Times New Roman"/>
          <w:sz w:val="28"/>
          <w:szCs w:val="28"/>
        </w:rPr>
        <w:t>справк</w:t>
      </w:r>
      <w:r w:rsidR="00700709">
        <w:rPr>
          <w:rFonts w:ascii="Times New Roman" w:hAnsi="Times New Roman" w:cs="Times New Roman"/>
          <w:sz w:val="28"/>
          <w:szCs w:val="28"/>
        </w:rPr>
        <w:t>и</w:t>
      </w:r>
      <w:r w:rsidR="007916E6">
        <w:rPr>
          <w:rFonts w:ascii="Times New Roman" w:hAnsi="Times New Roman" w:cs="Times New Roman"/>
          <w:sz w:val="28"/>
          <w:szCs w:val="28"/>
        </w:rPr>
        <w:t xml:space="preserve"> на </w:t>
      </w:r>
      <w:r w:rsidR="007916E6" w:rsidRPr="000C41BF">
        <w:rPr>
          <w:rFonts w:ascii="Times New Roman" w:hAnsi="Times New Roman"/>
          <w:sz w:val="28"/>
          <w:szCs w:val="28"/>
        </w:rPr>
        <w:t>профессионально</w:t>
      </w:r>
      <w:r w:rsidR="007916E6">
        <w:rPr>
          <w:rFonts w:ascii="Times New Roman" w:hAnsi="Times New Roman"/>
          <w:sz w:val="28"/>
          <w:szCs w:val="28"/>
        </w:rPr>
        <w:t>е</w:t>
      </w:r>
      <w:r w:rsidR="007916E6" w:rsidRPr="000C41BF">
        <w:rPr>
          <w:rFonts w:ascii="Times New Roman" w:hAnsi="Times New Roman"/>
          <w:sz w:val="28"/>
          <w:szCs w:val="28"/>
        </w:rPr>
        <w:t xml:space="preserve"> обучени</w:t>
      </w:r>
      <w:r w:rsidR="007916E6">
        <w:rPr>
          <w:rFonts w:ascii="Times New Roman" w:hAnsi="Times New Roman"/>
          <w:sz w:val="28"/>
          <w:szCs w:val="28"/>
        </w:rPr>
        <w:t>е</w:t>
      </w:r>
      <w:r w:rsidR="007916E6" w:rsidRPr="000C41BF">
        <w:rPr>
          <w:rFonts w:ascii="Times New Roman" w:hAnsi="Times New Roman"/>
          <w:sz w:val="28"/>
          <w:szCs w:val="28"/>
        </w:rPr>
        <w:t xml:space="preserve"> и дополнительно</w:t>
      </w:r>
      <w:r w:rsidR="007916E6">
        <w:rPr>
          <w:rFonts w:ascii="Times New Roman" w:hAnsi="Times New Roman"/>
          <w:sz w:val="28"/>
          <w:szCs w:val="28"/>
        </w:rPr>
        <w:t>е</w:t>
      </w:r>
      <w:r w:rsidR="007916E6" w:rsidRPr="000C41BF">
        <w:rPr>
          <w:rFonts w:ascii="Times New Roman" w:hAnsi="Times New Roman"/>
          <w:sz w:val="28"/>
          <w:szCs w:val="28"/>
        </w:rPr>
        <w:t xml:space="preserve"> профессионально</w:t>
      </w:r>
      <w:r w:rsidR="007916E6">
        <w:rPr>
          <w:rFonts w:ascii="Times New Roman" w:hAnsi="Times New Roman"/>
          <w:sz w:val="28"/>
          <w:szCs w:val="28"/>
        </w:rPr>
        <w:t>е</w:t>
      </w:r>
      <w:r w:rsidR="007916E6" w:rsidRPr="000C41BF">
        <w:rPr>
          <w:rFonts w:ascii="Times New Roman" w:hAnsi="Times New Roman"/>
          <w:sz w:val="28"/>
          <w:szCs w:val="28"/>
        </w:rPr>
        <w:t xml:space="preserve"> образовани</w:t>
      </w:r>
      <w:r w:rsidR="007916E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для </w:t>
      </w:r>
      <w:r w:rsidR="00700709">
        <w:rPr>
          <w:rFonts w:ascii="Times New Roman" w:hAnsi="Times New Roman" w:cs="Times New Roman"/>
          <w:sz w:val="28"/>
          <w:szCs w:val="28"/>
        </w:rPr>
        <w:t>граждан предпенсионно</w:t>
      </w:r>
      <w:r w:rsidR="00700709" w:rsidRPr="000C41BF">
        <w:rPr>
          <w:rFonts w:ascii="Times New Roman" w:hAnsi="Times New Roman" w:cs="Times New Roman"/>
          <w:sz w:val="28"/>
          <w:szCs w:val="28"/>
        </w:rPr>
        <w:t>го возраста</w:t>
      </w:r>
      <w:r w:rsidR="00700709">
        <w:rPr>
          <w:rFonts w:ascii="Times New Roman" w:hAnsi="Times New Roman" w:cs="Times New Roman"/>
          <w:sz w:val="28"/>
          <w:szCs w:val="28"/>
        </w:rPr>
        <w:t>, состоящих в трудовых отношениях</w:t>
      </w:r>
      <w:r w:rsidR="009B5898" w:rsidRPr="00BF13B2">
        <w:rPr>
          <w:rFonts w:ascii="Times New Roman" w:hAnsi="Times New Roman" w:cs="Times New Roman"/>
          <w:sz w:val="28"/>
          <w:szCs w:val="28"/>
        </w:rPr>
        <w:t>, подписанн</w:t>
      </w:r>
      <w:r w:rsidR="00700709">
        <w:rPr>
          <w:rFonts w:ascii="Times New Roman" w:hAnsi="Times New Roman" w:cs="Times New Roman"/>
          <w:sz w:val="28"/>
          <w:szCs w:val="28"/>
        </w:rPr>
        <w:t>ой</w:t>
      </w:r>
      <w:r w:rsidR="009B5898" w:rsidRPr="00BF13B2">
        <w:rPr>
          <w:rFonts w:ascii="Times New Roman" w:hAnsi="Times New Roman" w:cs="Times New Roman"/>
          <w:sz w:val="28"/>
          <w:szCs w:val="28"/>
        </w:rPr>
        <w:t xml:space="preserve"> работодателем и содержащ</w:t>
      </w:r>
      <w:r w:rsidR="00700709">
        <w:rPr>
          <w:rFonts w:ascii="Times New Roman" w:hAnsi="Times New Roman" w:cs="Times New Roman"/>
          <w:sz w:val="28"/>
          <w:szCs w:val="28"/>
        </w:rPr>
        <w:t>ей</w:t>
      </w:r>
      <w:r w:rsidR="009B5898" w:rsidRPr="00BF13B2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7364D4" w:rsidRPr="00BF13B2" w:rsidRDefault="007364D4" w:rsidP="007364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3B2">
        <w:rPr>
          <w:rFonts w:ascii="Times New Roman" w:hAnsi="Times New Roman" w:cs="Times New Roman"/>
          <w:sz w:val="28"/>
          <w:szCs w:val="28"/>
        </w:rPr>
        <w:t>а) наименование профессии (специальности), по которой необходимо организовать прохождение профессионального обучения или получения дополнительного профессионального образования</w:t>
      </w:r>
      <w:r w:rsidR="002B044B" w:rsidRPr="00BF13B2">
        <w:rPr>
          <w:rFonts w:ascii="Times New Roman" w:hAnsi="Times New Roman" w:cs="Times New Roman"/>
          <w:sz w:val="28"/>
          <w:szCs w:val="28"/>
        </w:rPr>
        <w:t>;</w:t>
      </w:r>
      <w:r w:rsidRPr="00BF1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4D4" w:rsidRPr="000C41BF" w:rsidRDefault="007364D4" w:rsidP="009B58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3B2">
        <w:rPr>
          <w:rFonts w:ascii="Times New Roman" w:hAnsi="Times New Roman" w:cs="Times New Roman"/>
          <w:sz w:val="28"/>
          <w:szCs w:val="28"/>
        </w:rPr>
        <w:t>б) форму обучения (с отрывом или без о</w:t>
      </w:r>
      <w:r w:rsidR="009B5898" w:rsidRPr="00BF13B2">
        <w:rPr>
          <w:rFonts w:ascii="Times New Roman" w:hAnsi="Times New Roman" w:cs="Times New Roman"/>
          <w:sz w:val="28"/>
          <w:szCs w:val="28"/>
        </w:rPr>
        <w:t>трыва от трудовой деятельности)</w:t>
      </w:r>
      <w:r w:rsidR="00BF13B2" w:rsidRPr="00BF13B2">
        <w:rPr>
          <w:rFonts w:ascii="Times New Roman" w:hAnsi="Times New Roman" w:cs="Times New Roman"/>
          <w:sz w:val="28"/>
          <w:szCs w:val="28"/>
        </w:rPr>
        <w:t xml:space="preserve"> (для граждан предпенсионного возраста, состоящих в трудовых отношениях)</w:t>
      </w:r>
      <w:r w:rsidR="00DE1D89" w:rsidRPr="00BF13B2">
        <w:rPr>
          <w:rFonts w:ascii="Times New Roman" w:hAnsi="Times New Roman" w:cs="Times New Roman"/>
          <w:sz w:val="28"/>
          <w:szCs w:val="28"/>
        </w:rPr>
        <w:t>.</w:t>
      </w:r>
      <w:r w:rsidR="00DE1D89" w:rsidRPr="000C4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03D" w:rsidRDefault="0002703D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заявки работодателя о направлении на профессиональное обучение и дополнительное профессиональное образование граждан предпенсионного возраста, ищущих работу, с целью последующего трудоустройства (далее – заявка работодателя на обучение)</w:t>
      </w:r>
      <w:r w:rsidR="00B62CE8">
        <w:rPr>
          <w:rFonts w:ascii="Times New Roman" w:hAnsi="Times New Roman" w:cs="Times New Roman"/>
          <w:sz w:val="28"/>
          <w:szCs w:val="28"/>
        </w:rPr>
        <w:t xml:space="preserve">, </w:t>
      </w:r>
      <w:r w:rsidR="00B62CE8" w:rsidRPr="00BF13B2">
        <w:rPr>
          <w:rFonts w:ascii="Times New Roman" w:hAnsi="Times New Roman" w:cs="Times New Roman"/>
          <w:sz w:val="28"/>
          <w:szCs w:val="28"/>
        </w:rPr>
        <w:t>подписанн</w:t>
      </w:r>
      <w:r w:rsidR="00B62CE8">
        <w:rPr>
          <w:rFonts w:ascii="Times New Roman" w:hAnsi="Times New Roman" w:cs="Times New Roman"/>
          <w:sz w:val="28"/>
          <w:szCs w:val="28"/>
        </w:rPr>
        <w:t>ой</w:t>
      </w:r>
      <w:r w:rsidR="00B62CE8" w:rsidRPr="00BF13B2">
        <w:rPr>
          <w:rFonts w:ascii="Times New Roman" w:hAnsi="Times New Roman" w:cs="Times New Roman"/>
          <w:sz w:val="28"/>
          <w:szCs w:val="28"/>
        </w:rPr>
        <w:t xml:space="preserve"> работодателем и содержащ</w:t>
      </w:r>
      <w:r w:rsidR="00B62CE8">
        <w:rPr>
          <w:rFonts w:ascii="Times New Roman" w:hAnsi="Times New Roman" w:cs="Times New Roman"/>
          <w:sz w:val="28"/>
          <w:szCs w:val="28"/>
        </w:rPr>
        <w:t>ей</w:t>
      </w:r>
      <w:r w:rsidR="00B62CE8" w:rsidRPr="00BF13B2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B62CE8">
        <w:rPr>
          <w:rFonts w:ascii="Times New Roman" w:hAnsi="Times New Roman" w:cs="Times New Roman"/>
          <w:sz w:val="28"/>
          <w:szCs w:val="28"/>
        </w:rPr>
        <w:t xml:space="preserve"> о </w:t>
      </w:r>
      <w:r w:rsidR="00B62CE8" w:rsidRPr="00BF13B2">
        <w:rPr>
          <w:rFonts w:ascii="Times New Roman" w:hAnsi="Times New Roman" w:cs="Times New Roman"/>
          <w:sz w:val="28"/>
          <w:szCs w:val="28"/>
        </w:rPr>
        <w:t>наименовани</w:t>
      </w:r>
      <w:r w:rsidR="00B62CE8">
        <w:rPr>
          <w:rFonts w:ascii="Times New Roman" w:hAnsi="Times New Roman" w:cs="Times New Roman"/>
          <w:sz w:val="28"/>
          <w:szCs w:val="28"/>
        </w:rPr>
        <w:t xml:space="preserve">и </w:t>
      </w:r>
      <w:r w:rsidR="00B62CE8" w:rsidRPr="00BF13B2">
        <w:rPr>
          <w:rFonts w:ascii="Times New Roman" w:hAnsi="Times New Roman" w:cs="Times New Roman"/>
          <w:sz w:val="28"/>
          <w:szCs w:val="28"/>
        </w:rPr>
        <w:t>профессии (специальности), по которой необходимо организовать прохождение профессионального обучения или получения дополнительного профессионального образования</w:t>
      </w:r>
      <w:r w:rsidR="00B62CE8">
        <w:rPr>
          <w:rFonts w:ascii="Times New Roman" w:hAnsi="Times New Roman" w:cs="Times New Roman"/>
          <w:sz w:val="28"/>
          <w:szCs w:val="28"/>
        </w:rPr>
        <w:t>.</w:t>
      </w:r>
    </w:p>
    <w:p w:rsidR="0002703D" w:rsidRDefault="0002703D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ин предпенсионного возраста, ищущий работу,</w:t>
      </w:r>
      <w:r w:rsidRPr="000C41BF">
        <w:rPr>
          <w:rFonts w:ascii="Times New Roman" w:hAnsi="Times New Roman" w:cs="Times New Roman"/>
          <w:sz w:val="28"/>
          <w:szCs w:val="28"/>
        </w:rPr>
        <w:t xml:space="preserve"> вправе по собственной инициативе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заявку работодателя на обучение.</w:t>
      </w:r>
    </w:p>
    <w:p w:rsidR="0002703D" w:rsidRDefault="00DA4F63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непредставлении гражданином предпенсионного возраста, ищущим работу,</w:t>
      </w:r>
      <w:r w:rsidRPr="000C41BF">
        <w:rPr>
          <w:rFonts w:ascii="Times New Roman" w:hAnsi="Times New Roman" w:cs="Times New Roman"/>
          <w:sz w:val="28"/>
          <w:szCs w:val="28"/>
        </w:rPr>
        <w:t xml:space="preserve"> по собственной инициативе </w:t>
      </w:r>
      <w:r>
        <w:rPr>
          <w:rFonts w:ascii="Times New Roman" w:hAnsi="Times New Roman" w:cs="Times New Roman"/>
          <w:sz w:val="28"/>
          <w:szCs w:val="28"/>
        </w:rPr>
        <w:t xml:space="preserve">заявки работодателя на обучение центр занятости населения </w:t>
      </w:r>
      <w:r w:rsidR="0076741B">
        <w:rPr>
          <w:rFonts w:ascii="Times New Roman" w:hAnsi="Times New Roman" w:cs="Times New Roman"/>
          <w:sz w:val="28"/>
          <w:szCs w:val="28"/>
        </w:rPr>
        <w:t>с согласия гражданина подбирает работодател</w:t>
      </w:r>
      <w:r w:rsidR="00112726">
        <w:rPr>
          <w:rFonts w:ascii="Times New Roman" w:hAnsi="Times New Roman" w:cs="Times New Roman"/>
          <w:sz w:val="28"/>
          <w:szCs w:val="28"/>
        </w:rPr>
        <w:t>я</w:t>
      </w:r>
      <w:r w:rsidR="0076741B">
        <w:rPr>
          <w:rFonts w:ascii="Times New Roman" w:hAnsi="Times New Roman" w:cs="Times New Roman"/>
          <w:sz w:val="28"/>
          <w:szCs w:val="28"/>
        </w:rPr>
        <w:t>, готов</w:t>
      </w:r>
      <w:r w:rsidR="00112726">
        <w:rPr>
          <w:rFonts w:ascii="Times New Roman" w:hAnsi="Times New Roman" w:cs="Times New Roman"/>
          <w:sz w:val="28"/>
          <w:szCs w:val="28"/>
        </w:rPr>
        <w:t>ого трудоустроить гражданина после прохождения профессионального обучения и получения дополнительного профессионального образования, и получает заявку работодателя на обучение.</w:t>
      </w:r>
    </w:p>
    <w:p w:rsidR="00B61D98" w:rsidRPr="000C41BF" w:rsidRDefault="00645CD0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14</w:t>
      </w:r>
      <w:r w:rsidR="00B61D98" w:rsidRPr="000C41BF">
        <w:rPr>
          <w:rFonts w:ascii="Times New Roman" w:hAnsi="Times New Roman" w:cs="Times New Roman"/>
          <w:sz w:val="28"/>
          <w:szCs w:val="28"/>
        </w:rPr>
        <w:t>. </w:t>
      </w:r>
      <w:r w:rsidR="00A709B6" w:rsidRPr="000C41BF">
        <w:rPr>
          <w:rFonts w:ascii="Times New Roman" w:hAnsi="Times New Roman" w:cs="Times New Roman"/>
          <w:sz w:val="28"/>
          <w:szCs w:val="28"/>
        </w:rPr>
        <w:t>Центр</w:t>
      </w:r>
      <w:r w:rsidR="00B61D98" w:rsidRPr="000C41BF">
        <w:rPr>
          <w:rFonts w:ascii="Times New Roman" w:hAnsi="Times New Roman" w:cs="Times New Roman"/>
          <w:sz w:val="28"/>
          <w:szCs w:val="28"/>
        </w:rPr>
        <w:t xml:space="preserve"> занятости населения в течение </w:t>
      </w:r>
      <w:r w:rsidR="00A709B6" w:rsidRPr="000C41BF">
        <w:rPr>
          <w:rFonts w:ascii="Times New Roman" w:hAnsi="Times New Roman" w:cs="Times New Roman"/>
          <w:sz w:val="28"/>
          <w:szCs w:val="28"/>
        </w:rPr>
        <w:t>пяти</w:t>
      </w:r>
      <w:r w:rsidR="00B61D98" w:rsidRPr="000C41BF">
        <w:rPr>
          <w:rFonts w:ascii="Times New Roman" w:hAnsi="Times New Roman" w:cs="Times New Roman"/>
          <w:sz w:val="28"/>
          <w:szCs w:val="28"/>
        </w:rPr>
        <w:t xml:space="preserve"> рабочих дней со дня подачи документов, </w:t>
      </w:r>
      <w:r w:rsidR="00DD6E76" w:rsidRPr="000C41BF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831913" w:rsidRPr="000C41BF">
        <w:rPr>
          <w:rFonts w:ascii="Times New Roman" w:hAnsi="Times New Roman" w:cs="Times New Roman"/>
          <w:sz w:val="28"/>
          <w:szCs w:val="28"/>
        </w:rPr>
        <w:t>пункт</w:t>
      </w:r>
      <w:r w:rsidR="0087757C" w:rsidRPr="000C41BF">
        <w:rPr>
          <w:rFonts w:ascii="Times New Roman" w:hAnsi="Times New Roman" w:cs="Times New Roman"/>
          <w:sz w:val="28"/>
          <w:szCs w:val="28"/>
        </w:rPr>
        <w:t>е</w:t>
      </w:r>
      <w:r w:rsidR="00831913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Pr="000C41BF">
        <w:rPr>
          <w:rFonts w:ascii="Times New Roman" w:hAnsi="Times New Roman" w:cs="Times New Roman"/>
          <w:sz w:val="28"/>
          <w:szCs w:val="28"/>
        </w:rPr>
        <w:t>13</w:t>
      </w:r>
      <w:r w:rsidR="00DE1D89" w:rsidRPr="000C41B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61D98" w:rsidRPr="000C41BF">
        <w:rPr>
          <w:rFonts w:ascii="Times New Roman" w:hAnsi="Times New Roman" w:cs="Times New Roman"/>
          <w:sz w:val="28"/>
          <w:szCs w:val="28"/>
        </w:rPr>
        <w:t xml:space="preserve">, рассматривает их и принимает одно из следующих решений: </w:t>
      </w:r>
    </w:p>
    <w:p w:rsidR="00B61D98" w:rsidRPr="000C41BF" w:rsidRDefault="00490E03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1) </w:t>
      </w:r>
      <w:r w:rsidR="00B61D98" w:rsidRPr="000C41BF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D0EEE" w:rsidRPr="000C41BF">
        <w:rPr>
          <w:rFonts w:ascii="Times New Roman" w:hAnsi="Times New Roman" w:cs="Times New Roman"/>
          <w:sz w:val="28"/>
          <w:szCs w:val="28"/>
        </w:rPr>
        <w:t xml:space="preserve">финансовой помощи </w:t>
      </w:r>
      <w:r w:rsidR="00B61D98" w:rsidRPr="000C41BF">
        <w:rPr>
          <w:rFonts w:ascii="Times New Roman" w:hAnsi="Times New Roman" w:cs="Times New Roman"/>
          <w:sz w:val="28"/>
          <w:szCs w:val="28"/>
        </w:rPr>
        <w:t>на образовательные услуги;</w:t>
      </w:r>
    </w:p>
    <w:p w:rsidR="00B61D98" w:rsidRPr="000C41BF" w:rsidRDefault="00490E03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B61D98" w:rsidRPr="000C41BF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3D0EEE" w:rsidRPr="000C41BF">
        <w:rPr>
          <w:rFonts w:ascii="Times New Roman" w:hAnsi="Times New Roman" w:cs="Times New Roman"/>
          <w:sz w:val="28"/>
          <w:szCs w:val="28"/>
        </w:rPr>
        <w:t xml:space="preserve">финансовой помощи </w:t>
      </w:r>
      <w:r w:rsidR="00B61D98" w:rsidRPr="000C41BF">
        <w:rPr>
          <w:rFonts w:ascii="Times New Roman" w:hAnsi="Times New Roman" w:cs="Times New Roman"/>
          <w:sz w:val="28"/>
          <w:szCs w:val="28"/>
        </w:rPr>
        <w:t>на образовательные услуги.</w:t>
      </w:r>
    </w:p>
    <w:p w:rsidR="00DE1D89" w:rsidRPr="000C41BF" w:rsidRDefault="00645CD0" w:rsidP="00DE1D8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15</w:t>
      </w:r>
      <w:r w:rsidR="00A709B6" w:rsidRPr="000C41BF">
        <w:rPr>
          <w:rFonts w:ascii="Times New Roman" w:hAnsi="Times New Roman" w:cs="Times New Roman"/>
          <w:sz w:val="28"/>
          <w:szCs w:val="28"/>
        </w:rPr>
        <w:t>. </w:t>
      </w:r>
      <w:r w:rsidR="00490E03" w:rsidRPr="000C41BF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r w:rsidR="007E46CB" w:rsidRPr="000C41BF">
        <w:rPr>
          <w:rFonts w:ascii="Times New Roman" w:hAnsi="Times New Roman" w:cs="Times New Roman"/>
          <w:sz w:val="28"/>
          <w:szCs w:val="28"/>
        </w:rPr>
        <w:t xml:space="preserve">в предоставлении финансовой помощи на образовательные услуги </w:t>
      </w:r>
      <w:r w:rsidR="00490E03" w:rsidRPr="000C41BF">
        <w:rPr>
          <w:rFonts w:ascii="Times New Roman" w:hAnsi="Times New Roman" w:cs="Times New Roman"/>
          <w:sz w:val="28"/>
          <w:szCs w:val="28"/>
        </w:rPr>
        <w:t>принимается в случа</w:t>
      </w:r>
      <w:r w:rsidR="000C41BF" w:rsidRPr="000C41BF">
        <w:rPr>
          <w:rFonts w:ascii="Times New Roman" w:hAnsi="Times New Roman" w:cs="Times New Roman"/>
          <w:sz w:val="28"/>
          <w:szCs w:val="28"/>
        </w:rPr>
        <w:t>е:</w:t>
      </w:r>
    </w:p>
    <w:p w:rsidR="000C41BF" w:rsidRPr="000C41BF" w:rsidRDefault="000C41BF" w:rsidP="000C41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1) непредставления гражданином предпенсионного возраста документов, указанных в пункте 13 настоящего Порядка</w:t>
      </w:r>
      <w:r w:rsidR="00544C25">
        <w:rPr>
          <w:rFonts w:ascii="Times New Roman" w:hAnsi="Times New Roman" w:cs="Times New Roman"/>
          <w:sz w:val="28"/>
          <w:szCs w:val="28"/>
        </w:rPr>
        <w:t xml:space="preserve"> (за исключением документов, представляемых по собственной инициативе)</w:t>
      </w:r>
      <w:r w:rsidRPr="000C41BF">
        <w:rPr>
          <w:rFonts w:ascii="Times New Roman" w:hAnsi="Times New Roman" w:cs="Times New Roman"/>
          <w:sz w:val="28"/>
          <w:szCs w:val="28"/>
        </w:rPr>
        <w:t>, а также наличия в представленных документах недостоверных сведений или несоответствия их требованиям законодательства;</w:t>
      </w:r>
    </w:p>
    <w:p w:rsidR="000C41BF" w:rsidRPr="000C41BF" w:rsidRDefault="000C41BF" w:rsidP="009B58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2) отсутствие документарного подтверждения отнесения гражданина к категории г</w:t>
      </w:r>
      <w:r w:rsidR="009B5898">
        <w:rPr>
          <w:rFonts w:ascii="Times New Roman" w:hAnsi="Times New Roman" w:cs="Times New Roman"/>
          <w:sz w:val="28"/>
          <w:szCs w:val="28"/>
        </w:rPr>
        <w:t>раждан предпенсионного возраста</w:t>
      </w:r>
      <w:r w:rsidRPr="000C41BF">
        <w:rPr>
          <w:rFonts w:ascii="Times New Roman" w:hAnsi="Times New Roman" w:cs="Times New Roman"/>
          <w:sz w:val="28"/>
          <w:szCs w:val="28"/>
        </w:rPr>
        <w:t>.</w:t>
      </w:r>
    </w:p>
    <w:p w:rsidR="00BC188B" w:rsidRPr="000C41BF" w:rsidRDefault="00645CD0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16</w:t>
      </w:r>
      <w:r w:rsidR="00A709B6" w:rsidRPr="000C41BF">
        <w:rPr>
          <w:rFonts w:ascii="Times New Roman" w:hAnsi="Times New Roman" w:cs="Times New Roman"/>
          <w:sz w:val="28"/>
          <w:szCs w:val="28"/>
        </w:rPr>
        <w:t>. </w:t>
      </w:r>
      <w:r w:rsidR="00BC188B" w:rsidRPr="000C41BF">
        <w:rPr>
          <w:rFonts w:ascii="Times New Roman" w:hAnsi="Times New Roman" w:cs="Times New Roman"/>
          <w:sz w:val="28"/>
          <w:szCs w:val="28"/>
        </w:rPr>
        <w:t>В течение пяти рабочих дней со дня принятия решения о предоставлении финансовой помощи на образовательные услуги или об отказе в предоставлении финансовой помощи на образовательные услуги центр занятости населения уведомляет гражданина предпенсионного возраста о принятом решении посредством использования почтовой, электронной или телефонной связи.</w:t>
      </w:r>
    </w:p>
    <w:p w:rsidR="00B95A6C" w:rsidRDefault="00645CD0" w:rsidP="001064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17</w:t>
      </w:r>
      <w:r w:rsidR="00B47B0F" w:rsidRPr="000C41B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064C6" w:rsidRPr="000C41BF">
        <w:rPr>
          <w:rFonts w:ascii="Times New Roman" w:hAnsi="Times New Roman" w:cs="Times New Roman"/>
          <w:sz w:val="28"/>
          <w:szCs w:val="28"/>
        </w:rPr>
        <w:t>Подбор образовательной программы для прохождения профессионального обучения или получения дополнительного профессионального образования гражданина предпенсионного возраста, в отношении которого центром занятости населения принято решение о предоставлении финансовой помощи на образовательные услуги, осуществляется гражданин</w:t>
      </w:r>
      <w:r w:rsidR="00294717">
        <w:rPr>
          <w:rFonts w:ascii="Times New Roman" w:hAnsi="Times New Roman" w:cs="Times New Roman"/>
          <w:sz w:val="28"/>
          <w:szCs w:val="28"/>
        </w:rPr>
        <w:t>ом</w:t>
      </w:r>
      <w:r w:rsidR="001064C6" w:rsidRPr="000C41BF">
        <w:rPr>
          <w:rFonts w:ascii="Times New Roman" w:hAnsi="Times New Roman" w:cs="Times New Roman"/>
          <w:sz w:val="28"/>
          <w:szCs w:val="28"/>
        </w:rPr>
        <w:t xml:space="preserve"> предпенсионного возраста </w:t>
      </w:r>
      <w:r w:rsidR="00A63E0D">
        <w:rPr>
          <w:rFonts w:ascii="Times New Roman" w:hAnsi="Times New Roman" w:cs="Times New Roman"/>
          <w:sz w:val="28"/>
          <w:szCs w:val="28"/>
        </w:rPr>
        <w:t>из перечня образовательных организаций и образовательных программ</w:t>
      </w:r>
      <w:r w:rsidR="00B4062A">
        <w:rPr>
          <w:rFonts w:ascii="Times New Roman" w:hAnsi="Times New Roman" w:cs="Times New Roman"/>
          <w:sz w:val="28"/>
          <w:szCs w:val="28"/>
        </w:rPr>
        <w:t xml:space="preserve"> для организации профессионального обучения и дополнительного профессионального образования граждан предпенсионного возраста</w:t>
      </w:r>
      <w:r w:rsidR="00A63E0D">
        <w:rPr>
          <w:rFonts w:ascii="Times New Roman" w:hAnsi="Times New Roman" w:cs="Times New Roman"/>
          <w:sz w:val="28"/>
          <w:szCs w:val="28"/>
        </w:rPr>
        <w:t xml:space="preserve">, </w:t>
      </w:r>
      <w:r w:rsidR="001064C6" w:rsidRPr="007916E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57681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7916E6">
        <w:rPr>
          <w:rFonts w:ascii="Times New Roman" w:hAnsi="Times New Roman" w:cs="Times New Roman"/>
          <w:sz w:val="28"/>
          <w:szCs w:val="28"/>
        </w:rPr>
        <w:t xml:space="preserve">на </w:t>
      </w:r>
      <w:r w:rsidR="007916E6" w:rsidRPr="000C41BF">
        <w:rPr>
          <w:rFonts w:ascii="Times New Roman" w:hAnsi="Times New Roman"/>
          <w:sz w:val="28"/>
          <w:szCs w:val="28"/>
        </w:rPr>
        <w:t>профессионально</w:t>
      </w:r>
      <w:r w:rsidR="007916E6">
        <w:rPr>
          <w:rFonts w:ascii="Times New Roman" w:hAnsi="Times New Roman"/>
          <w:sz w:val="28"/>
          <w:szCs w:val="28"/>
        </w:rPr>
        <w:t>е</w:t>
      </w:r>
      <w:r w:rsidR="007916E6" w:rsidRPr="000C41BF">
        <w:rPr>
          <w:rFonts w:ascii="Times New Roman" w:hAnsi="Times New Roman"/>
          <w:sz w:val="28"/>
          <w:szCs w:val="28"/>
        </w:rPr>
        <w:t xml:space="preserve"> обучени</w:t>
      </w:r>
      <w:r w:rsidR="007916E6">
        <w:rPr>
          <w:rFonts w:ascii="Times New Roman" w:hAnsi="Times New Roman"/>
          <w:sz w:val="28"/>
          <w:szCs w:val="28"/>
        </w:rPr>
        <w:t>е</w:t>
      </w:r>
      <w:r w:rsidR="007916E6" w:rsidRPr="000C41BF">
        <w:rPr>
          <w:rFonts w:ascii="Times New Roman" w:hAnsi="Times New Roman"/>
          <w:sz w:val="28"/>
          <w:szCs w:val="28"/>
        </w:rPr>
        <w:t xml:space="preserve"> и дополнительно</w:t>
      </w:r>
      <w:r w:rsidR="007916E6">
        <w:rPr>
          <w:rFonts w:ascii="Times New Roman" w:hAnsi="Times New Roman"/>
          <w:sz w:val="28"/>
          <w:szCs w:val="28"/>
        </w:rPr>
        <w:t>е</w:t>
      </w:r>
      <w:proofErr w:type="gramEnd"/>
      <w:r w:rsidR="007916E6" w:rsidRPr="000C41BF">
        <w:rPr>
          <w:rFonts w:ascii="Times New Roman" w:hAnsi="Times New Roman"/>
          <w:sz w:val="28"/>
          <w:szCs w:val="28"/>
        </w:rPr>
        <w:t xml:space="preserve"> профессионально</w:t>
      </w:r>
      <w:r w:rsidR="007916E6">
        <w:rPr>
          <w:rFonts w:ascii="Times New Roman" w:hAnsi="Times New Roman"/>
          <w:sz w:val="28"/>
          <w:szCs w:val="28"/>
        </w:rPr>
        <w:t>е</w:t>
      </w:r>
      <w:r w:rsidR="007916E6" w:rsidRPr="000C41BF">
        <w:rPr>
          <w:rFonts w:ascii="Times New Roman" w:hAnsi="Times New Roman"/>
          <w:sz w:val="28"/>
          <w:szCs w:val="28"/>
        </w:rPr>
        <w:t xml:space="preserve"> образовани</w:t>
      </w:r>
      <w:r w:rsidR="007916E6">
        <w:rPr>
          <w:rFonts w:ascii="Times New Roman" w:hAnsi="Times New Roman"/>
          <w:sz w:val="28"/>
          <w:szCs w:val="28"/>
        </w:rPr>
        <w:t>е</w:t>
      </w:r>
      <w:r w:rsidR="00657681">
        <w:rPr>
          <w:rFonts w:ascii="Times New Roman" w:hAnsi="Times New Roman"/>
          <w:sz w:val="28"/>
          <w:szCs w:val="28"/>
        </w:rPr>
        <w:t xml:space="preserve"> для </w:t>
      </w:r>
      <w:r w:rsidR="00657681">
        <w:rPr>
          <w:rFonts w:ascii="Times New Roman" w:hAnsi="Times New Roman" w:cs="Times New Roman"/>
          <w:sz w:val="28"/>
          <w:szCs w:val="28"/>
        </w:rPr>
        <w:t>граждан предпенсионно</w:t>
      </w:r>
      <w:r w:rsidR="00657681" w:rsidRPr="000C41BF">
        <w:rPr>
          <w:rFonts w:ascii="Times New Roman" w:hAnsi="Times New Roman" w:cs="Times New Roman"/>
          <w:sz w:val="28"/>
          <w:szCs w:val="28"/>
        </w:rPr>
        <w:t>го возраста</w:t>
      </w:r>
      <w:r w:rsidR="00657681">
        <w:rPr>
          <w:rFonts w:ascii="Times New Roman" w:hAnsi="Times New Roman" w:cs="Times New Roman"/>
          <w:sz w:val="28"/>
          <w:szCs w:val="28"/>
        </w:rPr>
        <w:t>, состоящих в трудовых отношениях</w:t>
      </w:r>
      <w:r w:rsidR="00657681" w:rsidRPr="00BF13B2">
        <w:rPr>
          <w:rFonts w:ascii="Times New Roman" w:hAnsi="Times New Roman" w:cs="Times New Roman"/>
          <w:sz w:val="28"/>
          <w:szCs w:val="28"/>
        </w:rPr>
        <w:t>,</w:t>
      </w:r>
      <w:r w:rsidR="00657681">
        <w:rPr>
          <w:rFonts w:ascii="Times New Roman" w:hAnsi="Times New Roman" w:cs="Times New Roman"/>
          <w:sz w:val="28"/>
          <w:szCs w:val="28"/>
        </w:rPr>
        <w:t xml:space="preserve"> или заявки работодателя на обучение</w:t>
      </w:r>
      <w:r w:rsidR="008F7332" w:rsidRPr="007916E6">
        <w:rPr>
          <w:rFonts w:ascii="Times New Roman" w:hAnsi="Times New Roman" w:cs="Times New Roman"/>
          <w:sz w:val="28"/>
          <w:szCs w:val="28"/>
        </w:rPr>
        <w:t>, оформленн</w:t>
      </w:r>
      <w:r w:rsidR="00657681">
        <w:rPr>
          <w:rFonts w:ascii="Times New Roman" w:hAnsi="Times New Roman" w:cs="Times New Roman"/>
          <w:sz w:val="28"/>
          <w:szCs w:val="28"/>
        </w:rPr>
        <w:t>ых и содержащих</w:t>
      </w:r>
      <w:r w:rsidR="008F7332" w:rsidRPr="007916E6">
        <w:rPr>
          <w:rFonts w:ascii="Times New Roman" w:hAnsi="Times New Roman" w:cs="Times New Roman"/>
          <w:sz w:val="28"/>
          <w:szCs w:val="28"/>
        </w:rPr>
        <w:t xml:space="preserve"> свед</w:t>
      </w:r>
      <w:r w:rsidR="00657681">
        <w:rPr>
          <w:rFonts w:ascii="Times New Roman" w:hAnsi="Times New Roman" w:cs="Times New Roman"/>
          <w:sz w:val="28"/>
          <w:szCs w:val="28"/>
        </w:rPr>
        <w:t>ения в соответствии с подпунктами 1 и</w:t>
      </w:r>
      <w:r w:rsidR="008F7332" w:rsidRPr="007916E6">
        <w:rPr>
          <w:rFonts w:ascii="Times New Roman" w:hAnsi="Times New Roman" w:cs="Times New Roman"/>
          <w:sz w:val="28"/>
          <w:szCs w:val="28"/>
        </w:rPr>
        <w:t xml:space="preserve"> 2 пункта 13 настоящего Порядка.</w:t>
      </w:r>
    </w:p>
    <w:p w:rsidR="00CB7A5B" w:rsidRDefault="00645CD0" w:rsidP="00E150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18</w:t>
      </w:r>
      <w:r w:rsidR="005855FA" w:rsidRPr="000C41BF">
        <w:rPr>
          <w:rFonts w:ascii="Times New Roman" w:hAnsi="Times New Roman" w:cs="Times New Roman"/>
          <w:sz w:val="28"/>
          <w:szCs w:val="28"/>
        </w:rPr>
        <w:t>.</w:t>
      </w:r>
      <w:r w:rsidR="00B47B0F" w:rsidRPr="000C41BF">
        <w:rPr>
          <w:rFonts w:ascii="Times New Roman" w:hAnsi="Times New Roman" w:cs="Times New Roman"/>
          <w:sz w:val="28"/>
          <w:szCs w:val="28"/>
        </w:rPr>
        <w:t> </w:t>
      </w:r>
      <w:r w:rsidR="00CB7A5B" w:rsidRPr="000C41B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</w:t>
      </w:r>
      <w:r w:rsidR="00CB7A5B">
        <w:rPr>
          <w:rFonts w:ascii="Times New Roman" w:hAnsi="Times New Roman" w:cs="Times New Roman"/>
          <w:sz w:val="28"/>
          <w:szCs w:val="28"/>
        </w:rPr>
        <w:t>уведомления г</w:t>
      </w:r>
      <w:r w:rsidR="00294717">
        <w:rPr>
          <w:rFonts w:ascii="Times New Roman" w:hAnsi="Times New Roman" w:cs="Times New Roman"/>
          <w:sz w:val="28"/>
          <w:szCs w:val="28"/>
        </w:rPr>
        <w:t>ражданин</w:t>
      </w:r>
      <w:r w:rsidR="00CB7A5B">
        <w:rPr>
          <w:rFonts w:ascii="Times New Roman" w:hAnsi="Times New Roman" w:cs="Times New Roman"/>
          <w:sz w:val="28"/>
          <w:szCs w:val="28"/>
        </w:rPr>
        <w:t>у</w:t>
      </w:r>
      <w:r w:rsidR="00294717">
        <w:rPr>
          <w:rFonts w:ascii="Times New Roman" w:hAnsi="Times New Roman" w:cs="Times New Roman"/>
          <w:sz w:val="28"/>
          <w:szCs w:val="28"/>
        </w:rPr>
        <w:t xml:space="preserve"> предпенсионного возраста, в отношении которого центром занятости населения принято решение </w:t>
      </w:r>
      <w:r w:rsidR="00CB7A5B" w:rsidRPr="000C41BF">
        <w:rPr>
          <w:rFonts w:ascii="Times New Roman" w:hAnsi="Times New Roman" w:cs="Times New Roman"/>
          <w:sz w:val="28"/>
          <w:szCs w:val="28"/>
        </w:rPr>
        <w:t xml:space="preserve">о предоставлении финансовой помощи на образовательные </w:t>
      </w:r>
      <w:r w:rsidR="00CB7A5B" w:rsidRPr="00604D4C">
        <w:rPr>
          <w:rFonts w:ascii="Times New Roman" w:hAnsi="Times New Roman" w:cs="Times New Roman"/>
          <w:sz w:val="28"/>
          <w:szCs w:val="28"/>
        </w:rPr>
        <w:t xml:space="preserve">услуги, центр занятости населения выдает сертификат </w:t>
      </w:r>
      <w:r w:rsidR="00974EAC">
        <w:rPr>
          <w:rFonts w:ascii="Times New Roman" w:hAnsi="Times New Roman" w:cs="Times New Roman"/>
          <w:sz w:val="28"/>
          <w:szCs w:val="28"/>
        </w:rPr>
        <w:t xml:space="preserve">на прохождение профессионального обучения, получение профессионального образования </w:t>
      </w:r>
      <w:r w:rsidR="005A5D9A">
        <w:rPr>
          <w:rFonts w:ascii="Times New Roman" w:hAnsi="Times New Roman" w:cs="Times New Roman"/>
          <w:sz w:val="28"/>
          <w:szCs w:val="28"/>
        </w:rPr>
        <w:t xml:space="preserve">(далее – образовательный сертификат) </w:t>
      </w:r>
      <w:r w:rsidR="00604D4C" w:rsidRPr="00604D4C">
        <w:rPr>
          <w:rFonts w:ascii="Times New Roman" w:hAnsi="Times New Roman" w:cs="Times New Roman"/>
          <w:sz w:val="28"/>
          <w:szCs w:val="28"/>
        </w:rPr>
        <w:t>по форме согласно</w:t>
      </w:r>
      <w:r w:rsidR="00604D4C" w:rsidRPr="00C45727">
        <w:rPr>
          <w:rFonts w:ascii="Times New Roman" w:hAnsi="Times New Roman" w:cs="Times New Roman"/>
          <w:sz w:val="28"/>
          <w:szCs w:val="28"/>
        </w:rPr>
        <w:t xml:space="preserve"> </w:t>
      </w:r>
      <w:r w:rsidR="00604D4C" w:rsidRPr="005B5393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604D4C">
        <w:rPr>
          <w:rFonts w:ascii="Times New Roman" w:hAnsi="Times New Roman" w:cs="Times New Roman"/>
          <w:sz w:val="28"/>
          <w:szCs w:val="28"/>
        </w:rPr>
        <w:t>1</w:t>
      </w:r>
      <w:r w:rsidR="00604D4C" w:rsidRPr="005B53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04D4C">
        <w:rPr>
          <w:rFonts w:ascii="Times New Roman" w:hAnsi="Times New Roman" w:cs="Times New Roman"/>
          <w:sz w:val="28"/>
          <w:szCs w:val="28"/>
        </w:rPr>
        <w:t>Порядку.</w:t>
      </w:r>
    </w:p>
    <w:p w:rsidR="008D57F6" w:rsidRDefault="005A5D9A" w:rsidP="00E150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с</w:t>
      </w:r>
      <w:r w:rsidR="008D57F6" w:rsidRPr="008C1869">
        <w:rPr>
          <w:rFonts w:ascii="Times New Roman" w:hAnsi="Times New Roman" w:cs="Times New Roman"/>
          <w:sz w:val="28"/>
          <w:szCs w:val="28"/>
        </w:rPr>
        <w:t>ертификат является документом строгой отчетности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8D57F6" w:rsidRPr="008C1869">
        <w:rPr>
          <w:rFonts w:ascii="Times New Roman" w:hAnsi="Times New Roman" w:cs="Times New Roman"/>
          <w:sz w:val="28"/>
          <w:szCs w:val="28"/>
        </w:rPr>
        <w:t xml:space="preserve">одлежит обязательному учету, имеет юридическую силу при наличии порядкового номера, даты выдачи, подписи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8D57F6" w:rsidRPr="008C1869">
        <w:rPr>
          <w:rFonts w:ascii="Times New Roman" w:hAnsi="Times New Roman" w:cs="Times New Roman"/>
          <w:sz w:val="28"/>
          <w:szCs w:val="28"/>
        </w:rPr>
        <w:t>и печати центра занятости</w:t>
      </w:r>
      <w:r w:rsidR="008D57F6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D57F6" w:rsidRPr="008C1869">
        <w:rPr>
          <w:rFonts w:ascii="Times New Roman" w:hAnsi="Times New Roman" w:cs="Times New Roman"/>
          <w:sz w:val="28"/>
          <w:szCs w:val="28"/>
        </w:rPr>
        <w:t>.</w:t>
      </w:r>
    </w:p>
    <w:p w:rsidR="00E15058" w:rsidRPr="00E70989" w:rsidRDefault="00E15058" w:rsidP="00E150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5727">
        <w:rPr>
          <w:rFonts w:ascii="Times New Roman" w:hAnsi="Times New Roman" w:cs="Times New Roman"/>
          <w:b w:val="0"/>
          <w:sz w:val="28"/>
          <w:szCs w:val="28"/>
        </w:rPr>
        <w:t xml:space="preserve">Номинал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образовательного </w:t>
      </w:r>
      <w:r w:rsidRPr="00C45727">
        <w:rPr>
          <w:rFonts w:ascii="Times New Roman" w:hAnsi="Times New Roman" w:cs="Times New Roman"/>
          <w:b w:val="0"/>
          <w:sz w:val="28"/>
          <w:szCs w:val="28"/>
        </w:rPr>
        <w:t xml:space="preserve">сертификата равен стоимости образовательных услуг за весь период </w:t>
      </w:r>
      <w:r w:rsidR="005C2944">
        <w:rPr>
          <w:rFonts w:ascii="Times New Roman" w:hAnsi="Times New Roman" w:cs="Times New Roman"/>
          <w:b w:val="0"/>
          <w:sz w:val="28"/>
          <w:szCs w:val="28"/>
        </w:rPr>
        <w:t>обучения</w:t>
      </w:r>
      <w:r w:rsidR="00C65947">
        <w:rPr>
          <w:rFonts w:ascii="Times New Roman" w:hAnsi="Times New Roman" w:cs="Times New Roman"/>
          <w:b w:val="0"/>
          <w:sz w:val="28"/>
          <w:szCs w:val="28"/>
        </w:rPr>
        <w:t>, но не выше стоимости, предусмотренной в пункте 25 настоящего Порядка</w:t>
      </w:r>
      <w:r w:rsidR="005A2D69">
        <w:rPr>
          <w:rFonts w:ascii="Times New Roman" w:hAnsi="Times New Roman" w:cs="Times New Roman"/>
          <w:b w:val="0"/>
          <w:sz w:val="28"/>
          <w:szCs w:val="28"/>
        </w:rPr>
        <w:t>, и равен величине финансовой помощи на образовательные услуги</w:t>
      </w:r>
      <w:r w:rsidRPr="00E7098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5058" w:rsidRPr="00E70989" w:rsidRDefault="00E15058" w:rsidP="00E150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098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Срок действия </w:t>
      </w:r>
      <w:r w:rsidR="00C65947">
        <w:rPr>
          <w:rFonts w:ascii="Times New Roman" w:hAnsi="Times New Roman" w:cs="Times New Roman"/>
          <w:b w:val="0"/>
          <w:sz w:val="28"/>
          <w:szCs w:val="28"/>
        </w:rPr>
        <w:t xml:space="preserve">образовательного </w:t>
      </w:r>
      <w:r w:rsidRPr="00E70989">
        <w:rPr>
          <w:rFonts w:ascii="Times New Roman" w:hAnsi="Times New Roman" w:cs="Times New Roman"/>
          <w:b w:val="0"/>
          <w:sz w:val="28"/>
          <w:szCs w:val="28"/>
        </w:rPr>
        <w:t>сертификата равен периоду обучения. Выданный сертификат действителен в текущем календарном году.</w:t>
      </w:r>
    </w:p>
    <w:p w:rsidR="005A5D9A" w:rsidRDefault="00645CD0" w:rsidP="0029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19</w:t>
      </w:r>
      <w:r w:rsidR="00292BF0" w:rsidRPr="000C41BF">
        <w:rPr>
          <w:rFonts w:ascii="Times New Roman" w:hAnsi="Times New Roman" w:cs="Times New Roman"/>
          <w:sz w:val="28"/>
          <w:szCs w:val="28"/>
        </w:rPr>
        <w:t>. </w:t>
      </w:r>
      <w:r w:rsidR="005A5D9A" w:rsidRPr="00C45727">
        <w:rPr>
          <w:rFonts w:ascii="Times New Roman" w:hAnsi="Times New Roman" w:cs="Times New Roman"/>
          <w:sz w:val="28"/>
          <w:szCs w:val="28"/>
        </w:rPr>
        <w:t xml:space="preserve">Центр занятости </w:t>
      </w:r>
      <w:r w:rsidR="009B1E4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651982">
        <w:rPr>
          <w:rFonts w:ascii="Times New Roman" w:hAnsi="Times New Roman" w:cs="Times New Roman"/>
          <w:sz w:val="28"/>
          <w:szCs w:val="28"/>
        </w:rPr>
        <w:t>не позднее дня</w:t>
      </w:r>
      <w:r w:rsidR="009B1E41">
        <w:rPr>
          <w:rFonts w:ascii="Times New Roman" w:hAnsi="Times New Roman" w:cs="Times New Roman"/>
          <w:sz w:val="28"/>
          <w:szCs w:val="28"/>
        </w:rPr>
        <w:t xml:space="preserve"> выдачи образовательного</w:t>
      </w:r>
      <w:r w:rsidR="005A5D9A" w:rsidRPr="00C45727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9B1E41">
        <w:rPr>
          <w:rFonts w:ascii="Times New Roman" w:hAnsi="Times New Roman" w:cs="Times New Roman"/>
          <w:sz w:val="28"/>
          <w:szCs w:val="28"/>
        </w:rPr>
        <w:t>а</w:t>
      </w:r>
      <w:r w:rsidR="005A5D9A" w:rsidRPr="00C45727">
        <w:rPr>
          <w:rFonts w:ascii="Times New Roman" w:hAnsi="Times New Roman" w:cs="Times New Roman"/>
          <w:sz w:val="28"/>
          <w:szCs w:val="28"/>
        </w:rPr>
        <w:t xml:space="preserve"> заключае</w:t>
      </w:r>
      <w:r w:rsidR="009B1E41">
        <w:rPr>
          <w:rFonts w:ascii="Times New Roman" w:hAnsi="Times New Roman" w:cs="Times New Roman"/>
          <w:sz w:val="28"/>
          <w:szCs w:val="28"/>
        </w:rPr>
        <w:t>т</w:t>
      </w:r>
      <w:r w:rsidR="009B1E41" w:rsidRPr="009B1E41">
        <w:rPr>
          <w:rFonts w:ascii="Times New Roman" w:hAnsi="Times New Roman" w:cs="Times New Roman"/>
          <w:sz w:val="28"/>
          <w:szCs w:val="28"/>
        </w:rPr>
        <w:t xml:space="preserve"> </w:t>
      </w:r>
      <w:r w:rsidR="009B1E41" w:rsidRPr="000C41B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5A2D69">
        <w:rPr>
          <w:rFonts w:ascii="Times New Roman" w:hAnsi="Times New Roman" w:cs="Times New Roman"/>
          <w:sz w:val="28"/>
          <w:szCs w:val="28"/>
        </w:rPr>
        <w:t>об</w:t>
      </w:r>
      <w:r w:rsidR="009B1E41" w:rsidRPr="000C41BF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5A2D69">
        <w:rPr>
          <w:rFonts w:ascii="Times New Roman" w:hAnsi="Times New Roman" w:cs="Times New Roman"/>
          <w:sz w:val="28"/>
          <w:szCs w:val="28"/>
        </w:rPr>
        <w:t>и</w:t>
      </w:r>
      <w:r w:rsidR="009B1E41" w:rsidRPr="000C41BF">
        <w:rPr>
          <w:rFonts w:ascii="Times New Roman" w:hAnsi="Times New Roman" w:cs="Times New Roman"/>
          <w:sz w:val="28"/>
          <w:szCs w:val="28"/>
        </w:rPr>
        <w:t xml:space="preserve"> образовательных услуг с гражданином предпенсионного возраста, работодателем и образовательной организацией</w:t>
      </w:r>
      <w:r w:rsidR="009B1E41">
        <w:rPr>
          <w:rFonts w:ascii="Times New Roman" w:hAnsi="Times New Roman" w:cs="Times New Roman"/>
          <w:sz w:val="28"/>
          <w:szCs w:val="28"/>
        </w:rPr>
        <w:t>.</w:t>
      </w:r>
    </w:p>
    <w:p w:rsidR="00292BF0" w:rsidRPr="000C41BF" w:rsidRDefault="00292BF0" w:rsidP="0029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 xml:space="preserve">Типовая форма договора </w:t>
      </w:r>
      <w:r w:rsidR="005A2D69">
        <w:rPr>
          <w:rFonts w:ascii="Times New Roman" w:hAnsi="Times New Roman" w:cs="Times New Roman"/>
          <w:sz w:val="28"/>
          <w:szCs w:val="28"/>
        </w:rPr>
        <w:t>об</w:t>
      </w:r>
      <w:r w:rsidRPr="000C41BF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5A2D69">
        <w:rPr>
          <w:rFonts w:ascii="Times New Roman" w:hAnsi="Times New Roman" w:cs="Times New Roman"/>
          <w:sz w:val="28"/>
          <w:szCs w:val="28"/>
        </w:rPr>
        <w:t>и</w:t>
      </w:r>
      <w:r w:rsidRPr="000C41BF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3643A7" w:rsidRPr="000C41BF">
        <w:rPr>
          <w:rFonts w:ascii="Times New Roman" w:hAnsi="Times New Roman" w:cs="Times New Roman"/>
          <w:sz w:val="28"/>
          <w:szCs w:val="28"/>
        </w:rPr>
        <w:t>овательных услуг утверждается</w:t>
      </w:r>
      <w:r w:rsidRPr="000C41BF">
        <w:rPr>
          <w:rFonts w:ascii="Times New Roman" w:hAnsi="Times New Roman" w:cs="Times New Roman"/>
          <w:sz w:val="28"/>
          <w:szCs w:val="28"/>
        </w:rPr>
        <w:t xml:space="preserve"> министерством.</w:t>
      </w:r>
    </w:p>
    <w:p w:rsidR="004C327C" w:rsidRDefault="00645CD0" w:rsidP="004C327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327C">
        <w:rPr>
          <w:rFonts w:ascii="Times New Roman" w:hAnsi="Times New Roman" w:cs="Times New Roman"/>
          <w:b w:val="0"/>
          <w:sz w:val="28"/>
          <w:szCs w:val="28"/>
        </w:rPr>
        <w:t>20</w:t>
      </w:r>
      <w:r w:rsidR="007351E0" w:rsidRPr="004C327C">
        <w:rPr>
          <w:rFonts w:ascii="Times New Roman" w:hAnsi="Times New Roman" w:cs="Times New Roman"/>
          <w:b w:val="0"/>
          <w:sz w:val="28"/>
          <w:szCs w:val="28"/>
        </w:rPr>
        <w:t>. </w:t>
      </w:r>
      <w:r w:rsidR="00292BF0" w:rsidRPr="004C327C">
        <w:rPr>
          <w:rFonts w:ascii="Times New Roman" w:hAnsi="Times New Roman" w:cs="Times New Roman"/>
          <w:b w:val="0"/>
          <w:sz w:val="28"/>
          <w:szCs w:val="28"/>
        </w:rPr>
        <w:t>Перечисление финансовой помощи на образовательные услуги</w:t>
      </w:r>
      <w:r w:rsidR="00B10C52" w:rsidRPr="004C327C">
        <w:rPr>
          <w:rFonts w:ascii="Times New Roman" w:hAnsi="Times New Roman" w:cs="Times New Roman"/>
          <w:b w:val="0"/>
          <w:sz w:val="28"/>
          <w:szCs w:val="28"/>
        </w:rPr>
        <w:t>, указанной в образовательном сертификате,</w:t>
      </w:r>
      <w:r w:rsidR="00292BF0" w:rsidRPr="004C327C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центром занятости населения на счет гражданина предпенсионного возраста</w:t>
      </w:r>
      <w:r w:rsidR="008C3B2D" w:rsidRPr="004C32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7ACE" w:rsidRPr="004C327C">
        <w:rPr>
          <w:rFonts w:ascii="Times New Roman" w:hAnsi="Times New Roman" w:cs="Times New Roman"/>
          <w:b w:val="0"/>
          <w:sz w:val="28"/>
          <w:szCs w:val="28"/>
        </w:rPr>
        <w:t xml:space="preserve">через кредитную организацию </w:t>
      </w:r>
      <w:r w:rsidR="004C327C">
        <w:rPr>
          <w:rFonts w:ascii="Times New Roman" w:hAnsi="Times New Roman" w:cs="Times New Roman"/>
          <w:b w:val="0"/>
          <w:sz w:val="28"/>
          <w:szCs w:val="28"/>
        </w:rPr>
        <w:t>не позднее 20</w:t>
      </w:r>
      <w:r w:rsidR="00292BF0" w:rsidRPr="004C327C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</w:t>
      </w:r>
      <w:r w:rsidR="004C327C">
        <w:rPr>
          <w:rFonts w:ascii="Times New Roman" w:hAnsi="Times New Roman" w:cs="Times New Roman"/>
          <w:b w:val="0"/>
          <w:sz w:val="28"/>
          <w:szCs w:val="28"/>
        </w:rPr>
        <w:t>представления образовательной организацией</w:t>
      </w:r>
      <w:r w:rsidR="00292BF0" w:rsidRPr="004C327C">
        <w:rPr>
          <w:rFonts w:ascii="Times New Roman" w:hAnsi="Times New Roman" w:cs="Times New Roman"/>
          <w:b w:val="0"/>
          <w:sz w:val="28"/>
          <w:szCs w:val="28"/>
        </w:rPr>
        <w:t xml:space="preserve"> в центр занятости населения</w:t>
      </w:r>
      <w:r w:rsidR="004C327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C327C" w:rsidRPr="004C327C" w:rsidRDefault="004C327C" w:rsidP="004C327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>выписки из приказ</w:t>
      </w:r>
      <w:r w:rsidR="00010E1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образовательной организации 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>о</w:t>
      </w:r>
      <w:r w:rsidR="00010E1E">
        <w:rPr>
          <w:rFonts w:ascii="Times New Roman" w:hAnsi="Times New Roman" w:cs="Times New Roman"/>
          <w:b w:val="0"/>
          <w:sz w:val="28"/>
          <w:szCs w:val="28"/>
        </w:rPr>
        <w:t>б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 xml:space="preserve"> отчислении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 xml:space="preserve">ражданина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предпенсионного возраста 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>обучение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 xml:space="preserve"> с указанием даты начала и окончания обучения;</w:t>
      </w:r>
    </w:p>
    <w:p w:rsidR="004C327C" w:rsidRPr="004C327C" w:rsidRDefault="004C327C" w:rsidP="004C327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>копи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 xml:space="preserve"> документа, удостоверяющего получение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>ражданин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предпенсионного возраста образования (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>квалификации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4C327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0681" w:rsidRPr="000C41BF" w:rsidRDefault="00E10681" w:rsidP="00D95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По заявлению гражданина центр занятости населения вправе перечислить финансовую помощь на образовательные услуги на счет образовательной организации</w:t>
      </w:r>
      <w:r w:rsidR="00010E1E">
        <w:rPr>
          <w:rFonts w:ascii="Times New Roman" w:hAnsi="Times New Roman" w:cs="Times New Roman"/>
          <w:sz w:val="28"/>
          <w:szCs w:val="28"/>
        </w:rPr>
        <w:t>, указанные в образовательном сертификате</w:t>
      </w:r>
      <w:r w:rsidRPr="000C41BF">
        <w:rPr>
          <w:rFonts w:ascii="Times New Roman" w:hAnsi="Times New Roman" w:cs="Times New Roman"/>
          <w:sz w:val="28"/>
          <w:szCs w:val="28"/>
        </w:rPr>
        <w:t>.</w:t>
      </w:r>
    </w:p>
    <w:p w:rsidR="007463FE" w:rsidRPr="000C41BF" w:rsidRDefault="00645CD0" w:rsidP="0074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C52">
        <w:rPr>
          <w:rFonts w:ascii="Times New Roman" w:hAnsi="Times New Roman" w:cs="Times New Roman"/>
          <w:sz w:val="28"/>
          <w:szCs w:val="28"/>
        </w:rPr>
        <w:t>21</w:t>
      </w:r>
      <w:r w:rsidR="00BA4746" w:rsidRPr="00B10C52">
        <w:rPr>
          <w:rFonts w:ascii="Times New Roman" w:hAnsi="Times New Roman" w:cs="Times New Roman"/>
          <w:sz w:val="28"/>
          <w:szCs w:val="28"/>
        </w:rPr>
        <w:t>. М</w:t>
      </w:r>
      <w:r w:rsidR="00EE17FD" w:rsidRPr="00B10C52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7463FE" w:rsidRPr="00B10C52">
        <w:rPr>
          <w:rFonts w:ascii="Times New Roman" w:hAnsi="Times New Roman" w:cs="Times New Roman"/>
          <w:sz w:val="28"/>
          <w:szCs w:val="28"/>
        </w:rPr>
        <w:t>и орган</w:t>
      </w:r>
      <w:r w:rsidR="000C1262" w:rsidRPr="00B10C52">
        <w:rPr>
          <w:rFonts w:ascii="Times New Roman" w:hAnsi="Times New Roman" w:cs="Times New Roman"/>
          <w:sz w:val="28"/>
          <w:szCs w:val="28"/>
        </w:rPr>
        <w:t>ы</w:t>
      </w:r>
      <w:r w:rsidR="007463FE" w:rsidRPr="00B10C52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</w:t>
      </w:r>
      <w:r w:rsidR="007463FE" w:rsidRPr="000C41BF">
        <w:rPr>
          <w:rFonts w:ascii="Times New Roman" w:hAnsi="Times New Roman" w:cs="Times New Roman"/>
          <w:sz w:val="28"/>
          <w:szCs w:val="28"/>
        </w:rPr>
        <w:t xml:space="preserve"> осуществляют проверку соблюдения условий, целей и порядка предоставления финансовой помощи </w:t>
      </w:r>
      <w:r w:rsidR="003B6176" w:rsidRPr="000C41BF">
        <w:rPr>
          <w:rFonts w:ascii="Times New Roman" w:hAnsi="Times New Roman" w:cs="Times New Roman"/>
          <w:sz w:val="28"/>
          <w:szCs w:val="28"/>
        </w:rPr>
        <w:t xml:space="preserve">на образовательные услуги </w:t>
      </w:r>
      <w:r w:rsidR="007463FE" w:rsidRPr="000C41BF">
        <w:rPr>
          <w:rFonts w:ascii="Times New Roman" w:hAnsi="Times New Roman" w:cs="Times New Roman"/>
          <w:sz w:val="28"/>
          <w:szCs w:val="28"/>
        </w:rPr>
        <w:t>гражданам предпенсионного возраста.</w:t>
      </w:r>
    </w:p>
    <w:p w:rsidR="00EE17FD" w:rsidRPr="000C41BF" w:rsidRDefault="00645CD0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22</w:t>
      </w:r>
      <w:r w:rsidR="000C1262" w:rsidRPr="000C41B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C1262" w:rsidRPr="000C41BF">
        <w:rPr>
          <w:rFonts w:ascii="Times New Roman" w:hAnsi="Times New Roman" w:cs="Times New Roman"/>
          <w:sz w:val="28"/>
          <w:szCs w:val="28"/>
        </w:rPr>
        <w:t>В случае нарушения граждани</w:t>
      </w:r>
      <w:r w:rsidR="00ED21CF" w:rsidRPr="000C41BF">
        <w:rPr>
          <w:rFonts w:ascii="Times New Roman" w:hAnsi="Times New Roman" w:cs="Times New Roman"/>
          <w:sz w:val="28"/>
          <w:szCs w:val="28"/>
        </w:rPr>
        <w:t xml:space="preserve">ном </w:t>
      </w:r>
      <w:r w:rsidR="00E143CF" w:rsidRPr="000C41BF">
        <w:rPr>
          <w:rFonts w:ascii="Times New Roman" w:hAnsi="Times New Roman" w:cs="Times New Roman"/>
          <w:sz w:val="28"/>
          <w:szCs w:val="28"/>
        </w:rPr>
        <w:t xml:space="preserve">предпенсионного возраста </w:t>
      </w:r>
      <w:r w:rsidR="00ED21CF" w:rsidRPr="000C41BF">
        <w:rPr>
          <w:rFonts w:ascii="Times New Roman" w:hAnsi="Times New Roman" w:cs="Times New Roman"/>
          <w:sz w:val="28"/>
          <w:szCs w:val="28"/>
        </w:rPr>
        <w:t xml:space="preserve">условий предоставления </w:t>
      </w:r>
      <w:r w:rsidR="00495DC5" w:rsidRPr="000C41BF">
        <w:rPr>
          <w:rFonts w:ascii="Times New Roman" w:hAnsi="Times New Roman" w:cs="Times New Roman"/>
          <w:sz w:val="28"/>
          <w:szCs w:val="28"/>
        </w:rPr>
        <w:t xml:space="preserve">и использования </w:t>
      </w:r>
      <w:r w:rsidR="00ED21CF" w:rsidRPr="000C41BF">
        <w:rPr>
          <w:rFonts w:ascii="Times New Roman" w:hAnsi="Times New Roman" w:cs="Times New Roman"/>
          <w:sz w:val="28"/>
          <w:szCs w:val="28"/>
        </w:rPr>
        <w:t>финансовой помощи</w:t>
      </w:r>
      <w:r w:rsidR="003B6176" w:rsidRPr="000C41BF">
        <w:rPr>
          <w:rFonts w:ascii="Times New Roman" w:hAnsi="Times New Roman" w:cs="Times New Roman"/>
          <w:sz w:val="28"/>
          <w:szCs w:val="28"/>
        </w:rPr>
        <w:t xml:space="preserve"> на образовательные услуги</w:t>
      </w:r>
      <w:r w:rsidR="00ED21CF" w:rsidRPr="000C41BF">
        <w:rPr>
          <w:rFonts w:ascii="Times New Roman" w:hAnsi="Times New Roman" w:cs="Times New Roman"/>
          <w:sz w:val="28"/>
          <w:szCs w:val="28"/>
        </w:rPr>
        <w:t>, у</w:t>
      </w:r>
      <w:r w:rsidR="004E1900" w:rsidRPr="000C41BF">
        <w:rPr>
          <w:rFonts w:ascii="Times New Roman" w:hAnsi="Times New Roman" w:cs="Times New Roman"/>
          <w:sz w:val="28"/>
          <w:szCs w:val="28"/>
        </w:rPr>
        <w:t>становленных настоящим П</w:t>
      </w:r>
      <w:r w:rsidR="00ED21CF" w:rsidRPr="000C41BF">
        <w:rPr>
          <w:rFonts w:ascii="Times New Roman" w:hAnsi="Times New Roman" w:cs="Times New Roman"/>
          <w:sz w:val="28"/>
          <w:szCs w:val="28"/>
        </w:rPr>
        <w:t>орядком, в том числе при установлении факта нарушений условий, предусмотренных договором</w:t>
      </w:r>
      <w:r w:rsidR="005C40D0" w:rsidRPr="000C41BF">
        <w:rPr>
          <w:rFonts w:ascii="Times New Roman" w:hAnsi="Times New Roman" w:cs="Times New Roman"/>
          <w:sz w:val="28"/>
          <w:szCs w:val="28"/>
        </w:rPr>
        <w:t xml:space="preserve"> об оказании образовательных услуг</w:t>
      </w:r>
      <w:r w:rsidR="00ED21CF" w:rsidRPr="000C41BF">
        <w:rPr>
          <w:rFonts w:ascii="Times New Roman" w:hAnsi="Times New Roman" w:cs="Times New Roman"/>
          <w:sz w:val="28"/>
          <w:szCs w:val="28"/>
        </w:rPr>
        <w:t xml:space="preserve">, </w:t>
      </w:r>
      <w:r w:rsidR="003B6176" w:rsidRPr="000C41BF">
        <w:rPr>
          <w:rFonts w:ascii="Times New Roman" w:hAnsi="Times New Roman" w:cs="Times New Roman"/>
          <w:sz w:val="28"/>
          <w:szCs w:val="28"/>
        </w:rPr>
        <w:t>центр занятости населения в течение 10 рабочих дней со дня выявления нарушения письменно направляет гражданину предпенсионного возраста уведомление о возврате полученных средств.</w:t>
      </w:r>
      <w:proofErr w:type="gramEnd"/>
    </w:p>
    <w:p w:rsidR="00B61D98" w:rsidRPr="000C41BF" w:rsidRDefault="00645CD0" w:rsidP="00B61D9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23</w:t>
      </w:r>
      <w:r w:rsidR="004E1900" w:rsidRPr="000C41BF">
        <w:rPr>
          <w:rFonts w:ascii="Times New Roman" w:hAnsi="Times New Roman" w:cs="Times New Roman"/>
          <w:sz w:val="28"/>
          <w:szCs w:val="28"/>
        </w:rPr>
        <w:t>. Основанием</w:t>
      </w:r>
      <w:r w:rsidR="00B61D98" w:rsidRPr="000C41BF">
        <w:rPr>
          <w:rFonts w:ascii="Times New Roman" w:hAnsi="Times New Roman" w:cs="Times New Roman"/>
          <w:sz w:val="28"/>
          <w:szCs w:val="28"/>
        </w:rPr>
        <w:t xml:space="preserve"> для </w:t>
      </w:r>
      <w:r w:rsidR="003B6176" w:rsidRPr="000C41BF">
        <w:rPr>
          <w:rFonts w:ascii="Times New Roman" w:hAnsi="Times New Roman" w:cs="Times New Roman"/>
          <w:sz w:val="28"/>
          <w:szCs w:val="28"/>
        </w:rPr>
        <w:t>возврата</w:t>
      </w:r>
      <w:r w:rsidR="004E1900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5855FA" w:rsidRPr="000C41BF">
        <w:rPr>
          <w:rFonts w:ascii="Times New Roman" w:hAnsi="Times New Roman" w:cs="Times New Roman"/>
          <w:sz w:val="28"/>
          <w:szCs w:val="28"/>
        </w:rPr>
        <w:t xml:space="preserve">денежных средств, полученных в виде </w:t>
      </w:r>
      <w:r w:rsidR="003B6176" w:rsidRPr="000C41BF">
        <w:rPr>
          <w:rFonts w:ascii="Times New Roman" w:hAnsi="Times New Roman" w:cs="Times New Roman"/>
          <w:sz w:val="28"/>
          <w:szCs w:val="28"/>
        </w:rPr>
        <w:t xml:space="preserve">финансовой помощи </w:t>
      </w:r>
      <w:r w:rsidR="00BA4746" w:rsidRPr="000C41BF">
        <w:rPr>
          <w:rFonts w:ascii="Times New Roman" w:hAnsi="Times New Roman" w:cs="Times New Roman"/>
          <w:sz w:val="28"/>
          <w:szCs w:val="28"/>
        </w:rPr>
        <w:t>на образовательные услуги</w:t>
      </w:r>
      <w:r w:rsidR="005855FA" w:rsidRPr="000C41BF">
        <w:rPr>
          <w:rFonts w:ascii="Times New Roman" w:hAnsi="Times New Roman" w:cs="Times New Roman"/>
          <w:sz w:val="28"/>
          <w:szCs w:val="28"/>
        </w:rPr>
        <w:t>,</w:t>
      </w:r>
      <w:r w:rsidR="004E1900" w:rsidRPr="000C41BF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B61D98" w:rsidRPr="000C41BF">
        <w:rPr>
          <w:rFonts w:ascii="Times New Roman" w:hAnsi="Times New Roman" w:cs="Times New Roman"/>
          <w:sz w:val="28"/>
          <w:szCs w:val="28"/>
        </w:rPr>
        <w:t>тся</w:t>
      </w:r>
      <w:r w:rsidR="004E1900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B61D98" w:rsidRPr="000C41BF">
        <w:rPr>
          <w:rFonts w:ascii="Times New Roman" w:hAnsi="Times New Roman" w:cs="Times New Roman"/>
          <w:sz w:val="28"/>
          <w:szCs w:val="28"/>
        </w:rPr>
        <w:t xml:space="preserve">прекращение обучения </w:t>
      </w:r>
      <w:r w:rsidR="002819A8" w:rsidRPr="000C41BF">
        <w:rPr>
          <w:rFonts w:ascii="Times New Roman" w:hAnsi="Times New Roman" w:cs="Times New Roman"/>
          <w:sz w:val="28"/>
          <w:szCs w:val="28"/>
        </w:rPr>
        <w:t>гражданином</w:t>
      </w:r>
      <w:r w:rsidR="00B61D98" w:rsidRPr="000C41BF">
        <w:rPr>
          <w:rFonts w:ascii="Times New Roman" w:hAnsi="Times New Roman" w:cs="Times New Roman"/>
          <w:sz w:val="28"/>
          <w:szCs w:val="28"/>
        </w:rPr>
        <w:t xml:space="preserve"> предпенсионного возраста, проходящим профессиональное обучение или </w:t>
      </w:r>
      <w:r w:rsidR="002819A8" w:rsidRPr="000C41BF">
        <w:rPr>
          <w:rFonts w:ascii="Times New Roman" w:hAnsi="Times New Roman" w:cs="Times New Roman"/>
          <w:sz w:val="28"/>
          <w:szCs w:val="28"/>
        </w:rPr>
        <w:t xml:space="preserve">получающим </w:t>
      </w:r>
      <w:r w:rsidR="00B61D98" w:rsidRPr="000C41BF">
        <w:rPr>
          <w:rFonts w:ascii="Times New Roman" w:hAnsi="Times New Roman" w:cs="Times New Roman"/>
          <w:sz w:val="28"/>
          <w:szCs w:val="28"/>
        </w:rPr>
        <w:t>дополнительное профессиональное образ</w:t>
      </w:r>
      <w:r w:rsidR="004E1900" w:rsidRPr="000C41BF">
        <w:rPr>
          <w:rFonts w:ascii="Times New Roman" w:hAnsi="Times New Roman" w:cs="Times New Roman"/>
          <w:sz w:val="28"/>
          <w:szCs w:val="28"/>
        </w:rPr>
        <w:t>ование, без уважительных причин.</w:t>
      </w:r>
    </w:p>
    <w:p w:rsidR="004E1900" w:rsidRPr="00643375" w:rsidRDefault="004E1900" w:rsidP="0027217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75">
        <w:rPr>
          <w:rFonts w:ascii="Times New Roman" w:hAnsi="Times New Roman" w:cs="Times New Roman"/>
          <w:sz w:val="28"/>
          <w:szCs w:val="28"/>
        </w:rPr>
        <w:t>Уважительными причинами прекращения обучения являются:</w:t>
      </w:r>
    </w:p>
    <w:p w:rsidR="00B21E93" w:rsidRPr="00643375" w:rsidRDefault="00272175" w:rsidP="00272175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75">
        <w:rPr>
          <w:rFonts w:ascii="Times New Roman" w:hAnsi="Times New Roman" w:cs="Times New Roman"/>
          <w:sz w:val="28"/>
          <w:szCs w:val="28"/>
        </w:rPr>
        <w:t>1) </w:t>
      </w:r>
      <w:r w:rsidR="00611780" w:rsidRPr="00643375">
        <w:rPr>
          <w:rFonts w:ascii="Times New Roman" w:hAnsi="Times New Roman" w:cs="Times New Roman"/>
          <w:sz w:val="28"/>
          <w:szCs w:val="28"/>
        </w:rPr>
        <w:t>выявленное заболевание, препятствующее</w:t>
      </w:r>
      <w:r w:rsidR="00B21E93" w:rsidRPr="00643375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611780" w:rsidRPr="00643375">
        <w:rPr>
          <w:rFonts w:ascii="Times New Roman" w:hAnsi="Times New Roman" w:cs="Times New Roman"/>
          <w:sz w:val="28"/>
          <w:szCs w:val="28"/>
        </w:rPr>
        <w:t>у</w:t>
      </w:r>
      <w:r w:rsidR="00B21E93" w:rsidRPr="00643375">
        <w:rPr>
          <w:rFonts w:ascii="Times New Roman" w:hAnsi="Times New Roman" w:cs="Times New Roman"/>
          <w:sz w:val="28"/>
          <w:szCs w:val="28"/>
        </w:rPr>
        <w:t xml:space="preserve"> предпенсионного возраста </w:t>
      </w:r>
      <w:r w:rsidR="00611780" w:rsidRPr="00643375">
        <w:rPr>
          <w:rFonts w:ascii="Times New Roman" w:hAnsi="Times New Roman" w:cs="Times New Roman"/>
          <w:sz w:val="28"/>
          <w:szCs w:val="28"/>
        </w:rPr>
        <w:t>прохождение</w:t>
      </w:r>
      <w:r w:rsidR="00B21E93" w:rsidRPr="00643375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или получения дополнительного профессионального образования;</w:t>
      </w:r>
    </w:p>
    <w:p w:rsidR="00B61D98" w:rsidRPr="00643375" w:rsidRDefault="002819A8" w:rsidP="0027217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75">
        <w:rPr>
          <w:rFonts w:ascii="Times New Roman" w:hAnsi="Times New Roman" w:cs="Times New Roman"/>
          <w:sz w:val="28"/>
          <w:szCs w:val="28"/>
        </w:rPr>
        <w:t>2) смерть гражданина</w:t>
      </w:r>
      <w:r w:rsidR="00B61D98" w:rsidRPr="00643375">
        <w:rPr>
          <w:rFonts w:ascii="Times New Roman" w:hAnsi="Times New Roman" w:cs="Times New Roman"/>
          <w:sz w:val="28"/>
          <w:szCs w:val="28"/>
        </w:rPr>
        <w:t xml:space="preserve"> предпенсионного возраста в период прохождения профессионального обучения или </w:t>
      </w:r>
      <w:r w:rsidRPr="00643375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B61D98" w:rsidRPr="00643375">
        <w:rPr>
          <w:rFonts w:ascii="Times New Roman" w:hAnsi="Times New Roman" w:cs="Times New Roman"/>
          <w:sz w:val="28"/>
          <w:szCs w:val="28"/>
        </w:rPr>
        <w:t>дополнительног</w:t>
      </w:r>
      <w:r w:rsidR="00643375" w:rsidRPr="00643375">
        <w:rPr>
          <w:rFonts w:ascii="Times New Roman" w:hAnsi="Times New Roman" w:cs="Times New Roman"/>
          <w:sz w:val="28"/>
          <w:szCs w:val="28"/>
        </w:rPr>
        <w:t>о профессионального образования.</w:t>
      </w:r>
    </w:p>
    <w:p w:rsidR="003F0B3E" w:rsidRPr="000C41BF" w:rsidRDefault="00645CD0" w:rsidP="0007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="00B21E93" w:rsidRPr="000C41BF">
        <w:rPr>
          <w:rFonts w:ascii="Times New Roman" w:hAnsi="Times New Roman" w:cs="Times New Roman"/>
          <w:sz w:val="28"/>
          <w:szCs w:val="28"/>
        </w:rPr>
        <w:t>. Гражданин предпенсионного возраста обязан в течение 30 рабочих дней со дня получения уведомления перечислить денежные средства, полученные в виде финансовой помощи</w:t>
      </w:r>
      <w:r w:rsidR="004D0747" w:rsidRPr="000C41BF">
        <w:rPr>
          <w:rFonts w:ascii="Times New Roman" w:hAnsi="Times New Roman" w:cs="Times New Roman"/>
          <w:sz w:val="28"/>
          <w:szCs w:val="28"/>
        </w:rPr>
        <w:t xml:space="preserve"> на образовательные услуги</w:t>
      </w:r>
      <w:r w:rsidR="00B21E93" w:rsidRPr="000C41BF">
        <w:rPr>
          <w:rFonts w:ascii="Times New Roman" w:hAnsi="Times New Roman" w:cs="Times New Roman"/>
          <w:sz w:val="28"/>
          <w:szCs w:val="28"/>
        </w:rPr>
        <w:t>, в областной бюджет. В случае невозврата в установленный срок</w:t>
      </w:r>
      <w:r w:rsidR="005855FA" w:rsidRPr="000C41BF">
        <w:rPr>
          <w:rFonts w:ascii="Times New Roman" w:hAnsi="Times New Roman" w:cs="Times New Roman"/>
          <w:sz w:val="28"/>
          <w:szCs w:val="28"/>
        </w:rPr>
        <w:t xml:space="preserve"> взыскание указанных средств осуществляется центром занятости населения в судебном порядке в соответствии с законодательством Российской Федерации.</w:t>
      </w:r>
    </w:p>
    <w:p w:rsidR="00186129" w:rsidRPr="000C41BF" w:rsidRDefault="00147254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2</w:t>
      </w:r>
      <w:r w:rsidR="00645CD0" w:rsidRPr="000C41BF">
        <w:rPr>
          <w:rFonts w:ascii="Times New Roman" w:hAnsi="Times New Roman"/>
          <w:sz w:val="28"/>
          <w:szCs w:val="28"/>
        </w:rPr>
        <w:t>5</w:t>
      </w:r>
      <w:r w:rsidR="00186129" w:rsidRPr="000C41BF">
        <w:rPr>
          <w:rFonts w:ascii="Times New Roman" w:hAnsi="Times New Roman"/>
          <w:sz w:val="28"/>
          <w:szCs w:val="28"/>
        </w:rPr>
        <w:t xml:space="preserve">. Реализация мероприятий по профессиональному обучению и дополнительному профессиональному образованию граждан предпенсионного возраста предусматривает расходы </w:t>
      </w:r>
      <w:proofErr w:type="gramStart"/>
      <w:r w:rsidR="00186129" w:rsidRPr="000C41BF">
        <w:rPr>
          <w:rFonts w:ascii="Times New Roman" w:hAnsi="Times New Roman"/>
          <w:sz w:val="28"/>
          <w:szCs w:val="28"/>
        </w:rPr>
        <w:t>на</w:t>
      </w:r>
      <w:proofErr w:type="gramEnd"/>
      <w:r w:rsidR="00186129" w:rsidRPr="000C41BF">
        <w:rPr>
          <w:rFonts w:ascii="Times New Roman" w:hAnsi="Times New Roman"/>
          <w:sz w:val="28"/>
          <w:szCs w:val="28"/>
        </w:rPr>
        <w:t>:</w:t>
      </w:r>
    </w:p>
    <w:p w:rsidR="00186129" w:rsidRPr="000C41BF" w:rsidRDefault="00855737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1</w:t>
      </w:r>
      <w:r w:rsidR="00147254" w:rsidRPr="000C41BF">
        <w:rPr>
          <w:rFonts w:ascii="Times New Roman" w:hAnsi="Times New Roman"/>
          <w:sz w:val="28"/>
          <w:szCs w:val="28"/>
        </w:rPr>
        <w:t>)</w:t>
      </w:r>
      <w:r w:rsidR="00186129" w:rsidRPr="000C41BF">
        <w:rPr>
          <w:rFonts w:ascii="Times New Roman" w:hAnsi="Times New Roman"/>
          <w:sz w:val="28"/>
          <w:szCs w:val="28"/>
        </w:rPr>
        <w:t> </w:t>
      </w:r>
      <w:r w:rsidR="00871E47" w:rsidRPr="000C41BF">
        <w:rPr>
          <w:rFonts w:ascii="Times New Roman" w:hAnsi="Times New Roman"/>
          <w:sz w:val="28"/>
          <w:szCs w:val="28"/>
        </w:rPr>
        <w:t>оплату</w:t>
      </w:r>
      <w:r w:rsidR="00140941" w:rsidRPr="000C41BF">
        <w:rPr>
          <w:rFonts w:ascii="Times New Roman" w:hAnsi="Times New Roman"/>
          <w:sz w:val="28"/>
          <w:szCs w:val="28"/>
        </w:rPr>
        <w:t xml:space="preserve"> услуг образовательных организаций</w:t>
      </w:r>
      <w:r w:rsidRPr="000C41BF">
        <w:rPr>
          <w:rFonts w:ascii="Times New Roman" w:hAnsi="Times New Roman"/>
          <w:sz w:val="28"/>
          <w:szCs w:val="28"/>
        </w:rPr>
        <w:t>;</w:t>
      </w:r>
    </w:p>
    <w:p w:rsidR="00140941" w:rsidRPr="000C41BF" w:rsidRDefault="00855737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2</w:t>
      </w:r>
      <w:r w:rsidR="00147254" w:rsidRPr="000C41BF">
        <w:rPr>
          <w:rFonts w:ascii="Times New Roman" w:hAnsi="Times New Roman"/>
          <w:sz w:val="28"/>
          <w:szCs w:val="28"/>
        </w:rPr>
        <w:t>)</w:t>
      </w:r>
      <w:r w:rsidR="00186129" w:rsidRPr="000C41BF">
        <w:rPr>
          <w:rFonts w:ascii="Times New Roman" w:hAnsi="Times New Roman"/>
          <w:sz w:val="28"/>
          <w:szCs w:val="28"/>
        </w:rPr>
        <w:t> выплату стипендии гражданам предпенсионного возраста</w:t>
      </w:r>
      <w:r w:rsidR="00D545D9" w:rsidRPr="000C41BF">
        <w:rPr>
          <w:rFonts w:ascii="Times New Roman" w:hAnsi="Times New Roman"/>
          <w:sz w:val="28"/>
          <w:szCs w:val="28"/>
        </w:rPr>
        <w:t>,</w:t>
      </w:r>
      <w:r w:rsidR="00186129" w:rsidRPr="000C41BF">
        <w:rPr>
          <w:rFonts w:ascii="Times New Roman" w:hAnsi="Times New Roman"/>
          <w:sz w:val="28"/>
          <w:szCs w:val="28"/>
        </w:rPr>
        <w:t xml:space="preserve"> </w:t>
      </w:r>
      <w:r w:rsidR="00D545D9" w:rsidRPr="000C41BF">
        <w:rPr>
          <w:rFonts w:ascii="Times New Roman" w:hAnsi="Times New Roman"/>
          <w:sz w:val="28"/>
          <w:szCs w:val="28"/>
        </w:rPr>
        <w:t xml:space="preserve">ищущим работу, </w:t>
      </w:r>
      <w:r w:rsidR="00186129" w:rsidRPr="000C41BF">
        <w:rPr>
          <w:rFonts w:ascii="Times New Roman" w:hAnsi="Times New Roman"/>
          <w:sz w:val="28"/>
          <w:szCs w:val="28"/>
        </w:rPr>
        <w:t>в период прохождения профессионального обучения или получения дополнительного профессионального образования</w:t>
      </w:r>
      <w:r w:rsidR="005C40D0" w:rsidRPr="000C41BF">
        <w:rPr>
          <w:rFonts w:ascii="Times New Roman" w:hAnsi="Times New Roman"/>
          <w:sz w:val="28"/>
          <w:szCs w:val="28"/>
        </w:rPr>
        <w:t>.</w:t>
      </w:r>
    </w:p>
    <w:p w:rsidR="00120731" w:rsidRDefault="00120731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 xml:space="preserve">Стоимость </w:t>
      </w:r>
      <w:r w:rsidR="00BD5E56" w:rsidRPr="000C41BF">
        <w:rPr>
          <w:rFonts w:ascii="Times New Roman" w:hAnsi="Times New Roman"/>
          <w:sz w:val="28"/>
          <w:szCs w:val="28"/>
        </w:rPr>
        <w:t>профессионального обучения и дополнительного профессионального образования</w:t>
      </w:r>
      <w:r w:rsidRPr="000C41BF">
        <w:rPr>
          <w:rFonts w:ascii="Times New Roman" w:hAnsi="Times New Roman"/>
          <w:sz w:val="28"/>
          <w:szCs w:val="28"/>
        </w:rPr>
        <w:t xml:space="preserve"> не может превышать</w:t>
      </w:r>
      <w:r>
        <w:rPr>
          <w:rFonts w:ascii="Times New Roman" w:hAnsi="Times New Roman"/>
          <w:sz w:val="28"/>
          <w:szCs w:val="28"/>
        </w:rPr>
        <w:t>:</w:t>
      </w:r>
    </w:p>
    <w:p w:rsidR="00120731" w:rsidRDefault="00120731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для </w:t>
      </w:r>
      <w:r w:rsidRPr="000C41BF">
        <w:rPr>
          <w:rFonts w:ascii="Times New Roman" w:hAnsi="Times New Roman" w:cs="Times New Roman"/>
          <w:sz w:val="28"/>
          <w:szCs w:val="28"/>
        </w:rPr>
        <w:t xml:space="preserve">граждан предпенсионного возраста, состоящего в трудовых отношениях,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41BF">
        <w:rPr>
          <w:rFonts w:ascii="Times New Roman" w:hAnsi="Times New Roman"/>
          <w:sz w:val="28"/>
          <w:szCs w:val="28"/>
        </w:rPr>
        <w:t xml:space="preserve"> 68,5 тысяч рублей за весь период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120731" w:rsidRDefault="00120731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для </w:t>
      </w:r>
      <w:r w:rsidRPr="000C41BF">
        <w:rPr>
          <w:rFonts w:ascii="Times New Roman" w:hAnsi="Times New Roman"/>
          <w:sz w:val="28"/>
          <w:szCs w:val="28"/>
        </w:rPr>
        <w:t>граждан предпенсионного возраста, ищущи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0C41BF">
        <w:rPr>
          <w:rFonts w:ascii="Times New Roman" w:hAnsi="Times New Roman"/>
          <w:sz w:val="28"/>
          <w:szCs w:val="28"/>
        </w:rPr>
        <w:t>работу,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0C41BF">
        <w:rPr>
          <w:rFonts w:ascii="Times New Roman" w:hAnsi="Times New Roman"/>
          <w:sz w:val="28"/>
          <w:szCs w:val="28"/>
        </w:rPr>
        <w:t>68,5 тысяч рублей</w:t>
      </w:r>
      <w:r>
        <w:rPr>
          <w:rFonts w:ascii="Times New Roman" w:hAnsi="Times New Roman"/>
          <w:sz w:val="28"/>
          <w:szCs w:val="28"/>
        </w:rPr>
        <w:t>, с учетом размера стипендии,</w:t>
      </w:r>
      <w:r w:rsidRPr="000C41BF">
        <w:rPr>
          <w:rFonts w:ascii="Times New Roman" w:hAnsi="Times New Roman"/>
          <w:sz w:val="28"/>
          <w:szCs w:val="28"/>
        </w:rPr>
        <w:t xml:space="preserve"> за весь период обучения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627E2" w:rsidRPr="000C41BF" w:rsidRDefault="00871E47" w:rsidP="0018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1BF">
        <w:rPr>
          <w:rFonts w:ascii="Times New Roman" w:hAnsi="Times New Roman"/>
          <w:sz w:val="28"/>
          <w:szCs w:val="28"/>
        </w:rPr>
        <w:t>2</w:t>
      </w:r>
      <w:r w:rsidR="00645CD0" w:rsidRPr="000C41BF">
        <w:rPr>
          <w:rFonts w:ascii="Times New Roman" w:hAnsi="Times New Roman"/>
          <w:sz w:val="28"/>
          <w:szCs w:val="28"/>
        </w:rPr>
        <w:t>6</w:t>
      </w:r>
      <w:r w:rsidR="001627E2" w:rsidRPr="000C41BF">
        <w:rPr>
          <w:rFonts w:ascii="Times New Roman" w:hAnsi="Times New Roman"/>
          <w:sz w:val="28"/>
          <w:szCs w:val="28"/>
        </w:rPr>
        <w:t>. Размер стипендии гражданам предпенсионного возраста</w:t>
      </w:r>
      <w:r w:rsidR="00D545D9" w:rsidRPr="000C41BF">
        <w:rPr>
          <w:rFonts w:ascii="Times New Roman" w:hAnsi="Times New Roman"/>
          <w:sz w:val="28"/>
          <w:szCs w:val="28"/>
        </w:rPr>
        <w:t>, ищущим работу,</w:t>
      </w:r>
      <w:r w:rsidR="001627E2" w:rsidRPr="000C41BF">
        <w:rPr>
          <w:rFonts w:ascii="Times New Roman" w:hAnsi="Times New Roman"/>
          <w:sz w:val="28"/>
          <w:szCs w:val="28"/>
        </w:rPr>
        <w:t xml:space="preserve"> в период прохождения профессионального обучения или получения дополнительного профессионального образования равен величине минимального </w:t>
      </w:r>
      <w:proofErr w:type="gramStart"/>
      <w:r w:rsidR="001627E2" w:rsidRPr="000C41BF">
        <w:rPr>
          <w:rFonts w:ascii="Times New Roman" w:hAnsi="Times New Roman"/>
          <w:sz w:val="28"/>
          <w:szCs w:val="28"/>
        </w:rPr>
        <w:t xml:space="preserve">размера </w:t>
      </w:r>
      <w:r w:rsidR="00841044" w:rsidRPr="000C41BF">
        <w:rPr>
          <w:rFonts w:ascii="Times New Roman" w:hAnsi="Times New Roman"/>
          <w:sz w:val="28"/>
          <w:szCs w:val="28"/>
        </w:rPr>
        <w:t xml:space="preserve"> </w:t>
      </w:r>
      <w:r w:rsidR="001627E2" w:rsidRPr="000C41BF">
        <w:rPr>
          <w:rFonts w:ascii="Times New Roman" w:hAnsi="Times New Roman"/>
          <w:sz w:val="28"/>
          <w:szCs w:val="28"/>
        </w:rPr>
        <w:t xml:space="preserve">оплаты </w:t>
      </w:r>
      <w:r w:rsidR="00841044" w:rsidRPr="000C41BF">
        <w:rPr>
          <w:rFonts w:ascii="Times New Roman" w:hAnsi="Times New Roman"/>
          <w:sz w:val="28"/>
          <w:szCs w:val="28"/>
        </w:rPr>
        <w:t xml:space="preserve"> </w:t>
      </w:r>
      <w:r w:rsidR="001627E2" w:rsidRPr="000C41BF">
        <w:rPr>
          <w:rFonts w:ascii="Times New Roman" w:hAnsi="Times New Roman"/>
          <w:sz w:val="28"/>
          <w:szCs w:val="28"/>
        </w:rPr>
        <w:t>труда</w:t>
      </w:r>
      <w:proofErr w:type="gramEnd"/>
      <w:r w:rsidR="001627E2" w:rsidRPr="000C41BF">
        <w:rPr>
          <w:rFonts w:ascii="Times New Roman" w:hAnsi="Times New Roman"/>
          <w:sz w:val="28"/>
          <w:szCs w:val="28"/>
        </w:rPr>
        <w:t>, установленно</w:t>
      </w:r>
      <w:r w:rsidR="00A97ACE" w:rsidRPr="000C41BF">
        <w:rPr>
          <w:rFonts w:ascii="Times New Roman" w:hAnsi="Times New Roman"/>
          <w:sz w:val="28"/>
          <w:szCs w:val="28"/>
        </w:rPr>
        <w:t xml:space="preserve">й </w:t>
      </w:r>
      <w:r w:rsidR="001627E2" w:rsidRPr="000C41BF">
        <w:rPr>
          <w:rFonts w:ascii="Times New Roman" w:hAnsi="Times New Roman"/>
          <w:sz w:val="28"/>
          <w:szCs w:val="28"/>
        </w:rPr>
        <w:t xml:space="preserve"> Федеральным законом от 19.06.2000 № 82-ФЗ «О минимальном размере оплаты труда», увеличенно</w:t>
      </w:r>
      <w:r w:rsidR="00A97ACE" w:rsidRPr="000C41BF">
        <w:rPr>
          <w:rFonts w:ascii="Times New Roman" w:hAnsi="Times New Roman"/>
          <w:sz w:val="28"/>
          <w:szCs w:val="28"/>
        </w:rPr>
        <w:t>й</w:t>
      </w:r>
      <w:r w:rsidR="001627E2" w:rsidRPr="000C41BF">
        <w:rPr>
          <w:rFonts w:ascii="Times New Roman" w:hAnsi="Times New Roman"/>
          <w:sz w:val="28"/>
          <w:szCs w:val="28"/>
        </w:rPr>
        <w:t xml:space="preserve"> на районный коэффициент.</w:t>
      </w:r>
    </w:p>
    <w:p w:rsidR="003637AD" w:rsidRPr="000C41BF" w:rsidRDefault="00645CD0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27</w:t>
      </w:r>
      <w:r w:rsidR="003637AD" w:rsidRPr="000C41BF">
        <w:rPr>
          <w:rFonts w:ascii="Times New Roman" w:hAnsi="Times New Roman" w:cs="Times New Roman"/>
          <w:sz w:val="28"/>
          <w:szCs w:val="28"/>
        </w:rPr>
        <w:t>. Документами, необходимыми для принятия решения о выплате стипендии</w:t>
      </w:r>
      <w:r w:rsidR="00DD7A0B" w:rsidRPr="000C41BF">
        <w:rPr>
          <w:rFonts w:ascii="Times New Roman" w:hAnsi="Times New Roman" w:cs="Times New Roman"/>
          <w:sz w:val="28"/>
          <w:szCs w:val="28"/>
        </w:rPr>
        <w:t xml:space="preserve"> </w:t>
      </w:r>
      <w:r w:rsidR="003637AD" w:rsidRPr="000C41BF">
        <w:rPr>
          <w:rFonts w:ascii="Times New Roman" w:hAnsi="Times New Roman" w:cs="Times New Roman"/>
          <w:sz w:val="28"/>
          <w:szCs w:val="28"/>
        </w:rPr>
        <w:t>гражданину предпенсионного возраста</w:t>
      </w:r>
      <w:r w:rsidR="00D545D9" w:rsidRPr="000C41BF">
        <w:rPr>
          <w:rFonts w:ascii="Times New Roman" w:hAnsi="Times New Roman" w:cs="Times New Roman"/>
          <w:sz w:val="28"/>
          <w:szCs w:val="28"/>
        </w:rPr>
        <w:t>, ищущему работу,</w:t>
      </w:r>
      <w:r w:rsidR="003637AD" w:rsidRPr="000C41BF">
        <w:rPr>
          <w:rFonts w:ascii="Times New Roman" w:hAnsi="Times New Roman" w:cs="Times New Roman"/>
          <w:sz w:val="28"/>
          <w:szCs w:val="28"/>
        </w:rPr>
        <w:t xml:space="preserve"> в период профессионального обучения или дополнительного профессионального образования, являются:</w:t>
      </w:r>
    </w:p>
    <w:p w:rsidR="003637AD" w:rsidRPr="000C41BF" w:rsidRDefault="003637AD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Start w:id="3" w:name="Par2"/>
      <w:bookmarkEnd w:id="2"/>
      <w:bookmarkEnd w:id="3"/>
      <w:r w:rsidRPr="000C41BF">
        <w:rPr>
          <w:rFonts w:ascii="Times New Roman" w:hAnsi="Times New Roman" w:cs="Times New Roman"/>
          <w:sz w:val="28"/>
          <w:szCs w:val="28"/>
        </w:rPr>
        <w:t>1) заверенная в установленном порядке копия приказа образовательн</w:t>
      </w:r>
      <w:r w:rsidR="00934501" w:rsidRPr="000C41BF">
        <w:rPr>
          <w:rFonts w:ascii="Times New Roman" w:hAnsi="Times New Roman" w:cs="Times New Roman"/>
          <w:sz w:val="28"/>
          <w:szCs w:val="28"/>
        </w:rPr>
        <w:t>ой организации о зачислении гражданина</w:t>
      </w:r>
      <w:r w:rsidRPr="000C41BF">
        <w:rPr>
          <w:rFonts w:ascii="Times New Roman" w:hAnsi="Times New Roman" w:cs="Times New Roman"/>
          <w:sz w:val="28"/>
          <w:szCs w:val="28"/>
        </w:rPr>
        <w:t xml:space="preserve"> предпенсионного возраста на профессиональное обучение или дополнительное профессиональное образование (или выписка из этого приказа);</w:t>
      </w:r>
    </w:p>
    <w:p w:rsidR="003637AD" w:rsidRPr="000C41BF" w:rsidRDefault="003637AD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"/>
      <w:bookmarkEnd w:id="4"/>
      <w:proofErr w:type="gramStart"/>
      <w:r w:rsidRPr="000C41BF">
        <w:rPr>
          <w:rFonts w:ascii="Times New Roman" w:hAnsi="Times New Roman" w:cs="Times New Roman"/>
          <w:sz w:val="28"/>
          <w:szCs w:val="28"/>
        </w:rPr>
        <w:t>2) справка образовательной организации о посещении занятий гражданином предпенсионного возраста, проходящим профессиональное обучение или получающим дополнительное профессионального образование;</w:t>
      </w:r>
      <w:proofErr w:type="gramEnd"/>
    </w:p>
    <w:p w:rsidR="003637AD" w:rsidRPr="000C41BF" w:rsidRDefault="003637AD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"/>
      <w:bookmarkEnd w:id="5"/>
      <w:r w:rsidRPr="000C41BF">
        <w:rPr>
          <w:rFonts w:ascii="Times New Roman" w:hAnsi="Times New Roman" w:cs="Times New Roman"/>
          <w:sz w:val="28"/>
          <w:szCs w:val="28"/>
        </w:rPr>
        <w:t>3) справка образовательной организации об успеваемости гражданина предпенсионного возраста, проходящего профессиональное обучение или дополнительного профессионального образования.</w:t>
      </w:r>
    </w:p>
    <w:p w:rsidR="003637AD" w:rsidRPr="000C41BF" w:rsidRDefault="003637AD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Доку</w:t>
      </w:r>
      <w:r w:rsidR="00495DC5" w:rsidRPr="000C41BF">
        <w:rPr>
          <w:rFonts w:ascii="Times New Roman" w:hAnsi="Times New Roman" w:cs="Times New Roman"/>
          <w:sz w:val="28"/>
          <w:szCs w:val="28"/>
        </w:rPr>
        <w:t>менты, указанные в настоящем пункте</w:t>
      </w:r>
      <w:r w:rsidRPr="000C41BF">
        <w:rPr>
          <w:rFonts w:ascii="Times New Roman" w:hAnsi="Times New Roman" w:cs="Times New Roman"/>
          <w:sz w:val="28"/>
          <w:szCs w:val="28"/>
        </w:rPr>
        <w:t xml:space="preserve">, </w:t>
      </w:r>
      <w:r w:rsidR="00794A21" w:rsidRPr="000C41BF">
        <w:rPr>
          <w:rFonts w:ascii="Times New Roman" w:hAnsi="Times New Roman" w:cs="Times New Roman"/>
          <w:sz w:val="28"/>
          <w:szCs w:val="28"/>
        </w:rPr>
        <w:t>предоставляютс</w:t>
      </w:r>
      <w:r w:rsidR="00A97ACE" w:rsidRPr="000C41BF">
        <w:rPr>
          <w:rFonts w:ascii="Times New Roman" w:hAnsi="Times New Roman" w:cs="Times New Roman"/>
          <w:sz w:val="28"/>
          <w:szCs w:val="28"/>
        </w:rPr>
        <w:t xml:space="preserve">я образовательной организацией </w:t>
      </w:r>
      <w:r w:rsidR="00794A21" w:rsidRPr="000C41BF">
        <w:rPr>
          <w:rFonts w:ascii="Times New Roman" w:hAnsi="Times New Roman" w:cs="Times New Roman"/>
          <w:sz w:val="28"/>
          <w:szCs w:val="28"/>
        </w:rPr>
        <w:t xml:space="preserve">в центр занятости населения в соответствии с договором об </w:t>
      </w:r>
      <w:r w:rsidR="00A619AC" w:rsidRPr="000C41BF">
        <w:rPr>
          <w:rFonts w:ascii="Times New Roman" w:hAnsi="Times New Roman" w:cs="Times New Roman"/>
          <w:sz w:val="28"/>
          <w:szCs w:val="28"/>
        </w:rPr>
        <w:t>о</w:t>
      </w:r>
      <w:r w:rsidR="00794A21" w:rsidRPr="000C41BF">
        <w:rPr>
          <w:rFonts w:ascii="Times New Roman" w:hAnsi="Times New Roman" w:cs="Times New Roman"/>
          <w:sz w:val="28"/>
          <w:szCs w:val="28"/>
        </w:rPr>
        <w:t>казании образовательных услуг</w:t>
      </w:r>
      <w:r w:rsidRPr="000C41BF">
        <w:rPr>
          <w:rFonts w:ascii="Times New Roman" w:hAnsi="Times New Roman" w:cs="Times New Roman"/>
          <w:sz w:val="28"/>
          <w:szCs w:val="28"/>
        </w:rPr>
        <w:t>.</w:t>
      </w:r>
    </w:p>
    <w:p w:rsidR="003637AD" w:rsidRPr="000C41BF" w:rsidRDefault="00645CD0" w:rsidP="003637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28</w:t>
      </w:r>
      <w:r w:rsidR="003637AD" w:rsidRPr="000C41BF">
        <w:rPr>
          <w:rFonts w:ascii="Times New Roman" w:hAnsi="Times New Roman" w:cs="Times New Roman"/>
          <w:sz w:val="28"/>
          <w:szCs w:val="28"/>
        </w:rPr>
        <w:t xml:space="preserve">. Выплата стипендии производится </w:t>
      </w:r>
      <w:r w:rsidR="00794A21" w:rsidRPr="000C41BF">
        <w:rPr>
          <w:rFonts w:ascii="Times New Roman" w:hAnsi="Times New Roman" w:cs="Times New Roman"/>
          <w:sz w:val="28"/>
          <w:szCs w:val="28"/>
        </w:rPr>
        <w:t xml:space="preserve">на счет гражданину </w:t>
      </w:r>
      <w:r w:rsidR="003637AD" w:rsidRPr="000C41BF">
        <w:rPr>
          <w:rFonts w:ascii="Times New Roman" w:hAnsi="Times New Roman" w:cs="Times New Roman"/>
          <w:sz w:val="28"/>
          <w:szCs w:val="28"/>
        </w:rPr>
        <w:t>предпенсионного возраста</w:t>
      </w:r>
      <w:r w:rsidR="00A619AC" w:rsidRPr="000C41BF">
        <w:rPr>
          <w:rFonts w:ascii="Times New Roman" w:hAnsi="Times New Roman" w:cs="Times New Roman"/>
          <w:sz w:val="28"/>
          <w:szCs w:val="28"/>
        </w:rPr>
        <w:t xml:space="preserve"> через кредитную организацию</w:t>
      </w:r>
      <w:r w:rsidR="00794A21" w:rsidRPr="000C41BF">
        <w:rPr>
          <w:rFonts w:ascii="Times New Roman" w:hAnsi="Times New Roman" w:cs="Times New Roman"/>
          <w:sz w:val="28"/>
          <w:szCs w:val="28"/>
        </w:rPr>
        <w:t>.</w:t>
      </w:r>
      <w:r w:rsidR="003637AD" w:rsidRPr="000C4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375" w:rsidRDefault="00645CD0" w:rsidP="00643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75"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3637AD" w:rsidRPr="00643375">
        <w:rPr>
          <w:rFonts w:ascii="Times New Roman" w:hAnsi="Times New Roman" w:cs="Times New Roman"/>
          <w:sz w:val="28"/>
          <w:szCs w:val="28"/>
        </w:rPr>
        <w:t>. </w:t>
      </w:r>
      <w:r w:rsidR="00643375">
        <w:rPr>
          <w:rFonts w:ascii="Times New Roman" w:hAnsi="Times New Roman" w:cs="Times New Roman"/>
          <w:sz w:val="28"/>
          <w:szCs w:val="28"/>
        </w:rPr>
        <w:t>Основанием для принятия решения об отказе в выплате стипендии (прекращении выплаты стипендии) гражданину предпенсионного возраста, ищущему работу, является прекращение обучения гражданином предпенсионного возраста.</w:t>
      </w:r>
    </w:p>
    <w:p w:rsidR="00841044" w:rsidRPr="000C41BF" w:rsidRDefault="00645CD0" w:rsidP="00C22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30</w:t>
      </w:r>
      <w:r w:rsidR="00841044" w:rsidRPr="000C41BF">
        <w:rPr>
          <w:rFonts w:ascii="Times New Roman" w:hAnsi="Times New Roman" w:cs="Times New Roman"/>
          <w:sz w:val="28"/>
          <w:szCs w:val="28"/>
        </w:rPr>
        <w:t>. Ответственность за достоверность представленных в соответствии с пункт</w:t>
      </w:r>
      <w:r w:rsidR="000C41BF" w:rsidRPr="000C41BF">
        <w:rPr>
          <w:rFonts w:ascii="Times New Roman" w:hAnsi="Times New Roman" w:cs="Times New Roman"/>
          <w:sz w:val="28"/>
          <w:szCs w:val="28"/>
        </w:rPr>
        <w:t>ами</w:t>
      </w:r>
      <w:r w:rsidR="00841044" w:rsidRPr="000C41BF">
        <w:rPr>
          <w:rFonts w:ascii="Times New Roman" w:hAnsi="Times New Roman" w:cs="Times New Roman"/>
          <w:sz w:val="28"/>
          <w:szCs w:val="28"/>
        </w:rPr>
        <w:t xml:space="preserve"> 6</w:t>
      </w:r>
      <w:r w:rsidR="000C41BF" w:rsidRPr="000C41BF">
        <w:rPr>
          <w:rFonts w:ascii="Times New Roman" w:hAnsi="Times New Roman" w:cs="Times New Roman"/>
          <w:sz w:val="28"/>
          <w:szCs w:val="28"/>
        </w:rPr>
        <w:t xml:space="preserve"> и 13</w:t>
      </w:r>
      <w:r w:rsidR="00841044" w:rsidRPr="000C41BF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документов </w:t>
      </w:r>
      <w:r w:rsidR="000525A8">
        <w:rPr>
          <w:rFonts w:ascii="Times New Roman" w:hAnsi="Times New Roman" w:cs="Times New Roman"/>
          <w:sz w:val="28"/>
          <w:szCs w:val="28"/>
        </w:rPr>
        <w:t xml:space="preserve">(за исключением документов, запрашиваемых по межведомственному запросу) </w:t>
      </w:r>
      <w:r w:rsidR="00841044" w:rsidRPr="000C41BF">
        <w:rPr>
          <w:rFonts w:ascii="Times New Roman" w:hAnsi="Times New Roman" w:cs="Times New Roman"/>
          <w:sz w:val="28"/>
          <w:szCs w:val="28"/>
        </w:rPr>
        <w:t>несет гражданин предпенсионного возраста, обратившийся в центр занятости населения.</w:t>
      </w:r>
    </w:p>
    <w:p w:rsidR="00316F61" w:rsidRDefault="00316F61" w:rsidP="00316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0C41BF">
        <w:rPr>
          <w:rFonts w:ascii="Times New Roman" w:hAnsi="Times New Roman"/>
          <w:sz w:val="28"/>
          <w:szCs w:val="28"/>
        </w:rPr>
        <w:t>. </w:t>
      </w:r>
      <w:proofErr w:type="gramStart"/>
      <w:r w:rsidRPr="000C41BF">
        <w:rPr>
          <w:rFonts w:ascii="Times New Roman" w:hAnsi="Times New Roman"/>
          <w:sz w:val="28"/>
          <w:szCs w:val="28"/>
        </w:rPr>
        <w:t xml:space="preserve">Финансирование мероприятий по профессиональному обучению и дополнительному профессиональному образованию граждан предпенсионного возраста путем предоставления </w:t>
      </w:r>
      <w:r>
        <w:rPr>
          <w:rFonts w:ascii="Times New Roman" w:hAnsi="Times New Roman"/>
          <w:sz w:val="28"/>
          <w:szCs w:val="28"/>
        </w:rPr>
        <w:t xml:space="preserve">субсидий </w:t>
      </w:r>
      <w:r w:rsidR="00D02353">
        <w:rPr>
          <w:rFonts w:ascii="Times New Roman" w:hAnsi="Times New Roman" w:cs="Times New Roman"/>
          <w:sz w:val="28"/>
          <w:szCs w:val="28"/>
        </w:rPr>
        <w:t>работодателям</w:t>
      </w:r>
      <w:r w:rsidRPr="00316F61">
        <w:rPr>
          <w:rFonts w:ascii="Times New Roman" w:hAnsi="Times New Roman" w:cs="Times New Roman"/>
          <w:sz w:val="28"/>
          <w:szCs w:val="28"/>
        </w:rPr>
        <w:t xml:space="preserve"> </w:t>
      </w:r>
      <w:r w:rsidR="00D02353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98391F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D02353">
        <w:rPr>
          <w:rFonts w:ascii="Times New Roman" w:hAnsi="Times New Roman" w:cs="Times New Roman"/>
          <w:sz w:val="28"/>
          <w:szCs w:val="28"/>
        </w:rPr>
        <w:t>работодател</w:t>
      </w:r>
      <w:r w:rsidR="0098391F">
        <w:rPr>
          <w:rFonts w:ascii="Times New Roman" w:hAnsi="Times New Roman" w:cs="Times New Roman"/>
          <w:sz w:val="28"/>
          <w:szCs w:val="28"/>
        </w:rPr>
        <w:t>ям, являющимся</w:t>
      </w:r>
      <w:r w:rsidR="00D02353">
        <w:rPr>
          <w:rFonts w:ascii="Times New Roman" w:hAnsi="Times New Roman" w:cs="Times New Roman"/>
          <w:sz w:val="28"/>
          <w:szCs w:val="28"/>
        </w:rPr>
        <w:t xml:space="preserve"> </w:t>
      </w:r>
      <w:r w:rsidR="00D02353" w:rsidRPr="00316F61">
        <w:rPr>
          <w:rFonts w:ascii="Times New Roman" w:hAnsi="Times New Roman"/>
          <w:sz w:val="28"/>
          <w:szCs w:val="28"/>
        </w:rPr>
        <w:t>государственны</w:t>
      </w:r>
      <w:r w:rsidR="0098391F">
        <w:rPr>
          <w:rFonts w:ascii="Times New Roman" w:hAnsi="Times New Roman"/>
          <w:sz w:val="28"/>
          <w:szCs w:val="28"/>
        </w:rPr>
        <w:t>ми</w:t>
      </w:r>
      <w:r w:rsidR="00D02353">
        <w:rPr>
          <w:rFonts w:ascii="Times New Roman" w:hAnsi="Times New Roman"/>
          <w:sz w:val="28"/>
          <w:szCs w:val="28"/>
        </w:rPr>
        <w:t xml:space="preserve"> </w:t>
      </w:r>
      <w:r w:rsidR="00D02353" w:rsidRPr="00316F61">
        <w:rPr>
          <w:rFonts w:ascii="Times New Roman" w:hAnsi="Times New Roman"/>
          <w:sz w:val="28"/>
          <w:szCs w:val="28"/>
        </w:rPr>
        <w:t>(муниципальны</w:t>
      </w:r>
      <w:r w:rsidR="0098391F">
        <w:rPr>
          <w:rFonts w:ascii="Times New Roman" w:hAnsi="Times New Roman"/>
          <w:sz w:val="28"/>
          <w:szCs w:val="28"/>
        </w:rPr>
        <w:t>ми</w:t>
      </w:r>
      <w:r w:rsidR="00D02353" w:rsidRPr="00316F61">
        <w:rPr>
          <w:rFonts w:ascii="Times New Roman" w:hAnsi="Times New Roman"/>
          <w:sz w:val="28"/>
          <w:szCs w:val="28"/>
        </w:rPr>
        <w:t>) учреждени</w:t>
      </w:r>
      <w:r w:rsidR="0098391F">
        <w:rPr>
          <w:rFonts w:ascii="Times New Roman" w:hAnsi="Times New Roman"/>
          <w:sz w:val="28"/>
          <w:szCs w:val="28"/>
        </w:rPr>
        <w:t>ями</w:t>
      </w:r>
      <w:r w:rsidR="00D02353">
        <w:rPr>
          <w:rFonts w:ascii="Times New Roman" w:hAnsi="Times New Roman" w:cs="Times New Roman"/>
          <w:sz w:val="28"/>
          <w:szCs w:val="28"/>
        </w:rPr>
        <w:t xml:space="preserve">) </w:t>
      </w:r>
      <w:r w:rsidRPr="00316F61">
        <w:rPr>
          <w:rFonts w:ascii="Times New Roman" w:hAnsi="Times New Roman" w:cs="Times New Roman"/>
          <w:sz w:val="28"/>
          <w:szCs w:val="28"/>
        </w:rPr>
        <w:t>из областного бюджета Новосибирской области на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 </w:t>
      </w:r>
      <w:r w:rsidRPr="000C41BF">
        <w:rPr>
          <w:rFonts w:ascii="Times New Roman" w:hAnsi="Times New Roman" w:cs="Times New Roman"/>
          <w:sz w:val="28"/>
          <w:szCs w:val="28"/>
        </w:rPr>
        <w:t xml:space="preserve">обучение и дополнительное профессиональное образование граждан предпенсионного </w:t>
      </w:r>
      <w:r w:rsidRPr="00316F61">
        <w:rPr>
          <w:rFonts w:ascii="Times New Roman" w:hAnsi="Times New Roman"/>
          <w:sz w:val="28"/>
          <w:szCs w:val="28"/>
        </w:rPr>
        <w:t xml:space="preserve">возраста </w:t>
      </w:r>
      <w:r w:rsidR="0098391F">
        <w:rPr>
          <w:rFonts w:ascii="Times New Roman" w:hAnsi="Times New Roman"/>
          <w:sz w:val="28"/>
          <w:szCs w:val="28"/>
        </w:rPr>
        <w:t xml:space="preserve">(далее - субсидии) </w:t>
      </w:r>
      <w:r w:rsidRPr="00316F61">
        <w:rPr>
          <w:rFonts w:ascii="Times New Roman" w:hAnsi="Times New Roman"/>
          <w:sz w:val="28"/>
          <w:szCs w:val="28"/>
        </w:rPr>
        <w:t xml:space="preserve">осуществляется в соответствии со </w:t>
      </w:r>
      <w:hyperlink r:id="rId15" w:history="1">
        <w:r w:rsidRPr="00316F61">
          <w:rPr>
            <w:rFonts w:ascii="Times New Roman" w:hAnsi="Times New Roman"/>
            <w:sz w:val="28"/>
            <w:szCs w:val="28"/>
          </w:rPr>
          <w:t>статьей 78</w:t>
        </w:r>
      </w:hyperlink>
      <w:r w:rsidRPr="00316F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6" w:history="1">
        <w:r w:rsidRPr="00316F61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16F61">
        <w:rPr>
          <w:rFonts w:ascii="Times New Roman" w:hAnsi="Times New Roman"/>
          <w:sz w:val="28"/>
          <w:szCs w:val="28"/>
        </w:rPr>
        <w:t xml:space="preserve"> Правительства Российской Федерации от 06.09.2016 </w:t>
      </w:r>
      <w:r>
        <w:rPr>
          <w:rFonts w:ascii="Times New Roman" w:hAnsi="Times New Roman"/>
          <w:sz w:val="28"/>
          <w:szCs w:val="28"/>
        </w:rPr>
        <w:t>№</w:t>
      </w:r>
      <w:r w:rsidRPr="00316F61">
        <w:rPr>
          <w:rFonts w:ascii="Times New Roman" w:hAnsi="Times New Roman"/>
          <w:sz w:val="28"/>
          <w:szCs w:val="28"/>
        </w:rPr>
        <w:t xml:space="preserve"> 887 </w:t>
      </w:r>
      <w:r>
        <w:rPr>
          <w:rFonts w:ascii="Times New Roman" w:hAnsi="Times New Roman"/>
          <w:sz w:val="28"/>
          <w:szCs w:val="28"/>
        </w:rPr>
        <w:t>«</w:t>
      </w:r>
      <w:r w:rsidRPr="00316F61">
        <w:rPr>
          <w:rFonts w:ascii="Times New Roman" w:hAnsi="Times New Roman"/>
          <w:sz w:val="28"/>
          <w:szCs w:val="28"/>
        </w:rPr>
        <w:t>Об общих</w:t>
      </w:r>
      <w:proofErr w:type="gramEnd"/>
      <w:r w:rsidRPr="00316F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6F61">
        <w:rPr>
          <w:rFonts w:ascii="Times New Roman" w:hAnsi="Times New Roman"/>
          <w:sz w:val="28"/>
          <w:szCs w:val="28"/>
        </w:rPr>
        <w:t>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D02353" w:rsidRDefault="00B32270" w:rsidP="00301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270">
        <w:rPr>
          <w:rFonts w:ascii="Times New Roman" w:hAnsi="Times New Roman" w:cs="Times New Roman"/>
          <w:sz w:val="28"/>
          <w:szCs w:val="28"/>
        </w:rPr>
        <w:t>32. </w:t>
      </w:r>
      <w:proofErr w:type="gramStart"/>
      <w:r w:rsidRPr="00B32270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</w:t>
      </w:r>
      <w:r w:rsidR="00D02353">
        <w:rPr>
          <w:rFonts w:ascii="Times New Roman" w:hAnsi="Times New Roman" w:cs="Times New Roman"/>
          <w:sz w:val="28"/>
          <w:szCs w:val="28"/>
        </w:rPr>
        <w:t>работодателям</w:t>
      </w:r>
      <w:r w:rsidRPr="00B32270">
        <w:rPr>
          <w:rFonts w:ascii="Times New Roman" w:hAnsi="Times New Roman" w:cs="Times New Roman"/>
          <w:sz w:val="28"/>
          <w:szCs w:val="28"/>
        </w:rPr>
        <w:t xml:space="preserve"> является компенсация </w:t>
      </w:r>
      <w:r w:rsidR="00996BFF">
        <w:rPr>
          <w:rFonts w:ascii="Times New Roman" w:hAnsi="Times New Roman" w:cs="Times New Roman"/>
          <w:sz w:val="28"/>
          <w:szCs w:val="28"/>
        </w:rPr>
        <w:t>затрат</w:t>
      </w:r>
      <w:r w:rsidRPr="00B32270">
        <w:rPr>
          <w:rFonts w:ascii="Times New Roman" w:hAnsi="Times New Roman" w:cs="Times New Roman"/>
          <w:sz w:val="28"/>
          <w:szCs w:val="28"/>
        </w:rPr>
        <w:t xml:space="preserve"> </w:t>
      </w:r>
      <w:r w:rsidR="00D02353">
        <w:rPr>
          <w:rFonts w:ascii="Times New Roman" w:hAnsi="Times New Roman" w:cs="Times New Roman"/>
          <w:sz w:val="28"/>
          <w:szCs w:val="28"/>
        </w:rPr>
        <w:t>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27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</w:t>
      </w:r>
      <w:r w:rsidRPr="00B32270">
        <w:rPr>
          <w:rFonts w:ascii="Times New Roman" w:hAnsi="Times New Roman" w:cs="Times New Roman"/>
          <w:sz w:val="28"/>
          <w:szCs w:val="28"/>
        </w:rPr>
        <w:t xml:space="preserve"> обучение </w:t>
      </w:r>
      <w:r>
        <w:rPr>
          <w:rFonts w:ascii="Times New Roman" w:hAnsi="Times New Roman" w:cs="Times New Roman"/>
          <w:sz w:val="28"/>
          <w:szCs w:val="28"/>
        </w:rPr>
        <w:t xml:space="preserve">и дополнительное профессиональное образование (далее - обучение) </w:t>
      </w:r>
      <w:r w:rsidR="00301D6B">
        <w:rPr>
          <w:rFonts w:ascii="Times New Roman" w:hAnsi="Times New Roman" w:cs="Times New Roman"/>
          <w:sz w:val="28"/>
          <w:szCs w:val="28"/>
        </w:rPr>
        <w:t>граждан</w:t>
      </w:r>
      <w:r w:rsidRPr="00B32270">
        <w:rPr>
          <w:rFonts w:ascii="Times New Roman" w:hAnsi="Times New Roman" w:cs="Times New Roman"/>
          <w:sz w:val="28"/>
          <w:szCs w:val="28"/>
        </w:rPr>
        <w:t xml:space="preserve"> предпенсионного возраста</w:t>
      </w:r>
      <w:r w:rsidR="00301D6B">
        <w:rPr>
          <w:rFonts w:ascii="Times New Roman" w:hAnsi="Times New Roman" w:cs="Times New Roman"/>
          <w:sz w:val="28"/>
          <w:szCs w:val="28"/>
        </w:rPr>
        <w:t>, состоящих в трудовых отношениях с работодателями,</w:t>
      </w:r>
      <w:r w:rsidRPr="00B32270">
        <w:rPr>
          <w:rFonts w:ascii="Times New Roman" w:hAnsi="Times New Roman" w:cs="Times New Roman"/>
          <w:sz w:val="28"/>
          <w:szCs w:val="28"/>
        </w:rPr>
        <w:t xml:space="preserve"> из средств областного бюджета Новосибирской области, в соответствии с заключенными министерством соглашениями при условии, что обучение проведено полностью, и работники прошедшие обучение сохранят занятост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32270">
        <w:rPr>
          <w:rFonts w:ascii="Times New Roman" w:hAnsi="Times New Roman" w:cs="Times New Roman"/>
          <w:sz w:val="28"/>
          <w:szCs w:val="28"/>
        </w:rPr>
        <w:t xml:space="preserve"> в отчетном году (за исключением случаев</w:t>
      </w:r>
      <w:r w:rsidR="00D02353">
        <w:rPr>
          <w:rFonts w:ascii="Times New Roman" w:hAnsi="Times New Roman" w:cs="Times New Roman"/>
          <w:sz w:val="28"/>
          <w:szCs w:val="28"/>
        </w:rPr>
        <w:t xml:space="preserve"> увольнения</w:t>
      </w:r>
      <w:r w:rsidRPr="00B3227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D02353">
        <w:rPr>
          <w:rFonts w:ascii="Times New Roman" w:hAnsi="Times New Roman" w:cs="Times New Roman"/>
          <w:sz w:val="28"/>
          <w:szCs w:val="28"/>
        </w:rPr>
        <w:t xml:space="preserve">ов </w:t>
      </w:r>
      <w:r w:rsidRPr="00B32270">
        <w:rPr>
          <w:rFonts w:ascii="Times New Roman" w:hAnsi="Times New Roman" w:cs="Times New Roman"/>
          <w:sz w:val="28"/>
          <w:szCs w:val="28"/>
        </w:rPr>
        <w:t>по собственно</w:t>
      </w:r>
      <w:r w:rsidR="00D02353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D02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2353">
        <w:rPr>
          <w:rFonts w:ascii="Times New Roman" w:hAnsi="Times New Roman" w:cs="Times New Roman"/>
          <w:sz w:val="28"/>
          <w:szCs w:val="28"/>
        </w:rPr>
        <w:t>инициативе либо</w:t>
      </w:r>
      <w:r>
        <w:rPr>
          <w:rFonts w:ascii="Times New Roman" w:hAnsi="Times New Roman" w:cs="Times New Roman"/>
          <w:sz w:val="28"/>
          <w:szCs w:val="28"/>
        </w:rPr>
        <w:t xml:space="preserve"> увольнения работников </w:t>
      </w:r>
      <w:r w:rsidR="00D02353">
        <w:rPr>
          <w:rFonts w:ascii="Times New Roman" w:hAnsi="Times New Roman" w:cs="Times New Roman"/>
          <w:sz w:val="28"/>
          <w:szCs w:val="28"/>
        </w:rPr>
        <w:t xml:space="preserve">по инициативе работодателя </w:t>
      </w:r>
      <w:r>
        <w:rPr>
          <w:rFonts w:ascii="Times New Roman" w:hAnsi="Times New Roman" w:cs="Times New Roman"/>
          <w:sz w:val="28"/>
          <w:szCs w:val="28"/>
        </w:rPr>
        <w:t>за виновные действия</w:t>
      </w:r>
      <w:r w:rsidR="00D02353">
        <w:rPr>
          <w:rFonts w:ascii="Times New Roman" w:hAnsi="Times New Roman" w:cs="Times New Roman"/>
          <w:sz w:val="28"/>
          <w:szCs w:val="28"/>
        </w:rPr>
        <w:t xml:space="preserve">, либо прекращения трудового договора в случае возникновения ограничений, исключающих возможность исполнения работником обязанностей по трудовому договору на занятие определенными видами трудовой деятельности, и отсутствия у работодателя возможности перевода </w:t>
      </w:r>
      <w:r w:rsidR="00797B2C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D02353">
        <w:rPr>
          <w:rFonts w:ascii="Times New Roman" w:hAnsi="Times New Roman" w:cs="Times New Roman"/>
          <w:sz w:val="28"/>
          <w:szCs w:val="28"/>
        </w:rPr>
        <w:t>на другую имеющуюся у работодателя работу, которую работник может выполнять с учетом его состояния здоровья</w:t>
      </w:r>
      <w:r w:rsidR="00797B2C">
        <w:rPr>
          <w:rFonts w:ascii="Times New Roman" w:hAnsi="Times New Roman" w:cs="Times New Roman"/>
          <w:sz w:val="28"/>
          <w:szCs w:val="28"/>
        </w:rPr>
        <w:t>)</w:t>
      </w:r>
      <w:r w:rsidR="00D023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492F" w:rsidRDefault="005B7786" w:rsidP="00301D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33</w:t>
      </w:r>
      <w:r w:rsidR="0084492F"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Размер субсидии определяется в соответствии с затратами</w:t>
      </w:r>
      <w:r w:rsidR="00301D6B"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, фактически произведенных работодателями на обучение граждан предпенсионного возраста</w:t>
      </w:r>
      <w:r w:rsid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 не более суммы, рассчитанной по формуле:</w:t>
      </w:r>
    </w:p>
    <w:p w:rsidR="00301D6B" w:rsidRPr="00301D6B" w:rsidRDefault="00301D6B" w:rsidP="00301D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S = S</w:t>
      </w:r>
      <w:r w:rsidRPr="00E41D5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1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+ S</w:t>
      </w:r>
      <w:r w:rsidRPr="00E41D5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2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+… + </w:t>
      </w:r>
      <w:proofErr w:type="spellStart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r w:rsidRPr="00E41D5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 где: </w:t>
      </w:r>
    </w:p>
    <w:p w:rsidR="00301D6B" w:rsidRPr="00301D6B" w:rsidRDefault="00301D6B" w:rsidP="00301D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S – общий размер субсидии (руб.); </w:t>
      </w:r>
    </w:p>
    <w:p w:rsidR="00301D6B" w:rsidRPr="00301D6B" w:rsidRDefault="00301D6B" w:rsidP="00301D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r w:rsidRPr="00E41D5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1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E41D5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2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,..</w:t>
      </w:r>
      <w:r w:rsidRPr="00E41D5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i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затраты на организацию обучения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предпенсионного возраста по i-той образовательной программе (руб.), которые рассчитываются по формуле: </w:t>
      </w:r>
    </w:p>
    <w:p w:rsidR="00301D6B" w:rsidRPr="00301D6B" w:rsidRDefault="00301D6B" w:rsidP="00301D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S</w:t>
      </w:r>
      <w:r w:rsidRPr="00E41D5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N</w:t>
      </w:r>
      <w:r w:rsidRPr="00E41D5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</w:t>
      </w:r>
      <w:proofErr w:type="spellEnd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× </w:t>
      </w:r>
      <w:proofErr w:type="spellStart"/>
      <w:proofErr w:type="gramStart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C</w:t>
      </w:r>
      <w:proofErr w:type="gramEnd"/>
      <w:r w:rsidRPr="00E41D5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обуч</w:t>
      </w:r>
      <w:proofErr w:type="spellEnd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где: </w:t>
      </w:r>
    </w:p>
    <w:p w:rsidR="00301D6B" w:rsidRPr="00301D6B" w:rsidRDefault="00301D6B" w:rsidP="00301D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N</w:t>
      </w:r>
      <w:proofErr w:type="gramEnd"/>
      <w:r w:rsidRPr="00E41D5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</w:t>
      </w:r>
      <w:proofErr w:type="spellEnd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численность </w:t>
      </w:r>
      <w:r w:rsidR="0054534A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предпенсионного возраста, направл</w:t>
      </w:r>
      <w:r w:rsidR="0054534A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енны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 на обучение в </w:t>
      </w:r>
      <w:r w:rsidR="0054534A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Новосибирской области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 i-той образовательной программе (чел.); </w:t>
      </w:r>
    </w:p>
    <w:p w:rsidR="00301D6B" w:rsidRPr="00301D6B" w:rsidRDefault="00301D6B" w:rsidP="00301D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C</w:t>
      </w:r>
      <w:proofErr w:type="gramEnd"/>
      <w:r w:rsidRPr="00E41D5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обуч</w:t>
      </w:r>
      <w:proofErr w:type="spellEnd"/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стоимость обучения по i-той образовательной программе за весь период обучения одного </w:t>
      </w:r>
      <w:r w:rsidR="0054534A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гражданина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предпенсионного возраста (стоимость по всем образовательным программам обучения не более </w:t>
      </w:r>
      <w:r w:rsidR="0054534A">
        <w:rPr>
          <w:rFonts w:ascii="Times New Roman" w:eastAsiaTheme="minorHAnsi" w:hAnsi="Times New Roman" w:cs="Times New Roman"/>
          <w:sz w:val="28"/>
          <w:szCs w:val="28"/>
          <w:lang w:eastAsia="en-US"/>
        </w:rPr>
        <w:t>68,5 тысяч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</w:t>
      </w:r>
      <w:r w:rsidR="0054534A">
        <w:rPr>
          <w:rFonts w:ascii="Times New Roman" w:eastAsiaTheme="minorHAnsi" w:hAnsi="Times New Roman" w:cs="Times New Roman"/>
          <w:sz w:val="28"/>
          <w:szCs w:val="28"/>
          <w:lang w:eastAsia="en-US"/>
        </w:rPr>
        <w:t>лей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одного человека за весь период обучения</w:t>
      </w:r>
      <w:r w:rsidR="005453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составляющий </w:t>
      </w:r>
      <w:r w:rsidR="0054534A"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всем образовательным программам </w:t>
      </w:r>
      <w:r w:rsidR="0054534A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более 500 часов</w:t>
      </w:r>
      <w:r w:rsidRPr="00301D6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4534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4492F" w:rsidRPr="00526057" w:rsidRDefault="00526057" w:rsidP="0052605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34</w:t>
      </w:r>
      <w:r w:rsidR="0084492F"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4492F"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Получателями субсидий могут быть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работодатели</w:t>
      </w:r>
      <w:r w:rsidR="0084492F"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отвечающие на первое число месяца, в котором планируется заключение соглашения о предоставлении субсидии, одновременно следующим условиям:</w:t>
      </w:r>
    </w:p>
    <w:p w:rsidR="0084492F" w:rsidRPr="00526057" w:rsidRDefault="0084492F" w:rsidP="0052605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регистрация </w:t>
      </w:r>
      <w:r w:rsid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установленном законодательством порядке на территории Новосибирской области;</w:t>
      </w:r>
    </w:p>
    <w:p w:rsidR="0084492F" w:rsidRPr="00526057" w:rsidRDefault="0084492F" w:rsidP="0052605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отсутствие у </w:t>
      </w:r>
      <w:r w:rsid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работодателя </w:t>
      </w: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задолженности по выплате работникам заработной платы;</w:t>
      </w:r>
    </w:p>
    <w:p w:rsidR="0084492F" w:rsidRPr="00526057" w:rsidRDefault="0084492F" w:rsidP="0052605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отсутствие у </w:t>
      </w:r>
      <w:r w:rsid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неисполненной обязанности по предоставлению сведений для ведения индивидуального (персонифицированного) учета в территориальный орган Пенсионного фонда Российской Федерации по месту регистрации в качестве страхователя, в соответствии с законодательством об обязательном пенсионном страховании;</w:t>
      </w:r>
    </w:p>
    <w:p w:rsidR="0084492F" w:rsidRPr="00526057" w:rsidRDefault="0084492F" w:rsidP="0052605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у </w:t>
      </w:r>
      <w:r w:rsid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4492F" w:rsidRPr="00526057" w:rsidRDefault="0084492F" w:rsidP="0052605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у </w:t>
      </w:r>
      <w:r w:rsid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должна отсутствовать просроченная задолженность по возврату в областной бюджет субсидий, бюджетных инвестиций, </w:t>
      </w:r>
      <w:proofErr w:type="gramStart"/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предоставленных</w:t>
      </w:r>
      <w:proofErr w:type="gramEnd"/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том числе в соответствии с иными нормативными правовыми актами Новосибирской области, и иная просроченная задолженность перед областным бюджетом;</w:t>
      </w:r>
    </w:p>
    <w:p w:rsidR="0084492F" w:rsidRPr="00526057" w:rsidRDefault="0084492F" w:rsidP="0052605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</w:t>
      </w:r>
      <w:r w:rsid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работодатель - </w:t>
      </w: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юридическое лицо не долж</w:t>
      </w:r>
      <w:r w:rsid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ен</w:t>
      </w: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находиться в процессе реорганизации, ликвидации, банкротства; </w:t>
      </w:r>
      <w:r w:rsid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работодатель - </w:t>
      </w: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индивидуальный предприниматель не должен прекратить деятельность в качестве индивидуального предпринимателя;</w:t>
      </w:r>
    </w:p>
    <w:p w:rsidR="0084492F" w:rsidRPr="00526057" w:rsidRDefault="0084492F" w:rsidP="0052605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</w:t>
      </w:r>
      <w:r w:rsid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работодатель</w:t>
      </w: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) в отношении таких юридических лиц, в совокупности превышает 50 процентов;</w:t>
      </w:r>
    </w:p>
    <w:p w:rsidR="0084492F" w:rsidRPr="00526057" w:rsidRDefault="0084492F" w:rsidP="0052605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работодатель</w:t>
      </w:r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должен получать средства из областного бюджета на основании иных нормативных правовых актов Новосибирской области на цели, указанные в </w:t>
      </w:r>
      <w:hyperlink w:anchor="P22" w:history="1">
        <w:r w:rsidRPr="0052605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пункте </w:t>
        </w:r>
        <w:r w:rsidR="00526057" w:rsidRPr="00BD5E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</w:t>
        </w:r>
        <w:r w:rsidRPr="00BD5E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</w:t>
        </w:r>
      </w:hyperlink>
      <w:r w:rsidRPr="00526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84492F" w:rsidRPr="00921440" w:rsidRDefault="00ED44E4" w:rsidP="009214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35</w:t>
      </w:r>
      <w:r w:rsidR="0084492F" w:rsidRPr="0092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начале приема заявок </w:t>
      </w:r>
      <w:r w:rsidR="00C8041F" w:rsidRPr="0092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работодателей </w:t>
      </w:r>
      <w:r w:rsidR="0084492F" w:rsidRPr="00921440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субсидии оформляется приказом министерства.</w:t>
      </w:r>
    </w:p>
    <w:p w:rsidR="0084492F" w:rsidRPr="00921440" w:rsidRDefault="00ED44E4" w:rsidP="009214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36</w:t>
      </w:r>
      <w:r w:rsidR="0084492F" w:rsidRPr="0092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Сообщение о приеме заявок о предоставлении субсидии публикуется на официальном сайте министерства в информационно-телекоммуникационной сети Интернет (далее - сеть Интернет) не </w:t>
      </w:r>
      <w:proofErr w:type="gramStart"/>
      <w:r w:rsidR="0084492F" w:rsidRPr="0092144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позднее</w:t>
      </w:r>
      <w:proofErr w:type="gramEnd"/>
      <w:r w:rsidR="0084492F" w:rsidRPr="0092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 за пять рабочих дней до дня начала приема заявок.</w:t>
      </w:r>
    </w:p>
    <w:p w:rsidR="0084492F" w:rsidRPr="00921440" w:rsidRDefault="00ED44E4" w:rsidP="009214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P40"/>
      <w:bookmarkEnd w:id="6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37</w:t>
      </w:r>
      <w:r w:rsidR="0084492F" w:rsidRPr="00921440">
        <w:rPr>
          <w:rFonts w:ascii="Times New Roman" w:eastAsiaTheme="minorHAnsi" w:hAnsi="Times New Roman" w:cs="Times New Roman"/>
          <w:sz w:val="28"/>
          <w:szCs w:val="28"/>
          <w:lang w:eastAsia="en-US"/>
        </w:rPr>
        <w:t>. Субъекты для получения субсидии представляют в министерство</w:t>
      </w:r>
      <w:r w:rsidR="00257DBE" w:rsidRPr="0092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заявку</w:t>
      </w:r>
      <w:r w:rsidR="0084492F" w:rsidRPr="0092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субсидии по форме согласно </w:t>
      </w:r>
      <w:r w:rsidR="0084492F" w:rsidRPr="00BD5E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приложению </w:t>
      </w:r>
      <w:r w:rsidR="00257DBE" w:rsidRPr="00BD5E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412EEC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4492F" w:rsidRPr="0092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Порядку с приложением следующих документов:</w:t>
      </w:r>
    </w:p>
    <w:p w:rsidR="0084492F" w:rsidRPr="00CB41D5" w:rsidRDefault="0084492F" w:rsidP="00CB41D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смета затрат на </w:t>
      </w:r>
      <w:r w:rsidR="005D3383"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 граждан предпенсионного возраста</w:t>
      </w: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являющаяся неотъемлемой частью заявки;</w:t>
      </w:r>
    </w:p>
    <w:p w:rsidR="00EC4123" w:rsidRPr="00CB41D5" w:rsidRDefault="00EC4123" w:rsidP="00CB41D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копии документов, подтверждающих полномочия руководителя или его уполномоченного лица на подачу заявки о предоставлении субсидии, заверенные подписью и печатью руководителя (при наличии печати) или его уполномоченного лица (для работодателей - юридических лиц);</w:t>
      </w:r>
    </w:p>
    <w:p w:rsidR="00EC4123" w:rsidRPr="00CB41D5" w:rsidRDefault="00EC4123" w:rsidP="00CB41D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копии документов, подтверждающих полномочия уполномоченного лица работодателя - индивидуального предпринимателя на подачу заявки о предоставлении субсидии, заверенные подписью и печатью работодателя – индивидуального предпринимателя (при наличии печати) или его уполномоченного лица (для работодателей - индивидуальных предпринимателей);</w:t>
      </w:r>
    </w:p>
    <w:p w:rsidR="00EC4123" w:rsidRPr="00CB41D5" w:rsidRDefault="00EC4123" w:rsidP="00CB41D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копии документов, удостоверяющих личность руководителя или его уполномоченного лица (для работодателей - юридических лиц), заверенные подписью и печатью руководителя (при наличии печати) или его уполномоченного лица (для работодателей - юридических лиц);</w:t>
      </w:r>
    </w:p>
    <w:p w:rsidR="00EC4123" w:rsidRPr="00CB41D5" w:rsidRDefault="00EC4123" w:rsidP="00CB41D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5)</w:t>
      </w:r>
      <w:r w:rsid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копии документов, удостоверяющих личность индивидуального предпринимателя или его уполномоченного лица, заверенные подписью и печатью работодателя - индивидуального предпринимателя (при наличии печати) и или его уполномоченного лица (для работодателей - индивидуальных предпринимателей);</w:t>
      </w:r>
    </w:p>
    <w:p w:rsidR="00EC4123" w:rsidRDefault="00EC4123" w:rsidP="00CB41D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P46"/>
      <w:bookmarkEnd w:id="7"/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6)</w:t>
      </w:r>
      <w:r w:rsid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справка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на первое число месяца подачи з</w:t>
      </w:r>
      <w:r w:rsidR="00D928CC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аявки о предоставлении субсидии.</w:t>
      </w:r>
    </w:p>
    <w:p w:rsidR="00D928CC" w:rsidRPr="00D928CC" w:rsidRDefault="00D928CC" w:rsidP="00ED44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28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документ, указанный в </w:t>
      </w:r>
      <w:hyperlink w:anchor="P46" w:history="1">
        <w:r w:rsidRPr="00D928C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подпункте 6</w:t>
        </w:r>
      </w:hyperlink>
      <w:r w:rsidRPr="00D928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пункта, не представлен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работодателем </w:t>
      </w:r>
      <w:r w:rsidRPr="00D928CC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собственной инициативе, министерство запрашивает его по межведомственному запросу в рамках единой системы межведомственн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электронного взаимодействия;</w:t>
      </w:r>
    </w:p>
    <w:p w:rsidR="005D3383" w:rsidRPr="00CB41D5" w:rsidRDefault="00CB41D5" w:rsidP="00CB41D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D3383"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5D3383"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список </w:t>
      </w:r>
      <w:r w:rsidR="00D0263D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 предпенсионного возраста</w:t>
      </w:r>
      <w:r w:rsidR="005D3383"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планируемых для направления на обучение, </w:t>
      </w:r>
      <w:r w:rsidR="000F2E97"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являющ</w:t>
      </w:r>
      <w:r w:rsidR="000F2E97">
        <w:rPr>
          <w:rFonts w:ascii="Times New Roman" w:eastAsiaTheme="minorHAnsi" w:hAnsi="Times New Roman" w:cs="Times New Roman"/>
          <w:sz w:val="28"/>
          <w:szCs w:val="28"/>
          <w:lang w:eastAsia="en-US"/>
        </w:rPr>
        <w:t>ийся неотъемлемой частью заявки</w:t>
      </w:r>
      <w:r w:rsidR="00D0263D">
        <w:rPr>
          <w:rFonts w:ascii="Times New Roman" w:eastAsiaTheme="minorHAnsi" w:hAnsi="Times New Roman" w:cs="Times New Roman"/>
          <w:sz w:val="28"/>
          <w:szCs w:val="28"/>
          <w:lang w:eastAsia="en-US"/>
        </w:rPr>
        <w:t>, с приложением копий трудовых договоров с этими гражданами</w:t>
      </w:r>
      <w:r w:rsidR="005D3383"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5D3383" w:rsidRPr="00CB41D5" w:rsidRDefault="00CB41D5" w:rsidP="00CB41D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5D3383"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5D3383"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копия программы (проекта, плана) (выписка из программы (проекта, плана)) развития персонала в связи с развитием производственной деятельности; </w:t>
      </w:r>
    </w:p>
    <w:p w:rsidR="005D3383" w:rsidRPr="00CB41D5" w:rsidRDefault="00CB41D5" w:rsidP="00CB41D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5D3383"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копии договоров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образовательными </w:t>
      </w:r>
      <w:r w:rsidR="005D3383"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организациями, с приложением копий лицензий на образовательну</w:t>
      </w:r>
      <w:r w:rsidR="00ED44E4">
        <w:rPr>
          <w:rFonts w:ascii="Times New Roman" w:eastAsiaTheme="minorHAnsi" w:hAnsi="Times New Roman" w:cs="Times New Roman"/>
          <w:sz w:val="28"/>
          <w:szCs w:val="28"/>
          <w:lang w:eastAsia="en-US"/>
        </w:rPr>
        <w:t>ю деятельность этих организаций.</w:t>
      </w:r>
    </w:p>
    <w:p w:rsidR="0084492F" w:rsidRPr="00ED44E4" w:rsidRDefault="00ED44E4" w:rsidP="00EC4A0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84492F" w:rsidRPr="00ED4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Заявка о предоставлении субсидии и документы, указанные в </w:t>
      </w:r>
      <w:r w:rsidRPr="00ED4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37 </w:t>
      </w:r>
      <w:r w:rsidR="0084492F" w:rsidRPr="00ED44E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настоящего Порядка, подаются уполномоченному лицу министерства </w:t>
      </w:r>
      <w:r w:rsidRPr="00ED4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работодателями </w:t>
      </w:r>
      <w:r w:rsidR="0084492F" w:rsidRPr="00ED4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лично либо их уполномоченными представителями по адресу: Ленина улица, дом 28, кабинет </w:t>
      </w:r>
      <w:r w:rsidRPr="00ED44E4">
        <w:rPr>
          <w:rFonts w:ascii="Times New Roman" w:eastAsiaTheme="minorHAnsi" w:hAnsi="Times New Roman" w:cs="Times New Roman"/>
          <w:sz w:val="28"/>
          <w:szCs w:val="28"/>
          <w:lang w:eastAsia="en-US"/>
        </w:rPr>
        <w:t>207</w:t>
      </w:r>
      <w:r w:rsidR="0084492F" w:rsidRPr="00ED44E4">
        <w:rPr>
          <w:rFonts w:ascii="Times New Roman" w:eastAsiaTheme="minorHAnsi" w:hAnsi="Times New Roman" w:cs="Times New Roman"/>
          <w:sz w:val="28"/>
          <w:szCs w:val="28"/>
          <w:lang w:eastAsia="en-US"/>
        </w:rPr>
        <w:t>, город Новосибирск, либо почтовым отправлением по юридическому адресу министерства (</w:t>
      </w:r>
      <w:proofErr w:type="spellStart"/>
      <w:r w:rsidR="0084492F" w:rsidRPr="00ED44E4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Серебренниковская</w:t>
      </w:r>
      <w:proofErr w:type="spellEnd"/>
      <w:r w:rsidR="0084492F" w:rsidRPr="00ED4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улица, дом 6, город Новосибирск, 630007) до даты окончания приема заявок.</w:t>
      </w:r>
    </w:p>
    <w:p w:rsidR="0084492F" w:rsidRPr="003E6366" w:rsidRDefault="003E6366" w:rsidP="00EC4A0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39</w:t>
      </w:r>
      <w:r w:rsidR="0084492F"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84492F"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Уполномоченное лицо министерства принимает поступившие заявки о предоставлении субсидии и приложенные к ним документы, регистрирует их в день поступления в министерство в журнале регистрации заявок о предоставлении субсидии с указанием даты их поступления, фамилии, имени, отчества (при наличии) руководителя юридического лица или индивидуального предпринимателя (либо их уполномоченных представителей), представившего заявку о предоставлении субсидии, серию и номер документа, удостоверяющего личность руководителя</w:t>
      </w:r>
      <w:proofErr w:type="gramEnd"/>
      <w:r w:rsidR="0084492F"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юридического лица или индивидуального предпринимателя (либо их уполномоченных представителей).</w:t>
      </w:r>
    </w:p>
    <w:p w:rsidR="0084492F" w:rsidRPr="003E6366" w:rsidRDefault="0084492F" w:rsidP="003E6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Представленные и зарегистрированные документы не возвращаются.</w:t>
      </w:r>
    </w:p>
    <w:p w:rsidR="0084492F" w:rsidRPr="003E6366" w:rsidRDefault="003E6366" w:rsidP="003E6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40</w:t>
      </w:r>
      <w:r w:rsidR="0084492F"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. Основаниями для отказа в предоставлении субсидии являются:</w:t>
      </w:r>
    </w:p>
    <w:p w:rsidR="0084492F" w:rsidRPr="003E6366" w:rsidRDefault="0084492F" w:rsidP="003E6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несоответствие представленных субъектом документов требованиям, определенным</w:t>
      </w:r>
      <w:r w:rsidR="003E6366"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</w:t>
      </w:r>
      <w:r w:rsidR="003E6366" w:rsidRPr="00BD5E56">
        <w:rPr>
          <w:rFonts w:ascii="Times New Roman" w:eastAsiaTheme="minorHAnsi" w:hAnsi="Times New Roman" w:cs="Times New Roman"/>
          <w:sz w:val="28"/>
          <w:szCs w:val="28"/>
          <w:lang w:eastAsia="en-US"/>
        </w:rPr>
        <w:t>37</w:t>
      </w:r>
      <w:r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84492F" w:rsidRPr="003E6366" w:rsidRDefault="0084492F" w:rsidP="003E6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недостоверность представленной субъектом информации;</w:t>
      </w:r>
    </w:p>
    <w:p w:rsidR="0084492F" w:rsidRPr="003E6366" w:rsidRDefault="0084492F" w:rsidP="003E6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невыполнение субъектом условий, установленных в </w:t>
      </w:r>
      <w:r w:rsidR="003E6366"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пункте </w:t>
      </w:r>
      <w:r w:rsidR="003E6366" w:rsidRPr="00BD5E56">
        <w:rPr>
          <w:rFonts w:ascii="Times New Roman" w:eastAsiaTheme="minorHAnsi" w:hAnsi="Times New Roman" w:cs="Times New Roman"/>
          <w:sz w:val="28"/>
          <w:szCs w:val="28"/>
          <w:lang w:eastAsia="en-US"/>
        </w:rPr>
        <w:t>34</w:t>
      </w:r>
      <w:r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84492F" w:rsidRPr="003E6366" w:rsidRDefault="0084492F" w:rsidP="003E6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4) письменное заявление субъекта об отказе в получении субсидии;</w:t>
      </w:r>
    </w:p>
    <w:p w:rsidR="0084492F" w:rsidRPr="003E6366" w:rsidRDefault="0084492F" w:rsidP="003E6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использование в полном объеме лимитов бюджетных обязательств, предусмотренных министерству на соответствующий финансовый год на </w:t>
      </w:r>
      <w:r w:rsidR="003E6366"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 граждан предпенсионного возраста</w:t>
      </w:r>
      <w:r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4492F" w:rsidRPr="003E6366" w:rsidRDefault="003E6366" w:rsidP="003E6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41</w:t>
      </w:r>
      <w:r w:rsidR="0084492F"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. Министерство формирует комиссию по рассмотрению заявок (далее - комиссия), состав и положение о работе которой определяются приказом министерства.</w:t>
      </w:r>
    </w:p>
    <w:p w:rsidR="0084492F" w:rsidRPr="003E6366" w:rsidRDefault="003E6366" w:rsidP="003E6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42</w:t>
      </w:r>
      <w:r w:rsidR="0084492F"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Заседание комиссии проводится в течение десяти рабочих дней со дня окончания срока приема заявок о предоставлении субсидии. Заявки рассматриваются комиссией в порядке их поступления в министерство.</w:t>
      </w:r>
    </w:p>
    <w:p w:rsidR="0084492F" w:rsidRPr="003E6366" w:rsidRDefault="003E6366" w:rsidP="003E6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43</w:t>
      </w:r>
      <w:r w:rsidR="0084492F"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Решение комиссии о предоставлении (об отказе в предоставлении) субсидии оформляется протоколом в течение двух рабочих дней после принятия решения комиссией.</w:t>
      </w:r>
    </w:p>
    <w:p w:rsidR="0084492F" w:rsidRPr="003E6366" w:rsidRDefault="003E6366" w:rsidP="003E6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44</w:t>
      </w:r>
      <w:r w:rsidR="0084492F" w:rsidRPr="003E6366">
        <w:rPr>
          <w:rFonts w:ascii="Times New Roman" w:eastAsiaTheme="minorHAnsi" w:hAnsi="Times New Roman" w:cs="Times New Roman"/>
          <w:sz w:val="28"/>
          <w:szCs w:val="28"/>
          <w:lang w:eastAsia="en-US"/>
        </w:rPr>
        <w:t>. Выписка из протокола размещается на официальном сайте министерства в сети Интернет не позднее трех рабочих дней, следующих за днем подписания протокола.</w:t>
      </w:r>
    </w:p>
    <w:p w:rsidR="0084492F" w:rsidRPr="00B043D4" w:rsidRDefault="00587140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45</w:t>
      </w:r>
      <w:r w:rsidR="0084492F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Министерство в течение пяти рабочих дней со дня подписания протокола заключает с </w:t>
      </w: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</w:t>
      </w:r>
      <w:r w:rsidR="00626F0A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84492F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отношении которого принято решение о предоставлении субсидии, соглашение о предоставлении субсидии (далее - соглашение) в соответствии с типовой формой, установленной министерством финансов и налоговой политики Новосибирской области.</w:t>
      </w:r>
    </w:p>
    <w:p w:rsidR="0084492F" w:rsidRPr="00B043D4" w:rsidRDefault="00587140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46.</w:t>
      </w:r>
      <w:r w:rsidR="0084492F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соглашении в обязательном порядке указываются:</w:t>
      </w:r>
    </w:p>
    <w:p w:rsidR="0084492F" w:rsidRPr="00B043D4" w:rsidRDefault="0084492F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1) целевое назначение субсидии;</w:t>
      </w:r>
    </w:p>
    <w:p w:rsidR="0084492F" w:rsidRPr="00B043D4" w:rsidRDefault="0084492F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2) показатели результа</w:t>
      </w:r>
      <w:r w:rsidR="005C7860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тивности использования субсидии</w:t>
      </w: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соответствии с </w:t>
      </w:r>
      <w:r w:rsidR="005C7860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приложением </w:t>
      </w:r>
      <w:r w:rsidR="005C7860" w:rsidRPr="00BD5E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412EE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C7860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Порядку);</w:t>
      </w:r>
    </w:p>
    <w:p w:rsidR="0084492F" w:rsidRPr="00B043D4" w:rsidRDefault="0084492F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3) сведения об объеме и сроках предоставления субсидии;</w:t>
      </w:r>
    </w:p>
    <w:p w:rsidR="0084492F" w:rsidRPr="00B043D4" w:rsidRDefault="0084492F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счет, на который перечисляется субсидия;</w:t>
      </w:r>
    </w:p>
    <w:p w:rsidR="0084492F" w:rsidRPr="00B043D4" w:rsidRDefault="0084492F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сроки и формы представления </w:t>
      </w:r>
      <w:r w:rsidR="00B043D4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работодателем </w:t>
      </w: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отчетности о достижении показателей результативности и об осуществлении расходов, источником </w:t>
      </w:r>
      <w:r w:rsidR="006C730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компенсации</w:t>
      </w: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является субсидия, </w:t>
      </w:r>
      <w:r w:rsidR="00D77C20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обучение граждан предпенсионного возраста</w:t>
      </w: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4492F" w:rsidRPr="00B043D4" w:rsidRDefault="0084492F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6) ответственность сторон за нарушение условий соглашения;</w:t>
      </w:r>
    </w:p>
    <w:p w:rsidR="0084492F" w:rsidRPr="00B043D4" w:rsidRDefault="0084492F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согласие </w:t>
      </w:r>
      <w:r w:rsidR="00B043D4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работодателя </w:t>
      </w: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министерством и органом государственного финансовог</w:t>
      </w:r>
      <w:r w:rsidR="00B043D4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контроля проверок соблюдения работодателем</w:t>
      </w: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условий, целей и порядка предоставления субсидии;</w:t>
      </w:r>
    </w:p>
    <w:p w:rsidR="0084492F" w:rsidRPr="00B043D4" w:rsidRDefault="0084492F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8)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:rsidR="0084492F" w:rsidRPr="00B043D4" w:rsidRDefault="0084492F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9) порядок и сроки возврата субсидии (остатков субсидии) в областной бюджет в случае </w:t>
      </w:r>
      <w:proofErr w:type="gramStart"/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</w:t>
      </w:r>
      <w:proofErr w:type="gramEnd"/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использованного в отчетном финансовом году остатка субсидии и отсутствия решения министерства, принятого по согласованию с министерством финансов и налоговой политики Новосибирской области, о наличии потребности в указанных средствах;</w:t>
      </w:r>
    </w:p>
    <w:p w:rsidR="0084492F" w:rsidRPr="00B043D4" w:rsidRDefault="0084492F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10)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:rsidR="0084492F" w:rsidRPr="00B043D4" w:rsidRDefault="00105740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47</w:t>
      </w:r>
      <w:r w:rsidR="0084492F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1393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4492F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Субсидии предоставляются путем перечисления денежных сре</w:t>
      </w:r>
      <w:proofErr w:type="gramStart"/>
      <w:r w:rsidR="0084492F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с л</w:t>
      </w:r>
      <w:proofErr w:type="gramEnd"/>
      <w:r w:rsidR="0084492F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ицевого счета министерства, открытого в Управлении Федерального казначейства по Новосибирской области, на расчетный счет, открытый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работодателем</w:t>
      </w:r>
      <w:r w:rsidR="0084492F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учреждениях Центрального банка Российской Федерации - для юридических лиц или кредитных организациях - для индивидуальных предпринимателей, не позднее сроков, установленных соглашением.</w:t>
      </w:r>
    </w:p>
    <w:p w:rsidR="0084492F" w:rsidRPr="00B043D4" w:rsidRDefault="00105740" w:rsidP="00B043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48</w:t>
      </w:r>
      <w:r w:rsidR="0084492F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1393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Работодатель</w:t>
      </w:r>
      <w:r w:rsidR="0084492F" w:rsidRPr="00B043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несет ответственность за нецелевое использование субсидии в соответствии с действующим законодательством Российской Федерации.</w:t>
      </w:r>
    </w:p>
    <w:p w:rsidR="0084492F" w:rsidRPr="0030658A" w:rsidRDefault="0084492F" w:rsidP="0030658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счет средств субсидии запрещается приобретение получателем субсидии иностранной валюты, за исключением операций, осуществляемых в соответствии с валютным законодательством Российской Федерации и связанных с достижением целей предоставления субсидий в соответствии с направлениями расходования субсидии.</w:t>
      </w:r>
    </w:p>
    <w:p w:rsidR="0084492F" w:rsidRPr="0030658A" w:rsidRDefault="0030658A" w:rsidP="0030658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49. 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осуществляет контроль за правомерным, целевым, 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эффективным использованием средств областного бюджета</w:t>
      </w:r>
      <w:r w:rsidR="00F80299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предусмотренным на организацию профессионального обучения и дополнительного профессионального образования граждан предпенсионного возраста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4492F" w:rsidRPr="0030658A" w:rsidRDefault="0030658A" w:rsidP="0030658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50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осуществления контроля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работодатель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представляет в министерство отчетность о достижении показателей результативности и об осуществлении расходов, источником финансового обеспечения которых является субсидия, в сроки и по формам, установленным министерством в соглашении.</w:t>
      </w:r>
    </w:p>
    <w:p w:rsidR="0084492F" w:rsidRPr="0030658A" w:rsidRDefault="0030658A" w:rsidP="0030658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51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Работодатель 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84492F" w:rsidRPr="0030658A" w:rsidRDefault="0030658A" w:rsidP="0030658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52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и орган</w:t>
      </w:r>
      <w:r w:rsidR="00F8029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государственного финансового контроля осуществляют обязательную проверку соблюдения условий, целей и порядка предоставления</w:t>
      </w:r>
      <w:r w:rsidR="00F80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работодателям</w:t>
      </w:r>
      <w:r w:rsidR="0084492F" w:rsidRPr="003065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4492F" w:rsidRPr="002C6E7D" w:rsidRDefault="0084492F" w:rsidP="002C6E7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6E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нарушения </w:t>
      </w:r>
      <w:r w:rsidR="002C6E7D" w:rsidRPr="002C6E7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работодателем</w:t>
      </w:r>
      <w:r w:rsidRPr="002C6E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условий, установленных при предоставлении субсидий, выявленных по фактам проверок, проведенных министерством и органами государс</w:t>
      </w:r>
      <w:r w:rsidR="002C6E7D" w:rsidRPr="002C6E7D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твенного финансового контроля, работодатель</w:t>
      </w:r>
      <w:r w:rsidRPr="002C6E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возвращает денежные средства, полученные в счет субсидии, в полном объеме в областной бюджет.</w:t>
      </w:r>
    </w:p>
    <w:p w:rsidR="0084492F" w:rsidRPr="0079707C" w:rsidRDefault="0084492F" w:rsidP="007970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proofErr w:type="spell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конкретных показателей результативности, установленных соглашением, объем средств, подлежащих возврату в областной бюджет, рассчитывается по следующей формуле:</w:t>
      </w:r>
    </w:p>
    <w:p w:rsidR="0084492F" w:rsidRPr="0079707C" w:rsidRDefault="0084492F" w:rsidP="007970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4492F" w:rsidRPr="0079707C" w:rsidRDefault="0084492F" w:rsidP="007970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proofErr w:type="gramEnd"/>
      <w:r w:rsidRPr="0079707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возврата</w:t>
      </w:r>
      <w:proofErr w:type="spellEnd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r w:rsidRPr="0079707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субсидии</w:t>
      </w:r>
      <w:proofErr w:type="spellEnd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x (1 - </w:t>
      </w:r>
      <w:proofErr w:type="spell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79707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/ </w:t>
      </w:r>
      <w:proofErr w:type="spell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D</w:t>
      </w:r>
      <w:r w:rsidRPr="0079707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), где:</w:t>
      </w:r>
    </w:p>
    <w:p w:rsidR="0084492F" w:rsidRPr="0079707C" w:rsidRDefault="0084492F" w:rsidP="007970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4492F" w:rsidRPr="0079707C" w:rsidRDefault="0084492F" w:rsidP="007970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proofErr w:type="gramEnd"/>
      <w:r w:rsidRPr="0079707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возврата</w:t>
      </w:r>
      <w:proofErr w:type="spellEnd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сумма субсидии, подлежащая возврату;</w:t>
      </w:r>
    </w:p>
    <w:p w:rsidR="0084492F" w:rsidRPr="0079707C" w:rsidRDefault="0084492F" w:rsidP="007970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proofErr w:type="gramEnd"/>
      <w:r w:rsidRPr="0079707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субсидии</w:t>
      </w:r>
      <w:proofErr w:type="spellEnd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размер субсидии, предоставленной </w:t>
      </w:r>
      <w:r w:rsidR="0079707C"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отчетном финансовом году;</w:t>
      </w:r>
    </w:p>
    <w:p w:rsidR="0084492F" w:rsidRPr="0079707C" w:rsidRDefault="0084492F" w:rsidP="007970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proofErr w:type="gramStart"/>
      <w:r w:rsidRPr="0079707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proofErr w:type="gramEnd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фактически достигнутое значение i-</w:t>
      </w:r>
      <w:proofErr w:type="spell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proofErr w:type="spellEnd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конкретного показателя результативности использования субсидии на отчетную дату;</w:t>
      </w:r>
    </w:p>
    <w:p w:rsidR="0084492F" w:rsidRPr="0079707C" w:rsidRDefault="0084492F" w:rsidP="007970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D</w:t>
      </w:r>
      <w:r w:rsidRPr="0079707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плановое значение i-</w:t>
      </w:r>
      <w:proofErr w:type="spell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proofErr w:type="spellEnd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конкретного показателя результативности использования субсидии, установленное соглашением на текущий год.</w:t>
      </w:r>
    </w:p>
    <w:p w:rsidR="0084492F" w:rsidRPr="0079707C" w:rsidRDefault="0084492F" w:rsidP="007970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в течение десяти рабочих дней со дня установления факта указанных в настоящем пункте нарушений письменно направляет </w:t>
      </w:r>
      <w:r w:rsidR="0079707C"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уведомление о возврате полученных средств.</w:t>
      </w:r>
    </w:p>
    <w:p w:rsidR="0084492F" w:rsidRPr="0079707C" w:rsidRDefault="0079707C" w:rsidP="007970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Работодатель </w:t>
      </w:r>
      <w:r w:rsidR="0084492F"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обязан в течение тридцати рабочих дней со дня получения уведомления о возврате полученных денежных средств перечислить указанные средства в областной бюджет. В случае невозврата субсидий в указанные сроки их взыскание осуществляется в соответствии с действующим законодательством Российской Федерации.</w:t>
      </w:r>
    </w:p>
    <w:p w:rsidR="0084492F" w:rsidRPr="0079707C" w:rsidRDefault="0079707C" w:rsidP="007970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Работодатель</w:t>
      </w:r>
      <w:r w:rsidR="0084492F"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обязан в текущем финансовом году в течение десяти рабочих дней с момента получения от министерства письменного уведомления о возврате остатков субсидии, не использованных в отчетном финансовом году, в случае отсутствия решения министерства, принятого по согласованию с министерством финансов и налоговой политики Новосибирской области, о наличии потребности в указанных средствах перечислить их в областной бюджет.</w:t>
      </w:r>
      <w:proofErr w:type="gramEnd"/>
      <w:r w:rsidR="0084492F"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невозврата </w:t>
      </w:r>
      <w:r w:rsidR="0084492F" w:rsidRPr="0079707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остатков субсидий в указанные сроки их взыскание осуществляется в соответствии с действующим законодательством Российской Федерации.</w:t>
      </w:r>
    </w:p>
    <w:p w:rsidR="0004552E" w:rsidRPr="000C41BF" w:rsidRDefault="0004552E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4CC" w:rsidRDefault="003454CC" w:rsidP="00AF5D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54CC" w:rsidRDefault="003454CC" w:rsidP="00AF5D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3454CC" w:rsidSect="00551C33">
          <w:pgSz w:w="11907" w:h="16840" w:code="9"/>
          <w:pgMar w:top="1134" w:right="567" w:bottom="1134" w:left="1418" w:header="567" w:footer="0" w:gutter="0"/>
          <w:cols w:space="708"/>
          <w:titlePg/>
          <w:docGrid w:linePitch="360"/>
        </w:sectPr>
      </w:pPr>
    </w:p>
    <w:p w:rsidR="003454CC" w:rsidRPr="00FD64BB" w:rsidRDefault="003454CC" w:rsidP="003454CC">
      <w:pPr>
        <w:pStyle w:val="ConsPlusTitle"/>
        <w:ind w:left="10065" w:right="-31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D64BB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</w:p>
    <w:p w:rsidR="003454CC" w:rsidRDefault="003454CC" w:rsidP="003454CC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372F78">
        <w:rPr>
          <w:rFonts w:ascii="Times New Roman" w:hAnsi="Times New Roman" w:cs="Times New Roman"/>
          <w:sz w:val="28"/>
          <w:szCs w:val="28"/>
        </w:rPr>
        <w:t>финансирования мероприятий по профессиональному обучению и дополнительному профессиональному образованию граждан предпенсионного возраста в рамках реализации государственной программы Новосибирской области «Содействие занятости населения»</w:t>
      </w:r>
    </w:p>
    <w:p w:rsidR="003454CC" w:rsidRDefault="003454CC" w:rsidP="00345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454CC" w:rsidRPr="00D51863" w:rsidRDefault="003454CC" w:rsidP="00345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Бланк </w:t>
      </w:r>
      <w:r w:rsid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государственного казенного </w:t>
      </w:r>
      <w:proofErr w:type="gramStart"/>
      <w:r w:rsid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учреждения Новосибирской области центра занятости населения</w:t>
      </w:r>
      <w:proofErr w:type="gramEnd"/>
    </w:p>
    <w:p w:rsidR="003454CC" w:rsidRPr="00D51863" w:rsidRDefault="003454CC" w:rsidP="003454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</w:pPr>
    </w:p>
    <w:p w:rsidR="003454CC" w:rsidRPr="00D51863" w:rsidRDefault="003454CC" w:rsidP="003454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</w:pPr>
      <w:r w:rsidRPr="00D51863"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  <w:t>СЕРТИФИКАТ</w:t>
      </w:r>
    </w:p>
    <w:p w:rsidR="003454CC" w:rsidRPr="00D51863" w:rsidRDefault="003454CC" w:rsidP="00345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</w:pPr>
      <w:r w:rsidRPr="00D51863"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  <w:t>на прохождение профессионального обучения/</w:t>
      </w:r>
    </w:p>
    <w:p w:rsidR="003454CC" w:rsidRPr="00D51863" w:rsidRDefault="003454CC" w:rsidP="00345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</w:pPr>
      <w:r w:rsidRPr="00D51863"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  <w:t>получение дополнительного профессионального образования</w:t>
      </w:r>
    </w:p>
    <w:p w:rsidR="003454CC" w:rsidRPr="00D51863" w:rsidRDefault="003454CC" w:rsidP="00345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</w:pPr>
      <w:r w:rsidRPr="00D51863"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  <w:t>гражданину предпенсионного возраста</w:t>
      </w:r>
    </w:p>
    <w:p w:rsidR="003454CC" w:rsidRPr="00D51863" w:rsidRDefault="003454CC" w:rsidP="00345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3454CC" w:rsidRPr="00D51863" w:rsidRDefault="003454CC" w:rsidP="00D5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Номер сертификата ________                                                                                       Дата выдачи «____»__________20__г.</w:t>
      </w:r>
    </w:p>
    <w:p w:rsidR="003454CC" w:rsidRPr="00D51863" w:rsidRDefault="003454CC" w:rsidP="00D5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3454CC" w:rsidRPr="00D51863" w:rsidRDefault="003454CC" w:rsidP="00D5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proofErr w:type="gramStart"/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Выдан</w:t>
      </w:r>
      <w:proofErr w:type="gramEnd"/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гражданину (-</w:t>
      </w:r>
      <w:proofErr w:type="spellStart"/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ке</w:t>
      </w:r>
      <w:proofErr w:type="spellEnd"/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)  __________________________________________________________________________</w:t>
      </w:r>
      <w:r w:rsid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</w:t>
      </w:r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</w:t>
      </w:r>
    </w:p>
    <w:p w:rsidR="003454CC" w:rsidRPr="00D51863" w:rsidRDefault="003454CC" w:rsidP="00D5186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</w:pPr>
      <w:r w:rsidRPr="00D51863"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  <w:t xml:space="preserve"> </w:t>
      </w:r>
      <w:proofErr w:type="gramStart"/>
      <w:r w:rsidRPr="00D51863"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  <w:t>(фамилия, имя, отчество (при наличии)</w:t>
      </w:r>
      <w:proofErr w:type="gramEnd"/>
    </w:p>
    <w:p w:rsidR="003454CC" w:rsidRPr="00D51863" w:rsidRDefault="003454CC" w:rsidP="00D5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на оплату образовательных услуг по образовательной программе _____________________________________________</w:t>
      </w:r>
      <w:r w:rsid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</w:t>
      </w:r>
    </w:p>
    <w:p w:rsidR="003454CC" w:rsidRPr="00D51863" w:rsidRDefault="00D51863" w:rsidP="00D51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</w:pPr>
      <w:r w:rsidRPr="00D51863"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  <w:t xml:space="preserve"> </w:t>
      </w:r>
      <w:r w:rsidR="003454CC" w:rsidRPr="00D51863"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  <w:t>(наименование образовательной программы)</w:t>
      </w:r>
    </w:p>
    <w:p w:rsidR="003454CC" w:rsidRPr="00D51863" w:rsidRDefault="003454CC" w:rsidP="00D5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proofErr w:type="gramStart"/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в</w:t>
      </w:r>
      <w:proofErr w:type="gramEnd"/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_______________________________________________</w:t>
      </w:r>
      <w:r w:rsid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</w:t>
      </w:r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__________лицензия № _____________________________</w:t>
      </w:r>
    </w:p>
    <w:p w:rsidR="003454CC" w:rsidRPr="00D51863" w:rsidRDefault="003454CC" w:rsidP="00D5186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</w:pPr>
      <w:r w:rsidRPr="00D51863"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  <w:t xml:space="preserve"> (наименование образовательной организации)</w:t>
      </w:r>
    </w:p>
    <w:p w:rsidR="003454CC" w:rsidRPr="00D51863" w:rsidRDefault="00D51863" w:rsidP="00D5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Период</w:t>
      </w:r>
      <w:r w:rsidR="003454CC"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обучения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:</w:t>
      </w:r>
      <w:r w:rsidR="003454CC"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</w:t>
      </w:r>
      <w:r w:rsidR="003454CC"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____________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по</w:t>
      </w:r>
      <w:proofErr w:type="gramEnd"/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3454CC"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_______________________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часов.</w:t>
      </w:r>
    </w:p>
    <w:p w:rsidR="003454CC" w:rsidRPr="00D51863" w:rsidRDefault="003454CC" w:rsidP="00D5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Номинал сертификата</w:t>
      </w:r>
      <w:proofErr w:type="gramStart"/>
      <w:r w:rsidR="00D51863"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D51863" w:rsidRPr="00D51863">
        <w:rPr>
          <w:rFonts w:ascii="Times New Roman" w:hAnsi="Times New Roman" w:cs="Times New Roman"/>
          <w:sz w:val="25"/>
          <w:szCs w:val="25"/>
        </w:rPr>
        <w:t xml:space="preserve">_________ (____________________) </w:t>
      </w:r>
      <w:proofErr w:type="gramEnd"/>
      <w:r w:rsidR="00D51863" w:rsidRPr="00D51863">
        <w:rPr>
          <w:rFonts w:ascii="Times New Roman" w:hAnsi="Times New Roman" w:cs="Times New Roman"/>
          <w:sz w:val="25"/>
          <w:szCs w:val="25"/>
        </w:rPr>
        <w:t>рублей.</w:t>
      </w:r>
    </w:p>
    <w:p w:rsidR="003454CC" w:rsidRPr="00D51863" w:rsidRDefault="003454CC" w:rsidP="00D5186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</w:pPr>
      <w:r w:rsidRPr="00D51863"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  <w:t xml:space="preserve"> (цифрами и прописью)</w:t>
      </w:r>
    </w:p>
    <w:p w:rsidR="003454CC" w:rsidRDefault="003454CC" w:rsidP="00345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454CC" w:rsidRDefault="003454CC" w:rsidP="00345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454CC" w:rsidRPr="00D51863" w:rsidRDefault="00D51863" w:rsidP="00345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Директор ГКУ НСО ЦЗН _________________ района (города</w:t>
      </w:r>
      <w:proofErr w:type="gramStart"/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)</w:t>
      </w:r>
      <w:r w:rsidR="003454CC"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</w:t>
      </w:r>
      <w:r w:rsidR="003454CC" w:rsidRPr="00D51863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____________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(________________)</w:t>
      </w:r>
      <w:proofErr w:type="gramEnd"/>
    </w:p>
    <w:p w:rsidR="003454CC" w:rsidRPr="00D51863" w:rsidRDefault="003454CC" w:rsidP="00D5186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</w:pPr>
      <w:r w:rsidRPr="00D51863"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  <w:t xml:space="preserve">(подпись)                            (Ф.И.О.)     </w:t>
      </w:r>
    </w:p>
    <w:p w:rsidR="003454CC" w:rsidRDefault="003454CC" w:rsidP="00E51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CC0DA1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М.П.                                         </w:t>
      </w:r>
    </w:p>
    <w:p w:rsidR="003454CC" w:rsidRDefault="003454CC" w:rsidP="00AF5D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2EEC" w:rsidRDefault="00412EEC" w:rsidP="00AF5D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412EEC" w:rsidSect="00D51863">
          <w:pgSz w:w="16840" w:h="11907" w:orient="landscape" w:code="9"/>
          <w:pgMar w:top="567" w:right="1134" w:bottom="993" w:left="1134" w:header="567" w:footer="0" w:gutter="0"/>
          <w:cols w:space="708"/>
          <w:titlePg/>
          <w:docGrid w:linePitch="360"/>
        </w:sectPr>
      </w:pPr>
    </w:p>
    <w:p w:rsidR="00372F78" w:rsidRDefault="00372F78" w:rsidP="00372F78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3E6366" w:rsidRPr="00372F78" w:rsidRDefault="00372F78" w:rsidP="00372F78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372F78">
        <w:rPr>
          <w:rFonts w:ascii="Times New Roman" w:hAnsi="Times New Roman" w:cs="Times New Roman"/>
          <w:sz w:val="28"/>
          <w:szCs w:val="28"/>
        </w:rPr>
        <w:t>финансирования мероприятий по профессиональному обучению и дополнительному профессиональному образованию граждан предпенсионного возраста в рамках реализации государственной программы Новосибирской области «Содействие занятости населения»</w:t>
      </w:r>
    </w:p>
    <w:p w:rsidR="00412EEC" w:rsidRDefault="00412EEC" w:rsidP="00372F7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F78" w:rsidRPr="00372F78" w:rsidRDefault="00372F78" w:rsidP="00372F7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F78" w:rsidRPr="00372F78" w:rsidRDefault="00372F78" w:rsidP="00372F7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372F78">
        <w:rPr>
          <w:rFonts w:ascii="Times New Roman" w:hAnsi="Times New Roman" w:cs="Times New Roman"/>
          <w:b w:val="0"/>
          <w:sz w:val="28"/>
        </w:rPr>
        <w:t>Показатели результативности использования субсидии,</w:t>
      </w:r>
    </w:p>
    <w:p w:rsidR="00372F78" w:rsidRPr="00372F78" w:rsidRDefault="00372F78" w:rsidP="00372F7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установленные для организации профессионального обучения и дополнительного профессионального образования граждан предпенсионного возраста</w:t>
      </w:r>
      <w:r w:rsidRPr="00372F78">
        <w:rPr>
          <w:rFonts w:ascii="Times New Roman" w:hAnsi="Times New Roman" w:cs="Times New Roman"/>
          <w:b w:val="0"/>
          <w:sz w:val="28"/>
        </w:rPr>
        <w:t xml:space="preserve"> в рамках государственной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372F78">
        <w:rPr>
          <w:rFonts w:ascii="Times New Roman" w:hAnsi="Times New Roman" w:cs="Times New Roman"/>
          <w:b w:val="0"/>
          <w:sz w:val="28"/>
        </w:rPr>
        <w:t xml:space="preserve">программы Новосибирской области </w:t>
      </w:r>
      <w:r>
        <w:rPr>
          <w:rFonts w:ascii="Times New Roman" w:hAnsi="Times New Roman" w:cs="Times New Roman"/>
          <w:b w:val="0"/>
          <w:sz w:val="28"/>
        </w:rPr>
        <w:t>«</w:t>
      </w:r>
      <w:r w:rsidRPr="00372F78">
        <w:rPr>
          <w:rFonts w:ascii="Times New Roman" w:hAnsi="Times New Roman" w:cs="Times New Roman"/>
          <w:b w:val="0"/>
          <w:sz w:val="28"/>
        </w:rPr>
        <w:t>Содействие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372F78">
        <w:rPr>
          <w:rFonts w:ascii="Times New Roman" w:hAnsi="Times New Roman" w:cs="Times New Roman"/>
          <w:b w:val="0"/>
          <w:sz w:val="28"/>
        </w:rPr>
        <w:t>занятости населения</w:t>
      </w:r>
      <w:r>
        <w:rPr>
          <w:rFonts w:ascii="Times New Roman" w:hAnsi="Times New Roman" w:cs="Times New Roman"/>
          <w:b w:val="0"/>
          <w:sz w:val="28"/>
        </w:rPr>
        <w:t>»</w:t>
      </w:r>
      <w:r w:rsidRPr="00372F78">
        <w:rPr>
          <w:rFonts w:ascii="Times New Roman" w:hAnsi="Times New Roman" w:cs="Times New Roman"/>
          <w:b w:val="0"/>
          <w:sz w:val="28"/>
        </w:rPr>
        <w:t>, на 2019 год</w:t>
      </w:r>
    </w:p>
    <w:p w:rsidR="00195174" w:rsidRDefault="00195174" w:rsidP="00AF5D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3330"/>
        <w:gridCol w:w="5953"/>
      </w:tblGrid>
      <w:tr w:rsidR="00195174" w:rsidRPr="00195174" w:rsidTr="00195174">
        <w:tc>
          <w:tcPr>
            <w:tcW w:w="560" w:type="dxa"/>
          </w:tcPr>
          <w:p w:rsidR="00195174" w:rsidRPr="00195174" w:rsidRDefault="00195174" w:rsidP="00E81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95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1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51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30" w:type="dxa"/>
          </w:tcPr>
          <w:p w:rsidR="00195174" w:rsidRPr="00195174" w:rsidRDefault="00195174" w:rsidP="004D42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174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 w:rsidR="004D42B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517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5953" w:type="dxa"/>
          </w:tcPr>
          <w:p w:rsidR="00195174" w:rsidRPr="00195174" w:rsidRDefault="00195174" w:rsidP="00E81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174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</w:tr>
      <w:tr w:rsidR="00195174" w:rsidRPr="00195174" w:rsidTr="00195174">
        <w:tc>
          <w:tcPr>
            <w:tcW w:w="560" w:type="dxa"/>
          </w:tcPr>
          <w:p w:rsidR="00195174" w:rsidRPr="00195174" w:rsidRDefault="00195174" w:rsidP="00E81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1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195174" w:rsidRPr="00195174" w:rsidRDefault="00195174" w:rsidP="00195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174">
              <w:rPr>
                <w:rFonts w:ascii="Times New Roman" w:hAnsi="Times New Roman" w:cs="Times New Roman"/>
                <w:sz w:val="24"/>
                <w:szCs w:val="24"/>
              </w:rPr>
              <w:t>Сохранение занятости 85% граждан предпенсионного возраста, прошедших профессиональное обучение или получивших дополнительное профессиональное образование</w:t>
            </w:r>
          </w:p>
        </w:tc>
        <w:tc>
          <w:tcPr>
            <w:tcW w:w="5953" w:type="dxa"/>
          </w:tcPr>
          <w:p w:rsidR="00195174" w:rsidRPr="00195174" w:rsidRDefault="00195174" w:rsidP="001951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74">
              <w:rPr>
                <w:rFonts w:ascii="Times New Roman" w:hAnsi="Times New Roman" w:cs="Times New Roman"/>
                <w:sz w:val="24"/>
                <w:szCs w:val="24"/>
              </w:rPr>
              <w:t>Рассчитывается как соотношение численности граждан предпенсионного возраста, прошедших профессиональное обучение или получивших дополнительное 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продолживших осуществлять трудовую деятельность, в численности граждан предпенсионного возраста, </w:t>
            </w:r>
            <w:r w:rsidRPr="00195174">
              <w:rPr>
                <w:rFonts w:ascii="Times New Roman" w:hAnsi="Times New Roman" w:cs="Times New Roman"/>
                <w:sz w:val="24"/>
                <w:szCs w:val="24"/>
              </w:rPr>
              <w:t>прошедших профессиональное обучение или получивших дополнительное 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2BC">
              <w:rPr>
                <w:rFonts w:ascii="Times New Roman" w:hAnsi="Times New Roman" w:cs="Times New Roman"/>
                <w:sz w:val="24"/>
                <w:szCs w:val="24"/>
              </w:rPr>
              <w:t>на конец отчетного периода</w:t>
            </w:r>
          </w:p>
        </w:tc>
      </w:tr>
    </w:tbl>
    <w:p w:rsidR="00412EEC" w:rsidRDefault="00412EEC" w:rsidP="00AF5D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42BC" w:rsidRDefault="004D42BC" w:rsidP="00AF5D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6366" w:rsidRDefault="003E6366" w:rsidP="00AF5D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3E6366" w:rsidSect="00195174">
          <w:pgSz w:w="11907" w:h="16840" w:code="9"/>
          <w:pgMar w:top="1134" w:right="567" w:bottom="1134" w:left="1418" w:header="567" w:footer="0" w:gutter="0"/>
          <w:cols w:space="708"/>
          <w:titlePg/>
          <w:docGrid w:linePitch="360"/>
        </w:sectPr>
      </w:pPr>
    </w:p>
    <w:p w:rsidR="00557FD0" w:rsidRPr="00557FD0" w:rsidRDefault="00557FD0" w:rsidP="00557FD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557F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 w:rsidR="00412EE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57F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7FD0" w:rsidRDefault="00557FD0" w:rsidP="00557FD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 финансирования</w:t>
      </w:r>
    </w:p>
    <w:p w:rsidR="00557FD0" w:rsidRPr="00557FD0" w:rsidRDefault="00557FD0" w:rsidP="00557FD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57FD0">
        <w:rPr>
          <w:rFonts w:ascii="Times New Roman" w:hAnsi="Times New Roman" w:cs="Times New Roman"/>
          <w:sz w:val="28"/>
          <w:szCs w:val="28"/>
        </w:rPr>
        <w:t xml:space="preserve">мероприятий по профессиональному обучению и дополнительному профессиональному образованию граждан предпенсионного возраста в рамках реализации государственной программы Новосибирской области «Содействие занятости населения» </w:t>
      </w:r>
    </w:p>
    <w:p w:rsidR="00557FD0" w:rsidRDefault="00557FD0" w:rsidP="00557FD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</w:p>
    <w:p w:rsidR="00557FD0" w:rsidRDefault="00CF0C69" w:rsidP="00557FD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министерство труда и социального развития Новосибирской области</w:t>
      </w:r>
    </w:p>
    <w:p w:rsidR="00557FD0" w:rsidRPr="00557FD0" w:rsidRDefault="00557FD0" w:rsidP="00557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7FD0">
        <w:rPr>
          <w:rFonts w:ascii="Times New Roman" w:hAnsi="Times New Roman" w:cs="Times New Roman"/>
          <w:color w:val="000000"/>
          <w:sz w:val="28"/>
          <w:szCs w:val="28"/>
        </w:rPr>
        <w:t xml:space="preserve">(на бланке организации, ИП)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57FD0" w:rsidRPr="00557FD0" w:rsidRDefault="00557FD0" w:rsidP="00557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7FD0" w:rsidRPr="00557FD0" w:rsidRDefault="00557FD0" w:rsidP="00557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FD0">
        <w:rPr>
          <w:rFonts w:ascii="Times New Roman" w:hAnsi="Times New Roman" w:cs="Times New Roman"/>
          <w:bCs/>
          <w:color w:val="000000"/>
          <w:sz w:val="28"/>
          <w:szCs w:val="28"/>
        </w:rPr>
        <w:t>ЗАЯВКА</w:t>
      </w:r>
    </w:p>
    <w:p w:rsidR="00557FD0" w:rsidRDefault="00557FD0" w:rsidP="00557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57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предоставлении субсидии </w:t>
      </w:r>
      <w:r w:rsidRPr="00316F61">
        <w:rPr>
          <w:rFonts w:ascii="Times New Roman" w:hAnsi="Times New Roman" w:cs="Times New Roman"/>
          <w:sz w:val="28"/>
          <w:szCs w:val="28"/>
        </w:rPr>
        <w:t>из областного бюджета Новосибирской области на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 </w:t>
      </w:r>
      <w:r w:rsidRPr="000C41BF">
        <w:rPr>
          <w:rFonts w:ascii="Times New Roman" w:hAnsi="Times New Roman" w:cs="Times New Roman"/>
          <w:sz w:val="28"/>
          <w:szCs w:val="28"/>
        </w:rPr>
        <w:t xml:space="preserve">обучение и дополнительное профессиональное образование граждан предпенсионного </w:t>
      </w:r>
      <w:r w:rsidRPr="00316F61">
        <w:rPr>
          <w:rFonts w:ascii="Times New Roman" w:hAnsi="Times New Roman"/>
          <w:sz w:val="28"/>
          <w:szCs w:val="28"/>
        </w:rPr>
        <w:t>возраста</w:t>
      </w:r>
    </w:p>
    <w:p w:rsidR="00557FD0" w:rsidRDefault="00557FD0" w:rsidP="00557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Cs w:val="28"/>
          <w:vertAlign w:val="superscript"/>
        </w:rPr>
      </w:pPr>
      <w:r w:rsidRPr="00CF0C69">
        <w:rPr>
          <w:rFonts w:ascii="Times New Roman" w:hAnsi="Times New Roman" w:cs="Times New Roman"/>
          <w:szCs w:val="28"/>
          <w:vertAlign w:val="superscript"/>
        </w:rPr>
        <w:t xml:space="preserve"> </w:t>
      </w:r>
      <w:proofErr w:type="gramStart"/>
      <w:r w:rsidRPr="00CF0C69">
        <w:rPr>
          <w:rFonts w:ascii="Times New Roman" w:hAnsi="Times New Roman" w:cs="Times New Roman"/>
          <w:szCs w:val="28"/>
          <w:vertAlign w:val="superscript"/>
        </w:rPr>
        <w:t>(полное наименование юридического лица/фамилия, имя, отчество (последнее - при наличии) индивидуального предпринимателя - производителя товаров, работ, услуг)</w:t>
      </w:r>
      <w:proofErr w:type="gramEnd"/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F0C69" w:rsidRPr="00CF0C69" w:rsidRDefault="00CF0C69" w:rsidP="00CF0C69">
      <w:pPr>
        <w:pStyle w:val="ConsPlusNonformat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CF0C69">
        <w:rPr>
          <w:rFonts w:ascii="Times New Roman" w:hAnsi="Times New Roman" w:cs="Times New Roman"/>
          <w:szCs w:val="28"/>
          <w:vertAlign w:val="superscript"/>
        </w:rPr>
        <w:t>(телефон, факс, адрес электронной почты)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Общие сведения о юридическом лице (индивидуальном предпринимателе):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1. Регистрационный номер _______________________________________________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2. Дата регистрации _____________________________________________________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3. Юридический адрес ___________________________________________________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4. Почтовый адрес ______________________________________________________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5. ИНН ________________________________________________________________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6. КПП ________________________________________________________________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7.  Регистрационный номер страхователя в территориальном органе Пенсионного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фонда Российской Федерации: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7.1. Юридического лица _________________________________________________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7.2. Индивидуального предпринимателя ___________________________________</w:t>
      </w:r>
    </w:p>
    <w:p w:rsidR="00CF0C69" w:rsidRPr="00CF0C69" w:rsidRDefault="00CF0C69" w:rsidP="00CF0C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6BFF" w:rsidRDefault="00CF0C69" w:rsidP="00CF0C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Заявка представляется в соответствии с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C69">
        <w:rPr>
          <w:rFonts w:ascii="Times New Roman" w:hAnsi="Times New Roman" w:cs="Times New Roman"/>
          <w:sz w:val="28"/>
          <w:szCs w:val="28"/>
        </w:rPr>
        <w:t xml:space="preserve">Новосибирской области от 23.04.2013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0C69">
        <w:rPr>
          <w:rFonts w:ascii="Times New Roman" w:hAnsi="Times New Roman" w:cs="Times New Roman"/>
          <w:sz w:val="28"/>
          <w:szCs w:val="28"/>
        </w:rPr>
        <w:t xml:space="preserve"> 177-п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0C69">
        <w:rPr>
          <w:rFonts w:ascii="Times New Roman" w:hAnsi="Times New Roman" w:cs="Times New Roman"/>
          <w:sz w:val="28"/>
          <w:szCs w:val="28"/>
        </w:rPr>
        <w:t>Об утверждении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C69">
        <w:rPr>
          <w:rFonts w:ascii="Times New Roman" w:hAnsi="Times New Roman" w:cs="Times New Roman"/>
          <w:sz w:val="28"/>
          <w:szCs w:val="28"/>
        </w:rPr>
        <w:t xml:space="preserve">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0C69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0C69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C69">
        <w:rPr>
          <w:rFonts w:ascii="Times New Roman" w:hAnsi="Times New Roman" w:cs="Times New Roman"/>
          <w:sz w:val="28"/>
          <w:szCs w:val="28"/>
        </w:rPr>
        <w:t>предоставление субсидии в целях компенсации затрат на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0C41BF">
        <w:rPr>
          <w:rFonts w:ascii="Times New Roman" w:hAnsi="Times New Roman" w:cs="Times New Roman"/>
          <w:sz w:val="28"/>
          <w:szCs w:val="28"/>
        </w:rPr>
        <w:t xml:space="preserve">обучение и дополнительное профессиональное образование </w:t>
      </w:r>
      <w:r w:rsidRPr="00CF0C69">
        <w:rPr>
          <w:rFonts w:ascii="Times New Roman" w:hAnsi="Times New Roman" w:cs="Times New Roman"/>
          <w:sz w:val="28"/>
          <w:szCs w:val="28"/>
        </w:rPr>
        <w:t>________ работников</w:t>
      </w:r>
      <w:r w:rsidRPr="000C4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BFF" w:rsidRPr="00CF0C69" w:rsidRDefault="00996BFF" w:rsidP="00996BFF">
      <w:pPr>
        <w:pStyle w:val="Default"/>
        <w:ind w:left="6371" w:firstLine="709"/>
        <w:contextualSpacing/>
        <w:jc w:val="both"/>
        <w:rPr>
          <w:sz w:val="28"/>
          <w:szCs w:val="28"/>
          <w:vertAlign w:val="superscript"/>
        </w:rPr>
      </w:pPr>
      <w:r w:rsidRPr="00CF0C69">
        <w:rPr>
          <w:sz w:val="28"/>
          <w:szCs w:val="28"/>
          <w:vertAlign w:val="superscript"/>
        </w:rPr>
        <w:t xml:space="preserve">(указать численность) </w:t>
      </w:r>
    </w:p>
    <w:p w:rsidR="00CF0C69" w:rsidRPr="00CF0C69" w:rsidRDefault="00CF0C69" w:rsidP="00996B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lastRenderedPageBreak/>
        <w:t xml:space="preserve">предпенсионного </w:t>
      </w:r>
      <w:r w:rsidRPr="00CF0C69">
        <w:rPr>
          <w:rFonts w:ascii="Times New Roman" w:hAnsi="Times New Roman" w:cs="Times New Roman"/>
          <w:sz w:val="28"/>
          <w:szCs w:val="28"/>
        </w:rPr>
        <w:t xml:space="preserve">возраста. </w:t>
      </w:r>
    </w:p>
    <w:p w:rsidR="00996BFF" w:rsidRPr="00996BFF" w:rsidRDefault="00996BFF" w:rsidP="00996B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Размер запрашиваемой субсидии</w:t>
      </w:r>
      <w:proofErr w:type="gramStart"/>
      <w:r w:rsidRPr="00996BFF">
        <w:rPr>
          <w:rFonts w:ascii="Times New Roman" w:hAnsi="Times New Roman" w:cs="Times New Roman"/>
          <w:sz w:val="28"/>
          <w:szCs w:val="28"/>
        </w:rPr>
        <w:t xml:space="preserve">: _________ (____________________) </w:t>
      </w:r>
      <w:proofErr w:type="gramEnd"/>
      <w:r w:rsidRPr="00996BFF">
        <w:rPr>
          <w:rFonts w:ascii="Times New Roman" w:hAnsi="Times New Roman" w:cs="Times New Roman"/>
          <w:sz w:val="28"/>
          <w:szCs w:val="28"/>
        </w:rPr>
        <w:t>рублей.</w:t>
      </w:r>
    </w:p>
    <w:p w:rsidR="00996BFF" w:rsidRDefault="00996BFF" w:rsidP="00CF0C69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996BFF" w:rsidRPr="00996BFF" w:rsidRDefault="00996BFF" w:rsidP="00506E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Подтверждаю на первое число месяца, в котором планируется заключение соглашения о предоставлении субсидии:</w:t>
      </w:r>
    </w:p>
    <w:p w:rsidR="00996BFF" w:rsidRPr="00996BFF" w:rsidRDefault="00996BFF" w:rsidP="00506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регистрацию и осуществление деятельности на территории Новосибирской области;</w:t>
      </w:r>
    </w:p>
    <w:p w:rsidR="00996BFF" w:rsidRPr="00996BFF" w:rsidRDefault="00996BFF" w:rsidP="00506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отсутствие задолженности по выплате работникам заработной платы;</w:t>
      </w:r>
    </w:p>
    <w:p w:rsidR="00996BFF" w:rsidRPr="00996BFF" w:rsidRDefault="00996BFF" w:rsidP="00506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предоставлению сведений для индивидуального (персонифицированного) учета в отделение Пенсионного фонда Российской Федерации по Новосибирской области, в соответствии с законодательством об обязательном пенсионном страховании;</w:t>
      </w:r>
    </w:p>
    <w:p w:rsidR="00996BFF" w:rsidRPr="00996BFF" w:rsidRDefault="00996BFF" w:rsidP="00506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96BFF" w:rsidRPr="00996BFF" w:rsidRDefault="00996BFF" w:rsidP="00506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областной бюджет Новосибирской области субсидий, бюджетных инвестиций, </w:t>
      </w:r>
      <w:proofErr w:type="gramStart"/>
      <w:r w:rsidRPr="00996BFF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996BFF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996BFF" w:rsidRPr="00996BFF" w:rsidRDefault="00996BFF" w:rsidP="00506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6BFF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996BFF">
        <w:rPr>
          <w:rFonts w:ascii="Times New Roman" w:hAnsi="Times New Roman" w:cs="Times New Roman"/>
          <w:sz w:val="28"/>
          <w:szCs w:val="28"/>
        </w:rPr>
        <w:t xml:space="preserve"> процедуры реорганизации, ликвидации, банкротства или прекращение деятельности в качестве индивидуального предпринимателя;</w:t>
      </w:r>
    </w:p>
    <w:p w:rsidR="00996BFF" w:rsidRPr="00996BFF" w:rsidRDefault="00996BFF" w:rsidP="00506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BFF">
        <w:rPr>
          <w:rFonts w:ascii="Times New Roman" w:hAnsi="Times New Roman" w:cs="Times New Roman"/>
          <w:sz w:val="28"/>
          <w:szCs w:val="28"/>
        </w:rPr>
        <w:t>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96BFF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 процентов;</w:t>
      </w:r>
    </w:p>
    <w:p w:rsidR="00996BFF" w:rsidRPr="00996BFF" w:rsidRDefault="00996BFF" w:rsidP="00506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BFF">
        <w:rPr>
          <w:rFonts w:ascii="Times New Roman" w:hAnsi="Times New Roman" w:cs="Times New Roman"/>
          <w:sz w:val="28"/>
          <w:szCs w:val="28"/>
        </w:rPr>
        <w:t xml:space="preserve">не являюсь получателем средств из областного бюджета Новосибирской области в соответствии с иными нормативными правовыми актами Новосибирской области на цели, предусмотренные </w:t>
      </w:r>
      <w:r w:rsidRPr="00424FBE">
        <w:rPr>
          <w:rFonts w:ascii="Times New Roman" w:hAnsi="Times New Roman" w:cs="Times New Roman"/>
          <w:sz w:val="28"/>
          <w:szCs w:val="28"/>
        </w:rPr>
        <w:t xml:space="preserve">мероприятиями </w:t>
      </w:r>
      <w:r w:rsidR="00424FBE" w:rsidRPr="00CF0C69">
        <w:rPr>
          <w:rFonts w:ascii="Times New Roman" w:hAnsi="Times New Roman" w:cs="Times New Roman"/>
          <w:sz w:val="28"/>
          <w:szCs w:val="28"/>
        </w:rPr>
        <w:t>государственной</w:t>
      </w:r>
      <w:r w:rsidR="00424FBE">
        <w:rPr>
          <w:rFonts w:ascii="Times New Roman" w:hAnsi="Times New Roman" w:cs="Times New Roman"/>
          <w:sz w:val="28"/>
          <w:szCs w:val="28"/>
        </w:rPr>
        <w:t xml:space="preserve"> </w:t>
      </w:r>
      <w:r w:rsidR="00424FBE" w:rsidRPr="00CF0C69">
        <w:rPr>
          <w:rFonts w:ascii="Times New Roman" w:hAnsi="Times New Roman" w:cs="Times New Roman"/>
          <w:sz w:val="28"/>
          <w:szCs w:val="28"/>
        </w:rPr>
        <w:t xml:space="preserve">программы Новосибирской области </w:t>
      </w:r>
      <w:r w:rsidR="00424FBE">
        <w:rPr>
          <w:rFonts w:ascii="Times New Roman" w:hAnsi="Times New Roman" w:cs="Times New Roman"/>
          <w:sz w:val="28"/>
          <w:szCs w:val="28"/>
        </w:rPr>
        <w:t>«</w:t>
      </w:r>
      <w:r w:rsidR="00424FBE" w:rsidRPr="00CF0C69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 w:rsidR="00424FBE">
        <w:rPr>
          <w:rFonts w:ascii="Times New Roman" w:hAnsi="Times New Roman" w:cs="Times New Roman"/>
          <w:sz w:val="28"/>
          <w:szCs w:val="28"/>
        </w:rPr>
        <w:t>» на организацию профессионального обучения и дополнительного профессионального образования граждан предпенсионного возраста;</w:t>
      </w:r>
      <w:proofErr w:type="gramEnd"/>
    </w:p>
    <w:p w:rsidR="00996BFF" w:rsidRPr="00996BFF" w:rsidRDefault="00996BFF" w:rsidP="00506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 xml:space="preserve">Даю согласие на осуществление проверок соблюдения условий, целей и </w:t>
      </w:r>
      <w:r w:rsidRPr="00996BFF">
        <w:rPr>
          <w:rFonts w:ascii="Times New Roman" w:hAnsi="Times New Roman" w:cs="Times New Roman"/>
          <w:sz w:val="28"/>
          <w:szCs w:val="28"/>
        </w:rPr>
        <w:lastRenderedPageBreak/>
        <w:t>порядка предоставления субсидии органом государственного финансового контроля и министерством труда и социального развития Новосибирской области.</w:t>
      </w:r>
    </w:p>
    <w:p w:rsidR="00996BFF" w:rsidRPr="00996BFF" w:rsidRDefault="00996BFF" w:rsidP="00506EF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Обязуюсь в течение тридцати рабочих дней со дня получения уведомления о возврате полученных денежных средств перечислить указанные средства в областной бюджет Новосибирской области.</w:t>
      </w:r>
    </w:p>
    <w:p w:rsidR="00996BFF" w:rsidRPr="00996BFF" w:rsidRDefault="00996BFF" w:rsidP="00506EF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6BFF" w:rsidRPr="00996BFF" w:rsidRDefault="00996BFF" w:rsidP="00506EF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заявке:</w:t>
      </w:r>
    </w:p>
    <w:p w:rsidR="00996BFF" w:rsidRPr="00996BFF" w:rsidRDefault="00996BFF" w:rsidP="00996B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576"/>
        <w:gridCol w:w="1843"/>
      </w:tblGrid>
      <w:tr w:rsidR="00996BFF" w:rsidRPr="00996BFF" w:rsidTr="00506EF2">
        <w:tc>
          <w:tcPr>
            <w:tcW w:w="566" w:type="dxa"/>
          </w:tcPr>
          <w:p w:rsidR="00996BFF" w:rsidRPr="00996BFF" w:rsidRDefault="00506EF2" w:rsidP="00EC4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96BFF" w:rsidRPr="00996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96BFF" w:rsidRPr="00996B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96BFF" w:rsidRPr="00996B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76" w:type="dxa"/>
          </w:tcPr>
          <w:p w:rsidR="00996BFF" w:rsidRPr="00996BFF" w:rsidRDefault="00996BFF" w:rsidP="00EC4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BF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3" w:type="dxa"/>
          </w:tcPr>
          <w:p w:rsidR="00996BFF" w:rsidRPr="00996BFF" w:rsidRDefault="00996BFF" w:rsidP="00EC4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BFF">
              <w:rPr>
                <w:rFonts w:ascii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</w:tr>
      <w:tr w:rsidR="00996BFF" w:rsidRPr="00996BFF" w:rsidTr="00506EF2">
        <w:tc>
          <w:tcPr>
            <w:tcW w:w="56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BFF" w:rsidRPr="00996BFF" w:rsidTr="00506EF2">
        <w:tc>
          <w:tcPr>
            <w:tcW w:w="56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BFF" w:rsidRPr="00996BFF" w:rsidTr="00506EF2">
        <w:tc>
          <w:tcPr>
            <w:tcW w:w="56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BFF" w:rsidRPr="00996BFF" w:rsidTr="00506EF2">
        <w:tc>
          <w:tcPr>
            <w:tcW w:w="56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BFF" w:rsidRPr="00996BFF" w:rsidTr="00506EF2">
        <w:tc>
          <w:tcPr>
            <w:tcW w:w="56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BFF" w:rsidRPr="00996BFF" w:rsidTr="00506EF2">
        <w:tc>
          <w:tcPr>
            <w:tcW w:w="56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BFF" w:rsidRPr="00996BFF" w:rsidTr="00506EF2">
        <w:tc>
          <w:tcPr>
            <w:tcW w:w="56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6BFF" w:rsidRPr="00996BFF" w:rsidRDefault="00996BFF" w:rsidP="00EC4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6BFF" w:rsidRPr="00996BFF" w:rsidRDefault="00996BFF" w:rsidP="00506E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BFF" w:rsidRPr="00996BFF" w:rsidRDefault="00996BFF" w:rsidP="00506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Руководитель юридического лица/</w:t>
      </w:r>
    </w:p>
    <w:p w:rsidR="00996BFF" w:rsidRPr="00996BFF" w:rsidRDefault="00996BFF" w:rsidP="00506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996BFF" w:rsidRPr="00996BFF" w:rsidRDefault="00996BFF" w:rsidP="00506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(или уполномоченный представитель</w:t>
      </w:r>
      <w:proofErr w:type="gramStart"/>
      <w:r w:rsidRPr="00996BFF">
        <w:rPr>
          <w:rFonts w:ascii="Times New Roman" w:hAnsi="Times New Roman" w:cs="Times New Roman"/>
          <w:sz w:val="28"/>
          <w:szCs w:val="28"/>
        </w:rPr>
        <w:t>) _________ (__________________________)</w:t>
      </w:r>
      <w:proofErr w:type="gramEnd"/>
    </w:p>
    <w:p w:rsidR="00996BFF" w:rsidRPr="00506EF2" w:rsidRDefault="00996BFF" w:rsidP="00506EF2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06EF2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фамилия, имя, отчество</w:t>
      </w:r>
      <w:r w:rsidR="00506EF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06EF2">
        <w:rPr>
          <w:rFonts w:ascii="Times New Roman" w:hAnsi="Times New Roman" w:cs="Times New Roman"/>
          <w:sz w:val="28"/>
          <w:szCs w:val="28"/>
          <w:vertAlign w:val="superscript"/>
        </w:rPr>
        <w:t>(последнее - при наличии)</w:t>
      </w:r>
    </w:p>
    <w:p w:rsidR="00996BFF" w:rsidRPr="00996BFF" w:rsidRDefault="00996BFF" w:rsidP="00506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6BFF" w:rsidRPr="00996BFF" w:rsidRDefault="00996BFF" w:rsidP="00506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 xml:space="preserve">М.П. (при наличии)                       </w:t>
      </w:r>
      <w:r w:rsidR="00506EF2">
        <w:rPr>
          <w:rFonts w:ascii="Times New Roman" w:hAnsi="Times New Roman" w:cs="Times New Roman"/>
          <w:sz w:val="28"/>
          <w:szCs w:val="28"/>
        </w:rPr>
        <w:t>«</w:t>
      </w:r>
      <w:r w:rsidRPr="00996BFF">
        <w:rPr>
          <w:rFonts w:ascii="Times New Roman" w:hAnsi="Times New Roman" w:cs="Times New Roman"/>
          <w:sz w:val="28"/>
          <w:szCs w:val="28"/>
        </w:rPr>
        <w:t>____</w:t>
      </w:r>
      <w:r w:rsidR="00506EF2">
        <w:rPr>
          <w:rFonts w:ascii="Times New Roman" w:hAnsi="Times New Roman" w:cs="Times New Roman"/>
          <w:sz w:val="28"/>
          <w:szCs w:val="28"/>
        </w:rPr>
        <w:t>»</w:t>
      </w:r>
      <w:r w:rsidRPr="00996BFF">
        <w:rPr>
          <w:rFonts w:ascii="Times New Roman" w:hAnsi="Times New Roman" w:cs="Times New Roman"/>
          <w:sz w:val="28"/>
          <w:szCs w:val="28"/>
        </w:rPr>
        <w:t xml:space="preserve"> _________________ 20___</w:t>
      </w:r>
    </w:p>
    <w:p w:rsidR="00996BFF" w:rsidRPr="00996BFF" w:rsidRDefault="00996BFF" w:rsidP="00506E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BFF" w:rsidRPr="00996BFF" w:rsidRDefault="00996BFF" w:rsidP="00506E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ED1" w:rsidRDefault="00C00ED1" w:rsidP="00996BFF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  <w:sectPr w:rsidR="00C00ED1" w:rsidSect="00CF0C69">
          <w:pgSz w:w="11907" w:h="16840" w:code="9"/>
          <w:pgMar w:top="1134" w:right="567" w:bottom="1134" w:left="1418" w:header="567" w:footer="0" w:gutter="0"/>
          <w:cols w:space="708"/>
          <w:titlePg/>
          <w:docGrid w:linePitch="360"/>
        </w:sectPr>
      </w:pPr>
    </w:p>
    <w:p w:rsidR="000F2E97" w:rsidRDefault="000F2E97" w:rsidP="000F2E9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№ 1 </w:t>
      </w:r>
    </w:p>
    <w:p w:rsidR="000F2E97" w:rsidRDefault="000F2E97" w:rsidP="000F2E9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заявке </w:t>
      </w:r>
      <w:r w:rsidRPr="00557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предоставлении субсидии </w:t>
      </w:r>
      <w:r w:rsidRPr="00316F61">
        <w:rPr>
          <w:rFonts w:ascii="Times New Roman" w:hAnsi="Times New Roman" w:cs="Times New Roman"/>
          <w:sz w:val="28"/>
          <w:szCs w:val="28"/>
        </w:rPr>
        <w:t>из областного бюджета Новосибирской области на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 </w:t>
      </w:r>
      <w:r w:rsidRPr="000C41BF">
        <w:rPr>
          <w:rFonts w:ascii="Times New Roman" w:hAnsi="Times New Roman" w:cs="Times New Roman"/>
          <w:sz w:val="28"/>
          <w:szCs w:val="28"/>
        </w:rPr>
        <w:t xml:space="preserve">обучение и дополнительное профессиональное образование граждан предпенсионного </w:t>
      </w:r>
      <w:r w:rsidRPr="00316F61">
        <w:rPr>
          <w:rFonts w:ascii="Times New Roman" w:hAnsi="Times New Roman"/>
          <w:sz w:val="28"/>
          <w:szCs w:val="28"/>
        </w:rPr>
        <w:t>возраста</w:t>
      </w:r>
    </w:p>
    <w:p w:rsidR="000F2E97" w:rsidRDefault="000F2E97" w:rsidP="000F2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2E97" w:rsidRDefault="000F2E97" w:rsidP="000F2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4A00" w:rsidRDefault="00EC4A00" w:rsidP="00EC4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B41D5">
        <w:rPr>
          <w:rFonts w:ascii="Times New Roman" w:hAnsi="Times New Roman" w:cs="Times New Roman"/>
          <w:sz w:val="28"/>
          <w:szCs w:val="28"/>
        </w:rPr>
        <w:t>мета затрат</w:t>
      </w:r>
    </w:p>
    <w:p w:rsidR="000F2E97" w:rsidRDefault="00EC4A00" w:rsidP="00EC4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41D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CB41D5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и дополнительное профессиональное образование работников</w:t>
      </w:r>
      <w:r w:rsidRPr="00CB41D5">
        <w:rPr>
          <w:rFonts w:ascii="Times New Roman" w:hAnsi="Times New Roman" w:cs="Times New Roman"/>
          <w:sz w:val="28"/>
          <w:szCs w:val="28"/>
        </w:rPr>
        <w:t xml:space="preserve"> предпенсионного возраста</w:t>
      </w:r>
    </w:p>
    <w:p w:rsidR="000F2E97" w:rsidRDefault="000F2E97" w:rsidP="00C00ED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F2E97" w:rsidRDefault="000F2E97" w:rsidP="00EC4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1881"/>
        <w:gridCol w:w="1881"/>
        <w:gridCol w:w="1949"/>
        <w:gridCol w:w="1949"/>
        <w:gridCol w:w="1949"/>
      </w:tblGrid>
      <w:tr w:rsidR="00772C41" w:rsidRPr="00772C41" w:rsidTr="00772C41">
        <w:tc>
          <w:tcPr>
            <w:tcW w:w="52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2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72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72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81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2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881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41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2C4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предпенсионного возраста, направленных на </w:t>
            </w:r>
            <w:proofErr w:type="gramStart"/>
            <w:r w:rsidRPr="00772C41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772C4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 из гр.1, человек</w:t>
            </w: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2C4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772C41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772C4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 из гр.1 за весь период обучения одного работника предпенсионного возраста, рублей</w:t>
            </w: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2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Период </w:t>
            </w:r>
            <w:proofErr w:type="gramStart"/>
            <w:r w:rsidRPr="00772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обучения </w:t>
            </w:r>
            <w:r w:rsidRPr="00772C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72C4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 из гр.1 одного работника предпенсионного возраста, часов</w:t>
            </w:r>
          </w:p>
        </w:tc>
      </w:tr>
      <w:tr w:rsidR="00772C41" w:rsidRPr="00772C41" w:rsidTr="00772C41">
        <w:tc>
          <w:tcPr>
            <w:tcW w:w="52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81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72C41" w:rsidRPr="00772C41" w:rsidTr="00772C41">
        <w:tc>
          <w:tcPr>
            <w:tcW w:w="52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1" w:type="dxa"/>
          </w:tcPr>
          <w:p w:rsidR="00772C41" w:rsidRPr="00772C41" w:rsidRDefault="00772C41" w:rsidP="00EC4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:rsidR="00772C41" w:rsidRPr="00772C41" w:rsidRDefault="00772C41" w:rsidP="00EC4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41" w:rsidRPr="00772C41" w:rsidTr="00772C41">
        <w:tc>
          <w:tcPr>
            <w:tcW w:w="52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81" w:type="dxa"/>
          </w:tcPr>
          <w:p w:rsidR="00772C41" w:rsidRPr="00772C41" w:rsidRDefault="00772C41" w:rsidP="00EC4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:rsidR="00772C41" w:rsidRPr="00772C41" w:rsidRDefault="00772C41" w:rsidP="00EC4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41" w:rsidRPr="00772C41" w:rsidTr="00772C41">
        <w:tc>
          <w:tcPr>
            <w:tcW w:w="52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81" w:type="dxa"/>
          </w:tcPr>
          <w:p w:rsidR="00772C41" w:rsidRPr="00772C41" w:rsidRDefault="00772C41" w:rsidP="00EC4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:rsidR="00772C41" w:rsidRPr="00772C41" w:rsidRDefault="00772C41" w:rsidP="00EC4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41" w:rsidRPr="00772C41" w:rsidTr="00772C41">
        <w:tc>
          <w:tcPr>
            <w:tcW w:w="52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и т.д.</w:t>
            </w:r>
          </w:p>
        </w:tc>
        <w:tc>
          <w:tcPr>
            <w:tcW w:w="1881" w:type="dxa"/>
          </w:tcPr>
          <w:p w:rsidR="00772C41" w:rsidRPr="00772C41" w:rsidRDefault="00772C41" w:rsidP="00EC4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:rsidR="00772C41" w:rsidRPr="00772C41" w:rsidRDefault="00772C41" w:rsidP="00EC4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41" w:rsidRPr="00772C41" w:rsidTr="007B7D1C">
        <w:tc>
          <w:tcPr>
            <w:tcW w:w="529" w:type="dxa"/>
          </w:tcPr>
          <w:p w:rsidR="00772C41" w:rsidRPr="00C00ED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2" w:type="dxa"/>
            <w:gridSpan w:val="2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ИТОГО*:</w:t>
            </w: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772C41" w:rsidRPr="00772C41" w:rsidTr="007B7D1C">
        <w:tc>
          <w:tcPr>
            <w:tcW w:w="529" w:type="dxa"/>
          </w:tcPr>
          <w:p w:rsidR="00772C41" w:rsidRPr="00C00ED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2" w:type="dxa"/>
            <w:gridSpan w:val="2"/>
          </w:tcPr>
          <w:p w:rsidR="00772C41" w:rsidRDefault="00772C41" w:rsidP="00772C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 запрашиваемой субсидии, рублей:</w:t>
            </w: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2C41" w:rsidRPr="00772C41" w:rsidRDefault="00772C41" w:rsidP="0077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772C41" w:rsidRPr="00772C41" w:rsidRDefault="00772C41" w:rsidP="00EC4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8"/>
        </w:rPr>
      </w:pPr>
      <w:r w:rsidRPr="00772C4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* в строке «Итого» графы 4 указывается общая сумма затрат работодателя на </w:t>
      </w:r>
      <w:r w:rsidRPr="00772C41">
        <w:rPr>
          <w:rFonts w:ascii="Times New Roman" w:hAnsi="Times New Roman" w:cs="Times New Roman"/>
          <w:sz w:val="20"/>
          <w:szCs w:val="28"/>
        </w:rPr>
        <w:t>профессиональное обучение и дополнительное профессиональное образование работников предпенсионного возраста</w:t>
      </w:r>
    </w:p>
    <w:p w:rsidR="000F2E97" w:rsidRDefault="000F2E97" w:rsidP="00C00ED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72C41" w:rsidRPr="00996BFF" w:rsidRDefault="00772C41" w:rsidP="00772C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Руководитель юридического лица/</w:t>
      </w:r>
    </w:p>
    <w:p w:rsidR="00772C41" w:rsidRPr="00996BFF" w:rsidRDefault="00772C41" w:rsidP="00772C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772C41" w:rsidRPr="00996BFF" w:rsidRDefault="00772C41" w:rsidP="00772C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(или уполномоченный представитель</w:t>
      </w:r>
      <w:proofErr w:type="gramStart"/>
      <w:r w:rsidRPr="00996BFF">
        <w:rPr>
          <w:rFonts w:ascii="Times New Roman" w:hAnsi="Times New Roman" w:cs="Times New Roman"/>
          <w:sz w:val="28"/>
          <w:szCs w:val="28"/>
        </w:rPr>
        <w:t>) _________ (__________________________)</w:t>
      </w:r>
      <w:proofErr w:type="gramEnd"/>
    </w:p>
    <w:p w:rsidR="00772C41" w:rsidRPr="00506EF2" w:rsidRDefault="00772C41" w:rsidP="00772C41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06EF2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фамилия, имя, отчество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06EF2">
        <w:rPr>
          <w:rFonts w:ascii="Times New Roman" w:hAnsi="Times New Roman" w:cs="Times New Roman"/>
          <w:sz w:val="28"/>
          <w:szCs w:val="28"/>
          <w:vertAlign w:val="superscript"/>
        </w:rPr>
        <w:t>(последнее - при наличии)</w:t>
      </w:r>
    </w:p>
    <w:p w:rsidR="00772C41" w:rsidRPr="00772C41" w:rsidRDefault="00772C41" w:rsidP="00772C41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772C41" w:rsidRPr="00772C41" w:rsidRDefault="00772C41" w:rsidP="00772C4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772C41">
        <w:rPr>
          <w:rFonts w:ascii="Times New Roman" w:hAnsi="Times New Roman" w:cs="Times New Roman"/>
          <w:sz w:val="28"/>
        </w:rPr>
        <w:t>Главный бухгалтер (при наличии</w:t>
      </w:r>
      <w:proofErr w:type="gramStart"/>
      <w:r w:rsidRPr="00772C41">
        <w:rPr>
          <w:rFonts w:ascii="Times New Roman" w:hAnsi="Times New Roman" w:cs="Times New Roman"/>
          <w:sz w:val="28"/>
        </w:rPr>
        <w:t>)    _________ (____________________________)</w:t>
      </w:r>
      <w:proofErr w:type="gramEnd"/>
    </w:p>
    <w:p w:rsidR="00772C41" w:rsidRPr="00506EF2" w:rsidRDefault="00772C41" w:rsidP="00772C41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06EF2">
        <w:rPr>
          <w:rFonts w:ascii="Times New Roman" w:hAnsi="Times New Roman" w:cs="Times New Roman"/>
          <w:sz w:val="28"/>
          <w:szCs w:val="28"/>
          <w:vertAlign w:val="superscript"/>
        </w:rPr>
        <w:t>(подпись)     фамилия, имя, отчество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06EF2">
        <w:rPr>
          <w:rFonts w:ascii="Times New Roman" w:hAnsi="Times New Roman" w:cs="Times New Roman"/>
          <w:sz w:val="28"/>
          <w:szCs w:val="28"/>
          <w:vertAlign w:val="superscript"/>
        </w:rPr>
        <w:t>(последнее - при наличии)</w:t>
      </w:r>
    </w:p>
    <w:p w:rsidR="00772C41" w:rsidRPr="00996BFF" w:rsidRDefault="00772C41" w:rsidP="00772C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2C41" w:rsidRDefault="00772C41" w:rsidP="00772C41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 xml:space="preserve">М.П. (при наличии)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6BF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6BFF">
        <w:rPr>
          <w:rFonts w:ascii="Times New Roman" w:hAnsi="Times New Roman" w:cs="Times New Roman"/>
          <w:sz w:val="28"/>
          <w:szCs w:val="28"/>
        </w:rPr>
        <w:t xml:space="preserve"> _________________ 20___</w:t>
      </w:r>
    </w:p>
    <w:p w:rsidR="000F2E97" w:rsidRDefault="000F2E97" w:rsidP="00C00ED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8"/>
          <w:szCs w:val="28"/>
        </w:rPr>
        <w:sectPr w:rsidR="000F2E97" w:rsidSect="00CF0C69">
          <w:pgSz w:w="11907" w:h="16840" w:code="9"/>
          <w:pgMar w:top="1134" w:right="567" w:bottom="1134" w:left="1418" w:header="567" w:footer="0" w:gutter="0"/>
          <w:cols w:space="708"/>
          <w:titlePg/>
          <w:docGrid w:linePitch="360"/>
        </w:sectPr>
      </w:pPr>
    </w:p>
    <w:p w:rsidR="00C00ED1" w:rsidRDefault="00C00ED1" w:rsidP="00C00ED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№ 2 </w:t>
      </w:r>
    </w:p>
    <w:p w:rsidR="00C00ED1" w:rsidRDefault="00C00ED1" w:rsidP="00C00ED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заявке </w:t>
      </w:r>
      <w:r w:rsidRPr="00557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предоставлении субсидии </w:t>
      </w:r>
      <w:r w:rsidRPr="00316F61">
        <w:rPr>
          <w:rFonts w:ascii="Times New Roman" w:hAnsi="Times New Roman" w:cs="Times New Roman"/>
          <w:sz w:val="28"/>
          <w:szCs w:val="28"/>
        </w:rPr>
        <w:t>из областного бюджета Новосибирской области на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 </w:t>
      </w:r>
      <w:r w:rsidRPr="000C41BF">
        <w:rPr>
          <w:rFonts w:ascii="Times New Roman" w:hAnsi="Times New Roman" w:cs="Times New Roman"/>
          <w:sz w:val="28"/>
          <w:szCs w:val="28"/>
        </w:rPr>
        <w:t xml:space="preserve">обучение и дополнительное профессиональное образование граждан предпенсионного </w:t>
      </w:r>
      <w:r w:rsidRPr="00316F61">
        <w:rPr>
          <w:rFonts w:ascii="Times New Roman" w:hAnsi="Times New Roman"/>
          <w:sz w:val="28"/>
          <w:szCs w:val="28"/>
        </w:rPr>
        <w:t>возраста</w:t>
      </w:r>
    </w:p>
    <w:p w:rsidR="00C00ED1" w:rsidRDefault="00C00ED1" w:rsidP="00C00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0ED1" w:rsidRDefault="00C00ED1" w:rsidP="00C00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0ED1" w:rsidRDefault="00C00ED1" w:rsidP="00C00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0E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СПИСОК </w:t>
      </w:r>
    </w:p>
    <w:p w:rsidR="00C00ED1" w:rsidRPr="00C00ED1" w:rsidRDefault="00C00ED1" w:rsidP="00C00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предпенсионного возраста</w:t>
      </w:r>
      <w:r w:rsidRPr="00CB41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0ED1" w:rsidRPr="00CF0C69" w:rsidRDefault="00C00ED1" w:rsidP="00EC4A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C6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00ED1" w:rsidRDefault="00C00ED1" w:rsidP="00C00ED1">
      <w:pPr>
        <w:pStyle w:val="ConsPlusNonformat"/>
        <w:jc w:val="both"/>
        <w:rPr>
          <w:rFonts w:ascii="Times New Roman" w:hAnsi="Times New Roman" w:cs="Times New Roman"/>
          <w:szCs w:val="28"/>
          <w:vertAlign w:val="superscript"/>
        </w:rPr>
      </w:pPr>
      <w:r w:rsidRPr="00CF0C69">
        <w:rPr>
          <w:rFonts w:ascii="Times New Roman" w:hAnsi="Times New Roman" w:cs="Times New Roman"/>
          <w:szCs w:val="28"/>
          <w:vertAlign w:val="superscript"/>
        </w:rPr>
        <w:t xml:space="preserve"> </w:t>
      </w:r>
      <w:proofErr w:type="gramStart"/>
      <w:r w:rsidRPr="00CF0C69">
        <w:rPr>
          <w:rFonts w:ascii="Times New Roman" w:hAnsi="Times New Roman" w:cs="Times New Roman"/>
          <w:szCs w:val="28"/>
          <w:vertAlign w:val="superscript"/>
        </w:rPr>
        <w:t>(полное наименование юридического лица/фамилия, имя, отчество (последнее - при наличии) индивидуального предпринимателя - производителя товаров, работ, услуг)</w:t>
      </w:r>
      <w:proofErr w:type="gramEnd"/>
    </w:p>
    <w:p w:rsidR="00C00ED1" w:rsidRDefault="00C00ED1" w:rsidP="00C00ED1">
      <w:pPr>
        <w:pStyle w:val="ConsPlusNonformat"/>
        <w:jc w:val="center"/>
        <w:rPr>
          <w:rFonts w:ascii="Times New Roman" w:hAnsi="Times New Roman" w:cs="Times New Roman"/>
          <w:szCs w:val="28"/>
          <w:vertAlign w:val="superscript"/>
        </w:rPr>
      </w:pPr>
      <w:proofErr w:type="gramStart"/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планируемых</w:t>
      </w:r>
      <w:proofErr w:type="gramEnd"/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направления на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CB41D5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дополнительное профессиональное образование</w:t>
      </w:r>
    </w:p>
    <w:p w:rsidR="00C00ED1" w:rsidRPr="00CF0C69" w:rsidRDefault="00C00ED1" w:rsidP="00C00ED1">
      <w:pPr>
        <w:pStyle w:val="ConsPlusNonformat"/>
        <w:jc w:val="both"/>
        <w:rPr>
          <w:rFonts w:ascii="Times New Roman" w:hAnsi="Times New Roman" w:cs="Times New Roman"/>
          <w:szCs w:val="28"/>
          <w:vertAlign w:val="superscript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535"/>
        <w:gridCol w:w="2468"/>
        <w:gridCol w:w="1586"/>
        <w:gridCol w:w="2749"/>
        <w:gridCol w:w="2835"/>
      </w:tblGrid>
      <w:tr w:rsidR="00C00ED1" w:rsidRPr="00C00ED1" w:rsidTr="00C00ED1">
        <w:trPr>
          <w:trHeight w:val="986"/>
        </w:trPr>
        <w:tc>
          <w:tcPr>
            <w:tcW w:w="535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68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</w:p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 xml:space="preserve">(последнее – при наличии) работника, планируемого </w:t>
            </w:r>
            <w:r>
              <w:rPr>
                <w:rFonts w:ascii="Times New Roman" w:hAnsi="Times New Roman" w:cs="Times New Roman"/>
                <w:color w:val="000000"/>
              </w:rPr>
              <w:t>для направления на обучение</w:t>
            </w:r>
          </w:p>
        </w:tc>
        <w:tc>
          <w:tcPr>
            <w:tcW w:w="1586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Профессия рабочего, должность служащего перед направлением на обучение</w:t>
            </w:r>
          </w:p>
        </w:tc>
        <w:tc>
          <w:tcPr>
            <w:tcW w:w="2749" w:type="dxa"/>
          </w:tcPr>
          <w:p w:rsidR="00C00ED1" w:rsidRPr="00C00ED1" w:rsidRDefault="00C00ED1" w:rsidP="00EC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 xml:space="preserve">Наименование профессии/квалификации или освоенной образовательной программы </w:t>
            </w:r>
            <w:r w:rsidR="00EC4A00">
              <w:rPr>
                <w:rFonts w:ascii="Times New Roman" w:hAnsi="Times New Roman" w:cs="Times New Roman"/>
                <w:color w:val="000000"/>
              </w:rPr>
              <w:t xml:space="preserve">дополнительного профессионального образования </w:t>
            </w:r>
            <w:r w:rsidRPr="00C00ED1">
              <w:rPr>
                <w:rFonts w:ascii="Times New Roman" w:hAnsi="Times New Roman" w:cs="Times New Roman"/>
                <w:color w:val="000000"/>
              </w:rPr>
              <w:t>после прохождения обучения</w:t>
            </w:r>
          </w:p>
        </w:tc>
        <w:tc>
          <w:tcPr>
            <w:tcW w:w="2835" w:type="dxa"/>
          </w:tcPr>
          <w:p w:rsidR="00C00ED1" w:rsidRPr="00C00ED1" w:rsidRDefault="00C00ED1" w:rsidP="00EC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Место работы после прохождения обучения (</w:t>
            </w:r>
            <w:r w:rsidR="00EC4A00">
              <w:rPr>
                <w:rFonts w:ascii="Times New Roman" w:hAnsi="Times New Roman" w:cs="Times New Roman"/>
                <w:color w:val="000000"/>
              </w:rPr>
              <w:t>наименование юридического лица</w:t>
            </w:r>
            <w:r w:rsidRPr="00C00ED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EC4A00">
              <w:rPr>
                <w:rFonts w:ascii="Times New Roman" w:hAnsi="Times New Roman" w:cs="Times New Roman"/>
                <w:color w:val="000000"/>
              </w:rPr>
              <w:t>индивидуального предпринимателя</w:t>
            </w:r>
            <w:r w:rsidRPr="00C00ED1">
              <w:rPr>
                <w:rFonts w:ascii="Times New Roman" w:hAnsi="Times New Roman" w:cs="Times New Roman"/>
                <w:color w:val="000000"/>
              </w:rPr>
              <w:t xml:space="preserve"> / участок, цех, линия и иное)</w:t>
            </w:r>
          </w:p>
        </w:tc>
      </w:tr>
      <w:tr w:rsidR="00C00ED1" w:rsidRPr="00C00ED1" w:rsidTr="00C00ED1">
        <w:trPr>
          <w:trHeight w:val="100"/>
        </w:trPr>
        <w:tc>
          <w:tcPr>
            <w:tcW w:w="535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68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86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49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00ED1" w:rsidRPr="00C00ED1" w:rsidTr="00C00ED1">
        <w:trPr>
          <w:trHeight w:val="100"/>
        </w:trPr>
        <w:tc>
          <w:tcPr>
            <w:tcW w:w="535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468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9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0ED1" w:rsidRPr="00C00ED1" w:rsidTr="00C00ED1">
        <w:trPr>
          <w:trHeight w:val="100"/>
        </w:trPr>
        <w:tc>
          <w:tcPr>
            <w:tcW w:w="535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468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9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0ED1" w:rsidRPr="00C00ED1" w:rsidTr="00C00ED1">
        <w:trPr>
          <w:trHeight w:val="100"/>
        </w:trPr>
        <w:tc>
          <w:tcPr>
            <w:tcW w:w="535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ED1">
              <w:rPr>
                <w:rFonts w:ascii="Times New Roman" w:hAnsi="Times New Roman" w:cs="Times New Roman"/>
                <w:color w:val="000000"/>
              </w:rPr>
              <w:t>и т.д.</w:t>
            </w:r>
          </w:p>
        </w:tc>
        <w:tc>
          <w:tcPr>
            <w:tcW w:w="2468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9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C00ED1" w:rsidRPr="00C00ED1" w:rsidRDefault="00C00ED1" w:rsidP="00C0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F0C69" w:rsidRDefault="00CF0C69" w:rsidP="00C00ED1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C00ED1" w:rsidRDefault="00547A3F" w:rsidP="00547A3F">
      <w:pPr>
        <w:pStyle w:val="ConsPlusNormal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копии трудовых договоров с работниками, указанными в списке, на ___ л. в 1 экз.</w:t>
      </w:r>
    </w:p>
    <w:p w:rsidR="00547A3F" w:rsidRDefault="00547A3F" w:rsidP="00C00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A3F" w:rsidRPr="00996BFF" w:rsidRDefault="00547A3F" w:rsidP="00C00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ED1" w:rsidRPr="00996BFF" w:rsidRDefault="00C00ED1" w:rsidP="00C0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Руководитель юридического лица/</w:t>
      </w:r>
    </w:p>
    <w:p w:rsidR="00C00ED1" w:rsidRPr="00996BFF" w:rsidRDefault="00C00ED1" w:rsidP="00C0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C00ED1" w:rsidRPr="00996BFF" w:rsidRDefault="00C00ED1" w:rsidP="00C0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>(или уполномоченный представитель</w:t>
      </w:r>
      <w:proofErr w:type="gramStart"/>
      <w:r w:rsidRPr="00996BFF">
        <w:rPr>
          <w:rFonts w:ascii="Times New Roman" w:hAnsi="Times New Roman" w:cs="Times New Roman"/>
          <w:sz w:val="28"/>
          <w:szCs w:val="28"/>
        </w:rPr>
        <w:t>) _________ (__________________________)</w:t>
      </w:r>
      <w:proofErr w:type="gramEnd"/>
    </w:p>
    <w:p w:rsidR="00C00ED1" w:rsidRPr="00506EF2" w:rsidRDefault="00C00ED1" w:rsidP="00C00ED1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06EF2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фамилия, имя, отчество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06EF2">
        <w:rPr>
          <w:rFonts w:ascii="Times New Roman" w:hAnsi="Times New Roman" w:cs="Times New Roman"/>
          <w:sz w:val="28"/>
          <w:szCs w:val="28"/>
          <w:vertAlign w:val="superscript"/>
        </w:rPr>
        <w:t>(последнее - при наличии)</w:t>
      </w:r>
    </w:p>
    <w:p w:rsidR="00C00ED1" w:rsidRPr="00996BFF" w:rsidRDefault="00C00ED1" w:rsidP="00C0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ED1" w:rsidRPr="00996BFF" w:rsidRDefault="00C00ED1" w:rsidP="00C0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BFF">
        <w:rPr>
          <w:rFonts w:ascii="Times New Roman" w:hAnsi="Times New Roman" w:cs="Times New Roman"/>
          <w:sz w:val="28"/>
          <w:szCs w:val="28"/>
        </w:rPr>
        <w:t xml:space="preserve">М.П. (при наличии)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6BF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6BFF">
        <w:rPr>
          <w:rFonts w:ascii="Times New Roman" w:hAnsi="Times New Roman" w:cs="Times New Roman"/>
          <w:sz w:val="28"/>
          <w:szCs w:val="28"/>
        </w:rPr>
        <w:t xml:space="preserve"> _________________ 20___</w:t>
      </w:r>
    </w:p>
    <w:p w:rsidR="00C00ED1" w:rsidRPr="00996BFF" w:rsidRDefault="00C00ED1" w:rsidP="00C00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1F9" w:rsidRDefault="003771F9" w:rsidP="003771F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71F9" w:rsidRDefault="003771F9" w:rsidP="003771F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41BF">
        <w:rPr>
          <w:rFonts w:ascii="Times New Roman" w:hAnsi="Times New Roman" w:cs="Times New Roman"/>
          <w:sz w:val="28"/>
          <w:szCs w:val="28"/>
        </w:rPr>
        <w:t>__________».</w:t>
      </w:r>
    </w:p>
    <w:p w:rsidR="003771F9" w:rsidRDefault="003771F9" w:rsidP="003771F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ED1" w:rsidRPr="00996BFF" w:rsidRDefault="00C00ED1" w:rsidP="00C00ED1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sectPr w:rsidR="00C00ED1" w:rsidRPr="00996BFF" w:rsidSect="00CF0C69">
      <w:pgSz w:w="11907" w:h="16840" w:code="9"/>
      <w:pgMar w:top="1134" w:right="567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CF" w:rsidRDefault="006A1BCF" w:rsidP="00D61BEA">
      <w:pPr>
        <w:spacing w:after="0" w:line="240" w:lineRule="auto"/>
      </w:pPr>
      <w:r>
        <w:separator/>
      </w:r>
    </w:p>
  </w:endnote>
  <w:endnote w:type="continuationSeparator" w:id="0">
    <w:p w:rsidR="006A1BCF" w:rsidRDefault="006A1BCF" w:rsidP="00D6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CF" w:rsidRDefault="006A1BCF" w:rsidP="00D61BEA">
      <w:pPr>
        <w:spacing w:after="0" w:line="240" w:lineRule="auto"/>
      </w:pPr>
      <w:r>
        <w:separator/>
      </w:r>
    </w:p>
  </w:footnote>
  <w:footnote w:type="continuationSeparator" w:id="0">
    <w:p w:rsidR="006A1BCF" w:rsidRDefault="006A1BCF" w:rsidP="00D6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1114168401"/>
      <w:docPartObj>
        <w:docPartGallery w:val="Page Numbers (Top of Page)"/>
        <w:docPartUnique/>
      </w:docPartObj>
    </w:sdtPr>
    <w:sdtEndPr/>
    <w:sdtContent>
      <w:p w:rsidR="00EC4A00" w:rsidRPr="00D61BEA" w:rsidRDefault="00EC4A00">
        <w:pPr>
          <w:pStyle w:val="a8"/>
          <w:jc w:val="center"/>
          <w:rPr>
            <w:rFonts w:ascii="Times New Roman" w:hAnsi="Times New Roman"/>
            <w:sz w:val="20"/>
          </w:rPr>
        </w:pPr>
        <w:r w:rsidRPr="00D61BEA">
          <w:rPr>
            <w:rFonts w:ascii="Times New Roman" w:hAnsi="Times New Roman"/>
            <w:sz w:val="20"/>
          </w:rPr>
          <w:fldChar w:fldCharType="begin"/>
        </w:r>
        <w:r w:rsidRPr="00D61BEA">
          <w:rPr>
            <w:rFonts w:ascii="Times New Roman" w:hAnsi="Times New Roman"/>
            <w:sz w:val="20"/>
          </w:rPr>
          <w:instrText>PAGE   \* MERGEFORMAT</w:instrText>
        </w:r>
        <w:r w:rsidRPr="00D61BEA">
          <w:rPr>
            <w:rFonts w:ascii="Times New Roman" w:hAnsi="Times New Roman"/>
            <w:sz w:val="20"/>
          </w:rPr>
          <w:fldChar w:fldCharType="separate"/>
        </w:r>
        <w:r w:rsidR="004C58C7">
          <w:rPr>
            <w:rFonts w:ascii="Times New Roman" w:hAnsi="Times New Roman"/>
            <w:noProof/>
            <w:sz w:val="20"/>
          </w:rPr>
          <w:t>5</w:t>
        </w:r>
        <w:r w:rsidRPr="00D61BEA">
          <w:rPr>
            <w:rFonts w:ascii="Times New Roman" w:hAnsi="Times New Roman"/>
            <w:sz w:val="20"/>
          </w:rPr>
          <w:fldChar w:fldCharType="end"/>
        </w:r>
      </w:p>
    </w:sdtContent>
  </w:sdt>
  <w:p w:rsidR="00EC4A00" w:rsidRDefault="00EC4A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B36"/>
    <w:multiLevelType w:val="hybridMultilevel"/>
    <w:tmpl w:val="0560B0D0"/>
    <w:lvl w:ilvl="0" w:tplc="3D5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1723E"/>
    <w:multiLevelType w:val="hybridMultilevel"/>
    <w:tmpl w:val="6B5E8480"/>
    <w:lvl w:ilvl="0" w:tplc="2DE05F4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51A1E"/>
    <w:multiLevelType w:val="hybridMultilevel"/>
    <w:tmpl w:val="7D3E18F2"/>
    <w:lvl w:ilvl="0" w:tplc="E236CA3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886A8A"/>
    <w:multiLevelType w:val="hybridMultilevel"/>
    <w:tmpl w:val="19BCBB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7125E29"/>
    <w:multiLevelType w:val="hybridMultilevel"/>
    <w:tmpl w:val="E0B889F8"/>
    <w:lvl w:ilvl="0" w:tplc="B1A0C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62"/>
    <w:rsid w:val="00005D2A"/>
    <w:rsid w:val="00010E1E"/>
    <w:rsid w:val="000147FC"/>
    <w:rsid w:val="00016FB4"/>
    <w:rsid w:val="000219FC"/>
    <w:rsid w:val="00023D20"/>
    <w:rsid w:val="0002703D"/>
    <w:rsid w:val="00030AAE"/>
    <w:rsid w:val="00034A04"/>
    <w:rsid w:val="0004552E"/>
    <w:rsid w:val="000525A8"/>
    <w:rsid w:val="00054791"/>
    <w:rsid w:val="00056E8C"/>
    <w:rsid w:val="000570A3"/>
    <w:rsid w:val="00061A57"/>
    <w:rsid w:val="00062CD2"/>
    <w:rsid w:val="000651D6"/>
    <w:rsid w:val="0006520D"/>
    <w:rsid w:val="000737F3"/>
    <w:rsid w:val="00073949"/>
    <w:rsid w:val="0008788C"/>
    <w:rsid w:val="0009184D"/>
    <w:rsid w:val="000A0088"/>
    <w:rsid w:val="000A4ED7"/>
    <w:rsid w:val="000A7FD6"/>
    <w:rsid w:val="000B67B5"/>
    <w:rsid w:val="000B786E"/>
    <w:rsid w:val="000C0351"/>
    <w:rsid w:val="000C10D7"/>
    <w:rsid w:val="000C1262"/>
    <w:rsid w:val="000C41BF"/>
    <w:rsid w:val="000C4624"/>
    <w:rsid w:val="000C484F"/>
    <w:rsid w:val="000C4DA6"/>
    <w:rsid w:val="000C6638"/>
    <w:rsid w:val="000C705E"/>
    <w:rsid w:val="000C7AB6"/>
    <w:rsid w:val="000D0E9F"/>
    <w:rsid w:val="000D1A4C"/>
    <w:rsid w:val="000D4266"/>
    <w:rsid w:val="000D527D"/>
    <w:rsid w:val="000D6C9C"/>
    <w:rsid w:val="000E4CFE"/>
    <w:rsid w:val="000E5C0F"/>
    <w:rsid w:val="000E7A3F"/>
    <w:rsid w:val="000F0812"/>
    <w:rsid w:val="000F2E97"/>
    <w:rsid w:val="000F4E62"/>
    <w:rsid w:val="000F575C"/>
    <w:rsid w:val="000F5975"/>
    <w:rsid w:val="00101139"/>
    <w:rsid w:val="00102974"/>
    <w:rsid w:val="00104FB3"/>
    <w:rsid w:val="00105740"/>
    <w:rsid w:val="001064C6"/>
    <w:rsid w:val="00110424"/>
    <w:rsid w:val="00112726"/>
    <w:rsid w:val="00114256"/>
    <w:rsid w:val="001166FB"/>
    <w:rsid w:val="00120731"/>
    <w:rsid w:val="0012110D"/>
    <w:rsid w:val="00121E29"/>
    <w:rsid w:val="0012207D"/>
    <w:rsid w:val="00122767"/>
    <w:rsid w:val="001245C6"/>
    <w:rsid w:val="0012512C"/>
    <w:rsid w:val="00126C51"/>
    <w:rsid w:val="00130D9E"/>
    <w:rsid w:val="00132809"/>
    <w:rsid w:val="00133141"/>
    <w:rsid w:val="00136CC1"/>
    <w:rsid w:val="00140941"/>
    <w:rsid w:val="00141D00"/>
    <w:rsid w:val="00143BFB"/>
    <w:rsid w:val="00144566"/>
    <w:rsid w:val="00147254"/>
    <w:rsid w:val="00147F3C"/>
    <w:rsid w:val="001511A5"/>
    <w:rsid w:val="001523B6"/>
    <w:rsid w:val="001542F1"/>
    <w:rsid w:val="001565A0"/>
    <w:rsid w:val="001601E2"/>
    <w:rsid w:val="001627E2"/>
    <w:rsid w:val="00163A5A"/>
    <w:rsid w:val="00165E49"/>
    <w:rsid w:val="001725FD"/>
    <w:rsid w:val="001807D3"/>
    <w:rsid w:val="00181A86"/>
    <w:rsid w:val="00182940"/>
    <w:rsid w:val="0018440D"/>
    <w:rsid w:val="00184CED"/>
    <w:rsid w:val="00186129"/>
    <w:rsid w:val="00195174"/>
    <w:rsid w:val="0019748D"/>
    <w:rsid w:val="001A46F9"/>
    <w:rsid w:val="001A5BAA"/>
    <w:rsid w:val="001B5B91"/>
    <w:rsid w:val="001C2F9A"/>
    <w:rsid w:val="001D2CD2"/>
    <w:rsid w:val="001D321B"/>
    <w:rsid w:val="001D42D1"/>
    <w:rsid w:val="001D5718"/>
    <w:rsid w:val="001D5A04"/>
    <w:rsid w:val="001D7CDB"/>
    <w:rsid w:val="001E6D28"/>
    <w:rsid w:val="001F01BA"/>
    <w:rsid w:val="001F53C4"/>
    <w:rsid w:val="00200102"/>
    <w:rsid w:val="00200404"/>
    <w:rsid w:val="002015D4"/>
    <w:rsid w:val="00202161"/>
    <w:rsid w:val="0020221A"/>
    <w:rsid w:val="00202B05"/>
    <w:rsid w:val="00203B9B"/>
    <w:rsid w:val="00203BC7"/>
    <w:rsid w:val="00204C3D"/>
    <w:rsid w:val="00213AFF"/>
    <w:rsid w:val="00215EEB"/>
    <w:rsid w:val="00220BB2"/>
    <w:rsid w:val="0022298D"/>
    <w:rsid w:val="0022421A"/>
    <w:rsid w:val="002318A7"/>
    <w:rsid w:val="002318F6"/>
    <w:rsid w:val="00241110"/>
    <w:rsid w:val="00243CAA"/>
    <w:rsid w:val="00247CB1"/>
    <w:rsid w:val="0025430D"/>
    <w:rsid w:val="00255294"/>
    <w:rsid w:val="0025624C"/>
    <w:rsid w:val="00257DBE"/>
    <w:rsid w:val="00260941"/>
    <w:rsid w:val="0026100A"/>
    <w:rsid w:val="00262D58"/>
    <w:rsid w:val="00264337"/>
    <w:rsid w:val="00266C98"/>
    <w:rsid w:val="00272175"/>
    <w:rsid w:val="002734D6"/>
    <w:rsid w:val="00274675"/>
    <w:rsid w:val="0027587A"/>
    <w:rsid w:val="00280056"/>
    <w:rsid w:val="002819A8"/>
    <w:rsid w:val="002843EC"/>
    <w:rsid w:val="0028780B"/>
    <w:rsid w:val="00292BF0"/>
    <w:rsid w:val="00293714"/>
    <w:rsid w:val="00294717"/>
    <w:rsid w:val="002A3D37"/>
    <w:rsid w:val="002A47F9"/>
    <w:rsid w:val="002B044B"/>
    <w:rsid w:val="002B2181"/>
    <w:rsid w:val="002B5900"/>
    <w:rsid w:val="002B5BFC"/>
    <w:rsid w:val="002B67D2"/>
    <w:rsid w:val="002C4985"/>
    <w:rsid w:val="002C6E7D"/>
    <w:rsid w:val="002C73B9"/>
    <w:rsid w:val="002C7E82"/>
    <w:rsid w:val="002D0730"/>
    <w:rsid w:val="002D2471"/>
    <w:rsid w:val="002D3D63"/>
    <w:rsid w:val="002D6A90"/>
    <w:rsid w:val="002F24DC"/>
    <w:rsid w:val="002F2ABB"/>
    <w:rsid w:val="002F41E0"/>
    <w:rsid w:val="002F74F0"/>
    <w:rsid w:val="003004A0"/>
    <w:rsid w:val="00301CAC"/>
    <w:rsid w:val="00301D6B"/>
    <w:rsid w:val="00304506"/>
    <w:rsid w:val="003049D9"/>
    <w:rsid w:val="00305D14"/>
    <w:rsid w:val="0030658A"/>
    <w:rsid w:val="00315DFF"/>
    <w:rsid w:val="00316F61"/>
    <w:rsid w:val="00321A6B"/>
    <w:rsid w:val="00321AEF"/>
    <w:rsid w:val="00321DC1"/>
    <w:rsid w:val="003227E5"/>
    <w:rsid w:val="003232EE"/>
    <w:rsid w:val="00333EBF"/>
    <w:rsid w:val="00334E4F"/>
    <w:rsid w:val="003351E1"/>
    <w:rsid w:val="00341099"/>
    <w:rsid w:val="00341AD2"/>
    <w:rsid w:val="00342E8F"/>
    <w:rsid w:val="0034394A"/>
    <w:rsid w:val="00344711"/>
    <w:rsid w:val="00344ABD"/>
    <w:rsid w:val="003454CC"/>
    <w:rsid w:val="00346344"/>
    <w:rsid w:val="0035130F"/>
    <w:rsid w:val="00351A1E"/>
    <w:rsid w:val="00355013"/>
    <w:rsid w:val="00360370"/>
    <w:rsid w:val="00362269"/>
    <w:rsid w:val="00362BD8"/>
    <w:rsid w:val="003637AD"/>
    <w:rsid w:val="003643A7"/>
    <w:rsid w:val="00371F91"/>
    <w:rsid w:val="00372F78"/>
    <w:rsid w:val="00373818"/>
    <w:rsid w:val="003742DB"/>
    <w:rsid w:val="003744D2"/>
    <w:rsid w:val="00374AFD"/>
    <w:rsid w:val="0037670D"/>
    <w:rsid w:val="003771F9"/>
    <w:rsid w:val="003938F2"/>
    <w:rsid w:val="00393B29"/>
    <w:rsid w:val="00397BC0"/>
    <w:rsid w:val="003A4D16"/>
    <w:rsid w:val="003B282B"/>
    <w:rsid w:val="003B509F"/>
    <w:rsid w:val="003B6176"/>
    <w:rsid w:val="003C0C6D"/>
    <w:rsid w:val="003C5A85"/>
    <w:rsid w:val="003C67E1"/>
    <w:rsid w:val="003C76D1"/>
    <w:rsid w:val="003D0022"/>
    <w:rsid w:val="003D0EEE"/>
    <w:rsid w:val="003D31A8"/>
    <w:rsid w:val="003D617F"/>
    <w:rsid w:val="003E6366"/>
    <w:rsid w:val="003E640C"/>
    <w:rsid w:val="003F0B3E"/>
    <w:rsid w:val="003F10AF"/>
    <w:rsid w:val="003F327F"/>
    <w:rsid w:val="003F5F48"/>
    <w:rsid w:val="003F737B"/>
    <w:rsid w:val="004006F9"/>
    <w:rsid w:val="004016EF"/>
    <w:rsid w:val="00404022"/>
    <w:rsid w:val="004048E1"/>
    <w:rsid w:val="00407CBC"/>
    <w:rsid w:val="00410575"/>
    <w:rsid w:val="00411252"/>
    <w:rsid w:val="00411C5C"/>
    <w:rsid w:val="00412EEC"/>
    <w:rsid w:val="00417179"/>
    <w:rsid w:val="004225E4"/>
    <w:rsid w:val="004229FD"/>
    <w:rsid w:val="00424891"/>
    <w:rsid w:val="00424FBE"/>
    <w:rsid w:val="00431B16"/>
    <w:rsid w:val="004355AF"/>
    <w:rsid w:val="004359EA"/>
    <w:rsid w:val="00443543"/>
    <w:rsid w:val="00444003"/>
    <w:rsid w:val="004449B8"/>
    <w:rsid w:val="004449BA"/>
    <w:rsid w:val="00445534"/>
    <w:rsid w:val="00450047"/>
    <w:rsid w:val="00451520"/>
    <w:rsid w:val="00454F13"/>
    <w:rsid w:val="004649F2"/>
    <w:rsid w:val="00465049"/>
    <w:rsid w:val="004657FA"/>
    <w:rsid w:val="004720FA"/>
    <w:rsid w:val="00475547"/>
    <w:rsid w:val="00475C52"/>
    <w:rsid w:val="0047730D"/>
    <w:rsid w:val="004802B8"/>
    <w:rsid w:val="0048545B"/>
    <w:rsid w:val="00490E03"/>
    <w:rsid w:val="00494BBE"/>
    <w:rsid w:val="00494DA7"/>
    <w:rsid w:val="0049560B"/>
    <w:rsid w:val="00495DC5"/>
    <w:rsid w:val="00497C05"/>
    <w:rsid w:val="004A604A"/>
    <w:rsid w:val="004B259D"/>
    <w:rsid w:val="004B35FB"/>
    <w:rsid w:val="004B7502"/>
    <w:rsid w:val="004C0EBC"/>
    <w:rsid w:val="004C2414"/>
    <w:rsid w:val="004C327C"/>
    <w:rsid w:val="004C58C7"/>
    <w:rsid w:val="004C718D"/>
    <w:rsid w:val="004C7F6D"/>
    <w:rsid w:val="004D0747"/>
    <w:rsid w:val="004D42BC"/>
    <w:rsid w:val="004D5B98"/>
    <w:rsid w:val="004D6003"/>
    <w:rsid w:val="004E1900"/>
    <w:rsid w:val="004E3515"/>
    <w:rsid w:val="004E359D"/>
    <w:rsid w:val="004F0BB9"/>
    <w:rsid w:val="004F11F2"/>
    <w:rsid w:val="004F41D1"/>
    <w:rsid w:val="004F6AF1"/>
    <w:rsid w:val="004F790C"/>
    <w:rsid w:val="004F7EA1"/>
    <w:rsid w:val="005020B0"/>
    <w:rsid w:val="00504B2E"/>
    <w:rsid w:val="00506EF2"/>
    <w:rsid w:val="00507833"/>
    <w:rsid w:val="005119FE"/>
    <w:rsid w:val="00526057"/>
    <w:rsid w:val="005266B1"/>
    <w:rsid w:val="00526C37"/>
    <w:rsid w:val="00526F1C"/>
    <w:rsid w:val="005274A3"/>
    <w:rsid w:val="00532B74"/>
    <w:rsid w:val="00544C25"/>
    <w:rsid w:val="0054534A"/>
    <w:rsid w:val="00547A3F"/>
    <w:rsid w:val="00551C33"/>
    <w:rsid w:val="0055296A"/>
    <w:rsid w:val="005567AF"/>
    <w:rsid w:val="00556B8C"/>
    <w:rsid w:val="00557FD0"/>
    <w:rsid w:val="00561492"/>
    <w:rsid w:val="00567CDD"/>
    <w:rsid w:val="005705E6"/>
    <w:rsid w:val="00572D7B"/>
    <w:rsid w:val="00576229"/>
    <w:rsid w:val="00581D9B"/>
    <w:rsid w:val="005826EC"/>
    <w:rsid w:val="00583CEE"/>
    <w:rsid w:val="00584859"/>
    <w:rsid w:val="0058514A"/>
    <w:rsid w:val="005855F0"/>
    <w:rsid w:val="005855FA"/>
    <w:rsid w:val="00586B12"/>
    <w:rsid w:val="00587140"/>
    <w:rsid w:val="00587AFA"/>
    <w:rsid w:val="005912A3"/>
    <w:rsid w:val="00592226"/>
    <w:rsid w:val="005958D4"/>
    <w:rsid w:val="00595CC0"/>
    <w:rsid w:val="005A0980"/>
    <w:rsid w:val="005A2D69"/>
    <w:rsid w:val="005A411A"/>
    <w:rsid w:val="005A5D9A"/>
    <w:rsid w:val="005A623A"/>
    <w:rsid w:val="005B0DB3"/>
    <w:rsid w:val="005B460D"/>
    <w:rsid w:val="005B69D5"/>
    <w:rsid w:val="005B7786"/>
    <w:rsid w:val="005C2944"/>
    <w:rsid w:val="005C3C2B"/>
    <w:rsid w:val="005C40D0"/>
    <w:rsid w:val="005C662A"/>
    <w:rsid w:val="005C7860"/>
    <w:rsid w:val="005D3383"/>
    <w:rsid w:val="005D41F6"/>
    <w:rsid w:val="005D5877"/>
    <w:rsid w:val="005D5B66"/>
    <w:rsid w:val="005D7EE9"/>
    <w:rsid w:val="005E26AD"/>
    <w:rsid w:val="005E3F6F"/>
    <w:rsid w:val="005F0924"/>
    <w:rsid w:val="005F2CE0"/>
    <w:rsid w:val="005F30AB"/>
    <w:rsid w:val="005F388B"/>
    <w:rsid w:val="0060128F"/>
    <w:rsid w:val="006033E1"/>
    <w:rsid w:val="00604D4C"/>
    <w:rsid w:val="006116F2"/>
    <w:rsid w:val="00611780"/>
    <w:rsid w:val="00612BA7"/>
    <w:rsid w:val="00616058"/>
    <w:rsid w:val="006255E4"/>
    <w:rsid w:val="00626F0A"/>
    <w:rsid w:val="0063111B"/>
    <w:rsid w:val="00631F6C"/>
    <w:rsid w:val="006340F9"/>
    <w:rsid w:val="0064103B"/>
    <w:rsid w:val="0064332E"/>
    <w:rsid w:val="00643375"/>
    <w:rsid w:val="00645CD0"/>
    <w:rsid w:val="00646C2C"/>
    <w:rsid w:val="0065151E"/>
    <w:rsid w:val="00651982"/>
    <w:rsid w:val="0065431A"/>
    <w:rsid w:val="00656920"/>
    <w:rsid w:val="00657681"/>
    <w:rsid w:val="006601E0"/>
    <w:rsid w:val="00662DF2"/>
    <w:rsid w:val="00666127"/>
    <w:rsid w:val="00667EA8"/>
    <w:rsid w:val="00670950"/>
    <w:rsid w:val="00673B2E"/>
    <w:rsid w:val="00675EC0"/>
    <w:rsid w:val="006777C1"/>
    <w:rsid w:val="00681B94"/>
    <w:rsid w:val="006832B7"/>
    <w:rsid w:val="00685169"/>
    <w:rsid w:val="0068606E"/>
    <w:rsid w:val="00694CB4"/>
    <w:rsid w:val="00695CB2"/>
    <w:rsid w:val="006968D3"/>
    <w:rsid w:val="006A1BCF"/>
    <w:rsid w:val="006A2BD7"/>
    <w:rsid w:val="006A3331"/>
    <w:rsid w:val="006A33E5"/>
    <w:rsid w:val="006A3EC7"/>
    <w:rsid w:val="006A5B7D"/>
    <w:rsid w:val="006A6E45"/>
    <w:rsid w:val="006B069C"/>
    <w:rsid w:val="006B1F20"/>
    <w:rsid w:val="006B375A"/>
    <w:rsid w:val="006B3C60"/>
    <w:rsid w:val="006B4BFB"/>
    <w:rsid w:val="006C5932"/>
    <w:rsid w:val="006C730E"/>
    <w:rsid w:val="006C7D39"/>
    <w:rsid w:val="006D082A"/>
    <w:rsid w:val="006E0425"/>
    <w:rsid w:val="006E083E"/>
    <w:rsid w:val="006E1715"/>
    <w:rsid w:val="006E65CD"/>
    <w:rsid w:val="006F0C1F"/>
    <w:rsid w:val="006F4927"/>
    <w:rsid w:val="00700297"/>
    <w:rsid w:val="0070038E"/>
    <w:rsid w:val="00700709"/>
    <w:rsid w:val="0070261B"/>
    <w:rsid w:val="00703471"/>
    <w:rsid w:val="00703E4A"/>
    <w:rsid w:val="00720123"/>
    <w:rsid w:val="00720A10"/>
    <w:rsid w:val="0072213E"/>
    <w:rsid w:val="007222ED"/>
    <w:rsid w:val="00722C7A"/>
    <w:rsid w:val="00723EAE"/>
    <w:rsid w:val="007341AD"/>
    <w:rsid w:val="007351E0"/>
    <w:rsid w:val="007364D4"/>
    <w:rsid w:val="007367DC"/>
    <w:rsid w:val="00737B55"/>
    <w:rsid w:val="007410B6"/>
    <w:rsid w:val="007463FE"/>
    <w:rsid w:val="00746BBB"/>
    <w:rsid w:val="00752210"/>
    <w:rsid w:val="007524D3"/>
    <w:rsid w:val="00753616"/>
    <w:rsid w:val="00755C2A"/>
    <w:rsid w:val="00757913"/>
    <w:rsid w:val="00757FE6"/>
    <w:rsid w:val="00761983"/>
    <w:rsid w:val="00762CA7"/>
    <w:rsid w:val="0076411F"/>
    <w:rsid w:val="0076741B"/>
    <w:rsid w:val="00772C41"/>
    <w:rsid w:val="007741B3"/>
    <w:rsid w:val="0077448B"/>
    <w:rsid w:val="0077679E"/>
    <w:rsid w:val="00776E6B"/>
    <w:rsid w:val="00783945"/>
    <w:rsid w:val="00783AFA"/>
    <w:rsid w:val="00791227"/>
    <w:rsid w:val="007916E6"/>
    <w:rsid w:val="00793A85"/>
    <w:rsid w:val="007940D5"/>
    <w:rsid w:val="00794A21"/>
    <w:rsid w:val="00795315"/>
    <w:rsid w:val="00795AD5"/>
    <w:rsid w:val="0079707C"/>
    <w:rsid w:val="00797B2C"/>
    <w:rsid w:val="007A3D09"/>
    <w:rsid w:val="007C3A30"/>
    <w:rsid w:val="007C6F48"/>
    <w:rsid w:val="007D3253"/>
    <w:rsid w:val="007E2834"/>
    <w:rsid w:val="007E46CB"/>
    <w:rsid w:val="007E6291"/>
    <w:rsid w:val="007F0C4F"/>
    <w:rsid w:val="007F19E2"/>
    <w:rsid w:val="007F6E9B"/>
    <w:rsid w:val="008010E0"/>
    <w:rsid w:val="00804642"/>
    <w:rsid w:val="00821DD2"/>
    <w:rsid w:val="00831913"/>
    <w:rsid w:val="008371D1"/>
    <w:rsid w:val="00841044"/>
    <w:rsid w:val="00841C9E"/>
    <w:rsid w:val="0084492F"/>
    <w:rsid w:val="00845A7D"/>
    <w:rsid w:val="00852A90"/>
    <w:rsid w:val="0085492F"/>
    <w:rsid w:val="00855737"/>
    <w:rsid w:val="00856D89"/>
    <w:rsid w:val="008574C2"/>
    <w:rsid w:val="00871E47"/>
    <w:rsid w:val="00873585"/>
    <w:rsid w:val="00875262"/>
    <w:rsid w:val="0087757C"/>
    <w:rsid w:val="00882FDE"/>
    <w:rsid w:val="00883870"/>
    <w:rsid w:val="00890AA9"/>
    <w:rsid w:val="008947CC"/>
    <w:rsid w:val="008950FF"/>
    <w:rsid w:val="008A3CD7"/>
    <w:rsid w:val="008B2F1D"/>
    <w:rsid w:val="008B3705"/>
    <w:rsid w:val="008B454B"/>
    <w:rsid w:val="008B4569"/>
    <w:rsid w:val="008B7D14"/>
    <w:rsid w:val="008C3292"/>
    <w:rsid w:val="008C3B2D"/>
    <w:rsid w:val="008D3478"/>
    <w:rsid w:val="008D4B4A"/>
    <w:rsid w:val="008D4F86"/>
    <w:rsid w:val="008D57F6"/>
    <w:rsid w:val="008D71EE"/>
    <w:rsid w:val="008E22FD"/>
    <w:rsid w:val="008E2E7C"/>
    <w:rsid w:val="008E5527"/>
    <w:rsid w:val="008E583D"/>
    <w:rsid w:val="008F0DD9"/>
    <w:rsid w:val="008F10AC"/>
    <w:rsid w:val="008F1C98"/>
    <w:rsid w:val="008F2688"/>
    <w:rsid w:val="008F2B4B"/>
    <w:rsid w:val="008F42BB"/>
    <w:rsid w:val="008F5EE9"/>
    <w:rsid w:val="008F6B9B"/>
    <w:rsid w:val="008F6FBF"/>
    <w:rsid w:val="008F7332"/>
    <w:rsid w:val="009002FA"/>
    <w:rsid w:val="009014D4"/>
    <w:rsid w:val="009020D1"/>
    <w:rsid w:val="00903332"/>
    <w:rsid w:val="00903442"/>
    <w:rsid w:val="00903FC2"/>
    <w:rsid w:val="00915612"/>
    <w:rsid w:val="00915FFA"/>
    <w:rsid w:val="00921440"/>
    <w:rsid w:val="00922D68"/>
    <w:rsid w:val="009261D5"/>
    <w:rsid w:val="00927E90"/>
    <w:rsid w:val="009300F5"/>
    <w:rsid w:val="00930DD2"/>
    <w:rsid w:val="00934501"/>
    <w:rsid w:val="009361D4"/>
    <w:rsid w:val="00937D2B"/>
    <w:rsid w:val="00944568"/>
    <w:rsid w:val="00952197"/>
    <w:rsid w:val="009528F1"/>
    <w:rsid w:val="00955D29"/>
    <w:rsid w:val="009602AE"/>
    <w:rsid w:val="00960ACA"/>
    <w:rsid w:val="00961F00"/>
    <w:rsid w:val="00962027"/>
    <w:rsid w:val="00965848"/>
    <w:rsid w:val="0097060B"/>
    <w:rsid w:val="009710DD"/>
    <w:rsid w:val="00974B08"/>
    <w:rsid w:val="00974EAC"/>
    <w:rsid w:val="00977AEB"/>
    <w:rsid w:val="0098391F"/>
    <w:rsid w:val="00983A96"/>
    <w:rsid w:val="00984359"/>
    <w:rsid w:val="009876F9"/>
    <w:rsid w:val="00991069"/>
    <w:rsid w:val="00991666"/>
    <w:rsid w:val="00992CA9"/>
    <w:rsid w:val="00996B91"/>
    <w:rsid w:val="00996BFF"/>
    <w:rsid w:val="009A0734"/>
    <w:rsid w:val="009A1521"/>
    <w:rsid w:val="009A42BA"/>
    <w:rsid w:val="009A4913"/>
    <w:rsid w:val="009B1E41"/>
    <w:rsid w:val="009B2C2B"/>
    <w:rsid w:val="009B2E0A"/>
    <w:rsid w:val="009B4158"/>
    <w:rsid w:val="009B5600"/>
    <w:rsid w:val="009B5898"/>
    <w:rsid w:val="009B625F"/>
    <w:rsid w:val="009B655B"/>
    <w:rsid w:val="009C59D3"/>
    <w:rsid w:val="009D02A8"/>
    <w:rsid w:val="009D1988"/>
    <w:rsid w:val="009D31E0"/>
    <w:rsid w:val="009E1312"/>
    <w:rsid w:val="009E3E85"/>
    <w:rsid w:val="009E65D4"/>
    <w:rsid w:val="009F3C56"/>
    <w:rsid w:val="009F44FF"/>
    <w:rsid w:val="009F49B4"/>
    <w:rsid w:val="009F5E44"/>
    <w:rsid w:val="009F7301"/>
    <w:rsid w:val="00A001E2"/>
    <w:rsid w:val="00A07287"/>
    <w:rsid w:val="00A10715"/>
    <w:rsid w:val="00A12E95"/>
    <w:rsid w:val="00A144F5"/>
    <w:rsid w:val="00A153C9"/>
    <w:rsid w:val="00A17F80"/>
    <w:rsid w:val="00A23B75"/>
    <w:rsid w:val="00A2533E"/>
    <w:rsid w:val="00A34494"/>
    <w:rsid w:val="00A35495"/>
    <w:rsid w:val="00A37175"/>
    <w:rsid w:val="00A41A41"/>
    <w:rsid w:val="00A44C62"/>
    <w:rsid w:val="00A45A1E"/>
    <w:rsid w:val="00A4665E"/>
    <w:rsid w:val="00A508B7"/>
    <w:rsid w:val="00A515D2"/>
    <w:rsid w:val="00A54706"/>
    <w:rsid w:val="00A5475A"/>
    <w:rsid w:val="00A54AD7"/>
    <w:rsid w:val="00A57BDB"/>
    <w:rsid w:val="00A57DA3"/>
    <w:rsid w:val="00A60802"/>
    <w:rsid w:val="00A619AC"/>
    <w:rsid w:val="00A62EBD"/>
    <w:rsid w:val="00A6363D"/>
    <w:rsid w:val="00A63E0D"/>
    <w:rsid w:val="00A678D1"/>
    <w:rsid w:val="00A67CA3"/>
    <w:rsid w:val="00A709B6"/>
    <w:rsid w:val="00A73CD2"/>
    <w:rsid w:val="00A740B5"/>
    <w:rsid w:val="00A82F3E"/>
    <w:rsid w:val="00A84A60"/>
    <w:rsid w:val="00A8504F"/>
    <w:rsid w:val="00A86808"/>
    <w:rsid w:val="00A90A21"/>
    <w:rsid w:val="00A928B7"/>
    <w:rsid w:val="00A97ACE"/>
    <w:rsid w:val="00AA0768"/>
    <w:rsid w:val="00AA0D4C"/>
    <w:rsid w:val="00AA2653"/>
    <w:rsid w:val="00AA70A0"/>
    <w:rsid w:val="00AB4469"/>
    <w:rsid w:val="00AB57E1"/>
    <w:rsid w:val="00AC3C6A"/>
    <w:rsid w:val="00AC4CDE"/>
    <w:rsid w:val="00AC4F34"/>
    <w:rsid w:val="00AD00E7"/>
    <w:rsid w:val="00AD1497"/>
    <w:rsid w:val="00AD519C"/>
    <w:rsid w:val="00AD7973"/>
    <w:rsid w:val="00AE110A"/>
    <w:rsid w:val="00AE46B5"/>
    <w:rsid w:val="00AF4883"/>
    <w:rsid w:val="00AF5D4B"/>
    <w:rsid w:val="00AF7394"/>
    <w:rsid w:val="00B031CF"/>
    <w:rsid w:val="00B043D4"/>
    <w:rsid w:val="00B049C7"/>
    <w:rsid w:val="00B07818"/>
    <w:rsid w:val="00B1054B"/>
    <w:rsid w:val="00B10C52"/>
    <w:rsid w:val="00B11A45"/>
    <w:rsid w:val="00B21E93"/>
    <w:rsid w:val="00B241E7"/>
    <w:rsid w:val="00B31EB0"/>
    <w:rsid w:val="00B32270"/>
    <w:rsid w:val="00B328E2"/>
    <w:rsid w:val="00B3416C"/>
    <w:rsid w:val="00B4062A"/>
    <w:rsid w:val="00B40A59"/>
    <w:rsid w:val="00B46FAD"/>
    <w:rsid w:val="00B47B0F"/>
    <w:rsid w:val="00B522FF"/>
    <w:rsid w:val="00B53A49"/>
    <w:rsid w:val="00B551A9"/>
    <w:rsid w:val="00B56A70"/>
    <w:rsid w:val="00B61D98"/>
    <w:rsid w:val="00B62153"/>
    <w:rsid w:val="00B62CE8"/>
    <w:rsid w:val="00B662D2"/>
    <w:rsid w:val="00B774EC"/>
    <w:rsid w:val="00B77EF3"/>
    <w:rsid w:val="00B83461"/>
    <w:rsid w:val="00B86C19"/>
    <w:rsid w:val="00B90467"/>
    <w:rsid w:val="00B913CB"/>
    <w:rsid w:val="00B917B4"/>
    <w:rsid w:val="00B920F8"/>
    <w:rsid w:val="00B928B7"/>
    <w:rsid w:val="00B93774"/>
    <w:rsid w:val="00B94411"/>
    <w:rsid w:val="00B9573A"/>
    <w:rsid w:val="00B95A6C"/>
    <w:rsid w:val="00BA2ECD"/>
    <w:rsid w:val="00BA3AAB"/>
    <w:rsid w:val="00BA3F3E"/>
    <w:rsid w:val="00BA4746"/>
    <w:rsid w:val="00BA618D"/>
    <w:rsid w:val="00BA7EDB"/>
    <w:rsid w:val="00BB1999"/>
    <w:rsid w:val="00BB2B6E"/>
    <w:rsid w:val="00BB2E17"/>
    <w:rsid w:val="00BB414C"/>
    <w:rsid w:val="00BB47B4"/>
    <w:rsid w:val="00BB6E2B"/>
    <w:rsid w:val="00BB6F9E"/>
    <w:rsid w:val="00BC188B"/>
    <w:rsid w:val="00BC2B5F"/>
    <w:rsid w:val="00BC67DC"/>
    <w:rsid w:val="00BC6EAC"/>
    <w:rsid w:val="00BD2157"/>
    <w:rsid w:val="00BD4108"/>
    <w:rsid w:val="00BD5934"/>
    <w:rsid w:val="00BD5E56"/>
    <w:rsid w:val="00BD60D7"/>
    <w:rsid w:val="00BE134A"/>
    <w:rsid w:val="00BE4D80"/>
    <w:rsid w:val="00BF13B2"/>
    <w:rsid w:val="00BF1EB9"/>
    <w:rsid w:val="00BF5855"/>
    <w:rsid w:val="00BF74B3"/>
    <w:rsid w:val="00BF7BA7"/>
    <w:rsid w:val="00C00ED1"/>
    <w:rsid w:val="00C02B51"/>
    <w:rsid w:val="00C12813"/>
    <w:rsid w:val="00C13935"/>
    <w:rsid w:val="00C220C8"/>
    <w:rsid w:val="00C22D30"/>
    <w:rsid w:val="00C34908"/>
    <w:rsid w:val="00C34E55"/>
    <w:rsid w:val="00C36298"/>
    <w:rsid w:val="00C3665C"/>
    <w:rsid w:val="00C37347"/>
    <w:rsid w:val="00C41E18"/>
    <w:rsid w:val="00C42FFA"/>
    <w:rsid w:val="00C4584E"/>
    <w:rsid w:val="00C45979"/>
    <w:rsid w:val="00C47CA4"/>
    <w:rsid w:val="00C50820"/>
    <w:rsid w:val="00C536E4"/>
    <w:rsid w:val="00C56CF5"/>
    <w:rsid w:val="00C63776"/>
    <w:rsid w:val="00C637C8"/>
    <w:rsid w:val="00C65947"/>
    <w:rsid w:val="00C70230"/>
    <w:rsid w:val="00C70B28"/>
    <w:rsid w:val="00C71418"/>
    <w:rsid w:val="00C724FB"/>
    <w:rsid w:val="00C72A88"/>
    <w:rsid w:val="00C743B5"/>
    <w:rsid w:val="00C74719"/>
    <w:rsid w:val="00C74948"/>
    <w:rsid w:val="00C7647B"/>
    <w:rsid w:val="00C76E27"/>
    <w:rsid w:val="00C77A85"/>
    <w:rsid w:val="00C8041F"/>
    <w:rsid w:val="00CA357E"/>
    <w:rsid w:val="00CA4BC3"/>
    <w:rsid w:val="00CA7A6D"/>
    <w:rsid w:val="00CB0D4D"/>
    <w:rsid w:val="00CB386E"/>
    <w:rsid w:val="00CB3C34"/>
    <w:rsid w:val="00CB41D5"/>
    <w:rsid w:val="00CB7A5B"/>
    <w:rsid w:val="00CC0DA1"/>
    <w:rsid w:val="00CC4C4F"/>
    <w:rsid w:val="00CC7F0F"/>
    <w:rsid w:val="00CD5B33"/>
    <w:rsid w:val="00CD67E7"/>
    <w:rsid w:val="00CD7768"/>
    <w:rsid w:val="00CE11A3"/>
    <w:rsid w:val="00CE3DD8"/>
    <w:rsid w:val="00CE44B9"/>
    <w:rsid w:val="00CF0C69"/>
    <w:rsid w:val="00CF22EC"/>
    <w:rsid w:val="00CF46CB"/>
    <w:rsid w:val="00CF4E53"/>
    <w:rsid w:val="00CF5A09"/>
    <w:rsid w:val="00CF6948"/>
    <w:rsid w:val="00CF7412"/>
    <w:rsid w:val="00D0149F"/>
    <w:rsid w:val="00D01D02"/>
    <w:rsid w:val="00D02353"/>
    <w:rsid w:val="00D0263D"/>
    <w:rsid w:val="00D10DC4"/>
    <w:rsid w:val="00D11AA6"/>
    <w:rsid w:val="00D156CE"/>
    <w:rsid w:val="00D25DD5"/>
    <w:rsid w:val="00D27395"/>
    <w:rsid w:val="00D305FC"/>
    <w:rsid w:val="00D31D3E"/>
    <w:rsid w:val="00D4577A"/>
    <w:rsid w:val="00D458ED"/>
    <w:rsid w:val="00D47DFE"/>
    <w:rsid w:val="00D51863"/>
    <w:rsid w:val="00D5277F"/>
    <w:rsid w:val="00D543FE"/>
    <w:rsid w:val="00D545D9"/>
    <w:rsid w:val="00D61BEA"/>
    <w:rsid w:val="00D72438"/>
    <w:rsid w:val="00D72AF8"/>
    <w:rsid w:val="00D72CF1"/>
    <w:rsid w:val="00D76756"/>
    <w:rsid w:val="00D77C20"/>
    <w:rsid w:val="00D80701"/>
    <w:rsid w:val="00D84043"/>
    <w:rsid w:val="00D84451"/>
    <w:rsid w:val="00D8595D"/>
    <w:rsid w:val="00D867CB"/>
    <w:rsid w:val="00D928CC"/>
    <w:rsid w:val="00D954BC"/>
    <w:rsid w:val="00DA4B0A"/>
    <w:rsid w:val="00DA4F63"/>
    <w:rsid w:val="00DB5F3F"/>
    <w:rsid w:val="00DD3318"/>
    <w:rsid w:val="00DD4128"/>
    <w:rsid w:val="00DD6E76"/>
    <w:rsid w:val="00DD7A0B"/>
    <w:rsid w:val="00DE1D89"/>
    <w:rsid w:val="00DE1EFC"/>
    <w:rsid w:val="00DE60A4"/>
    <w:rsid w:val="00DF3ED9"/>
    <w:rsid w:val="00E012D7"/>
    <w:rsid w:val="00E016E7"/>
    <w:rsid w:val="00E01A65"/>
    <w:rsid w:val="00E03727"/>
    <w:rsid w:val="00E0508F"/>
    <w:rsid w:val="00E10681"/>
    <w:rsid w:val="00E114E5"/>
    <w:rsid w:val="00E1204A"/>
    <w:rsid w:val="00E143CF"/>
    <w:rsid w:val="00E15058"/>
    <w:rsid w:val="00E204A6"/>
    <w:rsid w:val="00E2062C"/>
    <w:rsid w:val="00E20E00"/>
    <w:rsid w:val="00E2202E"/>
    <w:rsid w:val="00E237BC"/>
    <w:rsid w:val="00E331E2"/>
    <w:rsid w:val="00E36990"/>
    <w:rsid w:val="00E3753E"/>
    <w:rsid w:val="00E41D5D"/>
    <w:rsid w:val="00E435E9"/>
    <w:rsid w:val="00E47EBB"/>
    <w:rsid w:val="00E516AE"/>
    <w:rsid w:val="00E51AC1"/>
    <w:rsid w:val="00E558E0"/>
    <w:rsid w:val="00E568BE"/>
    <w:rsid w:val="00E607AA"/>
    <w:rsid w:val="00E62BBD"/>
    <w:rsid w:val="00E63567"/>
    <w:rsid w:val="00E642A4"/>
    <w:rsid w:val="00E645B9"/>
    <w:rsid w:val="00E75191"/>
    <w:rsid w:val="00E81FA7"/>
    <w:rsid w:val="00E83CC3"/>
    <w:rsid w:val="00E871FD"/>
    <w:rsid w:val="00E946FB"/>
    <w:rsid w:val="00E9531D"/>
    <w:rsid w:val="00E972F2"/>
    <w:rsid w:val="00EA28BE"/>
    <w:rsid w:val="00EA3B99"/>
    <w:rsid w:val="00EA7B79"/>
    <w:rsid w:val="00EB0726"/>
    <w:rsid w:val="00EB107E"/>
    <w:rsid w:val="00EB16FA"/>
    <w:rsid w:val="00EB25C3"/>
    <w:rsid w:val="00EB39F6"/>
    <w:rsid w:val="00EB5F15"/>
    <w:rsid w:val="00EC2786"/>
    <w:rsid w:val="00EC3533"/>
    <w:rsid w:val="00EC4123"/>
    <w:rsid w:val="00EC4A00"/>
    <w:rsid w:val="00EC6EE1"/>
    <w:rsid w:val="00ED0598"/>
    <w:rsid w:val="00ED21CF"/>
    <w:rsid w:val="00ED386A"/>
    <w:rsid w:val="00ED44E4"/>
    <w:rsid w:val="00ED60A9"/>
    <w:rsid w:val="00ED7514"/>
    <w:rsid w:val="00ED7861"/>
    <w:rsid w:val="00ED7885"/>
    <w:rsid w:val="00EE17FD"/>
    <w:rsid w:val="00EE1B1B"/>
    <w:rsid w:val="00EE4A55"/>
    <w:rsid w:val="00EE4E8F"/>
    <w:rsid w:val="00EE7161"/>
    <w:rsid w:val="00EF60CF"/>
    <w:rsid w:val="00EF6A2E"/>
    <w:rsid w:val="00EF6A56"/>
    <w:rsid w:val="00F07D87"/>
    <w:rsid w:val="00F114CA"/>
    <w:rsid w:val="00F12528"/>
    <w:rsid w:val="00F13AEA"/>
    <w:rsid w:val="00F144B8"/>
    <w:rsid w:val="00F2111E"/>
    <w:rsid w:val="00F21551"/>
    <w:rsid w:val="00F21717"/>
    <w:rsid w:val="00F231C6"/>
    <w:rsid w:val="00F23D69"/>
    <w:rsid w:val="00F27F47"/>
    <w:rsid w:val="00F30BBF"/>
    <w:rsid w:val="00F318AB"/>
    <w:rsid w:val="00F31B09"/>
    <w:rsid w:val="00F36E8B"/>
    <w:rsid w:val="00F4351F"/>
    <w:rsid w:val="00F47C7A"/>
    <w:rsid w:val="00F62352"/>
    <w:rsid w:val="00F64DE3"/>
    <w:rsid w:val="00F7032F"/>
    <w:rsid w:val="00F714DA"/>
    <w:rsid w:val="00F71695"/>
    <w:rsid w:val="00F739A9"/>
    <w:rsid w:val="00F73FAE"/>
    <w:rsid w:val="00F7458B"/>
    <w:rsid w:val="00F74DAD"/>
    <w:rsid w:val="00F758A3"/>
    <w:rsid w:val="00F80299"/>
    <w:rsid w:val="00F80847"/>
    <w:rsid w:val="00F8509E"/>
    <w:rsid w:val="00F87456"/>
    <w:rsid w:val="00F876DC"/>
    <w:rsid w:val="00F9025E"/>
    <w:rsid w:val="00F9258A"/>
    <w:rsid w:val="00F95A1C"/>
    <w:rsid w:val="00F96735"/>
    <w:rsid w:val="00FA05F9"/>
    <w:rsid w:val="00FA0A6B"/>
    <w:rsid w:val="00FA180C"/>
    <w:rsid w:val="00FB12EA"/>
    <w:rsid w:val="00FB2F9E"/>
    <w:rsid w:val="00FB5608"/>
    <w:rsid w:val="00FB5D2D"/>
    <w:rsid w:val="00FC57E9"/>
    <w:rsid w:val="00FC5E69"/>
    <w:rsid w:val="00FD0DAA"/>
    <w:rsid w:val="00FD0E78"/>
    <w:rsid w:val="00FD1ECC"/>
    <w:rsid w:val="00FD2263"/>
    <w:rsid w:val="00FD7F3F"/>
    <w:rsid w:val="00FE1EB5"/>
    <w:rsid w:val="00FF394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EA"/>
  </w:style>
  <w:style w:type="paragraph" w:styleId="aa">
    <w:name w:val="footer"/>
    <w:basedOn w:val="a"/>
    <w:link w:val="ab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EA"/>
  </w:style>
  <w:style w:type="paragraph" w:styleId="ac">
    <w:name w:val="Body Text Indent"/>
    <w:basedOn w:val="a"/>
    <w:link w:val="ad"/>
    <w:uiPriority w:val="99"/>
    <w:rsid w:val="0064103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641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55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EB072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B0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EA"/>
  </w:style>
  <w:style w:type="paragraph" w:styleId="aa">
    <w:name w:val="footer"/>
    <w:basedOn w:val="a"/>
    <w:link w:val="ab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EA"/>
  </w:style>
  <w:style w:type="paragraph" w:styleId="ac">
    <w:name w:val="Body Text Indent"/>
    <w:basedOn w:val="a"/>
    <w:link w:val="ad"/>
    <w:uiPriority w:val="99"/>
    <w:rsid w:val="0064103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641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55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EB072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B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D77A41FAC53A24A2BCAF31F867C7E5715F329CC0A2988027608A287E121797E17C65828A8CB9284EB9F31CE7R7m7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D77A41FAC53A24A2BCAF31F867C7E573563290C0A2988027608A287E121797E17C65828A8CB9284EB9F31CE7R7m7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54E440418963B45C1D663D0A582D1DA21593C47A0C90D05A3BEDE7B092B691FE7A3985A9EBC5C4A1103CCF93c960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D77A41FAC53A24A2BCAF31F867C7E5715F3192C0AC988027608A287E121797E17C65828A8CB9284EB9F31CE7R7m7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754E440418963B45C1D663D0A582D1DA21596CA7F0E90D05A3BEDE7B092B691EC7A6189A9EDD8CDAB056A9ED6CC7B8A7D40A0D58D88E976cE66H" TargetMode="External"/><Relationship Id="rId10" Type="http://schemas.openxmlformats.org/officeDocument/2006/relationships/hyperlink" Target="consultantplus://offline/ref=6FFD33A8BEDC14868D0217E5BD2F2911C113C14996C0DA1124C53C0603G8a9E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FFD33A8BEDC14868D0217E5BD2F2911C113C14996C0DA1124C53C0603G8a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DF99-164B-4113-93A1-4BF674E8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7838</Words>
  <Characters>44678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Тевс Наталья Анатольевна</dc:creator>
  <cp:lastModifiedBy>Валова Елена Викторовна</cp:lastModifiedBy>
  <cp:revision>5</cp:revision>
  <cp:lastPrinted>2019-04-08T10:45:00Z</cp:lastPrinted>
  <dcterms:created xsi:type="dcterms:W3CDTF">2019-04-08T10:44:00Z</dcterms:created>
  <dcterms:modified xsi:type="dcterms:W3CDTF">2019-04-08T10:51:00Z</dcterms:modified>
</cp:coreProperties>
</file>