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C0440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C0440">
        <w:rPr>
          <w:rFonts w:ascii="Times New Roman" w:hAnsi="Times New Roman" w:cs="Times New Roman"/>
          <w:sz w:val="28"/>
          <w:szCs w:val="28"/>
        </w:rPr>
        <w:t xml:space="preserve">ю </w:t>
      </w:r>
      <w:r w:rsidRPr="00CC044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E75FE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B69" w:rsidRPr="00CC0440" w:rsidRDefault="00363B69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C0440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C0440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«</w:t>
      </w:r>
      <w:r w:rsidR="000E75FE" w:rsidRPr="00CC0440">
        <w:rPr>
          <w:rFonts w:ascii="Times New Roman" w:hAnsi="Times New Roman" w:cs="Times New Roman"/>
          <w:sz w:val="28"/>
          <w:szCs w:val="28"/>
        </w:rPr>
        <w:t>ПРИЛОЖЕНИЕ</w:t>
      </w:r>
      <w:r w:rsidRPr="00CC0440">
        <w:rPr>
          <w:rFonts w:ascii="Times New Roman" w:hAnsi="Times New Roman" w:cs="Times New Roman"/>
          <w:sz w:val="28"/>
          <w:szCs w:val="28"/>
        </w:rPr>
        <w:t xml:space="preserve"> №</w:t>
      </w:r>
      <w:r w:rsidR="00363B69">
        <w:rPr>
          <w:rFonts w:ascii="Times New Roman" w:hAnsi="Times New Roman" w:cs="Times New Roman"/>
          <w:sz w:val="28"/>
          <w:szCs w:val="28"/>
        </w:rPr>
        <w:t> </w:t>
      </w:r>
      <w:r w:rsidRPr="00CC0440">
        <w:rPr>
          <w:rFonts w:ascii="Times New Roman" w:hAnsi="Times New Roman" w:cs="Times New Roman"/>
          <w:sz w:val="28"/>
          <w:szCs w:val="28"/>
        </w:rPr>
        <w:t>1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363B69" w:rsidRPr="00CC0440" w:rsidRDefault="00363B69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363B69" w:rsidRPr="00363B69" w:rsidRDefault="00363B69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18EB" w:rsidRPr="00CC0440" w:rsidRDefault="00363B69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440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ЛИ, ЗАДАЧИ И ЦЕЛЕВЫЕ ИНДИКАТОРЫ</w:t>
      </w:r>
    </w:p>
    <w:p w:rsidR="008E18EB" w:rsidRPr="00CC0440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C0440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C0440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258"/>
        <w:gridCol w:w="1125"/>
        <w:gridCol w:w="708"/>
        <w:gridCol w:w="728"/>
        <w:gridCol w:w="709"/>
        <w:gridCol w:w="709"/>
        <w:gridCol w:w="709"/>
        <w:gridCol w:w="709"/>
        <w:gridCol w:w="708"/>
        <w:gridCol w:w="709"/>
        <w:gridCol w:w="709"/>
        <w:gridCol w:w="709"/>
        <w:gridCol w:w="855"/>
        <w:gridCol w:w="2263"/>
      </w:tblGrid>
      <w:tr w:rsidR="000E75FE" w:rsidRPr="00CC0440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22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11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363B69" w:rsidRDefault="000E75FE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63B69">
              <w:rPr>
                <w:rFonts w:ascii="Times New Roman" w:hAnsi="Times New Roman" w:cs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7962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9AB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75FE" w:rsidRPr="00A149AB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A149AB" w:rsidTr="00363B69">
        <w:trPr>
          <w:trHeight w:val="20"/>
          <w:jc w:val="center"/>
        </w:trPr>
        <w:tc>
          <w:tcPr>
            <w:tcW w:w="1558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дорожно-транспортных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происшествий на автомобильных дорогах в Новосибирской области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 Транспортный риск (количество лиц, погибших в 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, на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единиц транспорта)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2,06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1,93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1,81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1,59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930EE6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</w:rPr>
              <w:t>РП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транспортный риск – 5,1. К концу 2024 года </w:t>
            </w:r>
            <w:r w:rsidR="00C32FF5" w:rsidRPr="00A149AB">
              <w:rPr>
                <w:rFonts w:ascii="Times New Roman" w:hAnsi="Times New Roman" w:cs="Times New Roman"/>
                <w:szCs w:val="22"/>
                <w:lang w:eastAsia="en-US"/>
              </w:rPr>
              <w:t>транспортный риск снизится на 68,82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% к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уровню 2013 года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о лиц, погибших в результате 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на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населения)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8,18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7,65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6,33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930EE6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</w:rPr>
              <w:t>РП.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В 2013 году социальный риск – 19,3.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концу 2024 год</w:t>
            </w:r>
            <w:r w:rsidR="00C32FF5" w:rsidRPr="00A149AB">
              <w:rPr>
                <w:rFonts w:ascii="Times New Roman" w:hAnsi="Times New Roman" w:cs="Times New Roman"/>
                <w:szCs w:val="22"/>
                <w:lang w:eastAsia="en-US"/>
              </w:rPr>
              <w:t>а социальный риск снизится на 67,2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% к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уровню 2013 года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3. Сокращение количества лиц,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(по сравнению с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339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40E3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349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65B0" w:rsidRPr="00A149AB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погибло 526 человек.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погибших сократится 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>на</w:t>
            </w:r>
            <w:r w:rsidR="00EF65B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3D1910" w:rsidRPr="00A149AB">
              <w:rPr>
                <w:rFonts w:ascii="Times New Roman" w:hAnsi="Times New Roman" w:cs="Times New Roman"/>
                <w:szCs w:val="22"/>
                <w:lang w:eastAsia="en-US"/>
              </w:rPr>
              <w:t>349 человек или на 66,35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по сравнению с 2013 год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>ом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4. Сокращение количества детей,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(по сравнению с 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погибло 25 детей.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погибших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детей снизится на 72,0% по сравнению с 2013 годом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5. Сокращение количества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 пострадавшими (по сравнению с 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517155" w:rsidRDefault="00EC3E47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>304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517155" w:rsidRDefault="00EC3E47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>324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517155" w:rsidRDefault="00EC3E47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>344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517155" w:rsidRDefault="00EC3E47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>364</w:t>
            </w:r>
          </w:p>
        </w:tc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517155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зарегистрировано 2843 </w:t>
            </w:r>
            <w:r w:rsidR="00357269" w:rsidRPr="00517155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 xml:space="preserve"> с пострадавшими. К</w:t>
            </w:r>
            <w:r w:rsidR="00363B69" w:rsidRPr="00517155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таких </w:t>
            </w:r>
            <w:r w:rsidR="00357269" w:rsidRPr="00517155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="00EC3E47" w:rsidRPr="00517155">
              <w:rPr>
                <w:rFonts w:ascii="Times New Roman" w:hAnsi="Times New Roman" w:cs="Times New Roman"/>
                <w:szCs w:val="22"/>
                <w:lang w:eastAsia="en-US"/>
              </w:rPr>
              <w:t xml:space="preserve"> снизится на 364</w:t>
            </w:r>
            <w:r w:rsidRPr="00517155">
              <w:rPr>
                <w:rFonts w:ascii="Times New Roman" w:hAnsi="Times New Roman" w:cs="Times New Roman"/>
                <w:szCs w:val="22"/>
                <w:lang w:eastAsia="en-US"/>
              </w:rPr>
              <w:t xml:space="preserve"> единицы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6. Тяжесть последствий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(количество лиц,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на 100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пострадавших)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F7BFA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6,49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6,13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5,5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4,04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 2013 году показатель тяжести последствий – 13,4. К концу 202</w:t>
            </w:r>
            <w:r w:rsidR="00732406" w:rsidRPr="00A149AB">
              <w:rPr>
                <w:rFonts w:ascii="Times New Roman" w:hAnsi="Times New Roman" w:cs="Times New Roman"/>
                <w:szCs w:val="22"/>
                <w:lang w:eastAsia="en-US"/>
              </w:rPr>
              <w:t>4 года показатель снизится на 69,85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  <w:r w:rsidR="00FF36C1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к уровню 2013 года и составит 4,04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7. Сокращение количества мест концентрации дорожно-транспортных происшествий (сокращение количества мест концентрации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в течение года)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за счет средств Программы комплексного развития транспортной инфраструктуры Новосибирской агломерации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приоритетного проекта «Безопасные и качественные дороги» (в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том числе 2 аварийно-опасных участка приведены в соответствие за счет средств, запланированных в рамках реализации настоящей госпрограммы). </w:t>
            </w:r>
          </w:p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учетом объемов финансирования, запланированных в рамках реализации мероприятий госпрограммы. </w:t>
            </w:r>
          </w:p>
          <w:p w:rsidR="00874788" w:rsidRPr="00A149AB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сократится на 7 единиц за счет средств, запланированных в рамках реализации 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lastRenderedPageBreak/>
              <w:t xml:space="preserve">настоящей программы, к общему количеству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, о</w:t>
            </w:r>
            <w:r w:rsidR="002F4238"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A149AB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ачения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60A84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2024 </w:t>
            </w:r>
            <w:r w:rsidR="00315648" w:rsidRPr="00A149AB">
              <w:rPr>
                <w:rFonts w:ascii="Times New Roman" w:hAnsi="Times New Roman" w:cs="Times New Roman"/>
                <w:szCs w:val="22"/>
                <w:lang w:eastAsia="en-US"/>
              </w:rPr>
              <w:t>года будет проведено не менее 53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массовых профилактических мероприятий в области безопасности дорожного движения, в которых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примут участие в период 2015-2017 годов </w:t>
            </w:r>
            <w:r w:rsidR="00EF65B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не менее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год, а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период 2018-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– не менее 10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000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учащихся общеобразовательных организаций в год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5E268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20,401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5E268B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A175DE">
              <w:rPr>
                <w:rFonts w:ascii="Times New Roman" w:hAnsi="Times New Roman" w:cs="Times New Roman"/>
                <w:szCs w:val="22"/>
                <w:lang w:eastAsia="en-US"/>
              </w:rPr>
              <w:t>,412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A175D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5E268B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,400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A175D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30,400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A175D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30,400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844817" w:rsidRDefault="008E18EB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44817">
              <w:rPr>
                <w:rFonts w:ascii="Times New Roman" w:hAnsi="Times New Roman" w:cs="Times New Roman"/>
                <w:szCs w:val="22"/>
                <w:lang w:eastAsia="en-US"/>
              </w:rPr>
              <w:t>К концу 202</w:t>
            </w:r>
            <w:r w:rsidR="001866E3" w:rsidRPr="00844817">
              <w:rPr>
                <w:rFonts w:ascii="Times New Roman" w:hAnsi="Times New Roman" w:cs="Times New Roman"/>
                <w:szCs w:val="22"/>
                <w:lang w:eastAsia="en-US"/>
              </w:rPr>
              <w:t xml:space="preserve">4 года будет проведено не менее </w:t>
            </w:r>
            <w:r w:rsidR="00844817" w:rsidRPr="00844817">
              <w:rPr>
                <w:rFonts w:ascii="Times New Roman" w:hAnsi="Times New Roman" w:cs="Times New Roman"/>
                <w:szCs w:val="22"/>
                <w:lang w:eastAsia="en-US"/>
              </w:rPr>
              <w:t>347,333</w:t>
            </w:r>
            <w:r w:rsidR="00363B69" w:rsidRPr="00844817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C80C40" w:rsidRPr="00844817">
              <w:rPr>
                <w:rFonts w:ascii="Times New Roman" w:hAnsi="Times New Roman" w:cs="Times New Roman"/>
                <w:szCs w:val="22"/>
                <w:lang w:eastAsia="en-US"/>
              </w:rPr>
              <w:t xml:space="preserve">тысяч </w:t>
            </w:r>
            <w:r w:rsidRPr="00844817">
              <w:rPr>
                <w:rFonts w:ascii="Times New Roman" w:hAnsi="Times New Roman" w:cs="Times New Roman"/>
                <w:szCs w:val="22"/>
                <w:lang w:eastAsia="en-US"/>
              </w:rPr>
              <w:t>пропагандистских и профилактических мероприятий с участниками дорожного движения, спосо</w:t>
            </w:r>
            <w:r w:rsidR="00357269" w:rsidRPr="00844817">
              <w:rPr>
                <w:rFonts w:ascii="Times New Roman" w:hAnsi="Times New Roman" w:cs="Times New Roman"/>
                <w:szCs w:val="22"/>
                <w:lang w:eastAsia="en-US"/>
              </w:rPr>
              <w:t>бствующих снижению нарушений правил дорожного движения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10. Количество произведенной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медийной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354775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307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A2BD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86F17" w:rsidRPr="00A149AB" w:rsidRDefault="001B1B0D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8C1F26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произведена трансляция не менее 144 телепередач</w:t>
            </w:r>
            <w:r w:rsidR="008C1F26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 и произведено 15</w:t>
            </w:r>
            <w:r w:rsidR="00363B69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327DB" w:rsidRPr="008C1F26">
              <w:rPr>
                <w:rFonts w:ascii="Times New Roman" w:hAnsi="Times New Roman" w:cs="Times New Roman"/>
                <w:szCs w:val="22"/>
                <w:lang w:eastAsia="en-US"/>
              </w:rPr>
              <w:t>видеороликов по безопасности дорожного движения с охватом аудитории не менее 1</w:t>
            </w:r>
            <w:r w:rsidR="00F67B16" w:rsidRPr="008C1F26">
              <w:rPr>
                <w:rFonts w:ascii="Times New Roman" w:hAnsi="Times New Roman" w:cs="Times New Roman"/>
                <w:szCs w:val="22"/>
                <w:lang w:eastAsia="en-US"/>
              </w:rPr>
              <w:t>,5 млн</w:t>
            </w:r>
            <w:r w:rsidR="002327DB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 человек ежегодно</w:t>
            </w:r>
            <w:r w:rsidR="008C1F26" w:rsidRPr="008C1F26">
              <w:rPr>
                <w:rFonts w:ascii="Times New Roman" w:hAnsi="Times New Roman" w:cs="Times New Roman"/>
                <w:szCs w:val="22"/>
                <w:lang w:eastAsia="en-US"/>
              </w:rPr>
              <w:t>, реализовано 36</w:t>
            </w:r>
            <w:r w:rsidR="00C470D2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 социальных реклам </w:t>
            </w:r>
            <w:r w:rsidR="002327DB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с охватом аудитории не менее </w:t>
            </w:r>
            <w:r w:rsidR="00F67B16" w:rsidRPr="008C1F26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2327DB" w:rsidRPr="008C1F26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F67B16" w:rsidRPr="008C1F26">
              <w:rPr>
                <w:rFonts w:ascii="Times New Roman" w:hAnsi="Times New Roman" w:cs="Times New Roman"/>
                <w:szCs w:val="22"/>
                <w:lang w:eastAsia="en-US"/>
              </w:rPr>
              <w:t>,0 млн</w:t>
            </w:r>
            <w:r w:rsidR="002327DB" w:rsidRPr="008C1F26">
              <w:rPr>
                <w:rFonts w:ascii="Times New Roman" w:hAnsi="Times New Roman" w:cs="Times New Roman"/>
                <w:szCs w:val="22"/>
                <w:lang w:eastAsia="en-US"/>
              </w:rPr>
              <w:t xml:space="preserve"> человек с учетом повторного информирования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1.2. Совершенствование организации дорожного движения на автомобильных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дорогах Новосибирской области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11. Доля фактов нарушений правил дорожного движения, выявленных с помощью автоматических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комплексов фото- и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нарушений правил дорожного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движения составит не менее 63,0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A149AB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50F2C" w:rsidRPr="00A149AB">
              <w:rPr>
                <w:rFonts w:ascii="Times New Roman" w:hAnsi="Times New Roman" w:cs="Times New Roman"/>
                <w:szCs w:val="22"/>
                <w:lang w:eastAsia="en-US"/>
              </w:rPr>
              <w:t>056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3078B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5065</w:t>
            </w:r>
            <w:r w:rsidR="00875B11" w:rsidRPr="00A149AB">
              <w:rPr>
                <w:rFonts w:ascii="Times New Roman" w:hAnsi="Times New Roman" w:cs="Times New Roman"/>
                <w:szCs w:val="22"/>
                <w:lang w:eastAsia="en-US"/>
              </w:rPr>
              <w:t>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75B11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1827</w:t>
            </w:r>
            <w:r w:rsidR="007C5048">
              <w:rPr>
                <w:rFonts w:ascii="Times New Roman" w:hAnsi="Times New Roman" w:cs="Times New Roman"/>
                <w:szCs w:val="22"/>
                <w:lang w:eastAsia="en-US"/>
              </w:rPr>
              <w:t>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7C504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1806</w:t>
            </w:r>
            <w:r w:rsidR="00875B11" w:rsidRPr="00A149AB">
              <w:rPr>
                <w:rFonts w:ascii="Times New Roman" w:hAnsi="Times New Roman" w:cs="Times New Roman"/>
                <w:szCs w:val="22"/>
                <w:lang w:eastAsia="en-US"/>
              </w:rPr>
              <w:t>,2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7C5048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1784,6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B2221">
              <w:rPr>
                <w:rFonts w:ascii="Times New Roman" w:hAnsi="Times New Roman" w:cs="Times New Roman"/>
                <w:szCs w:val="22"/>
                <w:lang w:eastAsia="en-US"/>
              </w:rPr>
              <w:t>Наносимое количество дорожной разметки на автомобильных до</w:t>
            </w:r>
            <w:r w:rsidR="001866E3" w:rsidRPr="001B2221">
              <w:rPr>
                <w:rFonts w:ascii="Times New Roman" w:hAnsi="Times New Roman" w:cs="Times New Roman"/>
                <w:szCs w:val="22"/>
                <w:lang w:eastAsia="en-US"/>
              </w:rPr>
              <w:t>рогах будет составлять не менее</w:t>
            </w:r>
            <w:r w:rsidR="004B2208" w:rsidRPr="001B2221">
              <w:rPr>
                <w:rFonts w:ascii="Times New Roman" w:hAnsi="Times New Roman" w:cs="Times New Roman"/>
                <w:szCs w:val="22"/>
                <w:lang w:eastAsia="en-US"/>
              </w:rPr>
              <w:t xml:space="preserve"> 5065</w:t>
            </w:r>
            <w:r w:rsidR="00D93F55" w:rsidRPr="001B2221">
              <w:rPr>
                <w:rFonts w:ascii="Times New Roman" w:hAnsi="Times New Roman" w:cs="Times New Roman"/>
                <w:szCs w:val="22"/>
                <w:lang w:eastAsia="en-US"/>
              </w:rPr>
              <w:t>,2 км в 2021 году и не менее</w:t>
            </w:r>
            <w:r w:rsidR="00C21C80" w:rsidRPr="001B2221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1B2221" w:rsidRPr="001B2221">
              <w:rPr>
                <w:rFonts w:ascii="Times New Roman" w:hAnsi="Times New Roman" w:cs="Times New Roman"/>
                <w:szCs w:val="22"/>
                <w:lang w:eastAsia="en-US"/>
              </w:rPr>
              <w:t>1784,6</w:t>
            </w:r>
            <w:r w:rsidR="00D93F55" w:rsidRPr="001B2221">
              <w:rPr>
                <w:rFonts w:ascii="Times New Roman" w:hAnsi="Times New Roman" w:cs="Times New Roman"/>
                <w:szCs w:val="22"/>
                <w:lang w:eastAsia="en-US"/>
              </w:rPr>
              <w:t xml:space="preserve"> км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13. Количество законченных строительством/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реконструкцией светофорных объектов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0307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3B1F4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3B1F4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3B1F4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464A64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64A64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64A64">
              <w:rPr>
                <w:rFonts w:ascii="Times New Roman" w:hAnsi="Times New Roman" w:cs="Times New Roman"/>
                <w:szCs w:val="22"/>
                <w:lang w:eastAsia="en-US"/>
              </w:rPr>
              <w:t>реконструированных светофорных объектов будет составлять не менее</w:t>
            </w:r>
            <w:r w:rsidR="001866E3" w:rsidRPr="00464A64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464A64" w:rsidRPr="00464A64">
              <w:rPr>
                <w:rFonts w:ascii="Times New Roman" w:hAnsi="Times New Roman" w:cs="Times New Roman"/>
                <w:szCs w:val="22"/>
                <w:lang w:eastAsia="en-US"/>
              </w:rPr>
              <w:t>293</w:t>
            </w:r>
            <w:r w:rsidR="00C80C40" w:rsidRPr="00464A64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14. Количество установленных/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замененных дорожных знаков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F3B8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CF4A74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751F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6033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751F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1610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751F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1350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59025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9025B">
              <w:rPr>
                <w:rFonts w:ascii="Times New Roman" w:hAnsi="Times New Roman" w:cs="Times New Roman"/>
                <w:szCs w:val="22"/>
                <w:lang w:eastAsia="en-US"/>
              </w:rPr>
              <w:t xml:space="preserve">За период реализации государственной </w:t>
            </w:r>
            <w:r w:rsidRPr="0059025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программы общее количество установленных/</w:t>
            </w:r>
          </w:p>
          <w:p w:rsidR="008E18EB" w:rsidRPr="0059025B" w:rsidRDefault="008E18EB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9025B">
              <w:rPr>
                <w:rFonts w:ascii="Times New Roman" w:hAnsi="Times New Roman" w:cs="Times New Roman"/>
                <w:szCs w:val="22"/>
                <w:lang w:eastAsia="en-US"/>
              </w:rPr>
              <w:t>заме</w:t>
            </w:r>
            <w:r w:rsidR="001866E3" w:rsidRPr="0059025B">
              <w:rPr>
                <w:rFonts w:ascii="Times New Roman" w:hAnsi="Times New Roman" w:cs="Times New Roman"/>
                <w:szCs w:val="22"/>
                <w:lang w:eastAsia="en-US"/>
              </w:rPr>
              <w:t>ненных дорожных знаков будет</w:t>
            </w:r>
            <w:r w:rsidR="001F3B86">
              <w:rPr>
                <w:rFonts w:ascii="Times New Roman" w:hAnsi="Times New Roman" w:cs="Times New Roman"/>
                <w:szCs w:val="22"/>
                <w:lang w:eastAsia="en-US"/>
              </w:rPr>
              <w:t xml:space="preserve"> 51</w:t>
            </w:r>
            <w:r w:rsidR="00363B69" w:rsidRPr="0059025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59025B" w:rsidRPr="0059025B">
              <w:rPr>
                <w:rFonts w:ascii="Times New Roman" w:hAnsi="Times New Roman" w:cs="Times New Roman"/>
                <w:szCs w:val="22"/>
                <w:lang w:eastAsia="en-US"/>
              </w:rPr>
              <w:t>821</w:t>
            </w:r>
            <w:bookmarkStart w:id="0" w:name="_GoBack"/>
            <w:bookmarkEnd w:id="0"/>
            <w:r w:rsidR="00363B69" w:rsidRPr="0059025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B10DEB" w:rsidRPr="0059025B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также от чрезвычайных ситуаций природного и техногенного характера</w:t>
            </w:r>
          </w:p>
          <w:p w:rsidR="00E30D64" w:rsidRPr="00A149AB" w:rsidRDefault="00E30D64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2.1.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17. 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Доля объектов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транспортной инфраструктуры, соответствующих требованиям обеспечения транспортной безопасности, в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55,51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55,87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57,66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60,07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62,48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30D64" w:rsidRPr="00A149AB" w:rsidRDefault="008E18EB" w:rsidP="00E30D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170A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нцу 2024 года </w:t>
            </w:r>
            <w:r w:rsidR="00170A69"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повысится до 62,48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>. С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года уточняется методика расчета показателя в связи с вступлением </w:t>
            </w:r>
            <w:r w:rsidR="00937538" w:rsidRPr="00A149A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 силу </w:t>
            </w:r>
            <w:r w:rsidR="002C5F1D" w:rsidRPr="00A149AB">
              <w:rPr>
                <w:rFonts w:ascii="Times New Roman" w:hAnsi="Times New Roman" w:cs="Times New Roman"/>
                <w:color w:val="000000" w:themeColor="text1"/>
              </w:rPr>
              <w:t xml:space="preserve">Федерального закона от 02.08.2019 </w:t>
            </w:r>
          </w:p>
          <w:p w:rsidR="008E18EB" w:rsidRPr="00A149AB" w:rsidRDefault="002C5F1D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color w:val="000000" w:themeColor="text1"/>
              </w:rPr>
              <w:t>№ 270-ФЗ «О</w:t>
            </w:r>
            <w:r w:rsidRPr="00A149AB">
              <w:rPr>
                <w:rFonts w:ascii="Times New Roman" w:hAnsi="Times New Roman" w:cs="Times New Roman"/>
              </w:rPr>
              <w:t xml:space="preserve"> внесении изменений в Федеральный закон «О транспортной безопасности» и отдельные законодательные акты Российской Федерации по вопросам обеспечения транспортной безопасности»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от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 доля пассажиров, ознакомленных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действиями в случае возникновения актов незаконного вмешательства и чрезвычайных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ситуаций на транспорте</w:t>
            </w:r>
          </w:p>
        </w:tc>
      </w:tr>
    </w:tbl>
    <w:p w:rsidR="008E18EB" w:rsidRPr="00A149AB" w:rsidRDefault="008E18EB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4238" w:rsidRPr="00A149AB" w:rsidRDefault="00F82D6E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9AB">
        <w:rPr>
          <w:rFonts w:ascii="Times New Roman" w:hAnsi="Times New Roman" w:cs="Times New Roman"/>
          <w:sz w:val="28"/>
          <w:szCs w:val="28"/>
        </w:rPr>
        <w:t>Применяем</w:t>
      </w:r>
      <w:r w:rsidR="00C1193F" w:rsidRPr="00A149AB">
        <w:rPr>
          <w:rFonts w:ascii="Times New Roman" w:hAnsi="Times New Roman" w:cs="Times New Roman"/>
          <w:sz w:val="28"/>
          <w:szCs w:val="28"/>
        </w:rPr>
        <w:t>ое</w:t>
      </w:r>
      <w:r w:rsidRPr="00A149AB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C1193F" w:rsidRPr="00A149AB">
        <w:rPr>
          <w:rFonts w:ascii="Times New Roman" w:hAnsi="Times New Roman" w:cs="Times New Roman"/>
          <w:sz w:val="28"/>
          <w:szCs w:val="28"/>
        </w:rPr>
        <w:t>е</w:t>
      </w:r>
      <w:r w:rsidRPr="00A149AB">
        <w:rPr>
          <w:rFonts w:ascii="Times New Roman" w:hAnsi="Times New Roman" w:cs="Times New Roman"/>
          <w:sz w:val="28"/>
          <w:szCs w:val="28"/>
        </w:rPr>
        <w:t>:</w:t>
      </w:r>
    </w:p>
    <w:p w:rsidR="002F4238" w:rsidRPr="00E30D64" w:rsidRDefault="00F82D6E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9AB">
        <w:rPr>
          <w:rFonts w:ascii="Times New Roman" w:hAnsi="Times New Roman" w:cs="Times New Roman"/>
          <w:sz w:val="28"/>
          <w:szCs w:val="28"/>
        </w:rPr>
        <w:t xml:space="preserve">РП </w:t>
      </w:r>
      <w:r w:rsidR="00E30D64" w:rsidRPr="00A149AB">
        <w:rPr>
          <w:rFonts w:ascii="Times New Roman" w:hAnsi="Times New Roman" w:cs="Times New Roman"/>
          <w:sz w:val="28"/>
          <w:szCs w:val="28"/>
        </w:rPr>
        <w:t>–</w:t>
      </w:r>
      <w:r w:rsidRPr="00A149AB">
        <w:rPr>
          <w:rFonts w:ascii="Times New Roman" w:hAnsi="Times New Roman" w:cs="Times New Roman"/>
          <w:sz w:val="28"/>
          <w:szCs w:val="28"/>
        </w:rPr>
        <w:t xml:space="preserve"> </w:t>
      </w:r>
      <w:r w:rsidR="00C1193F" w:rsidRPr="00A149AB">
        <w:rPr>
          <w:rFonts w:ascii="Times New Roman" w:hAnsi="Times New Roman" w:cs="Times New Roman"/>
          <w:sz w:val="28"/>
          <w:szCs w:val="28"/>
        </w:rPr>
        <w:t>р</w:t>
      </w:r>
      <w:r w:rsidRPr="00A149AB">
        <w:rPr>
          <w:rFonts w:ascii="Times New Roman" w:hAnsi="Times New Roman" w:cs="Times New Roman"/>
          <w:sz w:val="28"/>
          <w:szCs w:val="28"/>
        </w:rPr>
        <w:t>егиональный проект «Безопасность дорожного движения (Новосибирская область)»</w:t>
      </w:r>
      <w:r w:rsidR="00C1193F" w:rsidRPr="00A149AB">
        <w:rPr>
          <w:rFonts w:ascii="Times New Roman" w:hAnsi="Times New Roman" w:cs="Times New Roman"/>
          <w:sz w:val="28"/>
          <w:szCs w:val="28"/>
        </w:rPr>
        <w:t>.</w:t>
      </w:r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_________</w:t>
      </w:r>
      <w:r w:rsidR="008E18EB" w:rsidRPr="00CC0440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494" w:rsidRDefault="00EF7494" w:rsidP="000E75FE">
      <w:pPr>
        <w:spacing w:after="0" w:line="240" w:lineRule="auto"/>
      </w:pPr>
      <w:r>
        <w:separator/>
      </w:r>
    </w:p>
  </w:endnote>
  <w:endnote w:type="continuationSeparator" w:id="0">
    <w:p w:rsidR="00EF7494" w:rsidRDefault="00EF7494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494" w:rsidRDefault="00EF7494" w:rsidP="000E75FE">
      <w:pPr>
        <w:spacing w:after="0" w:line="240" w:lineRule="auto"/>
      </w:pPr>
      <w:r>
        <w:separator/>
      </w:r>
    </w:p>
  </w:footnote>
  <w:footnote w:type="continuationSeparator" w:id="0">
    <w:p w:rsidR="00EF7494" w:rsidRDefault="00EF7494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F3B86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01EA1"/>
    <w:rsid w:val="00021837"/>
    <w:rsid w:val="0003078B"/>
    <w:rsid w:val="000420B0"/>
    <w:rsid w:val="00044E1B"/>
    <w:rsid w:val="00060A84"/>
    <w:rsid w:val="000A2BD5"/>
    <w:rsid w:val="000D3D64"/>
    <w:rsid w:val="000E75FE"/>
    <w:rsid w:val="00107471"/>
    <w:rsid w:val="00117BFA"/>
    <w:rsid w:val="00142B87"/>
    <w:rsid w:val="00142DFA"/>
    <w:rsid w:val="001608CF"/>
    <w:rsid w:val="00170A69"/>
    <w:rsid w:val="00174754"/>
    <w:rsid w:val="0017751F"/>
    <w:rsid w:val="001866E3"/>
    <w:rsid w:val="001B1B0D"/>
    <w:rsid w:val="001B2221"/>
    <w:rsid w:val="001C1793"/>
    <w:rsid w:val="001C6969"/>
    <w:rsid w:val="001C7397"/>
    <w:rsid w:val="001F3B86"/>
    <w:rsid w:val="0023041E"/>
    <w:rsid w:val="002327DB"/>
    <w:rsid w:val="0023567F"/>
    <w:rsid w:val="00246F16"/>
    <w:rsid w:val="00267C08"/>
    <w:rsid w:val="002B1A2E"/>
    <w:rsid w:val="002C5F1D"/>
    <w:rsid w:val="002F0659"/>
    <w:rsid w:val="002F4238"/>
    <w:rsid w:val="0031526B"/>
    <w:rsid w:val="00315648"/>
    <w:rsid w:val="00316FCC"/>
    <w:rsid w:val="00343C35"/>
    <w:rsid w:val="00354775"/>
    <w:rsid w:val="00357269"/>
    <w:rsid w:val="00363B69"/>
    <w:rsid w:val="0036410B"/>
    <w:rsid w:val="0038115C"/>
    <w:rsid w:val="003B1F45"/>
    <w:rsid w:val="003B4104"/>
    <w:rsid w:val="003D1910"/>
    <w:rsid w:val="003F52E9"/>
    <w:rsid w:val="00456F71"/>
    <w:rsid w:val="00464A64"/>
    <w:rsid w:val="00471FE9"/>
    <w:rsid w:val="00472C55"/>
    <w:rsid w:val="004A7380"/>
    <w:rsid w:val="004B2208"/>
    <w:rsid w:val="004B5572"/>
    <w:rsid w:val="004B6932"/>
    <w:rsid w:val="004C0737"/>
    <w:rsid w:val="004C4E74"/>
    <w:rsid w:val="004F7BFA"/>
    <w:rsid w:val="00513178"/>
    <w:rsid w:val="00517155"/>
    <w:rsid w:val="0053312B"/>
    <w:rsid w:val="00540E36"/>
    <w:rsid w:val="0059025B"/>
    <w:rsid w:val="00595AC0"/>
    <w:rsid w:val="005B4DB1"/>
    <w:rsid w:val="005E268B"/>
    <w:rsid w:val="00605294"/>
    <w:rsid w:val="00610134"/>
    <w:rsid w:val="00673F8C"/>
    <w:rsid w:val="006D1AD2"/>
    <w:rsid w:val="006F5D35"/>
    <w:rsid w:val="0071626B"/>
    <w:rsid w:val="00732406"/>
    <w:rsid w:val="00737E56"/>
    <w:rsid w:val="00741C67"/>
    <w:rsid w:val="00741EE8"/>
    <w:rsid w:val="00753761"/>
    <w:rsid w:val="00771469"/>
    <w:rsid w:val="00774B61"/>
    <w:rsid w:val="00786F17"/>
    <w:rsid w:val="00787920"/>
    <w:rsid w:val="007A5D1A"/>
    <w:rsid w:val="007C5048"/>
    <w:rsid w:val="007D2E93"/>
    <w:rsid w:val="00812F5F"/>
    <w:rsid w:val="0083000B"/>
    <w:rsid w:val="00844817"/>
    <w:rsid w:val="00850F2C"/>
    <w:rsid w:val="00874788"/>
    <w:rsid w:val="00875B11"/>
    <w:rsid w:val="008946B4"/>
    <w:rsid w:val="008A5C5B"/>
    <w:rsid w:val="008B1D5F"/>
    <w:rsid w:val="008C1F26"/>
    <w:rsid w:val="008E18EB"/>
    <w:rsid w:val="008F296D"/>
    <w:rsid w:val="00910C10"/>
    <w:rsid w:val="00930EE6"/>
    <w:rsid w:val="00937538"/>
    <w:rsid w:val="009A6A77"/>
    <w:rsid w:val="009B1963"/>
    <w:rsid w:val="009F03A1"/>
    <w:rsid w:val="009F5A2A"/>
    <w:rsid w:val="00A149AB"/>
    <w:rsid w:val="00A175DE"/>
    <w:rsid w:val="00A56C88"/>
    <w:rsid w:val="00A62CDE"/>
    <w:rsid w:val="00A9725C"/>
    <w:rsid w:val="00AB1277"/>
    <w:rsid w:val="00AF3F95"/>
    <w:rsid w:val="00B00CC2"/>
    <w:rsid w:val="00B10DEB"/>
    <w:rsid w:val="00B47BA6"/>
    <w:rsid w:val="00B861D8"/>
    <w:rsid w:val="00BB230A"/>
    <w:rsid w:val="00C1193F"/>
    <w:rsid w:val="00C20078"/>
    <w:rsid w:val="00C21C80"/>
    <w:rsid w:val="00C32FF5"/>
    <w:rsid w:val="00C470D2"/>
    <w:rsid w:val="00C55ACE"/>
    <w:rsid w:val="00C5636C"/>
    <w:rsid w:val="00C80C40"/>
    <w:rsid w:val="00C8375A"/>
    <w:rsid w:val="00C915F7"/>
    <w:rsid w:val="00CC0440"/>
    <w:rsid w:val="00CF4A74"/>
    <w:rsid w:val="00CF5F1D"/>
    <w:rsid w:val="00D30C26"/>
    <w:rsid w:val="00D70EE0"/>
    <w:rsid w:val="00D832BB"/>
    <w:rsid w:val="00D93F55"/>
    <w:rsid w:val="00DC716A"/>
    <w:rsid w:val="00E1748E"/>
    <w:rsid w:val="00E30D64"/>
    <w:rsid w:val="00E43C4C"/>
    <w:rsid w:val="00EA0782"/>
    <w:rsid w:val="00EA2391"/>
    <w:rsid w:val="00EB0489"/>
    <w:rsid w:val="00EC3E47"/>
    <w:rsid w:val="00EC680B"/>
    <w:rsid w:val="00EE3F0D"/>
    <w:rsid w:val="00EF1A7F"/>
    <w:rsid w:val="00EF65B0"/>
    <w:rsid w:val="00EF7494"/>
    <w:rsid w:val="00F11BEE"/>
    <w:rsid w:val="00F129A1"/>
    <w:rsid w:val="00F22A4B"/>
    <w:rsid w:val="00F25395"/>
    <w:rsid w:val="00F30D12"/>
    <w:rsid w:val="00F67B16"/>
    <w:rsid w:val="00F82D6E"/>
    <w:rsid w:val="00F86559"/>
    <w:rsid w:val="00FE04C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AE69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  <w:style w:type="paragraph" w:styleId="a8">
    <w:name w:val="Balloon Text"/>
    <w:basedOn w:val="a"/>
    <w:link w:val="a9"/>
    <w:uiPriority w:val="99"/>
    <w:semiHidden/>
    <w:unhideWhenUsed/>
    <w:rsid w:val="0060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C55A-D66D-4FDA-B927-94E0E416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10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73</cp:revision>
  <cp:lastPrinted>2021-08-16T04:27:00Z</cp:lastPrinted>
  <dcterms:created xsi:type="dcterms:W3CDTF">2020-03-20T04:01:00Z</dcterms:created>
  <dcterms:modified xsi:type="dcterms:W3CDTF">2022-02-11T11:24:00Z</dcterms:modified>
</cp:coreProperties>
</file>