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2269"/>
        <w:gridCol w:w="1952"/>
        <w:gridCol w:w="1998"/>
        <w:gridCol w:w="1700"/>
        <w:gridCol w:w="258"/>
        <w:gridCol w:w="260"/>
        <w:gridCol w:w="1484"/>
      </w:tblGrid>
      <w:tr w:rsidR="00890C07">
        <w:trPr>
          <w:trHeight w:val="1075"/>
        </w:trPr>
        <w:tc>
          <w:tcPr>
            <w:tcW w:w="5000" w:type="pct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C07" w:rsidRDefault="005A4B84">
            <w:pPr>
              <w:widowControl w:val="0"/>
              <w:tabs>
                <w:tab w:val="left" w:pos="1991"/>
                <w:tab w:val="center" w:pos="5011"/>
              </w:tabs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ab/>
            </w:r>
            <w:r>
              <w:rPr>
                <w:snapToGrid w:val="0"/>
                <w:szCs w:val="28"/>
              </w:rPr>
              <w:tab/>
            </w:r>
            <w:r w:rsidR="00DA39EC">
              <w:rPr>
                <w:noProof/>
                <w:szCs w:val="28"/>
              </w:rPr>
              <w:drawing>
                <wp:inline distT="0" distB="0" distL="0" distR="0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C07">
        <w:tc>
          <w:tcPr>
            <w:tcW w:w="5000" w:type="pct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C07" w:rsidRDefault="00890C07">
            <w:pPr>
              <w:widowControl w:val="0"/>
              <w:jc w:val="both"/>
              <w:rPr>
                <w:snapToGrid w:val="0"/>
                <w:szCs w:val="28"/>
              </w:rPr>
            </w:pPr>
          </w:p>
        </w:tc>
      </w:tr>
      <w:tr w:rsidR="00890C07">
        <w:tc>
          <w:tcPr>
            <w:tcW w:w="5000" w:type="pct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C07" w:rsidRDefault="005A4B84" w:rsidP="00AE0AFF">
            <w:pPr>
              <w:widowControl w:val="0"/>
              <w:ind w:left="-112" w:right="-114" w:firstLine="112"/>
              <w:jc w:val="center"/>
              <w:rPr>
                <w:b/>
                <w:snapToGrid w:val="0"/>
                <w:szCs w:val="28"/>
              </w:rPr>
            </w:pPr>
            <w:r>
              <w:rPr>
                <w:b/>
                <w:snapToGrid w:val="0"/>
                <w:szCs w:val="28"/>
              </w:rPr>
              <w:t>МИНИСТЕРСТВО ЗДРАВООХРАНЕНИЯ НОВОСИБИРСКОЙ ОБЛАСТИ</w:t>
            </w:r>
          </w:p>
        </w:tc>
      </w:tr>
      <w:tr w:rsidR="00890C07">
        <w:tc>
          <w:tcPr>
            <w:tcW w:w="114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C07" w:rsidRDefault="00890C07">
            <w:pPr>
              <w:widowControl w:val="0"/>
              <w:jc w:val="both"/>
              <w:rPr>
                <w:snapToGrid w:val="0"/>
                <w:szCs w:val="28"/>
              </w:rPr>
            </w:pPr>
          </w:p>
        </w:tc>
        <w:tc>
          <w:tcPr>
            <w:tcW w:w="9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C07" w:rsidRDefault="00890C07">
            <w:pPr>
              <w:widowControl w:val="0"/>
              <w:jc w:val="both"/>
              <w:rPr>
                <w:snapToGrid w:val="0"/>
                <w:szCs w:val="28"/>
              </w:rPr>
            </w:pPr>
          </w:p>
        </w:tc>
        <w:tc>
          <w:tcPr>
            <w:tcW w:w="100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C07" w:rsidRDefault="00890C07">
            <w:pPr>
              <w:widowControl w:val="0"/>
              <w:jc w:val="both"/>
              <w:rPr>
                <w:snapToGrid w:val="0"/>
                <w:szCs w:val="28"/>
              </w:rPr>
            </w:pPr>
          </w:p>
        </w:tc>
        <w:tc>
          <w:tcPr>
            <w:tcW w:w="987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C07" w:rsidRDefault="00890C07">
            <w:pPr>
              <w:widowControl w:val="0"/>
              <w:jc w:val="both"/>
              <w:rPr>
                <w:snapToGrid w:val="0"/>
                <w:szCs w:val="28"/>
              </w:rPr>
            </w:pPr>
          </w:p>
        </w:tc>
        <w:tc>
          <w:tcPr>
            <w:tcW w:w="879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C07" w:rsidRDefault="00890C07">
            <w:pPr>
              <w:widowControl w:val="0"/>
              <w:jc w:val="both"/>
              <w:rPr>
                <w:snapToGrid w:val="0"/>
                <w:szCs w:val="28"/>
              </w:rPr>
            </w:pPr>
          </w:p>
        </w:tc>
      </w:tr>
      <w:tr w:rsidR="00890C07">
        <w:tc>
          <w:tcPr>
            <w:tcW w:w="5000" w:type="pct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90C07" w:rsidRDefault="005A4B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ПРИКАЗ</w:t>
            </w:r>
          </w:p>
          <w:p w:rsidR="00890C07" w:rsidRDefault="00890C07">
            <w:pPr>
              <w:jc w:val="center"/>
              <w:rPr>
                <w:b/>
                <w:szCs w:val="28"/>
              </w:rPr>
            </w:pPr>
          </w:p>
        </w:tc>
      </w:tr>
      <w:tr w:rsidR="00890C07">
        <w:tc>
          <w:tcPr>
            <w:tcW w:w="1143" w:type="pct"/>
            <w:tcBorders>
              <w:bottom w:val="single" w:sz="4" w:space="0" w:color="000000"/>
            </w:tcBorders>
          </w:tcPr>
          <w:p w:rsidR="00890C07" w:rsidRDefault="00890C07">
            <w:pPr>
              <w:widowControl w:val="0"/>
              <w:jc w:val="both"/>
              <w:rPr>
                <w:snapToGrid w:val="0"/>
                <w:szCs w:val="28"/>
              </w:rPr>
            </w:pPr>
          </w:p>
        </w:tc>
        <w:tc>
          <w:tcPr>
            <w:tcW w:w="984" w:type="pct"/>
          </w:tcPr>
          <w:p w:rsidR="00890C07" w:rsidRDefault="00890C07">
            <w:pPr>
              <w:widowControl w:val="0"/>
              <w:jc w:val="both"/>
              <w:rPr>
                <w:snapToGrid w:val="0"/>
                <w:szCs w:val="28"/>
              </w:rPr>
            </w:pPr>
          </w:p>
        </w:tc>
        <w:tc>
          <w:tcPr>
            <w:tcW w:w="1007" w:type="pct"/>
          </w:tcPr>
          <w:p w:rsidR="00890C07" w:rsidRDefault="00890C07">
            <w:pPr>
              <w:widowControl w:val="0"/>
              <w:jc w:val="both"/>
              <w:rPr>
                <w:snapToGrid w:val="0"/>
                <w:szCs w:val="28"/>
              </w:rPr>
            </w:pPr>
          </w:p>
        </w:tc>
        <w:tc>
          <w:tcPr>
            <w:tcW w:w="857" w:type="pct"/>
          </w:tcPr>
          <w:p w:rsidR="00890C07" w:rsidRDefault="00890C07">
            <w:pPr>
              <w:widowControl w:val="0"/>
              <w:jc w:val="both"/>
              <w:rPr>
                <w:snapToGrid w:val="0"/>
                <w:szCs w:val="28"/>
              </w:rPr>
            </w:pPr>
          </w:p>
        </w:tc>
        <w:tc>
          <w:tcPr>
            <w:tcW w:w="261" w:type="pct"/>
            <w:gridSpan w:val="2"/>
          </w:tcPr>
          <w:p w:rsidR="00890C07" w:rsidRDefault="005A4B84">
            <w:pPr>
              <w:widowControl w:val="0"/>
              <w:jc w:val="both"/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>№</w:t>
            </w:r>
          </w:p>
        </w:tc>
        <w:tc>
          <w:tcPr>
            <w:tcW w:w="748" w:type="pct"/>
            <w:tcBorders>
              <w:bottom w:val="single" w:sz="4" w:space="0" w:color="000000"/>
            </w:tcBorders>
          </w:tcPr>
          <w:p w:rsidR="00890C07" w:rsidRDefault="00890C07">
            <w:pPr>
              <w:widowControl w:val="0"/>
              <w:jc w:val="both"/>
              <w:rPr>
                <w:snapToGrid w:val="0"/>
                <w:szCs w:val="28"/>
              </w:rPr>
            </w:pPr>
          </w:p>
        </w:tc>
      </w:tr>
    </w:tbl>
    <w:p w:rsidR="00890C07" w:rsidRPr="00B00F91" w:rsidRDefault="005A4B84">
      <w:pPr>
        <w:jc w:val="center"/>
        <w:rPr>
          <w:b/>
          <w:szCs w:val="28"/>
        </w:rPr>
      </w:pPr>
      <w:r w:rsidRPr="00B00F91">
        <w:rPr>
          <w:szCs w:val="28"/>
        </w:rPr>
        <w:t>г</w:t>
      </w:r>
      <w:r>
        <w:rPr>
          <w:szCs w:val="28"/>
        </w:rPr>
        <w:t>. </w:t>
      </w:r>
      <w:r w:rsidRPr="00B00F91">
        <w:rPr>
          <w:szCs w:val="28"/>
        </w:rPr>
        <w:t>Новосибирск</w:t>
      </w:r>
    </w:p>
    <w:p w:rsidR="00890C07" w:rsidRDefault="00890C07">
      <w:pPr>
        <w:ind w:firstLine="709"/>
        <w:jc w:val="center"/>
        <w:rPr>
          <w:szCs w:val="28"/>
        </w:rPr>
      </w:pPr>
    </w:p>
    <w:p w:rsidR="00890C07" w:rsidRPr="00102B3C" w:rsidRDefault="005A4B84">
      <w:pPr>
        <w:jc w:val="center"/>
        <w:rPr>
          <w:b/>
          <w:sz w:val="27"/>
          <w:szCs w:val="27"/>
        </w:rPr>
      </w:pPr>
      <w:r w:rsidRPr="00102B3C">
        <w:rPr>
          <w:b/>
          <w:sz w:val="27"/>
          <w:szCs w:val="27"/>
        </w:rPr>
        <w:t>О внесении изменений в приказ министерства здравоохранения Новосибирской области от 15.09.2021 № 2363</w:t>
      </w:r>
    </w:p>
    <w:p w:rsidR="00890C07" w:rsidRPr="00102B3C" w:rsidRDefault="00890C07">
      <w:pPr>
        <w:ind w:firstLine="709"/>
        <w:jc w:val="center"/>
        <w:rPr>
          <w:sz w:val="27"/>
          <w:szCs w:val="27"/>
        </w:rPr>
      </w:pPr>
    </w:p>
    <w:p w:rsidR="00890C07" w:rsidRPr="00102B3C" w:rsidRDefault="005A4B84">
      <w:pPr>
        <w:ind w:firstLine="720"/>
        <w:jc w:val="both"/>
        <w:rPr>
          <w:sz w:val="27"/>
          <w:szCs w:val="27"/>
        </w:rPr>
      </w:pPr>
      <w:r w:rsidRPr="00102B3C">
        <w:rPr>
          <w:b/>
          <w:sz w:val="27"/>
          <w:szCs w:val="27"/>
        </w:rPr>
        <w:t>П р и </w:t>
      </w:r>
      <w:proofErr w:type="gramStart"/>
      <w:r w:rsidRPr="00102B3C">
        <w:rPr>
          <w:b/>
          <w:sz w:val="27"/>
          <w:szCs w:val="27"/>
        </w:rPr>
        <w:t>к</w:t>
      </w:r>
      <w:proofErr w:type="gramEnd"/>
      <w:r w:rsidRPr="00102B3C">
        <w:rPr>
          <w:b/>
          <w:sz w:val="27"/>
          <w:szCs w:val="27"/>
        </w:rPr>
        <w:t> а з ы в а ю</w:t>
      </w:r>
      <w:r w:rsidRPr="00102B3C">
        <w:rPr>
          <w:sz w:val="27"/>
          <w:szCs w:val="27"/>
        </w:rPr>
        <w:t>:</w:t>
      </w:r>
    </w:p>
    <w:p w:rsidR="00890C07" w:rsidRPr="00102B3C" w:rsidRDefault="005A4B84">
      <w:pPr>
        <w:ind w:firstLine="720"/>
        <w:jc w:val="both"/>
        <w:rPr>
          <w:sz w:val="27"/>
          <w:szCs w:val="27"/>
        </w:rPr>
      </w:pPr>
      <w:r w:rsidRPr="00102B3C">
        <w:rPr>
          <w:sz w:val="27"/>
          <w:szCs w:val="27"/>
        </w:rPr>
        <w:t>Внести в приказ министерства здравоохранения Новосибирской области от 15.09.2021 № 2363 «Об о</w:t>
      </w:r>
      <w:bookmarkStart w:id="0" w:name="_GoBack"/>
      <w:bookmarkEnd w:id="0"/>
      <w:r w:rsidRPr="00102B3C">
        <w:rPr>
          <w:sz w:val="27"/>
          <w:szCs w:val="27"/>
        </w:rPr>
        <w:t>рганизации на территории Новосибирской области медицинского осмотра лиц, занимающихся физической культурой и спортом, в целях получения медицинского заключения о допуске к участию в спортивных и физкультурных мероприятиях» следующие изменения:</w:t>
      </w:r>
    </w:p>
    <w:p w:rsidR="00A43327" w:rsidRPr="00102B3C" w:rsidRDefault="005A4B84">
      <w:pPr>
        <w:ind w:firstLine="720"/>
        <w:contextualSpacing/>
        <w:jc w:val="both"/>
        <w:rPr>
          <w:sz w:val="27"/>
          <w:szCs w:val="27"/>
        </w:rPr>
      </w:pPr>
      <w:r w:rsidRPr="00102B3C">
        <w:rPr>
          <w:sz w:val="27"/>
          <w:szCs w:val="27"/>
        </w:rPr>
        <w:t>1. В маршрутизации пациентов для получения допуска к участию в физкультурных и спортивных мероприятиях (тренировочных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«готов к труду и обороне» (ГТО):</w:t>
      </w:r>
    </w:p>
    <w:p w:rsidR="00A43327" w:rsidRPr="00102B3C" w:rsidRDefault="005A4B84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t xml:space="preserve">1) пункт 3 столбца </w:t>
      </w:r>
      <w:r w:rsidR="00E7772F" w:rsidRPr="00102B3C">
        <w:rPr>
          <w:sz w:val="27"/>
          <w:szCs w:val="27"/>
        </w:rPr>
        <w:t>«</w:t>
      </w:r>
      <w:r w:rsidR="008B28EB" w:rsidRPr="00102B3C">
        <w:rPr>
          <w:sz w:val="27"/>
          <w:szCs w:val="27"/>
        </w:rPr>
        <w:t>Категория лиц</w:t>
      </w:r>
      <w:r w:rsidR="00E7772F" w:rsidRPr="00102B3C">
        <w:rPr>
          <w:sz w:val="27"/>
          <w:szCs w:val="27"/>
        </w:rPr>
        <w:t xml:space="preserve">» </w:t>
      </w:r>
      <w:r w:rsidRPr="00102B3C">
        <w:rPr>
          <w:sz w:val="27"/>
          <w:szCs w:val="27"/>
        </w:rPr>
        <w:t xml:space="preserve">строки 1 изложить в следующей редакции: </w:t>
      </w:r>
    </w:p>
    <w:p w:rsidR="00890C07" w:rsidRPr="00102B3C" w:rsidRDefault="005A4B84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t>«3) лицам, занимающимся спортом на спортивно-оздоровительном этапе и этапе начальной спортивной подготовки 1-2 годов обучения;»</w:t>
      </w:r>
      <w:r w:rsidR="00A43327" w:rsidRPr="00102B3C">
        <w:rPr>
          <w:sz w:val="27"/>
          <w:szCs w:val="27"/>
        </w:rPr>
        <w:t>;</w:t>
      </w:r>
    </w:p>
    <w:p w:rsidR="00E7772F" w:rsidRPr="00102B3C" w:rsidRDefault="00A43327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t>2</w:t>
      </w:r>
      <w:r w:rsidR="005A4B84" w:rsidRPr="00102B3C">
        <w:rPr>
          <w:sz w:val="27"/>
          <w:szCs w:val="27"/>
        </w:rPr>
        <w:t xml:space="preserve">) пункт 3 столбца </w:t>
      </w:r>
      <w:r w:rsidR="00E7772F" w:rsidRPr="00102B3C">
        <w:rPr>
          <w:sz w:val="27"/>
          <w:szCs w:val="27"/>
        </w:rPr>
        <w:t>«</w:t>
      </w:r>
      <w:r w:rsidR="008B28EB" w:rsidRPr="00102B3C">
        <w:rPr>
          <w:sz w:val="27"/>
          <w:szCs w:val="27"/>
        </w:rPr>
        <w:t>Категория лиц</w:t>
      </w:r>
      <w:r w:rsidR="00E7772F" w:rsidRPr="00102B3C">
        <w:rPr>
          <w:sz w:val="27"/>
          <w:szCs w:val="27"/>
        </w:rPr>
        <w:t xml:space="preserve">» </w:t>
      </w:r>
      <w:r w:rsidR="005A4B84" w:rsidRPr="00102B3C">
        <w:rPr>
          <w:sz w:val="27"/>
          <w:szCs w:val="27"/>
        </w:rPr>
        <w:t xml:space="preserve">строки 2 изложить в следующей редакции: </w:t>
      </w:r>
    </w:p>
    <w:p w:rsidR="00890C07" w:rsidRPr="00102B3C" w:rsidRDefault="005A4B84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t>«3) лицам, занимающимся спортом на спортивно-оздоровительном этапе и этапе начальной спортивной подготовки 1-2 годов обучения;»;</w:t>
      </w:r>
    </w:p>
    <w:p w:rsidR="00E7772F" w:rsidRPr="00102B3C" w:rsidRDefault="00A43327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t>3</w:t>
      </w:r>
      <w:r w:rsidR="005A4B84" w:rsidRPr="00102B3C">
        <w:rPr>
          <w:sz w:val="27"/>
          <w:szCs w:val="27"/>
        </w:rPr>
        <w:t xml:space="preserve">) пункт 1 столбца </w:t>
      </w:r>
      <w:r w:rsidR="00E7772F" w:rsidRPr="00102B3C">
        <w:rPr>
          <w:sz w:val="27"/>
          <w:szCs w:val="27"/>
        </w:rPr>
        <w:t>«</w:t>
      </w:r>
      <w:r w:rsidR="008B28EB" w:rsidRPr="00102B3C">
        <w:rPr>
          <w:sz w:val="27"/>
          <w:szCs w:val="27"/>
        </w:rPr>
        <w:t>Категория лиц</w:t>
      </w:r>
      <w:r w:rsidR="00E7772F" w:rsidRPr="00102B3C">
        <w:rPr>
          <w:sz w:val="27"/>
          <w:szCs w:val="27"/>
        </w:rPr>
        <w:t xml:space="preserve">» </w:t>
      </w:r>
      <w:r w:rsidR="005A4B84" w:rsidRPr="00102B3C">
        <w:rPr>
          <w:sz w:val="27"/>
          <w:szCs w:val="27"/>
        </w:rPr>
        <w:t xml:space="preserve">строки 3 изложить в следующей редакции: </w:t>
      </w:r>
    </w:p>
    <w:p w:rsidR="00890C07" w:rsidRPr="00102B3C" w:rsidRDefault="005A4B84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t>«1) лица, занимающиеся спортом на этапе начальной подготовки 3-4 годов обучения, тренировочном этапе (в том числе инвалиды и лица с ограниченными возможностями здоровья), в организациях, осуществляющих спортивную подготовку, учредителем которых является г. Новосибирск или Новосибирская область;».</w:t>
      </w:r>
    </w:p>
    <w:p w:rsidR="00890C07" w:rsidRPr="00102B3C" w:rsidRDefault="005A4B84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t>2. В перечне государственных медицинских организаций, на базе которых организован прием врачом по спортивной медицине лиц, обратившихся в целях получения допуска к участию в физкультурных и спортивных мероприятиях (тренировочных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«Готов к труду и обороне» (ГТО):</w:t>
      </w:r>
    </w:p>
    <w:p w:rsidR="00890C07" w:rsidRPr="00102B3C" w:rsidRDefault="005A4B84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t xml:space="preserve">1) строку 1 изложить в следующей редакции: 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395"/>
        <w:gridCol w:w="4252"/>
      </w:tblGrid>
      <w:tr w:rsidR="00890C07" w:rsidRPr="00102B3C">
        <w:tc>
          <w:tcPr>
            <w:tcW w:w="99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1.</w:t>
            </w:r>
          </w:p>
        </w:tc>
        <w:tc>
          <w:tcPr>
            <w:tcW w:w="4395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«ГКП № 14»</w:t>
            </w:r>
          </w:p>
        </w:tc>
        <w:tc>
          <w:tcPr>
            <w:tcW w:w="425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«ГКП № 14»</w:t>
            </w:r>
          </w:p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«НКРБ № 1»</w:t>
            </w:r>
          </w:p>
        </w:tc>
      </w:tr>
    </w:tbl>
    <w:p w:rsidR="008B28EB" w:rsidRPr="00102B3C" w:rsidRDefault="008B28EB" w:rsidP="00B00F91">
      <w:pPr>
        <w:ind w:firstLine="709"/>
        <w:jc w:val="right"/>
        <w:rPr>
          <w:sz w:val="27"/>
          <w:szCs w:val="27"/>
        </w:rPr>
      </w:pPr>
      <w:r w:rsidRPr="00102B3C">
        <w:rPr>
          <w:sz w:val="27"/>
          <w:szCs w:val="27"/>
        </w:rPr>
        <w:t>;</w:t>
      </w:r>
    </w:p>
    <w:p w:rsidR="00890C07" w:rsidRPr="00102B3C" w:rsidRDefault="005A4B84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lastRenderedPageBreak/>
        <w:t xml:space="preserve">2) строку 4 изложить в следующей редакции: 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395"/>
        <w:gridCol w:w="4252"/>
      </w:tblGrid>
      <w:tr w:rsidR="00890C07" w:rsidRPr="00102B3C">
        <w:tc>
          <w:tcPr>
            <w:tcW w:w="99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4.</w:t>
            </w:r>
          </w:p>
        </w:tc>
        <w:tc>
          <w:tcPr>
            <w:tcW w:w="4395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«ГП № 18»</w:t>
            </w:r>
          </w:p>
        </w:tc>
        <w:tc>
          <w:tcPr>
            <w:tcW w:w="425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«ГП № 18»</w:t>
            </w:r>
          </w:p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«ГКБ № 11»</w:t>
            </w:r>
          </w:p>
        </w:tc>
      </w:tr>
    </w:tbl>
    <w:p w:rsidR="008B28EB" w:rsidRPr="00102B3C" w:rsidRDefault="008B28EB" w:rsidP="00B00F91">
      <w:pPr>
        <w:ind w:firstLine="709"/>
        <w:jc w:val="right"/>
        <w:rPr>
          <w:sz w:val="27"/>
          <w:szCs w:val="27"/>
        </w:rPr>
      </w:pPr>
      <w:r w:rsidRPr="00102B3C">
        <w:rPr>
          <w:sz w:val="27"/>
          <w:szCs w:val="27"/>
        </w:rPr>
        <w:t>;</w:t>
      </w:r>
    </w:p>
    <w:p w:rsidR="00890C07" w:rsidRPr="00102B3C" w:rsidRDefault="005A4B84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t xml:space="preserve">3) строку 13 изложить в следующей редакции: 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395"/>
        <w:gridCol w:w="4252"/>
      </w:tblGrid>
      <w:tr w:rsidR="00890C07" w:rsidRPr="00102B3C">
        <w:tc>
          <w:tcPr>
            <w:tcW w:w="99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13.</w:t>
            </w:r>
          </w:p>
        </w:tc>
        <w:tc>
          <w:tcPr>
            <w:tcW w:w="4395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«ГКП № 21»</w:t>
            </w:r>
          </w:p>
        </w:tc>
        <w:tc>
          <w:tcPr>
            <w:tcW w:w="425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«ГКП № 21»</w:t>
            </w:r>
          </w:p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«ДГКБ № 4»</w:t>
            </w:r>
          </w:p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«ДГКБ № 1»</w:t>
            </w:r>
          </w:p>
        </w:tc>
      </w:tr>
    </w:tbl>
    <w:p w:rsidR="00904557" w:rsidRPr="00102B3C" w:rsidRDefault="00904557" w:rsidP="00B00F91">
      <w:pPr>
        <w:ind w:firstLine="709"/>
        <w:jc w:val="right"/>
        <w:rPr>
          <w:sz w:val="27"/>
          <w:szCs w:val="27"/>
        </w:rPr>
      </w:pPr>
      <w:r w:rsidRPr="00102B3C">
        <w:rPr>
          <w:sz w:val="27"/>
          <w:szCs w:val="27"/>
        </w:rPr>
        <w:t>;</w:t>
      </w:r>
    </w:p>
    <w:p w:rsidR="00890C07" w:rsidRPr="00102B3C" w:rsidRDefault="005A4B84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t xml:space="preserve">4) строку 14 изложить в следующей редакции: 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395"/>
        <w:gridCol w:w="4252"/>
      </w:tblGrid>
      <w:tr w:rsidR="00890C07" w:rsidRPr="00102B3C">
        <w:tc>
          <w:tcPr>
            <w:tcW w:w="99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14.</w:t>
            </w:r>
          </w:p>
        </w:tc>
        <w:tc>
          <w:tcPr>
            <w:tcW w:w="4395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«ГКП № 24»</w:t>
            </w:r>
          </w:p>
        </w:tc>
        <w:tc>
          <w:tcPr>
            <w:tcW w:w="425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«ГКП № 24»</w:t>
            </w:r>
          </w:p>
        </w:tc>
      </w:tr>
    </w:tbl>
    <w:p w:rsidR="00904557" w:rsidRPr="00102B3C" w:rsidRDefault="00904557" w:rsidP="00B00F91">
      <w:pPr>
        <w:ind w:firstLine="709"/>
        <w:jc w:val="right"/>
        <w:rPr>
          <w:sz w:val="27"/>
          <w:szCs w:val="27"/>
        </w:rPr>
      </w:pPr>
      <w:r w:rsidRPr="00102B3C">
        <w:rPr>
          <w:sz w:val="27"/>
          <w:szCs w:val="27"/>
        </w:rPr>
        <w:t>;</w:t>
      </w:r>
    </w:p>
    <w:p w:rsidR="00890C07" w:rsidRPr="00102B3C" w:rsidRDefault="005A4B84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t xml:space="preserve">5) строку 17 изложить в следующей редакции: 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395"/>
        <w:gridCol w:w="4252"/>
      </w:tblGrid>
      <w:tr w:rsidR="00890C07" w:rsidRPr="00102B3C">
        <w:tc>
          <w:tcPr>
            <w:tcW w:w="99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17.</w:t>
            </w:r>
          </w:p>
        </w:tc>
        <w:tc>
          <w:tcPr>
            <w:tcW w:w="4395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«Коченевская ЦРБ»</w:t>
            </w:r>
          </w:p>
        </w:tc>
        <w:tc>
          <w:tcPr>
            <w:tcW w:w="425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«Коченевская ЦРБ»</w:t>
            </w:r>
          </w:p>
        </w:tc>
      </w:tr>
    </w:tbl>
    <w:p w:rsidR="00904557" w:rsidRPr="00102B3C" w:rsidRDefault="00904557" w:rsidP="00B00F91">
      <w:pPr>
        <w:ind w:firstLine="709"/>
        <w:jc w:val="right"/>
        <w:rPr>
          <w:sz w:val="27"/>
          <w:szCs w:val="27"/>
        </w:rPr>
      </w:pPr>
      <w:r w:rsidRPr="00102B3C">
        <w:rPr>
          <w:sz w:val="27"/>
          <w:szCs w:val="27"/>
        </w:rPr>
        <w:t>;</w:t>
      </w:r>
    </w:p>
    <w:p w:rsidR="00890C07" w:rsidRPr="00102B3C" w:rsidRDefault="005A4B84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t xml:space="preserve">6) строку 18 изложить в следующей редакции: 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395"/>
        <w:gridCol w:w="4252"/>
      </w:tblGrid>
      <w:tr w:rsidR="00890C07" w:rsidRPr="00102B3C">
        <w:tc>
          <w:tcPr>
            <w:tcW w:w="99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18.</w:t>
            </w:r>
          </w:p>
        </w:tc>
        <w:tc>
          <w:tcPr>
            <w:tcW w:w="4395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«Куйбышевская ЦРБ»</w:t>
            </w:r>
          </w:p>
        </w:tc>
        <w:tc>
          <w:tcPr>
            <w:tcW w:w="4252" w:type="dxa"/>
          </w:tcPr>
          <w:p w:rsidR="00890C07" w:rsidRPr="00102B3C" w:rsidRDefault="005A4B84">
            <w:pPr>
              <w:jc w:val="both"/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«Куйбышевская ЦРБ»</w:t>
            </w:r>
          </w:p>
          <w:p w:rsidR="00890C07" w:rsidRPr="00102B3C" w:rsidRDefault="005A4B84">
            <w:pPr>
              <w:jc w:val="both"/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«Северная ЦРБ»</w:t>
            </w:r>
          </w:p>
          <w:p w:rsidR="00890C07" w:rsidRPr="00102B3C" w:rsidRDefault="005A4B84">
            <w:pPr>
              <w:jc w:val="both"/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«Татарская ЦРБ имени 70-летия Новосибирской области»</w:t>
            </w:r>
          </w:p>
          <w:p w:rsidR="00890C07" w:rsidRPr="00102B3C" w:rsidRDefault="005A4B84">
            <w:pPr>
              <w:jc w:val="both"/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«Венгеровская ЦРБ»</w:t>
            </w:r>
          </w:p>
          <w:p w:rsidR="00890C07" w:rsidRPr="00102B3C" w:rsidRDefault="005A4B84">
            <w:pPr>
              <w:jc w:val="both"/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«Кыштовская ЦРБ»</w:t>
            </w:r>
          </w:p>
          <w:p w:rsidR="00890C07" w:rsidRPr="00102B3C" w:rsidRDefault="005A4B84">
            <w:pPr>
              <w:jc w:val="both"/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«Чановская ЦРБ»</w:t>
            </w:r>
          </w:p>
          <w:p w:rsidR="00890C07" w:rsidRPr="00102B3C" w:rsidRDefault="005A4B84">
            <w:pPr>
              <w:jc w:val="both"/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«Усть-Таркская ЦРБ»</w:t>
            </w:r>
          </w:p>
          <w:p w:rsidR="00890C07" w:rsidRPr="00102B3C" w:rsidRDefault="005A4B84">
            <w:pPr>
              <w:jc w:val="both"/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«Чулымская ЦРБ»</w:t>
            </w:r>
          </w:p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«Каргатская ЦРБ»</w:t>
            </w:r>
          </w:p>
        </w:tc>
      </w:tr>
    </w:tbl>
    <w:p w:rsidR="00904557" w:rsidRPr="00102B3C" w:rsidRDefault="00904557" w:rsidP="00B00F91">
      <w:pPr>
        <w:ind w:firstLine="709"/>
        <w:jc w:val="right"/>
        <w:rPr>
          <w:sz w:val="27"/>
          <w:szCs w:val="27"/>
        </w:rPr>
      </w:pPr>
      <w:r w:rsidRPr="00102B3C">
        <w:rPr>
          <w:sz w:val="27"/>
          <w:szCs w:val="27"/>
        </w:rPr>
        <w:t>;</w:t>
      </w:r>
    </w:p>
    <w:p w:rsidR="00890C07" w:rsidRPr="00102B3C" w:rsidRDefault="005A4B84">
      <w:pPr>
        <w:ind w:firstLine="709"/>
        <w:jc w:val="both"/>
        <w:rPr>
          <w:sz w:val="27"/>
          <w:szCs w:val="27"/>
        </w:rPr>
      </w:pPr>
      <w:r w:rsidRPr="00102B3C">
        <w:rPr>
          <w:sz w:val="27"/>
          <w:szCs w:val="27"/>
        </w:rPr>
        <w:t>7) добавить строчки 23, 24 и 25 следующего содержания: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4395"/>
        <w:gridCol w:w="4252"/>
      </w:tblGrid>
      <w:tr w:rsidR="00890C07" w:rsidRPr="00102B3C">
        <w:tc>
          <w:tcPr>
            <w:tcW w:w="99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23.</w:t>
            </w:r>
          </w:p>
        </w:tc>
        <w:tc>
          <w:tcPr>
            <w:tcW w:w="4395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«ГКБ № 19»</w:t>
            </w:r>
          </w:p>
        </w:tc>
        <w:tc>
          <w:tcPr>
            <w:tcW w:w="425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ГБУЗ НСО «ГКБ № 19»</w:t>
            </w:r>
          </w:p>
        </w:tc>
      </w:tr>
      <w:tr w:rsidR="00890C07" w:rsidRPr="00102B3C">
        <w:tc>
          <w:tcPr>
            <w:tcW w:w="99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24.</w:t>
            </w:r>
          </w:p>
        </w:tc>
        <w:tc>
          <w:tcPr>
            <w:tcW w:w="4395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«Барабинская ЦРБ»</w:t>
            </w:r>
          </w:p>
        </w:tc>
        <w:tc>
          <w:tcPr>
            <w:tcW w:w="4252" w:type="dxa"/>
          </w:tcPr>
          <w:p w:rsidR="00890C07" w:rsidRPr="00102B3C" w:rsidRDefault="005A4B84">
            <w:pPr>
              <w:jc w:val="both"/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«Барабинская ЦРБ»</w:t>
            </w:r>
          </w:p>
          <w:p w:rsidR="00890C07" w:rsidRPr="00102B3C" w:rsidRDefault="005A4B84">
            <w:pPr>
              <w:jc w:val="both"/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«Убинская ЦРБ»</w:t>
            </w:r>
          </w:p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«Здвинская ЦРБ»</w:t>
            </w:r>
          </w:p>
        </w:tc>
      </w:tr>
      <w:tr w:rsidR="00890C07" w:rsidRPr="00102B3C">
        <w:tc>
          <w:tcPr>
            <w:tcW w:w="99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sz w:val="27"/>
                <w:szCs w:val="27"/>
              </w:rPr>
              <w:t>25.</w:t>
            </w:r>
          </w:p>
        </w:tc>
        <w:tc>
          <w:tcPr>
            <w:tcW w:w="4395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«ОЦГБ»</w:t>
            </w:r>
          </w:p>
        </w:tc>
        <w:tc>
          <w:tcPr>
            <w:tcW w:w="4252" w:type="dxa"/>
          </w:tcPr>
          <w:p w:rsidR="00890C07" w:rsidRPr="00102B3C" w:rsidRDefault="005A4B84">
            <w:pPr>
              <w:jc w:val="both"/>
              <w:rPr>
                <w:sz w:val="27"/>
                <w:szCs w:val="27"/>
              </w:rPr>
            </w:pPr>
            <w:r w:rsidRPr="00102B3C">
              <w:rPr>
                <w:rFonts w:eastAsia="Times New Roman;Liberation Seri"/>
                <w:color w:val="00000A"/>
                <w:sz w:val="27"/>
                <w:szCs w:val="27"/>
                <w:lang w:eastAsia="zh-CN" w:bidi="hi-IN"/>
              </w:rPr>
              <w:t>ГБУЗ НСО «ОЦГБ»</w:t>
            </w:r>
          </w:p>
        </w:tc>
      </w:tr>
    </w:tbl>
    <w:p w:rsidR="00890C07" w:rsidRPr="00102B3C" w:rsidRDefault="00904557" w:rsidP="00B00F91">
      <w:pPr>
        <w:jc w:val="right"/>
        <w:rPr>
          <w:sz w:val="27"/>
          <w:szCs w:val="27"/>
          <w:lang w:val="en-US"/>
        </w:rPr>
      </w:pPr>
      <w:r w:rsidRPr="00102B3C">
        <w:rPr>
          <w:sz w:val="27"/>
          <w:szCs w:val="27"/>
        </w:rPr>
        <w:t>.</w:t>
      </w:r>
    </w:p>
    <w:p w:rsidR="00890C07" w:rsidRPr="00102B3C" w:rsidRDefault="00890C07">
      <w:pPr>
        <w:jc w:val="both"/>
        <w:rPr>
          <w:sz w:val="27"/>
          <w:szCs w:val="27"/>
        </w:rPr>
      </w:pPr>
    </w:p>
    <w:p w:rsidR="00890C07" w:rsidRPr="00102B3C" w:rsidRDefault="00890C07">
      <w:pPr>
        <w:jc w:val="both"/>
        <w:rPr>
          <w:sz w:val="27"/>
          <w:szCs w:val="27"/>
        </w:rPr>
      </w:pPr>
    </w:p>
    <w:p w:rsidR="004175C5" w:rsidRPr="00102B3C" w:rsidRDefault="004175C5">
      <w:pPr>
        <w:jc w:val="both"/>
        <w:rPr>
          <w:sz w:val="27"/>
          <w:szCs w:val="27"/>
        </w:rPr>
      </w:pPr>
    </w:p>
    <w:p w:rsidR="00890C07" w:rsidRPr="00102B3C" w:rsidRDefault="008A51EF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5A4B84" w:rsidRPr="00102B3C">
        <w:rPr>
          <w:sz w:val="27"/>
          <w:szCs w:val="27"/>
        </w:rPr>
        <w:t xml:space="preserve">инистр                                                                                          </w:t>
      </w:r>
      <w:r>
        <w:rPr>
          <w:sz w:val="27"/>
          <w:szCs w:val="27"/>
        </w:rPr>
        <w:t xml:space="preserve">                   К</w:t>
      </w:r>
      <w:r w:rsidR="005A4B84" w:rsidRPr="00102B3C">
        <w:rPr>
          <w:sz w:val="27"/>
          <w:szCs w:val="27"/>
        </w:rPr>
        <w:t>.</w:t>
      </w:r>
      <w:r>
        <w:rPr>
          <w:sz w:val="27"/>
          <w:szCs w:val="27"/>
        </w:rPr>
        <w:t>В</w:t>
      </w:r>
      <w:r w:rsidR="005A4B84" w:rsidRPr="00102B3C">
        <w:rPr>
          <w:sz w:val="27"/>
          <w:szCs w:val="27"/>
        </w:rPr>
        <w:t>. </w:t>
      </w:r>
      <w:proofErr w:type="spellStart"/>
      <w:r>
        <w:rPr>
          <w:sz w:val="27"/>
          <w:szCs w:val="27"/>
        </w:rPr>
        <w:t>Х</w:t>
      </w:r>
      <w:r w:rsidR="00102B3C">
        <w:rPr>
          <w:sz w:val="27"/>
          <w:szCs w:val="27"/>
        </w:rPr>
        <w:t>а</w:t>
      </w:r>
      <w:r>
        <w:rPr>
          <w:sz w:val="27"/>
          <w:szCs w:val="27"/>
        </w:rPr>
        <w:t>льзов</w:t>
      </w:r>
      <w:proofErr w:type="spellEnd"/>
    </w:p>
    <w:p w:rsidR="00890C07" w:rsidRDefault="00890C07">
      <w:pPr>
        <w:jc w:val="right"/>
        <w:rPr>
          <w:szCs w:val="28"/>
        </w:rPr>
      </w:pPr>
    </w:p>
    <w:p w:rsidR="00890C07" w:rsidRPr="00B00F91" w:rsidRDefault="00890C07">
      <w:pPr>
        <w:rPr>
          <w:szCs w:val="28"/>
        </w:rPr>
      </w:pPr>
    </w:p>
    <w:p w:rsidR="00890C07" w:rsidRPr="00B00F91" w:rsidRDefault="00890C07">
      <w:pPr>
        <w:rPr>
          <w:szCs w:val="28"/>
        </w:rPr>
      </w:pPr>
    </w:p>
    <w:p w:rsidR="00890C07" w:rsidRPr="00B00F91" w:rsidRDefault="00890C07">
      <w:pPr>
        <w:rPr>
          <w:szCs w:val="28"/>
        </w:rPr>
      </w:pPr>
    </w:p>
    <w:p w:rsidR="00890C07" w:rsidRPr="00B00F91" w:rsidRDefault="00890C07">
      <w:pPr>
        <w:rPr>
          <w:szCs w:val="28"/>
        </w:rPr>
      </w:pPr>
    </w:p>
    <w:p w:rsidR="00890C07" w:rsidRDefault="005A4B84">
      <w:pPr>
        <w:rPr>
          <w:sz w:val="20"/>
        </w:rPr>
      </w:pPr>
      <w:r>
        <w:rPr>
          <w:sz w:val="20"/>
        </w:rPr>
        <w:t>С.Е. Григорьев</w:t>
      </w:r>
    </w:p>
    <w:p w:rsidR="00890C07" w:rsidRDefault="005A4B84">
      <w:pPr>
        <w:rPr>
          <w:sz w:val="20"/>
        </w:rPr>
      </w:pPr>
      <w:r>
        <w:rPr>
          <w:sz w:val="20"/>
        </w:rPr>
        <w:t>(383) 238 62 47</w:t>
      </w:r>
    </w:p>
    <w:sectPr w:rsidR="00890C07" w:rsidSect="00B00F91">
      <w:headerReference w:type="default" r:id="rId9"/>
      <w:headerReference w:type="first" r:id="rId10"/>
      <w:pgSz w:w="11906" w:h="16838"/>
      <w:pgMar w:top="1134" w:right="567" w:bottom="1134" w:left="1418" w:header="425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0F7" w:rsidRDefault="002140F7">
      <w:r>
        <w:separator/>
      </w:r>
    </w:p>
  </w:endnote>
  <w:endnote w:type="continuationSeparator" w:id="0">
    <w:p w:rsidR="002140F7" w:rsidRDefault="0021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Liberation Seri">
    <w:altName w:val="Times New Roman"/>
    <w:charset w:val="00"/>
    <w:family w:val="auto"/>
    <w:pitch w:val="default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0F7" w:rsidRDefault="002140F7">
      <w:r>
        <w:separator/>
      </w:r>
    </w:p>
  </w:footnote>
  <w:footnote w:type="continuationSeparator" w:id="0">
    <w:p w:rsidR="002140F7" w:rsidRDefault="0021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C07" w:rsidRPr="00B00F91" w:rsidRDefault="005A4B84">
    <w:pPr>
      <w:pStyle w:val="a3"/>
      <w:jc w:val="center"/>
      <w:rPr>
        <w:sz w:val="20"/>
      </w:rPr>
    </w:pPr>
    <w:r w:rsidRPr="00B00F91">
      <w:rPr>
        <w:sz w:val="20"/>
      </w:rPr>
      <w:fldChar w:fldCharType="begin"/>
    </w:r>
    <w:r w:rsidRPr="00B00F91">
      <w:rPr>
        <w:sz w:val="20"/>
      </w:rPr>
      <w:instrText>PAGE   \* MERGEFORMAT</w:instrText>
    </w:r>
    <w:r w:rsidRPr="00B00F91">
      <w:rPr>
        <w:sz w:val="20"/>
      </w:rPr>
      <w:fldChar w:fldCharType="separate"/>
    </w:r>
    <w:r w:rsidR="00AE0AFF">
      <w:rPr>
        <w:noProof/>
        <w:sz w:val="20"/>
      </w:rPr>
      <w:t>2</w:t>
    </w:r>
    <w:r w:rsidRPr="00B00F91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C07" w:rsidRDefault="00890C07">
    <w:pPr>
      <w:pStyle w:val="a3"/>
      <w:jc w:val="center"/>
    </w:pPr>
  </w:p>
  <w:p w:rsidR="00890C07" w:rsidRDefault="00890C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721"/>
    <w:multiLevelType w:val="hybridMultilevel"/>
    <w:tmpl w:val="1A6E5960"/>
    <w:lvl w:ilvl="0" w:tplc="0F2A01BA">
      <w:start w:val="1"/>
      <w:numFmt w:val="decimal"/>
      <w:lvlText w:val="%1)"/>
      <w:lvlJc w:val="left"/>
      <w:pPr>
        <w:ind w:left="900" w:hanging="360"/>
      </w:pPr>
    </w:lvl>
    <w:lvl w:ilvl="1" w:tplc="920C5790">
      <w:start w:val="1"/>
      <w:numFmt w:val="lowerLetter"/>
      <w:lvlText w:val="%2."/>
      <w:lvlJc w:val="left"/>
      <w:pPr>
        <w:ind w:left="1620" w:hanging="360"/>
      </w:pPr>
    </w:lvl>
    <w:lvl w:ilvl="2" w:tplc="C18E14CE">
      <w:start w:val="1"/>
      <w:numFmt w:val="lowerRoman"/>
      <w:lvlText w:val="%3."/>
      <w:lvlJc w:val="right"/>
      <w:pPr>
        <w:ind w:left="2340" w:hanging="180"/>
      </w:pPr>
    </w:lvl>
    <w:lvl w:ilvl="3" w:tplc="A3E29962">
      <w:start w:val="1"/>
      <w:numFmt w:val="decimal"/>
      <w:lvlText w:val="%4."/>
      <w:lvlJc w:val="left"/>
      <w:pPr>
        <w:ind w:left="3060" w:hanging="360"/>
      </w:pPr>
    </w:lvl>
    <w:lvl w:ilvl="4" w:tplc="AB1CEFE4">
      <w:start w:val="1"/>
      <w:numFmt w:val="lowerLetter"/>
      <w:lvlText w:val="%5."/>
      <w:lvlJc w:val="left"/>
      <w:pPr>
        <w:ind w:left="3780" w:hanging="360"/>
      </w:pPr>
    </w:lvl>
    <w:lvl w:ilvl="5" w:tplc="8010534A">
      <w:start w:val="1"/>
      <w:numFmt w:val="lowerRoman"/>
      <w:lvlText w:val="%6."/>
      <w:lvlJc w:val="right"/>
      <w:pPr>
        <w:ind w:left="4500" w:hanging="180"/>
      </w:pPr>
    </w:lvl>
    <w:lvl w:ilvl="6" w:tplc="D72C7162">
      <w:start w:val="1"/>
      <w:numFmt w:val="decimal"/>
      <w:lvlText w:val="%7."/>
      <w:lvlJc w:val="left"/>
      <w:pPr>
        <w:ind w:left="5220" w:hanging="360"/>
      </w:pPr>
    </w:lvl>
    <w:lvl w:ilvl="7" w:tplc="4DA06AB4">
      <w:start w:val="1"/>
      <w:numFmt w:val="lowerLetter"/>
      <w:lvlText w:val="%8."/>
      <w:lvlJc w:val="left"/>
      <w:pPr>
        <w:ind w:left="5940" w:hanging="360"/>
      </w:pPr>
    </w:lvl>
    <w:lvl w:ilvl="8" w:tplc="D856F4DC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751EC1"/>
    <w:multiLevelType w:val="hybridMultilevel"/>
    <w:tmpl w:val="01124DD8"/>
    <w:lvl w:ilvl="0" w:tplc="C49C2730">
      <w:start w:val="1"/>
      <w:numFmt w:val="decimal"/>
      <w:lvlText w:val="%1)"/>
      <w:lvlJc w:val="left"/>
      <w:pPr>
        <w:ind w:left="720" w:hanging="360"/>
      </w:pPr>
    </w:lvl>
    <w:lvl w:ilvl="1" w:tplc="A142CA82">
      <w:start w:val="1"/>
      <w:numFmt w:val="lowerLetter"/>
      <w:lvlText w:val="%2."/>
      <w:lvlJc w:val="left"/>
      <w:pPr>
        <w:ind w:left="1440" w:hanging="360"/>
      </w:pPr>
    </w:lvl>
    <w:lvl w:ilvl="2" w:tplc="777E9690">
      <w:start w:val="1"/>
      <w:numFmt w:val="lowerRoman"/>
      <w:lvlText w:val="%3."/>
      <w:lvlJc w:val="right"/>
      <w:pPr>
        <w:ind w:left="2160" w:hanging="180"/>
      </w:pPr>
    </w:lvl>
    <w:lvl w:ilvl="3" w:tplc="B9E2BF18">
      <w:start w:val="1"/>
      <w:numFmt w:val="decimal"/>
      <w:lvlText w:val="%4."/>
      <w:lvlJc w:val="left"/>
      <w:pPr>
        <w:ind w:left="2880" w:hanging="360"/>
      </w:pPr>
    </w:lvl>
    <w:lvl w:ilvl="4" w:tplc="B6849772">
      <w:start w:val="1"/>
      <w:numFmt w:val="lowerLetter"/>
      <w:lvlText w:val="%5."/>
      <w:lvlJc w:val="left"/>
      <w:pPr>
        <w:ind w:left="3600" w:hanging="360"/>
      </w:pPr>
    </w:lvl>
    <w:lvl w:ilvl="5" w:tplc="5ACE18C2">
      <w:start w:val="1"/>
      <w:numFmt w:val="lowerRoman"/>
      <w:lvlText w:val="%6."/>
      <w:lvlJc w:val="right"/>
      <w:pPr>
        <w:ind w:left="4320" w:hanging="180"/>
      </w:pPr>
    </w:lvl>
    <w:lvl w:ilvl="6" w:tplc="1868A88A">
      <w:start w:val="1"/>
      <w:numFmt w:val="decimal"/>
      <w:lvlText w:val="%7."/>
      <w:lvlJc w:val="left"/>
      <w:pPr>
        <w:ind w:left="5040" w:hanging="360"/>
      </w:pPr>
    </w:lvl>
    <w:lvl w:ilvl="7" w:tplc="2F8EA234">
      <w:start w:val="1"/>
      <w:numFmt w:val="lowerLetter"/>
      <w:lvlText w:val="%8."/>
      <w:lvlJc w:val="left"/>
      <w:pPr>
        <w:ind w:left="5760" w:hanging="360"/>
      </w:pPr>
    </w:lvl>
    <w:lvl w:ilvl="8" w:tplc="49A0EA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3109"/>
    <w:multiLevelType w:val="hybridMultilevel"/>
    <w:tmpl w:val="A4340C90"/>
    <w:lvl w:ilvl="0" w:tplc="46CC84EC">
      <w:start w:val="1"/>
      <w:numFmt w:val="decimal"/>
      <w:lvlText w:val="%1)"/>
      <w:lvlJc w:val="left"/>
      <w:pPr>
        <w:ind w:left="1215" w:hanging="585"/>
      </w:pPr>
    </w:lvl>
    <w:lvl w:ilvl="1" w:tplc="BECE78CA">
      <w:start w:val="1"/>
      <w:numFmt w:val="lowerLetter"/>
      <w:lvlText w:val="%2."/>
      <w:lvlJc w:val="left"/>
      <w:pPr>
        <w:ind w:left="1710" w:hanging="360"/>
      </w:pPr>
    </w:lvl>
    <w:lvl w:ilvl="2" w:tplc="752EEB14">
      <w:start w:val="1"/>
      <w:numFmt w:val="lowerRoman"/>
      <w:lvlText w:val="%3."/>
      <w:lvlJc w:val="right"/>
      <w:pPr>
        <w:ind w:left="2430" w:hanging="180"/>
      </w:pPr>
    </w:lvl>
    <w:lvl w:ilvl="3" w:tplc="24D8B52C">
      <w:start w:val="1"/>
      <w:numFmt w:val="decimal"/>
      <w:lvlText w:val="%4."/>
      <w:lvlJc w:val="left"/>
      <w:pPr>
        <w:ind w:left="3150" w:hanging="360"/>
      </w:pPr>
    </w:lvl>
    <w:lvl w:ilvl="4" w:tplc="D20CC55C">
      <w:start w:val="1"/>
      <w:numFmt w:val="lowerLetter"/>
      <w:lvlText w:val="%5."/>
      <w:lvlJc w:val="left"/>
      <w:pPr>
        <w:ind w:left="3870" w:hanging="360"/>
      </w:pPr>
    </w:lvl>
    <w:lvl w:ilvl="5" w:tplc="048A7CB6">
      <w:start w:val="1"/>
      <w:numFmt w:val="lowerRoman"/>
      <w:lvlText w:val="%6."/>
      <w:lvlJc w:val="right"/>
      <w:pPr>
        <w:ind w:left="4590" w:hanging="180"/>
      </w:pPr>
    </w:lvl>
    <w:lvl w:ilvl="6" w:tplc="B9125E36">
      <w:start w:val="1"/>
      <w:numFmt w:val="decimal"/>
      <w:lvlText w:val="%7."/>
      <w:lvlJc w:val="left"/>
      <w:pPr>
        <w:ind w:left="5310" w:hanging="360"/>
      </w:pPr>
    </w:lvl>
    <w:lvl w:ilvl="7" w:tplc="D1CC29D4">
      <w:start w:val="1"/>
      <w:numFmt w:val="lowerLetter"/>
      <w:lvlText w:val="%8."/>
      <w:lvlJc w:val="left"/>
      <w:pPr>
        <w:ind w:left="6030" w:hanging="360"/>
      </w:pPr>
    </w:lvl>
    <w:lvl w:ilvl="8" w:tplc="30F6CF30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91B7D16"/>
    <w:multiLevelType w:val="hybridMultilevel"/>
    <w:tmpl w:val="EFFA0A1C"/>
    <w:lvl w:ilvl="0" w:tplc="1BA4E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04613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8CBF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385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22C9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3B466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34E2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A4E4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3A4D3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1F5B3B"/>
    <w:multiLevelType w:val="hybridMultilevel"/>
    <w:tmpl w:val="5704C36E"/>
    <w:lvl w:ilvl="0" w:tplc="0442CAF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10AAD1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B3031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8CA1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D074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A67F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D070B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658EB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9807D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E6D2FED"/>
    <w:multiLevelType w:val="hybridMultilevel"/>
    <w:tmpl w:val="BE44DF98"/>
    <w:lvl w:ilvl="0" w:tplc="7A906E04">
      <w:start w:val="1"/>
      <w:numFmt w:val="decimal"/>
      <w:lvlText w:val="%1)"/>
      <w:lvlJc w:val="left"/>
      <w:pPr>
        <w:ind w:left="720" w:hanging="360"/>
      </w:pPr>
    </w:lvl>
    <w:lvl w:ilvl="1" w:tplc="1288637E">
      <w:start w:val="1"/>
      <w:numFmt w:val="lowerLetter"/>
      <w:lvlText w:val="%2."/>
      <w:lvlJc w:val="left"/>
      <w:pPr>
        <w:ind w:left="1440" w:hanging="360"/>
      </w:pPr>
    </w:lvl>
    <w:lvl w:ilvl="2" w:tplc="36E4351C">
      <w:start w:val="1"/>
      <w:numFmt w:val="lowerRoman"/>
      <w:lvlText w:val="%3."/>
      <w:lvlJc w:val="right"/>
      <w:pPr>
        <w:ind w:left="2160" w:hanging="180"/>
      </w:pPr>
    </w:lvl>
    <w:lvl w:ilvl="3" w:tplc="BA3AC258">
      <w:start w:val="1"/>
      <w:numFmt w:val="decimal"/>
      <w:lvlText w:val="%4."/>
      <w:lvlJc w:val="left"/>
      <w:pPr>
        <w:ind w:left="2880" w:hanging="360"/>
      </w:pPr>
    </w:lvl>
    <w:lvl w:ilvl="4" w:tplc="61186EA6">
      <w:start w:val="1"/>
      <w:numFmt w:val="lowerLetter"/>
      <w:lvlText w:val="%5."/>
      <w:lvlJc w:val="left"/>
      <w:pPr>
        <w:ind w:left="3600" w:hanging="360"/>
      </w:pPr>
    </w:lvl>
    <w:lvl w:ilvl="5" w:tplc="2F149478">
      <w:start w:val="1"/>
      <w:numFmt w:val="lowerRoman"/>
      <w:lvlText w:val="%6."/>
      <w:lvlJc w:val="right"/>
      <w:pPr>
        <w:ind w:left="4320" w:hanging="180"/>
      </w:pPr>
    </w:lvl>
    <w:lvl w:ilvl="6" w:tplc="6D44398C">
      <w:start w:val="1"/>
      <w:numFmt w:val="decimal"/>
      <w:lvlText w:val="%7."/>
      <w:lvlJc w:val="left"/>
      <w:pPr>
        <w:ind w:left="5040" w:hanging="360"/>
      </w:pPr>
    </w:lvl>
    <w:lvl w:ilvl="7" w:tplc="FF50596E">
      <w:start w:val="1"/>
      <w:numFmt w:val="lowerLetter"/>
      <w:lvlText w:val="%8."/>
      <w:lvlJc w:val="left"/>
      <w:pPr>
        <w:ind w:left="5760" w:hanging="360"/>
      </w:pPr>
    </w:lvl>
    <w:lvl w:ilvl="8" w:tplc="4E6AC1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4E92"/>
    <w:multiLevelType w:val="hybridMultilevel"/>
    <w:tmpl w:val="FFC85F60"/>
    <w:lvl w:ilvl="0" w:tplc="7C68042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E1B0B2C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398F2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F0274C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16812A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F207FD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5309D8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04ACE1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D2552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32E5F14"/>
    <w:multiLevelType w:val="hybridMultilevel"/>
    <w:tmpl w:val="7C1E2BCA"/>
    <w:lvl w:ilvl="0" w:tplc="574EB0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9AF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8AAA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2CD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80E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ABC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670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29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A0F1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BE7D37"/>
    <w:multiLevelType w:val="hybridMultilevel"/>
    <w:tmpl w:val="D598AEB8"/>
    <w:lvl w:ilvl="0" w:tplc="47424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66B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607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4AB8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EC3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924B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D406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EA4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039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D3BF7"/>
    <w:multiLevelType w:val="hybridMultilevel"/>
    <w:tmpl w:val="710405D4"/>
    <w:lvl w:ilvl="0" w:tplc="F2486C5E">
      <w:start w:val="1"/>
      <w:numFmt w:val="decimal"/>
      <w:lvlText w:val="%1."/>
      <w:lvlJc w:val="left"/>
      <w:pPr>
        <w:ind w:left="1068" w:hanging="360"/>
      </w:pPr>
    </w:lvl>
    <w:lvl w:ilvl="1" w:tplc="BDDC1BC2">
      <w:start w:val="1"/>
      <w:numFmt w:val="lowerLetter"/>
      <w:lvlText w:val="%2."/>
      <w:lvlJc w:val="left"/>
      <w:pPr>
        <w:ind w:left="1788" w:hanging="360"/>
      </w:pPr>
    </w:lvl>
    <w:lvl w:ilvl="2" w:tplc="671C17B2">
      <w:start w:val="1"/>
      <w:numFmt w:val="lowerRoman"/>
      <w:lvlText w:val="%3."/>
      <w:lvlJc w:val="right"/>
      <w:pPr>
        <w:ind w:left="2508" w:hanging="180"/>
      </w:pPr>
    </w:lvl>
    <w:lvl w:ilvl="3" w:tplc="85FA3EDA">
      <w:start w:val="1"/>
      <w:numFmt w:val="decimal"/>
      <w:lvlText w:val="%4."/>
      <w:lvlJc w:val="left"/>
      <w:pPr>
        <w:ind w:left="3228" w:hanging="360"/>
      </w:pPr>
    </w:lvl>
    <w:lvl w:ilvl="4" w:tplc="B61E1D3C">
      <w:start w:val="1"/>
      <w:numFmt w:val="lowerLetter"/>
      <w:lvlText w:val="%5."/>
      <w:lvlJc w:val="left"/>
      <w:pPr>
        <w:ind w:left="3948" w:hanging="360"/>
      </w:pPr>
    </w:lvl>
    <w:lvl w:ilvl="5" w:tplc="D9C02B7A">
      <w:start w:val="1"/>
      <w:numFmt w:val="lowerRoman"/>
      <w:lvlText w:val="%6."/>
      <w:lvlJc w:val="right"/>
      <w:pPr>
        <w:ind w:left="4668" w:hanging="180"/>
      </w:pPr>
    </w:lvl>
    <w:lvl w:ilvl="6" w:tplc="2E90D176">
      <w:start w:val="1"/>
      <w:numFmt w:val="decimal"/>
      <w:lvlText w:val="%7."/>
      <w:lvlJc w:val="left"/>
      <w:pPr>
        <w:ind w:left="5388" w:hanging="360"/>
      </w:pPr>
    </w:lvl>
    <w:lvl w:ilvl="7" w:tplc="41A839AA">
      <w:start w:val="1"/>
      <w:numFmt w:val="lowerLetter"/>
      <w:lvlText w:val="%8."/>
      <w:lvlJc w:val="left"/>
      <w:pPr>
        <w:ind w:left="6108" w:hanging="360"/>
      </w:pPr>
    </w:lvl>
    <w:lvl w:ilvl="8" w:tplc="9D9851A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6D2D2F"/>
    <w:multiLevelType w:val="hybridMultilevel"/>
    <w:tmpl w:val="56D0D7A4"/>
    <w:lvl w:ilvl="0" w:tplc="55808DFA">
      <w:start w:val="1"/>
      <w:numFmt w:val="decimal"/>
      <w:lvlText w:val="%1)"/>
      <w:lvlJc w:val="left"/>
      <w:pPr>
        <w:ind w:left="720" w:hanging="360"/>
      </w:pPr>
    </w:lvl>
    <w:lvl w:ilvl="1" w:tplc="16C49E4E">
      <w:start w:val="1"/>
      <w:numFmt w:val="lowerLetter"/>
      <w:lvlText w:val="%2."/>
      <w:lvlJc w:val="left"/>
      <w:pPr>
        <w:ind w:left="1440" w:hanging="360"/>
      </w:pPr>
    </w:lvl>
    <w:lvl w:ilvl="2" w:tplc="B184A252">
      <w:start w:val="1"/>
      <w:numFmt w:val="lowerRoman"/>
      <w:lvlText w:val="%3."/>
      <w:lvlJc w:val="right"/>
      <w:pPr>
        <w:ind w:left="2160" w:hanging="180"/>
      </w:pPr>
    </w:lvl>
    <w:lvl w:ilvl="3" w:tplc="C13E1DC0">
      <w:start w:val="1"/>
      <w:numFmt w:val="decimal"/>
      <w:lvlText w:val="%4."/>
      <w:lvlJc w:val="left"/>
      <w:pPr>
        <w:ind w:left="2880" w:hanging="360"/>
      </w:pPr>
    </w:lvl>
    <w:lvl w:ilvl="4" w:tplc="CAEE9FA0">
      <w:start w:val="1"/>
      <w:numFmt w:val="lowerLetter"/>
      <w:lvlText w:val="%5."/>
      <w:lvlJc w:val="left"/>
      <w:pPr>
        <w:ind w:left="3600" w:hanging="360"/>
      </w:pPr>
    </w:lvl>
    <w:lvl w:ilvl="5" w:tplc="63B6D51E">
      <w:start w:val="1"/>
      <w:numFmt w:val="lowerRoman"/>
      <w:lvlText w:val="%6."/>
      <w:lvlJc w:val="right"/>
      <w:pPr>
        <w:ind w:left="4320" w:hanging="180"/>
      </w:pPr>
    </w:lvl>
    <w:lvl w:ilvl="6" w:tplc="81C84498">
      <w:start w:val="1"/>
      <w:numFmt w:val="decimal"/>
      <w:lvlText w:val="%7."/>
      <w:lvlJc w:val="left"/>
      <w:pPr>
        <w:ind w:left="5040" w:hanging="360"/>
      </w:pPr>
    </w:lvl>
    <w:lvl w:ilvl="7" w:tplc="07D85CFA">
      <w:start w:val="1"/>
      <w:numFmt w:val="lowerLetter"/>
      <w:lvlText w:val="%8."/>
      <w:lvlJc w:val="left"/>
      <w:pPr>
        <w:ind w:left="5760" w:hanging="360"/>
      </w:pPr>
    </w:lvl>
    <w:lvl w:ilvl="8" w:tplc="759E9A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715AB"/>
    <w:multiLevelType w:val="multilevel"/>
    <w:tmpl w:val="7B7CDC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2" w15:restartNumberingAfterBreak="0">
    <w:nsid w:val="567C1F97"/>
    <w:multiLevelType w:val="hybridMultilevel"/>
    <w:tmpl w:val="5310DC90"/>
    <w:lvl w:ilvl="0" w:tplc="31260DD6">
      <w:start w:val="1"/>
      <w:numFmt w:val="decimal"/>
      <w:lvlText w:val="%1)"/>
      <w:lvlJc w:val="left"/>
      <w:pPr>
        <w:ind w:left="720" w:hanging="360"/>
      </w:pPr>
    </w:lvl>
    <w:lvl w:ilvl="1" w:tplc="2EF03578">
      <w:start w:val="1"/>
      <w:numFmt w:val="lowerLetter"/>
      <w:lvlText w:val="%2."/>
      <w:lvlJc w:val="left"/>
      <w:pPr>
        <w:ind w:left="1440" w:hanging="360"/>
      </w:pPr>
    </w:lvl>
    <w:lvl w:ilvl="2" w:tplc="9A56696C">
      <w:start w:val="1"/>
      <w:numFmt w:val="lowerRoman"/>
      <w:lvlText w:val="%3."/>
      <w:lvlJc w:val="right"/>
      <w:pPr>
        <w:ind w:left="2160" w:hanging="180"/>
      </w:pPr>
    </w:lvl>
    <w:lvl w:ilvl="3" w:tplc="BDD4F246">
      <w:start w:val="1"/>
      <w:numFmt w:val="decimal"/>
      <w:lvlText w:val="%4."/>
      <w:lvlJc w:val="left"/>
      <w:pPr>
        <w:ind w:left="2880" w:hanging="360"/>
      </w:pPr>
    </w:lvl>
    <w:lvl w:ilvl="4" w:tplc="0C580FC6">
      <w:start w:val="1"/>
      <w:numFmt w:val="lowerLetter"/>
      <w:lvlText w:val="%5."/>
      <w:lvlJc w:val="left"/>
      <w:pPr>
        <w:ind w:left="3600" w:hanging="360"/>
      </w:pPr>
    </w:lvl>
    <w:lvl w:ilvl="5" w:tplc="8C70307A">
      <w:start w:val="1"/>
      <w:numFmt w:val="lowerRoman"/>
      <w:lvlText w:val="%6."/>
      <w:lvlJc w:val="right"/>
      <w:pPr>
        <w:ind w:left="4320" w:hanging="180"/>
      </w:pPr>
    </w:lvl>
    <w:lvl w:ilvl="6" w:tplc="3F167E88">
      <w:start w:val="1"/>
      <w:numFmt w:val="decimal"/>
      <w:lvlText w:val="%7."/>
      <w:lvlJc w:val="left"/>
      <w:pPr>
        <w:ind w:left="5040" w:hanging="360"/>
      </w:pPr>
    </w:lvl>
    <w:lvl w:ilvl="7" w:tplc="AB4ABA68">
      <w:start w:val="1"/>
      <w:numFmt w:val="lowerLetter"/>
      <w:lvlText w:val="%8."/>
      <w:lvlJc w:val="left"/>
      <w:pPr>
        <w:ind w:left="5760" w:hanging="360"/>
      </w:pPr>
    </w:lvl>
    <w:lvl w:ilvl="8" w:tplc="CE36870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2257A"/>
    <w:multiLevelType w:val="hybridMultilevel"/>
    <w:tmpl w:val="0688E0A8"/>
    <w:lvl w:ilvl="0" w:tplc="43E2A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424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3EAE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A25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8EA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6C3C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E26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84C1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8820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814A54"/>
    <w:multiLevelType w:val="hybridMultilevel"/>
    <w:tmpl w:val="8B4EAE0E"/>
    <w:lvl w:ilvl="0" w:tplc="DCD0C1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9ACE0A">
      <w:start w:val="1"/>
      <w:numFmt w:val="lowerLetter"/>
      <w:lvlText w:val="%2."/>
      <w:lvlJc w:val="left"/>
      <w:pPr>
        <w:ind w:left="1440" w:hanging="360"/>
      </w:pPr>
    </w:lvl>
    <w:lvl w:ilvl="2" w:tplc="CBEA8688">
      <w:start w:val="1"/>
      <w:numFmt w:val="lowerRoman"/>
      <w:lvlText w:val="%3."/>
      <w:lvlJc w:val="right"/>
      <w:pPr>
        <w:ind w:left="2160" w:hanging="180"/>
      </w:pPr>
    </w:lvl>
    <w:lvl w:ilvl="3" w:tplc="7916D094">
      <w:start w:val="1"/>
      <w:numFmt w:val="decimal"/>
      <w:lvlText w:val="%4."/>
      <w:lvlJc w:val="left"/>
      <w:pPr>
        <w:ind w:left="2880" w:hanging="360"/>
      </w:pPr>
    </w:lvl>
    <w:lvl w:ilvl="4" w:tplc="59CC7502">
      <w:start w:val="1"/>
      <w:numFmt w:val="lowerLetter"/>
      <w:lvlText w:val="%5."/>
      <w:lvlJc w:val="left"/>
      <w:pPr>
        <w:ind w:left="3600" w:hanging="360"/>
      </w:pPr>
    </w:lvl>
    <w:lvl w:ilvl="5" w:tplc="5670948E">
      <w:start w:val="1"/>
      <w:numFmt w:val="lowerRoman"/>
      <w:lvlText w:val="%6."/>
      <w:lvlJc w:val="right"/>
      <w:pPr>
        <w:ind w:left="4320" w:hanging="180"/>
      </w:pPr>
    </w:lvl>
    <w:lvl w:ilvl="6" w:tplc="9ED03F74">
      <w:start w:val="1"/>
      <w:numFmt w:val="decimal"/>
      <w:lvlText w:val="%7."/>
      <w:lvlJc w:val="left"/>
      <w:pPr>
        <w:ind w:left="5040" w:hanging="360"/>
      </w:pPr>
    </w:lvl>
    <w:lvl w:ilvl="7" w:tplc="CC16230A">
      <w:start w:val="1"/>
      <w:numFmt w:val="lowerLetter"/>
      <w:lvlText w:val="%8."/>
      <w:lvlJc w:val="left"/>
      <w:pPr>
        <w:ind w:left="5760" w:hanging="360"/>
      </w:pPr>
    </w:lvl>
    <w:lvl w:ilvl="8" w:tplc="A800A8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E2F91"/>
    <w:multiLevelType w:val="multilevel"/>
    <w:tmpl w:val="32FEC4AA"/>
    <w:lvl w:ilvl="0">
      <w:start w:val="1"/>
      <w:numFmt w:val="decimal"/>
      <w:lvlText w:val="%1."/>
      <w:lvlJc w:val="left"/>
      <w:pPr>
        <w:ind w:left="735" w:hanging="735"/>
      </w:pPr>
    </w:lvl>
    <w:lvl w:ilvl="1">
      <w:start w:val="1"/>
      <w:numFmt w:val="decimal"/>
      <w:lvlText w:val="%1.%2."/>
      <w:lvlJc w:val="left"/>
      <w:pPr>
        <w:ind w:left="1275" w:hanging="735"/>
      </w:pPr>
    </w:lvl>
    <w:lvl w:ilvl="2">
      <w:start w:val="1"/>
      <w:numFmt w:val="decimal"/>
      <w:lvlText w:val="%1.%2.%3."/>
      <w:lvlJc w:val="left"/>
      <w:pPr>
        <w:ind w:left="1815" w:hanging="735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6" w15:restartNumberingAfterBreak="0">
    <w:nsid w:val="73990679"/>
    <w:multiLevelType w:val="hybridMultilevel"/>
    <w:tmpl w:val="051C80AC"/>
    <w:lvl w:ilvl="0" w:tplc="D92ADF36">
      <w:start w:val="1"/>
      <w:numFmt w:val="decimal"/>
      <w:lvlText w:val="%1."/>
      <w:lvlJc w:val="left"/>
      <w:pPr>
        <w:ind w:left="1773" w:hanging="1065"/>
      </w:pPr>
    </w:lvl>
    <w:lvl w:ilvl="1" w:tplc="DD12B3BC">
      <w:start w:val="1"/>
      <w:numFmt w:val="lowerLetter"/>
      <w:lvlText w:val="%2."/>
      <w:lvlJc w:val="left"/>
      <w:pPr>
        <w:ind w:left="1788" w:hanging="360"/>
      </w:pPr>
    </w:lvl>
    <w:lvl w:ilvl="2" w:tplc="C3FAC168">
      <w:start w:val="1"/>
      <w:numFmt w:val="lowerRoman"/>
      <w:lvlText w:val="%3."/>
      <w:lvlJc w:val="right"/>
      <w:pPr>
        <w:ind w:left="2508" w:hanging="180"/>
      </w:pPr>
    </w:lvl>
    <w:lvl w:ilvl="3" w:tplc="38AA49D4">
      <w:start w:val="1"/>
      <w:numFmt w:val="decimal"/>
      <w:lvlText w:val="%4."/>
      <w:lvlJc w:val="left"/>
      <w:pPr>
        <w:ind w:left="3228" w:hanging="360"/>
      </w:pPr>
    </w:lvl>
    <w:lvl w:ilvl="4" w:tplc="CDF48744">
      <w:start w:val="1"/>
      <w:numFmt w:val="lowerLetter"/>
      <w:lvlText w:val="%5."/>
      <w:lvlJc w:val="left"/>
      <w:pPr>
        <w:ind w:left="3948" w:hanging="360"/>
      </w:pPr>
    </w:lvl>
    <w:lvl w:ilvl="5" w:tplc="DE2865BC">
      <w:start w:val="1"/>
      <w:numFmt w:val="lowerRoman"/>
      <w:lvlText w:val="%6."/>
      <w:lvlJc w:val="right"/>
      <w:pPr>
        <w:ind w:left="4668" w:hanging="180"/>
      </w:pPr>
    </w:lvl>
    <w:lvl w:ilvl="6" w:tplc="58CCECB4">
      <w:start w:val="1"/>
      <w:numFmt w:val="decimal"/>
      <w:lvlText w:val="%7."/>
      <w:lvlJc w:val="left"/>
      <w:pPr>
        <w:ind w:left="5388" w:hanging="360"/>
      </w:pPr>
    </w:lvl>
    <w:lvl w:ilvl="7" w:tplc="65E45A20">
      <w:start w:val="1"/>
      <w:numFmt w:val="lowerLetter"/>
      <w:lvlText w:val="%8."/>
      <w:lvlJc w:val="left"/>
      <w:pPr>
        <w:ind w:left="6108" w:hanging="360"/>
      </w:pPr>
    </w:lvl>
    <w:lvl w:ilvl="8" w:tplc="DF7C177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33295B"/>
    <w:multiLevelType w:val="hybridMultilevel"/>
    <w:tmpl w:val="62FE13EC"/>
    <w:lvl w:ilvl="0" w:tplc="A9D264FE">
      <w:start w:val="1"/>
      <w:numFmt w:val="decimal"/>
      <w:lvlText w:val="%1)"/>
      <w:lvlJc w:val="left"/>
      <w:pPr>
        <w:ind w:left="786" w:hanging="360"/>
      </w:pPr>
    </w:lvl>
    <w:lvl w:ilvl="1" w:tplc="051C64AC">
      <w:start w:val="1"/>
      <w:numFmt w:val="lowerLetter"/>
      <w:lvlText w:val="%2."/>
      <w:lvlJc w:val="left"/>
      <w:pPr>
        <w:ind w:left="1506" w:hanging="360"/>
      </w:pPr>
    </w:lvl>
    <w:lvl w:ilvl="2" w:tplc="7DBC0A2A">
      <w:start w:val="1"/>
      <w:numFmt w:val="lowerRoman"/>
      <w:lvlText w:val="%3."/>
      <w:lvlJc w:val="right"/>
      <w:pPr>
        <w:ind w:left="2226" w:hanging="180"/>
      </w:pPr>
    </w:lvl>
    <w:lvl w:ilvl="3" w:tplc="71229272">
      <w:start w:val="1"/>
      <w:numFmt w:val="decimal"/>
      <w:lvlText w:val="%4."/>
      <w:lvlJc w:val="left"/>
      <w:pPr>
        <w:ind w:left="2946" w:hanging="360"/>
      </w:pPr>
    </w:lvl>
    <w:lvl w:ilvl="4" w:tplc="B2E6C946">
      <w:start w:val="1"/>
      <w:numFmt w:val="lowerLetter"/>
      <w:lvlText w:val="%5."/>
      <w:lvlJc w:val="left"/>
      <w:pPr>
        <w:ind w:left="3666" w:hanging="360"/>
      </w:pPr>
    </w:lvl>
    <w:lvl w:ilvl="5" w:tplc="0DAE2C50">
      <w:start w:val="1"/>
      <w:numFmt w:val="lowerRoman"/>
      <w:lvlText w:val="%6."/>
      <w:lvlJc w:val="right"/>
      <w:pPr>
        <w:ind w:left="4386" w:hanging="180"/>
      </w:pPr>
    </w:lvl>
    <w:lvl w:ilvl="6" w:tplc="6290C4BE">
      <w:start w:val="1"/>
      <w:numFmt w:val="decimal"/>
      <w:lvlText w:val="%7."/>
      <w:lvlJc w:val="left"/>
      <w:pPr>
        <w:ind w:left="5106" w:hanging="360"/>
      </w:pPr>
    </w:lvl>
    <w:lvl w:ilvl="7" w:tplc="56045ABC">
      <w:start w:val="1"/>
      <w:numFmt w:val="lowerLetter"/>
      <w:lvlText w:val="%8."/>
      <w:lvlJc w:val="left"/>
      <w:pPr>
        <w:ind w:left="5826" w:hanging="360"/>
      </w:pPr>
    </w:lvl>
    <w:lvl w:ilvl="8" w:tplc="3BDE2C4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5"/>
  </w:num>
  <w:num w:numId="5">
    <w:abstractNumId w:val="1"/>
  </w:num>
  <w:num w:numId="6">
    <w:abstractNumId w:val="2"/>
  </w:num>
  <w:num w:numId="7">
    <w:abstractNumId w:val="17"/>
  </w:num>
  <w:num w:numId="8">
    <w:abstractNumId w:val="0"/>
  </w:num>
  <w:num w:numId="9">
    <w:abstractNumId w:val="12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07"/>
    <w:rsid w:val="00102B3C"/>
    <w:rsid w:val="002140F7"/>
    <w:rsid w:val="004175C5"/>
    <w:rsid w:val="00492FB1"/>
    <w:rsid w:val="005A4B84"/>
    <w:rsid w:val="00890C07"/>
    <w:rsid w:val="008A51EF"/>
    <w:rsid w:val="008B28EB"/>
    <w:rsid w:val="00904557"/>
    <w:rsid w:val="00A43327"/>
    <w:rsid w:val="00AE0AFF"/>
    <w:rsid w:val="00B00F91"/>
    <w:rsid w:val="00CE5D75"/>
    <w:rsid w:val="00DA39EC"/>
    <w:rsid w:val="00E7772F"/>
    <w:rsid w:val="00E8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42A9"/>
  <w15:docId w15:val="{3902948D-274C-4B1D-B42C-019378DA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</w:pPr>
  </w:style>
  <w:style w:type="paragraph" w:customStyle="1" w:styleId="Normal1">
    <w:name w:val="Normal1"/>
    <w:pPr>
      <w:spacing w:before="100" w:after="100"/>
    </w:pPr>
    <w:rPr>
      <w:snapToGrid w:val="0"/>
      <w:sz w:val="24"/>
    </w:rPr>
  </w:style>
  <w:style w:type="table" w:styleId="a6">
    <w:name w:val="Table Grid"/>
    <w:basedOn w:val="a1"/>
    <w:tblPr/>
  </w:style>
  <w:style w:type="paragraph" w:customStyle="1" w:styleId="a7">
    <w:name w:val="Название"/>
    <w:basedOn w:val="a"/>
    <w:qFormat/>
    <w:pPr>
      <w:jc w:val="center"/>
    </w:pPr>
    <w:rPr>
      <w:szCs w:val="24"/>
    </w:rPr>
  </w:style>
  <w:style w:type="paragraph" w:styleId="a8">
    <w:name w:val="Normal (Web)"/>
    <w:basedOn w:val="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9">
    <w:name w:val="Subtitle"/>
    <w:basedOn w:val="a"/>
    <w:qFormat/>
    <w:pPr>
      <w:ind w:right="27"/>
      <w:jc w:val="center"/>
    </w:pPr>
    <w:rPr>
      <w:b/>
      <w:bCs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FR2">
    <w:name w:val="FR2"/>
    <w:pPr>
      <w:widowControl w:val="0"/>
      <w:spacing w:before="760"/>
      <w:ind w:left="36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11">
    <w:name w:val="1"/>
    <w:basedOn w:val="a"/>
    <w:pPr>
      <w:jc w:val="center"/>
    </w:pPr>
    <w:rPr>
      <w:color w:val="000000"/>
      <w:szCs w:val="28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sz w:val="28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c">
    <w:name w:val="Balloon Text"/>
    <w:basedOn w:val="a"/>
    <w:link w:val="a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Pr>
      <w:sz w:val="28"/>
    </w:rPr>
  </w:style>
  <w:style w:type="character" w:styleId="ae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2936D-C53B-4432-9C44-7A63BDF2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ano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rychkova</dc:creator>
  <cp:lastModifiedBy>Григорьев Сергей Евгеньевич</cp:lastModifiedBy>
  <cp:revision>3</cp:revision>
  <dcterms:created xsi:type="dcterms:W3CDTF">2024-07-29T06:49:00Z</dcterms:created>
  <dcterms:modified xsi:type="dcterms:W3CDTF">2024-07-29T06:50:00Z</dcterms:modified>
  <cp:version>1048576</cp:version>
</cp:coreProperties>
</file>