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76A" w:rsidRDefault="00493474" w:rsidP="0004176A">
      <w:pPr>
        <w:shd w:val="clear" w:color="auto" w:fill="FFFFFF"/>
        <w:jc w:val="right"/>
        <w:rPr>
          <w:rFonts w:eastAsia="Times New Roman"/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pacing w:val="-8"/>
          <w:sz w:val="28"/>
          <w:szCs w:val="28"/>
        </w:rPr>
        <w:t xml:space="preserve">УТВЕРЖДЕН </w:t>
      </w:r>
    </w:p>
    <w:p w:rsidR="00493474" w:rsidRDefault="00493474" w:rsidP="0004176A">
      <w:pPr>
        <w:shd w:val="clear" w:color="auto" w:fill="FFFFFF"/>
        <w:jc w:val="right"/>
        <w:rPr>
          <w:rFonts w:eastAsia="Times New Roman"/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pacing w:val="-8"/>
          <w:sz w:val="28"/>
          <w:szCs w:val="28"/>
        </w:rPr>
        <w:t xml:space="preserve">постановлением Губернатора </w:t>
      </w:r>
    </w:p>
    <w:p w:rsidR="00D64644" w:rsidRDefault="00493474" w:rsidP="0004176A">
      <w:pPr>
        <w:shd w:val="clear" w:color="auto" w:fill="FFFFFF"/>
        <w:jc w:val="right"/>
        <w:rPr>
          <w:rFonts w:eastAsia="Times New Roman"/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pacing w:val="-8"/>
          <w:sz w:val="28"/>
          <w:szCs w:val="28"/>
        </w:rPr>
        <w:t>Новосибирской области</w:t>
      </w:r>
    </w:p>
    <w:p w:rsidR="005C01A5" w:rsidRDefault="005C01A5" w:rsidP="005C01A5">
      <w:pPr>
        <w:shd w:val="clear" w:color="auto" w:fill="FFFFFF"/>
        <w:jc w:val="center"/>
        <w:rPr>
          <w:rFonts w:eastAsia="Times New Roman"/>
          <w:color w:val="000000"/>
          <w:spacing w:val="-8"/>
          <w:sz w:val="28"/>
          <w:szCs w:val="28"/>
        </w:rPr>
      </w:pPr>
    </w:p>
    <w:p w:rsidR="0004176A" w:rsidRDefault="0004176A" w:rsidP="00C54CD9">
      <w:pPr>
        <w:shd w:val="clear" w:color="auto" w:fill="FFFFFF"/>
        <w:jc w:val="center"/>
        <w:rPr>
          <w:rFonts w:eastAsia="Times New Roman"/>
          <w:color w:val="000000"/>
          <w:spacing w:val="-8"/>
          <w:sz w:val="28"/>
          <w:szCs w:val="28"/>
        </w:rPr>
      </w:pPr>
    </w:p>
    <w:p w:rsidR="0004176A" w:rsidRDefault="0004176A" w:rsidP="00C54CD9">
      <w:pPr>
        <w:shd w:val="clear" w:color="auto" w:fill="FFFFFF"/>
        <w:jc w:val="center"/>
        <w:rPr>
          <w:rFonts w:eastAsia="Times New Roman"/>
          <w:color w:val="000000"/>
          <w:spacing w:val="-8"/>
          <w:sz w:val="28"/>
          <w:szCs w:val="28"/>
        </w:rPr>
      </w:pPr>
    </w:p>
    <w:p w:rsidR="00C54CD9" w:rsidRPr="009E7B5C" w:rsidRDefault="00C54CD9" w:rsidP="00C54CD9">
      <w:pPr>
        <w:shd w:val="clear" w:color="auto" w:fill="FFFFFF"/>
        <w:jc w:val="center"/>
        <w:rPr>
          <w:b/>
          <w:sz w:val="28"/>
          <w:szCs w:val="28"/>
        </w:rPr>
      </w:pPr>
      <w:r w:rsidRPr="009E7B5C">
        <w:rPr>
          <w:rFonts w:eastAsia="Times New Roman"/>
          <w:b/>
          <w:color w:val="000000"/>
          <w:spacing w:val="-8"/>
          <w:sz w:val="28"/>
          <w:szCs w:val="28"/>
        </w:rPr>
        <w:t>ГРАФИК</w:t>
      </w:r>
    </w:p>
    <w:p w:rsidR="00C54CD9" w:rsidRPr="007B38A6" w:rsidRDefault="003A28D8" w:rsidP="007B38A6">
      <w:pPr>
        <w:jc w:val="center"/>
        <w:rPr>
          <w:rFonts w:eastAsia="Times New Roman"/>
          <w:spacing w:val="-6"/>
          <w:sz w:val="28"/>
          <w:szCs w:val="28"/>
        </w:rPr>
      </w:pPr>
      <w:proofErr w:type="gramStart"/>
      <w:r w:rsidRPr="009E7B5C">
        <w:rPr>
          <w:rFonts w:eastAsia="Times New Roman"/>
          <w:b/>
          <w:spacing w:val="-6"/>
          <w:sz w:val="28"/>
          <w:szCs w:val="28"/>
        </w:rPr>
        <w:t xml:space="preserve">поэтапного равномерного доведения предельного уровня цены на тепловую энергию (мощность), поставляемую </w:t>
      </w:r>
      <w:r w:rsidRPr="009E7B5C">
        <w:rPr>
          <w:rFonts w:eastAsia="Times New Roman"/>
          <w:b/>
          <w:color w:val="000000"/>
          <w:sz w:val="28"/>
          <w:szCs w:val="28"/>
        </w:rPr>
        <w:t xml:space="preserve">Обществом с ограниченной ответственностью «Сибирская тепло-энергетическая компания» </w:t>
      </w:r>
      <w:r w:rsidRPr="009E7B5C">
        <w:rPr>
          <w:rFonts w:eastAsia="Times New Roman"/>
          <w:b/>
          <w:spacing w:val="-6"/>
          <w:sz w:val="28"/>
          <w:szCs w:val="28"/>
        </w:rPr>
        <w:t xml:space="preserve">потребителям в ценовой зоне теплоснабжения рабочий поселок Линево </w:t>
      </w:r>
      <w:proofErr w:type="spellStart"/>
      <w:r w:rsidRPr="009E7B5C">
        <w:rPr>
          <w:rFonts w:eastAsia="Times New Roman"/>
          <w:b/>
          <w:spacing w:val="-6"/>
          <w:sz w:val="28"/>
          <w:szCs w:val="28"/>
        </w:rPr>
        <w:t>Искитимского</w:t>
      </w:r>
      <w:proofErr w:type="spellEnd"/>
      <w:r w:rsidRPr="009E7B5C">
        <w:rPr>
          <w:rFonts w:eastAsia="Times New Roman"/>
          <w:b/>
          <w:spacing w:val="-6"/>
          <w:sz w:val="28"/>
          <w:szCs w:val="28"/>
        </w:rPr>
        <w:t xml:space="preserve"> района Новосибирской области, до уровня, определ</w:t>
      </w:r>
      <w:r w:rsidR="005436CC">
        <w:rPr>
          <w:rFonts w:eastAsia="Times New Roman"/>
          <w:b/>
          <w:spacing w:val="-6"/>
          <w:sz w:val="28"/>
          <w:szCs w:val="28"/>
        </w:rPr>
        <w:t>енного</w:t>
      </w:r>
      <w:r w:rsidRPr="009E7B5C">
        <w:rPr>
          <w:rFonts w:eastAsia="Times New Roman"/>
          <w:b/>
          <w:spacing w:val="-6"/>
          <w:sz w:val="28"/>
          <w:szCs w:val="28"/>
        </w:rPr>
        <w:t xml:space="preserve"> в соответствии с </w:t>
      </w:r>
      <w:hyperlink r:id="rId5" w:history="1">
        <w:r w:rsidRPr="009E7B5C">
          <w:rPr>
            <w:b/>
            <w:sz w:val="28"/>
            <w:szCs w:val="28"/>
          </w:rPr>
          <w:t>разделом II</w:t>
        </w:r>
      </w:hyperlink>
      <w:r w:rsidRPr="009E7B5C">
        <w:rPr>
          <w:b/>
          <w:sz w:val="28"/>
          <w:szCs w:val="28"/>
        </w:rPr>
        <w:t xml:space="preserve"> </w:t>
      </w:r>
      <w:r w:rsidRPr="009E7B5C">
        <w:rPr>
          <w:rFonts w:eastAsia="Times New Roman"/>
          <w:b/>
          <w:spacing w:val="-7"/>
          <w:sz w:val="28"/>
          <w:szCs w:val="28"/>
        </w:rPr>
        <w:t xml:space="preserve">Правил определения в ценовых зонах теплоснабжения предельного уровня цены </w:t>
      </w:r>
      <w:r w:rsidRPr="009E7B5C">
        <w:rPr>
          <w:rFonts w:eastAsia="Times New Roman"/>
          <w:b/>
          <w:sz w:val="28"/>
          <w:szCs w:val="28"/>
        </w:rPr>
        <w:t xml:space="preserve">на тепловую энергию (мощность), включая правила индексации предельного </w:t>
      </w:r>
      <w:r w:rsidRPr="009E7B5C">
        <w:rPr>
          <w:rFonts w:eastAsia="Times New Roman"/>
          <w:b/>
          <w:spacing w:val="-7"/>
          <w:sz w:val="28"/>
          <w:szCs w:val="28"/>
        </w:rPr>
        <w:t>уровня цены на тепловую энергию</w:t>
      </w:r>
      <w:proofErr w:type="gramEnd"/>
      <w:r w:rsidRPr="009E7B5C">
        <w:rPr>
          <w:rFonts w:eastAsia="Times New Roman"/>
          <w:b/>
          <w:spacing w:val="-7"/>
          <w:sz w:val="28"/>
          <w:szCs w:val="28"/>
        </w:rPr>
        <w:t xml:space="preserve"> (</w:t>
      </w:r>
      <w:proofErr w:type="gramStart"/>
      <w:r w:rsidRPr="009E7B5C">
        <w:rPr>
          <w:rFonts w:eastAsia="Times New Roman"/>
          <w:b/>
          <w:spacing w:val="-7"/>
          <w:sz w:val="28"/>
          <w:szCs w:val="28"/>
        </w:rPr>
        <w:t xml:space="preserve">мощность), утвержденных постановлением Правительства </w:t>
      </w:r>
      <w:r w:rsidRPr="009E7B5C">
        <w:rPr>
          <w:rFonts w:eastAsia="Times New Roman"/>
          <w:b/>
          <w:spacing w:val="-6"/>
          <w:sz w:val="28"/>
          <w:szCs w:val="28"/>
        </w:rPr>
        <w:t>Российской Федерации от </w:t>
      </w:r>
      <w:r w:rsidRPr="009E7B5C">
        <w:rPr>
          <w:rFonts w:eastAsia="Times New Roman"/>
          <w:b/>
          <w:spacing w:val="-7"/>
          <w:sz w:val="28"/>
          <w:szCs w:val="28"/>
        </w:rPr>
        <w:t>15.12.2017 №</w:t>
      </w:r>
      <w:r w:rsidRPr="009E7B5C">
        <w:rPr>
          <w:b/>
          <w:spacing w:val="-7"/>
          <w:sz w:val="28"/>
          <w:szCs w:val="28"/>
        </w:rPr>
        <w:t> </w:t>
      </w:r>
      <w:r w:rsidRPr="009E7B5C">
        <w:rPr>
          <w:rFonts w:eastAsia="Times New Roman"/>
          <w:b/>
          <w:spacing w:val="-7"/>
          <w:sz w:val="28"/>
          <w:szCs w:val="28"/>
        </w:rPr>
        <w:t>1562 «</w:t>
      </w:r>
      <w:r w:rsidRPr="009E7B5C">
        <w:rPr>
          <w:b/>
          <w:sz w:val="28"/>
          <w:szCs w:val="28"/>
        </w:rPr>
        <w:t>Об определении в ценовых зонах теплоснабжения предельного уровня цены на тепловую энергию (мощность), включая индексацию предельного уровня цены на тепловую энергию (мощность), и технико-экономических параметров работы котельных и тепловых сетей, используемых для расчета предельного уровня цены на тепловую энергию (мощность)</w:t>
      </w:r>
      <w:r w:rsidRPr="009E7B5C">
        <w:rPr>
          <w:rFonts w:eastAsia="Times New Roman"/>
          <w:b/>
          <w:spacing w:val="-8"/>
          <w:sz w:val="28"/>
          <w:szCs w:val="28"/>
        </w:rPr>
        <w:t>»,</w:t>
      </w:r>
      <w:r w:rsidRPr="009E7B5C">
        <w:rPr>
          <w:rFonts w:eastAsia="Times New Roman"/>
          <w:b/>
          <w:spacing w:val="-6"/>
          <w:sz w:val="28"/>
          <w:szCs w:val="28"/>
        </w:rPr>
        <w:t xml:space="preserve"> на 2019-2024 годы</w:t>
      </w:r>
      <w:proofErr w:type="gramEnd"/>
    </w:p>
    <w:p w:rsidR="007B38A6" w:rsidRPr="007B38A6" w:rsidRDefault="007B38A6" w:rsidP="007B38A6">
      <w:pPr>
        <w:jc w:val="center"/>
        <w:rPr>
          <w:sz w:val="28"/>
          <w:szCs w:val="28"/>
        </w:rPr>
      </w:pPr>
    </w:p>
    <w:p w:rsidR="00C54CD9" w:rsidRPr="007B38A6" w:rsidRDefault="00C54CD9" w:rsidP="007B38A6">
      <w:pPr>
        <w:rPr>
          <w:sz w:val="28"/>
          <w:szCs w:val="28"/>
        </w:rPr>
      </w:pPr>
    </w:p>
    <w:tbl>
      <w:tblPr>
        <w:tblStyle w:val="a3"/>
        <w:tblW w:w="14946" w:type="dxa"/>
        <w:tblLook w:val="04A0" w:firstRow="1" w:lastRow="0" w:firstColumn="1" w:lastColumn="0" w:noHBand="0" w:noVBand="1"/>
      </w:tblPr>
      <w:tblGrid>
        <w:gridCol w:w="534"/>
        <w:gridCol w:w="2409"/>
        <w:gridCol w:w="2268"/>
        <w:gridCol w:w="2410"/>
        <w:gridCol w:w="2528"/>
        <w:gridCol w:w="2410"/>
        <w:gridCol w:w="2387"/>
      </w:tblGrid>
      <w:tr w:rsidR="00C54CD9" w:rsidRPr="00027ABB" w:rsidTr="00127217">
        <w:tc>
          <w:tcPr>
            <w:tcW w:w="534" w:type="dxa"/>
            <w:vMerge w:val="restart"/>
          </w:tcPr>
          <w:p w:rsidR="00C54CD9" w:rsidRPr="00027ABB" w:rsidRDefault="00C54CD9" w:rsidP="005F7A3C">
            <w:pPr>
              <w:jc w:val="center"/>
              <w:rPr>
                <w:sz w:val="22"/>
                <w:szCs w:val="22"/>
              </w:rPr>
            </w:pPr>
            <w:r w:rsidRPr="00027ABB">
              <w:rPr>
                <w:rFonts w:eastAsia="Times New Roman"/>
                <w:color w:val="000000"/>
                <w:sz w:val="22"/>
                <w:szCs w:val="22"/>
              </w:rPr>
              <w:t>№</w:t>
            </w:r>
            <w:r w:rsidR="00396560" w:rsidRPr="00027AB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396560" w:rsidRPr="00027ABB">
              <w:rPr>
                <w:rFonts w:eastAsia="Times New Roman"/>
                <w:color w:val="000000"/>
                <w:sz w:val="22"/>
                <w:szCs w:val="22"/>
              </w:rPr>
              <w:t>п</w:t>
            </w:r>
            <w:proofErr w:type="gramEnd"/>
            <w:r w:rsidR="00396560" w:rsidRPr="00027ABB">
              <w:rPr>
                <w:rFonts w:eastAsia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409" w:type="dxa"/>
            <w:vMerge w:val="restart"/>
          </w:tcPr>
          <w:p w:rsidR="00773CA8" w:rsidRDefault="00C54CD9" w:rsidP="005F7A3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27ABB">
              <w:rPr>
                <w:rFonts w:eastAsia="Times New Roman"/>
                <w:color w:val="000000"/>
                <w:sz w:val="22"/>
                <w:szCs w:val="22"/>
              </w:rPr>
              <w:t xml:space="preserve">Наименование </w:t>
            </w:r>
            <w:r w:rsidR="00801B83" w:rsidRPr="00027ABB">
              <w:rPr>
                <w:rFonts w:eastAsia="Times New Roman"/>
                <w:color w:val="000000"/>
                <w:sz w:val="22"/>
                <w:szCs w:val="22"/>
              </w:rPr>
              <w:t xml:space="preserve">единой </w:t>
            </w:r>
            <w:r w:rsidR="00793308" w:rsidRPr="00027ABB">
              <w:rPr>
                <w:rFonts w:eastAsia="Times New Roman"/>
                <w:color w:val="000000"/>
                <w:sz w:val="22"/>
                <w:szCs w:val="22"/>
              </w:rPr>
              <w:t xml:space="preserve">теплоснабжающей </w:t>
            </w:r>
            <w:r w:rsidRPr="00027ABB">
              <w:rPr>
                <w:rFonts w:eastAsia="Times New Roman"/>
                <w:color w:val="000000"/>
                <w:sz w:val="22"/>
                <w:szCs w:val="22"/>
              </w:rPr>
              <w:t xml:space="preserve">организации, </w:t>
            </w:r>
          </w:p>
          <w:p w:rsidR="00C54CD9" w:rsidRPr="00027ABB" w:rsidRDefault="00C54CD9" w:rsidP="005F7A3C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027ABB">
              <w:rPr>
                <w:rFonts w:eastAsia="Times New Roman"/>
                <w:color w:val="000000"/>
                <w:sz w:val="22"/>
                <w:szCs w:val="22"/>
              </w:rPr>
              <w:t>система теплоснабжения</w:t>
            </w:r>
          </w:p>
        </w:tc>
        <w:tc>
          <w:tcPr>
            <w:tcW w:w="12003" w:type="dxa"/>
            <w:gridSpan w:val="5"/>
          </w:tcPr>
          <w:p w:rsidR="00C54CD9" w:rsidRPr="00027ABB" w:rsidRDefault="00C54CD9" w:rsidP="005F7A3C">
            <w:pPr>
              <w:jc w:val="center"/>
              <w:rPr>
                <w:sz w:val="22"/>
                <w:szCs w:val="22"/>
              </w:rPr>
            </w:pPr>
            <w:r w:rsidRPr="00027ABB">
              <w:rPr>
                <w:rFonts w:eastAsia="Times New Roman"/>
                <w:color w:val="000000"/>
                <w:sz w:val="22"/>
                <w:szCs w:val="22"/>
              </w:rPr>
              <w:t>Доля, применяемая к индикативному предельному уровню цены на тепловую энергию (мощность), %</w:t>
            </w:r>
          </w:p>
        </w:tc>
      </w:tr>
      <w:tr w:rsidR="00801B83" w:rsidRPr="00027ABB" w:rsidTr="00127217">
        <w:tc>
          <w:tcPr>
            <w:tcW w:w="534" w:type="dxa"/>
            <w:vMerge/>
          </w:tcPr>
          <w:p w:rsidR="00C54CD9" w:rsidRPr="00027ABB" w:rsidRDefault="00C54CD9" w:rsidP="005F7A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C54CD9" w:rsidRPr="00027ABB" w:rsidRDefault="00C54CD9" w:rsidP="005F7A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54CD9" w:rsidRPr="00027ABB" w:rsidRDefault="00C54CD9" w:rsidP="005F7A3C">
            <w:pPr>
              <w:shd w:val="clear" w:color="auto" w:fill="FFFFFF"/>
              <w:spacing w:line="250" w:lineRule="exact"/>
              <w:ind w:left="5" w:right="58"/>
              <w:jc w:val="center"/>
              <w:rPr>
                <w:sz w:val="22"/>
                <w:szCs w:val="22"/>
              </w:rPr>
            </w:pPr>
            <w:r w:rsidRPr="00027ABB">
              <w:rPr>
                <w:color w:val="000000"/>
                <w:sz w:val="22"/>
                <w:szCs w:val="22"/>
              </w:rPr>
              <w:t xml:space="preserve">2 полугодие 2019 </w:t>
            </w:r>
            <w:r w:rsidRPr="00027ABB">
              <w:rPr>
                <w:rFonts w:eastAsia="Times New Roman"/>
                <w:color w:val="000000"/>
                <w:sz w:val="22"/>
                <w:szCs w:val="22"/>
              </w:rPr>
              <w:t>года, 1 полугодие 2020 года</w:t>
            </w:r>
          </w:p>
        </w:tc>
        <w:tc>
          <w:tcPr>
            <w:tcW w:w="2410" w:type="dxa"/>
          </w:tcPr>
          <w:p w:rsidR="00C54CD9" w:rsidRPr="00027ABB" w:rsidRDefault="00C54CD9" w:rsidP="00793308">
            <w:pPr>
              <w:shd w:val="clear" w:color="auto" w:fill="FFFFFF"/>
              <w:spacing w:line="250" w:lineRule="exact"/>
              <w:ind w:left="62" w:right="72"/>
              <w:jc w:val="center"/>
              <w:rPr>
                <w:sz w:val="22"/>
                <w:szCs w:val="22"/>
              </w:rPr>
            </w:pPr>
            <w:r w:rsidRPr="00027ABB">
              <w:rPr>
                <w:color w:val="000000"/>
                <w:sz w:val="22"/>
                <w:szCs w:val="22"/>
              </w:rPr>
              <w:t xml:space="preserve">2 </w:t>
            </w:r>
            <w:r w:rsidRPr="00027ABB">
              <w:rPr>
                <w:rFonts w:eastAsia="Times New Roman"/>
                <w:color w:val="000000"/>
                <w:sz w:val="22"/>
                <w:szCs w:val="22"/>
              </w:rPr>
              <w:t>полугодие 2020 года,</w:t>
            </w:r>
            <w:r w:rsidR="00793308" w:rsidRPr="00027AB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027ABB">
              <w:rPr>
                <w:rFonts w:eastAsia="Times New Roman"/>
                <w:color w:val="000000"/>
                <w:sz w:val="22"/>
                <w:szCs w:val="22"/>
              </w:rPr>
              <w:t>1 полугодие 2021 года</w:t>
            </w:r>
          </w:p>
        </w:tc>
        <w:tc>
          <w:tcPr>
            <w:tcW w:w="2528" w:type="dxa"/>
          </w:tcPr>
          <w:p w:rsidR="00127217" w:rsidRPr="00027ABB" w:rsidRDefault="00C54CD9" w:rsidP="005F7A3C">
            <w:pPr>
              <w:shd w:val="clear" w:color="auto" w:fill="FFFFFF"/>
              <w:spacing w:line="250" w:lineRule="exact"/>
              <w:ind w:left="62" w:right="62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27ABB">
              <w:rPr>
                <w:color w:val="000000"/>
                <w:sz w:val="22"/>
                <w:szCs w:val="22"/>
              </w:rPr>
              <w:t xml:space="preserve">2 </w:t>
            </w:r>
            <w:r w:rsidRPr="00027ABB">
              <w:rPr>
                <w:rFonts w:eastAsia="Times New Roman"/>
                <w:color w:val="000000"/>
                <w:sz w:val="22"/>
                <w:szCs w:val="22"/>
              </w:rPr>
              <w:t xml:space="preserve">полугодие 2021 года, </w:t>
            </w:r>
          </w:p>
          <w:p w:rsidR="00C54CD9" w:rsidRPr="00027ABB" w:rsidRDefault="00C54CD9" w:rsidP="005F7A3C">
            <w:pPr>
              <w:shd w:val="clear" w:color="auto" w:fill="FFFFFF"/>
              <w:spacing w:line="250" w:lineRule="exact"/>
              <w:ind w:left="62" w:right="62"/>
              <w:jc w:val="center"/>
              <w:rPr>
                <w:sz w:val="22"/>
                <w:szCs w:val="22"/>
              </w:rPr>
            </w:pPr>
            <w:r w:rsidRPr="00027ABB">
              <w:rPr>
                <w:rFonts w:eastAsia="Times New Roman"/>
                <w:color w:val="000000"/>
                <w:sz w:val="22"/>
                <w:szCs w:val="22"/>
              </w:rPr>
              <w:t>1 полугодие 2022 года</w:t>
            </w:r>
          </w:p>
        </w:tc>
        <w:tc>
          <w:tcPr>
            <w:tcW w:w="2410" w:type="dxa"/>
          </w:tcPr>
          <w:p w:rsidR="00C54CD9" w:rsidRPr="00027ABB" w:rsidRDefault="00C54CD9" w:rsidP="00027ABB">
            <w:pPr>
              <w:shd w:val="clear" w:color="auto" w:fill="FFFFFF"/>
              <w:spacing w:line="250" w:lineRule="exact"/>
              <w:ind w:right="62"/>
              <w:jc w:val="center"/>
              <w:rPr>
                <w:sz w:val="22"/>
                <w:szCs w:val="22"/>
              </w:rPr>
            </w:pPr>
            <w:r w:rsidRPr="00027ABB">
              <w:rPr>
                <w:color w:val="000000"/>
                <w:sz w:val="22"/>
                <w:szCs w:val="22"/>
              </w:rPr>
              <w:t xml:space="preserve">2 </w:t>
            </w:r>
            <w:r w:rsidRPr="00027ABB">
              <w:rPr>
                <w:rFonts w:eastAsia="Times New Roman"/>
                <w:color w:val="000000"/>
                <w:sz w:val="22"/>
                <w:szCs w:val="22"/>
              </w:rPr>
              <w:t>полугодие 2022 года, 1 полугодие 2023 года</w:t>
            </w:r>
          </w:p>
        </w:tc>
        <w:tc>
          <w:tcPr>
            <w:tcW w:w="2387" w:type="dxa"/>
          </w:tcPr>
          <w:p w:rsidR="00C54CD9" w:rsidRPr="00027ABB" w:rsidRDefault="00C54CD9" w:rsidP="00027ABB">
            <w:pPr>
              <w:shd w:val="clear" w:color="auto" w:fill="FFFFFF"/>
              <w:spacing w:line="250" w:lineRule="exact"/>
              <w:ind w:left="19" w:right="34"/>
              <w:jc w:val="center"/>
              <w:rPr>
                <w:sz w:val="22"/>
                <w:szCs w:val="22"/>
              </w:rPr>
            </w:pPr>
            <w:r w:rsidRPr="00027ABB">
              <w:rPr>
                <w:color w:val="000000"/>
                <w:sz w:val="22"/>
                <w:szCs w:val="22"/>
              </w:rPr>
              <w:t xml:space="preserve">2 </w:t>
            </w:r>
            <w:r w:rsidRPr="00027ABB">
              <w:rPr>
                <w:rFonts w:eastAsia="Times New Roman"/>
                <w:color w:val="000000"/>
                <w:sz w:val="22"/>
                <w:szCs w:val="22"/>
              </w:rPr>
              <w:t>полугодие 2023 года,</w:t>
            </w:r>
            <w:r w:rsidR="00F76701" w:rsidRPr="00027AB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027ABB">
              <w:rPr>
                <w:rFonts w:eastAsia="Times New Roman"/>
                <w:color w:val="000000"/>
                <w:sz w:val="22"/>
                <w:szCs w:val="22"/>
              </w:rPr>
              <w:t>1 полугодие 2024 года</w:t>
            </w:r>
          </w:p>
        </w:tc>
      </w:tr>
      <w:tr w:rsidR="00801B83" w:rsidRPr="00027ABB" w:rsidTr="00127217">
        <w:tc>
          <w:tcPr>
            <w:tcW w:w="534" w:type="dxa"/>
            <w:vAlign w:val="center"/>
          </w:tcPr>
          <w:p w:rsidR="00C54CD9" w:rsidRPr="00027ABB" w:rsidRDefault="00C54CD9" w:rsidP="00396560">
            <w:pPr>
              <w:shd w:val="clear" w:color="auto" w:fill="FFFFFF"/>
              <w:ind w:right="14"/>
              <w:jc w:val="center"/>
              <w:rPr>
                <w:sz w:val="22"/>
                <w:szCs w:val="22"/>
              </w:rPr>
            </w:pPr>
            <w:r w:rsidRPr="00027ABB">
              <w:rPr>
                <w:color w:val="000000"/>
                <w:sz w:val="22"/>
                <w:szCs w:val="22"/>
              </w:rPr>
              <w:t>1</w:t>
            </w:r>
            <w:r w:rsidR="0094683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409" w:type="dxa"/>
          </w:tcPr>
          <w:p w:rsidR="00960EC6" w:rsidRPr="00027ABB" w:rsidRDefault="00443EA8" w:rsidP="00274BC6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027ABB">
              <w:rPr>
                <w:rFonts w:eastAsia="Times New Roman"/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C54CD9" w:rsidRPr="00027ABB">
              <w:rPr>
                <w:rFonts w:eastAsia="Times New Roman"/>
                <w:color w:val="000000"/>
                <w:sz w:val="22"/>
                <w:szCs w:val="22"/>
              </w:rPr>
              <w:t xml:space="preserve">«Сибирская </w:t>
            </w:r>
            <w:proofErr w:type="gramStart"/>
            <w:r w:rsidR="00C54CD9" w:rsidRPr="00027ABB">
              <w:rPr>
                <w:rFonts w:eastAsia="Times New Roman"/>
                <w:color w:val="000000"/>
                <w:sz w:val="22"/>
                <w:szCs w:val="22"/>
              </w:rPr>
              <w:t>тепло-энергетическая</w:t>
            </w:r>
            <w:proofErr w:type="gramEnd"/>
            <w:r w:rsidR="00C54CD9" w:rsidRPr="00027ABB">
              <w:rPr>
                <w:rFonts w:eastAsia="Times New Roman"/>
                <w:color w:val="000000"/>
                <w:sz w:val="22"/>
                <w:szCs w:val="22"/>
              </w:rPr>
              <w:t xml:space="preserve"> компания»</w:t>
            </w:r>
            <w:r w:rsidR="00960EC6" w:rsidRPr="00027ABB">
              <w:rPr>
                <w:rFonts w:eastAsia="Times New Roman"/>
                <w:color w:val="000000"/>
                <w:sz w:val="22"/>
                <w:szCs w:val="22"/>
              </w:rPr>
              <w:t xml:space="preserve">, </w:t>
            </w:r>
            <w:r w:rsidR="00960EC6" w:rsidRPr="00027ABB">
              <w:rPr>
                <w:sz w:val="22"/>
                <w:szCs w:val="22"/>
              </w:rPr>
              <w:t>ОГРН 1125476039094, ИНН 5405450938</w:t>
            </w:r>
          </w:p>
          <w:p w:rsidR="00C54CD9" w:rsidRPr="00027ABB" w:rsidRDefault="00C54CD9" w:rsidP="00274BC6">
            <w:pPr>
              <w:jc w:val="both"/>
              <w:rPr>
                <w:sz w:val="22"/>
                <w:szCs w:val="22"/>
              </w:rPr>
            </w:pPr>
            <w:r w:rsidRPr="00027ABB">
              <w:rPr>
                <w:rFonts w:eastAsia="Times New Roman"/>
                <w:color w:val="000000"/>
                <w:sz w:val="22"/>
                <w:szCs w:val="22"/>
              </w:rPr>
              <w:t xml:space="preserve">(система </w:t>
            </w:r>
            <w:r w:rsidRPr="00027ABB">
              <w:rPr>
                <w:rFonts w:eastAsia="Times New Roman"/>
                <w:color w:val="000000"/>
                <w:sz w:val="22"/>
                <w:szCs w:val="22"/>
              </w:rPr>
              <w:lastRenderedPageBreak/>
              <w:t>теплоснабжения</w:t>
            </w:r>
            <w:r w:rsidRPr="00027ABB">
              <w:rPr>
                <w:sz w:val="22"/>
                <w:szCs w:val="22"/>
              </w:rPr>
              <w:t xml:space="preserve"> на территории </w:t>
            </w:r>
            <w:r w:rsidRPr="00027ABB">
              <w:rPr>
                <w:rFonts w:eastAsia="Times New Roman"/>
                <w:color w:val="000000"/>
                <w:sz w:val="22"/>
                <w:szCs w:val="22"/>
              </w:rPr>
              <w:t xml:space="preserve">рабочего поселка Линево </w:t>
            </w:r>
            <w:proofErr w:type="spellStart"/>
            <w:r w:rsidRPr="00027ABB">
              <w:rPr>
                <w:rFonts w:eastAsia="Times New Roman"/>
                <w:color w:val="000000"/>
                <w:sz w:val="22"/>
                <w:szCs w:val="22"/>
              </w:rPr>
              <w:t>Искитимского</w:t>
            </w:r>
            <w:proofErr w:type="spellEnd"/>
            <w:r w:rsidRPr="00027ABB">
              <w:rPr>
                <w:rFonts w:eastAsia="Times New Roman"/>
                <w:color w:val="000000"/>
                <w:sz w:val="22"/>
                <w:szCs w:val="22"/>
              </w:rPr>
              <w:t xml:space="preserve"> района Новосибирской области)</w:t>
            </w:r>
          </w:p>
        </w:tc>
        <w:tc>
          <w:tcPr>
            <w:tcW w:w="2268" w:type="dxa"/>
            <w:vAlign w:val="center"/>
          </w:tcPr>
          <w:p w:rsidR="00C54CD9" w:rsidRPr="00027ABB" w:rsidRDefault="00C54CD9" w:rsidP="00A92CE6">
            <w:pPr>
              <w:jc w:val="center"/>
              <w:rPr>
                <w:sz w:val="22"/>
                <w:szCs w:val="22"/>
              </w:rPr>
            </w:pPr>
            <w:r w:rsidRPr="00027ABB">
              <w:rPr>
                <w:sz w:val="22"/>
                <w:szCs w:val="22"/>
              </w:rPr>
              <w:lastRenderedPageBreak/>
              <w:t>83,87</w:t>
            </w:r>
          </w:p>
        </w:tc>
        <w:tc>
          <w:tcPr>
            <w:tcW w:w="2410" w:type="dxa"/>
            <w:vAlign w:val="center"/>
          </w:tcPr>
          <w:p w:rsidR="00C54CD9" w:rsidRPr="00027ABB" w:rsidRDefault="00C54CD9" w:rsidP="00A92CE6">
            <w:pPr>
              <w:jc w:val="center"/>
              <w:rPr>
                <w:sz w:val="22"/>
                <w:szCs w:val="22"/>
              </w:rPr>
            </w:pPr>
            <w:r w:rsidRPr="00027ABB">
              <w:rPr>
                <w:sz w:val="22"/>
                <w:szCs w:val="22"/>
              </w:rPr>
              <w:t>87,64</w:t>
            </w:r>
          </w:p>
        </w:tc>
        <w:tc>
          <w:tcPr>
            <w:tcW w:w="2528" w:type="dxa"/>
            <w:vAlign w:val="center"/>
          </w:tcPr>
          <w:p w:rsidR="00C54CD9" w:rsidRPr="00027ABB" w:rsidRDefault="00C54CD9" w:rsidP="00A92CE6">
            <w:pPr>
              <w:jc w:val="center"/>
              <w:rPr>
                <w:sz w:val="22"/>
                <w:szCs w:val="22"/>
              </w:rPr>
            </w:pPr>
            <w:r w:rsidRPr="00027ABB">
              <w:rPr>
                <w:sz w:val="22"/>
                <w:szCs w:val="22"/>
              </w:rPr>
              <w:t>91,59</w:t>
            </w:r>
          </w:p>
        </w:tc>
        <w:tc>
          <w:tcPr>
            <w:tcW w:w="2410" w:type="dxa"/>
            <w:vAlign w:val="center"/>
          </w:tcPr>
          <w:p w:rsidR="00C54CD9" w:rsidRPr="00027ABB" w:rsidRDefault="00C54CD9" w:rsidP="00A92CE6">
            <w:pPr>
              <w:jc w:val="center"/>
              <w:rPr>
                <w:sz w:val="22"/>
                <w:szCs w:val="22"/>
              </w:rPr>
            </w:pPr>
            <w:r w:rsidRPr="00027ABB">
              <w:rPr>
                <w:sz w:val="22"/>
                <w:szCs w:val="22"/>
              </w:rPr>
              <w:t>95,70</w:t>
            </w:r>
          </w:p>
        </w:tc>
        <w:tc>
          <w:tcPr>
            <w:tcW w:w="2387" w:type="dxa"/>
            <w:vAlign w:val="center"/>
          </w:tcPr>
          <w:p w:rsidR="00C54CD9" w:rsidRPr="00027ABB" w:rsidRDefault="00C54CD9" w:rsidP="00A92CE6">
            <w:pPr>
              <w:jc w:val="center"/>
              <w:rPr>
                <w:sz w:val="22"/>
                <w:szCs w:val="22"/>
              </w:rPr>
            </w:pPr>
            <w:r w:rsidRPr="00027ABB">
              <w:rPr>
                <w:sz w:val="22"/>
                <w:szCs w:val="22"/>
              </w:rPr>
              <w:t>100,00</w:t>
            </w:r>
          </w:p>
        </w:tc>
      </w:tr>
    </w:tbl>
    <w:p w:rsidR="00C54CD9" w:rsidRPr="00A7075B" w:rsidRDefault="00C54CD9" w:rsidP="00C54CD9">
      <w:pPr>
        <w:rPr>
          <w:sz w:val="28"/>
          <w:szCs w:val="28"/>
        </w:rPr>
      </w:pPr>
    </w:p>
    <w:p w:rsidR="00325D16" w:rsidRPr="00A7075B" w:rsidRDefault="00325D16" w:rsidP="00C54CD9">
      <w:pPr>
        <w:rPr>
          <w:sz w:val="28"/>
          <w:szCs w:val="28"/>
        </w:rPr>
      </w:pPr>
    </w:p>
    <w:p w:rsidR="002F1135" w:rsidRPr="00027ABB" w:rsidRDefault="002F1135" w:rsidP="002F1135">
      <w:pPr>
        <w:jc w:val="center"/>
        <w:rPr>
          <w:sz w:val="22"/>
          <w:szCs w:val="22"/>
        </w:rPr>
      </w:pPr>
      <w:r w:rsidRPr="00027ABB">
        <w:rPr>
          <w:sz w:val="22"/>
          <w:szCs w:val="22"/>
        </w:rPr>
        <w:t>_________</w:t>
      </w:r>
    </w:p>
    <w:sectPr w:rsidR="002F1135" w:rsidRPr="00027ABB" w:rsidSect="00CA5A14">
      <w:pgSz w:w="16834" w:h="11909" w:orient="landscape"/>
      <w:pgMar w:top="1418" w:right="1134" w:bottom="567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6D8"/>
    <w:rsid w:val="00027ABB"/>
    <w:rsid w:val="0004176A"/>
    <w:rsid w:val="001176D8"/>
    <w:rsid w:val="00127217"/>
    <w:rsid w:val="00274BC6"/>
    <w:rsid w:val="002F1135"/>
    <w:rsid w:val="00300F77"/>
    <w:rsid w:val="00325D16"/>
    <w:rsid w:val="00396560"/>
    <w:rsid w:val="003A28D8"/>
    <w:rsid w:val="00443EA8"/>
    <w:rsid w:val="00493474"/>
    <w:rsid w:val="005436CC"/>
    <w:rsid w:val="005C01A5"/>
    <w:rsid w:val="005F7A3C"/>
    <w:rsid w:val="00602534"/>
    <w:rsid w:val="00773CA8"/>
    <w:rsid w:val="00793308"/>
    <w:rsid w:val="007B38A6"/>
    <w:rsid w:val="00801B83"/>
    <w:rsid w:val="0094683C"/>
    <w:rsid w:val="00960EC6"/>
    <w:rsid w:val="00993537"/>
    <w:rsid w:val="009E7B5C"/>
    <w:rsid w:val="00A7075B"/>
    <w:rsid w:val="00AC1B25"/>
    <w:rsid w:val="00C54CD9"/>
    <w:rsid w:val="00CA5A14"/>
    <w:rsid w:val="00D109B0"/>
    <w:rsid w:val="00D53760"/>
    <w:rsid w:val="00D64644"/>
    <w:rsid w:val="00D66D98"/>
    <w:rsid w:val="00F76701"/>
    <w:rsid w:val="00F81252"/>
    <w:rsid w:val="00FD1702"/>
    <w:rsid w:val="00FE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C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CD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C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CD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CF5516FB3E59EAB4755ACA07867EA061DF69845985B536A74FF15D73C3C42B8F170506375F9EE7F666DC962374AA8D88EEE20418F131239c9K6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Клименко</dc:creator>
  <cp:keywords/>
  <dc:description/>
  <cp:lastModifiedBy>Клименко</cp:lastModifiedBy>
  <cp:revision>47</cp:revision>
  <dcterms:created xsi:type="dcterms:W3CDTF">2019-06-10T07:45:00Z</dcterms:created>
  <dcterms:modified xsi:type="dcterms:W3CDTF">2019-06-11T09:04:00Z</dcterms:modified>
</cp:coreProperties>
</file>