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636" w:rsidRDefault="004F2636" w:rsidP="004F2636">
      <w:pPr>
        <w:widowControl w:val="0"/>
        <w:autoSpaceDE w:val="0"/>
        <w:autoSpaceDN w:val="0"/>
        <w:adjustRightInd w:val="0"/>
        <w:spacing w:before="29"/>
        <w:ind w:right="-108"/>
        <w:jc w:val="center"/>
        <w:rPr>
          <w:iCs/>
          <w:szCs w:val="28"/>
        </w:rPr>
      </w:pPr>
    </w:p>
    <w:p w:rsidR="004F2636" w:rsidRPr="004F2636" w:rsidRDefault="004F2636" w:rsidP="004F2636">
      <w:pPr>
        <w:autoSpaceDE w:val="0"/>
        <w:autoSpaceDN w:val="0"/>
        <w:adjustRightInd w:val="0"/>
        <w:spacing w:after="0" w:line="240" w:lineRule="auto"/>
        <w:ind w:firstLine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4F2636" w:rsidRDefault="004F2636" w:rsidP="004F2636">
      <w:pPr>
        <w:autoSpaceDE w:val="0"/>
        <w:autoSpaceDN w:val="0"/>
        <w:adjustRightInd w:val="0"/>
        <w:spacing w:after="0" w:line="240" w:lineRule="auto"/>
        <w:ind w:firstLine="4111"/>
        <w:jc w:val="center"/>
        <w:rPr>
          <w:rFonts w:ascii="Times New Roman" w:hAnsi="Times New Roman" w:cs="Times New Roman"/>
          <w:sz w:val="28"/>
          <w:szCs w:val="28"/>
        </w:rPr>
      </w:pPr>
      <w:r w:rsidRPr="004F2636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F2636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</w:t>
      </w:r>
    </w:p>
    <w:p w:rsidR="004F2636" w:rsidRPr="004F2636" w:rsidRDefault="004F2636" w:rsidP="004F2636">
      <w:pPr>
        <w:autoSpaceDE w:val="0"/>
        <w:autoSpaceDN w:val="0"/>
        <w:adjustRightInd w:val="0"/>
        <w:spacing w:after="0" w:line="240" w:lineRule="auto"/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4F2636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4F2636" w:rsidRPr="004F2636" w:rsidRDefault="004F2636" w:rsidP="004F2636">
      <w:pPr>
        <w:autoSpaceDE w:val="0"/>
        <w:autoSpaceDN w:val="0"/>
        <w:adjustRightInd w:val="0"/>
        <w:spacing w:after="0" w:line="240" w:lineRule="auto"/>
        <w:ind w:firstLine="4253"/>
        <w:jc w:val="center"/>
        <w:rPr>
          <w:rFonts w:ascii="Times New Roman" w:hAnsi="Times New Roman" w:cs="Times New Roman"/>
          <w:sz w:val="28"/>
          <w:szCs w:val="28"/>
        </w:rPr>
      </w:pPr>
      <w:r w:rsidRPr="004F2636">
        <w:rPr>
          <w:rFonts w:ascii="Times New Roman" w:hAnsi="Times New Roman" w:cs="Times New Roman"/>
          <w:sz w:val="28"/>
          <w:szCs w:val="28"/>
        </w:rPr>
        <w:t>от ___________ № __________</w:t>
      </w:r>
    </w:p>
    <w:p w:rsidR="004F2636" w:rsidRDefault="004F2636" w:rsidP="003A605A">
      <w:pPr>
        <w:jc w:val="center"/>
        <w:rPr>
          <w:b/>
        </w:rPr>
      </w:pPr>
    </w:p>
    <w:p w:rsidR="000F21CD" w:rsidRDefault="00DC57D0" w:rsidP="003A605A">
      <w:pPr>
        <w:jc w:val="center"/>
        <w:rPr>
          <w:b/>
        </w:rPr>
      </w:pPr>
      <w:hyperlink r:id="rId4" w:history="1">
        <w:r w:rsidR="003A605A" w:rsidRPr="003A605A">
          <w:rPr>
            <w:rFonts w:ascii="Times New Roman" w:hAnsi="Times New Roman" w:cs="Times New Roman"/>
            <w:b/>
            <w:sz w:val="28"/>
            <w:szCs w:val="28"/>
          </w:rPr>
          <w:t>Перечень</w:t>
        </w:r>
      </w:hyperlink>
      <w:r w:rsidR="003A605A" w:rsidRPr="003A605A">
        <w:rPr>
          <w:rFonts w:ascii="Times New Roman" w:hAnsi="Times New Roman" w:cs="Times New Roman"/>
          <w:b/>
          <w:sz w:val="28"/>
          <w:szCs w:val="28"/>
        </w:rPr>
        <w:t xml:space="preserve"> информации о деятельности государственных учреждений Новосибирской области, подведомственных министерству здравоохранения Новосибирской области, размещаемой на их официальных сайтах в информационно-телекоммуникационной сети «Интернет»</w:t>
      </w:r>
    </w:p>
    <w:p w:rsidR="003A605A" w:rsidRDefault="003A605A" w:rsidP="003A60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5526"/>
        <w:gridCol w:w="3546"/>
      </w:tblGrid>
      <w:tr w:rsidR="0024055E" w:rsidTr="00DC57D0">
        <w:tc>
          <w:tcPr>
            <w:tcW w:w="704" w:type="dxa"/>
          </w:tcPr>
          <w:p w:rsidR="0024055E" w:rsidRDefault="0024055E" w:rsidP="003A60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5526" w:type="dxa"/>
          </w:tcPr>
          <w:p w:rsidR="0024055E" w:rsidRDefault="0024055E" w:rsidP="003A60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Категория информации </w:t>
            </w:r>
          </w:p>
        </w:tc>
        <w:tc>
          <w:tcPr>
            <w:tcW w:w="3546" w:type="dxa"/>
          </w:tcPr>
          <w:p w:rsidR="0024055E" w:rsidRPr="006D1A77" w:rsidRDefault="0024055E" w:rsidP="003A60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Периодичность размещения</w:t>
            </w:r>
          </w:p>
        </w:tc>
      </w:tr>
      <w:tr w:rsidR="006D1A77" w:rsidTr="00DC57D0">
        <w:tc>
          <w:tcPr>
            <w:tcW w:w="704" w:type="dxa"/>
          </w:tcPr>
          <w:p w:rsidR="006D1A77" w:rsidRDefault="006D1A77" w:rsidP="006D1A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526" w:type="dxa"/>
          </w:tcPr>
          <w:p w:rsidR="006D1A77" w:rsidRDefault="006D1A77" w:rsidP="006D1A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и структура </w:t>
            </w:r>
            <w:r w:rsidRPr="006D1A77">
              <w:rPr>
                <w:rFonts w:ascii="Times New Roman" w:hAnsi="Times New Roman" w:cs="Times New Roman"/>
                <w:sz w:val="28"/>
                <w:szCs w:val="28"/>
              </w:rPr>
              <w:t>государственного учреждения Новосибирской области, подведомственного министерству здравоохранения Новосибирской области (далее –подведомственное учреждение)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почтовый адрес, адрес электронной почты, номера телефонов справочных служб, а также информация об официальных сайтах и официальных страницах подведомственной организации (при наличии) с электронными адресами официальных сайтов и указателями данных страниц в информационно-телекоммуникационной сети «Интернет»</w:t>
            </w:r>
          </w:p>
        </w:tc>
        <w:tc>
          <w:tcPr>
            <w:tcW w:w="3546" w:type="dxa"/>
          </w:tcPr>
          <w:p w:rsidR="006D1A77" w:rsidRDefault="006D1A77" w:rsidP="006D1A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6D1A77" w:rsidTr="00DC57D0">
        <w:tc>
          <w:tcPr>
            <w:tcW w:w="704" w:type="dxa"/>
          </w:tcPr>
          <w:p w:rsidR="006D1A77" w:rsidRDefault="006D1A77" w:rsidP="006D1A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526" w:type="dxa"/>
          </w:tcPr>
          <w:p w:rsidR="006A50F7" w:rsidRDefault="006D1A77" w:rsidP="006A5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</w:t>
            </w:r>
            <w:r w:rsidR="006A50F7">
              <w:rPr>
                <w:rFonts w:ascii="Times New Roman" w:hAnsi="Times New Roman" w:cs="Times New Roman"/>
                <w:sz w:val="28"/>
                <w:szCs w:val="28"/>
              </w:rPr>
              <w:t xml:space="preserve"> полномочиях,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задачах и функциях </w:t>
            </w:r>
            <w:r w:rsidRPr="006D1A77">
              <w:rPr>
                <w:rFonts w:ascii="Times New Roman" w:hAnsi="Times New Roman" w:cs="Times New Roman"/>
                <w:sz w:val="28"/>
                <w:szCs w:val="28"/>
              </w:rPr>
              <w:t>подведомственно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6D1A77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6A50F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A50F7">
              <w:rPr>
                <w:rFonts w:ascii="Times New Roman" w:hAnsi="Times New Roman" w:cs="Times New Roman"/>
                <w:sz w:val="28"/>
                <w:szCs w:val="28"/>
              </w:rPr>
              <w:t>а также перечень законов и иных нормативных правовых актов, определяющих эти полномочия, задачи и функции</w:t>
            </w:r>
          </w:p>
          <w:p w:rsidR="006D1A77" w:rsidRDefault="006D1A77" w:rsidP="006D1A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6" w:type="dxa"/>
          </w:tcPr>
          <w:p w:rsidR="006D1A77" w:rsidRDefault="006D1A77" w:rsidP="006D1A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6D1A77" w:rsidTr="00DC57D0">
        <w:tc>
          <w:tcPr>
            <w:tcW w:w="704" w:type="dxa"/>
          </w:tcPr>
          <w:p w:rsidR="006D1A77" w:rsidRDefault="006D1A77" w:rsidP="006D1A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5526" w:type="dxa"/>
          </w:tcPr>
          <w:p w:rsidR="006D1A77" w:rsidRDefault="006D1A77" w:rsidP="006D1A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руководителе подведомственного учреждения (фамилия, имя, отчество (при наличии), а также при согласии указанного лица иные сведения о нем)</w:t>
            </w:r>
          </w:p>
        </w:tc>
        <w:tc>
          <w:tcPr>
            <w:tcW w:w="3546" w:type="dxa"/>
          </w:tcPr>
          <w:p w:rsidR="006D1A77" w:rsidRDefault="006D1A77" w:rsidP="006D1A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3 рабочих дней со дня назначения.</w:t>
            </w:r>
          </w:p>
          <w:p w:rsidR="006D1A77" w:rsidRDefault="006D1A77" w:rsidP="006D1A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6A50F7" w:rsidTr="00DC57D0">
        <w:tc>
          <w:tcPr>
            <w:tcW w:w="704" w:type="dxa"/>
          </w:tcPr>
          <w:p w:rsidR="006A50F7" w:rsidRDefault="006A50F7" w:rsidP="006A50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526" w:type="dxa"/>
          </w:tcPr>
          <w:p w:rsidR="006A50F7" w:rsidRDefault="006A50F7" w:rsidP="006A5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задание на оказание государственных услуг (выполнение работ), и отчеты о выполнении государственного задания</w:t>
            </w:r>
          </w:p>
        </w:tc>
        <w:tc>
          <w:tcPr>
            <w:tcW w:w="3546" w:type="dxa"/>
          </w:tcPr>
          <w:p w:rsidR="006A50F7" w:rsidRDefault="006A50F7" w:rsidP="006A5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е позднее 5 рабочих дней после дня утверждения государственного задания (отчета о выполнении государственного задания)</w:t>
            </w:r>
          </w:p>
        </w:tc>
      </w:tr>
      <w:tr w:rsidR="006D1A77" w:rsidTr="00DC57D0">
        <w:tc>
          <w:tcPr>
            <w:tcW w:w="704" w:type="dxa"/>
          </w:tcPr>
          <w:p w:rsidR="006D1A77" w:rsidRDefault="006A50F7" w:rsidP="006D1A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5</w:t>
            </w:r>
          </w:p>
        </w:tc>
        <w:tc>
          <w:tcPr>
            <w:tcW w:w="5526" w:type="dxa"/>
          </w:tcPr>
          <w:p w:rsidR="006D1A77" w:rsidRDefault="006D1A77" w:rsidP="006D1A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Иная информация, в том числе о деятельности подведомственного учреждения, включая информацию об опросах и иных мероприятиях, связанных с выявлением мнения граждан (физических лиц), информацию о способах направления гражданами (физическими лицами) своих предложений в электронной форме</w:t>
            </w:r>
          </w:p>
        </w:tc>
        <w:tc>
          <w:tcPr>
            <w:tcW w:w="3546" w:type="dxa"/>
          </w:tcPr>
          <w:p w:rsidR="006D1A77" w:rsidRDefault="006D1A77" w:rsidP="006D1A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Поддерживается в актуальном состоянии</w:t>
            </w:r>
          </w:p>
        </w:tc>
      </w:tr>
    </w:tbl>
    <w:p w:rsidR="003A605A" w:rsidRDefault="003A605A" w:rsidP="003A60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A50F7" w:rsidRDefault="006A50F7" w:rsidP="003A60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F2636" w:rsidRDefault="004F2636" w:rsidP="004F263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</w:t>
      </w:r>
    </w:p>
    <w:sectPr w:rsidR="004F2636" w:rsidSect="004F2636">
      <w:pgSz w:w="11906" w:h="16838"/>
      <w:pgMar w:top="993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0D8"/>
    <w:rsid w:val="0024055E"/>
    <w:rsid w:val="003A605A"/>
    <w:rsid w:val="004F2636"/>
    <w:rsid w:val="006A50F7"/>
    <w:rsid w:val="006D1A77"/>
    <w:rsid w:val="00BC20B9"/>
    <w:rsid w:val="00C35297"/>
    <w:rsid w:val="00DC57D0"/>
    <w:rsid w:val="00FE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2F4FE"/>
  <w15:chartTrackingRefBased/>
  <w15:docId w15:val="{B4602B75-6907-4FB4-B4CC-A1DD300EE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0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6AD0D4314BA14F4851386BCB635B384C24A22E25E430EF08B4878493DAA3B811359517E3BE7F3059C1FEB4FF880B7E2986A0F1706E50CAAr0I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Войнова Наталья Геннадьевна</dc:creator>
  <cp:keywords/>
  <dc:description/>
  <cp:lastModifiedBy>Войнова Наталья Геннадьевна</cp:lastModifiedBy>
  <cp:revision>4</cp:revision>
  <dcterms:created xsi:type="dcterms:W3CDTF">2023-02-10T03:34:00Z</dcterms:created>
  <dcterms:modified xsi:type="dcterms:W3CDTF">2023-02-10T07:50:00Z</dcterms:modified>
</cp:coreProperties>
</file>