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FC4A9" w14:textId="77777777" w:rsidR="007E521B" w:rsidRPr="002E1A1C" w:rsidRDefault="007E521B" w:rsidP="007E521B">
      <w:pPr>
        <w:pStyle w:val="ConsPlusNormal"/>
        <w:widowControl/>
        <w:ind w:left="510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E1A1C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№ 6</w:t>
      </w:r>
    </w:p>
    <w:p w14:paraId="4C5847FB" w14:textId="77777777" w:rsidR="007E521B" w:rsidRPr="002E1A1C" w:rsidRDefault="007E521B" w:rsidP="007E521B">
      <w:pPr>
        <w:pStyle w:val="ConsPlusNormal"/>
        <w:widowControl/>
        <w:ind w:left="510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E1A1C">
        <w:rPr>
          <w:rFonts w:ascii="Times New Roman" w:hAnsi="Times New Roman" w:cs="Times New Roman"/>
          <w:color w:val="000000"/>
          <w:sz w:val="28"/>
          <w:szCs w:val="28"/>
        </w:rPr>
        <w:t>к проекту постановления Правительства Новосибирской области</w:t>
      </w:r>
    </w:p>
    <w:p w14:paraId="71CE580C" w14:textId="77777777" w:rsidR="007E521B" w:rsidRPr="007E521B" w:rsidRDefault="007E521B" w:rsidP="007E521B">
      <w:pPr>
        <w:ind w:firstLine="698"/>
        <w:jc w:val="center"/>
        <w:rPr>
          <w:rStyle w:val="a3"/>
          <w:bCs/>
          <w:sz w:val="28"/>
          <w:szCs w:val="28"/>
        </w:rPr>
      </w:pPr>
    </w:p>
    <w:p w14:paraId="1414CBD5" w14:textId="77777777" w:rsidR="007E521B" w:rsidRDefault="007E521B" w:rsidP="007E521B">
      <w:pPr>
        <w:ind w:firstLine="698"/>
        <w:jc w:val="center"/>
        <w:rPr>
          <w:rStyle w:val="a3"/>
          <w:b w:val="0"/>
          <w:bCs/>
          <w:sz w:val="28"/>
          <w:szCs w:val="28"/>
        </w:rPr>
      </w:pPr>
    </w:p>
    <w:p w14:paraId="7CDC6D70" w14:textId="77777777" w:rsidR="003E7F9B" w:rsidRPr="007E521B" w:rsidRDefault="00E11373" w:rsidP="007E2841">
      <w:pPr>
        <w:tabs>
          <w:tab w:val="left" w:pos="9639"/>
        </w:tabs>
        <w:ind w:firstLine="698"/>
        <w:jc w:val="right"/>
        <w:rPr>
          <w:b/>
          <w:sz w:val="28"/>
          <w:szCs w:val="28"/>
        </w:rPr>
      </w:pPr>
      <w:r w:rsidRPr="007E521B">
        <w:rPr>
          <w:rStyle w:val="a3"/>
          <w:b w:val="0"/>
          <w:bCs/>
          <w:sz w:val="28"/>
          <w:szCs w:val="28"/>
        </w:rPr>
        <w:t>«</w:t>
      </w:r>
      <w:r w:rsidR="003E7F9B" w:rsidRPr="007E521B">
        <w:rPr>
          <w:rStyle w:val="a3"/>
          <w:b w:val="0"/>
          <w:bCs/>
          <w:sz w:val="28"/>
          <w:szCs w:val="28"/>
        </w:rPr>
        <w:t xml:space="preserve">Приложение </w:t>
      </w:r>
      <w:r w:rsidR="005F0DF9" w:rsidRPr="007E521B">
        <w:rPr>
          <w:rStyle w:val="a3"/>
          <w:b w:val="0"/>
          <w:bCs/>
          <w:sz w:val="28"/>
          <w:szCs w:val="28"/>
        </w:rPr>
        <w:t>№</w:t>
      </w:r>
      <w:r w:rsidR="003E7F9B" w:rsidRPr="007E521B">
        <w:rPr>
          <w:rStyle w:val="a3"/>
          <w:b w:val="0"/>
          <w:bCs/>
          <w:sz w:val="28"/>
          <w:szCs w:val="28"/>
        </w:rPr>
        <w:t> 4</w:t>
      </w:r>
      <w:r w:rsidR="003E7F9B" w:rsidRPr="007E521B">
        <w:rPr>
          <w:rStyle w:val="a3"/>
          <w:b w:val="0"/>
          <w:bCs/>
          <w:sz w:val="28"/>
          <w:szCs w:val="28"/>
        </w:rPr>
        <w:br/>
        <w:t xml:space="preserve">к </w:t>
      </w:r>
      <w:hyperlink w:anchor="sub_1000" w:history="1">
        <w:r w:rsidR="003E7F9B" w:rsidRPr="007E521B">
          <w:rPr>
            <w:rStyle w:val="a3"/>
            <w:b w:val="0"/>
            <w:bCs/>
            <w:sz w:val="28"/>
            <w:szCs w:val="28"/>
          </w:rPr>
          <w:t>государственной программе</w:t>
        </w:r>
      </w:hyperlink>
      <w:r w:rsidR="003E7F9B" w:rsidRPr="007E521B">
        <w:rPr>
          <w:rStyle w:val="a3"/>
          <w:b w:val="0"/>
          <w:bCs/>
          <w:sz w:val="28"/>
          <w:szCs w:val="28"/>
        </w:rPr>
        <w:t xml:space="preserve"> Новосибирской</w:t>
      </w:r>
      <w:r w:rsidR="003E7F9B" w:rsidRPr="007E521B">
        <w:rPr>
          <w:rStyle w:val="a3"/>
          <w:b w:val="0"/>
          <w:bCs/>
          <w:sz w:val="28"/>
          <w:szCs w:val="28"/>
        </w:rPr>
        <w:br/>
        <w:t xml:space="preserve">области </w:t>
      </w:r>
      <w:r w:rsidR="005F0DF9" w:rsidRPr="007E521B">
        <w:rPr>
          <w:rStyle w:val="a3"/>
          <w:b w:val="0"/>
          <w:bCs/>
          <w:sz w:val="28"/>
          <w:szCs w:val="28"/>
        </w:rPr>
        <w:t>«</w:t>
      </w:r>
      <w:r w:rsidR="003E7F9B" w:rsidRPr="007E521B">
        <w:rPr>
          <w:rStyle w:val="a3"/>
          <w:b w:val="0"/>
          <w:bCs/>
          <w:sz w:val="28"/>
          <w:szCs w:val="28"/>
        </w:rPr>
        <w:t>Развитие физической культуры и</w:t>
      </w:r>
      <w:r w:rsidR="00520179" w:rsidRPr="007E521B">
        <w:rPr>
          <w:rStyle w:val="a3"/>
          <w:b w:val="0"/>
          <w:bCs/>
          <w:sz w:val="28"/>
          <w:szCs w:val="28"/>
        </w:rPr>
        <w:t xml:space="preserve"> спорта</w:t>
      </w:r>
      <w:r w:rsidR="00520179" w:rsidRPr="007E521B">
        <w:rPr>
          <w:rStyle w:val="a3"/>
          <w:b w:val="0"/>
          <w:bCs/>
          <w:sz w:val="28"/>
          <w:szCs w:val="28"/>
        </w:rPr>
        <w:br/>
        <w:t>в Новосибирской области</w:t>
      </w:r>
      <w:r w:rsidR="005F0DF9" w:rsidRPr="007E521B">
        <w:rPr>
          <w:rStyle w:val="a3"/>
          <w:b w:val="0"/>
          <w:bCs/>
          <w:sz w:val="28"/>
          <w:szCs w:val="28"/>
        </w:rPr>
        <w:t>»</w:t>
      </w:r>
    </w:p>
    <w:p w14:paraId="2F5F5155" w14:textId="77777777" w:rsidR="003E7F9B" w:rsidRPr="003E7F9B" w:rsidRDefault="003E7F9B" w:rsidP="007E2841">
      <w:pPr>
        <w:tabs>
          <w:tab w:val="left" w:pos="9639"/>
        </w:tabs>
        <w:rPr>
          <w:sz w:val="28"/>
          <w:szCs w:val="28"/>
        </w:rPr>
      </w:pPr>
    </w:p>
    <w:p w14:paraId="76BFF63A" w14:textId="77777777" w:rsidR="003E7F9B" w:rsidRPr="003E7F9B" w:rsidRDefault="003E7F9B" w:rsidP="007E2841">
      <w:pPr>
        <w:pStyle w:val="1"/>
        <w:rPr>
          <w:sz w:val="28"/>
          <w:szCs w:val="28"/>
        </w:rPr>
      </w:pPr>
      <w:r w:rsidRPr="003E7F9B">
        <w:rPr>
          <w:sz w:val="28"/>
          <w:szCs w:val="28"/>
        </w:rPr>
        <w:t xml:space="preserve">Методика расчета субсидий местным бюджетам в рамках реализации мероприятий государственной программы Новосибирской области </w:t>
      </w:r>
      <w:r w:rsidR="005F0DF9">
        <w:rPr>
          <w:sz w:val="28"/>
          <w:szCs w:val="28"/>
        </w:rPr>
        <w:t>«</w:t>
      </w:r>
      <w:r w:rsidRPr="003E7F9B">
        <w:rPr>
          <w:sz w:val="28"/>
          <w:szCs w:val="28"/>
        </w:rPr>
        <w:t>Развитие физической культуры и</w:t>
      </w:r>
      <w:r w:rsidR="00520179">
        <w:rPr>
          <w:sz w:val="28"/>
          <w:szCs w:val="28"/>
        </w:rPr>
        <w:t xml:space="preserve"> спорта в Новосибирской области</w:t>
      </w:r>
      <w:r w:rsidR="005F0DF9">
        <w:rPr>
          <w:sz w:val="28"/>
          <w:szCs w:val="28"/>
        </w:rPr>
        <w:t>»</w:t>
      </w:r>
    </w:p>
    <w:p w14:paraId="3D5612CB" w14:textId="77777777" w:rsidR="003E7F9B" w:rsidRPr="003E7F9B" w:rsidRDefault="003E7F9B" w:rsidP="007E521B">
      <w:pPr>
        <w:ind w:right="566"/>
        <w:rPr>
          <w:sz w:val="28"/>
          <w:szCs w:val="28"/>
        </w:rPr>
      </w:pPr>
    </w:p>
    <w:p w14:paraId="2A1BDC2D" w14:textId="77777777" w:rsidR="003E7F9B" w:rsidRPr="003E7F9B" w:rsidRDefault="003E7F9B" w:rsidP="007E2841">
      <w:pPr>
        <w:rPr>
          <w:sz w:val="28"/>
          <w:szCs w:val="28"/>
        </w:rPr>
      </w:pPr>
      <w:r w:rsidRPr="003E7F9B">
        <w:rPr>
          <w:sz w:val="28"/>
          <w:szCs w:val="28"/>
        </w:rPr>
        <w:t>Настоящая методика определяет порядок расчета субсидий на реализацию следующих мероприятий государственной программы:</w:t>
      </w:r>
    </w:p>
    <w:p w14:paraId="09DA6971" w14:textId="4290DEE0" w:rsidR="003E7F9B" w:rsidRPr="003E7F9B" w:rsidRDefault="003E7F9B" w:rsidP="007E2841">
      <w:pPr>
        <w:rPr>
          <w:sz w:val="28"/>
          <w:szCs w:val="28"/>
        </w:rPr>
      </w:pPr>
      <w:bookmarkStart w:id="0" w:name="sub_47"/>
      <w:r w:rsidRPr="003E7F9B">
        <w:rPr>
          <w:sz w:val="28"/>
          <w:szCs w:val="28"/>
        </w:rPr>
        <w:t>1.</w:t>
      </w:r>
      <w:r w:rsidR="00EF34F9">
        <w:rPr>
          <w:sz w:val="28"/>
          <w:szCs w:val="28"/>
        </w:rPr>
        <w:t> </w:t>
      </w:r>
      <w:r w:rsidR="005F0DF9">
        <w:rPr>
          <w:sz w:val="28"/>
          <w:szCs w:val="28"/>
        </w:rPr>
        <w:t>«</w:t>
      </w:r>
      <w:r w:rsidR="00520179" w:rsidRPr="00520179">
        <w:rPr>
          <w:sz w:val="28"/>
          <w:szCs w:val="28"/>
        </w:rPr>
        <w:t xml:space="preserve">Общепрограммное мероприятие Региональный проект </w:t>
      </w:r>
      <w:r w:rsidR="00EF34F9">
        <w:rPr>
          <w:sz w:val="28"/>
          <w:szCs w:val="28"/>
        </w:rPr>
        <w:t xml:space="preserve">«Спорт </w:t>
      </w:r>
      <w:r w:rsidR="008338A2" w:rsidRPr="007E2841">
        <w:rPr>
          <w:sz w:val="28"/>
          <w:szCs w:val="28"/>
        </w:rPr>
        <w:t>–</w:t>
      </w:r>
      <w:r w:rsidR="00EF34F9">
        <w:rPr>
          <w:sz w:val="28"/>
          <w:szCs w:val="28"/>
        </w:rPr>
        <w:t xml:space="preserve"> норма жизни»</w:t>
      </w:r>
      <w:r w:rsidRPr="003E7F9B">
        <w:rPr>
          <w:sz w:val="28"/>
          <w:szCs w:val="28"/>
        </w:rPr>
        <w:t>.</w:t>
      </w:r>
    </w:p>
    <w:p w14:paraId="1B0BC548" w14:textId="77777777" w:rsidR="00520179" w:rsidRDefault="003E7F9B" w:rsidP="007E2841">
      <w:pPr>
        <w:rPr>
          <w:sz w:val="28"/>
          <w:szCs w:val="28"/>
        </w:rPr>
      </w:pPr>
      <w:bookmarkStart w:id="1" w:name="sub_48"/>
      <w:bookmarkEnd w:id="0"/>
      <w:r w:rsidRPr="003E7F9B">
        <w:rPr>
          <w:sz w:val="28"/>
          <w:szCs w:val="28"/>
        </w:rPr>
        <w:t>2.</w:t>
      </w:r>
      <w:bookmarkStart w:id="2" w:name="sub_49"/>
      <w:bookmarkEnd w:id="1"/>
      <w:r w:rsidR="00EF34F9">
        <w:rPr>
          <w:sz w:val="28"/>
          <w:szCs w:val="28"/>
        </w:rPr>
        <w:t> </w:t>
      </w:r>
      <w:r w:rsidR="005F0DF9">
        <w:rPr>
          <w:sz w:val="28"/>
          <w:szCs w:val="28"/>
        </w:rPr>
        <w:t>«</w:t>
      </w:r>
      <w:r w:rsidR="00520179" w:rsidRPr="00520179">
        <w:rPr>
          <w:sz w:val="28"/>
          <w:szCs w:val="28"/>
        </w:rPr>
        <w:t>Мероприятия, направленные на развитие адаптивной физической культуры и спорта в Новосибирской области для лиц с ограниченными возможностями здоровья и инвалидов</w:t>
      </w:r>
      <w:r w:rsidR="005F0DF9">
        <w:rPr>
          <w:sz w:val="28"/>
          <w:szCs w:val="28"/>
        </w:rPr>
        <w:t>».</w:t>
      </w:r>
      <w:r w:rsidR="00520179" w:rsidRPr="00520179">
        <w:rPr>
          <w:sz w:val="28"/>
          <w:szCs w:val="28"/>
        </w:rPr>
        <w:t xml:space="preserve"> </w:t>
      </w:r>
    </w:p>
    <w:p w14:paraId="2D9C1B99" w14:textId="77777777" w:rsidR="00520179" w:rsidRDefault="003E7F9B" w:rsidP="003E7F9B">
      <w:pPr>
        <w:rPr>
          <w:sz w:val="28"/>
          <w:szCs w:val="28"/>
        </w:rPr>
      </w:pPr>
      <w:r w:rsidRPr="003E7F9B">
        <w:rPr>
          <w:sz w:val="28"/>
          <w:szCs w:val="28"/>
        </w:rPr>
        <w:t>3.</w:t>
      </w:r>
      <w:bookmarkStart w:id="3" w:name="sub_50"/>
      <w:bookmarkEnd w:id="2"/>
      <w:r w:rsidR="005F0DF9">
        <w:rPr>
          <w:sz w:val="28"/>
          <w:szCs w:val="28"/>
        </w:rPr>
        <w:t> «</w:t>
      </w:r>
      <w:r w:rsidR="00520179" w:rsidRPr="00520179">
        <w:rPr>
          <w:sz w:val="28"/>
          <w:szCs w:val="28"/>
        </w:rPr>
        <w:t xml:space="preserve">Строительство и </w:t>
      </w:r>
      <w:r w:rsidR="00520179" w:rsidRPr="005F0DF9">
        <w:rPr>
          <w:sz w:val="28"/>
          <w:szCs w:val="28"/>
        </w:rPr>
        <w:t>реконструкция спортивных объектов на территории Новосибирской области</w:t>
      </w:r>
      <w:r w:rsidR="005F0DF9" w:rsidRPr="005F0DF9">
        <w:rPr>
          <w:sz w:val="28"/>
          <w:szCs w:val="28"/>
        </w:rPr>
        <w:t>».</w:t>
      </w:r>
    </w:p>
    <w:p w14:paraId="5CD07AC8" w14:textId="1E83F712" w:rsidR="00C4600C" w:rsidRPr="005F0DF9" w:rsidRDefault="00C4600C" w:rsidP="003E7F9B">
      <w:pPr>
        <w:rPr>
          <w:sz w:val="28"/>
          <w:szCs w:val="28"/>
        </w:rPr>
      </w:pPr>
      <w:r>
        <w:rPr>
          <w:sz w:val="28"/>
          <w:szCs w:val="28"/>
        </w:rPr>
        <w:t>4. </w:t>
      </w:r>
      <w:r w:rsidRPr="00C4600C">
        <w:rPr>
          <w:sz w:val="28"/>
          <w:szCs w:val="28"/>
        </w:rPr>
        <w:t>«Строительство региональных спортивно-тренировочных центров»</w:t>
      </w:r>
      <w:r>
        <w:rPr>
          <w:sz w:val="28"/>
          <w:szCs w:val="28"/>
        </w:rPr>
        <w:t>.</w:t>
      </w:r>
    </w:p>
    <w:p w14:paraId="58DB7826" w14:textId="6517A43E" w:rsidR="00520179" w:rsidRPr="006B7B1D" w:rsidRDefault="00C4600C" w:rsidP="003E7F9B">
      <w:pPr>
        <w:rPr>
          <w:sz w:val="28"/>
          <w:szCs w:val="28"/>
        </w:rPr>
      </w:pPr>
      <w:bookmarkStart w:id="4" w:name="sub_51"/>
      <w:bookmarkEnd w:id="3"/>
      <w:r>
        <w:rPr>
          <w:sz w:val="28"/>
          <w:szCs w:val="28"/>
        </w:rPr>
        <w:t>5</w:t>
      </w:r>
      <w:r w:rsidR="003E7F9B" w:rsidRPr="005F0DF9">
        <w:rPr>
          <w:sz w:val="28"/>
          <w:szCs w:val="28"/>
        </w:rPr>
        <w:t>.</w:t>
      </w:r>
      <w:bookmarkStart w:id="5" w:name="sub_52"/>
      <w:bookmarkEnd w:id="4"/>
      <w:r w:rsidR="00EF34F9" w:rsidRPr="005F0DF9">
        <w:rPr>
          <w:sz w:val="28"/>
          <w:szCs w:val="28"/>
        </w:rPr>
        <w:t> </w:t>
      </w:r>
      <w:r w:rsidR="005F0DF9" w:rsidRPr="005F0DF9">
        <w:rPr>
          <w:sz w:val="28"/>
          <w:szCs w:val="28"/>
        </w:rPr>
        <w:t>«</w:t>
      </w:r>
      <w:r w:rsidR="00520179" w:rsidRPr="005F0DF9">
        <w:rPr>
          <w:sz w:val="28"/>
          <w:szCs w:val="28"/>
        </w:rPr>
        <w:t>Создание объектов спорта</w:t>
      </w:r>
      <w:r w:rsidR="00520179" w:rsidRPr="006B7B1D">
        <w:rPr>
          <w:sz w:val="28"/>
          <w:szCs w:val="28"/>
        </w:rPr>
        <w:t xml:space="preserve"> в рамках государственно-частного (муниципально-частного) партнерства</w:t>
      </w:r>
      <w:r w:rsidR="005F0DF9">
        <w:rPr>
          <w:sz w:val="28"/>
          <w:szCs w:val="28"/>
        </w:rPr>
        <w:t>».</w:t>
      </w:r>
      <w:r w:rsidR="00520179" w:rsidRPr="006B7B1D">
        <w:rPr>
          <w:sz w:val="28"/>
          <w:szCs w:val="28"/>
        </w:rPr>
        <w:t xml:space="preserve"> </w:t>
      </w:r>
    </w:p>
    <w:p w14:paraId="769D3327" w14:textId="6F8866C2" w:rsidR="00520179" w:rsidRDefault="00C4600C" w:rsidP="003E7F9B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3E7F9B" w:rsidRPr="006B7B1D">
        <w:rPr>
          <w:sz w:val="28"/>
          <w:szCs w:val="28"/>
        </w:rPr>
        <w:t>.</w:t>
      </w:r>
      <w:bookmarkStart w:id="6" w:name="sub_15329"/>
      <w:bookmarkEnd w:id="5"/>
      <w:r w:rsidR="00EF34F9" w:rsidRPr="006B7B1D">
        <w:rPr>
          <w:sz w:val="28"/>
          <w:szCs w:val="28"/>
        </w:rPr>
        <w:t> </w:t>
      </w:r>
      <w:r w:rsidR="005F0DF9">
        <w:rPr>
          <w:sz w:val="28"/>
          <w:szCs w:val="28"/>
        </w:rPr>
        <w:t>«</w:t>
      </w:r>
      <w:r w:rsidR="00EF34F9" w:rsidRPr="006B7B1D">
        <w:rPr>
          <w:sz w:val="28"/>
          <w:szCs w:val="28"/>
        </w:rPr>
        <w:t>Региональный проект «</w:t>
      </w:r>
      <w:r w:rsidR="00520179" w:rsidRPr="006B7B1D">
        <w:rPr>
          <w:sz w:val="28"/>
          <w:szCs w:val="28"/>
        </w:rPr>
        <w:t>Успех каждого ребенка</w:t>
      </w:r>
      <w:r w:rsidR="00EF34F9" w:rsidRPr="006B7B1D">
        <w:rPr>
          <w:sz w:val="28"/>
          <w:szCs w:val="28"/>
        </w:rPr>
        <w:t>»</w:t>
      </w:r>
      <w:r w:rsidR="005F0DF9">
        <w:rPr>
          <w:sz w:val="28"/>
          <w:szCs w:val="28"/>
        </w:rPr>
        <w:t>.</w:t>
      </w:r>
    </w:p>
    <w:p w14:paraId="07C047D9" w14:textId="16CF4CFB" w:rsidR="00C76997" w:rsidRPr="006B7B1D" w:rsidRDefault="00C4600C" w:rsidP="003E7F9B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C76997">
        <w:rPr>
          <w:sz w:val="28"/>
          <w:szCs w:val="28"/>
        </w:rPr>
        <w:t>. «</w:t>
      </w:r>
      <w:r w:rsidR="00C76997" w:rsidRPr="00C76997">
        <w:rPr>
          <w:sz w:val="28"/>
          <w:szCs w:val="28"/>
        </w:rPr>
        <w:t>Мероприятия, направленные на формирование молодежного спортивного резерва</w:t>
      </w:r>
      <w:r w:rsidR="00C76997">
        <w:rPr>
          <w:sz w:val="28"/>
          <w:szCs w:val="28"/>
        </w:rPr>
        <w:t>».</w:t>
      </w:r>
    </w:p>
    <w:p w14:paraId="7690F9DD" w14:textId="1B31CC52" w:rsidR="006B7B1D" w:rsidRPr="006B7B1D" w:rsidRDefault="00C4600C" w:rsidP="006B7B1D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6B7B1D" w:rsidRPr="006B7B1D">
        <w:rPr>
          <w:sz w:val="28"/>
          <w:szCs w:val="28"/>
        </w:rPr>
        <w:t>. </w:t>
      </w:r>
      <w:r w:rsidR="005F0DF9">
        <w:rPr>
          <w:sz w:val="28"/>
          <w:szCs w:val="28"/>
        </w:rPr>
        <w:t>«</w:t>
      </w:r>
      <w:r w:rsidR="006B7B1D" w:rsidRPr="006B7B1D">
        <w:rPr>
          <w:sz w:val="28"/>
          <w:szCs w:val="28"/>
        </w:rPr>
        <w:t>Государственная поддержка муниципальных образований Новосибирской области в части малобюджетного строительства, реконструкции, ремонта спортивных сооружений, обеспечения оборудованием и инвентарем спортивных объектов</w:t>
      </w:r>
      <w:r w:rsidR="005F0DF9">
        <w:rPr>
          <w:sz w:val="28"/>
          <w:szCs w:val="28"/>
        </w:rPr>
        <w:t>».</w:t>
      </w:r>
      <w:r w:rsidR="006B7B1D" w:rsidRPr="006B7B1D">
        <w:rPr>
          <w:sz w:val="28"/>
          <w:szCs w:val="28"/>
        </w:rPr>
        <w:t xml:space="preserve"> </w:t>
      </w:r>
    </w:p>
    <w:bookmarkEnd w:id="6"/>
    <w:p w14:paraId="32CE8FAB" w14:textId="77777777" w:rsidR="003E7F9B" w:rsidRPr="003E7F9B" w:rsidRDefault="003E7F9B" w:rsidP="003E7F9B">
      <w:pPr>
        <w:rPr>
          <w:sz w:val="28"/>
          <w:szCs w:val="28"/>
        </w:rPr>
      </w:pPr>
      <w:r w:rsidRPr="003E7F9B">
        <w:rPr>
          <w:sz w:val="28"/>
          <w:szCs w:val="28"/>
        </w:rPr>
        <w:t xml:space="preserve">Право на получение субсидии имеют муниципальные районы и городские округа, соответствующие критериям, установленным </w:t>
      </w:r>
      <w:hyperlink w:anchor="sub_13000" w:history="1">
        <w:r w:rsidRPr="006B7B1D">
          <w:rPr>
            <w:sz w:val="28"/>
            <w:szCs w:val="28"/>
          </w:rPr>
          <w:t xml:space="preserve">приложением </w:t>
        </w:r>
        <w:r w:rsidR="006B7B1D">
          <w:rPr>
            <w:sz w:val="28"/>
            <w:szCs w:val="28"/>
          </w:rPr>
          <w:t>№</w:t>
        </w:r>
        <w:r w:rsidRPr="006B7B1D">
          <w:rPr>
            <w:sz w:val="28"/>
            <w:szCs w:val="28"/>
          </w:rPr>
          <w:t> 3</w:t>
        </w:r>
      </w:hyperlink>
      <w:r w:rsidRPr="003E7F9B">
        <w:rPr>
          <w:sz w:val="28"/>
          <w:szCs w:val="28"/>
        </w:rPr>
        <w:t xml:space="preserve"> к постановлению Правительства Новосибирской области об утверждении государственной программы.</w:t>
      </w:r>
    </w:p>
    <w:p w14:paraId="396A5AAE" w14:textId="43486C9A" w:rsidR="003E7F9B" w:rsidRPr="003E7F9B" w:rsidRDefault="00EF34F9" w:rsidP="003E7F9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Для мероприятий, указанных в пунктах 1</w:t>
      </w:r>
      <w:r w:rsidR="00D85A4E">
        <w:rPr>
          <w:sz w:val="28"/>
          <w:szCs w:val="28"/>
        </w:rPr>
        <w:t xml:space="preserve"> (за исключением </w:t>
      </w:r>
      <w:r w:rsidR="00D85A4E" w:rsidRPr="00D85A4E">
        <w:rPr>
          <w:sz w:val="28"/>
          <w:szCs w:val="28"/>
        </w:rPr>
        <w:t>направления расходования средств на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</w:t>
      </w:r>
      <w:r w:rsidR="00D85A4E">
        <w:rPr>
          <w:sz w:val="28"/>
          <w:szCs w:val="28"/>
        </w:rPr>
        <w:t>),</w:t>
      </w:r>
      <w:r w:rsidR="00D85A4E" w:rsidRPr="00D85A4E">
        <w:rPr>
          <w:sz w:val="28"/>
          <w:szCs w:val="28"/>
        </w:rPr>
        <w:t xml:space="preserve"> </w:t>
      </w:r>
      <w:r w:rsidR="00D85A4E">
        <w:rPr>
          <w:sz w:val="28"/>
          <w:szCs w:val="28"/>
        </w:rPr>
        <w:t>2</w:t>
      </w:r>
      <w:r>
        <w:rPr>
          <w:sz w:val="28"/>
          <w:szCs w:val="28"/>
        </w:rPr>
        <w:t>-</w:t>
      </w:r>
      <w:r w:rsidR="00C4600C">
        <w:rPr>
          <w:sz w:val="28"/>
          <w:szCs w:val="28"/>
        </w:rPr>
        <w:t>7</w:t>
      </w:r>
      <w:bookmarkStart w:id="7" w:name="_GoBack"/>
      <w:bookmarkEnd w:id="7"/>
      <w:r>
        <w:rPr>
          <w:sz w:val="28"/>
          <w:szCs w:val="28"/>
        </w:rPr>
        <w:t xml:space="preserve"> настоящей методики, р</w:t>
      </w:r>
      <w:r w:rsidR="003E7F9B" w:rsidRPr="003E7F9B">
        <w:rPr>
          <w:sz w:val="28"/>
          <w:szCs w:val="28"/>
        </w:rPr>
        <w:t xml:space="preserve">азмер субсидии, предоставляемой муниципальным образованиям (городским округам) определяется исходя из стоимости реализации мероприятия на </w:t>
      </w:r>
      <w:r w:rsidR="003E7F9B" w:rsidRPr="003E7F9B">
        <w:rPr>
          <w:sz w:val="28"/>
          <w:szCs w:val="28"/>
        </w:rPr>
        <w:lastRenderedPageBreak/>
        <w:t>территории данного муниципального образования (городского округа) в соответствии с поданной заявкой, но не более суммы, предусмотренной</w:t>
      </w:r>
      <w:proofErr w:type="gramEnd"/>
      <w:r w:rsidR="003E7F9B" w:rsidRPr="003E7F9B">
        <w:rPr>
          <w:sz w:val="28"/>
          <w:szCs w:val="28"/>
        </w:rPr>
        <w:t xml:space="preserve"> планом реализации государственной программы в соответствующем финансовом году на финансирование данных мероприятий.</w:t>
      </w:r>
    </w:p>
    <w:p w14:paraId="40258A98" w14:textId="77777777" w:rsidR="003E7F9B" w:rsidRPr="003E7F9B" w:rsidRDefault="003E7F9B" w:rsidP="003E7F9B">
      <w:pPr>
        <w:rPr>
          <w:sz w:val="28"/>
          <w:szCs w:val="28"/>
        </w:rPr>
      </w:pPr>
      <w:bookmarkStart w:id="8" w:name="sub_15339"/>
      <w:r w:rsidRPr="003E7F9B">
        <w:rPr>
          <w:sz w:val="28"/>
          <w:szCs w:val="28"/>
        </w:rPr>
        <w:t xml:space="preserve">Расчет предельного объема субсидии, предоставляемой </w:t>
      </w:r>
      <w:r w:rsidRPr="00712EE1">
        <w:rPr>
          <w:i/>
          <w:sz w:val="28"/>
          <w:szCs w:val="28"/>
        </w:rPr>
        <w:t>i</w:t>
      </w:r>
      <w:r w:rsidRPr="003E7F9B">
        <w:rPr>
          <w:sz w:val="28"/>
          <w:szCs w:val="28"/>
        </w:rPr>
        <w:t>-</w:t>
      </w:r>
      <w:proofErr w:type="spellStart"/>
      <w:r w:rsidRPr="003E7F9B">
        <w:rPr>
          <w:sz w:val="28"/>
          <w:szCs w:val="28"/>
        </w:rPr>
        <w:t>му</w:t>
      </w:r>
      <w:proofErr w:type="spellEnd"/>
      <w:r w:rsidRPr="003E7F9B">
        <w:rPr>
          <w:sz w:val="28"/>
          <w:szCs w:val="28"/>
        </w:rPr>
        <w:t xml:space="preserve"> муниципальному образованию (городскому округу) (S </w:t>
      </w:r>
      <w:r w:rsidRPr="005F0DF9">
        <w:rPr>
          <w:sz w:val="28"/>
          <w:szCs w:val="28"/>
          <w:vertAlign w:val="subscript"/>
        </w:rPr>
        <w:t>i </w:t>
      </w:r>
      <w:proofErr w:type="spellStart"/>
      <w:r w:rsidRPr="005F0DF9">
        <w:rPr>
          <w:sz w:val="28"/>
          <w:szCs w:val="28"/>
          <w:vertAlign w:val="subscript"/>
        </w:rPr>
        <w:t>mo</w:t>
      </w:r>
      <w:proofErr w:type="spellEnd"/>
      <w:r w:rsidRPr="003E7F9B">
        <w:rPr>
          <w:sz w:val="28"/>
          <w:szCs w:val="28"/>
        </w:rPr>
        <w:t>) на государственную поддержку реализации мероприятий, указанных в настоящей методике, осуществляется по следующей формуле:</w:t>
      </w:r>
    </w:p>
    <w:bookmarkEnd w:id="8"/>
    <w:p w14:paraId="7B42CAB2" w14:textId="77777777" w:rsidR="003E7F9B" w:rsidRPr="003E7F9B" w:rsidRDefault="003E7F9B" w:rsidP="005F0DF9">
      <w:pPr>
        <w:ind w:firstLine="698"/>
        <w:jc w:val="left"/>
        <w:rPr>
          <w:sz w:val="28"/>
          <w:szCs w:val="28"/>
          <w:lang w:val="en-US"/>
        </w:rPr>
      </w:pPr>
      <w:r w:rsidRPr="003E7F9B">
        <w:rPr>
          <w:sz w:val="28"/>
          <w:szCs w:val="28"/>
          <w:lang w:val="en-US"/>
        </w:rPr>
        <w:t xml:space="preserve">S </w:t>
      </w:r>
      <w:proofErr w:type="spellStart"/>
      <w:r w:rsidRPr="005F0DF9">
        <w:rPr>
          <w:sz w:val="28"/>
          <w:szCs w:val="28"/>
          <w:vertAlign w:val="subscript"/>
          <w:lang w:val="en-US"/>
        </w:rPr>
        <w:t>i</w:t>
      </w:r>
      <w:proofErr w:type="spellEnd"/>
      <w:r w:rsidRPr="005F0DF9">
        <w:rPr>
          <w:sz w:val="28"/>
          <w:szCs w:val="28"/>
          <w:vertAlign w:val="subscript"/>
          <w:lang w:val="en-US"/>
        </w:rPr>
        <w:t xml:space="preserve"> </w:t>
      </w:r>
      <w:proofErr w:type="spellStart"/>
      <w:r w:rsidRPr="005F0DF9">
        <w:rPr>
          <w:sz w:val="28"/>
          <w:szCs w:val="28"/>
          <w:vertAlign w:val="subscript"/>
          <w:lang w:val="en-US"/>
        </w:rPr>
        <w:t>mo</w:t>
      </w:r>
      <w:proofErr w:type="spellEnd"/>
      <w:r w:rsidRPr="003E7F9B">
        <w:rPr>
          <w:sz w:val="28"/>
          <w:szCs w:val="28"/>
          <w:lang w:val="en-US"/>
        </w:rPr>
        <w:t xml:space="preserve"> = (</w:t>
      </w:r>
      <w:proofErr w:type="spellStart"/>
      <w:r w:rsidRPr="003E7F9B">
        <w:rPr>
          <w:sz w:val="28"/>
          <w:szCs w:val="28"/>
          <w:lang w:val="en-US"/>
        </w:rPr>
        <w:t>W</w:t>
      </w:r>
      <w:r w:rsidRPr="00CB4277">
        <w:rPr>
          <w:sz w:val="28"/>
          <w:szCs w:val="28"/>
          <w:vertAlign w:val="subscript"/>
          <w:lang w:val="en-US"/>
        </w:rPr>
        <w:t>j</w:t>
      </w:r>
      <w:proofErr w:type="spellEnd"/>
      <w:r w:rsidRPr="003E7F9B">
        <w:rPr>
          <w:sz w:val="28"/>
          <w:szCs w:val="28"/>
          <w:lang w:val="en-US"/>
        </w:rPr>
        <w:t xml:space="preserve"> x V), </w:t>
      </w:r>
      <w:r w:rsidRPr="003E7F9B">
        <w:rPr>
          <w:sz w:val="28"/>
          <w:szCs w:val="28"/>
        </w:rPr>
        <w:t>где</w:t>
      </w:r>
      <w:r w:rsidRPr="003E7F9B">
        <w:rPr>
          <w:sz w:val="28"/>
          <w:szCs w:val="28"/>
          <w:lang w:val="en-US"/>
        </w:rPr>
        <w:t>:</w:t>
      </w:r>
    </w:p>
    <w:p w14:paraId="4C671AEE" w14:textId="77777777" w:rsidR="003E7F9B" w:rsidRPr="003E7F9B" w:rsidRDefault="003E7F9B" w:rsidP="003E7F9B">
      <w:pPr>
        <w:rPr>
          <w:sz w:val="28"/>
          <w:szCs w:val="28"/>
        </w:rPr>
      </w:pPr>
      <w:proofErr w:type="spellStart"/>
      <w:r w:rsidRPr="006B7B1D">
        <w:rPr>
          <w:rStyle w:val="a3"/>
          <w:b w:val="0"/>
          <w:bCs/>
          <w:sz w:val="28"/>
          <w:szCs w:val="28"/>
        </w:rPr>
        <w:t>W</w:t>
      </w:r>
      <w:r w:rsidRPr="005F0DF9">
        <w:rPr>
          <w:rStyle w:val="a3"/>
          <w:b w:val="0"/>
          <w:bCs/>
          <w:sz w:val="28"/>
          <w:szCs w:val="28"/>
          <w:vertAlign w:val="subscript"/>
        </w:rPr>
        <w:t>j</w:t>
      </w:r>
      <w:proofErr w:type="spellEnd"/>
      <w:r w:rsidRPr="006B7B1D">
        <w:rPr>
          <w:b/>
          <w:sz w:val="28"/>
          <w:szCs w:val="28"/>
        </w:rPr>
        <w:t xml:space="preserve"> </w:t>
      </w:r>
      <w:r w:rsidR="005F0DF9" w:rsidRPr="00CF21DE">
        <w:rPr>
          <w:rFonts w:ascii="Times New Roman" w:eastAsia="Batang" w:hAnsi="Times New Roman" w:cs="Times New Roman"/>
          <w:sz w:val="28"/>
          <w:szCs w:val="28"/>
        </w:rPr>
        <w:t>–</w:t>
      </w:r>
      <w:r w:rsidRPr="003E7F9B">
        <w:rPr>
          <w:sz w:val="28"/>
          <w:szCs w:val="28"/>
        </w:rPr>
        <w:t xml:space="preserve"> стоимость реализации мероприятия, осуществляемого с использованием государственной поддержки на территории </w:t>
      </w:r>
      <w:r w:rsidRPr="008338A2">
        <w:rPr>
          <w:i/>
          <w:sz w:val="28"/>
          <w:szCs w:val="28"/>
        </w:rPr>
        <w:t>i</w:t>
      </w:r>
      <w:r w:rsidRPr="003E7F9B">
        <w:rPr>
          <w:sz w:val="28"/>
          <w:szCs w:val="28"/>
        </w:rPr>
        <w:t>-</w:t>
      </w:r>
      <w:proofErr w:type="spellStart"/>
      <w:r w:rsidRPr="003E7F9B">
        <w:rPr>
          <w:sz w:val="28"/>
          <w:szCs w:val="28"/>
        </w:rPr>
        <w:t>го</w:t>
      </w:r>
      <w:proofErr w:type="spellEnd"/>
      <w:r w:rsidRPr="003E7F9B">
        <w:rPr>
          <w:sz w:val="28"/>
          <w:szCs w:val="28"/>
        </w:rPr>
        <w:t xml:space="preserve"> муниципального образования (городского округа) </w:t>
      </w:r>
      <w:r w:rsidR="008338A2" w:rsidRPr="006E357B">
        <w:rPr>
          <w:rFonts w:ascii="Times New Roman" w:eastAsia="Batang" w:hAnsi="Times New Roman" w:cs="Times New Roman"/>
          <w:bCs/>
          <w:sz w:val="28"/>
          <w:szCs w:val="28"/>
        </w:rPr>
        <w:t>–</w:t>
      </w:r>
      <w:r w:rsidRPr="003E7F9B">
        <w:rPr>
          <w:sz w:val="28"/>
          <w:szCs w:val="28"/>
        </w:rPr>
        <w:t xml:space="preserve"> участника государственной программы, в соответствии с поданной заявкой, но не более суммы, определенной для одного муниципального образования в рамках соответствующего мероприятия плана реализации государственной программы;</w:t>
      </w:r>
    </w:p>
    <w:p w14:paraId="2A80F780" w14:textId="77777777" w:rsidR="003E7F9B" w:rsidRPr="003E7F9B" w:rsidRDefault="003E7F9B" w:rsidP="003E7F9B">
      <w:pPr>
        <w:rPr>
          <w:sz w:val="28"/>
          <w:szCs w:val="28"/>
        </w:rPr>
      </w:pPr>
      <w:bookmarkStart w:id="9" w:name="sub_14013"/>
      <w:r w:rsidRPr="006B7B1D">
        <w:rPr>
          <w:rStyle w:val="a3"/>
          <w:bCs/>
          <w:sz w:val="28"/>
          <w:szCs w:val="28"/>
        </w:rPr>
        <w:t>V</w:t>
      </w:r>
      <w:r w:rsidRPr="006B7B1D">
        <w:rPr>
          <w:sz w:val="28"/>
          <w:szCs w:val="28"/>
        </w:rPr>
        <w:t xml:space="preserve"> </w:t>
      </w:r>
      <w:r w:rsidR="005F0DF9" w:rsidRPr="00CF21DE">
        <w:rPr>
          <w:rFonts w:ascii="Times New Roman" w:eastAsia="Batang" w:hAnsi="Times New Roman" w:cs="Times New Roman"/>
          <w:sz w:val="28"/>
          <w:szCs w:val="28"/>
        </w:rPr>
        <w:t>–</w:t>
      </w:r>
      <w:r w:rsidRPr="006B7B1D">
        <w:rPr>
          <w:sz w:val="28"/>
          <w:szCs w:val="28"/>
        </w:rPr>
        <w:t xml:space="preserve"> до</w:t>
      </w:r>
      <w:r w:rsidRPr="003E7F9B">
        <w:rPr>
          <w:sz w:val="28"/>
          <w:szCs w:val="28"/>
        </w:rPr>
        <w:t>ля софинансирования за счет средств областного бюджета Новосибирской области, в том числе источником которых могут являться средства федерального бюджета Российской Федерации, определяемая по следующей формуле:</w:t>
      </w:r>
    </w:p>
    <w:bookmarkEnd w:id="9"/>
    <w:p w14:paraId="30A3B794" w14:textId="77777777" w:rsidR="003E7F9B" w:rsidRPr="003E7F9B" w:rsidRDefault="003E7F9B" w:rsidP="005F0DF9">
      <w:pPr>
        <w:ind w:firstLine="698"/>
        <w:jc w:val="left"/>
        <w:rPr>
          <w:sz w:val="28"/>
          <w:szCs w:val="28"/>
        </w:rPr>
      </w:pPr>
      <w:r w:rsidRPr="003E7F9B">
        <w:rPr>
          <w:sz w:val="28"/>
          <w:szCs w:val="28"/>
        </w:rPr>
        <w:t xml:space="preserve">V = (100% </w:t>
      </w:r>
      <w:r w:rsidR="00367AA7" w:rsidRPr="00CF21DE">
        <w:rPr>
          <w:rFonts w:ascii="Times New Roman" w:eastAsia="Batang" w:hAnsi="Times New Roman" w:cs="Times New Roman"/>
          <w:sz w:val="28"/>
          <w:szCs w:val="28"/>
        </w:rPr>
        <w:t>–</w:t>
      </w:r>
      <w:r w:rsidRPr="003E7F9B">
        <w:rPr>
          <w:sz w:val="28"/>
          <w:szCs w:val="28"/>
        </w:rPr>
        <w:t xml:space="preserve"> </w:t>
      </w:r>
      <w:proofErr w:type="spellStart"/>
      <w:r w:rsidRPr="003E7F9B">
        <w:rPr>
          <w:sz w:val="28"/>
          <w:szCs w:val="28"/>
        </w:rPr>
        <w:t>V</w:t>
      </w:r>
      <w:r w:rsidRPr="005F0DF9">
        <w:rPr>
          <w:sz w:val="28"/>
          <w:szCs w:val="28"/>
          <w:vertAlign w:val="subscript"/>
        </w:rPr>
        <w:t>mo</w:t>
      </w:r>
      <w:proofErr w:type="spellEnd"/>
      <w:r w:rsidRPr="003E7F9B">
        <w:rPr>
          <w:sz w:val="28"/>
          <w:szCs w:val="28"/>
        </w:rPr>
        <w:t>), где:</w:t>
      </w:r>
    </w:p>
    <w:p w14:paraId="13C66696" w14:textId="77777777" w:rsidR="003E7F9B" w:rsidRPr="003E7F9B" w:rsidRDefault="003E7F9B" w:rsidP="003E7F9B">
      <w:pPr>
        <w:rPr>
          <w:sz w:val="28"/>
          <w:szCs w:val="28"/>
        </w:rPr>
      </w:pPr>
      <w:bookmarkStart w:id="10" w:name="sub_15340"/>
      <w:proofErr w:type="spellStart"/>
      <w:r w:rsidRPr="006B7B1D">
        <w:rPr>
          <w:rStyle w:val="a3"/>
          <w:b w:val="0"/>
          <w:bCs/>
          <w:sz w:val="28"/>
          <w:szCs w:val="28"/>
        </w:rPr>
        <w:t>V</w:t>
      </w:r>
      <w:r w:rsidRPr="005F0DF9">
        <w:rPr>
          <w:rStyle w:val="a3"/>
          <w:b w:val="0"/>
          <w:bCs/>
          <w:sz w:val="28"/>
          <w:szCs w:val="28"/>
          <w:vertAlign w:val="subscript"/>
        </w:rPr>
        <w:t>mo</w:t>
      </w:r>
      <w:proofErr w:type="spellEnd"/>
      <w:r w:rsidRPr="006B7B1D">
        <w:rPr>
          <w:b/>
          <w:sz w:val="28"/>
          <w:szCs w:val="28"/>
        </w:rPr>
        <w:t xml:space="preserve"> </w:t>
      </w:r>
      <w:r w:rsidR="005F0DF9" w:rsidRPr="00CF21DE">
        <w:rPr>
          <w:rFonts w:ascii="Times New Roman" w:eastAsia="Batang" w:hAnsi="Times New Roman" w:cs="Times New Roman"/>
          <w:sz w:val="28"/>
          <w:szCs w:val="28"/>
        </w:rPr>
        <w:t>–</w:t>
      </w:r>
      <w:r w:rsidRPr="003E7F9B">
        <w:rPr>
          <w:sz w:val="28"/>
          <w:szCs w:val="28"/>
        </w:rPr>
        <w:t xml:space="preserve"> уровень (доля) софинансирования муниципальным образованием (городским округом) стоимости реализации мероприятия </w:t>
      </w:r>
      <w:proofErr w:type="spellStart"/>
      <w:r w:rsidRPr="003E7F9B">
        <w:rPr>
          <w:sz w:val="28"/>
          <w:szCs w:val="28"/>
        </w:rPr>
        <w:t>W</w:t>
      </w:r>
      <w:r w:rsidRPr="008338A2">
        <w:rPr>
          <w:sz w:val="28"/>
          <w:szCs w:val="28"/>
          <w:vertAlign w:val="subscript"/>
        </w:rPr>
        <w:t>j</w:t>
      </w:r>
      <w:proofErr w:type="spellEnd"/>
      <w:r w:rsidRPr="003E7F9B">
        <w:rPr>
          <w:sz w:val="28"/>
          <w:szCs w:val="28"/>
        </w:rPr>
        <w:t xml:space="preserve"> на территории </w:t>
      </w:r>
      <w:r w:rsidRPr="00367AA7">
        <w:rPr>
          <w:i/>
          <w:sz w:val="28"/>
          <w:szCs w:val="28"/>
        </w:rPr>
        <w:t>i</w:t>
      </w:r>
      <w:r w:rsidRPr="003E7F9B">
        <w:rPr>
          <w:sz w:val="28"/>
          <w:szCs w:val="28"/>
        </w:rPr>
        <w:t>-</w:t>
      </w:r>
      <w:proofErr w:type="spellStart"/>
      <w:r w:rsidRPr="003E7F9B">
        <w:rPr>
          <w:sz w:val="28"/>
          <w:szCs w:val="28"/>
        </w:rPr>
        <w:t>го</w:t>
      </w:r>
      <w:proofErr w:type="spellEnd"/>
      <w:r w:rsidRPr="003E7F9B">
        <w:rPr>
          <w:sz w:val="28"/>
          <w:szCs w:val="28"/>
        </w:rPr>
        <w:t xml:space="preserve"> муниципального образования (городского округа), предусмотренный в бюджете муниципального образования (городского округа), но не менее уровня софинансирования данного мероприятия государственной программы, установленного </w:t>
      </w:r>
      <w:hyperlink w:anchor="sub_4000" w:history="1">
        <w:r w:rsidRPr="006B7B1D">
          <w:rPr>
            <w:sz w:val="28"/>
            <w:szCs w:val="28"/>
          </w:rPr>
          <w:t xml:space="preserve">приложением </w:t>
        </w:r>
        <w:r w:rsidR="006B7B1D">
          <w:rPr>
            <w:sz w:val="28"/>
            <w:szCs w:val="28"/>
          </w:rPr>
          <w:t>№</w:t>
        </w:r>
        <w:r w:rsidRPr="006B7B1D">
          <w:rPr>
            <w:sz w:val="28"/>
            <w:szCs w:val="28"/>
          </w:rPr>
          <w:t> 3</w:t>
        </w:r>
      </w:hyperlink>
      <w:r w:rsidRPr="003E7F9B">
        <w:rPr>
          <w:sz w:val="28"/>
          <w:szCs w:val="28"/>
        </w:rPr>
        <w:t xml:space="preserve"> к постановлению Правительства Новосибирской области об утверждении государственной программы.</w:t>
      </w:r>
    </w:p>
    <w:p w14:paraId="38FE7CC6" w14:textId="77777777" w:rsidR="00E36DDA" w:rsidRPr="003E7F9B" w:rsidRDefault="00E36DDA" w:rsidP="00E36DDA">
      <w:pPr>
        <w:rPr>
          <w:sz w:val="28"/>
          <w:szCs w:val="28"/>
        </w:rPr>
      </w:pPr>
      <w:bookmarkStart w:id="11" w:name="sub_15345"/>
      <w:bookmarkStart w:id="12" w:name="sub_1520064"/>
      <w:bookmarkEnd w:id="10"/>
      <w:r>
        <w:rPr>
          <w:sz w:val="28"/>
          <w:szCs w:val="28"/>
        </w:rPr>
        <w:t>Для мероприятия</w:t>
      </w:r>
      <w:r w:rsidRPr="003E7F9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B7B1D">
        <w:rPr>
          <w:sz w:val="28"/>
          <w:szCs w:val="28"/>
        </w:rPr>
        <w:t xml:space="preserve">Общепрограммное мероприятие Региональный проект «Спорт </w:t>
      </w:r>
      <w:r w:rsidRPr="006E357B">
        <w:rPr>
          <w:rFonts w:ascii="Times New Roman" w:eastAsia="Batang" w:hAnsi="Times New Roman" w:cs="Times New Roman"/>
          <w:bCs/>
          <w:sz w:val="28"/>
          <w:szCs w:val="28"/>
        </w:rPr>
        <w:t>–</w:t>
      </w:r>
      <w:r w:rsidRPr="006B7B1D">
        <w:rPr>
          <w:sz w:val="28"/>
          <w:szCs w:val="28"/>
        </w:rPr>
        <w:t xml:space="preserve"> норма жизни» </w:t>
      </w:r>
      <w:r>
        <w:rPr>
          <w:sz w:val="28"/>
          <w:szCs w:val="28"/>
        </w:rPr>
        <w:t xml:space="preserve">в части </w:t>
      </w:r>
      <w:r w:rsidRPr="006B7B1D">
        <w:rPr>
          <w:sz w:val="28"/>
          <w:szCs w:val="28"/>
        </w:rPr>
        <w:t>направления расходования средств на оказание адресной финансовой поддержки спортивным организациям, осуществляющим подготовку спортивного резерва для сборн</w:t>
      </w:r>
      <w:r>
        <w:rPr>
          <w:sz w:val="28"/>
          <w:szCs w:val="28"/>
        </w:rPr>
        <w:t>ых команд Российской Федерации</w:t>
      </w:r>
      <w:r w:rsidRPr="003E7F9B">
        <w:rPr>
          <w:sz w:val="28"/>
          <w:szCs w:val="28"/>
        </w:rPr>
        <w:t xml:space="preserve">, предельный объем субсидии, предоставляемой </w:t>
      </w:r>
      <w:r w:rsidRPr="008338A2">
        <w:rPr>
          <w:i/>
          <w:sz w:val="28"/>
          <w:szCs w:val="28"/>
        </w:rPr>
        <w:t>i</w:t>
      </w:r>
      <w:r w:rsidRPr="003E7F9B">
        <w:rPr>
          <w:sz w:val="28"/>
          <w:szCs w:val="28"/>
        </w:rPr>
        <w:t>-</w:t>
      </w:r>
      <w:proofErr w:type="spellStart"/>
      <w:r w:rsidRPr="003E7F9B">
        <w:rPr>
          <w:sz w:val="28"/>
          <w:szCs w:val="28"/>
        </w:rPr>
        <w:t>му</w:t>
      </w:r>
      <w:proofErr w:type="spellEnd"/>
      <w:r w:rsidRPr="003E7F9B">
        <w:rPr>
          <w:sz w:val="28"/>
          <w:szCs w:val="28"/>
        </w:rPr>
        <w:t xml:space="preserve"> муниципальному образованию (городскому округу), определяется по следующей формуле:</w:t>
      </w:r>
    </w:p>
    <w:bookmarkEnd w:id="12"/>
    <w:p w14:paraId="16058E1A" w14:textId="77777777" w:rsidR="00E36DDA" w:rsidRPr="00CF21DE" w:rsidRDefault="00E36DDA" w:rsidP="00E36DDA">
      <w:pPr>
        <w:ind w:firstLine="709"/>
        <w:outlineLvl w:val="0"/>
        <w:rPr>
          <w:rFonts w:ascii="Times New Roman" w:eastAsia="Batang" w:hAnsi="Times New Roman" w:cs="Times New Roman"/>
          <w:sz w:val="28"/>
          <w:szCs w:val="28"/>
        </w:rPr>
      </w:pPr>
      <w:proofErr w:type="spellStart"/>
      <w:r w:rsidRPr="00CF21DE">
        <w:rPr>
          <w:rFonts w:ascii="Times New Roman" w:eastAsia="Batang" w:hAnsi="Times New Roman" w:cs="Times New Roman"/>
          <w:sz w:val="28"/>
          <w:szCs w:val="28"/>
        </w:rPr>
        <w:t>S</w:t>
      </w:r>
      <w:r w:rsidRPr="00CF21DE">
        <w:rPr>
          <w:rFonts w:ascii="Times New Roman" w:eastAsia="Batang" w:hAnsi="Times New Roman" w:cs="Times New Roman"/>
          <w:sz w:val="28"/>
          <w:szCs w:val="28"/>
          <w:vertAlign w:val="subscript"/>
        </w:rPr>
        <w:t>i</w:t>
      </w:r>
      <w:proofErr w:type="spellEnd"/>
      <w:r w:rsidRPr="00CF21DE">
        <w:rPr>
          <w:rFonts w:ascii="Times New Roman" w:eastAsia="Batang" w:hAnsi="Times New Roman" w:cs="Times New Roman"/>
          <w:sz w:val="28"/>
          <w:szCs w:val="28"/>
        </w:rPr>
        <w:t xml:space="preserve"> = </w:t>
      </w:r>
      <w:proofErr w:type="spellStart"/>
      <w:r w:rsidRPr="00CF21DE">
        <w:rPr>
          <w:rFonts w:ascii="Times New Roman" w:eastAsia="Batang" w:hAnsi="Times New Roman" w:cs="Times New Roman"/>
          <w:sz w:val="28"/>
          <w:szCs w:val="28"/>
        </w:rPr>
        <w:t>S</w:t>
      </w:r>
      <w:proofErr w:type="gramStart"/>
      <w:r w:rsidRPr="00CF21DE">
        <w:rPr>
          <w:rFonts w:ascii="Times New Roman" w:eastAsia="Batang" w:hAnsi="Times New Roman" w:cs="Times New Roman"/>
          <w:sz w:val="28"/>
          <w:szCs w:val="28"/>
        </w:rPr>
        <w:t>х</w:t>
      </w:r>
      <w:proofErr w:type="gramEnd"/>
      <w:r w:rsidRPr="00CF21DE">
        <w:rPr>
          <w:rFonts w:ascii="Times New Roman" w:eastAsia="Batang" w:hAnsi="Times New Roman" w:cs="Times New Roman"/>
          <w:sz w:val="28"/>
          <w:szCs w:val="28"/>
        </w:rPr>
        <w:t>SumC</w:t>
      </w:r>
      <w:r w:rsidRPr="00CF21DE">
        <w:rPr>
          <w:rFonts w:ascii="Times New Roman" w:eastAsia="Batang" w:hAnsi="Times New Roman" w:cs="Times New Roman"/>
          <w:sz w:val="28"/>
          <w:szCs w:val="28"/>
          <w:vertAlign w:val="subscript"/>
        </w:rPr>
        <w:t>i</w:t>
      </w:r>
      <w:proofErr w:type="spellEnd"/>
      <w:r w:rsidRPr="00CF21DE">
        <w:rPr>
          <w:rFonts w:ascii="Times New Roman" w:eastAsia="Batang" w:hAnsi="Times New Roman" w:cs="Times New Roman"/>
          <w:sz w:val="28"/>
          <w:szCs w:val="28"/>
        </w:rPr>
        <w:t>/</w:t>
      </w:r>
      <w:proofErr w:type="spellStart"/>
      <w:r w:rsidRPr="00CF21DE">
        <w:rPr>
          <w:rFonts w:ascii="Times New Roman" w:eastAsia="Batang" w:hAnsi="Times New Roman" w:cs="Times New Roman"/>
          <w:sz w:val="28"/>
          <w:szCs w:val="28"/>
        </w:rPr>
        <w:t>SumC</w:t>
      </w:r>
      <w:proofErr w:type="spellEnd"/>
      <w:r w:rsidRPr="00CF21DE">
        <w:rPr>
          <w:rFonts w:ascii="Times New Roman" w:eastAsia="Batang" w:hAnsi="Times New Roman" w:cs="Times New Roman"/>
          <w:sz w:val="28"/>
          <w:szCs w:val="28"/>
        </w:rPr>
        <w:t>, где:</w:t>
      </w:r>
    </w:p>
    <w:p w14:paraId="6E292A93" w14:textId="77777777" w:rsidR="00E36DDA" w:rsidRPr="00CF21DE" w:rsidRDefault="00E36DDA" w:rsidP="00E36DDA">
      <w:pPr>
        <w:ind w:firstLine="709"/>
        <w:outlineLvl w:val="0"/>
        <w:rPr>
          <w:rFonts w:ascii="Times New Roman" w:eastAsia="Batang" w:hAnsi="Times New Roman" w:cs="Times New Roman"/>
          <w:sz w:val="28"/>
          <w:szCs w:val="28"/>
        </w:rPr>
      </w:pPr>
      <w:proofErr w:type="spellStart"/>
      <w:r w:rsidRPr="00CF21DE">
        <w:rPr>
          <w:rFonts w:ascii="Times New Roman" w:eastAsia="Batang" w:hAnsi="Times New Roman" w:cs="Times New Roman"/>
          <w:sz w:val="28"/>
          <w:szCs w:val="28"/>
        </w:rPr>
        <w:t>S</w:t>
      </w:r>
      <w:r w:rsidRPr="00CF21DE">
        <w:rPr>
          <w:rFonts w:ascii="Times New Roman" w:eastAsia="Batang" w:hAnsi="Times New Roman" w:cs="Times New Roman"/>
          <w:sz w:val="28"/>
          <w:szCs w:val="28"/>
          <w:vertAlign w:val="subscript"/>
        </w:rPr>
        <w:t>i</w:t>
      </w:r>
      <w:proofErr w:type="spellEnd"/>
      <w:r w:rsidRPr="00CF21DE">
        <w:rPr>
          <w:rFonts w:ascii="Times New Roman" w:eastAsia="Batang" w:hAnsi="Times New Roman" w:cs="Times New Roman"/>
          <w:sz w:val="28"/>
          <w:szCs w:val="28"/>
        </w:rPr>
        <w:t xml:space="preserve"> – размер субсидии, предоставляемой местному бюджету </w:t>
      </w:r>
      <w:r w:rsidRPr="00CF21DE">
        <w:rPr>
          <w:rFonts w:ascii="Times New Roman" w:eastAsia="Batang" w:hAnsi="Times New Roman" w:cs="Times New Roman"/>
          <w:i/>
          <w:sz w:val="28"/>
          <w:szCs w:val="28"/>
        </w:rPr>
        <w:t>i</w:t>
      </w:r>
      <w:r w:rsidRPr="00CF21DE">
        <w:rPr>
          <w:rFonts w:ascii="Times New Roman" w:eastAsia="Batang" w:hAnsi="Times New Roman" w:cs="Times New Roman"/>
          <w:sz w:val="28"/>
          <w:szCs w:val="28"/>
        </w:rPr>
        <w:t>-</w:t>
      </w:r>
      <w:proofErr w:type="spellStart"/>
      <w:r w:rsidRPr="00CF21DE">
        <w:rPr>
          <w:rFonts w:ascii="Times New Roman" w:eastAsia="Batang" w:hAnsi="Times New Roman" w:cs="Times New Roman"/>
          <w:sz w:val="28"/>
          <w:szCs w:val="28"/>
        </w:rPr>
        <w:t>гo</w:t>
      </w:r>
      <w:proofErr w:type="spellEnd"/>
      <w:r w:rsidRPr="00CF21DE">
        <w:rPr>
          <w:rFonts w:ascii="Times New Roman" w:eastAsia="Batang" w:hAnsi="Times New Roman" w:cs="Times New Roman"/>
          <w:sz w:val="28"/>
          <w:szCs w:val="28"/>
        </w:rPr>
        <w:t xml:space="preserve"> муниципального образования Новосибирской области, в </w:t>
      </w:r>
      <w:proofErr w:type="gramStart"/>
      <w:r w:rsidRPr="00CF21DE">
        <w:rPr>
          <w:rFonts w:ascii="Times New Roman" w:eastAsia="Batang" w:hAnsi="Times New Roman" w:cs="Times New Roman"/>
          <w:sz w:val="28"/>
          <w:szCs w:val="28"/>
        </w:rPr>
        <w:t>тысячах рублей</w:t>
      </w:r>
      <w:proofErr w:type="gramEnd"/>
      <w:r w:rsidRPr="00CF21DE">
        <w:rPr>
          <w:rFonts w:ascii="Times New Roman" w:eastAsia="Batang" w:hAnsi="Times New Roman" w:cs="Times New Roman"/>
          <w:sz w:val="28"/>
          <w:szCs w:val="28"/>
        </w:rPr>
        <w:t xml:space="preserve"> и одним знаком после запятой;</w:t>
      </w:r>
    </w:p>
    <w:p w14:paraId="3C532CE8" w14:textId="77777777" w:rsidR="00E36DDA" w:rsidRPr="00CF21DE" w:rsidRDefault="00E36DDA" w:rsidP="00E36DDA">
      <w:pPr>
        <w:ind w:firstLine="709"/>
        <w:outlineLvl w:val="0"/>
        <w:rPr>
          <w:rFonts w:ascii="Times New Roman" w:eastAsia="Batang" w:hAnsi="Times New Roman" w:cs="Times New Roman"/>
          <w:sz w:val="28"/>
          <w:szCs w:val="28"/>
        </w:rPr>
      </w:pPr>
      <w:r w:rsidRPr="00CF21DE">
        <w:rPr>
          <w:rFonts w:ascii="Times New Roman" w:eastAsia="Batang" w:hAnsi="Times New Roman" w:cs="Times New Roman"/>
          <w:sz w:val="28"/>
          <w:szCs w:val="28"/>
        </w:rPr>
        <w:t xml:space="preserve">S – общий объем субсидий, подлежащий распределению в текущем финансовом году, предусмотренный в бюджете Новосибирской области на очередной финансовый год и плановый период </w:t>
      </w:r>
      <w:r>
        <w:rPr>
          <w:rFonts w:ascii="Times New Roman" w:eastAsia="Batang" w:hAnsi="Times New Roman" w:cs="Times New Roman"/>
          <w:sz w:val="28"/>
          <w:szCs w:val="28"/>
        </w:rPr>
        <w:t xml:space="preserve">в виде субсидии муниципальным образованиям </w:t>
      </w:r>
      <w:r w:rsidRPr="00CF21DE">
        <w:rPr>
          <w:rFonts w:ascii="Times New Roman" w:eastAsia="Batang" w:hAnsi="Times New Roman" w:cs="Times New Roman"/>
          <w:sz w:val="28"/>
          <w:szCs w:val="28"/>
        </w:rPr>
        <w:t xml:space="preserve">на реализацию </w:t>
      </w:r>
      <w:r>
        <w:rPr>
          <w:rFonts w:ascii="Times New Roman" w:eastAsia="Batang" w:hAnsi="Times New Roman" w:cs="Times New Roman"/>
          <w:sz w:val="28"/>
          <w:szCs w:val="28"/>
        </w:rPr>
        <w:t xml:space="preserve">данного </w:t>
      </w:r>
      <w:r w:rsidRPr="00CF21DE">
        <w:rPr>
          <w:rFonts w:ascii="Times New Roman" w:eastAsia="Batang" w:hAnsi="Times New Roman" w:cs="Times New Roman"/>
          <w:sz w:val="28"/>
          <w:szCs w:val="28"/>
        </w:rPr>
        <w:t xml:space="preserve">мероприятия, в </w:t>
      </w:r>
      <w:proofErr w:type="gramStart"/>
      <w:r w:rsidRPr="00CF21DE">
        <w:rPr>
          <w:rFonts w:ascii="Times New Roman" w:eastAsia="Batang" w:hAnsi="Times New Roman" w:cs="Times New Roman"/>
          <w:sz w:val="28"/>
          <w:szCs w:val="28"/>
        </w:rPr>
        <w:t>тысячах рублей</w:t>
      </w:r>
      <w:proofErr w:type="gramEnd"/>
      <w:r w:rsidRPr="00CF21DE">
        <w:rPr>
          <w:rFonts w:ascii="Times New Roman" w:eastAsia="Batang" w:hAnsi="Times New Roman" w:cs="Times New Roman"/>
          <w:sz w:val="28"/>
          <w:szCs w:val="28"/>
        </w:rPr>
        <w:t xml:space="preserve"> и одним знаком после запятой;</w:t>
      </w:r>
    </w:p>
    <w:p w14:paraId="5DEEA283" w14:textId="77777777" w:rsidR="00E36DDA" w:rsidRPr="00CF21DE" w:rsidRDefault="00E36DDA" w:rsidP="00E36DDA">
      <w:pPr>
        <w:ind w:firstLine="709"/>
        <w:outlineLvl w:val="0"/>
        <w:rPr>
          <w:rFonts w:ascii="Times New Roman" w:eastAsia="Batang" w:hAnsi="Times New Roman" w:cs="Times New Roman"/>
          <w:sz w:val="28"/>
          <w:szCs w:val="28"/>
        </w:rPr>
      </w:pPr>
      <w:proofErr w:type="spellStart"/>
      <w:r w:rsidRPr="00CF21DE">
        <w:rPr>
          <w:rFonts w:ascii="Times New Roman" w:eastAsia="Batang" w:hAnsi="Times New Roman" w:cs="Times New Roman"/>
          <w:sz w:val="28"/>
          <w:szCs w:val="28"/>
        </w:rPr>
        <w:t>SumC</w:t>
      </w:r>
      <w:r w:rsidRPr="00CF21DE">
        <w:rPr>
          <w:rFonts w:ascii="Times New Roman" w:eastAsia="Batang" w:hAnsi="Times New Roman" w:cs="Times New Roman"/>
          <w:sz w:val="28"/>
          <w:szCs w:val="28"/>
          <w:vertAlign w:val="subscript"/>
        </w:rPr>
        <w:t>i</w:t>
      </w:r>
      <w:proofErr w:type="spellEnd"/>
      <w:r w:rsidRPr="00CF21DE">
        <w:rPr>
          <w:rFonts w:ascii="Times New Roman" w:eastAsia="Batang" w:hAnsi="Times New Roman" w:cs="Times New Roman"/>
          <w:sz w:val="28"/>
          <w:szCs w:val="28"/>
        </w:rPr>
        <w:t xml:space="preserve"> – приведенная численность спортсменов, ставших кандидатами в члены спортивных сборных команд, подготовленных муниципальными спортивными школами, учредителем которых является </w:t>
      </w:r>
      <w:r w:rsidRPr="00CF21DE">
        <w:rPr>
          <w:rFonts w:ascii="Times New Roman" w:eastAsia="Batang" w:hAnsi="Times New Roman" w:cs="Times New Roman"/>
          <w:i/>
          <w:sz w:val="28"/>
          <w:szCs w:val="28"/>
        </w:rPr>
        <w:t>i</w:t>
      </w:r>
      <w:r w:rsidRPr="00CF21DE">
        <w:rPr>
          <w:rFonts w:ascii="Times New Roman" w:eastAsia="Batang" w:hAnsi="Times New Roman" w:cs="Times New Roman"/>
          <w:sz w:val="28"/>
          <w:szCs w:val="28"/>
        </w:rPr>
        <w:t xml:space="preserve">-е муниципальное </w:t>
      </w:r>
      <w:r w:rsidRPr="00CF21DE">
        <w:rPr>
          <w:rFonts w:ascii="Times New Roman" w:eastAsia="Batang" w:hAnsi="Times New Roman" w:cs="Times New Roman"/>
          <w:sz w:val="28"/>
          <w:szCs w:val="28"/>
        </w:rPr>
        <w:lastRenderedPageBreak/>
        <w:t xml:space="preserve">образование Новосибирской области, определяемая по следующей формуле: </w:t>
      </w:r>
    </w:p>
    <w:p w14:paraId="26DD5A73" w14:textId="77777777" w:rsidR="00E36DDA" w:rsidRPr="00CF21DE" w:rsidRDefault="00E36DDA" w:rsidP="00E36DDA">
      <w:pPr>
        <w:ind w:firstLine="709"/>
        <w:outlineLvl w:val="0"/>
        <w:rPr>
          <w:rFonts w:ascii="Times New Roman" w:eastAsia="Batang" w:hAnsi="Times New Roman" w:cs="Times New Roman"/>
          <w:sz w:val="28"/>
          <w:szCs w:val="28"/>
        </w:rPr>
      </w:pPr>
      <w:proofErr w:type="spellStart"/>
      <w:r w:rsidRPr="00CF21DE">
        <w:rPr>
          <w:rFonts w:ascii="Times New Roman" w:eastAsia="Batang" w:hAnsi="Times New Roman" w:cs="Times New Roman"/>
          <w:sz w:val="28"/>
          <w:szCs w:val="28"/>
        </w:rPr>
        <w:t>SumC</w:t>
      </w:r>
      <w:r w:rsidRPr="00CF21DE">
        <w:rPr>
          <w:rFonts w:ascii="Times New Roman" w:eastAsia="Batang" w:hAnsi="Times New Roman" w:cs="Times New Roman"/>
          <w:sz w:val="28"/>
          <w:szCs w:val="28"/>
          <w:vertAlign w:val="subscript"/>
        </w:rPr>
        <w:t>i</w:t>
      </w:r>
      <w:proofErr w:type="spellEnd"/>
      <w:r w:rsidRPr="00CF21DE">
        <w:rPr>
          <w:rFonts w:ascii="Times New Roman" w:eastAsia="Batang" w:hAnsi="Times New Roman" w:cs="Times New Roman"/>
          <w:sz w:val="28"/>
          <w:szCs w:val="28"/>
        </w:rPr>
        <w:t>=(</w:t>
      </w:r>
      <w:proofErr w:type="spellStart"/>
      <w:proofErr w:type="gramStart"/>
      <w:r w:rsidRPr="00CF21DE">
        <w:rPr>
          <w:rFonts w:ascii="Times New Roman" w:eastAsia="Batang" w:hAnsi="Times New Roman" w:cs="Times New Roman"/>
          <w:sz w:val="28"/>
          <w:szCs w:val="28"/>
        </w:rPr>
        <w:t>C</w:t>
      </w:r>
      <w:proofErr w:type="gramEnd"/>
      <w:r w:rsidRPr="00CF21DE">
        <w:rPr>
          <w:rFonts w:ascii="Times New Roman" w:eastAsia="Batang" w:hAnsi="Times New Roman" w:cs="Times New Roman"/>
          <w:sz w:val="28"/>
          <w:szCs w:val="28"/>
          <w:vertAlign w:val="subscript"/>
        </w:rPr>
        <w:t>РФi</w:t>
      </w:r>
      <w:r w:rsidRPr="00CF21DE">
        <w:rPr>
          <w:rFonts w:ascii="Times New Roman" w:eastAsia="Batang" w:hAnsi="Times New Roman" w:cs="Times New Roman"/>
          <w:sz w:val="28"/>
          <w:szCs w:val="28"/>
        </w:rPr>
        <w:t>+C</w:t>
      </w:r>
      <w:r w:rsidRPr="00CF21DE">
        <w:rPr>
          <w:rFonts w:ascii="Times New Roman" w:eastAsia="Batang" w:hAnsi="Times New Roman" w:cs="Times New Roman"/>
          <w:sz w:val="28"/>
          <w:szCs w:val="28"/>
          <w:vertAlign w:val="subscript"/>
        </w:rPr>
        <w:t>НСОi</w:t>
      </w:r>
      <w:r w:rsidRPr="00CF21DE">
        <w:rPr>
          <w:rFonts w:ascii="Times New Roman" w:eastAsia="Batang" w:hAnsi="Times New Roman" w:cs="Times New Roman"/>
          <w:sz w:val="28"/>
          <w:szCs w:val="28"/>
        </w:rPr>
        <w:t>xk</w:t>
      </w:r>
      <w:proofErr w:type="spellEnd"/>
      <w:r w:rsidRPr="00CF21DE">
        <w:rPr>
          <w:rFonts w:ascii="Times New Roman" w:eastAsia="Batang" w:hAnsi="Times New Roman" w:cs="Times New Roman"/>
          <w:sz w:val="28"/>
          <w:szCs w:val="28"/>
        </w:rPr>
        <w:t>), где:</w:t>
      </w:r>
    </w:p>
    <w:p w14:paraId="14E3C5F9" w14:textId="77777777" w:rsidR="00E36DDA" w:rsidRPr="00CF21DE" w:rsidRDefault="00E36DDA" w:rsidP="00E36DDA">
      <w:pPr>
        <w:ind w:firstLine="709"/>
        <w:outlineLvl w:val="0"/>
        <w:rPr>
          <w:rFonts w:ascii="Times New Roman" w:eastAsia="Batang" w:hAnsi="Times New Roman" w:cs="Times New Roman"/>
          <w:sz w:val="28"/>
          <w:szCs w:val="28"/>
        </w:rPr>
      </w:pPr>
      <w:proofErr w:type="spellStart"/>
      <w:proofErr w:type="gramStart"/>
      <w:r w:rsidRPr="00CF21DE">
        <w:rPr>
          <w:rFonts w:ascii="Times New Roman" w:eastAsia="Batang" w:hAnsi="Times New Roman" w:cs="Times New Roman"/>
          <w:sz w:val="28"/>
          <w:szCs w:val="28"/>
        </w:rPr>
        <w:t>C</w:t>
      </w:r>
      <w:proofErr w:type="gramEnd"/>
      <w:r w:rsidRPr="00CF21DE">
        <w:rPr>
          <w:rFonts w:ascii="Times New Roman" w:eastAsia="Batang" w:hAnsi="Times New Roman" w:cs="Times New Roman"/>
          <w:sz w:val="28"/>
          <w:szCs w:val="28"/>
          <w:vertAlign w:val="subscript"/>
        </w:rPr>
        <w:t>РФi</w:t>
      </w:r>
      <w:proofErr w:type="spellEnd"/>
      <w:r w:rsidRPr="00CF21DE">
        <w:rPr>
          <w:rFonts w:ascii="Times New Roman" w:eastAsia="Batang" w:hAnsi="Times New Roman" w:cs="Times New Roman"/>
          <w:sz w:val="28"/>
          <w:szCs w:val="28"/>
        </w:rPr>
        <w:t xml:space="preserve"> – численность спортсменов, ставших кандидатами в члены спортивных сборных команд Российской Федерации, подготовленных муниципальными спортивными школами, учредителем которых является</w:t>
      </w:r>
      <w:r w:rsidRPr="00CF2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21DE">
        <w:rPr>
          <w:rFonts w:ascii="Times New Roman" w:eastAsia="Times New Roman" w:hAnsi="Times New Roman" w:cs="Times New Roman"/>
          <w:i/>
          <w:sz w:val="28"/>
          <w:szCs w:val="28"/>
        </w:rPr>
        <w:t>i</w:t>
      </w:r>
      <w:r w:rsidRPr="00CF21DE">
        <w:rPr>
          <w:rFonts w:ascii="Times New Roman" w:eastAsia="Times New Roman" w:hAnsi="Times New Roman" w:cs="Times New Roman"/>
          <w:sz w:val="28"/>
          <w:szCs w:val="28"/>
        </w:rPr>
        <w:t xml:space="preserve">-е </w:t>
      </w:r>
      <w:r w:rsidRPr="00CF21DE">
        <w:rPr>
          <w:rFonts w:ascii="Times New Roman" w:eastAsia="Batang" w:hAnsi="Times New Roman" w:cs="Times New Roman"/>
          <w:sz w:val="28"/>
          <w:szCs w:val="28"/>
        </w:rPr>
        <w:t>муниципальное образование Новосибирской области;</w:t>
      </w:r>
    </w:p>
    <w:p w14:paraId="012E8CEB" w14:textId="77777777" w:rsidR="00E36DDA" w:rsidRPr="00CF21DE" w:rsidRDefault="00E36DDA" w:rsidP="00E36DDA">
      <w:pPr>
        <w:ind w:firstLine="709"/>
        <w:outlineLvl w:val="0"/>
        <w:rPr>
          <w:rFonts w:ascii="Times New Roman" w:eastAsia="Batang" w:hAnsi="Times New Roman" w:cs="Times New Roman"/>
          <w:sz w:val="28"/>
          <w:szCs w:val="28"/>
        </w:rPr>
      </w:pPr>
      <w:proofErr w:type="spellStart"/>
      <w:proofErr w:type="gramStart"/>
      <w:r w:rsidRPr="00CF21DE">
        <w:rPr>
          <w:rFonts w:ascii="Times New Roman" w:eastAsia="Batang" w:hAnsi="Times New Roman" w:cs="Times New Roman"/>
          <w:sz w:val="28"/>
          <w:szCs w:val="28"/>
        </w:rPr>
        <w:t>C</w:t>
      </w:r>
      <w:proofErr w:type="gramEnd"/>
      <w:r w:rsidRPr="00CF21DE">
        <w:rPr>
          <w:rFonts w:ascii="Times New Roman" w:eastAsia="Batang" w:hAnsi="Times New Roman" w:cs="Times New Roman"/>
          <w:sz w:val="28"/>
          <w:szCs w:val="28"/>
          <w:vertAlign w:val="subscript"/>
        </w:rPr>
        <w:t>НСОi</w:t>
      </w:r>
      <w:proofErr w:type="spellEnd"/>
      <w:r w:rsidRPr="00CF21DE">
        <w:rPr>
          <w:rFonts w:ascii="Times New Roman" w:eastAsia="Batang" w:hAnsi="Times New Roman" w:cs="Times New Roman"/>
          <w:sz w:val="28"/>
          <w:szCs w:val="28"/>
        </w:rPr>
        <w:t xml:space="preserve"> – численность спортсменов, ставших кандидатами в члены спортивных сборных команд Новосибирской области, подготовленных муниципальными спортивными школами, учредителем которых является </w:t>
      </w:r>
      <w:r w:rsidRPr="00CF21DE">
        <w:rPr>
          <w:rFonts w:ascii="Times New Roman" w:eastAsia="Batang" w:hAnsi="Times New Roman" w:cs="Times New Roman"/>
          <w:i/>
          <w:sz w:val="28"/>
          <w:szCs w:val="28"/>
        </w:rPr>
        <w:t>i</w:t>
      </w:r>
      <w:r w:rsidRPr="00CF21DE">
        <w:rPr>
          <w:rFonts w:ascii="Times New Roman" w:eastAsia="Batang" w:hAnsi="Times New Roman" w:cs="Times New Roman"/>
          <w:sz w:val="28"/>
          <w:szCs w:val="28"/>
        </w:rPr>
        <w:t>-е муниципальное образование Новосибирской области;</w:t>
      </w:r>
    </w:p>
    <w:p w14:paraId="71E0D455" w14:textId="77777777" w:rsidR="00E36DDA" w:rsidRPr="00CF21DE" w:rsidRDefault="00E36DDA" w:rsidP="00E36DDA">
      <w:pPr>
        <w:ind w:firstLine="709"/>
        <w:outlineLvl w:val="0"/>
        <w:rPr>
          <w:rFonts w:ascii="Times New Roman" w:eastAsia="Batang" w:hAnsi="Times New Roman" w:cs="Times New Roman"/>
          <w:sz w:val="28"/>
          <w:szCs w:val="28"/>
        </w:rPr>
      </w:pPr>
      <w:r w:rsidRPr="00CF21DE">
        <w:rPr>
          <w:rFonts w:ascii="Times New Roman" w:eastAsia="Batang" w:hAnsi="Times New Roman" w:cs="Times New Roman"/>
          <w:sz w:val="28"/>
          <w:szCs w:val="28"/>
        </w:rPr>
        <w:t>k=0,1 – корректирующий коэффициент, применяемый в отношении спортсменов, ставших кандидатами в члены спортивных сборных команд Новосибирской области;</w:t>
      </w:r>
    </w:p>
    <w:p w14:paraId="593EAD3A" w14:textId="77777777" w:rsidR="00E36DDA" w:rsidRPr="00CF21DE" w:rsidRDefault="00E36DDA" w:rsidP="00E36DDA">
      <w:pPr>
        <w:ind w:firstLine="709"/>
        <w:outlineLvl w:val="0"/>
        <w:rPr>
          <w:rFonts w:ascii="Times New Roman" w:eastAsia="Batang" w:hAnsi="Times New Roman" w:cs="Times New Roman"/>
          <w:sz w:val="28"/>
          <w:szCs w:val="28"/>
        </w:rPr>
      </w:pPr>
      <w:proofErr w:type="spellStart"/>
      <w:r w:rsidRPr="00CF21DE">
        <w:rPr>
          <w:rFonts w:ascii="Times New Roman" w:eastAsia="Batang" w:hAnsi="Times New Roman" w:cs="Times New Roman"/>
          <w:sz w:val="28"/>
          <w:szCs w:val="28"/>
        </w:rPr>
        <w:t>SumC</w:t>
      </w:r>
      <w:proofErr w:type="spellEnd"/>
      <w:r w:rsidRPr="00CF21DE">
        <w:rPr>
          <w:rFonts w:ascii="Times New Roman" w:eastAsia="Batang" w:hAnsi="Times New Roman" w:cs="Times New Roman"/>
          <w:sz w:val="28"/>
          <w:szCs w:val="28"/>
        </w:rPr>
        <w:t xml:space="preserve"> – общая приведенная численность спортсменов Новосибирской области, ставших кандидатами в члены спортивных сборных команд, подготовленных муниципальными спортивными школами, определяемая по следующей формуле:</w:t>
      </w:r>
    </w:p>
    <w:p w14:paraId="5488621C" w14:textId="77777777" w:rsidR="00E36DDA" w:rsidRPr="00CF21DE" w:rsidRDefault="00E36DDA" w:rsidP="00E36DDA">
      <w:pPr>
        <w:ind w:firstLine="709"/>
        <w:outlineLvl w:val="0"/>
        <w:rPr>
          <w:rFonts w:ascii="Times New Roman" w:eastAsia="Batang" w:hAnsi="Times New Roman" w:cs="Times New Roman"/>
          <w:sz w:val="28"/>
          <w:szCs w:val="28"/>
        </w:rPr>
      </w:pPr>
      <w:proofErr w:type="spellStart"/>
      <w:r w:rsidRPr="00CF21DE">
        <w:rPr>
          <w:rFonts w:ascii="Times New Roman" w:eastAsia="Batang" w:hAnsi="Times New Roman" w:cs="Times New Roman"/>
          <w:sz w:val="28"/>
          <w:szCs w:val="28"/>
        </w:rPr>
        <w:t>SumC</w:t>
      </w:r>
      <w:proofErr w:type="spellEnd"/>
      <w:r w:rsidRPr="00CF21DE">
        <w:rPr>
          <w:rFonts w:ascii="Times New Roman" w:eastAsia="Batang" w:hAnsi="Times New Roman" w:cs="Times New Roman"/>
          <w:sz w:val="28"/>
          <w:szCs w:val="28"/>
        </w:rPr>
        <w:t>=(</w:t>
      </w:r>
      <w:proofErr w:type="spellStart"/>
      <w:proofErr w:type="gramStart"/>
      <w:r w:rsidRPr="00CF21DE">
        <w:rPr>
          <w:rFonts w:ascii="Times New Roman" w:eastAsia="Batang" w:hAnsi="Times New Roman" w:cs="Times New Roman"/>
          <w:sz w:val="28"/>
          <w:szCs w:val="28"/>
        </w:rPr>
        <w:t>C</w:t>
      </w:r>
      <w:proofErr w:type="gramEnd"/>
      <w:r w:rsidRPr="00CF21DE">
        <w:rPr>
          <w:rFonts w:ascii="Times New Roman" w:eastAsia="Batang" w:hAnsi="Times New Roman" w:cs="Times New Roman"/>
          <w:sz w:val="28"/>
          <w:szCs w:val="28"/>
          <w:vertAlign w:val="subscript"/>
        </w:rPr>
        <w:t>РФ</w:t>
      </w:r>
      <w:r w:rsidRPr="00CF21DE">
        <w:rPr>
          <w:rFonts w:ascii="Times New Roman" w:eastAsia="Batang" w:hAnsi="Times New Roman" w:cs="Times New Roman"/>
          <w:sz w:val="28"/>
          <w:szCs w:val="28"/>
        </w:rPr>
        <w:t>+C</w:t>
      </w:r>
      <w:r w:rsidRPr="00CF21DE">
        <w:rPr>
          <w:rFonts w:ascii="Times New Roman" w:eastAsia="Batang" w:hAnsi="Times New Roman" w:cs="Times New Roman"/>
          <w:sz w:val="28"/>
          <w:szCs w:val="28"/>
          <w:vertAlign w:val="subscript"/>
        </w:rPr>
        <w:t>НСО</w:t>
      </w:r>
      <w:r w:rsidRPr="00CF21DE">
        <w:rPr>
          <w:rFonts w:ascii="Times New Roman" w:eastAsia="Batang" w:hAnsi="Times New Roman" w:cs="Times New Roman"/>
          <w:sz w:val="28"/>
          <w:szCs w:val="28"/>
        </w:rPr>
        <w:t>xk</w:t>
      </w:r>
      <w:proofErr w:type="spellEnd"/>
      <w:r w:rsidRPr="00CF21DE">
        <w:rPr>
          <w:rFonts w:ascii="Times New Roman" w:eastAsia="Batang" w:hAnsi="Times New Roman" w:cs="Times New Roman"/>
          <w:sz w:val="28"/>
          <w:szCs w:val="28"/>
        </w:rPr>
        <w:t>), где:</w:t>
      </w:r>
    </w:p>
    <w:p w14:paraId="0F28B66C" w14:textId="77777777" w:rsidR="00E36DDA" w:rsidRPr="00CF21DE" w:rsidRDefault="00E36DDA" w:rsidP="00E36DDA">
      <w:pPr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F21DE">
        <w:rPr>
          <w:rFonts w:ascii="Times New Roman" w:eastAsia="Batang" w:hAnsi="Times New Roman" w:cs="Times New Roman"/>
          <w:sz w:val="28"/>
          <w:szCs w:val="28"/>
        </w:rPr>
        <w:t>C</w:t>
      </w:r>
      <w:proofErr w:type="gramEnd"/>
      <w:r w:rsidRPr="00CF21DE">
        <w:rPr>
          <w:rFonts w:ascii="Times New Roman" w:eastAsia="Batang" w:hAnsi="Times New Roman" w:cs="Times New Roman"/>
          <w:sz w:val="28"/>
          <w:szCs w:val="28"/>
          <w:vertAlign w:val="subscript"/>
        </w:rPr>
        <w:t>РФ</w:t>
      </w:r>
      <w:r w:rsidRPr="00CF21DE">
        <w:rPr>
          <w:rFonts w:ascii="Times New Roman" w:eastAsia="Batang" w:hAnsi="Times New Roman" w:cs="Times New Roman"/>
          <w:sz w:val="28"/>
          <w:szCs w:val="28"/>
        </w:rPr>
        <w:t xml:space="preserve"> – общая численность спортсменов</w:t>
      </w:r>
      <w:r>
        <w:rPr>
          <w:rFonts w:ascii="Times New Roman" w:eastAsia="Batang" w:hAnsi="Times New Roman" w:cs="Times New Roman"/>
          <w:sz w:val="28"/>
          <w:szCs w:val="28"/>
        </w:rPr>
        <w:t>,</w:t>
      </w:r>
      <w:r w:rsidRPr="00CF21DE">
        <w:rPr>
          <w:rFonts w:ascii="Times New Roman" w:eastAsia="Batang" w:hAnsi="Times New Roman" w:cs="Times New Roman"/>
          <w:sz w:val="28"/>
          <w:szCs w:val="28"/>
        </w:rPr>
        <w:t xml:space="preserve"> ставших кандидатами в члены спортивных сборных команд Российской Федерации, подготовленных муниципальными спортивными школами</w:t>
      </w:r>
      <w:r w:rsidRPr="00CF21D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7EB1671" w14:textId="77777777" w:rsidR="00E36DDA" w:rsidRPr="00CF21DE" w:rsidRDefault="00E36DDA" w:rsidP="00E36DDA">
      <w:pPr>
        <w:ind w:firstLine="709"/>
        <w:outlineLvl w:val="0"/>
        <w:rPr>
          <w:rFonts w:ascii="Times New Roman" w:eastAsia="Batang" w:hAnsi="Times New Roman" w:cs="Times New Roman"/>
          <w:sz w:val="28"/>
          <w:szCs w:val="28"/>
        </w:rPr>
      </w:pPr>
      <w:r w:rsidRPr="00CF21DE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CF21DE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НСО </w:t>
      </w:r>
      <w:r w:rsidRPr="00CF21DE">
        <w:rPr>
          <w:rFonts w:ascii="Times New Roman" w:eastAsia="Times New Roman" w:hAnsi="Times New Roman" w:cs="Times New Roman"/>
          <w:sz w:val="28"/>
          <w:szCs w:val="28"/>
        </w:rPr>
        <w:t xml:space="preserve">– общая численность спортсменов Новосибирской области, ставших </w:t>
      </w:r>
      <w:r w:rsidRPr="00CF21DE">
        <w:rPr>
          <w:rFonts w:ascii="Times New Roman" w:eastAsia="Batang" w:hAnsi="Times New Roman" w:cs="Times New Roman"/>
          <w:sz w:val="28"/>
          <w:szCs w:val="28"/>
        </w:rPr>
        <w:t xml:space="preserve">кандидатами в члены спортивных сборных команд Новосибирской области, подготовленных муниципальными спортивными школами; </w:t>
      </w:r>
    </w:p>
    <w:p w14:paraId="00C8B24A" w14:textId="77777777" w:rsidR="00E36DDA" w:rsidRDefault="00E36DDA" w:rsidP="00E36DDA">
      <w:pPr>
        <w:rPr>
          <w:rFonts w:ascii="Times New Roman" w:eastAsia="Batang" w:hAnsi="Times New Roman" w:cs="Times New Roman"/>
          <w:sz w:val="28"/>
          <w:szCs w:val="28"/>
        </w:rPr>
      </w:pPr>
      <w:r w:rsidRPr="00CF21DE">
        <w:rPr>
          <w:rFonts w:ascii="Times New Roman" w:eastAsia="Batang" w:hAnsi="Times New Roman" w:cs="Times New Roman"/>
          <w:sz w:val="28"/>
          <w:szCs w:val="28"/>
        </w:rPr>
        <w:t>k=0,1 – корректирующий коэффициент, применяемый в отношении спортсменов, ставших кандидатами в члены спортивных сборных команд Новосибирской области</w:t>
      </w:r>
      <w:r>
        <w:rPr>
          <w:rFonts w:ascii="Times New Roman" w:eastAsia="Batang" w:hAnsi="Times New Roman" w:cs="Times New Roman"/>
          <w:sz w:val="28"/>
          <w:szCs w:val="28"/>
        </w:rPr>
        <w:t>.</w:t>
      </w:r>
    </w:p>
    <w:p w14:paraId="3D5A3659" w14:textId="7C59A142" w:rsidR="003E7F9B" w:rsidRPr="003E7F9B" w:rsidRDefault="003E7F9B" w:rsidP="003E7F9B">
      <w:pPr>
        <w:rPr>
          <w:sz w:val="28"/>
          <w:szCs w:val="28"/>
        </w:rPr>
      </w:pPr>
      <w:r w:rsidRPr="003E7F9B">
        <w:rPr>
          <w:sz w:val="28"/>
          <w:szCs w:val="28"/>
        </w:rPr>
        <w:t xml:space="preserve">Для мероприятия, указанного в </w:t>
      </w:r>
      <w:hyperlink w:anchor="sub_15344" w:history="1">
        <w:r w:rsidRPr="006B7B1D">
          <w:rPr>
            <w:sz w:val="28"/>
            <w:szCs w:val="28"/>
          </w:rPr>
          <w:t xml:space="preserve">пункте </w:t>
        </w:r>
      </w:hyperlink>
      <w:r w:rsidR="00C4600C">
        <w:rPr>
          <w:sz w:val="28"/>
          <w:szCs w:val="28"/>
        </w:rPr>
        <w:t>8</w:t>
      </w:r>
      <w:r w:rsidRPr="003E7F9B">
        <w:rPr>
          <w:sz w:val="28"/>
          <w:szCs w:val="28"/>
        </w:rPr>
        <w:t xml:space="preserve"> настоящей методики, предельный объем субсидии, предоставляемой </w:t>
      </w:r>
      <w:r w:rsidRPr="005F0DF9">
        <w:rPr>
          <w:i/>
          <w:sz w:val="28"/>
          <w:szCs w:val="28"/>
        </w:rPr>
        <w:t>i</w:t>
      </w:r>
      <w:r w:rsidRPr="003E7F9B">
        <w:rPr>
          <w:sz w:val="28"/>
          <w:szCs w:val="28"/>
        </w:rPr>
        <w:t>-</w:t>
      </w:r>
      <w:proofErr w:type="spellStart"/>
      <w:r w:rsidRPr="003E7F9B">
        <w:rPr>
          <w:sz w:val="28"/>
          <w:szCs w:val="28"/>
        </w:rPr>
        <w:t>му</w:t>
      </w:r>
      <w:proofErr w:type="spellEnd"/>
      <w:r w:rsidRPr="003E7F9B">
        <w:rPr>
          <w:sz w:val="28"/>
          <w:szCs w:val="28"/>
        </w:rPr>
        <w:t xml:space="preserve"> муниципальному образованию (городскому округу), определяется:</w:t>
      </w:r>
    </w:p>
    <w:p w14:paraId="48E3D477" w14:textId="77777777" w:rsidR="003E7F9B" w:rsidRPr="003E7F9B" w:rsidRDefault="003E7F9B" w:rsidP="003E7F9B">
      <w:pPr>
        <w:rPr>
          <w:sz w:val="28"/>
          <w:szCs w:val="28"/>
        </w:rPr>
      </w:pPr>
      <w:bookmarkStart w:id="13" w:name="sub_1519930"/>
      <w:bookmarkEnd w:id="11"/>
      <w:r w:rsidRPr="003E7F9B">
        <w:rPr>
          <w:sz w:val="28"/>
          <w:szCs w:val="28"/>
        </w:rPr>
        <w:t xml:space="preserve">в части строительства, реконструкции, ремонта спортивных сооружений исходя из сметной стоимости затрат по каждому объекту строительства/ реконструкции/ремонта, не превышающей </w:t>
      </w:r>
      <w:r w:rsidR="006B7B1D">
        <w:rPr>
          <w:sz w:val="28"/>
          <w:szCs w:val="28"/>
        </w:rPr>
        <w:t>50</w:t>
      </w:r>
      <w:r w:rsidRPr="003E7F9B">
        <w:rPr>
          <w:sz w:val="28"/>
          <w:szCs w:val="28"/>
        </w:rPr>
        <w:t> млн. руб</w:t>
      </w:r>
      <w:r w:rsidR="008338A2">
        <w:rPr>
          <w:sz w:val="28"/>
          <w:szCs w:val="28"/>
        </w:rPr>
        <w:t>лей</w:t>
      </w:r>
      <w:r w:rsidRPr="003E7F9B">
        <w:rPr>
          <w:sz w:val="28"/>
          <w:szCs w:val="28"/>
        </w:rPr>
        <w:t xml:space="preserve"> в рамках реализации данного мероприятия муниципальным образованием (городским округом);</w:t>
      </w:r>
    </w:p>
    <w:p w14:paraId="675AB4CA" w14:textId="77777777" w:rsidR="003E7F9B" w:rsidRPr="003E7F9B" w:rsidRDefault="003E7F9B" w:rsidP="003E7F9B">
      <w:pPr>
        <w:rPr>
          <w:sz w:val="28"/>
          <w:szCs w:val="28"/>
        </w:rPr>
      </w:pPr>
      <w:bookmarkStart w:id="14" w:name="sub_1520058"/>
      <w:bookmarkEnd w:id="13"/>
      <w:r w:rsidRPr="003E7F9B">
        <w:rPr>
          <w:sz w:val="28"/>
          <w:szCs w:val="28"/>
        </w:rPr>
        <w:t xml:space="preserve">в части обеспечения оборудованием и инвентарем спортивных объектов муниципальной собственности </w:t>
      </w:r>
      <w:r w:rsidR="008338A2" w:rsidRPr="006E357B">
        <w:rPr>
          <w:rFonts w:ascii="Times New Roman" w:eastAsia="Batang" w:hAnsi="Times New Roman" w:cs="Times New Roman"/>
          <w:bCs/>
          <w:sz w:val="28"/>
          <w:szCs w:val="28"/>
        </w:rPr>
        <w:t>–</w:t>
      </w:r>
      <w:r w:rsidRPr="003E7F9B">
        <w:rPr>
          <w:sz w:val="28"/>
          <w:szCs w:val="28"/>
        </w:rPr>
        <w:t xml:space="preserve"> общей стоимости приобретаемого оборудования и инвентаря </w:t>
      </w:r>
      <w:r w:rsidRPr="005F0DF9">
        <w:rPr>
          <w:i/>
          <w:sz w:val="28"/>
          <w:szCs w:val="28"/>
        </w:rPr>
        <w:t>i</w:t>
      </w:r>
      <w:r w:rsidRPr="003E7F9B">
        <w:rPr>
          <w:sz w:val="28"/>
          <w:szCs w:val="28"/>
        </w:rPr>
        <w:t xml:space="preserve">-м муниципальным образованием (городским округом), не превышающей </w:t>
      </w:r>
      <w:r w:rsidR="006B7B1D">
        <w:rPr>
          <w:sz w:val="28"/>
          <w:szCs w:val="28"/>
        </w:rPr>
        <w:t>20</w:t>
      </w:r>
      <w:r w:rsidRPr="003E7F9B">
        <w:rPr>
          <w:sz w:val="28"/>
          <w:szCs w:val="28"/>
        </w:rPr>
        <w:t> млн. руб</w:t>
      </w:r>
      <w:r w:rsidR="008338A2">
        <w:rPr>
          <w:sz w:val="28"/>
          <w:szCs w:val="28"/>
        </w:rPr>
        <w:t>лей</w:t>
      </w:r>
      <w:r w:rsidRPr="003E7F9B">
        <w:rPr>
          <w:sz w:val="28"/>
          <w:szCs w:val="28"/>
        </w:rPr>
        <w:t>.</w:t>
      </w:r>
    </w:p>
    <w:bookmarkEnd w:id="14"/>
    <w:p w14:paraId="0F1E100C" w14:textId="77777777" w:rsidR="007E521B" w:rsidRDefault="007E521B" w:rsidP="005F0DF9">
      <w:pPr>
        <w:rPr>
          <w:rFonts w:ascii="Times New Roman" w:eastAsia="Batang" w:hAnsi="Times New Roman" w:cs="Times New Roman"/>
          <w:sz w:val="28"/>
          <w:szCs w:val="28"/>
        </w:rPr>
      </w:pPr>
    </w:p>
    <w:p w14:paraId="0F5A5CA7" w14:textId="77777777" w:rsidR="008B3F95" w:rsidRPr="00E22D2A" w:rsidRDefault="008B3F95" w:rsidP="008B3F95">
      <w:pPr>
        <w:ind w:firstLine="0"/>
        <w:jc w:val="center"/>
        <w:rPr>
          <w:sz w:val="28"/>
          <w:szCs w:val="28"/>
        </w:rPr>
      </w:pPr>
      <w:r w:rsidRPr="009E01A4">
        <w:rPr>
          <w:sz w:val="28"/>
          <w:szCs w:val="28"/>
        </w:rPr>
        <w:t>_________</w:t>
      </w:r>
      <w:r w:rsidR="007E521B">
        <w:rPr>
          <w:sz w:val="28"/>
          <w:szCs w:val="28"/>
        </w:rPr>
        <w:t>»</w:t>
      </w:r>
    </w:p>
    <w:p w14:paraId="18A1204D" w14:textId="77777777" w:rsidR="008B3F95" w:rsidRPr="003E7F9B" w:rsidRDefault="008B3F95" w:rsidP="008B3F95">
      <w:pPr>
        <w:ind w:firstLine="0"/>
        <w:rPr>
          <w:sz w:val="28"/>
          <w:szCs w:val="28"/>
        </w:rPr>
      </w:pPr>
    </w:p>
    <w:sectPr w:rsidR="008B3F95" w:rsidRPr="003E7F9B" w:rsidSect="007E521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AAB8D74" w15:done="0"/>
  <w15:commentEx w15:paraId="625E729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алухина Наталья Владимировна">
    <w15:presenceInfo w15:providerId="AD" w15:userId="S-1-5-21-2356655543-2162514679-1277178298-410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9B"/>
    <w:rsid w:val="002F4D32"/>
    <w:rsid w:val="00367AA7"/>
    <w:rsid w:val="003C2656"/>
    <w:rsid w:val="003E7F9B"/>
    <w:rsid w:val="00520179"/>
    <w:rsid w:val="005F0DF9"/>
    <w:rsid w:val="006B7B1D"/>
    <w:rsid w:val="00712EE1"/>
    <w:rsid w:val="007E2841"/>
    <w:rsid w:val="007E521B"/>
    <w:rsid w:val="008338A2"/>
    <w:rsid w:val="008B3F95"/>
    <w:rsid w:val="009A1002"/>
    <w:rsid w:val="00A27FFC"/>
    <w:rsid w:val="00A8188F"/>
    <w:rsid w:val="00C4600C"/>
    <w:rsid w:val="00C76997"/>
    <w:rsid w:val="00CB4277"/>
    <w:rsid w:val="00D85A4E"/>
    <w:rsid w:val="00DA0513"/>
    <w:rsid w:val="00E11373"/>
    <w:rsid w:val="00E36DDA"/>
    <w:rsid w:val="00ED3918"/>
    <w:rsid w:val="00EF34F9"/>
    <w:rsid w:val="00F2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09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F9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E7F9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7F9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E7F9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3E7F9B"/>
    <w:rPr>
      <w:rFonts w:cs="Times New Roman"/>
      <w:b w:val="0"/>
      <w:color w:val="106BBE"/>
    </w:rPr>
  </w:style>
  <w:style w:type="paragraph" w:customStyle="1" w:styleId="a5">
    <w:name w:val="Комментарий"/>
    <w:basedOn w:val="a"/>
    <w:next w:val="a"/>
    <w:uiPriority w:val="99"/>
    <w:rsid w:val="003E7F9B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6">
    <w:name w:val="Информация о версии"/>
    <w:basedOn w:val="a5"/>
    <w:next w:val="a"/>
    <w:uiPriority w:val="99"/>
    <w:rsid w:val="003E7F9B"/>
    <w:rPr>
      <w:i/>
      <w:iCs/>
    </w:rPr>
  </w:style>
  <w:style w:type="paragraph" w:customStyle="1" w:styleId="a7">
    <w:name w:val="Информация об изменениях"/>
    <w:basedOn w:val="a"/>
    <w:next w:val="a"/>
    <w:uiPriority w:val="99"/>
    <w:rsid w:val="003E7F9B"/>
    <w:pPr>
      <w:spacing w:before="180"/>
      <w:ind w:left="360" w:right="360" w:firstLine="0"/>
    </w:pPr>
    <w:rPr>
      <w:color w:val="353842"/>
      <w:sz w:val="20"/>
      <w:szCs w:val="20"/>
      <w:shd w:val="clear" w:color="auto" w:fill="EAEFED"/>
    </w:rPr>
  </w:style>
  <w:style w:type="paragraph" w:customStyle="1" w:styleId="a8">
    <w:name w:val="Подзаголовок для информации об изменениях"/>
    <w:basedOn w:val="a"/>
    <w:next w:val="a"/>
    <w:uiPriority w:val="99"/>
    <w:rsid w:val="003E7F9B"/>
    <w:rPr>
      <w:b/>
      <w:bCs/>
      <w:color w:val="353842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E7F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7F9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E5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3C265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C265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C265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C265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C2656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F9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E7F9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7F9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E7F9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3E7F9B"/>
    <w:rPr>
      <w:rFonts w:cs="Times New Roman"/>
      <w:b w:val="0"/>
      <w:color w:val="106BBE"/>
    </w:rPr>
  </w:style>
  <w:style w:type="paragraph" w:customStyle="1" w:styleId="a5">
    <w:name w:val="Комментарий"/>
    <w:basedOn w:val="a"/>
    <w:next w:val="a"/>
    <w:uiPriority w:val="99"/>
    <w:rsid w:val="003E7F9B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6">
    <w:name w:val="Информация о версии"/>
    <w:basedOn w:val="a5"/>
    <w:next w:val="a"/>
    <w:uiPriority w:val="99"/>
    <w:rsid w:val="003E7F9B"/>
    <w:rPr>
      <w:i/>
      <w:iCs/>
    </w:rPr>
  </w:style>
  <w:style w:type="paragraph" w:customStyle="1" w:styleId="a7">
    <w:name w:val="Информация об изменениях"/>
    <w:basedOn w:val="a"/>
    <w:next w:val="a"/>
    <w:uiPriority w:val="99"/>
    <w:rsid w:val="003E7F9B"/>
    <w:pPr>
      <w:spacing w:before="180"/>
      <w:ind w:left="360" w:right="360" w:firstLine="0"/>
    </w:pPr>
    <w:rPr>
      <w:color w:val="353842"/>
      <w:sz w:val="20"/>
      <w:szCs w:val="20"/>
      <w:shd w:val="clear" w:color="auto" w:fill="EAEFED"/>
    </w:rPr>
  </w:style>
  <w:style w:type="paragraph" w:customStyle="1" w:styleId="a8">
    <w:name w:val="Подзаголовок для информации об изменениях"/>
    <w:basedOn w:val="a"/>
    <w:next w:val="a"/>
    <w:uiPriority w:val="99"/>
    <w:rsid w:val="003E7F9B"/>
    <w:rPr>
      <w:b/>
      <w:bCs/>
      <w:color w:val="353842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E7F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7F9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E5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3C265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C265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C265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C265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C2656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Credo</dc:creator>
  <cp:lastModifiedBy>Credo</cp:lastModifiedBy>
  <cp:revision>12</cp:revision>
  <cp:lastPrinted>2019-05-08T06:27:00Z</cp:lastPrinted>
  <dcterms:created xsi:type="dcterms:W3CDTF">2019-05-08T07:25:00Z</dcterms:created>
  <dcterms:modified xsi:type="dcterms:W3CDTF">2019-05-29T08:23:00Z</dcterms:modified>
</cp:coreProperties>
</file>