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8C3721" w:rsidRPr="008C3721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</w:pPr>
      <w:r w:rsidRPr="00BF2928">
        <w:rPr>
          <w:rFonts w:ascii="Times New Roman" w:eastAsia="Times New Roman" w:hAnsi="Times New Roman"/>
          <w:sz w:val="29"/>
          <w:szCs w:val="29"/>
          <w:lang w:eastAsia="ru-RU"/>
        </w:rPr>
        <w:t xml:space="preserve">В целях оказания </w:t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медицинской помощи беременным, роженицам и родильницам, пациенткам с гинекологическими заболеваниями </w:t>
      </w:r>
      <w:proofErr w:type="gramStart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п</w:t>
      </w:r>
      <w:proofErr w:type="gramEnd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 р и к а з ы в а ю</w:t>
      </w:r>
      <w:r w:rsidRPr="008C3721"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  <w:t>:</w:t>
      </w:r>
    </w:p>
    <w:p w:rsidR="00404BEC" w:rsidRDefault="008E208E" w:rsidP="008E208E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Строку 12 </w:t>
      </w:r>
      <w:r w:rsidRPr="008E208E">
        <w:rPr>
          <w:rFonts w:ascii="Times New Roman" w:hAnsi="Times New Roman"/>
          <w:sz w:val="29"/>
          <w:szCs w:val="29"/>
        </w:rPr>
        <w:t>Маршрутн</w:t>
      </w:r>
      <w:r>
        <w:rPr>
          <w:rFonts w:ascii="Times New Roman" w:hAnsi="Times New Roman"/>
          <w:sz w:val="29"/>
          <w:szCs w:val="29"/>
        </w:rPr>
        <w:t>ого</w:t>
      </w:r>
      <w:r w:rsidRPr="008E208E">
        <w:rPr>
          <w:rFonts w:ascii="Times New Roman" w:hAnsi="Times New Roman"/>
          <w:sz w:val="29"/>
          <w:szCs w:val="29"/>
        </w:rPr>
        <w:t xml:space="preserve"> лист</w:t>
      </w:r>
      <w:r>
        <w:rPr>
          <w:rFonts w:ascii="Times New Roman" w:hAnsi="Times New Roman"/>
          <w:sz w:val="29"/>
          <w:szCs w:val="29"/>
        </w:rPr>
        <w:t>а</w:t>
      </w:r>
      <w:r w:rsidRPr="008E208E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 xml:space="preserve">№ 2 </w:t>
      </w:r>
      <w:r w:rsidRPr="008E208E">
        <w:rPr>
          <w:rFonts w:ascii="Times New Roman" w:hAnsi="Times New Roman"/>
          <w:sz w:val="29"/>
          <w:szCs w:val="29"/>
        </w:rPr>
        <w:t>пациенток акушерско-гинекологического (акушерского) профиля города Новосибирска</w:t>
      </w:r>
      <w:r>
        <w:rPr>
          <w:rFonts w:ascii="Times New Roman" w:hAnsi="Times New Roman"/>
          <w:sz w:val="29"/>
          <w:szCs w:val="29"/>
        </w:rPr>
        <w:t xml:space="preserve"> изложить в следующей редакции:</w:t>
      </w:r>
    </w:p>
    <w:p w:rsidR="00950BDE" w:rsidRDefault="00950BDE" w:rsidP="008E208E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559"/>
        <w:gridCol w:w="1984"/>
        <w:gridCol w:w="2091"/>
      </w:tblGrid>
      <w:tr w:rsidR="008E208E" w:rsidTr="008E208E">
        <w:tc>
          <w:tcPr>
            <w:tcW w:w="959" w:type="dxa"/>
            <w:vAlign w:val="center"/>
          </w:tcPr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  <w:vAlign w:val="center"/>
          </w:tcPr>
          <w:p w:rsidR="008E208E" w:rsidRPr="001C4ACE" w:rsidRDefault="008E208E" w:rsidP="00B9463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Первомайский</w:t>
            </w:r>
          </w:p>
        </w:tc>
        <w:tc>
          <w:tcPr>
            <w:tcW w:w="1560" w:type="dxa"/>
            <w:vAlign w:val="center"/>
          </w:tcPr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ГБУЗ НСО 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«РД № 7»</w:t>
            </w:r>
          </w:p>
        </w:tc>
        <w:tc>
          <w:tcPr>
            <w:tcW w:w="1559" w:type="dxa"/>
            <w:vAlign w:val="center"/>
          </w:tcPr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ГБУЗ НСО 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«РД № 7»</w:t>
            </w:r>
          </w:p>
        </w:tc>
        <w:tc>
          <w:tcPr>
            <w:tcW w:w="1984" w:type="dxa"/>
            <w:vAlign w:val="center"/>
          </w:tcPr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«ГКБ № 1»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«НГКПЦ»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91" w:type="dxa"/>
            <w:vAlign w:val="center"/>
          </w:tcPr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«НГКПЦ»: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«РД № 7»:</w:t>
            </w:r>
          </w:p>
          <w:p w:rsidR="008E208E" w:rsidRPr="001C4ACE" w:rsidRDefault="008E208E" w:rsidP="00B9463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 и более</w:t>
            </w:r>
          </w:p>
        </w:tc>
      </w:tr>
    </w:tbl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Министр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  <w:t xml:space="preserve">       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08E" w:rsidRDefault="008E208E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08E" w:rsidRDefault="008E208E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08E" w:rsidRDefault="008E208E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BDE" w:rsidRDefault="00950BDE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BDE" w:rsidRDefault="00950BDE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762F1" w:rsidRPr="009401D8" w:rsidRDefault="005762F1" w:rsidP="005762F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</w:t>
      </w: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рассылки:</w:t>
      </w:r>
    </w:p>
    <w:p w:rsidR="005762F1" w:rsidRPr="009401D8" w:rsidRDefault="005762F1" w:rsidP="005762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(ЦРБ,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ЦГБ, ГНОКБ, ГКБ № 1, ГКБ № 2, ГБ № 2, ГБ № 3, Г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Б № 4, ГКБ № 11,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19, 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25, ГКБ № 34, ГКБ СМП № 2,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Ж/К, НГКПЦ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, РД № 6, РД № 7,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НСО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ЦКБ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», ССМП, ГП,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КЦОЗСиР</w:t>
      </w:r>
      <w:proofErr w:type="spellEnd"/>
      <w:r w:rsidRPr="00491A0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ФГБУ «НМИЦ им.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ак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 Е.Н. Мешалкина»</w:t>
      </w:r>
    </w:p>
    <w:p w:rsidR="005762F1" w:rsidRPr="005762F1" w:rsidRDefault="00FB555F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9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volkrv@rambler.ru</w:t>
        </w:r>
      </w:hyperlink>
    </w:p>
    <w:p w:rsidR="005762F1" w:rsidRPr="005762F1" w:rsidRDefault="00FB555F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10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yys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@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nso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.</w:t>
        </w:r>
        <w:proofErr w:type="spellStart"/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ru</w:t>
        </w:r>
        <w:proofErr w:type="spellEnd"/>
      </w:hyperlink>
    </w:p>
    <w:p w:rsidR="00854FD2" w:rsidRDefault="005762F1" w:rsidP="00EC748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jar</w:t>
      </w:r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nso</w:t>
      </w:r>
      <w:proofErr w:type="spellEnd"/>
    </w:p>
    <w:sectPr w:rsidR="00854FD2" w:rsidSect="00EC7487">
      <w:headerReference w:type="default" r:id="rId11"/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5F" w:rsidRDefault="00FB555F" w:rsidP="009F2F89">
      <w:pPr>
        <w:spacing w:after="0" w:line="240" w:lineRule="auto"/>
      </w:pPr>
      <w:r>
        <w:separator/>
      </w:r>
    </w:p>
  </w:endnote>
  <w:endnote w:type="continuationSeparator" w:id="0">
    <w:p w:rsidR="00FB555F" w:rsidRDefault="00FB555F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5F" w:rsidRDefault="00FB555F" w:rsidP="009F2F89">
      <w:pPr>
        <w:spacing w:after="0" w:line="240" w:lineRule="auto"/>
      </w:pPr>
      <w:r>
        <w:separator/>
      </w:r>
    </w:p>
  </w:footnote>
  <w:footnote w:type="continuationSeparator" w:id="0">
    <w:p w:rsidR="00FB555F" w:rsidRDefault="00FB555F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090989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DE">
          <w:rPr>
            <w:noProof/>
          </w:rPr>
          <w:t>2</w:t>
        </w:r>
        <w:r>
          <w:fldChar w:fldCharType="end"/>
        </w:r>
      </w:p>
    </w:sdtContent>
  </w:sdt>
  <w:p w:rsidR="00EC7487" w:rsidRDefault="00EC7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208E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0BDE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AF4B42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C7487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5F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ys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krv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23</cp:revision>
  <cp:lastPrinted>2021-12-03T09:43:00Z</cp:lastPrinted>
  <dcterms:created xsi:type="dcterms:W3CDTF">2021-11-02T06:37:00Z</dcterms:created>
  <dcterms:modified xsi:type="dcterms:W3CDTF">2021-12-21T04:43:00Z</dcterms:modified>
</cp:coreProperties>
</file>