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5" w:rsidRDefault="00A7025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7A2605" w:rsidRDefault="00A7025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7A2605" w:rsidRDefault="007A260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2605" w:rsidRDefault="00A7025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________</w:t>
      </w:r>
    </w:p>
    <w:p w:rsidR="007A2605" w:rsidRDefault="007A2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605" w:rsidRDefault="007A260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04954" w:rsidRDefault="00304954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04954" w:rsidRDefault="00304954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04954" w:rsidRDefault="00304954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A2605" w:rsidRDefault="00A70255">
      <w:pPr>
        <w:tabs>
          <w:tab w:val="center" w:pos="4960"/>
          <w:tab w:val="left" w:pos="5935"/>
        </w:tabs>
        <w:ind w:firstLine="0"/>
        <w:jc w:val="center"/>
        <w:rPr>
          <w:rFonts w:ascii="PT Astra Serif" w:hAnsi="PT Astra Serif" w:cs="PT Astra Serif"/>
          <w:b/>
          <w:sz w:val="40"/>
          <w:szCs w:val="40"/>
        </w:rPr>
      </w:pPr>
      <w:r>
        <w:rPr>
          <w:rFonts w:ascii="PT Astra Serif" w:hAnsi="PT Astra Serif" w:cs="PT Astra Serif"/>
          <w:b/>
          <w:sz w:val="40"/>
          <w:szCs w:val="40"/>
        </w:rPr>
        <w:t>ЗАКОН</w:t>
      </w:r>
    </w:p>
    <w:p w:rsidR="007A2605" w:rsidRDefault="00A70255">
      <w:pPr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40"/>
          <w:szCs w:val="40"/>
        </w:rPr>
        <w:t>НОВОСИБИРСКОЙ ОБЛАСТИ</w:t>
      </w:r>
    </w:p>
    <w:p w:rsidR="007A2605" w:rsidRDefault="007A2605">
      <w:pPr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2605" w:rsidRDefault="00A702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Новосибирской области</w:t>
      </w:r>
    </w:p>
    <w:p w:rsidR="000F18D7" w:rsidRPr="000F18D7" w:rsidRDefault="00A70255" w:rsidP="000F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18D7" w:rsidRPr="000F18D7">
        <w:rPr>
          <w:rFonts w:ascii="Times New Roman" w:hAnsi="Times New Roman" w:cs="Times New Roman"/>
          <w:b/>
          <w:sz w:val="28"/>
          <w:szCs w:val="28"/>
        </w:rPr>
        <w:t>О наградах Но</w:t>
      </w:r>
      <w:r w:rsidR="000F18D7">
        <w:rPr>
          <w:rFonts w:ascii="Times New Roman" w:hAnsi="Times New Roman" w:cs="Times New Roman"/>
          <w:b/>
          <w:sz w:val="28"/>
          <w:szCs w:val="28"/>
        </w:rPr>
        <w:t>восибирской области»</w:t>
      </w:r>
    </w:p>
    <w:p w:rsidR="007A2605" w:rsidRDefault="007A260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605" w:rsidRDefault="007A260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605" w:rsidRDefault="007A260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605" w:rsidRDefault="00A7025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A2605" w:rsidRDefault="007A2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2605" w:rsidRPr="0022655C" w:rsidRDefault="0022655C" w:rsidP="002265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2655C">
        <w:rPr>
          <w:rFonts w:ascii="Times New Roman" w:hAnsi="Times New Roman" w:cs="Times New Roman"/>
          <w:color w:val="000000"/>
          <w:sz w:val="28"/>
          <w:szCs w:val="28"/>
        </w:rPr>
        <w:t>Закон Новос</w:t>
      </w:r>
      <w:r>
        <w:rPr>
          <w:rFonts w:ascii="Times New Roman" w:hAnsi="Times New Roman" w:cs="Times New Roman"/>
          <w:color w:val="000000"/>
          <w:sz w:val="28"/>
          <w:szCs w:val="28"/>
        </w:rPr>
        <w:t>ибирской области от 27.12.2002 № 85-ОЗ «</w:t>
      </w:r>
      <w:r w:rsidRPr="0022655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наградах Новосибирской области» </w:t>
      </w:r>
      <w:r w:rsidR="0085549B">
        <w:rPr>
          <w:rFonts w:ascii="Times New Roman" w:hAnsi="Times New Roman" w:cs="Times New Roman"/>
          <w:sz w:val="28"/>
          <w:szCs w:val="28"/>
        </w:rPr>
        <w:t>следующие</w:t>
      </w:r>
      <w:r w:rsidR="00A7025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A2605" w:rsidRDefault="00A70255" w:rsidP="0022655C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22655C">
        <w:rPr>
          <w:rFonts w:ascii="PT Astra Serif" w:hAnsi="PT Astra Serif" w:cs="PT Astra Serif"/>
          <w:sz w:val="28"/>
          <w:szCs w:val="28"/>
        </w:rPr>
        <w:t xml:space="preserve">) пункт 2 статьи 1 изложить в следующей редакции: </w:t>
      </w:r>
    </w:p>
    <w:p w:rsidR="0022655C" w:rsidRPr="0022655C" w:rsidRDefault="00A70255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22655C" w:rsidRPr="0022655C">
        <w:rPr>
          <w:color w:val="000000"/>
          <w:sz w:val="28"/>
          <w:szCs w:val="28"/>
        </w:rPr>
        <w:t>В качестве наград Новосибирской области (далее - награды области) учреждаются: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Почетный </w:t>
      </w:r>
      <w:r>
        <w:rPr>
          <w:color w:val="000000"/>
          <w:sz w:val="28"/>
          <w:szCs w:val="28"/>
        </w:rPr>
        <w:t>гражданин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</w:t>
      </w:r>
      <w:r w:rsidRPr="0022655C">
        <w:rPr>
          <w:color w:val="000000"/>
          <w:sz w:val="28"/>
          <w:szCs w:val="28"/>
        </w:rPr>
        <w:t>За заслу</w:t>
      </w:r>
      <w:r>
        <w:rPr>
          <w:color w:val="000000"/>
          <w:sz w:val="28"/>
          <w:szCs w:val="28"/>
        </w:rPr>
        <w:t>ги перед Новосибирской областью»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«За материнскую доблесть»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«Отцовская слава»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«За укрепление дружбы и согласия»</w:t>
      </w:r>
      <w:r w:rsidRPr="0022655C">
        <w:rPr>
          <w:color w:val="000000"/>
          <w:sz w:val="28"/>
          <w:szCs w:val="28"/>
        </w:rPr>
        <w:t>;</w:t>
      </w:r>
    </w:p>
    <w:p w:rsid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</w:t>
      </w:r>
      <w:r w:rsidRPr="0022655C">
        <w:rPr>
          <w:color w:val="000000"/>
          <w:sz w:val="28"/>
          <w:szCs w:val="28"/>
        </w:rPr>
        <w:t>За мил</w:t>
      </w:r>
      <w:r>
        <w:rPr>
          <w:color w:val="000000"/>
          <w:sz w:val="28"/>
          <w:szCs w:val="28"/>
        </w:rPr>
        <w:t>осердие и благотворительность»</w:t>
      </w:r>
      <w:r w:rsidRPr="0022655C">
        <w:rPr>
          <w:color w:val="000000"/>
          <w:sz w:val="28"/>
          <w:szCs w:val="28"/>
        </w:rPr>
        <w:t>;</w:t>
      </w:r>
    </w:p>
    <w:p w:rsidR="004718E0" w:rsidRPr="00B0736C" w:rsidRDefault="004718E0" w:rsidP="004718E0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736C">
        <w:rPr>
          <w:color w:val="000000"/>
          <w:sz w:val="28"/>
          <w:szCs w:val="28"/>
        </w:rPr>
        <w:t>знак отличия «Почетный доброволец Новосибирской области»;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«Будущее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отличия «</w:t>
      </w:r>
      <w:r w:rsidRPr="0022655C">
        <w:rPr>
          <w:color w:val="000000"/>
          <w:sz w:val="28"/>
          <w:szCs w:val="28"/>
        </w:rPr>
        <w:t xml:space="preserve">Почетный </w:t>
      </w:r>
      <w:r>
        <w:rPr>
          <w:color w:val="000000"/>
          <w:sz w:val="28"/>
          <w:szCs w:val="28"/>
        </w:rPr>
        <w:t>наставник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медаль «За смелость и отвагу»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655C">
        <w:rPr>
          <w:color w:val="000000"/>
          <w:sz w:val="28"/>
          <w:szCs w:val="28"/>
        </w:rPr>
        <w:t xml:space="preserve">медаль </w:t>
      </w:r>
      <w:proofErr w:type="spellStart"/>
      <w:r w:rsidRPr="0022655C">
        <w:rPr>
          <w:color w:val="000000"/>
          <w:sz w:val="28"/>
          <w:szCs w:val="28"/>
        </w:rPr>
        <w:t>Покрышкина</w:t>
      </w:r>
      <w:proofErr w:type="spellEnd"/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почетный знак «За безупречную службу»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деят</w:t>
      </w:r>
      <w:r>
        <w:rPr>
          <w:color w:val="000000"/>
          <w:sz w:val="28"/>
          <w:szCs w:val="28"/>
        </w:rPr>
        <w:t>ель науки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работник жилищно-коммунального </w:t>
      </w:r>
      <w:r>
        <w:rPr>
          <w:color w:val="000000"/>
          <w:sz w:val="28"/>
          <w:szCs w:val="28"/>
        </w:rPr>
        <w:t>хозяйства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здраво</w:t>
      </w:r>
      <w:r>
        <w:rPr>
          <w:color w:val="000000"/>
          <w:sz w:val="28"/>
          <w:szCs w:val="28"/>
        </w:rPr>
        <w:t>охранения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работник культуры и </w:t>
      </w:r>
      <w:r>
        <w:rPr>
          <w:color w:val="000000"/>
          <w:sz w:val="28"/>
          <w:szCs w:val="28"/>
        </w:rPr>
        <w:t>искусства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работник лесного </w:t>
      </w:r>
      <w:r>
        <w:rPr>
          <w:color w:val="000000"/>
          <w:sz w:val="28"/>
          <w:szCs w:val="28"/>
        </w:rPr>
        <w:t>хозяйства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об</w:t>
      </w:r>
      <w:r>
        <w:rPr>
          <w:color w:val="000000"/>
          <w:sz w:val="28"/>
          <w:szCs w:val="28"/>
        </w:rPr>
        <w:t>разования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в области охраны окружающей ср</w:t>
      </w:r>
      <w:r>
        <w:rPr>
          <w:color w:val="000000"/>
          <w:sz w:val="28"/>
          <w:szCs w:val="28"/>
        </w:rPr>
        <w:t>еды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промы</w:t>
      </w:r>
      <w:r>
        <w:rPr>
          <w:color w:val="000000"/>
          <w:sz w:val="28"/>
          <w:szCs w:val="28"/>
        </w:rPr>
        <w:t>шленности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связи и инфор</w:t>
      </w:r>
      <w:r>
        <w:rPr>
          <w:color w:val="000000"/>
          <w:sz w:val="28"/>
          <w:szCs w:val="28"/>
        </w:rPr>
        <w:t>матизации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работник сельского </w:t>
      </w:r>
      <w:r>
        <w:rPr>
          <w:color w:val="000000"/>
          <w:sz w:val="28"/>
          <w:szCs w:val="28"/>
        </w:rPr>
        <w:t>хозяйства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средств массовой и</w:t>
      </w:r>
      <w:r>
        <w:rPr>
          <w:color w:val="000000"/>
          <w:sz w:val="28"/>
          <w:szCs w:val="28"/>
        </w:rPr>
        <w:t>нформации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</w:t>
      </w:r>
      <w:r>
        <w:rPr>
          <w:color w:val="000000"/>
          <w:sz w:val="28"/>
          <w:szCs w:val="28"/>
        </w:rPr>
        <w:t>спасатель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</w:t>
      </w:r>
      <w:r>
        <w:rPr>
          <w:color w:val="000000"/>
          <w:sz w:val="28"/>
          <w:szCs w:val="28"/>
        </w:rPr>
        <w:t>строитель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социальн</w:t>
      </w:r>
      <w:r>
        <w:rPr>
          <w:color w:val="000000"/>
          <w:sz w:val="28"/>
          <w:szCs w:val="28"/>
        </w:rPr>
        <w:t>ой защиты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</w:t>
      </w:r>
      <w:r>
        <w:rPr>
          <w:color w:val="000000"/>
          <w:sz w:val="28"/>
          <w:szCs w:val="28"/>
        </w:rPr>
        <w:t xml:space="preserve"> торговли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работник транспорта Новосибирской </w:t>
      </w:r>
      <w:r>
        <w:rPr>
          <w:color w:val="000000"/>
          <w:sz w:val="28"/>
          <w:szCs w:val="28"/>
        </w:rPr>
        <w:t>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физической культуры</w:t>
      </w:r>
      <w:r>
        <w:rPr>
          <w:color w:val="000000"/>
          <w:sz w:val="28"/>
          <w:szCs w:val="28"/>
        </w:rPr>
        <w:t xml:space="preserve"> и спорта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</w:t>
      </w:r>
      <w:r>
        <w:rPr>
          <w:color w:val="000000"/>
          <w:sz w:val="28"/>
          <w:szCs w:val="28"/>
        </w:rPr>
        <w:t>финансист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 xml:space="preserve">Заслуженный </w:t>
      </w:r>
      <w:r>
        <w:rPr>
          <w:color w:val="000000"/>
          <w:sz w:val="28"/>
          <w:szCs w:val="28"/>
        </w:rPr>
        <w:t>экономист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Заслуженный работник э</w:t>
      </w:r>
      <w:r>
        <w:rPr>
          <w:color w:val="000000"/>
          <w:sz w:val="28"/>
          <w:szCs w:val="28"/>
        </w:rPr>
        <w:t>нергетики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почетное звание «</w:t>
      </w:r>
      <w:r w:rsidRPr="0022655C">
        <w:rPr>
          <w:color w:val="000000"/>
          <w:sz w:val="28"/>
          <w:szCs w:val="28"/>
        </w:rPr>
        <w:t>Заслужен</w:t>
      </w:r>
      <w:r>
        <w:rPr>
          <w:color w:val="000000"/>
          <w:sz w:val="28"/>
          <w:szCs w:val="28"/>
        </w:rPr>
        <w:t>ный юрист Новосибирской области»</w:t>
      </w:r>
      <w:r w:rsidRPr="0022655C">
        <w:rPr>
          <w:color w:val="000000"/>
          <w:sz w:val="28"/>
          <w:szCs w:val="28"/>
        </w:rPr>
        <w:t>;</w:t>
      </w:r>
    </w:p>
    <w:p w:rsidR="0022655C" w:rsidRPr="0022655C" w:rsidRDefault="0022655C" w:rsidP="0022655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655C">
        <w:rPr>
          <w:color w:val="000000"/>
          <w:sz w:val="28"/>
          <w:szCs w:val="28"/>
        </w:rPr>
        <w:t>государственная премия Новосибирской области;</w:t>
      </w:r>
    </w:p>
    <w:p w:rsidR="00B0736C" w:rsidRPr="0022655C" w:rsidRDefault="0022655C" w:rsidP="00B0736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655C">
        <w:rPr>
          <w:color w:val="000000"/>
          <w:sz w:val="28"/>
          <w:szCs w:val="28"/>
        </w:rPr>
        <w:t>Почетная грамота Новосибирской области.</w:t>
      </w:r>
    </w:p>
    <w:p w:rsidR="007A2605" w:rsidRDefault="004718E0" w:rsidP="0022655C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статью 4.4 дополнить статьей 4.4.1 в следующей редакции:</w:t>
      </w:r>
    </w:p>
    <w:p w:rsidR="004718E0" w:rsidRPr="00B0736C" w:rsidRDefault="004718E0" w:rsidP="00B073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736C">
        <w:rPr>
          <w:rFonts w:ascii="Times New Roman" w:hAnsi="Times New Roman" w:cs="Times New Roman"/>
          <w:sz w:val="28"/>
          <w:szCs w:val="28"/>
        </w:rPr>
        <w:t>«Знак отличия «Поче</w:t>
      </w:r>
      <w:r w:rsidR="00304954">
        <w:rPr>
          <w:rFonts w:ascii="Times New Roman" w:hAnsi="Times New Roman" w:cs="Times New Roman"/>
          <w:sz w:val="28"/>
          <w:szCs w:val="28"/>
        </w:rPr>
        <w:t>т</w:t>
      </w:r>
      <w:r w:rsidRPr="00B0736C">
        <w:rPr>
          <w:rFonts w:ascii="Times New Roman" w:hAnsi="Times New Roman" w:cs="Times New Roman"/>
          <w:sz w:val="28"/>
          <w:szCs w:val="28"/>
        </w:rPr>
        <w:t>ный доброволец Новосибирской области»</w:t>
      </w:r>
    </w:p>
    <w:p w:rsidR="00B0736C" w:rsidRPr="00B0736C" w:rsidRDefault="00304954" w:rsidP="00B0736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B0736C" w:rsidRPr="00B0736C">
        <w:rPr>
          <w:rFonts w:ascii="Times New Roman" w:hAnsi="Times New Roman" w:cs="Times New Roman"/>
          <w:color w:val="000000"/>
          <w:sz w:val="28"/>
          <w:szCs w:val="28"/>
        </w:rPr>
        <w:t>Знаком отличия «Почетный доброволец Новосибирской области»</w:t>
      </w:r>
      <w:r w:rsidR="004718E0" w:rsidRPr="00B07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36C" w:rsidRPr="00B0736C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B0736C" w:rsidRPr="00B0736C">
        <w:rPr>
          <w:rFonts w:ascii="Times New Roman" w:hAnsi="Times New Roman" w:cs="Times New Roman"/>
          <w:color w:val="000000"/>
          <w:sz w:val="28"/>
          <w:szCs w:val="28"/>
        </w:rPr>
        <w:t>активные добровольцы (волонтёры), организаторы и координаторы добровольческого (волонтёрского) движения, проживающие на территории Новосибирской области, за значительный вклад в развитие и поддержку добровольческого (волонтёрского) движения 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8E0" w:rsidRPr="00B0736C" w:rsidRDefault="00304954" w:rsidP="00B0736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4718E0" w:rsidRPr="00B0736C">
        <w:rPr>
          <w:color w:val="000000"/>
          <w:sz w:val="28"/>
          <w:szCs w:val="28"/>
        </w:rPr>
        <w:t>Гражданам, награжденным знаком отличия</w:t>
      </w:r>
      <w:r w:rsidR="00B0736C" w:rsidRPr="00B0736C">
        <w:rPr>
          <w:color w:val="000000"/>
          <w:sz w:val="28"/>
          <w:szCs w:val="28"/>
        </w:rPr>
        <w:t xml:space="preserve"> </w:t>
      </w:r>
      <w:r w:rsidR="00B0736C" w:rsidRPr="00B0736C">
        <w:rPr>
          <w:sz w:val="28"/>
          <w:szCs w:val="28"/>
        </w:rPr>
        <w:t>«Поче</w:t>
      </w:r>
      <w:r>
        <w:rPr>
          <w:sz w:val="28"/>
          <w:szCs w:val="28"/>
        </w:rPr>
        <w:t>т</w:t>
      </w:r>
      <w:r w:rsidR="00B0736C" w:rsidRPr="00B0736C">
        <w:rPr>
          <w:sz w:val="28"/>
          <w:szCs w:val="28"/>
        </w:rPr>
        <w:t>ный доброволец Новосибирской области»</w:t>
      </w:r>
      <w:r w:rsidR="004718E0" w:rsidRPr="00B0736C">
        <w:rPr>
          <w:color w:val="000000"/>
          <w:sz w:val="28"/>
          <w:szCs w:val="28"/>
        </w:rPr>
        <w:t>,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лиц.</w:t>
      </w:r>
    </w:p>
    <w:p w:rsidR="004718E0" w:rsidRPr="00B0736C" w:rsidRDefault="00304954" w:rsidP="00B0736C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4718E0" w:rsidRPr="00B0736C">
        <w:rPr>
          <w:color w:val="000000"/>
          <w:sz w:val="28"/>
          <w:szCs w:val="28"/>
        </w:rPr>
        <w:t xml:space="preserve">Знак отличия </w:t>
      </w:r>
      <w:r w:rsidR="00B0736C" w:rsidRPr="00B0736C">
        <w:rPr>
          <w:sz w:val="28"/>
          <w:szCs w:val="28"/>
        </w:rPr>
        <w:t>«Поче</w:t>
      </w:r>
      <w:r>
        <w:rPr>
          <w:sz w:val="28"/>
          <w:szCs w:val="28"/>
        </w:rPr>
        <w:t>т</w:t>
      </w:r>
      <w:r w:rsidR="00B0736C" w:rsidRPr="00B0736C">
        <w:rPr>
          <w:sz w:val="28"/>
          <w:szCs w:val="28"/>
        </w:rPr>
        <w:t>ный доброволец Новосибирской области»</w:t>
      </w:r>
      <w:r w:rsidR="00B0736C">
        <w:rPr>
          <w:sz w:val="28"/>
          <w:szCs w:val="28"/>
        </w:rPr>
        <w:t xml:space="preserve"> </w:t>
      </w:r>
      <w:r w:rsidR="004718E0" w:rsidRPr="00B0736C">
        <w:rPr>
          <w:color w:val="000000"/>
          <w:sz w:val="28"/>
          <w:szCs w:val="28"/>
        </w:rPr>
        <w:t>носится на левой стороне груди и располагается ниже государственных наград СССР и Российской Федерации.</w:t>
      </w:r>
    </w:p>
    <w:p w:rsidR="004718E0" w:rsidRDefault="004718E0" w:rsidP="0022655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7A2605" w:rsidRDefault="00A70255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Статья 2</w:t>
      </w:r>
    </w:p>
    <w:p w:rsidR="007A2605" w:rsidRDefault="007A260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7A2605" w:rsidRDefault="00A70255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Настоящий Закон вступает в силу по истечении 10 дней после дня его официального опубликования</w:t>
      </w:r>
      <w:r w:rsidR="009C45C0">
        <w:rPr>
          <w:rFonts w:ascii="PT Astra Serif" w:hAnsi="PT Astra Serif" w:cs="PT Astra Serif"/>
          <w:sz w:val="28"/>
          <w:szCs w:val="28"/>
        </w:rPr>
        <w:t>.</w:t>
      </w:r>
      <w:bookmarkStart w:id="0" w:name="_GoBack"/>
      <w:bookmarkEnd w:id="0"/>
    </w:p>
    <w:p w:rsidR="007A2605" w:rsidRDefault="007A260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7A2605" w:rsidRDefault="007A260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7A2605" w:rsidRDefault="007A260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7A2605" w:rsidRDefault="00A70255">
      <w:pPr>
        <w:ind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Губернатор </w:t>
      </w:r>
    </w:p>
    <w:p w:rsidR="007A2605" w:rsidRDefault="00A70255">
      <w:pPr>
        <w:ind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Новосибирской области                                                                         А.А. Травников</w:t>
      </w:r>
    </w:p>
    <w:p w:rsidR="007A2605" w:rsidRDefault="007A2605">
      <w:pPr>
        <w:ind w:firstLine="0"/>
        <w:rPr>
          <w:rFonts w:ascii="PT Astra Serif" w:hAnsi="PT Astra Serif" w:cs="PT Astra Serif"/>
          <w:sz w:val="28"/>
          <w:szCs w:val="28"/>
        </w:rPr>
      </w:pPr>
    </w:p>
    <w:p w:rsidR="00304954" w:rsidRDefault="00304954">
      <w:pPr>
        <w:ind w:firstLine="0"/>
        <w:rPr>
          <w:rFonts w:ascii="PT Astra Serif" w:hAnsi="PT Astra Serif" w:cs="PT Astra Serif"/>
          <w:sz w:val="28"/>
          <w:szCs w:val="28"/>
        </w:rPr>
      </w:pPr>
    </w:p>
    <w:p w:rsidR="007A2605" w:rsidRDefault="007A2605">
      <w:pPr>
        <w:ind w:firstLine="0"/>
        <w:rPr>
          <w:rFonts w:ascii="PT Astra Serif" w:hAnsi="PT Astra Serif" w:cs="PT Astra Serif"/>
          <w:sz w:val="28"/>
          <w:szCs w:val="28"/>
        </w:rPr>
      </w:pPr>
    </w:p>
    <w:p w:rsidR="007A2605" w:rsidRDefault="00A70255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г. Новосибирск</w:t>
      </w:r>
    </w:p>
    <w:p w:rsidR="007A2605" w:rsidRDefault="007A2605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7A2605" w:rsidRDefault="00A70255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«___» ___________ 2024 г.</w:t>
      </w:r>
    </w:p>
    <w:p w:rsidR="007A2605" w:rsidRDefault="007A2605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7A2605" w:rsidRDefault="00A70255">
      <w:pPr>
        <w:ind w:firstLine="0"/>
        <w:jc w:val="left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8"/>
          <w:szCs w:val="28"/>
        </w:rPr>
        <w:t>№ ______________ – ОЗ</w:t>
      </w:r>
    </w:p>
    <w:sectPr w:rsidR="007A2605">
      <w:headerReference w:type="default" r:id="rId8"/>
      <w:headerReference w:type="first" r:id="rId9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E2" w:rsidRDefault="00981FE2">
      <w:r>
        <w:separator/>
      </w:r>
    </w:p>
  </w:endnote>
  <w:endnote w:type="continuationSeparator" w:id="0">
    <w:p w:rsidR="00981FE2" w:rsidRDefault="009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E2" w:rsidRDefault="00981FE2">
      <w:r>
        <w:separator/>
      </w:r>
    </w:p>
  </w:footnote>
  <w:footnote w:type="continuationSeparator" w:id="0">
    <w:p w:rsidR="00981FE2" w:rsidRDefault="0098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926826"/>
      <w:docPartObj>
        <w:docPartGallery w:val="Page Numbers (Top of Page)"/>
        <w:docPartUnique/>
      </w:docPartObj>
    </w:sdtPr>
    <w:sdtEndPr/>
    <w:sdtContent>
      <w:p w:rsidR="007A2605" w:rsidRDefault="00A70255">
        <w:pPr>
          <w:pStyle w:val="af5"/>
          <w:ind w:firstLine="0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45C0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05" w:rsidRDefault="007A260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3F2D"/>
    <w:multiLevelType w:val="hybridMultilevel"/>
    <w:tmpl w:val="A91888AA"/>
    <w:lvl w:ilvl="0" w:tplc="4F90E130">
      <w:start w:val="1"/>
      <w:numFmt w:val="decimal"/>
      <w:lvlText w:val="%1."/>
      <w:lvlJc w:val="left"/>
    </w:lvl>
    <w:lvl w:ilvl="1" w:tplc="69545B6C">
      <w:start w:val="1"/>
      <w:numFmt w:val="lowerLetter"/>
      <w:lvlText w:val="%2."/>
      <w:lvlJc w:val="left"/>
      <w:pPr>
        <w:ind w:left="1440" w:hanging="360"/>
      </w:pPr>
    </w:lvl>
    <w:lvl w:ilvl="2" w:tplc="985A42DE">
      <w:start w:val="1"/>
      <w:numFmt w:val="lowerRoman"/>
      <w:lvlText w:val="%3."/>
      <w:lvlJc w:val="right"/>
      <w:pPr>
        <w:ind w:left="2160" w:hanging="180"/>
      </w:pPr>
    </w:lvl>
    <w:lvl w:ilvl="3" w:tplc="BB30AD76">
      <w:start w:val="1"/>
      <w:numFmt w:val="decimal"/>
      <w:lvlText w:val="%4."/>
      <w:lvlJc w:val="left"/>
      <w:pPr>
        <w:ind w:left="2880" w:hanging="360"/>
      </w:pPr>
    </w:lvl>
    <w:lvl w:ilvl="4" w:tplc="0784B20E">
      <w:start w:val="1"/>
      <w:numFmt w:val="lowerLetter"/>
      <w:lvlText w:val="%5."/>
      <w:lvlJc w:val="left"/>
      <w:pPr>
        <w:ind w:left="3600" w:hanging="360"/>
      </w:pPr>
    </w:lvl>
    <w:lvl w:ilvl="5" w:tplc="36388296">
      <w:start w:val="1"/>
      <w:numFmt w:val="lowerRoman"/>
      <w:lvlText w:val="%6."/>
      <w:lvlJc w:val="right"/>
      <w:pPr>
        <w:ind w:left="4320" w:hanging="180"/>
      </w:pPr>
    </w:lvl>
    <w:lvl w:ilvl="6" w:tplc="2B62CE54">
      <w:start w:val="1"/>
      <w:numFmt w:val="decimal"/>
      <w:lvlText w:val="%7."/>
      <w:lvlJc w:val="left"/>
      <w:pPr>
        <w:ind w:left="5040" w:hanging="360"/>
      </w:pPr>
    </w:lvl>
    <w:lvl w:ilvl="7" w:tplc="0E3449D6">
      <w:start w:val="1"/>
      <w:numFmt w:val="lowerLetter"/>
      <w:lvlText w:val="%8."/>
      <w:lvlJc w:val="left"/>
      <w:pPr>
        <w:ind w:left="5760" w:hanging="360"/>
      </w:pPr>
    </w:lvl>
    <w:lvl w:ilvl="8" w:tplc="FFAAD4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5"/>
    <w:rsid w:val="000F18D7"/>
    <w:rsid w:val="001A5BA2"/>
    <w:rsid w:val="0022655C"/>
    <w:rsid w:val="00304954"/>
    <w:rsid w:val="004718E0"/>
    <w:rsid w:val="004B002E"/>
    <w:rsid w:val="007A2605"/>
    <w:rsid w:val="0085549B"/>
    <w:rsid w:val="00865587"/>
    <w:rsid w:val="00981FE2"/>
    <w:rsid w:val="009C45C0"/>
    <w:rsid w:val="00A70255"/>
    <w:rsid w:val="00B0736C"/>
    <w:rsid w:val="00B1793C"/>
    <w:rsid w:val="00DE15D3"/>
    <w:rsid w:val="00E161EB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5E78"/>
  <w15:docId w15:val="{23B77AB1-A4AB-48E6-A593-95563C21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3-n">
    <w:name w:val="w3-n"/>
    <w:basedOn w:val="a"/>
    <w:rsid w:val="002265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8F6E-68E9-4EA1-BDEB-496AB984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Пасторок Яна Игоревна</dc:creator>
  <cp:lastModifiedBy>Литвинцева Татьяна Павловна</cp:lastModifiedBy>
  <cp:revision>17</cp:revision>
  <dcterms:created xsi:type="dcterms:W3CDTF">2023-10-24T00:41:00Z</dcterms:created>
  <dcterms:modified xsi:type="dcterms:W3CDTF">2024-05-15T08:38:00Z</dcterms:modified>
</cp:coreProperties>
</file>