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ABD" w:rsidRDefault="00A4694D">
      <w:pPr>
        <w:widowControl w:val="0"/>
        <w:jc w:val="right"/>
      </w:pPr>
      <w:r>
        <w:t>Проект постановления Правительства</w:t>
      </w:r>
    </w:p>
    <w:p w:rsidR="00FE0ABD" w:rsidRDefault="00A4694D">
      <w:pPr>
        <w:widowControl w:val="0"/>
        <w:jc w:val="right"/>
      </w:pPr>
      <w:r>
        <w:t>Новосибирской области</w:t>
      </w: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Default="00FE0ABD">
      <w:pPr>
        <w:jc w:val="center"/>
      </w:pPr>
    </w:p>
    <w:p w:rsidR="00FE0ABD" w:rsidRPr="008A2D0B" w:rsidRDefault="00A4694D">
      <w:pPr>
        <w:jc w:val="center"/>
      </w:pPr>
      <w:r w:rsidRPr="008A2D0B">
        <w:t>О внесении изменений в постановление Правительства Новосибирской области от 03.12.2014 № 468-п</w:t>
      </w:r>
    </w:p>
    <w:p w:rsidR="00FE0ABD" w:rsidRPr="008A2D0B" w:rsidRDefault="00FE0ABD"/>
    <w:p w:rsidR="00FE0ABD" w:rsidRPr="008A2D0B" w:rsidRDefault="00FE0ABD"/>
    <w:p w:rsidR="00FE0ABD" w:rsidRPr="008A2D0B" w:rsidRDefault="00A4694D">
      <w:pPr>
        <w:tabs>
          <w:tab w:val="left" w:pos="709"/>
        </w:tabs>
        <w:ind w:firstLine="709"/>
        <w:jc w:val="both"/>
      </w:pPr>
      <w:r w:rsidRPr="008A2D0B">
        <w:t>Правительство Новосибирской области</w:t>
      </w:r>
      <w:r w:rsidRPr="008A2D0B">
        <w:rPr>
          <w:bCs/>
        </w:rPr>
        <w:t xml:space="preserve"> </w:t>
      </w:r>
      <w:r w:rsidRPr="008A2D0B">
        <w:rPr>
          <w:b/>
          <w:bCs/>
        </w:rPr>
        <w:t>п о с </w:t>
      </w:r>
      <w:proofErr w:type="gramStart"/>
      <w:r w:rsidRPr="008A2D0B">
        <w:rPr>
          <w:b/>
          <w:bCs/>
        </w:rPr>
        <w:t>т</w:t>
      </w:r>
      <w:proofErr w:type="gramEnd"/>
      <w:r w:rsidRPr="008A2D0B">
        <w:rPr>
          <w:b/>
          <w:bCs/>
        </w:rPr>
        <w:t> а н о в л я е т</w:t>
      </w:r>
      <w:r w:rsidRPr="008A2D0B">
        <w:t>:</w:t>
      </w:r>
    </w:p>
    <w:p w:rsidR="00FE0ABD" w:rsidRPr="008A2D0B" w:rsidRDefault="00A4694D">
      <w:pPr>
        <w:ind w:firstLine="709"/>
        <w:jc w:val="both"/>
      </w:pPr>
      <w:r w:rsidRPr="008A2D0B">
        <w:t>Внести в постановление Правительства Новосибирской области от 03.12.2014 № 468-п «Об утверждении государственной программы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следующие изменения:</w:t>
      </w:r>
    </w:p>
    <w:p w:rsidR="00FE0ABD" w:rsidRPr="008A2D0B" w:rsidRDefault="00A4694D">
      <w:pPr>
        <w:ind w:firstLine="709"/>
        <w:jc w:val="both"/>
      </w:pPr>
      <w:r w:rsidRPr="008A2D0B">
        <w:t>В государственной программе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(далее – государственная программа):</w:t>
      </w:r>
    </w:p>
    <w:p w:rsidR="001321D4" w:rsidRDefault="00A4694D" w:rsidP="001321D4">
      <w:pPr>
        <w:ind w:firstLine="709"/>
        <w:contextualSpacing/>
        <w:jc w:val="both"/>
      </w:pPr>
      <w:r w:rsidRPr="001321D4">
        <w:t>1. В разделе I «Паспорт государственной программы Новосибирской области «Повышение безопасности дорожного движения на автомобильных дорогах и обеспечение безопасности населения на тран</w:t>
      </w:r>
      <w:r w:rsidR="001321D4" w:rsidRPr="001321D4">
        <w:t xml:space="preserve">спорте в Новосибирской области» </w:t>
      </w:r>
      <w:r w:rsidR="001321D4">
        <w:t>изложить в следующей редакции:</w:t>
      </w:r>
    </w:p>
    <w:p w:rsidR="001321D4" w:rsidRDefault="001321D4" w:rsidP="001321D4">
      <w:pPr>
        <w:contextualSpacing/>
        <w:jc w:val="center"/>
        <w:rPr>
          <w:b/>
          <w:bCs/>
        </w:rPr>
      </w:pPr>
      <w:r>
        <w:rPr>
          <w:b/>
          <w:bCs/>
        </w:rPr>
        <w:t>«I. Стратегические приоритеты в сфере реализации</w:t>
      </w:r>
    </w:p>
    <w:p w:rsidR="001321D4" w:rsidRDefault="001321D4" w:rsidP="002726B4">
      <w:pPr>
        <w:contextualSpacing/>
        <w:jc w:val="center"/>
        <w:rPr>
          <w:b/>
          <w:bCs/>
        </w:rPr>
      </w:pPr>
      <w:r>
        <w:rPr>
          <w:b/>
          <w:bCs/>
        </w:rPr>
        <w:t xml:space="preserve">государственной программы Новосибирской области </w:t>
      </w:r>
      <w:r w:rsidR="00E4357A" w:rsidRPr="00E4357A">
        <w:rPr>
          <w:b/>
          <w:bCs/>
        </w:rPr>
        <w:t>«Повышение безопасности дорожного движения на автомобильных дорогах и обеспечение безопасности населения на транспорте в Новосибирской области»</w:t>
      </w:r>
    </w:p>
    <w:p w:rsidR="00E4357A" w:rsidRDefault="00E4357A" w:rsidP="002726B4">
      <w:pPr>
        <w:contextualSpacing/>
        <w:jc w:val="center"/>
        <w:rPr>
          <w:b/>
          <w:bCs/>
        </w:rPr>
      </w:pPr>
    </w:p>
    <w:p w:rsidR="002726B4" w:rsidRPr="006A00DB" w:rsidRDefault="002726B4" w:rsidP="002726B4">
      <w:pPr>
        <w:contextualSpacing/>
        <w:jc w:val="center"/>
        <w:rPr>
          <w:b/>
          <w:bCs/>
          <w:sz w:val="24"/>
          <w:szCs w:val="24"/>
        </w:rPr>
      </w:pPr>
      <w:r w:rsidRPr="006A00DB">
        <w:rPr>
          <w:b/>
          <w:bCs/>
        </w:rPr>
        <w:t>1. Оценка текущего состояния сферы реализации государственной</w:t>
      </w:r>
    </w:p>
    <w:p w:rsidR="002726B4" w:rsidRPr="006A00DB" w:rsidRDefault="002726B4" w:rsidP="002726B4">
      <w:pPr>
        <w:contextualSpacing/>
        <w:jc w:val="center"/>
        <w:rPr>
          <w:b/>
          <w:bCs/>
        </w:rPr>
      </w:pPr>
      <w:r w:rsidRPr="006A00DB">
        <w:rPr>
          <w:b/>
          <w:bCs/>
        </w:rPr>
        <w:t>программы</w:t>
      </w:r>
    </w:p>
    <w:p w:rsidR="003C461E" w:rsidRPr="006A00DB" w:rsidRDefault="003C461E" w:rsidP="003C461E">
      <w:pPr>
        <w:ind w:firstLine="709"/>
        <w:contextualSpacing/>
        <w:jc w:val="both"/>
      </w:pPr>
      <w:r>
        <w:t xml:space="preserve">Государственная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разработана в соответствии с требованиями, установленными постановлением Правительства Российской Федерации от 26.05.2021 </w:t>
      </w:r>
      <w:r w:rsidR="00E4357A">
        <w:t>№</w:t>
      </w:r>
      <w:r>
        <w:t xml:space="preserve"> 786 </w:t>
      </w:r>
      <w:r w:rsidR="00E4357A">
        <w:t>«</w:t>
      </w:r>
      <w:r>
        <w:t>О системе управления государственными программами Российской Федерации</w:t>
      </w:r>
      <w:r w:rsidR="00E4357A">
        <w:t>»</w:t>
      </w:r>
      <w:r>
        <w:t xml:space="preserve"> и постановлением Правительства Новосибирской области от 28.03.2014 № 125-п «О Порядке </w:t>
      </w:r>
      <w:r>
        <w:lastRenderedPageBreak/>
        <w:t xml:space="preserve">принятия решений о разработке государственных программ Новосибирской области, а также формирования и реализации указанных </w:t>
      </w:r>
      <w:r w:rsidRPr="006A00DB">
        <w:t>программ».</w:t>
      </w:r>
    </w:p>
    <w:p w:rsidR="00AC1D3A" w:rsidRDefault="00AC1D3A" w:rsidP="00AC1D3A">
      <w:pPr>
        <w:ind w:firstLine="709"/>
        <w:contextualSpacing/>
        <w:jc w:val="both"/>
      </w:pPr>
      <w:r>
        <w:t>В условиях прогрессирующей автомобилизации, увеличение грузооборота автомобильного транспорта, роста показателей результатов работ пассажирского транспорта, вопросы обеспечения безопасности дорожного движения на автомобильных дорогах общего пользования Новосибирской области приобретают особый статус.</w:t>
      </w:r>
    </w:p>
    <w:p w:rsidR="00AC1D3A" w:rsidRDefault="00AC1D3A" w:rsidP="00AC1D3A">
      <w:pPr>
        <w:ind w:firstLine="709"/>
        <w:contextualSpacing/>
        <w:jc w:val="both"/>
      </w:pPr>
      <w:r>
        <w:t xml:space="preserve">Безопасность дорожного движения является одной из важных социально-экономических и демографических задач Новосибирской области. Дорожно-транспортный травматизм приводит к исключению из сферы производства людей трудоспособного возраста. </w:t>
      </w:r>
    </w:p>
    <w:p w:rsidR="00AC1D3A" w:rsidRDefault="00AC1D3A" w:rsidP="00AC1D3A">
      <w:pPr>
        <w:ind w:firstLine="709"/>
        <w:contextualSpacing/>
        <w:jc w:val="both"/>
      </w:pPr>
      <w:r>
        <w:t>Устойчиво наметившаяся в последнее время в Российской Федерации тенденция отставания темпов развития и модернизации сети автомобильных дорог от темпов автомобилизации, теряющая былую эффективность система обеспечения безопасности дорожного движения, низкая дисциплина участников дорожного движения, характерны и для Новосибирской области.</w:t>
      </w:r>
    </w:p>
    <w:p w:rsidR="00651951" w:rsidRDefault="00651951" w:rsidP="00AC1D3A">
      <w:pPr>
        <w:ind w:firstLine="709"/>
        <w:contextualSpacing/>
        <w:jc w:val="both"/>
      </w:pPr>
      <w:r w:rsidRPr="006A00DB">
        <w:t>По итогам 2023 года на автомобильных дорогах в Новосибирской области зарегистрировано</w:t>
      </w:r>
      <w:r>
        <w:t xml:space="preserve"> </w:t>
      </w:r>
      <w:r w:rsidR="008A2D0B" w:rsidRPr="008A2D0B">
        <w:t>2662</w:t>
      </w:r>
      <w:r w:rsidRPr="008A2D0B">
        <w:t xml:space="preserve"> дорожно-транспортных проис</w:t>
      </w:r>
      <w:r w:rsidR="008A2D0B" w:rsidRPr="008A2D0B">
        <w:t>шествия, в которых погибло 281 и ранено 3286 человек, что на 21</w:t>
      </w:r>
      <w:r w:rsidRPr="008A2D0B">
        <w:t>,</w:t>
      </w:r>
      <w:r w:rsidR="008A2D0B" w:rsidRPr="008A2D0B">
        <w:t>8</w:t>
      </w:r>
      <w:r w:rsidRPr="008A2D0B">
        <w:t>8%, 1</w:t>
      </w:r>
      <w:r w:rsidR="008A2D0B" w:rsidRPr="008A2D0B">
        <w:t>0</w:t>
      </w:r>
      <w:r w:rsidRPr="008A2D0B">
        <w:t>,1</w:t>
      </w:r>
      <w:r w:rsidR="008A2D0B" w:rsidRPr="008A2D0B">
        <w:t>9</w:t>
      </w:r>
      <w:r w:rsidRPr="008A2D0B">
        <w:t xml:space="preserve">% и </w:t>
      </w:r>
      <w:r w:rsidR="008A2D0B" w:rsidRPr="008A2D0B">
        <w:t>1</w:t>
      </w:r>
      <w:r w:rsidRPr="008A2D0B">
        <w:t>9,</w:t>
      </w:r>
      <w:r w:rsidR="008A2D0B" w:rsidRPr="008A2D0B">
        <w:t>88</w:t>
      </w:r>
      <w:r w:rsidRPr="008A2D0B">
        <w:t>% соответственно бо</w:t>
      </w:r>
      <w:r w:rsidR="008A2D0B" w:rsidRPr="008A2D0B">
        <w:t>льше аналогичных показателей 202</w:t>
      </w:r>
      <w:r w:rsidRPr="008A2D0B">
        <w:t>2 года.</w:t>
      </w:r>
    </w:p>
    <w:p w:rsidR="008A2D0B" w:rsidRDefault="008A2D0B" w:rsidP="00651951">
      <w:pPr>
        <w:ind w:firstLine="709"/>
        <w:contextualSpacing/>
        <w:jc w:val="both"/>
      </w:pPr>
    </w:p>
    <w:p w:rsidR="008A2D0B" w:rsidRPr="008A2D0B" w:rsidRDefault="008A2D0B" w:rsidP="008A2D0B">
      <w:pPr>
        <w:pStyle w:val="ConsPlusTitle"/>
        <w:jc w:val="center"/>
        <w:outlineLvl w:val="0"/>
      </w:pPr>
      <w:r w:rsidRPr="008A2D0B">
        <w:t>Основные показатели аварийности на автомобильных</w:t>
      </w:r>
    </w:p>
    <w:p w:rsidR="008A2D0B" w:rsidRDefault="008A2D0B" w:rsidP="008A2D0B">
      <w:pPr>
        <w:pStyle w:val="ConsPlusTitle"/>
        <w:jc w:val="center"/>
      </w:pPr>
      <w:r w:rsidRPr="008A2D0B">
        <w:t>дорог</w:t>
      </w:r>
      <w:r w:rsidR="00E4357A">
        <w:t>ах в Новосибирской области в 202</w:t>
      </w:r>
      <w:r w:rsidRPr="008A2D0B">
        <w:t>3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587"/>
        <w:gridCol w:w="1443"/>
        <w:gridCol w:w="1984"/>
      </w:tblGrid>
      <w:tr w:rsidR="008A2D0B" w:rsidRPr="008A2D0B" w:rsidTr="00B32166">
        <w:tc>
          <w:tcPr>
            <w:tcW w:w="4195" w:type="dxa"/>
          </w:tcPr>
          <w:p w:rsidR="008A2D0B" w:rsidRPr="008A2D0B" w:rsidRDefault="008A2D0B" w:rsidP="008A2D0B">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Показатели аварийности</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2022 год</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2023 год</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 %</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2184</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2662</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21,88</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Погибло</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255</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281</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10,19</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Ранено</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2741</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3286</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19,88</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 по вине водителей</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1862</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2311</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24,11</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из них по вине водителей в состоянии опьянения</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258</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253</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-1,93</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 с участием детей (ДТП/погибло/ранено)</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319/7/347</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418/11/451</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31,03/57,14/29,97</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 по вине пешеходов</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322</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351</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9,01</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 в городах и населенных пунктах</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1686</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2067</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22,59</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ДТП на автомобильных дорогах</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498</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595</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19,47</w:t>
            </w:r>
          </w:p>
        </w:tc>
      </w:tr>
      <w:tr w:rsidR="008A2D0B" w:rsidRPr="008A2D0B" w:rsidTr="00B32166">
        <w:tc>
          <w:tcPr>
            <w:tcW w:w="4195" w:type="dxa"/>
          </w:tcPr>
          <w:p w:rsidR="008A2D0B" w:rsidRPr="008A2D0B" w:rsidRDefault="008A2D0B" w:rsidP="008A2D0B">
            <w:pPr>
              <w:pStyle w:val="ConsPlusNormal"/>
              <w:ind w:firstLine="0"/>
              <w:rPr>
                <w:rFonts w:ascii="Times New Roman" w:hAnsi="Times New Roman" w:cs="Times New Roman"/>
                <w:sz w:val="24"/>
                <w:szCs w:val="28"/>
              </w:rPr>
            </w:pPr>
            <w:r w:rsidRPr="008A2D0B">
              <w:rPr>
                <w:rFonts w:ascii="Times New Roman" w:hAnsi="Times New Roman" w:cs="Times New Roman"/>
                <w:sz w:val="24"/>
                <w:szCs w:val="28"/>
              </w:rPr>
              <w:t>Сопутствующие дорожные условия</w:t>
            </w:r>
          </w:p>
        </w:tc>
        <w:tc>
          <w:tcPr>
            <w:tcW w:w="1587"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967</w:t>
            </w:r>
          </w:p>
        </w:tc>
        <w:tc>
          <w:tcPr>
            <w:tcW w:w="1443"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1345</w:t>
            </w:r>
          </w:p>
        </w:tc>
        <w:tc>
          <w:tcPr>
            <w:tcW w:w="1984" w:type="dxa"/>
          </w:tcPr>
          <w:p w:rsidR="008A2D0B" w:rsidRPr="008A2D0B" w:rsidRDefault="008A2D0B" w:rsidP="00B32166">
            <w:pPr>
              <w:pStyle w:val="ConsPlusNormal"/>
              <w:ind w:firstLine="0"/>
              <w:jc w:val="center"/>
              <w:rPr>
                <w:rFonts w:ascii="Times New Roman" w:hAnsi="Times New Roman" w:cs="Times New Roman"/>
                <w:sz w:val="24"/>
                <w:szCs w:val="28"/>
              </w:rPr>
            </w:pPr>
            <w:r w:rsidRPr="008A2D0B">
              <w:rPr>
                <w:rFonts w:ascii="Times New Roman" w:hAnsi="Times New Roman" w:cs="Times New Roman"/>
                <w:sz w:val="24"/>
                <w:szCs w:val="28"/>
              </w:rPr>
              <w:t>39,08</w:t>
            </w:r>
          </w:p>
        </w:tc>
      </w:tr>
    </w:tbl>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77,64% ДТП произошло в населенных пунктах на территории Новосибирской области, из которых 49,81% - на улично-дорожной сети города Новосибирска, и 22,35% - на автомобильных дорогах за пределами населенных пунктов.</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lastRenderedPageBreak/>
        <w:t>Около 61,41% от всех погибших смертельно ранены на автомобильных дорогах области вне населенных пунктов.</w:t>
      </w:r>
    </w:p>
    <w:p w:rsidR="00AC1D3A" w:rsidRDefault="00AC1D3A" w:rsidP="00AC1D3A">
      <w:pPr>
        <w:pStyle w:val="ConsPlusNormal"/>
        <w:ind w:firstLine="540"/>
        <w:jc w:val="both"/>
        <w:rPr>
          <w:rFonts w:ascii="Times New Roman" w:hAnsi="Times New Roman" w:cs="Times New Roman"/>
          <w:sz w:val="28"/>
          <w:szCs w:val="28"/>
        </w:rPr>
      </w:pPr>
      <w:r w:rsidRPr="00AC1D3A">
        <w:rPr>
          <w:rFonts w:ascii="Times New Roman" w:hAnsi="Times New Roman" w:cs="Times New Roman"/>
          <w:sz w:val="28"/>
          <w:szCs w:val="28"/>
        </w:rPr>
        <w:t>В 86,81% совершенных дорожно-транспортных происшествий виновниками происшествий являлись водители транспортных средств.</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Основными причинами совершения дорожно-транспортных происшествий по вине водителей транспортных средств стали:</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пренебрежение скоростным режимом движения – 14,23% (от всех ДТП, зарегистрированных в области);</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несоблюдение очередности проезда – 15,4%;</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выезд на полосу встречного движения – 11,72%;</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нарушение правил проезда пешеходных переходов – 14,12%;</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водители в состоянии алкогольного или наркотического опьянения – 9,5%.</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П</w:t>
      </w:r>
      <w:r w:rsidR="00AC1D3A">
        <w:rPr>
          <w:rFonts w:ascii="Times New Roman" w:hAnsi="Times New Roman" w:cs="Times New Roman"/>
          <w:sz w:val="28"/>
          <w:szCs w:val="28"/>
        </w:rPr>
        <w:t>о вине пешеходов совершено 13,19</w:t>
      </w:r>
      <w:r w:rsidRPr="008A2D0B">
        <w:rPr>
          <w:rFonts w:ascii="Times New Roman" w:hAnsi="Times New Roman" w:cs="Times New Roman"/>
          <w:sz w:val="28"/>
          <w:szCs w:val="28"/>
        </w:rPr>
        <w:t>% от всех дорожно-транспортных происшествий, зарегистрированных в Новосибирской области.</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Сложная ситуация сложилась в 2023 году с детским травматизмом. На автомобильных дорогах области погибло 11 и травмировано 451 детей, что на 57,14% и 29,97% соответственно больше аналогичных показателей 2022 года.</w:t>
      </w:r>
    </w:p>
    <w:p w:rsidR="008A2D0B" w:rsidRPr="008A2D0B" w:rsidRDefault="008A2D0B" w:rsidP="008A2D0B">
      <w:pPr>
        <w:pStyle w:val="ConsPlusNormal"/>
        <w:ind w:firstLine="540"/>
        <w:jc w:val="both"/>
        <w:rPr>
          <w:rFonts w:ascii="Times New Roman" w:hAnsi="Times New Roman" w:cs="Times New Roman"/>
          <w:sz w:val="28"/>
          <w:szCs w:val="28"/>
        </w:rPr>
      </w:pPr>
      <w:r w:rsidRPr="008A2D0B">
        <w:rPr>
          <w:rFonts w:ascii="Times New Roman" w:hAnsi="Times New Roman" w:cs="Times New Roman"/>
          <w:sz w:val="28"/>
          <w:szCs w:val="28"/>
        </w:rPr>
        <w:t>В ходе проведенного анализа статистики дорожно-транспортных происшествий было установлено, что в 50,52% случаев от всех происшествий, зарегистрированных на территории Новосибирской области, присутствовали сопутствующие дорожно-транспортным происшествиям дорожные условия (1345 дорожно-транспортных происшествий), что на 39,08% больше, чем в 2022 году.</w:t>
      </w:r>
    </w:p>
    <w:p w:rsidR="00C043F6" w:rsidRDefault="00C043F6" w:rsidP="00C043F6">
      <w:pPr>
        <w:ind w:firstLine="709"/>
        <w:contextualSpacing/>
        <w:jc w:val="both"/>
      </w:pPr>
      <w:r>
        <w:t>Анализ состояния аварийности на автомобильном транспорте в 2023 году показывает, что уровень дорожно-транспортного травматизма в области продолжает оставаться высоким и указывает на необходимость принятия мер по повышению безопасности движения на опасных участках дорог области, включая ликвидацию очагов концентрации ДТП, наращиванию количества средств контроля за соблюдением правил дорожного движения его участниками, совершенствованию организации дорожного движения транспортных средств и пешеходов, системной работе с детьми, увеличению потенциала медицинской помощи пострадавшим в ДТП, продолжению системной реализации мероприятий по повышению безопасности дорожного движения и их финансирование.</w:t>
      </w:r>
    </w:p>
    <w:p w:rsidR="00A92D03" w:rsidRDefault="00C043F6" w:rsidP="006A00DB">
      <w:pPr>
        <w:ind w:firstLine="709"/>
        <w:contextualSpacing/>
        <w:jc w:val="both"/>
      </w:pPr>
      <w:r>
        <w:t xml:space="preserve">Реализация мероприятий государственной программы Новосибирской области </w:t>
      </w:r>
      <w:r w:rsidRPr="00C043F6">
        <w:t xml:space="preserve">«Повышение безопасности дорожного движения на автомобильных дорогах и обеспечение безопасности населения на транспорте в Новосибирской области» </w:t>
      </w:r>
      <w:r>
        <w:t xml:space="preserve">направлена на снижение аварийности на автодорогах и тяжести последствий дорожно-транспортных происшествий. Во взаимодействии с заинтересованными органами исполнительной власти разрабатываются и реализуются дополнительные мероприятия по предупреждению аварийности на автомобильном транспорте. Принимаемые меры создают условия для снижения смертности в результате дорожно-транспортных </w:t>
      </w:r>
      <w:r w:rsidR="006A00DB">
        <w:t xml:space="preserve">происшествий и </w:t>
      </w:r>
      <w:r w:rsidR="00A92D03" w:rsidRPr="006A00DB">
        <w:t>сохранения жизни и здоровь</w:t>
      </w:r>
      <w:r w:rsidR="006A00DB" w:rsidRPr="006A00DB">
        <w:t>я участников дорожного движения.</w:t>
      </w:r>
    </w:p>
    <w:p w:rsidR="002D56DE" w:rsidRPr="006A00DB" w:rsidRDefault="002D56DE" w:rsidP="006A00DB">
      <w:pPr>
        <w:ind w:firstLine="709"/>
        <w:contextualSpacing/>
        <w:jc w:val="both"/>
      </w:pPr>
    </w:p>
    <w:p w:rsidR="002726B4" w:rsidRPr="00C032C8" w:rsidRDefault="002726B4" w:rsidP="002726B4">
      <w:pPr>
        <w:contextualSpacing/>
        <w:jc w:val="center"/>
        <w:rPr>
          <w:b/>
          <w:bCs/>
          <w:sz w:val="24"/>
          <w:szCs w:val="24"/>
        </w:rPr>
      </w:pPr>
      <w:r w:rsidRPr="00C032C8">
        <w:rPr>
          <w:b/>
          <w:bCs/>
        </w:rPr>
        <w:t>2. Приоритеты и цели государственной политики в сфере реализации</w:t>
      </w:r>
    </w:p>
    <w:p w:rsidR="002726B4" w:rsidRPr="00C032C8" w:rsidRDefault="002726B4" w:rsidP="002726B4">
      <w:pPr>
        <w:contextualSpacing/>
        <w:jc w:val="center"/>
        <w:rPr>
          <w:b/>
          <w:bCs/>
        </w:rPr>
      </w:pPr>
      <w:r w:rsidRPr="00C032C8">
        <w:rPr>
          <w:b/>
          <w:bCs/>
        </w:rPr>
        <w:t>государственной программы</w:t>
      </w:r>
    </w:p>
    <w:p w:rsidR="002A680B" w:rsidRDefault="002A680B" w:rsidP="002A680B">
      <w:pPr>
        <w:ind w:firstLine="709"/>
        <w:contextualSpacing/>
        <w:jc w:val="both"/>
      </w:pPr>
      <w:r>
        <w:lastRenderedPageBreak/>
        <w:t>Приоритеты и цели государственной политики в сфере реализации государственной программы сформированы в соответствии с Единым планом по достижению национальных целей развития Российской Федерации на период до 2024 года и на плановый период до 2030 года, утвержденным распоряжением Правительства Российской от 01.10.2021 N 2765-р (далее - План).</w:t>
      </w:r>
    </w:p>
    <w:p w:rsidR="002A680B" w:rsidRDefault="002A680B" w:rsidP="002A680B">
      <w:pPr>
        <w:ind w:firstLine="709"/>
        <w:contextualSpacing/>
        <w:jc w:val="both"/>
      </w:pPr>
      <w:r>
        <w:t xml:space="preserve">К приоритетам государственной политики в сфере безопасности дорожного движения </w:t>
      </w:r>
      <w:r w:rsidR="00D95777">
        <w:t>в Новосибирской</w:t>
      </w:r>
      <w:r>
        <w:t xml:space="preserve"> области относятся:</w:t>
      </w:r>
    </w:p>
    <w:p w:rsidR="002A680B" w:rsidRDefault="00D95777" w:rsidP="002A680B">
      <w:pPr>
        <w:ind w:firstLine="709"/>
        <w:contextualSpacing/>
        <w:jc w:val="both"/>
      </w:pPr>
      <w:r>
        <w:t>- </w:t>
      </w:r>
      <w:r w:rsidR="002A680B">
        <w:t>развитие системы предупреждения опасного поведения участников дорожного движения с целью предотвращения правонарушений в сфере дорожного движения;</w:t>
      </w:r>
    </w:p>
    <w:p w:rsidR="002A680B" w:rsidRDefault="00D95777" w:rsidP="002A680B">
      <w:pPr>
        <w:ind w:firstLine="709"/>
        <w:contextualSpacing/>
        <w:jc w:val="both"/>
      </w:pPr>
      <w:r>
        <w:t>- </w:t>
      </w:r>
      <w:r w:rsidR="002A680B">
        <w:t>формирование у детей навыков безопасного поведения на дорогах;</w:t>
      </w:r>
    </w:p>
    <w:p w:rsidR="00D55FF4" w:rsidRDefault="00D55FF4" w:rsidP="002A680B">
      <w:pPr>
        <w:ind w:firstLine="709"/>
        <w:contextualSpacing/>
        <w:jc w:val="both"/>
      </w:pPr>
      <w:r w:rsidRPr="003F0C89">
        <w:t>- совершенствования системы организации дорожного движения на автомобильных дорогах Новосибирской области</w:t>
      </w:r>
      <w:r>
        <w:t>.</w:t>
      </w:r>
    </w:p>
    <w:p w:rsidR="002A680B" w:rsidRPr="00310AE3" w:rsidRDefault="002D56DE" w:rsidP="002A680B">
      <w:pPr>
        <w:ind w:firstLine="709"/>
        <w:contextualSpacing/>
        <w:jc w:val="both"/>
      </w:pPr>
      <w:r>
        <w:t>Государственная п</w:t>
      </w:r>
      <w:r w:rsidR="002A680B" w:rsidRPr="00310AE3">
        <w:t>рограмма является инструментом реализации государственной политики в сфере обеспечения безопасности</w:t>
      </w:r>
      <w:r w:rsidR="003F0C89" w:rsidRPr="00310AE3">
        <w:t xml:space="preserve"> </w:t>
      </w:r>
      <w:r w:rsidR="002A680B" w:rsidRPr="00310AE3">
        <w:t>дорожного движения, содержащимся в Стратегии безопасности дорожного движения в Российской Федерации на 2018 -</w:t>
      </w:r>
      <w:r w:rsidR="003F0C89" w:rsidRPr="00310AE3">
        <w:t xml:space="preserve"> </w:t>
      </w:r>
      <w:r w:rsidR="002A680B" w:rsidRPr="00310AE3">
        <w:t>2024 годы, утвержденной распоряжением Правительства Росс</w:t>
      </w:r>
      <w:r w:rsidR="005841EF">
        <w:t>ийской Федерации от 08.01.2018 №</w:t>
      </w:r>
      <w:r w:rsidR="002A680B" w:rsidRPr="00310AE3">
        <w:t xml:space="preserve"> 1-р, и Стратегии</w:t>
      </w:r>
      <w:r w:rsidR="003F0C89" w:rsidRPr="00310AE3">
        <w:t xml:space="preserve"> </w:t>
      </w:r>
      <w:r w:rsidR="002A680B" w:rsidRPr="00310AE3">
        <w:t xml:space="preserve">социально-экономического развития </w:t>
      </w:r>
      <w:r w:rsidR="00310AE3" w:rsidRPr="00310AE3">
        <w:t>Новосибирской</w:t>
      </w:r>
      <w:r w:rsidR="002A680B" w:rsidRPr="00310AE3">
        <w:t xml:space="preserve"> области.</w:t>
      </w:r>
    </w:p>
    <w:p w:rsidR="002A680B" w:rsidRPr="00310AE3" w:rsidRDefault="00310AE3" w:rsidP="002A680B">
      <w:pPr>
        <w:ind w:firstLine="709"/>
        <w:contextualSpacing/>
        <w:jc w:val="both"/>
      </w:pPr>
      <w:r w:rsidRPr="00310AE3">
        <w:t>На</w:t>
      </w:r>
      <w:r w:rsidR="002A680B" w:rsidRPr="00310AE3">
        <w:t xml:space="preserve"> территории </w:t>
      </w:r>
      <w:r w:rsidRPr="00310AE3">
        <w:t>Новосибирской</w:t>
      </w:r>
      <w:r w:rsidR="002A680B" w:rsidRPr="00310AE3">
        <w:t xml:space="preserve"> области</w:t>
      </w:r>
      <w:r w:rsidRPr="00310AE3">
        <w:t xml:space="preserve"> </w:t>
      </w:r>
      <w:r w:rsidR="002A680B" w:rsidRPr="00310AE3">
        <w:t xml:space="preserve">реализуется национальный проект </w:t>
      </w:r>
      <w:r w:rsidR="005841EF">
        <w:t>«Безопасные качественные дороги»</w:t>
      </w:r>
      <w:r w:rsidR="002A680B" w:rsidRPr="00310AE3">
        <w:t xml:space="preserve"> (национальный проект).</w:t>
      </w:r>
    </w:p>
    <w:p w:rsidR="002A680B" w:rsidRPr="00310AE3" w:rsidRDefault="002A680B" w:rsidP="003F0C89">
      <w:pPr>
        <w:ind w:firstLine="709"/>
        <w:contextualSpacing/>
        <w:jc w:val="both"/>
      </w:pPr>
      <w:r w:rsidRPr="00310AE3">
        <w:t>Данным национальным проектом предусмотрено исполнение на территории Российской Федерации ряда</w:t>
      </w:r>
      <w:r w:rsidR="003F0C89" w:rsidRPr="00310AE3">
        <w:t xml:space="preserve"> </w:t>
      </w:r>
      <w:r w:rsidRPr="00310AE3">
        <w:t xml:space="preserve">федеральных проектов, в том числе и федерального проекта </w:t>
      </w:r>
      <w:r w:rsidR="005841EF">
        <w:t>«</w:t>
      </w:r>
      <w:r w:rsidRPr="00310AE3">
        <w:t>Безопасность дорожного движения</w:t>
      </w:r>
      <w:r w:rsidR="005841EF">
        <w:t>»</w:t>
      </w:r>
      <w:r w:rsidRPr="00310AE3">
        <w:t>, реа</w:t>
      </w:r>
      <w:r w:rsidR="003F0C89" w:rsidRPr="00310AE3">
        <w:t xml:space="preserve">лизуемого при кураторстве МВД России, и федерального проекта </w:t>
      </w:r>
      <w:r w:rsidR="005841EF">
        <w:t>«</w:t>
      </w:r>
      <w:r w:rsidR="003F0C89" w:rsidRPr="00310AE3">
        <w:t>Общесистемные ме</w:t>
      </w:r>
      <w:r w:rsidR="005841EF">
        <w:t>ры развития дорожного хозяйства»</w:t>
      </w:r>
      <w:r w:rsidR="003F0C89" w:rsidRPr="00310AE3">
        <w:t>.</w:t>
      </w:r>
      <w:r w:rsidR="003F0C89" w:rsidRPr="00310AE3">
        <w:cr/>
      </w:r>
    </w:p>
    <w:p w:rsidR="002726B4" w:rsidRPr="00D95777" w:rsidRDefault="002726B4" w:rsidP="002726B4">
      <w:pPr>
        <w:contextualSpacing/>
        <w:jc w:val="center"/>
        <w:rPr>
          <w:b/>
          <w:bCs/>
          <w:sz w:val="24"/>
          <w:szCs w:val="24"/>
        </w:rPr>
      </w:pPr>
      <w:r w:rsidRPr="00D95777">
        <w:rPr>
          <w:b/>
          <w:bCs/>
        </w:rPr>
        <w:t>3. Сведения о взаимосвязи со стратегическими приоритетами, целями и</w:t>
      </w:r>
    </w:p>
    <w:p w:rsidR="002726B4" w:rsidRPr="00D95777" w:rsidRDefault="002726B4" w:rsidP="002726B4">
      <w:pPr>
        <w:contextualSpacing/>
        <w:jc w:val="center"/>
      </w:pPr>
      <w:r w:rsidRPr="00D95777">
        <w:rPr>
          <w:b/>
          <w:bCs/>
        </w:rPr>
        <w:t>показателями государственных программ Российской Федерации</w:t>
      </w:r>
    </w:p>
    <w:p w:rsidR="00D95777" w:rsidRPr="00D95777" w:rsidRDefault="00D95777" w:rsidP="00D95777">
      <w:pPr>
        <w:ind w:firstLine="709"/>
        <w:contextualSpacing/>
        <w:jc w:val="both"/>
      </w:pPr>
      <w:r w:rsidRPr="00D95777">
        <w:t>Реализация государственной программы направлена на достижение национальных целей развития Российской Фед</w:t>
      </w:r>
      <w:r>
        <w:t>ерации на период до 2030 года: «</w:t>
      </w:r>
      <w:r w:rsidRPr="00D95777">
        <w:t>Сохранение населения, здоровье и благополучие людей</w:t>
      </w:r>
      <w:r>
        <w:t>»</w:t>
      </w:r>
      <w:r w:rsidRPr="00D95777">
        <w:t xml:space="preserve"> по показателю </w:t>
      </w:r>
      <w:r>
        <w:t>«</w:t>
      </w:r>
      <w:r w:rsidRPr="00D95777">
        <w:t>Повышение ожидаемой продолжительности жизни до 78 лет</w:t>
      </w:r>
      <w:r>
        <w:t>»</w:t>
      </w:r>
      <w:r w:rsidRPr="00D95777">
        <w:t xml:space="preserve"> чере</w:t>
      </w:r>
      <w:r>
        <w:t>з снижение значения индикатора «</w:t>
      </w:r>
      <w:r w:rsidRPr="00D95777">
        <w:t>Количество погибших в дорожно-транспортных происшествиях, чело</w:t>
      </w:r>
      <w:r>
        <w:t>век на 100 тысяч населения»,</w:t>
      </w:r>
      <w:r w:rsidRPr="00D95777">
        <w:t xml:space="preserve"> </w:t>
      </w:r>
      <w:r>
        <w:t>«</w:t>
      </w:r>
      <w:r w:rsidRPr="00D95777">
        <w:t>Комфортная и безопасная среда для жизни</w:t>
      </w:r>
      <w:r>
        <w:t>»</w:t>
      </w:r>
      <w:r w:rsidRPr="00D95777">
        <w:t xml:space="preserve"> через снижение значения индикатора </w:t>
      </w:r>
      <w:r>
        <w:t>«</w:t>
      </w:r>
      <w:r w:rsidRPr="00D95777">
        <w:t>Количество погибших в дорожно-транспортных происшествиях, человек на 10 тысяч транспортных средств (</w:t>
      </w:r>
      <w:r>
        <w:t>показатель транспортного риска)»</w:t>
      </w:r>
      <w:r w:rsidRPr="00D95777">
        <w:t>.</w:t>
      </w:r>
    </w:p>
    <w:p w:rsidR="006A00DB" w:rsidRDefault="006A00DB" w:rsidP="002726B4">
      <w:pPr>
        <w:ind w:firstLine="709"/>
        <w:contextualSpacing/>
        <w:jc w:val="both"/>
      </w:pPr>
      <w:r w:rsidRPr="006A00DB">
        <w:t>Цели повышения уровня безопасности транспортной системы, снижения тяжести последствий дорожно-транспортных происшествий, числа пострадавших и погибших в них обозначены в Транспортной стратегии Российской Федерации до 2030 года с прогнозом на период до 2035 года, утвержденной распоряжением Правительства Росс</w:t>
      </w:r>
      <w:r w:rsidR="00D55FF4">
        <w:t>ийской Федерации от 27.11.2021 №</w:t>
      </w:r>
      <w:r w:rsidRPr="006A00DB">
        <w:t xml:space="preserve"> 3363-р. Государственная программа направлена на решение на тактическом уровне одной из задач указанной стратегии - повышение безопасности дорожного движения.</w:t>
      </w:r>
    </w:p>
    <w:p w:rsidR="002726B4" w:rsidRDefault="006A00DB" w:rsidP="002726B4">
      <w:pPr>
        <w:ind w:firstLine="709"/>
        <w:contextualSpacing/>
        <w:jc w:val="both"/>
      </w:pPr>
      <w:r>
        <w:lastRenderedPageBreak/>
        <w:t>Г</w:t>
      </w:r>
      <w:r w:rsidR="0088181C" w:rsidRPr="00D95777">
        <w:t>осударственная программа Новосибирской области «Повышение безопасности дорожного движения на автомобильных дорогах и обеспечение безопасности населения на транспорте в Новосибирской области» в</w:t>
      </w:r>
      <w:r w:rsidR="002726B4" w:rsidRPr="00D95777">
        <w:t>заимосвяз</w:t>
      </w:r>
      <w:r w:rsidR="0088181C" w:rsidRPr="00D95777">
        <w:t>ана с государственной программой Российской Федерации «Обеспечение общественного порядка и противодействие преступности» в части задачи «создание условий для снижения смертности в результате дорожно-транспортных происшествий»</w:t>
      </w:r>
      <w:r w:rsidR="002726B4" w:rsidRPr="00D95777">
        <w:t>.</w:t>
      </w:r>
    </w:p>
    <w:p w:rsidR="004B23EF" w:rsidRDefault="004B23EF" w:rsidP="002726B4">
      <w:pPr>
        <w:ind w:firstLine="709"/>
        <w:contextualSpacing/>
        <w:jc w:val="both"/>
      </w:pPr>
      <w:r>
        <w:t xml:space="preserve">В рамках </w:t>
      </w:r>
      <w:r w:rsidR="002D56DE">
        <w:t>государственной п</w:t>
      </w:r>
      <w:r>
        <w:t xml:space="preserve">рограммы при непосредственном содействии Управления </w:t>
      </w:r>
      <w:r w:rsidR="00AC1D3A" w:rsidRPr="00AC1D3A">
        <w:t>Госавтоинспекции</w:t>
      </w:r>
      <w:r>
        <w:t xml:space="preserve"> </w:t>
      </w:r>
      <w:r w:rsidR="00FA1220">
        <w:t>Г</w:t>
      </w:r>
      <w:r>
        <w:t>У</w:t>
      </w:r>
      <w:r w:rsidR="00FA1220">
        <w:t xml:space="preserve"> </w:t>
      </w:r>
      <w:r>
        <w:t xml:space="preserve">МВД России </w:t>
      </w:r>
      <w:r w:rsidR="00FA1220">
        <w:t xml:space="preserve">по Новосибирской области </w:t>
      </w:r>
      <w:r>
        <w:t>осуществляется систематический мониторинг динамики основополагающего показателя ее результативности - количества погибших на дорогах области.</w:t>
      </w:r>
    </w:p>
    <w:p w:rsidR="002726B4" w:rsidRPr="0088181C" w:rsidRDefault="002726B4" w:rsidP="002726B4">
      <w:pPr>
        <w:ind w:firstLine="709"/>
        <w:contextualSpacing/>
        <w:jc w:val="both"/>
      </w:pPr>
    </w:p>
    <w:p w:rsidR="002726B4" w:rsidRPr="003F0C89" w:rsidRDefault="002726B4" w:rsidP="002726B4">
      <w:pPr>
        <w:contextualSpacing/>
        <w:jc w:val="center"/>
        <w:rPr>
          <w:b/>
          <w:bCs/>
          <w:sz w:val="24"/>
          <w:szCs w:val="24"/>
        </w:rPr>
      </w:pPr>
      <w:r w:rsidRPr="003F0C89">
        <w:rPr>
          <w:b/>
          <w:bCs/>
        </w:rPr>
        <w:t>4. Задачи (направления) государственной программы, способы их эффективного решения</w:t>
      </w:r>
    </w:p>
    <w:p w:rsidR="002726B4" w:rsidRPr="003C3D9E" w:rsidRDefault="00EB1497" w:rsidP="002726B4">
      <w:pPr>
        <w:ind w:firstLine="709"/>
        <w:contextualSpacing/>
        <w:jc w:val="both"/>
      </w:pPr>
      <w:r w:rsidRPr="003C3D9E">
        <w:t>Целью</w:t>
      </w:r>
      <w:r w:rsidR="002726B4" w:rsidRPr="003C3D9E">
        <w:t xml:space="preserve"> государственной программы является </w:t>
      </w:r>
      <w:r w:rsidR="009657C4" w:rsidRPr="003C3D9E">
        <w:t>обеспечение условий для безопасного дорожного движения на территории Новосибирской области, с сокращением уровня смертности в результате дорожно-транспортных происшествий на автомобильных дорогах в Новосибирской области до 0,76 человек на 10 000 транспортных средств к 2030 году</w:t>
      </w:r>
      <w:r w:rsidR="002726B4" w:rsidRPr="003C3D9E">
        <w:t>.</w:t>
      </w:r>
    </w:p>
    <w:p w:rsidR="002726B4" w:rsidRPr="003C3D9E" w:rsidRDefault="00EB1497" w:rsidP="002726B4">
      <w:pPr>
        <w:ind w:firstLine="709"/>
        <w:contextualSpacing/>
        <w:jc w:val="both"/>
        <w:rPr>
          <w:sz w:val="24"/>
          <w:szCs w:val="24"/>
        </w:rPr>
      </w:pPr>
      <w:r w:rsidRPr="003C3D9E">
        <w:t>Достижение</w:t>
      </w:r>
      <w:r w:rsidR="002726B4" w:rsidRPr="003C3D9E">
        <w:t xml:space="preserve"> указанной </w:t>
      </w:r>
      <w:r w:rsidRPr="003C3D9E">
        <w:t>цели</w:t>
      </w:r>
      <w:r w:rsidR="002726B4" w:rsidRPr="003C3D9E">
        <w:t xml:space="preserve"> </w:t>
      </w:r>
      <w:r w:rsidRPr="003C3D9E">
        <w:t>будет</w:t>
      </w:r>
      <w:r w:rsidR="002726B4" w:rsidRPr="003C3D9E">
        <w:t xml:space="preserve"> осуществляться путем</w:t>
      </w:r>
      <w:r w:rsidRPr="003C3D9E">
        <w:t xml:space="preserve"> решения следующих задач</w:t>
      </w:r>
      <w:r w:rsidR="002726B4" w:rsidRPr="003C3D9E">
        <w:t>:</w:t>
      </w:r>
    </w:p>
    <w:p w:rsidR="003633CA" w:rsidRPr="003C3D9E" w:rsidRDefault="003633CA" w:rsidP="009657C4">
      <w:pPr>
        <w:ind w:firstLine="709"/>
        <w:contextualSpacing/>
        <w:jc w:val="both"/>
      </w:pPr>
      <w:r w:rsidRPr="003C3D9E">
        <w:t>1)</w:t>
      </w:r>
      <w:r w:rsidR="002726B4" w:rsidRPr="003C3D9E">
        <w:t> </w:t>
      </w:r>
      <w:r w:rsidR="009657C4" w:rsidRPr="003C3D9E">
        <w:t>развития системы профилактики опасного поведения участников дорожного движения и повышение уровня знаний населения в области обеспечения безопасности на транспорте в целях снижения травматизма и смертности на автомобильны</w:t>
      </w:r>
      <w:r w:rsidRPr="003C3D9E">
        <w:t>х дорогах Новосибирской области.</w:t>
      </w:r>
    </w:p>
    <w:p w:rsidR="00C148C3" w:rsidRPr="003C3D9E" w:rsidRDefault="00C148C3" w:rsidP="00C148C3">
      <w:pPr>
        <w:ind w:firstLine="709"/>
        <w:contextualSpacing/>
        <w:jc w:val="both"/>
      </w:pPr>
      <w:r w:rsidRPr="003C3D9E">
        <w:t>2) совершенствования системы организации дорожного движения на автомобильных дорогах Новосибирской области.</w:t>
      </w:r>
    </w:p>
    <w:p w:rsidR="003F0C89" w:rsidRPr="003C3D9E" w:rsidRDefault="003633CA" w:rsidP="00C148C3">
      <w:pPr>
        <w:ind w:firstLine="709"/>
        <w:contextualSpacing/>
        <w:jc w:val="both"/>
      </w:pPr>
      <w:r w:rsidRPr="003C3D9E">
        <w:t>Р</w:t>
      </w:r>
      <w:r w:rsidR="00C148C3" w:rsidRPr="003C3D9E">
        <w:t>ешение задач</w:t>
      </w:r>
      <w:r w:rsidRPr="003C3D9E">
        <w:t xml:space="preserve"> будет осуществляется за счет</w:t>
      </w:r>
      <w:r w:rsidR="00C148C3" w:rsidRPr="003C3D9E">
        <w:t xml:space="preserve"> проведения мероприятий, направленных на повышение культуры поведения участников дорожного движения, а также мероприятий по обустройство автомобильных дорог и обеспечению условий для безопасного дорожного движения на территории Новосибирской области.</w:t>
      </w:r>
      <w:r w:rsidR="003C3D9E">
        <w:t>».</w:t>
      </w:r>
    </w:p>
    <w:p w:rsidR="002726B4" w:rsidRPr="003F0C89" w:rsidRDefault="002726B4" w:rsidP="002726B4">
      <w:pPr>
        <w:ind w:firstLine="709"/>
        <w:contextualSpacing/>
        <w:jc w:val="both"/>
      </w:pPr>
      <w:r w:rsidRPr="003F0C89">
        <w:t>2</w:t>
      </w:r>
      <w:r w:rsidR="004F3254" w:rsidRPr="00AC1D3A">
        <w:t>.</w:t>
      </w:r>
      <w:r w:rsidRPr="003F0C89">
        <w:t> </w:t>
      </w:r>
      <w:r w:rsidR="00EF6D14">
        <w:t>П</w:t>
      </w:r>
      <w:r w:rsidRPr="003F0C89">
        <w:t>ризнать утратившими силу:</w:t>
      </w:r>
    </w:p>
    <w:p w:rsidR="002726B4" w:rsidRPr="003F0C89" w:rsidRDefault="00AC1D3A" w:rsidP="002726B4">
      <w:pPr>
        <w:ind w:firstLine="709"/>
        <w:contextualSpacing/>
        <w:jc w:val="both"/>
      </w:pPr>
      <w:r>
        <w:t>1</w:t>
      </w:r>
      <w:r w:rsidR="002726B4" w:rsidRPr="003F0C89">
        <w:t>) раздел II «Обоснование необходимости реализации государственной программы»;</w:t>
      </w:r>
    </w:p>
    <w:p w:rsidR="002726B4" w:rsidRPr="003F0C89" w:rsidRDefault="00AC1D3A" w:rsidP="002726B4">
      <w:pPr>
        <w:ind w:firstLine="709"/>
        <w:contextualSpacing/>
        <w:jc w:val="both"/>
      </w:pPr>
      <w:r>
        <w:t>2</w:t>
      </w:r>
      <w:r w:rsidR="002726B4" w:rsidRPr="003F0C89">
        <w:t>) раздел IV «Система основных мероприятий государственной программы»;</w:t>
      </w:r>
    </w:p>
    <w:p w:rsidR="002726B4" w:rsidRPr="003F0C89" w:rsidRDefault="00AC1D3A" w:rsidP="002726B4">
      <w:pPr>
        <w:ind w:firstLine="709"/>
        <w:contextualSpacing/>
        <w:jc w:val="both"/>
        <w:rPr>
          <w:sz w:val="24"/>
          <w:szCs w:val="24"/>
        </w:rPr>
      </w:pPr>
      <w:r w:rsidRPr="00AC1D3A">
        <w:t>3</w:t>
      </w:r>
      <w:r w:rsidR="002726B4" w:rsidRPr="003F0C89">
        <w:t xml:space="preserve">) приложение № 2 к государственной программе «Основные мероприятия государственной программы Новосибирской области </w:t>
      </w:r>
      <w:r w:rsidR="00B0378C" w:rsidRPr="003F0C89">
        <w:t>«Повышение безопасности дорожного движения на автомобильных дорогах и обеспечение безопасности населения на транспорте в Новосибирской области»</w:t>
      </w:r>
      <w:r w:rsidR="002726B4" w:rsidRPr="003F0C89">
        <w:t>;</w:t>
      </w:r>
    </w:p>
    <w:p w:rsidR="002726B4" w:rsidRPr="003F0C89" w:rsidRDefault="002726B4" w:rsidP="002726B4">
      <w:pPr>
        <w:ind w:firstLine="709"/>
        <w:contextualSpacing/>
        <w:jc w:val="both"/>
      </w:pPr>
      <w:r w:rsidRPr="003F0C89">
        <w:t>3</w:t>
      </w:r>
      <w:r w:rsidR="004F3254" w:rsidRPr="004F3254">
        <w:t>.</w:t>
      </w:r>
      <w:r w:rsidRPr="003F0C89">
        <w:t> </w:t>
      </w:r>
      <w:r w:rsidR="006627F5">
        <w:t>П</w:t>
      </w:r>
      <w:r w:rsidRPr="003F0C89">
        <w:t>риложение № 1 к государственной программе «Цели, задачи и целевые индикаторы государственной программы Новосибирской области</w:t>
      </w:r>
      <w:r w:rsidR="00EF6D14">
        <w:t>»</w:t>
      </w:r>
      <w:r w:rsidR="00EF6D14" w:rsidRPr="00EF6D14">
        <w:t xml:space="preserve"> </w:t>
      </w:r>
      <w:r w:rsidRPr="003F0C89">
        <w:t>изложить в редакции согласно приложению</w:t>
      </w:r>
      <w:r w:rsidR="006627F5">
        <w:t xml:space="preserve"> № 1 к настоящему постановлению.</w:t>
      </w:r>
    </w:p>
    <w:p w:rsidR="002726B4" w:rsidRPr="003F0C89" w:rsidRDefault="002726B4" w:rsidP="002726B4">
      <w:pPr>
        <w:ind w:firstLine="709"/>
        <w:contextualSpacing/>
        <w:jc w:val="both"/>
      </w:pPr>
      <w:r w:rsidRPr="003F0C89">
        <w:lastRenderedPageBreak/>
        <w:t>4</w:t>
      </w:r>
      <w:r w:rsidR="00EF6D14" w:rsidRPr="00EF6D14">
        <w:t>.</w:t>
      </w:r>
      <w:r w:rsidR="006627F5">
        <w:t> П</w:t>
      </w:r>
      <w:r w:rsidRPr="003F0C89">
        <w:t>риложение № 2.1 к государственной программе «Основные мероприятия государственной программы Новосибирской области</w:t>
      </w:r>
      <w:r w:rsidR="00B0378C" w:rsidRPr="003F0C89">
        <w:t>»</w:t>
      </w:r>
      <w:r w:rsidR="00EF6D14" w:rsidRPr="00EF6D14">
        <w:t xml:space="preserve"> </w:t>
      </w:r>
      <w:r w:rsidRPr="003F0C89">
        <w:t>изложить в редакции согласно приложению</w:t>
      </w:r>
      <w:r w:rsidR="006627F5">
        <w:t xml:space="preserve"> № 2 к настоящему постановлению.</w:t>
      </w:r>
    </w:p>
    <w:p w:rsidR="002726B4" w:rsidRDefault="00EF6D14" w:rsidP="002726B4">
      <w:pPr>
        <w:ind w:firstLine="709"/>
        <w:contextualSpacing/>
        <w:jc w:val="both"/>
      </w:pPr>
      <w:r w:rsidRPr="00EF6D14">
        <w:t>5.</w:t>
      </w:r>
      <w:r>
        <w:rPr>
          <w:lang w:val="en-US"/>
        </w:rPr>
        <w:t> </w:t>
      </w:r>
      <w:r w:rsidR="006627F5">
        <w:t>П</w:t>
      </w:r>
      <w:r w:rsidR="002726B4" w:rsidRPr="003F0C89">
        <w:t>риложение № 3 к государственной программе «Сводные финансовые затраты государственной программы Новосибирской области</w:t>
      </w:r>
      <w:r>
        <w:t>»</w:t>
      </w:r>
      <w:r w:rsidRPr="00EF6D14">
        <w:t xml:space="preserve"> </w:t>
      </w:r>
      <w:r w:rsidR="002726B4" w:rsidRPr="003F0C89">
        <w:t>изложить в редакции согласно приложению</w:t>
      </w:r>
      <w:r w:rsidR="006627F5">
        <w:t xml:space="preserve"> № 3 к настоящему постановлению.</w:t>
      </w:r>
    </w:p>
    <w:p w:rsidR="00EF6D14" w:rsidRDefault="00EF6D14" w:rsidP="00EF6D14">
      <w:pPr>
        <w:ind w:firstLine="709"/>
        <w:contextualSpacing/>
        <w:jc w:val="both"/>
      </w:pPr>
      <w:r w:rsidRPr="00EF6D14">
        <w:t>6</w:t>
      </w:r>
      <w:r>
        <w:t>. Установить, что приложение № 1 к государственной программе «Цели, задачи и целевые индикаторы государственной программы Новосибирской области», приложение № 2.1 к государственной программе «Основные мероприятия государственной программы Новосибирской области», приложение № 3 к государственной программе «Сводные финансовые затраты государственной программы Новосибирской области»:</w:t>
      </w:r>
    </w:p>
    <w:p w:rsidR="00EF6D14" w:rsidRDefault="00EF6D14" w:rsidP="00EF6D14">
      <w:pPr>
        <w:ind w:firstLine="709"/>
        <w:contextualSpacing/>
        <w:jc w:val="both"/>
      </w:pPr>
      <w:r>
        <w:t>1)</w:t>
      </w:r>
      <w:r>
        <w:rPr>
          <w:lang w:val="en-US"/>
        </w:rPr>
        <w:t> </w:t>
      </w:r>
      <w:r>
        <w:t>в редакции настоящего постановления действуют по 31.05.2024;</w:t>
      </w:r>
    </w:p>
    <w:p w:rsidR="00EF6D14" w:rsidRPr="003F0C89" w:rsidRDefault="00EF6D14" w:rsidP="00EF6D14">
      <w:pPr>
        <w:ind w:firstLine="709"/>
        <w:contextualSpacing/>
        <w:jc w:val="both"/>
      </w:pPr>
      <w:r>
        <w:t>2)</w:t>
      </w:r>
      <w:r>
        <w:rPr>
          <w:lang w:val="en-US"/>
        </w:rPr>
        <w:t> </w:t>
      </w:r>
      <w:r>
        <w:t>признаются утратившими силу с 01.06.2024.».</w:t>
      </w:r>
    </w:p>
    <w:p w:rsidR="00FE0ABD" w:rsidRDefault="00FE0ABD">
      <w:pPr>
        <w:jc w:val="both"/>
        <w:rPr>
          <w:lang w:eastAsia="en-US"/>
        </w:rPr>
      </w:pPr>
    </w:p>
    <w:p w:rsidR="00F90348" w:rsidRDefault="00F90348">
      <w:pPr>
        <w:jc w:val="both"/>
        <w:rPr>
          <w:lang w:eastAsia="en-US"/>
        </w:rPr>
      </w:pPr>
    </w:p>
    <w:p w:rsidR="00F90348" w:rsidRDefault="00F90348">
      <w:pPr>
        <w:jc w:val="both"/>
        <w:rPr>
          <w:lang w:eastAsia="en-US"/>
        </w:rPr>
      </w:pPr>
    </w:p>
    <w:p w:rsidR="00FE0ABD" w:rsidRDefault="00A4694D">
      <w:pPr>
        <w:jc w:val="both"/>
        <w:rPr>
          <w:sz w:val="24"/>
          <w:szCs w:val="24"/>
          <w:lang w:eastAsia="en-US"/>
        </w:rPr>
      </w:pPr>
      <w:r>
        <w:rPr>
          <w:lang w:eastAsia="en-US"/>
        </w:rPr>
        <w:t>Губернатор Новосибирской области А.А. Травников</w:t>
      </w:r>
      <w:r>
        <w:rPr>
          <w:lang w:eastAsia="en-US"/>
        </w:rPr>
        <w:br/>
      </w:r>
    </w:p>
    <w:p w:rsidR="00F90348" w:rsidRDefault="00F90348">
      <w:pPr>
        <w:jc w:val="both"/>
        <w:rPr>
          <w:sz w:val="24"/>
          <w:szCs w:val="24"/>
          <w:lang w:eastAsia="en-US"/>
        </w:rPr>
      </w:pPr>
    </w:p>
    <w:p w:rsidR="00F90348" w:rsidRDefault="00F90348">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p>
    <w:p w:rsidR="003C3D9E" w:rsidRDefault="003C3D9E">
      <w:pPr>
        <w:jc w:val="both"/>
        <w:rPr>
          <w:sz w:val="24"/>
          <w:szCs w:val="24"/>
          <w:lang w:eastAsia="en-US"/>
        </w:rPr>
      </w:pPr>
      <w:bookmarkStart w:id="0" w:name="_GoBack"/>
      <w:bookmarkEnd w:id="0"/>
    </w:p>
    <w:p w:rsidR="00FE0ABD" w:rsidRDefault="00A4694D">
      <w:pPr>
        <w:jc w:val="both"/>
        <w:rPr>
          <w:sz w:val="24"/>
          <w:szCs w:val="24"/>
        </w:rPr>
      </w:pPr>
      <w:r>
        <w:rPr>
          <w:sz w:val="24"/>
          <w:szCs w:val="24"/>
        </w:rPr>
        <w:t>А.В. Костылевский</w:t>
      </w:r>
    </w:p>
    <w:p w:rsidR="00FE0ABD" w:rsidRDefault="00A4694D">
      <w:pPr>
        <w:jc w:val="both"/>
        <w:rPr>
          <w:sz w:val="24"/>
          <w:szCs w:val="24"/>
        </w:rPr>
      </w:pPr>
      <w:r>
        <w:rPr>
          <w:sz w:val="24"/>
          <w:szCs w:val="24"/>
        </w:rPr>
        <w:t>238 66 96</w:t>
      </w:r>
    </w:p>
    <w:p w:rsidR="00FE0ABD" w:rsidRDefault="00A4694D">
      <w:pPr>
        <w:jc w:val="both"/>
      </w:pPr>
      <w:r>
        <w:lastRenderedPageBreak/>
        <w:t>СОГЛАСОВАНО:</w:t>
      </w:r>
    </w:p>
    <w:p w:rsidR="00FE0ABD" w:rsidRDefault="00FE0ABD">
      <w:pPr>
        <w:jc w:val="both"/>
        <w:rPr>
          <w:sz w:val="20"/>
          <w:szCs w:val="20"/>
        </w:rPr>
      </w:pPr>
    </w:p>
    <w:tbl>
      <w:tblPr>
        <w:tblW w:w="10173" w:type="dxa"/>
        <w:tblInd w:w="-108" w:type="dxa"/>
        <w:tblLayout w:type="fixed"/>
        <w:tblLook w:val="04A0" w:firstRow="1" w:lastRow="0" w:firstColumn="1" w:lastColumn="0" w:noHBand="0" w:noVBand="1"/>
      </w:tblPr>
      <w:tblGrid>
        <w:gridCol w:w="5353"/>
        <w:gridCol w:w="2126"/>
        <w:gridCol w:w="2694"/>
      </w:tblGrid>
      <w:tr w:rsidR="00FE0ABD">
        <w:tc>
          <w:tcPr>
            <w:tcW w:w="5353" w:type="dxa"/>
          </w:tcPr>
          <w:p w:rsidR="00FE0ABD" w:rsidRDefault="00A4694D">
            <w:pPr>
              <w:widowControl w:val="0"/>
            </w:pPr>
            <w:r>
              <w:t>Первый заместитель Председателя Правительства Новосибирской области</w:t>
            </w:r>
          </w:p>
        </w:tc>
        <w:tc>
          <w:tcPr>
            <w:tcW w:w="2126" w:type="dxa"/>
          </w:tcPr>
          <w:p w:rsidR="00FE0ABD" w:rsidRDefault="00FE0ABD">
            <w:pPr>
              <w:rPr>
                <w:sz w:val="24"/>
                <w:szCs w:val="24"/>
              </w:rPr>
            </w:pPr>
          </w:p>
          <w:p w:rsidR="00FE0ABD" w:rsidRDefault="00FE0ABD">
            <w:pPr>
              <w:rPr>
                <w:i/>
                <w:sz w:val="24"/>
                <w:szCs w:val="24"/>
              </w:rPr>
            </w:pPr>
          </w:p>
          <w:p w:rsidR="00FE0ABD" w:rsidRDefault="00A4694D">
            <w:pPr>
              <w:rPr>
                <w:i/>
                <w:sz w:val="24"/>
                <w:szCs w:val="24"/>
              </w:rPr>
            </w:pPr>
            <w:r>
              <w:rPr>
                <w:i/>
                <w:sz w:val="24"/>
                <w:szCs w:val="24"/>
              </w:rPr>
              <w:t>(подпись, дата)</w:t>
            </w:r>
          </w:p>
        </w:tc>
        <w:tc>
          <w:tcPr>
            <w:tcW w:w="2694" w:type="dxa"/>
          </w:tcPr>
          <w:p w:rsidR="00FE0ABD" w:rsidRDefault="00FE0ABD"/>
          <w:p w:rsidR="00FE0ABD" w:rsidRDefault="00A4694D">
            <w:pPr>
              <w:jc w:val="right"/>
            </w:pPr>
            <w:r>
              <w:t>В.М. Знатков</w:t>
            </w:r>
          </w:p>
          <w:p w:rsidR="00FE0ABD" w:rsidRDefault="00FE0ABD">
            <w:pPr>
              <w:jc w:val="right"/>
            </w:pPr>
          </w:p>
        </w:tc>
      </w:tr>
      <w:tr w:rsidR="00FE0ABD">
        <w:tc>
          <w:tcPr>
            <w:tcW w:w="5353" w:type="dxa"/>
          </w:tcPr>
          <w:p w:rsidR="00FE0ABD" w:rsidRDefault="00FE0ABD">
            <w:pPr>
              <w:widowControl w:val="0"/>
            </w:pPr>
          </w:p>
        </w:tc>
        <w:tc>
          <w:tcPr>
            <w:tcW w:w="2126" w:type="dxa"/>
          </w:tcPr>
          <w:p w:rsidR="00FE0ABD" w:rsidRDefault="00FE0ABD">
            <w:pPr>
              <w:rPr>
                <w:sz w:val="24"/>
                <w:szCs w:val="24"/>
              </w:rPr>
            </w:pPr>
          </w:p>
        </w:tc>
        <w:tc>
          <w:tcPr>
            <w:tcW w:w="2694" w:type="dxa"/>
          </w:tcPr>
          <w:p w:rsidR="00FE0ABD" w:rsidRDefault="00FE0ABD">
            <w:pPr>
              <w:jc w:val="right"/>
            </w:pPr>
          </w:p>
        </w:tc>
      </w:tr>
      <w:tr w:rsidR="00FE0ABD">
        <w:tc>
          <w:tcPr>
            <w:tcW w:w="5353" w:type="dxa"/>
          </w:tcPr>
          <w:p w:rsidR="00FE0ABD" w:rsidRDefault="00A4694D">
            <w:pPr>
              <w:widowControl w:val="0"/>
            </w:pPr>
            <w:r>
              <w:t>Заместитель Губернатора Новосибирской области</w:t>
            </w:r>
          </w:p>
          <w:p w:rsidR="00FE0ABD" w:rsidRDefault="00FE0ABD">
            <w:pPr>
              <w:widowControl w:val="0"/>
            </w:pPr>
          </w:p>
        </w:tc>
        <w:tc>
          <w:tcPr>
            <w:tcW w:w="2126" w:type="dxa"/>
          </w:tcPr>
          <w:p w:rsidR="00FE0ABD" w:rsidRDefault="00FE0ABD">
            <w:pPr>
              <w:rPr>
                <w:sz w:val="24"/>
                <w:szCs w:val="24"/>
              </w:rPr>
            </w:pPr>
          </w:p>
          <w:p w:rsidR="00FE0ABD" w:rsidRDefault="00A4694D">
            <w:pPr>
              <w:rPr>
                <w:i/>
                <w:sz w:val="24"/>
                <w:szCs w:val="24"/>
              </w:rPr>
            </w:pPr>
            <w:r>
              <w:rPr>
                <w:i/>
                <w:sz w:val="24"/>
                <w:szCs w:val="24"/>
              </w:rPr>
              <w:t>(подпись, дата)</w:t>
            </w:r>
          </w:p>
        </w:tc>
        <w:tc>
          <w:tcPr>
            <w:tcW w:w="2694" w:type="dxa"/>
          </w:tcPr>
          <w:p w:rsidR="00FE0ABD" w:rsidRDefault="00FE0ABD">
            <w:pPr>
              <w:jc w:val="right"/>
            </w:pPr>
          </w:p>
          <w:p w:rsidR="00FE0ABD" w:rsidRDefault="00A4694D">
            <w:pPr>
              <w:jc w:val="right"/>
            </w:pPr>
            <w:r>
              <w:t xml:space="preserve">Р.А. </w:t>
            </w:r>
            <w:proofErr w:type="spellStart"/>
            <w:r>
              <w:t>Теленчинов</w:t>
            </w:r>
            <w:proofErr w:type="spellEnd"/>
          </w:p>
          <w:p w:rsidR="00FE0ABD" w:rsidRDefault="00FE0ABD">
            <w:pPr>
              <w:jc w:val="right"/>
            </w:pPr>
          </w:p>
        </w:tc>
      </w:tr>
      <w:tr w:rsidR="00FE0ABD">
        <w:tc>
          <w:tcPr>
            <w:tcW w:w="5353" w:type="dxa"/>
          </w:tcPr>
          <w:p w:rsidR="00FE0ABD" w:rsidRDefault="00A4694D">
            <w:pPr>
              <w:widowControl w:val="0"/>
            </w:pPr>
            <w:r>
              <w:t>Министр юстиции Новосибирской области</w:t>
            </w:r>
          </w:p>
        </w:tc>
        <w:tc>
          <w:tcPr>
            <w:tcW w:w="2126" w:type="dxa"/>
          </w:tcPr>
          <w:p w:rsidR="00FE0ABD" w:rsidRDefault="00FE0ABD">
            <w:pPr>
              <w:rPr>
                <w:sz w:val="24"/>
                <w:szCs w:val="24"/>
              </w:rPr>
            </w:pPr>
          </w:p>
          <w:p w:rsidR="00FE0ABD" w:rsidRDefault="00A4694D">
            <w:pPr>
              <w:rPr>
                <w:i/>
                <w:sz w:val="24"/>
                <w:szCs w:val="24"/>
              </w:rPr>
            </w:pPr>
            <w:r>
              <w:rPr>
                <w:i/>
                <w:sz w:val="24"/>
                <w:szCs w:val="24"/>
              </w:rPr>
              <w:t>(подпись, дата)</w:t>
            </w:r>
          </w:p>
        </w:tc>
        <w:tc>
          <w:tcPr>
            <w:tcW w:w="2694" w:type="dxa"/>
          </w:tcPr>
          <w:p w:rsidR="00FE0ABD" w:rsidRDefault="00FE0ABD"/>
          <w:p w:rsidR="00FE0ABD" w:rsidRDefault="00A4694D">
            <w:pPr>
              <w:jc w:val="right"/>
            </w:pPr>
            <w:r>
              <w:t xml:space="preserve">Т.Н. </w:t>
            </w:r>
            <w:proofErr w:type="spellStart"/>
            <w:r>
              <w:t>Деркач</w:t>
            </w:r>
            <w:proofErr w:type="spellEnd"/>
          </w:p>
        </w:tc>
      </w:tr>
      <w:tr w:rsidR="00FE0ABD">
        <w:tc>
          <w:tcPr>
            <w:tcW w:w="5353" w:type="dxa"/>
          </w:tcPr>
          <w:p w:rsidR="00FE0ABD" w:rsidRDefault="00FE0ABD">
            <w:pPr>
              <w:widowControl w:val="0"/>
            </w:pPr>
          </w:p>
        </w:tc>
        <w:tc>
          <w:tcPr>
            <w:tcW w:w="2126" w:type="dxa"/>
          </w:tcPr>
          <w:p w:rsidR="00FE0ABD" w:rsidRDefault="00FE0ABD">
            <w:pPr>
              <w:rPr>
                <w:sz w:val="24"/>
                <w:szCs w:val="24"/>
              </w:rPr>
            </w:pPr>
          </w:p>
        </w:tc>
        <w:tc>
          <w:tcPr>
            <w:tcW w:w="2694" w:type="dxa"/>
          </w:tcPr>
          <w:p w:rsidR="00FE0ABD" w:rsidRDefault="00FE0ABD"/>
        </w:tc>
      </w:tr>
      <w:tr w:rsidR="00FE0ABD">
        <w:tc>
          <w:tcPr>
            <w:tcW w:w="5353" w:type="dxa"/>
          </w:tcPr>
          <w:p w:rsidR="00FE0ABD" w:rsidRDefault="00A4694D">
            <w:pPr>
              <w:pStyle w:val="ConsNormal"/>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Министр образования </w:t>
            </w:r>
          </w:p>
          <w:p w:rsidR="00FE0ABD" w:rsidRDefault="00A4694D">
            <w:pPr>
              <w:pStyle w:val="ConsNormal"/>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Новосибирской области</w:t>
            </w:r>
          </w:p>
          <w:p w:rsidR="00FE0ABD" w:rsidRDefault="00FE0ABD">
            <w:pPr>
              <w:widowControl w:val="0"/>
            </w:pPr>
          </w:p>
        </w:tc>
        <w:tc>
          <w:tcPr>
            <w:tcW w:w="2126" w:type="dxa"/>
          </w:tcPr>
          <w:p w:rsidR="00FE0ABD" w:rsidRDefault="00FE0ABD">
            <w:pPr>
              <w:rPr>
                <w:sz w:val="24"/>
                <w:szCs w:val="24"/>
              </w:rPr>
            </w:pPr>
          </w:p>
          <w:p w:rsidR="00FE0ABD" w:rsidRDefault="00A4694D">
            <w:pPr>
              <w:rPr>
                <w:i/>
                <w:sz w:val="24"/>
                <w:szCs w:val="24"/>
              </w:rPr>
            </w:pPr>
            <w:r>
              <w:rPr>
                <w:i/>
                <w:sz w:val="24"/>
                <w:szCs w:val="24"/>
              </w:rPr>
              <w:t>(подпись, дата)</w:t>
            </w:r>
          </w:p>
        </w:tc>
        <w:tc>
          <w:tcPr>
            <w:tcW w:w="2694" w:type="dxa"/>
          </w:tcPr>
          <w:p w:rsidR="00FE0ABD" w:rsidRDefault="00A4694D">
            <w:pPr>
              <w:jc w:val="right"/>
            </w:pPr>
            <w:r>
              <w:t xml:space="preserve">М.Н. </w:t>
            </w:r>
            <w:proofErr w:type="spellStart"/>
            <w:r>
              <w:t>Жафярова</w:t>
            </w:r>
            <w:proofErr w:type="spellEnd"/>
          </w:p>
        </w:tc>
      </w:tr>
      <w:tr w:rsidR="00FE0ABD">
        <w:tc>
          <w:tcPr>
            <w:tcW w:w="5353" w:type="dxa"/>
          </w:tcPr>
          <w:p w:rsidR="00FE0ABD" w:rsidRDefault="00A4694D">
            <w:pPr>
              <w:pStyle w:val="ConsNormal"/>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Министр здравоохранения</w:t>
            </w:r>
          </w:p>
          <w:p w:rsidR="00FE0ABD" w:rsidRDefault="00A4694D">
            <w:pPr>
              <w:pStyle w:val="ConsNormal"/>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Новосибирской области</w:t>
            </w:r>
          </w:p>
          <w:p w:rsidR="00FE0ABD" w:rsidRDefault="00FE0ABD">
            <w:pPr>
              <w:widowControl w:val="0"/>
            </w:pPr>
          </w:p>
        </w:tc>
        <w:tc>
          <w:tcPr>
            <w:tcW w:w="2126" w:type="dxa"/>
          </w:tcPr>
          <w:p w:rsidR="00FE0ABD" w:rsidRDefault="00FE0ABD">
            <w:pPr>
              <w:rPr>
                <w:sz w:val="24"/>
                <w:szCs w:val="24"/>
              </w:rPr>
            </w:pPr>
          </w:p>
          <w:p w:rsidR="00FE0ABD" w:rsidRDefault="00A4694D">
            <w:pPr>
              <w:rPr>
                <w:i/>
                <w:sz w:val="24"/>
                <w:szCs w:val="24"/>
              </w:rPr>
            </w:pPr>
            <w:r>
              <w:rPr>
                <w:i/>
                <w:sz w:val="24"/>
                <w:szCs w:val="24"/>
              </w:rPr>
              <w:t>(подпись, дата)</w:t>
            </w:r>
          </w:p>
        </w:tc>
        <w:tc>
          <w:tcPr>
            <w:tcW w:w="2694" w:type="dxa"/>
          </w:tcPr>
          <w:p w:rsidR="00FE0ABD" w:rsidRDefault="00A4694D">
            <w:pPr>
              <w:pStyle w:val="ConsNormal"/>
              <w:ind w:firstLine="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К.В. </w:t>
            </w:r>
            <w:proofErr w:type="spellStart"/>
            <w:r>
              <w:rPr>
                <w:rFonts w:ascii="Times New Roman" w:hAnsi="Times New Roman" w:cs="Times New Roman"/>
                <w:color w:val="000000" w:themeColor="text1"/>
                <w:sz w:val="28"/>
                <w:szCs w:val="28"/>
              </w:rPr>
              <w:t>Хальзов</w:t>
            </w:r>
            <w:proofErr w:type="spellEnd"/>
          </w:p>
          <w:p w:rsidR="00FE0ABD" w:rsidRDefault="00FE0ABD"/>
        </w:tc>
      </w:tr>
      <w:tr w:rsidR="00FE0ABD">
        <w:tc>
          <w:tcPr>
            <w:tcW w:w="5353" w:type="dxa"/>
          </w:tcPr>
          <w:p w:rsidR="00FE0ABD" w:rsidRDefault="00A4694D">
            <w:pPr>
              <w:jc w:val="both"/>
            </w:pPr>
            <w:r>
              <w:t>Министр транспорта и дорожного хозяйства Новосибирской области</w:t>
            </w:r>
          </w:p>
        </w:tc>
        <w:tc>
          <w:tcPr>
            <w:tcW w:w="2126" w:type="dxa"/>
          </w:tcPr>
          <w:p w:rsidR="00FE0ABD" w:rsidRDefault="00FE0ABD">
            <w:pPr>
              <w:rPr>
                <w:sz w:val="24"/>
                <w:szCs w:val="24"/>
              </w:rPr>
            </w:pPr>
          </w:p>
          <w:p w:rsidR="00FE0ABD" w:rsidRDefault="00FE0ABD">
            <w:pPr>
              <w:rPr>
                <w:sz w:val="24"/>
                <w:szCs w:val="24"/>
              </w:rPr>
            </w:pPr>
          </w:p>
          <w:p w:rsidR="00FE0ABD" w:rsidRDefault="00A4694D">
            <w:pPr>
              <w:rPr>
                <w:sz w:val="24"/>
                <w:szCs w:val="24"/>
              </w:rPr>
            </w:pPr>
            <w:r>
              <w:rPr>
                <w:i/>
                <w:sz w:val="24"/>
                <w:szCs w:val="24"/>
              </w:rPr>
              <w:t>(подпись, дата)</w:t>
            </w:r>
          </w:p>
        </w:tc>
        <w:tc>
          <w:tcPr>
            <w:tcW w:w="2694" w:type="dxa"/>
          </w:tcPr>
          <w:p w:rsidR="00FE0ABD" w:rsidRDefault="00FE0ABD"/>
          <w:p w:rsidR="00FE0ABD" w:rsidRDefault="00A4694D">
            <w:pPr>
              <w:jc w:val="right"/>
            </w:pPr>
            <w:r>
              <w:t>А.В. Костылевский</w:t>
            </w:r>
          </w:p>
          <w:p w:rsidR="00FE0ABD" w:rsidRDefault="00FE0ABD">
            <w:pPr>
              <w:jc w:val="right"/>
            </w:pPr>
          </w:p>
        </w:tc>
      </w:tr>
      <w:tr w:rsidR="00FE0ABD">
        <w:tc>
          <w:tcPr>
            <w:tcW w:w="5353" w:type="dxa"/>
          </w:tcPr>
          <w:p w:rsidR="00FE0ABD" w:rsidRDefault="00FE0ABD">
            <w:pPr>
              <w:jc w:val="both"/>
            </w:pPr>
          </w:p>
        </w:tc>
        <w:tc>
          <w:tcPr>
            <w:tcW w:w="2126" w:type="dxa"/>
          </w:tcPr>
          <w:p w:rsidR="00FE0ABD" w:rsidRDefault="00FE0ABD">
            <w:pPr>
              <w:rPr>
                <w:sz w:val="24"/>
                <w:szCs w:val="24"/>
              </w:rPr>
            </w:pPr>
          </w:p>
        </w:tc>
        <w:tc>
          <w:tcPr>
            <w:tcW w:w="2694" w:type="dxa"/>
          </w:tcPr>
          <w:p w:rsidR="00FE0ABD" w:rsidRDefault="00FE0ABD"/>
        </w:tc>
      </w:tr>
      <w:tr w:rsidR="00FE0ABD">
        <w:tc>
          <w:tcPr>
            <w:tcW w:w="5353" w:type="dxa"/>
          </w:tcPr>
          <w:p w:rsidR="00FE0ABD" w:rsidRDefault="00A4694D">
            <w:r>
              <w:t>Начальник управления экономики министерства транспорта и дорожного хозяйства Новосибирской области</w:t>
            </w:r>
          </w:p>
        </w:tc>
        <w:tc>
          <w:tcPr>
            <w:tcW w:w="2126" w:type="dxa"/>
          </w:tcPr>
          <w:p w:rsidR="00FE0ABD" w:rsidRDefault="00FE0ABD">
            <w:pPr>
              <w:rPr>
                <w:sz w:val="24"/>
                <w:szCs w:val="24"/>
              </w:rPr>
            </w:pPr>
          </w:p>
          <w:p w:rsidR="00FE0ABD" w:rsidRDefault="00FE0ABD">
            <w:pPr>
              <w:rPr>
                <w:sz w:val="24"/>
                <w:szCs w:val="24"/>
              </w:rPr>
            </w:pPr>
          </w:p>
          <w:p w:rsidR="00FE0ABD" w:rsidRDefault="00FE0ABD">
            <w:pPr>
              <w:rPr>
                <w:i/>
                <w:sz w:val="24"/>
                <w:szCs w:val="24"/>
              </w:rPr>
            </w:pPr>
          </w:p>
          <w:p w:rsidR="00FE0ABD" w:rsidRDefault="00A4694D">
            <w:pPr>
              <w:rPr>
                <w:sz w:val="24"/>
                <w:szCs w:val="24"/>
              </w:rPr>
            </w:pPr>
            <w:r>
              <w:rPr>
                <w:i/>
                <w:sz w:val="24"/>
                <w:szCs w:val="24"/>
              </w:rPr>
              <w:t>(подпись, дата)</w:t>
            </w:r>
          </w:p>
        </w:tc>
        <w:tc>
          <w:tcPr>
            <w:tcW w:w="2694" w:type="dxa"/>
          </w:tcPr>
          <w:p w:rsidR="00FE0ABD" w:rsidRDefault="00FE0ABD"/>
          <w:p w:rsidR="00FE0ABD" w:rsidRDefault="00A4694D">
            <w:pPr>
              <w:jc w:val="right"/>
            </w:pPr>
            <w:r>
              <w:t>Р.В. Кузнецов</w:t>
            </w:r>
          </w:p>
        </w:tc>
      </w:tr>
      <w:tr w:rsidR="00FE0ABD">
        <w:tc>
          <w:tcPr>
            <w:tcW w:w="5353" w:type="dxa"/>
          </w:tcPr>
          <w:p w:rsidR="00FE0ABD" w:rsidRDefault="00FE0ABD"/>
        </w:tc>
        <w:tc>
          <w:tcPr>
            <w:tcW w:w="2126" w:type="dxa"/>
          </w:tcPr>
          <w:p w:rsidR="00FE0ABD" w:rsidRDefault="00FE0ABD">
            <w:pPr>
              <w:rPr>
                <w:sz w:val="24"/>
                <w:szCs w:val="24"/>
              </w:rPr>
            </w:pPr>
          </w:p>
        </w:tc>
        <w:tc>
          <w:tcPr>
            <w:tcW w:w="2694" w:type="dxa"/>
          </w:tcPr>
          <w:p w:rsidR="00FE0ABD" w:rsidRDefault="00FE0ABD"/>
        </w:tc>
      </w:tr>
      <w:tr w:rsidR="00FE0ABD">
        <w:tc>
          <w:tcPr>
            <w:tcW w:w="5353" w:type="dxa"/>
          </w:tcPr>
          <w:p w:rsidR="00FE0ABD" w:rsidRDefault="00A4694D">
            <w:r>
              <w:t>Начальник отдела правового, организационного и кадрового обеспечения министерства транспорта и дорожного хозяйства Новосибирской области</w:t>
            </w:r>
          </w:p>
        </w:tc>
        <w:tc>
          <w:tcPr>
            <w:tcW w:w="2126" w:type="dxa"/>
          </w:tcPr>
          <w:p w:rsidR="00FE0ABD" w:rsidRDefault="00FE0ABD">
            <w:pPr>
              <w:rPr>
                <w:sz w:val="24"/>
                <w:szCs w:val="24"/>
              </w:rPr>
            </w:pPr>
          </w:p>
          <w:p w:rsidR="00FE0ABD" w:rsidRDefault="00FE0ABD">
            <w:pPr>
              <w:rPr>
                <w:sz w:val="24"/>
                <w:szCs w:val="24"/>
              </w:rPr>
            </w:pPr>
          </w:p>
          <w:p w:rsidR="00FE0ABD" w:rsidRDefault="00FE0ABD">
            <w:pPr>
              <w:rPr>
                <w:sz w:val="24"/>
                <w:szCs w:val="24"/>
              </w:rPr>
            </w:pPr>
          </w:p>
          <w:p w:rsidR="00FE0ABD" w:rsidRDefault="00FE0ABD">
            <w:pPr>
              <w:rPr>
                <w:sz w:val="24"/>
                <w:szCs w:val="24"/>
              </w:rPr>
            </w:pPr>
          </w:p>
          <w:p w:rsidR="00FE0ABD" w:rsidRDefault="00A4694D">
            <w:pPr>
              <w:rPr>
                <w:sz w:val="24"/>
                <w:szCs w:val="24"/>
              </w:rPr>
            </w:pPr>
            <w:r>
              <w:rPr>
                <w:i/>
                <w:sz w:val="24"/>
                <w:szCs w:val="24"/>
              </w:rPr>
              <w:t>(подпись, дата)</w:t>
            </w:r>
          </w:p>
        </w:tc>
        <w:tc>
          <w:tcPr>
            <w:tcW w:w="2694" w:type="dxa"/>
          </w:tcPr>
          <w:p w:rsidR="00FE0ABD" w:rsidRDefault="00FE0ABD"/>
          <w:p w:rsidR="00FE0ABD" w:rsidRDefault="00FE0ABD">
            <w:pPr>
              <w:jc w:val="right"/>
            </w:pPr>
          </w:p>
          <w:p w:rsidR="00FE0ABD" w:rsidRDefault="00FE0ABD">
            <w:pPr>
              <w:jc w:val="right"/>
            </w:pPr>
          </w:p>
          <w:p w:rsidR="00FE0ABD" w:rsidRDefault="00A4694D">
            <w:pPr>
              <w:jc w:val="right"/>
            </w:pPr>
            <w:r>
              <w:t>Л.Г. Сокол</w:t>
            </w:r>
          </w:p>
          <w:p w:rsidR="00FE0ABD" w:rsidRDefault="00FE0ABD"/>
        </w:tc>
      </w:tr>
    </w:tbl>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FE0ABD">
      <w:pPr>
        <w:jc w:val="both"/>
        <w:rPr>
          <w:sz w:val="20"/>
        </w:rPr>
      </w:pPr>
    </w:p>
    <w:p w:rsidR="00FE0ABD" w:rsidRDefault="00A4694D">
      <w:pPr>
        <w:jc w:val="both"/>
        <w:rPr>
          <w:sz w:val="20"/>
        </w:rPr>
      </w:pPr>
      <w:r>
        <w:rPr>
          <w:sz w:val="20"/>
        </w:rPr>
        <w:t>А.В. Витюк</w:t>
      </w:r>
    </w:p>
    <w:p w:rsidR="00FE0ABD" w:rsidRDefault="00A4694D">
      <w:pPr>
        <w:jc w:val="both"/>
        <w:rPr>
          <w:sz w:val="20"/>
        </w:rPr>
      </w:pPr>
      <w:r>
        <w:rPr>
          <w:sz w:val="20"/>
        </w:rPr>
        <w:t>238 68 10</w:t>
      </w:r>
    </w:p>
    <w:sectPr w:rsidR="00FE0ABD">
      <w:headerReference w:type="default" r:id="rId8"/>
      <w:pgSz w:w="11907" w:h="16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BE" w:rsidRDefault="00B516BE">
      <w:r>
        <w:separator/>
      </w:r>
    </w:p>
  </w:endnote>
  <w:endnote w:type="continuationSeparator" w:id="0">
    <w:p w:rsidR="00B516BE" w:rsidRDefault="00B5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Baltica">
    <w:charset w:val="00"/>
    <w:family w:val="auto"/>
    <w:pitch w:val="default"/>
  </w:font>
  <w:font w:name="OpenSymbol">
    <w:charset w:val="00"/>
    <w:family w:val="auto"/>
    <w:pitch w:val="default"/>
  </w:font>
  <w:font w:name="MS Mincho">
    <w:altName w:val="ＭＳ 明朝"/>
    <w:panose1 w:val="02020609040205080304"/>
    <w:charset w:val="00"/>
    <w:family w:val="auto"/>
    <w:pitch w:val="default"/>
  </w:font>
  <w:font w:name="SimSun">
    <w:altName w:val="宋体"/>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BE" w:rsidRDefault="00B516BE">
      <w:r>
        <w:separator/>
      </w:r>
    </w:p>
  </w:footnote>
  <w:footnote w:type="continuationSeparator" w:id="0">
    <w:p w:rsidR="00B516BE" w:rsidRDefault="00B51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ABD" w:rsidRDefault="00A4694D">
    <w:pPr>
      <w:pStyle w:val="af"/>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3C3D9E">
      <w:rPr>
        <w:noProof/>
        <w:sz w:val="20"/>
        <w:szCs w:val="20"/>
      </w:rPr>
      <w:t>7</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6E65"/>
    <w:multiLevelType w:val="hybridMultilevel"/>
    <w:tmpl w:val="E076B76E"/>
    <w:lvl w:ilvl="0" w:tplc="837237DC">
      <w:start w:val="1"/>
      <w:numFmt w:val="decimal"/>
      <w:lvlText w:val="%1."/>
      <w:lvlJc w:val="left"/>
      <w:pPr>
        <w:tabs>
          <w:tab w:val="num" w:pos="720"/>
        </w:tabs>
        <w:ind w:left="720" w:hanging="360"/>
      </w:pPr>
      <w:rPr>
        <w:rFonts w:cs="Times New Roman"/>
      </w:rPr>
    </w:lvl>
    <w:lvl w:ilvl="1" w:tplc="6B36513E">
      <w:start w:val="1"/>
      <w:numFmt w:val="decimal"/>
      <w:lvlText w:val="%2."/>
      <w:lvlJc w:val="left"/>
      <w:pPr>
        <w:tabs>
          <w:tab w:val="num" w:pos="1440"/>
        </w:tabs>
        <w:ind w:left="1440" w:hanging="360"/>
      </w:pPr>
      <w:rPr>
        <w:rFonts w:cs="Times New Roman"/>
      </w:rPr>
    </w:lvl>
    <w:lvl w:ilvl="2" w:tplc="0CFEDC38">
      <w:start w:val="1"/>
      <w:numFmt w:val="decimal"/>
      <w:lvlText w:val="%3."/>
      <w:lvlJc w:val="left"/>
      <w:pPr>
        <w:tabs>
          <w:tab w:val="num" w:pos="2160"/>
        </w:tabs>
        <w:ind w:left="2160" w:hanging="360"/>
      </w:pPr>
      <w:rPr>
        <w:rFonts w:cs="Times New Roman"/>
      </w:rPr>
    </w:lvl>
    <w:lvl w:ilvl="3" w:tplc="F4F0430C">
      <w:start w:val="1"/>
      <w:numFmt w:val="decimal"/>
      <w:lvlText w:val="%4."/>
      <w:lvlJc w:val="left"/>
      <w:pPr>
        <w:tabs>
          <w:tab w:val="num" w:pos="2880"/>
        </w:tabs>
        <w:ind w:left="2880" w:hanging="360"/>
      </w:pPr>
      <w:rPr>
        <w:rFonts w:cs="Times New Roman"/>
      </w:rPr>
    </w:lvl>
    <w:lvl w:ilvl="4" w:tplc="AA306928">
      <w:start w:val="1"/>
      <w:numFmt w:val="decimal"/>
      <w:lvlText w:val="%5."/>
      <w:lvlJc w:val="left"/>
      <w:pPr>
        <w:tabs>
          <w:tab w:val="num" w:pos="3600"/>
        </w:tabs>
        <w:ind w:left="3600" w:hanging="360"/>
      </w:pPr>
      <w:rPr>
        <w:rFonts w:cs="Times New Roman"/>
      </w:rPr>
    </w:lvl>
    <w:lvl w:ilvl="5" w:tplc="B762B502">
      <w:start w:val="1"/>
      <w:numFmt w:val="decimal"/>
      <w:lvlText w:val="%6."/>
      <w:lvlJc w:val="left"/>
      <w:pPr>
        <w:tabs>
          <w:tab w:val="num" w:pos="4320"/>
        </w:tabs>
        <w:ind w:left="4320" w:hanging="360"/>
      </w:pPr>
      <w:rPr>
        <w:rFonts w:cs="Times New Roman"/>
      </w:rPr>
    </w:lvl>
    <w:lvl w:ilvl="6" w:tplc="A572A244">
      <w:start w:val="1"/>
      <w:numFmt w:val="decimal"/>
      <w:lvlText w:val="%7."/>
      <w:lvlJc w:val="left"/>
      <w:pPr>
        <w:tabs>
          <w:tab w:val="num" w:pos="5040"/>
        </w:tabs>
        <w:ind w:left="5040" w:hanging="360"/>
      </w:pPr>
      <w:rPr>
        <w:rFonts w:cs="Times New Roman"/>
      </w:rPr>
    </w:lvl>
    <w:lvl w:ilvl="7" w:tplc="A1A6DBFE">
      <w:start w:val="1"/>
      <w:numFmt w:val="decimal"/>
      <w:lvlText w:val="%8."/>
      <w:lvlJc w:val="left"/>
      <w:pPr>
        <w:tabs>
          <w:tab w:val="num" w:pos="5760"/>
        </w:tabs>
        <w:ind w:left="5760" w:hanging="360"/>
      </w:pPr>
      <w:rPr>
        <w:rFonts w:cs="Times New Roman"/>
      </w:rPr>
    </w:lvl>
    <w:lvl w:ilvl="8" w:tplc="4BAC56C2">
      <w:start w:val="1"/>
      <w:numFmt w:val="decimal"/>
      <w:lvlText w:val="%9."/>
      <w:lvlJc w:val="left"/>
      <w:pPr>
        <w:tabs>
          <w:tab w:val="num" w:pos="6480"/>
        </w:tabs>
        <w:ind w:left="6480" w:hanging="360"/>
      </w:pPr>
      <w:rPr>
        <w:rFonts w:cs="Times New Roman"/>
      </w:rPr>
    </w:lvl>
  </w:abstractNum>
  <w:abstractNum w:abstractNumId="1" w15:restartNumberingAfterBreak="0">
    <w:nsid w:val="13333622"/>
    <w:multiLevelType w:val="hybridMultilevel"/>
    <w:tmpl w:val="C8529976"/>
    <w:lvl w:ilvl="0" w:tplc="F30E06F6">
      <w:start w:val="1"/>
      <w:numFmt w:val="decimal"/>
      <w:lvlText w:val="%1."/>
      <w:lvlJc w:val="left"/>
      <w:pPr>
        <w:tabs>
          <w:tab w:val="num" w:pos="720"/>
        </w:tabs>
        <w:ind w:left="720" w:hanging="360"/>
      </w:pPr>
      <w:rPr>
        <w:rFonts w:cs="Times New Roman" w:hint="default"/>
      </w:rPr>
    </w:lvl>
    <w:lvl w:ilvl="1" w:tplc="5E3241D0">
      <w:start w:val="1"/>
      <w:numFmt w:val="lowerLetter"/>
      <w:lvlText w:val="%2."/>
      <w:lvlJc w:val="left"/>
      <w:pPr>
        <w:tabs>
          <w:tab w:val="num" w:pos="1440"/>
        </w:tabs>
        <w:ind w:left="1440" w:hanging="360"/>
      </w:pPr>
      <w:rPr>
        <w:rFonts w:cs="Times New Roman"/>
      </w:rPr>
    </w:lvl>
    <w:lvl w:ilvl="2" w:tplc="3BF0C3FC">
      <w:start w:val="1"/>
      <w:numFmt w:val="lowerRoman"/>
      <w:lvlText w:val="%3."/>
      <w:lvlJc w:val="right"/>
      <w:pPr>
        <w:tabs>
          <w:tab w:val="num" w:pos="2160"/>
        </w:tabs>
        <w:ind w:left="2160" w:hanging="180"/>
      </w:pPr>
      <w:rPr>
        <w:rFonts w:cs="Times New Roman"/>
      </w:rPr>
    </w:lvl>
    <w:lvl w:ilvl="3" w:tplc="42D8BF6A">
      <w:start w:val="1"/>
      <w:numFmt w:val="decimal"/>
      <w:lvlText w:val="%4."/>
      <w:lvlJc w:val="left"/>
      <w:pPr>
        <w:tabs>
          <w:tab w:val="num" w:pos="2880"/>
        </w:tabs>
        <w:ind w:left="2880" w:hanging="360"/>
      </w:pPr>
      <w:rPr>
        <w:rFonts w:cs="Times New Roman"/>
      </w:rPr>
    </w:lvl>
    <w:lvl w:ilvl="4" w:tplc="D31A0384">
      <w:start w:val="1"/>
      <w:numFmt w:val="lowerLetter"/>
      <w:lvlText w:val="%5."/>
      <w:lvlJc w:val="left"/>
      <w:pPr>
        <w:tabs>
          <w:tab w:val="num" w:pos="3600"/>
        </w:tabs>
        <w:ind w:left="3600" w:hanging="360"/>
      </w:pPr>
      <w:rPr>
        <w:rFonts w:cs="Times New Roman"/>
      </w:rPr>
    </w:lvl>
    <w:lvl w:ilvl="5" w:tplc="60389AA8">
      <w:start w:val="1"/>
      <w:numFmt w:val="lowerRoman"/>
      <w:lvlText w:val="%6."/>
      <w:lvlJc w:val="right"/>
      <w:pPr>
        <w:tabs>
          <w:tab w:val="num" w:pos="4320"/>
        </w:tabs>
        <w:ind w:left="4320" w:hanging="180"/>
      </w:pPr>
      <w:rPr>
        <w:rFonts w:cs="Times New Roman"/>
      </w:rPr>
    </w:lvl>
    <w:lvl w:ilvl="6" w:tplc="A88A4632">
      <w:start w:val="1"/>
      <w:numFmt w:val="decimal"/>
      <w:lvlText w:val="%7."/>
      <w:lvlJc w:val="left"/>
      <w:pPr>
        <w:tabs>
          <w:tab w:val="num" w:pos="5040"/>
        </w:tabs>
        <w:ind w:left="5040" w:hanging="360"/>
      </w:pPr>
      <w:rPr>
        <w:rFonts w:cs="Times New Roman"/>
      </w:rPr>
    </w:lvl>
    <w:lvl w:ilvl="7" w:tplc="813EB518">
      <w:start w:val="1"/>
      <w:numFmt w:val="lowerLetter"/>
      <w:lvlText w:val="%8."/>
      <w:lvlJc w:val="left"/>
      <w:pPr>
        <w:tabs>
          <w:tab w:val="num" w:pos="5760"/>
        </w:tabs>
        <w:ind w:left="5760" w:hanging="360"/>
      </w:pPr>
      <w:rPr>
        <w:rFonts w:cs="Times New Roman"/>
      </w:rPr>
    </w:lvl>
    <w:lvl w:ilvl="8" w:tplc="D0A6FF76">
      <w:start w:val="1"/>
      <w:numFmt w:val="lowerRoman"/>
      <w:lvlText w:val="%9."/>
      <w:lvlJc w:val="right"/>
      <w:pPr>
        <w:tabs>
          <w:tab w:val="num" w:pos="6480"/>
        </w:tabs>
        <w:ind w:left="6480" w:hanging="180"/>
      </w:pPr>
      <w:rPr>
        <w:rFonts w:cs="Times New Roman"/>
      </w:rPr>
    </w:lvl>
  </w:abstractNum>
  <w:abstractNum w:abstractNumId="2" w15:restartNumberingAfterBreak="0">
    <w:nsid w:val="15FD2D24"/>
    <w:multiLevelType w:val="hybridMultilevel"/>
    <w:tmpl w:val="FEC80584"/>
    <w:lvl w:ilvl="0" w:tplc="073CE5D2">
      <w:start w:val="1"/>
      <w:numFmt w:val="decimal"/>
      <w:lvlText w:val="%1."/>
      <w:lvlJc w:val="left"/>
      <w:pPr>
        <w:ind w:left="1069" w:hanging="360"/>
      </w:pPr>
      <w:rPr>
        <w:rFonts w:cs="Times New Roman" w:hint="default"/>
      </w:rPr>
    </w:lvl>
    <w:lvl w:ilvl="1" w:tplc="34283FEC">
      <w:start w:val="1"/>
      <w:numFmt w:val="lowerLetter"/>
      <w:lvlText w:val="%2."/>
      <w:lvlJc w:val="left"/>
      <w:pPr>
        <w:ind w:left="1789" w:hanging="360"/>
      </w:pPr>
      <w:rPr>
        <w:rFonts w:cs="Times New Roman"/>
      </w:rPr>
    </w:lvl>
    <w:lvl w:ilvl="2" w:tplc="AC386D3E">
      <w:start w:val="1"/>
      <w:numFmt w:val="lowerRoman"/>
      <w:lvlText w:val="%3."/>
      <w:lvlJc w:val="right"/>
      <w:pPr>
        <w:ind w:left="2509" w:hanging="180"/>
      </w:pPr>
      <w:rPr>
        <w:rFonts w:cs="Times New Roman"/>
      </w:rPr>
    </w:lvl>
    <w:lvl w:ilvl="3" w:tplc="7E10B21C">
      <w:start w:val="1"/>
      <w:numFmt w:val="decimal"/>
      <w:lvlText w:val="%4."/>
      <w:lvlJc w:val="left"/>
      <w:pPr>
        <w:ind w:left="3229" w:hanging="360"/>
      </w:pPr>
      <w:rPr>
        <w:rFonts w:cs="Times New Roman"/>
      </w:rPr>
    </w:lvl>
    <w:lvl w:ilvl="4" w:tplc="8842C492">
      <w:start w:val="1"/>
      <w:numFmt w:val="lowerLetter"/>
      <w:lvlText w:val="%5."/>
      <w:lvlJc w:val="left"/>
      <w:pPr>
        <w:ind w:left="3949" w:hanging="360"/>
      </w:pPr>
      <w:rPr>
        <w:rFonts w:cs="Times New Roman"/>
      </w:rPr>
    </w:lvl>
    <w:lvl w:ilvl="5" w:tplc="98AEC812">
      <w:start w:val="1"/>
      <w:numFmt w:val="lowerRoman"/>
      <w:lvlText w:val="%6."/>
      <w:lvlJc w:val="right"/>
      <w:pPr>
        <w:ind w:left="4669" w:hanging="180"/>
      </w:pPr>
      <w:rPr>
        <w:rFonts w:cs="Times New Roman"/>
      </w:rPr>
    </w:lvl>
    <w:lvl w:ilvl="6" w:tplc="E84AE5A6">
      <w:start w:val="1"/>
      <w:numFmt w:val="decimal"/>
      <w:lvlText w:val="%7."/>
      <w:lvlJc w:val="left"/>
      <w:pPr>
        <w:ind w:left="5389" w:hanging="360"/>
      </w:pPr>
      <w:rPr>
        <w:rFonts w:cs="Times New Roman"/>
      </w:rPr>
    </w:lvl>
    <w:lvl w:ilvl="7" w:tplc="A5E6F1F2">
      <w:start w:val="1"/>
      <w:numFmt w:val="lowerLetter"/>
      <w:lvlText w:val="%8."/>
      <w:lvlJc w:val="left"/>
      <w:pPr>
        <w:ind w:left="6109" w:hanging="360"/>
      </w:pPr>
      <w:rPr>
        <w:rFonts w:cs="Times New Roman"/>
      </w:rPr>
    </w:lvl>
    <w:lvl w:ilvl="8" w:tplc="931AD8E2">
      <w:start w:val="1"/>
      <w:numFmt w:val="lowerRoman"/>
      <w:lvlText w:val="%9."/>
      <w:lvlJc w:val="right"/>
      <w:pPr>
        <w:ind w:left="6829" w:hanging="180"/>
      </w:pPr>
      <w:rPr>
        <w:rFonts w:cs="Times New Roman"/>
      </w:rPr>
    </w:lvl>
  </w:abstractNum>
  <w:abstractNum w:abstractNumId="3" w15:restartNumberingAfterBreak="0">
    <w:nsid w:val="22C05477"/>
    <w:multiLevelType w:val="hybridMultilevel"/>
    <w:tmpl w:val="57DC1B1A"/>
    <w:lvl w:ilvl="0" w:tplc="1982FFD4">
      <w:start w:val="1"/>
      <w:numFmt w:val="decimal"/>
      <w:lvlText w:val="%1)"/>
      <w:lvlJc w:val="left"/>
      <w:pPr>
        <w:ind w:left="1069" w:hanging="360"/>
      </w:pPr>
      <w:rPr>
        <w:rFonts w:cs="Times New Roman" w:hint="default"/>
      </w:rPr>
    </w:lvl>
    <w:lvl w:ilvl="1" w:tplc="1026027C">
      <w:start w:val="1"/>
      <w:numFmt w:val="lowerLetter"/>
      <w:lvlText w:val="%2."/>
      <w:lvlJc w:val="left"/>
      <w:pPr>
        <w:ind w:left="1789" w:hanging="360"/>
      </w:pPr>
      <w:rPr>
        <w:rFonts w:cs="Times New Roman"/>
      </w:rPr>
    </w:lvl>
    <w:lvl w:ilvl="2" w:tplc="93269786">
      <w:start w:val="1"/>
      <w:numFmt w:val="lowerRoman"/>
      <w:lvlText w:val="%3."/>
      <w:lvlJc w:val="right"/>
      <w:pPr>
        <w:ind w:left="2509" w:hanging="180"/>
      </w:pPr>
      <w:rPr>
        <w:rFonts w:cs="Times New Roman"/>
      </w:rPr>
    </w:lvl>
    <w:lvl w:ilvl="3" w:tplc="55647044">
      <w:start w:val="1"/>
      <w:numFmt w:val="decimal"/>
      <w:lvlText w:val="%4."/>
      <w:lvlJc w:val="left"/>
      <w:pPr>
        <w:ind w:left="3229" w:hanging="360"/>
      </w:pPr>
      <w:rPr>
        <w:rFonts w:cs="Times New Roman"/>
      </w:rPr>
    </w:lvl>
    <w:lvl w:ilvl="4" w:tplc="41B05AFE">
      <w:start w:val="1"/>
      <w:numFmt w:val="lowerLetter"/>
      <w:lvlText w:val="%5."/>
      <w:lvlJc w:val="left"/>
      <w:pPr>
        <w:ind w:left="3949" w:hanging="360"/>
      </w:pPr>
      <w:rPr>
        <w:rFonts w:cs="Times New Roman"/>
      </w:rPr>
    </w:lvl>
    <w:lvl w:ilvl="5" w:tplc="300ED1FE">
      <w:start w:val="1"/>
      <w:numFmt w:val="lowerRoman"/>
      <w:lvlText w:val="%6."/>
      <w:lvlJc w:val="right"/>
      <w:pPr>
        <w:ind w:left="4669" w:hanging="180"/>
      </w:pPr>
      <w:rPr>
        <w:rFonts w:cs="Times New Roman"/>
      </w:rPr>
    </w:lvl>
    <w:lvl w:ilvl="6" w:tplc="BB3EDFAC">
      <w:start w:val="1"/>
      <w:numFmt w:val="decimal"/>
      <w:lvlText w:val="%7."/>
      <w:lvlJc w:val="left"/>
      <w:pPr>
        <w:ind w:left="5389" w:hanging="360"/>
      </w:pPr>
      <w:rPr>
        <w:rFonts w:cs="Times New Roman"/>
      </w:rPr>
    </w:lvl>
    <w:lvl w:ilvl="7" w:tplc="8A42A6FA">
      <w:start w:val="1"/>
      <w:numFmt w:val="lowerLetter"/>
      <w:lvlText w:val="%8."/>
      <w:lvlJc w:val="left"/>
      <w:pPr>
        <w:ind w:left="6109" w:hanging="360"/>
      </w:pPr>
      <w:rPr>
        <w:rFonts w:cs="Times New Roman"/>
      </w:rPr>
    </w:lvl>
    <w:lvl w:ilvl="8" w:tplc="4AD2CB94">
      <w:start w:val="1"/>
      <w:numFmt w:val="lowerRoman"/>
      <w:lvlText w:val="%9."/>
      <w:lvlJc w:val="right"/>
      <w:pPr>
        <w:ind w:left="6829" w:hanging="180"/>
      </w:pPr>
      <w:rPr>
        <w:rFonts w:cs="Times New Roman"/>
      </w:rPr>
    </w:lvl>
  </w:abstractNum>
  <w:abstractNum w:abstractNumId="4" w15:restartNumberingAfterBreak="0">
    <w:nsid w:val="268E6012"/>
    <w:multiLevelType w:val="hybridMultilevel"/>
    <w:tmpl w:val="AB102898"/>
    <w:lvl w:ilvl="0" w:tplc="9FAAB7AA">
      <w:start w:val="1"/>
      <w:numFmt w:val="decimal"/>
      <w:lvlText w:val="%1."/>
      <w:lvlJc w:val="left"/>
      <w:pPr>
        <w:ind w:left="900" w:hanging="360"/>
      </w:pPr>
      <w:rPr>
        <w:rFonts w:cs="Times New Roman" w:hint="default"/>
      </w:rPr>
    </w:lvl>
    <w:lvl w:ilvl="1" w:tplc="8B6C557A">
      <w:start w:val="1"/>
      <w:numFmt w:val="lowerLetter"/>
      <w:lvlText w:val="%2."/>
      <w:lvlJc w:val="left"/>
      <w:pPr>
        <w:ind w:left="1620" w:hanging="360"/>
      </w:pPr>
      <w:rPr>
        <w:rFonts w:cs="Times New Roman"/>
      </w:rPr>
    </w:lvl>
    <w:lvl w:ilvl="2" w:tplc="9A262AA8">
      <w:start w:val="1"/>
      <w:numFmt w:val="lowerRoman"/>
      <w:lvlText w:val="%3."/>
      <w:lvlJc w:val="right"/>
      <w:pPr>
        <w:ind w:left="2340" w:hanging="180"/>
      </w:pPr>
      <w:rPr>
        <w:rFonts w:cs="Times New Roman"/>
      </w:rPr>
    </w:lvl>
    <w:lvl w:ilvl="3" w:tplc="B7806106">
      <w:start w:val="1"/>
      <w:numFmt w:val="decimal"/>
      <w:lvlText w:val="%4."/>
      <w:lvlJc w:val="left"/>
      <w:pPr>
        <w:ind w:left="3060" w:hanging="360"/>
      </w:pPr>
      <w:rPr>
        <w:rFonts w:cs="Times New Roman"/>
      </w:rPr>
    </w:lvl>
    <w:lvl w:ilvl="4" w:tplc="76ECD064">
      <w:start w:val="1"/>
      <w:numFmt w:val="lowerLetter"/>
      <w:lvlText w:val="%5."/>
      <w:lvlJc w:val="left"/>
      <w:pPr>
        <w:ind w:left="3780" w:hanging="360"/>
      </w:pPr>
      <w:rPr>
        <w:rFonts w:cs="Times New Roman"/>
      </w:rPr>
    </w:lvl>
    <w:lvl w:ilvl="5" w:tplc="26E455CA">
      <w:start w:val="1"/>
      <w:numFmt w:val="lowerRoman"/>
      <w:lvlText w:val="%6."/>
      <w:lvlJc w:val="right"/>
      <w:pPr>
        <w:ind w:left="4500" w:hanging="180"/>
      </w:pPr>
      <w:rPr>
        <w:rFonts w:cs="Times New Roman"/>
      </w:rPr>
    </w:lvl>
    <w:lvl w:ilvl="6" w:tplc="B5D8AC04">
      <w:start w:val="1"/>
      <w:numFmt w:val="decimal"/>
      <w:lvlText w:val="%7."/>
      <w:lvlJc w:val="left"/>
      <w:pPr>
        <w:ind w:left="5220" w:hanging="360"/>
      </w:pPr>
      <w:rPr>
        <w:rFonts w:cs="Times New Roman"/>
      </w:rPr>
    </w:lvl>
    <w:lvl w:ilvl="7" w:tplc="BD60A4E0">
      <w:start w:val="1"/>
      <w:numFmt w:val="lowerLetter"/>
      <w:lvlText w:val="%8."/>
      <w:lvlJc w:val="left"/>
      <w:pPr>
        <w:ind w:left="5940" w:hanging="360"/>
      </w:pPr>
      <w:rPr>
        <w:rFonts w:cs="Times New Roman"/>
      </w:rPr>
    </w:lvl>
    <w:lvl w:ilvl="8" w:tplc="9DA07C5A">
      <w:start w:val="1"/>
      <w:numFmt w:val="lowerRoman"/>
      <w:lvlText w:val="%9."/>
      <w:lvlJc w:val="right"/>
      <w:pPr>
        <w:ind w:left="6660" w:hanging="180"/>
      </w:pPr>
      <w:rPr>
        <w:rFonts w:cs="Times New Roman"/>
      </w:rPr>
    </w:lvl>
  </w:abstractNum>
  <w:abstractNum w:abstractNumId="5" w15:restartNumberingAfterBreak="0">
    <w:nsid w:val="2E0B055F"/>
    <w:multiLevelType w:val="hybridMultilevel"/>
    <w:tmpl w:val="55D0A50C"/>
    <w:lvl w:ilvl="0" w:tplc="60F861FA">
      <w:start w:val="1"/>
      <w:numFmt w:val="decimal"/>
      <w:lvlText w:val="%1."/>
      <w:lvlJc w:val="left"/>
      <w:pPr>
        <w:tabs>
          <w:tab w:val="num" w:pos="1062"/>
        </w:tabs>
        <w:ind w:left="1062" w:hanging="495"/>
      </w:pPr>
      <w:rPr>
        <w:rFonts w:cs="Times New Roman" w:hint="default"/>
      </w:rPr>
    </w:lvl>
    <w:lvl w:ilvl="1" w:tplc="32ECD24E">
      <w:start w:val="1"/>
      <w:numFmt w:val="bullet"/>
      <w:lvlText w:val="o"/>
      <w:lvlJc w:val="left"/>
      <w:pPr>
        <w:ind w:left="1440" w:hanging="360"/>
      </w:pPr>
      <w:rPr>
        <w:rFonts w:ascii="Courier New" w:eastAsia="Courier New" w:hAnsi="Courier New" w:cs="Courier New" w:hint="default"/>
      </w:rPr>
    </w:lvl>
    <w:lvl w:ilvl="2" w:tplc="A96C199E">
      <w:start w:val="1"/>
      <w:numFmt w:val="bullet"/>
      <w:lvlText w:val="§"/>
      <w:lvlJc w:val="left"/>
      <w:pPr>
        <w:ind w:left="2160" w:hanging="360"/>
      </w:pPr>
      <w:rPr>
        <w:rFonts w:ascii="Wingdings" w:eastAsia="Wingdings" w:hAnsi="Wingdings" w:cs="Wingdings" w:hint="default"/>
      </w:rPr>
    </w:lvl>
    <w:lvl w:ilvl="3" w:tplc="40AEB678">
      <w:start w:val="1"/>
      <w:numFmt w:val="bullet"/>
      <w:lvlText w:val="·"/>
      <w:lvlJc w:val="left"/>
      <w:pPr>
        <w:ind w:left="2880" w:hanging="360"/>
      </w:pPr>
      <w:rPr>
        <w:rFonts w:ascii="Symbol" w:eastAsia="Symbol" w:hAnsi="Symbol" w:cs="Symbol" w:hint="default"/>
      </w:rPr>
    </w:lvl>
    <w:lvl w:ilvl="4" w:tplc="8954D004">
      <w:start w:val="1"/>
      <w:numFmt w:val="bullet"/>
      <w:lvlText w:val="o"/>
      <w:lvlJc w:val="left"/>
      <w:pPr>
        <w:ind w:left="3600" w:hanging="360"/>
      </w:pPr>
      <w:rPr>
        <w:rFonts w:ascii="Courier New" w:eastAsia="Courier New" w:hAnsi="Courier New" w:cs="Courier New" w:hint="default"/>
      </w:rPr>
    </w:lvl>
    <w:lvl w:ilvl="5" w:tplc="A5E005AE">
      <w:start w:val="1"/>
      <w:numFmt w:val="bullet"/>
      <w:lvlText w:val="§"/>
      <w:lvlJc w:val="left"/>
      <w:pPr>
        <w:ind w:left="4320" w:hanging="360"/>
      </w:pPr>
      <w:rPr>
        <w:rFonts w:ascii="Wingdings" w:eastAsia="Wingdings" w:hAnsi="Wingdings" w:cs="Wingdings" w:hint="default"/>
      </w:rPr>
    </w:lvl>
    <w:lvl w:ilvl="6" w:tplc="32A68F64">
      <w:start w:val="1"/>
      <w:numFmt w:val="bullet"/>
      <w:lvlText w:val="·"/>
      <w:lvlJc w:val="left"/>
      <w:pPr>
        <w:ind w:left="5040" w:hanging="360"/>
      </w:pPr>
      <w:rPr>
        <w:rFonts w:ascii="Symbol" w:eastAsia="Symbol" w:hAnsi="Symbol" w:cs="Symbol" w:hint="default"/>
      </w:rPr>
    </w:lvl>
    <w:lvl w:ilvl="7" w:tplc="8438C892">
      <w:start w:val="1"/>
      <w:numFmt w:val="bullet"/>
      <w:lvlText w:val="o"/>
      <w:lvlJc w:val="left"/>
      <w:pPr>
        <w:ind w:left="5760" w:hanging="360"/>
      </w:pPr>
      <w:rPr>
        <w:rFonts w:ascii="Courier New" w:eastAsia="Courier New" w:hAnsi="Courier New" w:cs="Courier New" w:hint="default"/>
      </w:rPr>
    </w:lvl>
    <w:lvl w:ilvl="8" w:tplc="1002670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300A23D4"/>
    <w:multiLevelType w:val="hybridMultilevel"/>
    <w:tmpl w:val="4B4E5372"/>
    <w:lvl w:ilvl="0" w:tplc="A91416F4">
      <w:start w:val="1"/>
      <w:numFmt w:val="decimal"/>
      <w:lvlText w:val="%1."/>
      <w:lvlJc w:val="left"/>
      <w:pPr>
        <w:tabs>
          <w:tab w:val="num" w:pos="1080"/>
        </w:tabs>
        <w:ind w:left="1080" w:hanging="360"/>
      </w:pPr>
      <w:rPr>
        <w:rFonts w:cs="Times New Roman"/>
      </w:rPr>
    </w:lvl>
    <w:lvl w:ilvl="1" w:tplc="D4C4F3D4">
      <w:start w:val="1"/>
      <w:numFmt w:val="decimal"/>
      <w:lvlText w:val="%2."/>
      <w:lvlJc w:val="left"/>
      <w:pPr>
        <w:tabs>
          <w:tab w:val="num" w:pos="1440"/>
        </w:tabs>
        <w:ind w:left="1440" w:hanging="360"/>
      </w:pPr>
      <w:rPr>
        <w:rFonts w:cs="Times New Roman"/>
      </w:rPr>
    </w:lvl>
    <w:lvl w:ilvl="2" w:tplc="9370A336">
      <w:start w:val="1"/>
      <w:numFmt w:val="decimal"/>
      <w:lvlText w:val="%3."/>
      <w:lvlJc w:val="left"/>
      <w:pPr>
        <w:tabs>
          <w:tab w:val="num" w:pos="2160"/>
        </w:tabs>
        <w:ind w:left="2160" w:hanging="360"/>
      </w:pPr>
      <w:rPr>
        <w:rFonts w:cs="Times New Roman"/>
      </w:rPr>
    </w:lvl>
    <w:lvl w:ilvl="3" w:tplc="FF286446">
      <w:start w:val="1"/>
      <w:numFmt w:val="decimal"/>
      <w:lvlText w:val="%4."/>
      <w:lvlJc w:val="left"/>
      <w:pPr>
        <w:tabs>
          <w:tab w:val="num" w:pos="2880"/>
        </w:tabs>
        <w:ind w:left="2880" w:hanging="360"/>
      </w:pPr>
      <w:rPr>
        <w:rFonts w:cs="Times New Roman"/>
      </w:rPr>
    </w:lvl>
    <w:lvl w:ilvl="4" w:tplc="56323D20">
      <w:start w:val="1"/>
      <w:numFmt w:val="decimal"/>
      <w:lvlText w:val="%5."/>
      <w:lvlJc w:val="left"/>
      <w:pPr>
        <w:tabs>
          <w:tab w:val="num" w:pos="3600"/>
        </w:tabs>
        <w:ind w:left="3600" w:hanging="360"/>
      </w:pPr>
      <w:rPr>
        <w:rFonts w:cs="Times New Roman"/>
      </w:rPr>
    </w:lvl>
    <w:lvl w:ilvl="5" w:tplc="6E6239F6">
      <w:start w:val="1"/>
      <w:numFmt w:val="decimal"/>
      <w:lvlText w:val="%6."/>
      <w:lvlJc w:val="left"/>
      <w:pPr>
        <w:tabs>
          <w:tab w:val="num" w:pos="4320"/>
        </w:tabs>
        <w:ind w:left="4320" w:hanging="360"/>
      </w:pPr>
      <w:rPr>
        <w:rFonts w:cs="Times New Roman"/>
      </w:rPr>
    </w:lvl>
    <w:lvl w:ilvl="6" w:tplc="1E9E0FCC">
      <w:start w:val="1"/>
      <w:numFmt w:val="decimal"/>
      <w:lvlText w:val="%7."/>
      <w:lvlJc w:val="left"/>
      <w:pPr>
        <w:tabs>
          <w:tab w:val="num" w:pos="5040"/>
        </w:tabs>
        <w:ind w:left="5040" w:hanging="360"/>
      </w:pPr>
      <w:rPr>
        <w:rFonts w:cs="Times New Roman"/>
      </w:rPr>
    </w:lvl>
    <w:lvl w:ilvl="7" w:tplc="867A55C2">
      <w:start w:val="1"/>
      <w:numFmt w:val="decimal"/>
      <w:lvlText w:val="%8."/>
      <w:lvlJc w:val="left"/>
      <w:pPr>
        <w:tabs>
          <w:tab w:val="num" w:pos="5760"/>
        </w:tabs>
        <w:ind w:left="5760" w:hanging="360"/>
      </w:pPr>
      <w:rPr>
        <w:rFonts w:cs="Times New Roman"/>
      </w:rPr>
    </w:lvl>
    <w:lvl w:ilvl="8" w:tplc="5ED224DC">
      <w:start w:val="1"/>
      <w:numFmt w:val="decimal"/>
      <w:lvlText w:val="%9."/>
      <w:lvlJc w:val="left"/>
      <w:pPr>
        <w:tabs>
          <w:tab w:val="num" w:pos="6480"/>
        </w:tabs>
        <w:ind w:left="6480" w:hanging="360"/>
      </w:pPr>
      <w:rPr>
        <w:rFonts w:cs="Times New Roman"/>
      </w:rPr>
    </w:lvl>
  </w:abstractNum>
  <w:abstractNum w:abstractNumId="7" w15:restartNumberingAfterBreak="0">
    <w:nsid w:val="33A170F5"/>
    <w:multiLevelType w:val="hybridMultilevel"/>
    <w:tmpl w:val="50C4DFAE"/>
    <w:lvl w:ilvl="0" w:tplc="D8FE22F6">
      <w:start w:val="1"/>
      <w:numFmt w:val="decimal"/>
      <w:lvlText w:val="%1)"/>
      <w:lvlJc w:val="left"/>
      <w:pPr>
        <w:ind w:left="1352" w:hanging="360"/>
      </w:pPr>
    </w:lvl>
    <w:lvl w:ilvl="1" w:tplc="9224D316">
      <w:start w:val="1"/>
      <w:numFmt w:val="lowerLetter"/>
      <w:lvlText w:val="%2."/>
      <w:lvlJc w:val="left"/>
      <w:pPr>
        <w:ind w:left="2072" w:hanging="360"/>
      </w:pPr>
    </w:lvl>
    <w:lvl w:ilvl="2" w:tplc="899C8B32">
      <w:start w:val="1"/>
      <w:numFmt w:val="lowerRoman"/>
      <w:lvlText w:val="%3."/>
      <w:lvlJc w:val="right"/>
      <w:pPr>
        <w:ind w:left="2792" w:hanging="180"/>
      </w:pPr>
    </w:lvl>
    <w:lvl w:ilvl="3" w:tplc="7476674C">
      <w:start w:val="1"/>
      <w:numFmt w:val="decimal"/>
      <w:lvlText w:val="%4."/>
      <w:lvlJc w:val="left"/>
      <w:pPr>
        <w:ind w:left="3512" w:hanging="360"/>
      </w:pPr>
    </w:lvl>
    <w:lvl w:ilvl="4" w:tplc="56069324">
      <w:start w:val="1"/>
      <w:numFmt w:val="lowerLetter"/>
      <w:lvlText w:val="%5."/>
      <w:lvlJc w:val="left"/>
      <w:pPr>
        <w:ind w:left="4232" w:hanging="360"/>
      </w:pPr>
    </w:lvl>
    <w:lvl w:ilvl="5" w:tplc="491ACE74">
      <w:start w:val="1"/>
      <w:numFmt w:val="lowerRoman"/>
      <w:lvlText w:val="%6."/>
      <w:lvlJc w:val="right"/>
      <w:pPr>
        <w:ind w:left="4952" w:hanging="180"/>
      </w:pPr>
    </w:lvl>
    <w:lvl w:ilvl="6" w:tplc="E0E66A7C">
      <w:start w:val="1"/>
      <w:numFmt w:val="decimal"/>
      <w:lvlText w:val="%7."/>
      <w:lvlJc w:val="left"/>
      <w:pPr>
        <w:ind w:left="5672" w:hanging="360"/>
      </w:pPr>
    </w:lvl>
    <w:lvl w:ilvl="7" w:tplc="9F06485A">
      <w:start w:val="1"/>
      <w:numFmt w:val="lowerLetter"/>
      <w:lvlText w:val="%8."/>
      <w:lvlJc w:val="left"/>
      <w:pPr>
        <w:ind w:left="6392" w:hanging="360"/>
      </w:pPr>
    </w:lvl>
    <w:lvl w:ilvl="8" w:tplc="1992724E">
      <w:start w:val="1"/>
      <w:numFmt w:val="lowerRoman"/>
      <w:lvlText w:val="%9."/>
      <w:lvlJc w:val="right"/>
      <w:pPr>
        <w:ind w:left="7112" w:hanging="180"/>
      </w:pPr>
    </w:lvl>
  </w:abstractNum>
  <w:abstractNum w:abstractNumId="8" w15:restartNumberingAfterBreak="0">
    <w:nsid w:val="340B34F9"/>
    <w:multiLevelType w:val="hybridMultilevel"/>
    <w:tmpl w:val="D4EC1F68"/>
    <w:lvl w:ilvl="0" w:tplc="61009EBC">
      <w:start w:val="1"/>
      <w:numFmt w:val="decimal"/>
      <w:lvlText w:val="%1"/>
      <w:lvlJc w:val="left"/>
      <w:pPr>
        <w:tabs>
          <w:tab w:val="num" w:pos="720"/>
        </w:tabs>
        <w:ind w:left="720" w:hanging="360"/>
      </w:pPr>
      <w:rPr>
        <w:rFonts w:cs="Times New Roman"/>
      </w:rPr>
    </w:lvl>
    <w:lvl w:ilvl="1" w:tplc="2DA0A80C">
      <w:start w:val="1"/>
      <w:numFmt w:val="decimal"/>
      <w:lvlText w:val="%2."/>
      <w:lvlJc w:val="left"/>
      <w:pPr>
        <w:tabs>
          <w:tab w:val="num" w:pos="1440"/>
        </w:tabs>
        <w:ind w:left="1440" w:hanging="360"/>
      </w:pPr>
      <w:rPr>
        <w:rFonts w:cs="Times New Roman"/>
      </w:rPr>
    </w:lvl>
    <w:lvl w:ilvl="2" w:tplc="8324997A">
      <w:start w:val="1"/>
      <w:numFmt w:val="decimal"/>
      <w:lvlText w:val="%3."/>
      <w:lvlJc w:val="left"/>
      <w:pPr>
        <w:tabs>
          <w:tab w:val="num" w:pos="2160"/>
        </w:tabs>
        <w:ind w:left="2160" w:hanging="360"/>
      </w:pPr>
      <w:rPr>
        <w:rFonts w:cs="Times New Roman"/>
      </w:rPr>
    </w:lvl>
    <w:lvl w:ilvl="3" w:tplc="5D68E860">
      <w:start w:val="1"/>
      <w:numFmt w:val="decimal"/>
      <w:lvlText w:val="%4."/>
      <w:lvlJc w:val="left"/>
      <w:pPr>
        <w:tabs>
          <w:tab w:val="num" w:pos="2880"/>
        </w:tabs>
        <w:ind w:left="2880" w:hanging="360"/>
      </w:pPr>
      <w:rPr>
        <w:rFonts w:cs="Times New Roman"/>
      </w:rPr>
    </w:lvl>
    <w:lvl w:ilvl="4" w:tplc="4EFC7058">
      <w:start w:val="1"/>
      <w:numFmt w:val="decimal"/>
      <w:lvlText w:val="%5."/>
      <w:lvlJc w:val="left"/>
      <w:pPr>
        <w:tabs>
          <w:tab w:val="num" w:pos="3600"/>
        </w:tabs>
        <w:ind w:left="3600" w:hanging="360"/>
      </w:pPr>
      <w:rPr>
        <w:rFonts w:cs="Times New Roman"/>
      </w:rPr>
    </w:lvl>
    <w:lvl w:ilvl="5" w:tplc="50983422">
      <w:start w:val="1"/>
      <w:numFmt w:val="decimal"/>
      <w:lvlText w:val="%6."/>
      <w:lvlJc w:val="left"/>
      <w:pPr>
        <w:tabs>
          <w:tab w:val="num" w:pos="4320"/>
        </w:tabs>
        <w:ind w:left="4320" w:hanging="360"/>
      </w:pPr>
      <w:rPr>
        <w:rFonts w:cs="Times New Roman"/>
      </w:rPr>
    </w:lvl>
    <w:lvl w:ilvl="6" w:tplc="53BCA5BC">
      <w:start w:val="1"/>
      <w:numFmt w:val="decimal"/>
      <w:lvlText w:val="%7."/>
      <w:lvlJc w:val="left"/>
      <w:pPr>
        <w:tabs>
          <w:tab w:val="num" w:pos="5040"/>
        </w:tabs>
        <w:ind w:left="5040" w:hanging="360"/>
      </w:pPr>
      <w:rPr>
        <w:rFonts w:cs="Times New Roman"/>
      </w:rPr>
    </w:lvl>
    <w:lvl w:ilvl="7" w:tplc="A892931E">
      <w:start w:val="1"/>
      <w:numFmt w:val="decimal"/>
      <w:lvlText w:val="%8."/>
      <w:lvlJc w:val="left"/>
      <w:pPr>
        <w:tabs>
          <w:tab w:val="num" w:pos="5760"/>
        </w:tabs>
        <w:ind w:left="5760" w:hanging="360"/>
      </w:pPr>
      <w:rPr>
        <w:rFonts w:cs="Times New Roman"/>
      </w:rPr>
    </w:lvl>
    <w:lvl w:ilvl="8" w:tplc="5B8435FC">
      <w:start w:val="1"/>
      <w:numFmt w:val="decimal"/>
      <w:lvlText w:val="%9."/>
      <w:lvlJc w:val="left"/>
      <w:pPr>
        <w:tabs>
          <w:tab w:val="num" w:pos="6480"/>
        </w:tabs>
        <w:ind w:left="6480" w:hanging="360"/>
      </w:pPr>
      <w:rPr>
        <w:rFonts w:cs="Times New Roman"/>
      </w:rPr>
    </w:lvl>
  </w:abstractNum>
  <w:abstractNum w:abstractNumId="9" w15:restartNumberingAfterBreak="0">
    <w:nsid w:val="37450A1F"/>
    <w:multiLevelType w:val="hybridMultilevel"/>
    <w:tmpl w:val="0A9AF76E"/>
    <w:lvl w:ilvl="0" w:tplc="D5E89CE8">
      <w:start w:val="1"/>
      <w:numFmt w:val="decimal"/>
      <w:lvlText w:val="%1."/>
      <w:lvlJc w:val="left"/>
      <w:pPr>
        <w:ind w:left="1699" w:hanging="990"/>
      </w:pPr>
      <w:rPr>
        <w:rFonts w:hint="default"/>
      </w:rPr>
    </w:lvl>
    <w:lvl w:ilvl="1" w:tplc="E25ECD1E">
      <w:start w:val="1"/>
      <w:numFmt w:val="lowerLetter"/>
      <w:lvlText w:val="%2."/>
      <w:lvlJc w:val="left"/>
      <w:pPr>
        <w:ind w:left="1789" w:hanging="360"/>
      </w:pPr>
    </w:lvl>
    <w:lvl w:ilvl="2" w:tplc="A942BB52">
      <w:start w:val="1"/>
      <w:numFmt w:val="lowerRoman"/>
      <w:lvlText w:val="%3."/>
      <w:lvlJc w:val="right"/>
      <w:pPr>
        <w:ind w:left="2509" w:hanging="180"/>
      </w:pPr>
    </w:lvl>
    <w:lvl w:ilvl="3" w:tplc="CD3610D6">
      <w:start w:val="1"/>
      <w:numFmt w:val="decimal"/>
      <w:lvlText w:val="%4."/>
      <w:lvlJc w:val="left"/>
      <w:pPr>
        <w:ind w:left="3229" w:hanging="360"/>
      </w:pPr>
    </w:lvl>
    <w:lvl w:ilvl="4" w:tplc="51B05CB8">
      <w:start w:val="1"/>
      <w:numFmt w:val="lowerLetter"/>
      <w:lvlText w:val="%5."/>
      <w:lvlJc w:val="left"/>
      <w:pPr>
        <w:ind w:left="3949" w:hanging="360"/>
      </w:pPr>
    </w:lvl>
    <w:lvl w:ilvl="5" w:tplc="7452D2D4">
      <w:start w:val="1"/>
      <w:numFmt w:val="lowerRoman"/>
      <w:lvlText w:val="%6."/>
      <w:lvlJc w:val="right"/>
      <w:pPr>
        <w:ind w:left="4669" w:hanging="180"/>
      </w:pPr>
    </w:lvl>
    <w:lvl w:ilvl="6" w:tplc="BAB65FBC">
      <w:start w:val="1"/>
      <w:numFmt w:val="decimal"/>
      <w:lvlText w:val="%7."/>
      <w:lvlJc w:val="left"/>
      <w:pPr>
        <w:ind w:left="5389" w:hanging="360"/>
      </w:pPr>
    </w:lvl>
    <w:lvl w:ilvl="7" w:tplc="399A16B6">
      <w:start w:val="1"/>
      <w:numFmt w:val="lowerLetter"/>
      <w:lvlText w:val="%8."/>
      <w:lvlJc w:val="left"/>
      <w:pPr>
        <w:ind w:left="6109" w:hanging="360"/>
      </w:pPr>
    </w:lvl>
    <w:lvl w:ilvl="8" w:tplc="CAFEFF22">
      <w:start w:val="1"/>
      <w:numFmt w:val="lowerRoman"/>
      <w:lvlText w:val="%9."/>
      <w:lvlJc w:val="right"/>
      <w:pPr>
        <w:ind w:left="6829" w:hanging="180"/>
      </w:pPr>
    </w:lvl>
  </w:abstractNum>
  <w:abstractNum w:abstractNumId="10" w15:restartNumberingAfterBreak="0">
    <w:nsid w:val="37C00C4C"/>
    <w:multiLevelType w:val="hybridMultilevel"/>
    <w:tmpl w:val="BF1074CE"/>
    <w:lvl w:ilvl="0" w:tplc="90BE71AE">
      <w:start w:val="1"/>
      <w:numFmt w:val="decimal"/>
      <w:lvlText w:val="%1)"/>
      <w:lvlJc w:val="left"/>
      <w:pPr>
        <w:ind w:left="1488" w:hanging="408"/>
      </w:pPr>
      <w:rPr>
        <w:rFonts w:cs="Times New Roman" w:hint="default"/>
      </w:rPr>
    </w:lvl>
    <w:lvl w:ilvl="1" w:tplc="95902874">
      <w:start w:val="1"/>
      <w:numFmt w:val="lowerLetter"/>
      <w:lvlText w:val="%2."/>
      <w:lvlJc w:val="left"/>
      <w:pPr>
        <w:ind w:left="2160" w:hanging="360"/>
      </w:pPr>
      <w:rPr>
        <w:rFonts w:cs="Times New Roman"/>
      </w:rPr>
    </w:lvl>
    <w:lvl w:ilvl="2" w:tplc="4CDC1940">
      <w:start w:val="1"/>
      <w:numFmt w:val="lowerRoman"/>
      <w:lvlText w:val="%3."/>
      <w:lvlJc w:val="right"/>
      <w:pPr>
        <w:ind w:left="2880" w:hanging="180"/>
      </w:pPr>
      <w:rPr>
        <w:rFonts w:cs="Times New Roman"/>
      </w:rPr>
    </w:lvl>
    <w:lvl w:ilvl="3" w:tplc="02ACFEDE">
      <w:start w:val="1"/>
      <w:numFmt w:val="decimal"/>
      <w:lvlText w:val="%4."/>
      <w:lvlJc w:val="left"/>
      <w:pPr>
        <w:ind w:left="3600" w:hanging="360"/>
      </w:pPr>
      <w:rPr>
        <w:rFonts w:cs="Times New Roman"/>
      </w:rPr>
    </w:lvl>
    <w:lvl w:ilvl="4" w:tplc="10DA001A">
      <w:start w:val="1"/>
      <w:numFmt w:val="lowerLetter"/>
      <w:lvlText w:val="%5."/>
      <w:lvlJc w:val="left"/>
      <w:pPr>
        <w:ind w:left="4320" w:hanging="360"/>
      </w:pPr>
      <w:rPr>
        <w:rFonts w:cs="Times New Roman"/>
      </w:rPr>
    </w:lvl>
    <w:lvl w:ilvl="5" w:tplc="4252D040">
      <w:start w:val="1"/>
      <w:numFmt w:val="lowerRoman"/>
      <w:lvlText w:val="%6."/>
      <w:lvlJc w:val="right"/>
      <w:pPr>
        <w:ind w:left="5040" w:hanging="180"/>
      </w:pPr>
      <w:rPr>
        <w:rFonts w:cs="Times New Roman"/>
      </w:rPr>
    </w:lvl>
    <w:lvl w:ilvl="6" w:tplc="DE40025E">
      <w:start w:val="1"/>
      <w:numFmt w:val="decimal"/>
      <w:lvlText w:val="%7."/>
      <w:lvlJc w:val="left"/>
      <w:pPr>
        <w:ind w:left="5760" w:hanging="360"/>
      </w:pPr>
      <w:rPr>
        <w:rFonts w:cs="Times New Roman"/>
      </w:rPr>
    </w:lvl>
    <w:lvl w:ilvl="7" w:tplc="1F1A707C">
      <w:start w:val="1"/>
      <w:numFmt w:val="lowerLetter"/>
      <w:lvlText w:val="%8."/>
      <w:lvlJc w:val="left"/>
      <w:pPr>
        <w:ind w:left="6480" w:hanging="360"/>
      </w:pPr>
      <w:rPr>
        <w:rFonts w:cs="Times New Roman"/>
      </w:rPr>
    </w:lvl>
    <w:lvl w:ilvl="8" w:tplc="A6BC09EE">
      <w:start w:val="1"/>
      <w:numFmt w:val="lowerRoman"/>
      <w:lvlText w:val="%9."/>
      <w:lvlJc w:val="right"/>
      <w:pPr>
        <w:ind w:left="7200" w:hanging="180"/>
      </w:pPr>
      <w:rPr>
        <w:rFonts w:cs="Times New Roman"/>
      </w:rPr>
    </w:lvl>
  </w:abstractNum>
  <w:abstractNum w:abstractNumId="11" w15:restartNumberingAfterBreak="0">
    <w:nsid w:val="39234364"/>
    <w:multiLevelType w:val="hybridMultilevel"/>
    <w:tmpl w:val="3F38CD26"/>
    <w:lvl w:ilvl="0" w:tplc="ABC419EC">
      <w:start w:val="1"/>
      <w:numFmt w:val="decimal"/>
      <w:lvlText w:val="%1."/>
      <w:lvlJc w:val="left"/>
      <w:pPr>
        <w:tabs>
          <w:tab w:val="num" w:pos="1065"/>
        </w:tabs>
        <w:ind w:left="1065" w:hanging="360"/>
      </w:pPr>
      <w:rPr>
        <w:rFonts w:cs="Times New Roman" w:hint="default"/>
      </w:rPr>
    </w:lvl>
    <w:lvl w:ilvl="1" w:tplc="CC7C5D46">
      <w:start w:val="1"/>
      <w:numFmt w:val="lowerLetter"/>
      <w:lvlText w:val="%2."/>
      <w:lvlJc w:val="left"/>
      <w:pPr>
        <w:tabs>
          <w:tab w:val="num" w:pos="1785"/>
        </w:tabs>
        <w:ind w:left="1785" w:hanging="360"/>
      </w:pPr>
      <w:rPr>
        <w:rFonts w:cs="Times New Roman"/>
      </w:rPr>
    </w:lvl>
    <w:lvl w:ilvl="2" w:tplc="ABA09C44">
      <w:start w:val="1"/>
      <w:numFmt w:val="lowerRoman"/>
      <w:lvlText w:val="%3."/>
      <w:lvlJc w:val="right"/>
      <w:pPr>
        <w:tabs>
          <w:tab w:val="num" w:pos="2505"/>
        </w:tabs>
        <w:ind w:left="2505" w:hanging="180"/>
      </w:pPr>
      <w:rPr>
        <w:rFonts w:cs="Times New Roman"/>
      </w:rPr>
    </w:lvl>
    <w:lvl w:ilvl="3" w:tplc="48E4B770">
      <w:start w:val="1"/>
      <w:numFmt w:val="decimal"/>
      <w:lvlText w:val="%4."/>
      <w:lvlJc w:val="left"/>
      <w:pPr>
        <w:tabs>
          <w:tab w:val="num" w:pos="3225"/>
        </w:tabs>
        <w:ind w:left="3225" w:hanging="360"/>
      </w:pPr>
      <w:rPr>
        <w:rFonts w:cs="Times New Roman"/>
      </w:rPr>
    </w:lvl>
    <w:lvl w:ilvl="4" w:tplc="E3584790">
      <w:start w:val="1"/>
      <w:numFmt w:val="lowerLetter"/>
      <w:lvlText w:val="%5."/>
      <w:lvlJc w:val="left"/>
      <w:pPr>
        <w:tabs>
          <w:tab w:val="num" w:pos="3945"/>
        </w:tabs>
        <w:ind w:left="3945" w:hanging="360"/>
      </w:pPr>
      <w:rPr>
        <w:rFonts w:cs="Times New Roman"/>
      </w:rPr>
    </w:lvl>
    <w:lvl w:ilvl="5" w:tplc="DBF28E10">
      <w:start w:val="1"/>
      <w:numFmt w:val="lowerRoman"/>
      <w:lvlText w:val="%6."/>
      <w:lvlJc w:val="right"/>
      <w:pPr>
        <w:tabs>
          <w:tab w:val="num" w:pos="4665"/>
        </w:tabs>
        <w:ind w:left="4665" w:hanging="180"/>
      </w:pPr>
      <w:rPr>
        <w:rFonts w:cs="Times New Roman"/>
      </w:rPr>
    </w:lvl>
    <w:lvl w:ilvl="6" w:tplc="5EBA7778">
      <w:start w:val="1"/>
      <w:numFmt w:val="decimal"/>
      <w:lvlText w:val="%7."/>
      <w:lvlJc w:val="left"/>
      <w:pPr>
        <w:tabs>
          <w:tab w:val="num" w:pos="5385"/>
        </w:tabs>
        <w:ind w:left="5385" w:hanging="360"/>
      </w:pPr>
      <w:rPr>
        <w:rFonts w:cs="Times New Roman"/>
      </w:rPr>
    </w:lvl>
    <w:lvl w:ilvl="7" w:tplc="B63A43BC">
      <w:start w:val="1"/>
      <w:numFmt w:val="lowerLetter"/>
      <w:lvlText w:val="%8."/>
      <w:lvlJc w:val="left"/>
      <w:pPr>
        <w:tabs>
          <w:tab w:val="num" w:pos="6105"/>
        </w:tabs>
        <w:ind w:left="6105" w:hanging="360"/>
      </w:pPr>
      <w:rPr>
        <w:rFonts w:cs="Times New Roman"/>
      </w:rPr>
    </w:lvl>
    <w:lvl w:ilvl="8" w:tplc="FD7AE8BE">
      <w:start w:val="1"/>
      <w:numFmt w:val="lowerRoman"/>
      <w:lvlText w:val="%9."/>
      <w:lvlJc w:val="right"/>
      <w:pPr>
        <w:tabs>
          <w:tab w:val="num" w:pos="6825"/>
        </w:tabs>
        <w:ind w:left="6825" w:hanging="180"/>
      </w:pPr>
      <w:rPr>
        <w:rFonts w:cs="Times New Roman"/>
      </w:rPr>
    </w:lvl>
  </w:abstractNum>
  <w:abstractNum w:abstractNumId="12" w15:restartNumberingAfterBreak="0">
    <w:nsid w:val="43B12244"/>
    <w:multiLevelType w:val="hybridMultilevel"/>
    <w:tmpl w:val="A964E998"/>
    <w:lvl w:ilvl="0" w:tplc="1D5A795A">
      <w:start w:val="1"/>
      <w:numFmt w:val="decimal"/>
      <w:lvlText w:val="%1."/>
      <w:lvlJc w:val="left"/>
      <w:pPr>
        <w:tabs>
          <w:tab w:val="num" w:pos="0"/>
        </w:tabs>
      </w:pPr>
      <w:rPr>
        <w:rFonts w:ascii="Times New Roman" w:hAnsi="Times New Roman" w:cs="Times New Roman" w:hint="default"/>
        <w:sz w:val="28"/>
        <w:szCs w:val="28"/>
      </w:rPr>
    </w:lvl>
    <w:lvl w:ilvl="1" w:tplc="FE64EF28">
      <w:start w:val="1"/>
      <w:numFmt w:val="decimal"/>
      <w:lvlText w:val="%2."/>
      <w:lvlJc w:val="left"/>
      <w:pPr>
        <w:tabs>
          <w:tab w:val="num" w:pos="1440"/>
        </w:tabs>
        <w:ind w:left="1440" w:hanging="360"/>
      </w:pPr>
      <w:rPr>
        <w:rFonts w:cs="Times New Roman"/>
      </w:rPr>
    </w:lvl>
    <w:lvl w:ilvl="2" w:tplc="850ECD82">
      <w:start w:val="1"/>
      <w:numFmt w:val="decimal"/>
      <w:lvlText w:val="%3."/>
      <w:lvlJc w:val="left"/>
      <w:pPr>
        <w:tabs>
          <w:tab w:val="num" w:pos="2160"/>
        </w:tabs>
        <w:ind w:left="2160" w:hanging="360"/>
      </w:pPr>
      <w:rPr>
        <w:rFonts w:cs="Times New Roman"/>
      </w:rPr>
    </w:lvl>
    <w:lvl w:ilvl="3" w:tplc="ADE0E5E2">
      <w:start w:val="1"/>
      <w:numFmt w:val="decimal"/>
      <w:lvlText w:val="%4."/>
      <w:lvlJc w:val="left"/>
      <w:pPr>
        <w:tabs>
          <w:tab w:val="num" w:pos="2880"/>
        </w:tabs>
        <w:ind w:left="2880" w:hanging="360"/>
      </w:pPr>
      <w:rPr>
        <w:rFonts w:cs="Times New Roman"/>
      </w:rPr>
    </w:lvl>
    <w:lvl w:ilvl="4" w:tplc="9AEAA7C0">
      <w:start w:val="1"/>
      <w:numFmt w:val="decimal"/>
      <w:lvlText w:val="%5."/>
      <w:lvlJc w:val="left"/>
      <w:pPr>
        <w:tabs>
          <w:tab w:val="num" w:pos="3600"/>
        </w:tabs>
        <w:ind w:left="3600" w:hanging="360"/>
      </w:pPr>
      <w:rPr>
        <w:rFonts w:cs="Times New Roman"/>
      </w:rPr>
    </w:lvl>
    <w:lvl w:ilvl="5" w:tplc="0ECAC968">
      <w:start w:val="1"/>
      <w:numFmt w:val="decimal"/>
      <w:lvlText w:val="%6."/>
      <w:lvlJc w:val="left"/>
      <w:pPr>
        <w:tabs>
          <w:tab w:val="num" w:pos="4320"/>
        </w:tabs>
        <w:ind w:left="4320" w:hanging="360"/>
      </w:pPr>
      <w:rPr>
        <w:rFonts w:cs="Times New Roman"/>
      </w:rPr>
    </w:lvl>
    <w:lvl w:ilvl="6" w:tplc="378AFC4E">
      <w:start w:val="1"/>
      <w:numFmt w:val="decimal"/>
      <w:lvlText w:val="%7."/>
      <w:lvlJc w:val="left"/>
      <w:pPr>
        <w:tabs>
          <w:tab w:val="num" w:pos="5040"/>
        </w:tabs>
        <w:ind w:left="5040" w:hanging="360"/>
      </w:pPr>
      <w:rPr>
        <w:rFonts w:cs="Times New Roman"/>
      </w:rPr>
    </w:lvl>
    <w:lvl w:ilvl="7" w:tplc="F918C2C8">
      <w:start w:val="1"/>
      <w:numFmt w:val="decimal"/>
      <w:lvlText w:val="%8."/>
      <w:lvlJc w:val="left"/>
      <w:pPr>
        <w:tabs>
          <w:tab w:val="num" w:pos="5760"/>
        </w:tabs>
        <w:ind w:left="5760" w:hanging="360"/>
      </w:pPr>
      <w:rPr>
        <w:rFonts w:cs="Times New Roman"/>
      </w:rPr>
    </w:lvl>
    <w:lvl w:ilvl="8" w:tplc="25940724">
      <w:start w:val="1"/>
      <w:numFmt w:val="decimal"/>
      <w:lvlText w:val="%9."/>
      <w:lvlJc w:val="left"/>
      <w:pPr>
        <w:tabs>
          <w:tab w:val="num" w:pos="6480"/>
        </w:tabs>
        <w:ind w:left="6480" w:hanging="360"/>
      </w:pPr>
      <w:rPr>
        <w:rFonts w:cs="Times New Roman"/>
      </w:rPr>
    </w:lvl>
  </w:abstractNum>
  <w:abstractNum w:abstractNumId="13" w15:restartNumberingAfterBreak="0">
    <w:nsid w:val="45533742"/>
    <w:multiLevelType w:val="hybridMultilevel"/>
    <w:tmpl w:val="338250A2"/>
    <w:lvl w:ilvl="0" w:tplc="DC205800">
      <w:start w:val="1"/>
      <w:numFmt w:val="decimal"/>
      <w:lvlText w:val="%1."/>
      <w:lvlJc w:val="left"/>
      <w:pPr>
        <w:ind w:left="1714" w:hanging="1005"/>
      </w:pPr>
      <w:rPr>
        <w:rFonts w:cs="Times New Roman"/>
        <w:color w:val="000000"/>
      </w:rPr>
    </w:lvl>
    <w:lvl w:ilvl="1" w:tplc="8CE46E1E">
      <w:start w:val="1"/>
      <w:numFmt w:val="decimal"/>
      <w:lvlText w:val="%2)"/>
      <w:lvlJc w:val="left"/>
      <w:pPr>
        <w:ind w:left="1789" w:hanging="360"/>
      </w:pPr>
      <w:rPr>
        <w:rFonts w:cs="Times New Roman"/>
      </w:rPr>
    </w:lvl>
    <w:lvl w:ilvl="2" w:tplc="F81AB11C">
      <w:start w:val="1"/>
      <w:numFmt w:val="lowerRoman"/>
      <w:lvlText w:val="%3."/>
      <w:lvlJc w:val="right"/>
      <w:pPr>
        <w:ind w:left="2509" w:hanging="180"/>
      </w:pPr>
      <w:rPr>
        <w:rFonts w:cs="Times New Roman"/>
      </w:rPr>
    </w:lvl>
    <w:lvl w:ilvl="3" w:tplc="36F4A7C8">
      <w:start w:val="1"/>
      <w:numFmt w:val="decimal"/>
      <w:lvlText w:val="%4."/>
      <w:lvlJc w:val="left"/>
      <w:pPr>
        <w:ind w:left="3229" w:hanging="360"/>
      </w:pPr>
      <w:rPr>
        <w:rFonts w:cs="Times New Roman"/>
      </w:rPr>
    </w:lvl>
    <w:lvl w:ilvl="4" w:tplc="17C8B600">
      <w:start w:val="1"/>
      <w:numFmt w:val="lowerLetter"/>
      <w:lvlText w:val="%5."/>
      <w:lvlJc w:val="left"/>
      <w:pPr>
        <w:ind w:left="3949" w:hanging="360"/>
      </w:pPr>
      <w:rPr>
        <w:rFonts w:cs="Times New Roman"/>
      </w:rPr>
    </w:lvl>
    <w:lvl w:ilvl="5" w:tplc="AF72348E">
      <w:start w:val="1"/>
      <w:numFmt w:val="lowerRoman"/>
      <w:lvlText w:val="%6."/>
      <w:lvlJc w:val="right"/>
      <w:pPr>
        <w:ind w:left="4669" w:hanging="180"/>
      </w:pPr>
      <w:rPr>
        <w:rFonts w:cs="Times New Roman"/>
      </w:rPr>
    </w:lvl>
    <w:lvl w:ilvl="6" w:tplc="7BC6F20A">
      <w:start w:val="1"/>
      <w:numFmt w:val="decimal"/>
      <w:lvlText w:val="%7."/>
      <w:lvlJc w:val="left"/>
      <w:pPr>
        <w:ind w:left="5389" w:hanging="360"/>
      </w:pPr>
      <w:rPr>
        <w:rFonts w:cs="Times New Roman"/>
      </w:rPr>
    </w:lvl>
    <w:lvl w:ilvl="7" w:tplc="F2C0540C">
      <w:start w:val="1"/>
      <w:numFmt w:val="lowerLetter"/>
      <w:lvlText w:val="%8."/>
      <w:lvlJc w:val="left"/>
      <w:pPr>
        <w:ind w:left="6109" w:hanging="360"/>
      </w:pPr>
      <w:rPr>
        <w:rFonts w:cs="Times New Roman"/>
      </w:rPr>
    </w:lvl>
    <w:lvl w:ilvl="8" w:tplc="E320E168">
      <w:start w:val="1"/>
      <w:numFmt w:val="lowerRoman"/>
      <w:lvlText w:val="%9."/>
      <w:lvlJc w:val="right"/>
      <w:pPr>
        <w:ind w:left="6829" w:hanging="180"/>
      </w:pPr>
      <w:rPr>
        <w:rFonts w:cs="Times New Roman"/>
      </w:rPr>
    </w:lvl>
  </w:abstractNum>
  <w:abstractNum w:abstractNumId="14" w15:restartNumberingAfterBreak="0">
    <w:nsid w:val="496C7565"/>
    <w:multiLevelType w:val="hybridMultilevel"/>
    <w:tmpl w:val="E8F808D4"/>
    <w:lvl w:ilvl="0" w:tplc="F2208082">
      <w:start w:val="1"/>
      <w:numFmt w:val="decimal"/>
      <w:lvlText w:val="%1."/>
      <w:lvlJc w:val="left"/>
      <w:pPr>
        <w:ind w:left="900" w:hanging="360"/>
      </w:pPr>
    </w:lvl>
    <w:lvl w:ilvl="1" w:tplc="6192B7BE">
      <w:start w:val="1"/>
      <w:numFmt w:val="lowerLetter"/>
      <w:lvlText w:val="%2."/>
      <w:lvlJc w:val="left"/>
      <w:pPr>
        <w:ind w:left="1620" w:hanging="360"/>
      </w:pPr>
    </w:lvl>
    <w:lvl w:ilvl="2" w:tplc="6B6C6EE2">
      <w:start w:val="1"/>
      <w:numFmt w:val="lowerRoman"/>
      <w:lvlText w:val="%3."/>
      <w:lvlJc w:val="right"/>
      <w:pPr>
        <w:ind w:left="2340" w:hanging="180"/>
      </w:pPr>
    </w:lvl>
    <w:lvl w:ilvl="3" w:tplc="59BE4B52">
      <w:start w:val="1"/>
      <w:numFmt w:val="decimal"/>
      <w:lvlText w:val="%4."/>
      <w:lvlJc w:val="left"/>
      <w:pPr>
        <w:ind w:left="3060" w:hanging="360"/>
      </w:pPr>
    </w:lvl>
    <w:lvl w:ilvl="4" w:tplc="F0FA3284">
      <w:start w:val="1"/>
      <w:numFmt w:val="lowerLetter"/>
      <w:lvlText w:val="%5."/>
      <w:lvlJc w:val="left"/>
      <w:pPr>
        <w:ind w:left="3780" w:hanging="360"/>
      </w:pPr>
    </w:lvl>
    <w:lvl w:ilvl="5" w:tplc="7B028786">
      <w:start w:val="1"/>
      <w:numFmt w:val="lowerRoman"/>
      <w:lvlText w:val="%6."/>
      <w:lvlJc w:val="right"/>
      <w:pPr>
        <w:ind w:left="4500" w:hanging="180"/>
      </w:pPr>
    </w:lvl>
    <w:lvl w:ilvl="6" w:tplc="81425C20">
      <w:start w:val="1"/>
      <w:numFmt w:val="decimal"/>
      <w:lvlText w:val="%7."/>
      <w:lvlJc w:val="left"/>
      <w:pPr>
        <w:ind w:left="5220" w:hanging="360"/>
      </w:pPr>
    </w:lvl>
    <w:lvl w:ilvl="7" w:tplc="8E640066">
      <w:start w:val="1"/>
      <w:numFmt w:val="lowerLetter"/>
      <w:lvlText w:val="%8."/>
      <w:lvlJc w:val="left"/>
      <w:pPr>
        <w:ind w:left="5940" w:hanging="360"/>
      </w:pPr>
    </w:lvl>
    <w:lvl w:ilvl="8" w:tplc="C95C7A84">
      <w:start w:val="1"/>
      <w:numFmt w:val="lowerRoman"/>
      <w:lvlText w:val="%9."/>
      <w:lvlJc w:val="right"/>
      <w:pPr>
        <w:ind w:left="6660" w:hanging="180"/>
      </w:pPr>
    </w:lvl>
  </w:abstractNum>
  <w:abstractNum w:abstractNumId="15" w15:restartNumberingAfterBreak="0">
    <w:nsid w:val="563F7A2A"/>
    <w:multiLevelType w:val="hybridMultilevel"/>
    <w:tmpl w:val="BAC22210"/>
    <w:lvl w:ilvl="0" w:tplc="20D61148">
      <w:start w:val="1"/>
      <w:numFmt w:val="decimal"/>
      <w:lvlText w:val="%1."/>
      <w:lvlJc w:val="left"/>
      <w:pPr>
        <w:tabs>
          <w:tab w:val="num" w:pos="360"/>
        </w:tabs>
        <w:ind w:left="360" w:hanging="360"/>
      </w:pPr>
      <w:rPr>
        <w:rFonts w:cs="Times New Roman"/>
      </w:rPr>
    </w:lvl>
    <w:lvl w:ilvl="1" w:tplc="4ED0EBBC">
      <w:start w:val="1"/>
      <w:numFmt w:val="bullet"/>
      <w:lvlText w:val="o"/>
      <w:lvlJc w:val="left"/>
      <w:pPr>
        <w:ind w:left="1440" w:hanging="360"/>
      </w:pPr>
      <w:rPr>
        <w:rFonts w:ascii="Courier New" w:eastAsia="Courier New" w:hAnsi="Courier New" w:cs="Courier New" w:hint="default"/>
      </w:rPr>
    </w:lvl>
    <w:lvl w:ilvl="2" w:tplc="2E12D138">
      <w:start w:val="1"/>
      <w:numFmt w:val="bullet"/>
      <w:lvlText w:val="§"/>
      <w:lvlJc w:val="left"/>
      <w:pPr>
        <w:ind w:left="2160" w:hanging="360"/>
      </w:pPr>
      <w:rPr>
        <w:rFonts w:ascii="Wingdings" w:eastAsia="Wingdings" w:hAnsi="Wingdings" w:cs="Wingdings" w:hint="default"/>
      </w:rPr>
    </w:lvl>
    <w:lvl w:ilvl="3" w:tplc="0E180A6C">
      <w:start w:val="1"/>
      <w:numFmt w:val="bullet"/>
      <w:lvlText w:val="·"/>
      <w:lvlJc w:val="left"/>
      <w:pPr>
        <w:ind w:left="2880" w:hanging="360"/>
      </w:pPr>
      <w:rPr>
        <w:rFonts w:ascii="Symbol" w:eastAsia="Symbol" w:hAnsi="Symbol" w:cs="Symbol" w:hint="default"/>
      </w:rPr>
    </w:lvl>
    <w:lvl w:ilvl="4" w:tplc="4984B594">
      <w:start w:val="1"/>
      <w:numFmt w:val="bullet"/>
      <w:lvlText w:val="o"/>
      <w:lvlJc w:val="left"/>
      <w:pPr>
        <w:ind w:left="3600" w:hanging="360"/>
      </w:pPr>
      <w:rPr>
        <w:rFonts w:ascii="Courier New" w:eastAsia="Courier New" w:hAnsi="Courier New" w:cs="Courier New" w:hint="default"/>
      </w:rPr>
    </w:lvl>
    <w:lvl w:ilvl="5" w:tplc="6D5CBC9A">
      <w:start w:val="1"/>
      <w:numFmt w:val="bullet"/>
      <w:lvlText w:val="§"/>
      <w:lvlJc w:val="left"/>
      <w:pPr>
        <w:ind w:left="4320" w:hanging="360"/>
      </w:pPr>
      <w:rPr>
        <w:rFonts w:ascii="Wingdings" w:eastAsia="Wingdings" w:hAnsi="Wingdings" w:cs="Wingdings" w:hint="default"/>
      </w:rPr>
    </w:lvl>
    <w:lvl w:ilvl="6" w:tplc="02A60BBE">
      <w:start w:val="1"/>
      <w:numFmt w:val="bullet"/>
      <w:lvlText w:val="·"/>
      <w:lvlJc w:val="left"/>
      <w:pPr>
        <w:ind w:left="5040" w:hanging="360"/>
      </w:pPr>
      <w:rPr>
        <w:rFonts w:ascii="Symbol" w:eastAsia="Symbol" w:hAnsi="Symbol" w:cs="Symbol" w:hint="default"/>
      </w:rPr>
    </w:lvl>
    <w:lvl w:ilvl="7" w:tplc="B5309D1A">
      <w:start w:val="1"/>
      <w:numFmt w:val="bullet"/>
      <w:lvlText w:val="o"/>
      <w:lvlJc w:val="left"/>
      <w:pPr>
        <w:ind w:left="5760" w:hanging="360"/>
      </w:pPr>
      <w:rPr>
        <w:rFonts w:ascii="Courier New" w:eastAsia="Courier New" w:hAnsi="Courier New" w:cs="Courier New" w:hint="default"/>
      </w:rPr>
    </w:lvl>
    <w:lvl w:ilvl="8" w:tplc="8CF06CC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58673B28"/>
    <w:multiLevelType w:val="hybridMultilevel"/>
    <w:tmpl w:val="4A9CD306"/>
    <w:lvl w:ilvl="0" w:tplc="3398B54A">
      <w:start w:val="1"/>
      <w:numFmt w:val="decimal"/>
      <w:lvlText w:val="%1)"/>
      <w:lvlJc w:val="left"/>
      <w:pPr>
        <w:ind w:left="1069" w:hanging="360"/>
      </w:pPr>
      <w:rPr>
        <w:rFonts w:cs="Times New Roman" w:hint="default"/>
      </w:rPr>
    </w:lvl>
    <w:lvl w:ilvl="1" w:tplc="7F566490">
      <w:start w:val="1"/>
      <w:numFmt w:val="lowerLetter"/>
      <w:lvlText w:val="%2."/>
      <w:lvlJc w:val="left"/>
      <w:pPr>
        <w:ind w:left="1789" w:hanging="360"/>
      </w:pPr>
      <w:rPr>
        <w:rFonts w:cs="Times New Roman"/>
      </w:rPr>
    </w:lvl>
    <w:lvl w:ilvl="2" w:tplc="60EEE284">
      <w:start w:val="1"/>
      <w:numFmt w:val="lowerRoman"/>
      <w:lvlText w:val="%3."/>
      <w:lvlJc w:val="right"/>
      <w:pPr>
        <w:ind w:left="2509" w:hanging="180"/>
      </w:pPr>
      <w:rPr>
        <w:rFonts w:cs="Times New Roman"/>
      </w:rPr>
    </w:lvl>
    <w:lvl w:ilvl="3" w:tplc="6C6E3DC6">
      <w:start w:val="1"/>
      <w:numFmt w:val="decimal"/>
      <w:lvlText w:val="%4."/>
      <w:lvlJc w:val="left"/>
      <w:pPr>
        <w:ind w:left="3229" w:hanging="360"/>
      </w:pPr>
      <w:rPr>
        <w:rFonts w:cs="Times New Roman"/>
      </w:rPr>
    </w:lvl>
    <w:lvl w:ilvl="4" w:tplc="66C400D2">
      <w:start w:val="1"/>
      <w:numFmt w:val="lowerLetter"/>
      <w:lvlText w:val="%5."/>
      <w:lvlJc w:val="left"/>
      <w:pPr>
        <w:ind w:left="3949" w:hanging="360"/>
      </w:pPr>
      <w:rPr>
        <w:rFonts w:cs="Times New Roman"/>
      </w:rPr>
    </w:lvl>
    <w:lvl w:ilvl="5" w:tplc="D486B5A8">
      <w:start w:val="1"/>
      <w:numFmt w:val="lowerRoman"/>
      <w:lvlText w:val="%6."/>
      <w:lvlJc w:val="right"/>
      <w:pPr>
        <w:ind w:left="4669" w:hanging="180"/>
      </w:pPr>
      <w:rPr>
        <w:rFonts w:cs="Times New Roman"/>
      </w:rPr>
    </w:lvl>
    <w:lvl w:ilvl="6" w:tplc="77C8D3B2">
      <w:start w:val="1"/>
      <w:numFmt w:val="decimal"/>
      <w:lvlText w:val="%7."/>
      <w:lvlJc w:val="left"/>
      <w:pPr>
        <w:ind w:left="5389" w:hanging="360"/>
      </w:pPr>
      <w:rPr>
        <w:rFonts w:cs="Times New Roman"/>
      </w:rPr>
    </w:lvl>
    <w:lvl w:ilvl="7" w:tplc="DFE61E42">
      <w:start w:val="1"/>
      <w:numFmt w:val="lowerLetter"/>
      <w:lvlText w:val="%8."/>
      <w:lvlJc w:val="left"/>
      <w:pPr>
        <w:ind w:left="6109" w:hanging="360"/>
      </w:pPr>
      <w:rPr>
        <w:rFonts w:cs="Times New Roman"/>
      </w:rPr>
    </w:lvl>
    <w:lvl w:ilvl="8" w:tplc="46F483CA">
      <w:start w:val="1"/>
      <w:numFmt w:val="lowerRoman"/>
      <w:lvlText w:val="%9."/>
      <w:lvlJc w:val="right"/>
      <w:pPr>
        <w:ind w:left="6829" w:hanging="180"/>
      </w:pPr>
      <w:rPr>
        <w:rFonts w:cs="Times New Roman"/>
      </w:rPr>
    </w:lvl>
  </w:abstractNum>
  <w:abstractNum w:abstractNumId="17" w15:restartNumberingAfterBreak="0">
    <w:nsid w:val="5E617F7E"/>
    <w:multiLevelType w:val="hybridMultilevel"/>
    <w:tmpl w:val="C946322C"/>
    <w:lvl w:ilvl="0" w:tplc="4448F96C">
      <w:start w:val="1"/>
      <w:numFmt w:val="decimal"/>
      <w:lvlText w:val="%1."/>
      <w:lvlJc w:val="left"/>
      <w:pPr>
        <w:ind w:left="1068" w:hanging="360"/>
      </w:pPr>
    </w:lvl>
    <w:lvl w:ilvl="1" w:tplc="6464C18C">
      <w:start w:val="1"/>
      <w:numFmt w:val="lowerLetter"/>
      <w:lvlText w:val="%2."/>
      <w:lvlJc w:val="left"/>
      <w:pPr>
        <w:ind w:left="1788" w:hanging="360"/>
      </w:pPr>
    </w:lvl>
    <w:lvl w:ilvl="2" w:tplc="B52876E2">
      <w:start w:val="1"/>
      <w:numFmt w:val="lowerRoman"/>
      <w:lvlText w:val="%3."/>
      <w:lvlJc w:val="right"/>
      <w:pPr>
        <w:ind w:left="2508" w:hanging="180"/>
      </w:pPr>
    </w:lvl>
    <w:lvl w:ilvl="3" w:tplc="24B2126C">
      <w:start w:val="1"/>
      <w:numFmt w:val="decimal"/>
      <w:lvlText w:val="%4."/>
      <w:lvlJc w:val="left"/>
      <w:pPr>
        <w:ind w:left="3228" w:hanging="360"/>
      </w:pPr>
    </w:lvl>
    <w:lvl w:ilvl="4" w:tplc="03204A26">
      <w:start w:val="1"/>
      <w:numFmt w:val="lowerLetter"/>
      <w:lvlText w:val="%5."/>
      <w:lvlJc w:val="left"/>
      <w:pPr>
        <w:ind w:left="3948" w:hanging="360"/>
      </w:pPr>
    </w:lvl>
    <w:lvl w:ilvl="5" w:tplc="FE1031F0">
      <w:start w:val="1"/>
      <w:numFmt w:val="lowerRoman"/>
      <w:lvlText w:val="%6."/>
      <w:lvlJc w:val="right"/>
      <w:pPr>
        <w:ind w:left="4668" w:hanging="180"/>
      </w:pPr>
    </w:lvl>
    <w:lvl w:ilvl="6" w:tplc="461297EC">
      <w:start w:val="1"/>
      <w:numFmt w:val="decimal"/>
      <w:lvlText w:val="%7."/>
      <w:lvlJc w:val="left"/>
      <w:pPr>
        <w:ind w:left="5388" w:hanging="360"/>
      </w:pPr>
    </w:lvl>
    <w:lvl w:ilvl="7" w:tplc="BAC22FF8">
      <w:start w:val="1"/>
      <w:numFmt w:val="lowerLetter"/>
      <w:lvlText w:val="%8."/>
      <w:lvlJc w:val="left"/>
      <w:pPr>
        <w:ind w:left="6108" w:hanging="360"/>
      </w:pPr>
    </w:lvl>
    <w:lvl w:ilvl="8" w:tplc="840681DA">
      <w:start w:val="1"/>
      <w:numFmt w:val="lowerRoman"/>
      <w:lvlText w:val="%9."/>
      <w:lvlJc w:val="right"/>
      <w:pPr>
        <w:ind w:left="6828" w:hanging="180"/>
      </w:pPr>
    </w:lvl>
  </w:abstractNum>
  <w:abstractNum w:abstractNumId="18" w15:restartNumberingAfterBreak="0">
    <w:nsid w:val="5F517E77"/>
    <w:multiLevelType w:val="hybridMultilevel"/>
    <w:tmpl w:val="F114423E"/>
    <w:lvl w:ilvl="0" w:tplc="C994C86C">
      <w:start w:val="1"/>
      <w:numFmt w:val="decimal"/>
      <w:lvlText w:val="%1."/>
      <w:lvlJc w:val="left"/>
      <w:pPr>
        <w:tabs>
          <w:tab w:val="num" w:pos="1280"/>
        </w:tabs>
        <w:ind w:left="1280" w:hanging="360"/>
      </w:pPr>
      <w:rPr>
        <w:rFonts w:cs="Times New Roman"/>
      </w:rPr>
    </w:lvl>
    <w:lvl w:ilvl="1" w:tplc="849836DA">
      <w:start w:val="1"/>
      <w:numFmt w:val="lowerLetter"/>
      <w:lvlText w:val="%2."/>
      <w:lvlJc w:val="left"/>
      <w:pPr>
        <w:tabs>
          <w:tab w:val="num" w:pos="1440"/>
        </w:tabs>
        <w:ind w:left="1440" w:hanging="360"/>
      </w:pPr>
      <w:rPr>
        <w:rFonts w:cs="Times New Roman"/>
      </w:rPr>
    </w:lvl>
    <w:lvl w:ilvl="2" w:tplc="A4221FE4">
      <w:start w:val="1"/>
      <w:numFmt w:val="lowerRoman"/>
      <w:lvlText w:val="%3."/>
      <w:lvlJc w:val="right"/>
      <w:pPr>
        <w:tabs>
          <w:tab w:val="num" w:pos="2160"/>
        </w:tabs>
        <w:ind w:left="2160" w:hanging="180"/>
      </w:pPr>
      <w:rPr>
        <w:rFonts w:cs="Times New Roman"/>
      </w:rPr>
    </w:lvl>
    <w:lvl w:ilvl="3" w:tplc="D6C608E4">
      <w:start w:val="1"/>
      <w:numFmt w:val="decimal"/>
      <w:lvlText w:val="%4."/>
      <w:lvlJc w:val="left"/>
      <w:pPr>
        <w:tabs>
          <w:tab w:val="num" w:pos="2880"/>
        </w:tabs>
        <w:ind w:left="2880" w:hanging="360"/>
      </w:pPr>
      <w:rPr>
        <w:rFonts w:cs="Times New Roman"/>
      </w:rPr>
    </w:lvl>
    <w:lvl w:ilvl="4" w:tplc="80A82A1A">
      <w:start w:val="1"/>
      <w:numFmt w:val="lowerLetter"/>
      <w:lvlText w:val="%5."/>
      <w:lvlJc w:val="left"/>
      <w:pPr>
        <w:tabs>
          <w:tab w:val="num" w:pos="3600"/>
        </w:tabs>
        <w:ind w:left="3600" w:hanging="360"/>
      </w:pPr>
      <w:rPr>
        <w:rFonts w:cs="Times New Roman"/>
      </w:rPr>
    </w:lvl>
    <w:lvl w:ilvl="5" w:tplc="83446CE0">
      <w:start w:val="1"/>
      <w:numFmt w:val="lowerRoman"/>
      <w:lvlText w:val="%6."/>
      <w:lvlJc w:val="right"/>
      <w:pPr>
        <w:tabs>
          <w:tab w:val="num" w:pos="4320"/>
        </w:tabs>
        <w:ind w:left="4320" w:hanging="180"/>
      </w:pPr>
      <w:rPr>
        <w:rFonts w:cs="Times New Roman"/>
      </w:rPr>
    </w:lvl>
    <w:lvl w:ilvl="6" w:tplc="3DB01B52">
      <w:start w:val="1"/>
      <w:numFmt w:val="decimal"/>
      <w:lvlText w:val="%7."/>
      <w:lvlJc w:val="left"/>
      <w:pPr>
        <w:tabs>
          <w:tab w:val="num" w:pos="5040"/>
        </w:tabs>
        <w:ind w:left="5040" w:hanging="360"/>
      </w:pPr>
      <w:rPr>
        <w:rFonts w:cs="Times New Roman"/>
      </w:rPr>
    </w:lvl>
    <w:lvl w:ilvl="7" w:tplc="806E8B90">
      <w:start w:val="1"/>
      <w:numFmt w:val="lowerLetter"/>
      <w:lvlText w:val="%8."/>
      <w:lvlJc w:val="left"/>
      <w:pPr>
        <w:tabs>
          <w:tab w:val="num" w:pos="5760"/>
        </w:tabs>
        <w:ind w:left="5760" w:hanging="360"/>
      </w:pPr>
      <w:rPr>
        <w:rFonts w:cs="Times New Roman"/>
      </w:rPr>
    </w:lvl>
    <w:lvl w:ilvl="8" w:tplc="AE267B74">
      <w:start w:val="1"/>
      <w:numFmt w:val="lowerRoman"/>
      <w:lvlText w:val="%9."/>
      <w:lvlJc w:val="right"/>
      <w:pPr>
        <w:tabs>
          <w:tab w:val="num" w:pos="6480"/>
        </w:tabs>
        <w:ind w:left="6480" w:hanging="180"/>
      </w:pPr>
      <w:rPr>
        <w:rFonts w:cs="Times New Roman"/>
      </w:rPr>
    </w:lvl>
  </w:abstractNum>
  <w:abstractNum w:abstractNumId="19" w15:restartNumberingAfterBreak="0">
    <w:nsid w:val="6B781A5E"/>
    <w:multiLevelType w:val="hybridMultilevel"/>
    <w:tmpl w:val="7D407382"/>
    <w:lvl w:ilvl="0" w:tplc="C6E01F4E">
      <w:start w:val="1"/>
      <w:numFmt w:val="decimal"/>
      <w:lvlText w:val="%1)"/>
      <w:lvlJc w:val="left"/>
      <w:pPr>
        <w:ind w:left="720" w:hanging="360"/>
      </w:pPr>
      <w:rPr>
        <w:rFonts w:cs="Times New Roman" w:hint="default"/>
      </w:rPr>
    </w:lvl>
    <w:lvl w:ilvl="1" w:tplc="68BED592">
      <w:start w:val="1"/>
      <w:numFmt w:val="lowerLetter"/>
      <w:lvlText w:val="%2."/>
      <w:lvlJc w:val="left"/>
      <w:pPr>
        <w:ind w:left="1440" w:hanging="360"/>
      </w:pPr>
      <w:rPr>
        <w:rFonts w:cs="Times New Roman"/>
      </w:rPr>
    </w:lvl>
    <w:lvl w:ilvl="2" w:tplc="D7E4CAAC">
      <w:start w:val="1"/>
      <w:numFmt w:val="lowerRoman"/>
      <w:lvlText w:val="%3."/>
      <w:lvlJc w:val="right"/>
      <w:pPr>
        <w:ind w:left="2160" w:hanging="180"/>
      </w:pPr>
      <w:rPr>
        <w:rFonts w:cs="Times New Roman"/>
      </w:rPr>
    </w:lvl>
    <w:lvl w:ilvl="3" w:tplc="C1CAD7BE">
      <w:start w:val="1"/>
      <w:numFmt w:val="decimal"/>
      <w:lvlText w:val="%4."/>
      <w:lvlJc w:val="left"/>
      <w:pPr>
        <w:ind w:left="2880" w:hanging="360"/>
      </w:pPr>
      <w:rPr>
        <w:rFonts w:cs="Times New Roman"/>
      </w:rPr>
    </w:lvl>
    <w:lvl w:ilvl="4" w:tplc="507894AA">
      <w:start w:val="1"/>
      <w:numFmt w:val="lowerLetter"/>
      <w:lvlText w:val="%5."/>
      <w:lvlJc w:val="left"/>
      <w:pPr>
        <w:ind w:left="3600" w:hanging="360"/>
      </w:pPr>
      <w:rPr>
        <w:rFonts w:cs="Times New Roman"/>
      </w:rPr>
    </w:lvl>
    <w:lvl w:ilvl="5" w:tplc="E952904E">
      <w:start w:val="1"/>
      <w:numFmt w:val="lowerRoman"/>
      <w:lvlText w:val="%6."/>
      <w:lvlJc w:val="right"/>
      <w:pPr>
        <w:ind w:left="4320" w:hanging="180"/>
      </w:pPr>
      <w:rPr>
        <w:rFonts w:cs="Times New Roman"/>
      </w:rPr>
    </w:lvl>
    <w:lvl w:ilvl="6" w:tplc="81C29582">
      <w:start w:val="1"/>
      <w:numFmt w:val="decimal"/>
      <w:lvlText w:val="%7."/>
      <w:lvlJc w:val="left"/>
      <w:pPr>
        <w:ind w:left="5040" w:hanging="360"/>
      </w:pPr>
      <w:rPr>
        <w:rFonts w:cs="Times New Roman"/>
      </w:rPr>
    </w:lvl>
    <w:lvl w:ilvl="7" w:tplc="473E9A18">
      <w:start w:val="1"/>
      <w:numFmt w:val="lowerLetter"/>
      <w:lvlText w:val="%8."/>
      <w:lvlJc w:val="left"/>
      <w:pPr>
        <w:ind w:left="5760" w:hanging="360"/>
      </w:pPr>
      <w:rPr>
        <w:rFonts w:cs="Times New Roman"/>
      </w:rPr>
    </w:lvl>
    <w:lvl w:ilvl="8" w:tplc="00529F86">
      <w:start w:val="1"/>
      <w:numFmt w:val="lowerRoman"/>
      <w:lvlText w:val="%9."/>
      <w:lvlJc w:val="right"/>
      <w:pPr>
        <w:ind w:left="6480" w:hanging="180"/>
      </w:pPr>
      <w:rPr>
        <w:rFonts w:cs="Times New Roman"/>
      </w:rPr>
    </w:lvl>
  </w:abstractNum>
  <w:abstractNum w:abstractNumId="20" w15:restartNumberingAfterBreak="0">
    <w:nsid w:val="71115933"/>
    <w:multiLevelType w:val="hybridMultilevel"/>
    <w:tmpl w:val="6B5C313C"/>
    <w:lvl w:ilvl="0" w:tplc="34227D16">
      <w:start w:val="1"/>
      <w:numFmt w:val="decimal"/>
      <w:lvlText w:val="%1."/>
      <w:lvlJc w:val="left"/>
      <w:pPr>
        <w:ind w:left="928" w:hanging="360"/>
      </w:pPr>
    </w:lvl>
    <w:lvl w:ilvl="1" w:tplc="19A2B8E4">
      <w:start w:val="1"/>
      <w:numFmt w:val="lowerLetter"/>
      <w:lvlText w:val="%2."/>
      <w:lvlJc w:val="left"/>
      <w:pPr>
        <w:ind w:left="1789" w:hanging="360"/>
      </w:pPr>
    </w:lvl>
    <w:lvl w:ilvl="2" w:tplc="AAAE4A16">
      <w:start w:val="1"/>
      <w:numFmt w:val="lowerRoman"/>
      <w:lvlText w:val="%3."/>
      <w:lvlJc w:val="right"/>
      <w:pPr>
        <w:ind w:left="2509" w:hanging="180"/>
      </w:pPr>
    </w:lvl>
    <w:lvl w:ilvl="3" w:tplc="ADA65F78">
      <w:start w:val="1"/>
      <w:numFmt w:val="decimal"/>
      <w:lvlText w:val="%4."/>
      <w:lvlJc w:val="left"/>
      <w:pPr>
        <w:ind w:left="3229" w:hanging="360"/>
      </w:pPr>
    </w:lvl>
    <w:lvl w:ilvl="4" w:tplc="F59852CA">
      <w:start w:val="1"/>
      <w:numFmt w:val="lowerLetter"/>
      <w:lvlText w:val="%5."/>
      <w:lvlJc w:val="left"/>
      <w:pPr>
        <w:ind w:left="3949" w:hanging="360"/>
      </w:pPr>
    </w:lvl>
    <w:lvl w:ilvl="5" w:tplc="750473A0">
      <w:start w:val="1"/>
      <w:numFmt w:val="lowerRoman"/>
      <w:lvlText w:val="%6."/>
      <w:lvlJc w:val="right"/>
      <w:pPr>
        <w:ind w:left="4669" w:hanging="180"/>
      </w:pPr>
    </w:lvl>
    <w:lvl w:ilvl="6" w:tplc="6034FE66">
      <w:start w:val="1"/>
      <w:numFmt w:val="decimal"/>
      <w:lvlText w:val="%7."/>
      <w:lvlJc w:val="left"/>
      <w:pPr>
        <w:ind w:left="5389" w:hanging="360"/>
      </w:pPr>
    </w:lvl>
    <w:lvl w:ilvl="7" w:tplc="120C9508">
      <w:start w:val="1"/>
      <w:numFmt w:val="lowerLetter"/>
      <w:lvlText w:val="%8."/>
      <w:lvlJc w:val="left"/>
      <w:pPr>
        <w:ind w:left="6109" w:hanging="360"/>
      </w:pPr>
    </w:lvl>
    <w:lvl w:ilvl="8" w:tplc="E41822E4">
      <w:start w:val="1"/>
      <w:numFmt w:val="lowerRoman"/>
      <w:lvlText w:val="%9."/>
      <w:lvlJc w:val="right"/>
      <w:pPr>
        <w:ind w:left="6829" w:hanging="180"/>
      </w:pPr>
    </w:lvl>
  </w:abstractNum>
  <w:abstractNum w:abstractNumId="21" w15:restartNumberingAfterBreak="0">
    <w:nsid w:val="7C74478A"/>
    <w:multiLevelType w:val="hybridMultilevel"/>
    <w:tmpl w:val="598827A0"/>
    <w:lvl w:ilvl="0" w:tplc="88D49190">
      <w:start w:val="1"/>
      <w:numFmt w:val="decimal"/>
      <w:lvlText w:val="%1."/>
      <w:lvlJc w:val="left"/>
      <w:pPr>
        <w:ind w:left="1080" w:hanging="360"/>
      </w:pPr>
      <w:rPr>
        <w:rFonts w:hint="default"/>
      </w:rPr>
    </w:lvl>
    <w:lvl w:ilvl="1" w:tplc="ABD6A1A2">
      <w:start w:val="1"/>
      <w:numFmt w:val="lowerLetter"/>
      <w:lvlText w:val="%2."/>
      <w:lvlJc w:val="left"/>
      <w:pPr>
        <w:ind w:left="1800" w:hanging="360"/>
      </w:pPr>
    </w:lvl>
    <w:lvl w:ilvl="2" w:tplc="626A1448">
      <w:start w:val="1"/>
      <w:numFmt w:val="lowerRoman"/>
      <w:lvlText w:val="%3."/>
      <w:lvlJc w:val="right"/>
      <w:pPr>
        <w:ind w:left="2520" w:hanging="180"/>
      </w:pPr>
    </w:lvl>
    <w:lvl w:ilvl="3" w:tplc="61960EF0">
      <w:start w:val="1"/>
      <w:numFmt w:val="decimal"/>
      <w:lvlText w:val="%4."/>
      <w:lvlJc w:val="left"/>
      <w:pPr>
        <w:ind w:left="3240" w:hanging="360"/>
      </w:pPr>
    </w:lvl>
    <w:lvl w:ilvl="4" w:tplc="67D4A8B0">
      <w:start w:val="1"/>
      <w:numFmt w:val="lowerLetter"/>
      <w:lvlText w:val="%5."/>
      <w:lvlJc w:val="left"/>
      <w:pPr>
        <w:ind w:left="3960" w:hanging="360"/>
      </w:pPr>
    </w:lvl>
    <w:lvl w:ilvl="5" w:tplc="084EEC72">
      <w:start w:val="1"/>
      <w:numFmt w:val="lowerRoman"/>
      <w:lvlText w:val="%6."/>
      <w:lvlJc w:val="right"/>
      <w:pPr>
        <w:ind w:left="4680" w:hanging="180"/>
      </w:pPr>
    </w:lvl>
    <w:lvl w:ilvl="6" w:tplc="76B68F08">
      <w:start w:val="1"/>
      <w:numFmt w:val="decimal"/>
      <w:lvlText w:val="%7."/>
      <w:lvlJc w:val="left"/>
      <w:pPr>
        <w:ind w:left="5400" w:hanging="360"/>
      </w:pPr>
    </w:lvl>
    <w:lvl w:ilvl="7" w:tplc="88CA1398">
      <w:start w:val="1"/>
      <w:numFmt w:val="lowerLetter"/>
      <w:lvlText w:val="%8."/>
      <w:lvlJc w:val="left"/>
      <w:pPr>
        <w:ind w:left="6120" w:hanging="360"/>
      </w:pPr>
    </w:lvl>
    <w:lvl w:ilvl="8" w:tplc="0AB649F2">
      <w:start w:val="1"/>
      <w:numFmt w:val="lowerRoman"/>
      <w:lvlText w:val="%9."/>
      <w:lvlJc w:val="right"/>
      <w:pPr>
        <w:ind w:left="6840" w:hanging="180"/>
      </w:pPr>
    </w:lvl>
  </w:abstractNum>
  <w:num w:numId="1">
    <w:abstractNumId w:val="15"/>
  </w:num>
  <w:num w:numId="2">
    <w:abstractNumId w:val="15"/>
    <w:lvlOverride w:ilvl="0">
      <w:startOverride w:val="1"/>
    </w:lvlOverride>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3"/>
  </w:num>
  <w:num w:numId="14">
    <w:abstractNumId w:val="16"/>
  </w:num>
  <w:num w:numId="15">
    <w:abstractNumId w:val="4"/>
  </w:num>
  <w:num w:numId="16">
    <w:abstractNumId w:val="9"/>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BD"/>
    <w:rsid w:val="00023C24"/>
    <w:rsid w:val="00063F97"/>
    <w:rsid w:val="001321D4"/>
    <w:rsid w:val="001B5A82"/>
    <w:rsid w:val="001B7B04"/>
    <w:rsid w:val="001E179E"/>
    <w:rsid w:val="0024434F"/>
    <w:rsid w:val="00252316"/>
    <w:rsid w:val="002726B4"/>
    <w:rsid w:val="002A680B"/>
    <w:rsid w:val="002A6A16"/>
    <w:rsid w:val="002D56DE"/>
    <w:rsid w:val="00310AE3"/>
    <w:rsid w:val="00311A6B"/>
    <w:rsid w:val="00344526"/>
    <w:rsid w:val="003633CA"/>
    <w:rsid w:val="00374C4F"/>
    <w:rsid w:val="003C3D9E"/>
    <w:rsid w:val="003C461E"/>
    <w:rsid w:val="003F0C89"/>
    <w:rsid w:val="004143E0"/>
    <w:rsid w:val="004B23EF"/>
    <w:rsid w:val="004F3254"/>
    <w:rsid w:val="0055284D"/>
    <w:rsid w:val="005841EF"/>
    <w:rsid w:val="006417F3"/>
    <w:rsid w:val="00651951"/>
    <w:rsid w:val="006627F5"/>
    <w:rsid w:val="006A00DB"/>
    <w:rsid w:val="006C6595"/>
    <w:rsid w:val="00873F00"/>
    <w:rsid w:val="0088181C"/>
    <w:rsid w:val="008A2D0B"/>
    <w:rsid w:val="009155B5"/>
    <w:rsid w:val="00942A6C"/>
    <w:rsid w:val="009657C4"/>
    <w:rsid w:val="00A4694D"/>
    <w:rsid w:val="00A92D03"/>
    <w:rsid w:val="00AC1D3A"/>
    <w:rsid w:val="00AD778B"/>
    <w:rsid w:val="00B0378C"/>
    <w:rsid w:val="00B2466A"/>
    <w:rsid w:val="00B32166"/>
    <w:rsid w:val="00B516BE"/>
    <w:rsid w:val="00B56C26"/>
    <w:rsid w:val="00C032C8"/>
    <w:rsid w:val="00C043F6"/>
    <w:rsid w:val="00C148C3"/>
    <w:rsid w:val="00C736EB"/>
    <w:rsid w:val="00C9735D"/>
    <w:rsid w:val="00D20E51"/>
    <w:rsid w:val="00D45BA3"/>
    <w:rsid w:val="00D55FF4"/>
    <w:rsid w:val="00D95777"/>
    <w:rsid w:val="00E4357A"/>
    <w:rsid w:val="00E72170"/>
    <w:rsid w:val="00EB1497"/>
    <w:rsid w:val="00EF6D14"/>
    <w:rsid w:val="00F44DDA"/>
    <w:rsid w:val="00F90348"/>
    <w:rsid w:val="00FA1220"/>
    <w:rsid w:val="00FE0ABD"/>
    <w:rsid w:val="00FE7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3461B"/>
  <w15:docId w15:val="{BEE54F96-F0A5-48E4-A1A5-44DDC93C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jc w:val="center"/>
      <w:outlineLvl w:val="1"/>
    </w:pPr>
  </w:style>
  <w:style w:type="paragraph" w:styleId="3">
    <w:name w:val="heading 3"/>
    <w:basedOn w:val="a"/>
    <w:next w:val="a"/>
    <w:link w:val="30"/>
    <w:uiPriority w:val="99"/>
    <w:qFormat/>
    <w:pPr>
      <w:keepNext/>
      <w:widowControl w:val="0"/>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ind w:firstLine="709"/>
      <w:jc w:val="right"/>
      <w:outlineLvl w:val="4"/>
    </w:pPr>
  </w:style>
  <w:style w:type="paragraph" w:styleId="6">
    <w:name w:val="heading 6"/>
    <w:basedOn w:val="a"/>
    <w:next w:val="a"/>
    <w:link w:val="60"/>
    <w:uiPriority w:val="99"/>
    <w:qFormat/>
    <w:pPr>
      <w:keepNext/>
      <w:outlineLvl w:val="5"/>
    </w:pPr>
  </w:style>
  <w:style w:type="paragraph" w:styleId="7">
    <w:name w:val="heading 7"/>
    <w:basedOn w:val="a"/>
    <w:next w:val="a"/>
    <w:link w:val="70"/>
    <w:uiPriority w:val="99"/>
    <w:qFormat/>
    <w:pPr>
      <w:keepNext/>
      <w:jc w:val="both"/>
      <w:outlineLvl w:val="6"/>
    </w:pPr>
  </w:style>
  <w:style w:type="paragraph" w:styleId="8">
    <w:name w:val="heading 8"/>
    <w:basedOn w:val="a"/>
    <w:next w:val="a"/>
    <w:link w:val="80"/>
    <w:uiPriority w:val="99"/>
    <w:qFormat/>
    <w:pPr>
      <w:keepNext/>
      <w:shd w:val="clear" w:color="auto" w:fill="FFFFFF"/>
      <w:spacing w:line="317" w:lineRule="exact"/>
      <w:ind w:right="24"/>
      <w:jc w:val="right"/>
      <w:outlineLvl w:val="7"/>
    </w:pPr>
    <w:rPr>
      <w:color w:val="000000"/>
      <w:spacing w:val="-4"/>
    </w:rPr>
  </w:style>
  <w:style w:type="paragraph" w:styleId="9">
    <w:name w:val="heading 9"/>
    <w:basedOn w:val="a"/>
    <w:next w:val="a"/>
    <w:link w:val="90"/>
    <w:uiPriority w:val="99"/>
    <w:qFormat/>
    <w:pPr>
      <w:keepNext/>
      <w:shd w:val="clear" w:color="auto" w:fill="FFFFFF"/>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6">
    <w:name w:val="endnote text"/>
    <w:basedOn w:val="a"/>
    <w:link w:val="a7"/>
    <w:uiPriority w:val="99"/>
    <w:semiHidden/>
    <w:unhideWhenUsed/>
    <w:rPr>
      <w:sz w:val="20"/>
    </w:rPr>
  </w:style>
  <w:style w:type="character" w:customStyle="1" w:styleId="a7">
    <w:name w:val="Текст концевой сноски Знак"/>
    <w:link w:val="a6"/>
    <w:uiPriority w:val="99"/>
    <w:rPr>
      <w:sz w:val="20"/>
    </w:rPr>
  </w:style>
  <w:style w:type="character" w:styleId="a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9">
    <w:name w:val="TOC Heading"/>
    <w:uiPriority w:val="39"/>
    <w:unhideWhenUsed/>
  </w:style>
  <w:style w:type="paragraph" w:styleId="aa">
    <w:name w:val="table of figures"/>
    <w:basedOn w:val="a"/>
    <w:next w:val="a"/>
    <w:uiPriority w:val="99"/>
    <w:unhideWhenUsed/>
  </w:style>
  <w:style w:type="character" w:customStyle="1" w:styleId="10">
    <w:name w:val="Заголовок 1 Знак"/>
    <w:basedOn w:val="a0"/>
    <w:link w:val="1"/>
    <w:uiPriority w:val="99"/>
    <w:rPr>
      <w:rFonts w:ascii="Cambria" w:hAnsi="Cambria" w:cs="Times New Roman"/>
      <w:b/>
      <w:sz w:val="32"/>
    </w:rPr>
  </w:style>
  <w:style w:type="character" w:customStyle="1" w:styleId="20">
    <w:name w:val="Заголовок 2 Знак"/>
    <w:basedOn w:val="a0"/>
    <w:link w:val="2"/>
    <w:uiPriority w:val="99"/>
    <w:semiHidden/>
    <w:rPr>
      <w:rFonts w:ascii="Cambria" w:hAnsi="Cambria" w:cs="Times New Roman"/>
      <w:b/>
      <w:i/>
      <w:sz w:val="28"/>
    </w:rPr>
  </w:style>
  <w:style w:type="character" w:customStyle="1" w:styleId="30">
    <w:name w:val="Заголовок 3 Знак"/>
    <w:basedOn w:val="a0"/>
    <w:link w:val="3"/>
    <w:uiPriority w:val="99"/>
    <w:semiHidden/>
    <w:rPr>
      <w:rFonts w:ascii="Cambria" w:hAnsi="Cambria" w:cs="Times New Roman"/>
      <w:b/>
      <w:sz w:val="26"/>
    </w:rPr>
  </w:style>
  <w:style w:type="character" w:customStyle="1" w:styleId="40">
    <w:name w:val="Заголовок 4 Знак"/>
    <w:basedOn w:val="a0"/>
    <w:link w:val="4"/>
    <w:uiPriority w:val="99"/>
    <w:semiHidden/>
    <w:rPr>
      <w:rFonts w:ascii="Calibri" w:hAnsi="Calibri" w:cs="Times New Roman"/>
      <w:b/>
      <w:sz w:val="28"/>
    </w:rPr>
  </w:style>
  <w:style w:type="character" w:customStyle="1" w:styleId="50">
    <w:name w:val="Заголовок 5 Знак"/>
    <w:basedOn w:val="a0"/>
    <w:link w:val="5"/>
    <w:uiPriority w:val="99"/>
    <w:semiHidden/>
    <w:rPr>
      <w:rFonts w:ascii="Calibri" w:hAnsi="Calibri" w:cs="Times New Roman"/>
      <w:b/>
      <w:i/>
      <w:sz w:val="26"/>
    </w:rPr>
  </w:style>
  <w:style w:type="character" w:customStyle="1" w:styleId="60">
    <w:name w:val="Заголовок 6 Знак"/>
    <w:basedOn w:val="a0"/>
    <w:link w:val="6"/>
    <w:uiPriority w:val="99"/>
    <w:semiHidden/>
    <w:rPr>
      <w:rFonts w:ascii="Calibri" w:hAnsi="Calibri" w:cs="Times New Roman"/>
      <w:b/>
    </w:rPr>
  </w:style>
  <w:style w:type="character" w:customStyle="1" w:styleId="70">
    <w:name w:val="Заголовок 7 Знак"/>
    <w:basedOn w:val="a0"/>
    <w:link w:val="7"/>
    <w:uiPriority w:val="99"/>
    <w:semiHidden/>
    <w:rPr>
      <w:rFonts w:ascii="Calibri" w:hAnsi="Calibri" w:cs="Times New Roman"/>
      <w:sz w:val="24"/>
    </w:rPr>
  </w:style>
  <w:style w:type="character" w:customStyle="1" w:styleId="80">
    <w:name w:val="Заголовок 8 Знак"/>
    <w:basedOn w:val="a0"/>
    <w:link w:val="8"/>
    <w:uiPriority w:val="99"/>
    <w:semiHidden/>
    <w:rPr>
      <w:rFonts w:ascii="Calibri" w:hAnsi="Calibri" w:cs="Times New Roman"/>
      <w:i/>
      <w:sz w:val="24"/>
    </w:rPr>
  </w:style>
  <w:style w:type="character" w:customStyle="1" w:styleId="90">
    <w:name w:val="Заголовок 9 Знак"/>
    <w:basedOn w:val="a0"/>
    <w:link w:val="9"/>
    <w:uiPriority w:val="99"/>
    <w:semiHidden/>
    <w:rPr>
      <w:rFonts w:ascii="Cambria" w:hAnsi="Cambria" w:cs="Times New Roman"/>
    </w:rPr>
  </w:style>
  <w:style w:type="paragraph" w:styleId="ab">
    <w:name w:val="Balloon Text"/>
    <w:basedOn w:val="a"/>
    <w:link w:val="ac"/>
    <w:uiPriority w:val="99"/>
    <w:rPr>
      <w:rFonts w:ascii="Tahoma" w:hAnsi="Tahoma" w:cs="Tahoma"/>
      <w:sz w:val="16"/>
      <w:szCs w:val="16"/>
    </w:rPr>
  </w:style>
  <w:style w:type="character" w:customStyle="1" w:styleId="ac">
    <w:name w:val="Текст выноски Знак"/>
    <w:basedOn w:val="a0"/>
    <w:link w:val="ab"/>
    <w:uiPriority w:val="99"/>
    <w:rPr>
      <w:rFonts w:ascii="Tahoma" w:hAnsi="Tahoma" w:cs="Times New Roman"/>
      <w:sz w:val="16"/>
    </w:rPr>
  </w:style>
  <w:style w:type="paragraph" w:styleId="ad">
    <w:name w:val="Body Text"/>
    <w:basedOn w:val="a"/>
    <w:link w:val="ae"/>
    <w:uiPriority w:val="99"/>
    <w:pPr>
      <w:jc w:val="both"/>
    </w:pPr>
  </w:style>
  <w:style w:type="character" w:customStyle="1" w:styleId="ae">
    <w:name w:val="Основной текст Знак"/>
    <w:basedOn w:val="a0"/>
    <w:link w:val="ad"/>
    <w:uiPriority w:val="99"/>
    <w:rPr>
      <w:rFonts w:cs="Times New Roman"/>
      <w:sz w:val="28"/>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rPr>
      <w:rFonts w:cs="Times New Roman"/>
      <w:sz w:val="28"/>
      <w:lang w:val="ru-RU" w:eastAsia="ru-RU"/>
    </w:rPr>
  </w:style>
  <w:style w:type="character" w:customStyle="1" w:styleId="af1">
    <w:name w:val="Гипертекстовая ссылка"/>
    <w:uiPriority w:val="99"/>
    <w:rPr>
      <w:color w:val="008000"/>
      <w:sz w:val="20"/>
      <w:u w:val="single"/>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rPr>
      <w:rFonts w:cs="Times New Roman"/>
      <w:sz w:val="28"/>
    </w:rPr>
  </w:style>
  <w:style w:type="paragraph" w:styleId="25">
    <w:name w:val="Body Text 2"/>
    <w:basedOn w:val="a"/>
    <w:link w:val="26"/>
    <w:uiPriority w:val="99"/>
    <w:pPr>
      <w:jc w:val="center"/>
    </w:pPr>
  </w:style>
  <w:style w:type="character" w:customStyle="1" w:styleId="26">
    <w:name w:val="Основной текст 2 Знак"/>
    <w:basedOn w:val="a0"/>
    <w:link w:val="25"/>
    <w:uiPriority w:val="99"/>
    <w:semiHidden/>
    <w:rPr>
      <w:rFonts w:cs="Times New Roman"/>
      <w:sz w:val="28"/>
    </w:rPr>
  </w:style>
  <w:style w:type="paragraph" w:styleId="27">
    <w:name w:val="Body Text Indent 2"/>
    <w:basedOn w:val="a"/>
    <w:link w:val="28"/>
    <w:uiPriority w:val="99"/>
    <w:pPr>
      <w:spacing w:after="120" w:line="480" w:lineRule="auto"/>
      <w:ind w:left="283"/>
    </w:pPr>
  </w:style>
  <w:style w:type="character" w:customStyle="1" w:styleId="28">
    <w:name w:val="Основной текст с отступом 2 Знак"/>
    <w:basedOn w:val="a0"/>
    <w:link w:val="27"/>
    <w:uiPriority w:val="99"/>
    <w:semiHidden/>
    <w:rPr>
      <w:rFonts w:cs="Times New Roman"/>
      <w:sz w:val="28"/>
    </w:rPr>
  </w:style>
  <w:style w:type="character" w:styleId="af4">
    <w:name w:val="page number"/>
    <w:basedOn w:val="a0"/>
    <w:uiPriority w:val="99"/>
    <w:rPr>
      <w:rFonts w:cs="Times New Roman"/>
    </w:rPr>
  </w:style>
  <w:style w:type="paragraph" w:styleId="33">
    <w:name w:val="Body Text Indent 3"/>
    <w:basedOn w:val="a"/>
    <w:link w:val="34"/>
    <w:uiPriority w:val="99"/>
    <w:pPr>
      <w:ind w:right="3117" w:firstLine="5954"/>
      <w:jc w:val="center"/>
      <w:outlineLvl w:val="0"/>
    </w:pPr>
  </w:style>
  <w:style w:type="character" w:customStyle="1" w:styleId="34">
    <w:name w:val="Основной текст с отступом 3 Знак"/>
    <w:basedOn w:val="a0"/>
    <w:link w:val="33"/>
    <w:uiPriority w:val="99"/>
    <w:semiHidden/>
    <w:rPr>
      <w:rFonts w:cs="Times New Roman"/>
      <w:sz w:val="16"/>
    </w:rPr>
  </w:style>
  <w:style w:type="paragraph" w:customStyle="1" w:styleId="ConsNormal">
    <w:name w:val="ConsNormal"/>
    <w:uiPriority w:val="99"/>
    <w:pPr>
      <w:ind w:firstLine="720"/>
    </w:pPr>
    <w:rPr>
      <w:rFonts w:ascii="Arial" w:hAnsi="Arial" w:cs="Arial"/>
    </w:rPr>
  </w:style>
  <w:style w:type="paragraph" w:customStyle="1" w:styleId="ConsNonformat">
    <w:name w:val="ConsNonformat"/>
    <w:rPr>
      <w:rFonts w:ascii="Courier New" w:hAnsi="Courier New" w:cs="Courier New"/>
    </w:rPr>
  </w:style>
  <w:style w:type="paragraph" w:customStyle="1" w:styleId="ConsTitle">
    <w:name w:val="ConsTitle"/>
    <w:uiPriority w:val="99"/>
    <w:rPr>
      <w:rFonts w:ascii="Arial" w:hAnsi="Arial" w:cs="Arial"/>
      <w:b/>
      <w:bCs/>
      <w:sz w:val="16"/>
      <w:szCs w:val="16"/>
    </w:rPr>
  </w:style>
  <w:style w:type="paragraph" w:styleId="35">
    <w:name w:val="Body Text 3"/>
    <w:basedOn w:val="a"/>
    <w:link w:val="36"/>
    <w:uiPriority w:val="99"/>
    <w:pPr>
      <w:widowControl w:val="0"/>
      <w:jc w:val="both"/>
    </w:pPr>
    <w:rPr>
      <w:sz w:val="24"/>
      <w:szCs w:val="24"/>
    </w:rPr>
  </w:style>
  <w:style w:type="character" w:customStyle="1" w:styleId="36">
    <w:name w:val="Основной текст 3 Знак"/>
    <w:basedOn w:val="a0"/>
    <w:link w:val="35"/>
    <w:uiPriority w:val="99"/>
    <w:semiHidden/>
    <w:rPr>
      <w:rFonts w:cs="Times New Roman"/>
      <w:sz w:val="16"/>
    </w:rPr>
  </w:style>
  <w:style w:type="paragraph" w:customStyle="1" w:styleId="43">
    <w:name w:val="Заголовок4"/>
    <w:basedOn w:val="1"/>
    <w:next w:val="5"/>
    <w:uiPriority w:val="99"/>
    <w:pPr>
      <w:widowControl w:val="0"/>
      <w:spacing w:before="100" w:beforeAutospacing="1" w:after="100" w:afterAutospacing="1"/>
      <w:jc w:val="center"/>
    </w:pPr>
    <w:rPr>
      <w:rFonts w:ascii="Times New Roman" w:hAnsi="Times New Roman" w:cs="Times New Roman"/>
      <w:b w:val="0"/>
      <w:bCs w:val="0"/>
      <w:sz w:val="24"/>
      <w:szCs w:val="24"/>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ConsCell">
    <w:name w:val="ConsCell"/>
    <w:uiPriority w:val="99"/>
    <w:pPr>
      <w:widowControl w:val="0"/>
    </w:pPr>
    <w:rPr>
      <w:rFonts w:ascii="Arial" w:hAnsi="Arial" w:cs="Arial"/>
    </w:rPr>
  </w:style>
  <w:style w:type="paragraph" w:customStyle="1" w:styleId="FR1">
    <w:name w:val="FR1"/>
    <w:uiPriority w:val="99"/>
    <w:pPr>
      <w:widowControl w:val="0"/>
      <w:spacing w:before="1860" w:line="320" w:lineRule="auto"/>
      <w:ind w:right="1600"/>
    </w:pPr>
    <w:rPr>
      <w:sz w:val="18"/>
      <w:szCs w:val="18"/>
    </w:rPr>
  </w:style>
  <w:style w:type="paragraph" w:styleId="af5">
    <w:name w:val="Normal (Web)"/>
    <w:basedOn w:val="a"/>
    <w:uiPriority w:val="99"/>
    <w:pPr>
      <w:spacing w:before="100" w:beforeAutospacing="1" w:after="100" w:afterAutospacing="1"/>
    </w:pPr>
    <w:rPr>
      <w:color w:val="000000"/>
      <w:sz w:val="24"/>
      <w:szCs w:val="24"/>
    </w:rPr>
  </w:style>
  <w:style w:type="paragraph" w:customStyle="1" w:styleId="ConsPlusTitle">
    <w:name w:val="ConsPlusTitle"/>
    <w:rPr>
      <w:b/>
      <w:bCs/>
      <w:sz w:val="28"/>
      <w:szCs w:val="28"/>
    </w:rPr>
  </w:style>
  <w:style w:type="paragraph" w:styleId="af6">
    <w:name w:val="Title"/>
    <w:basedOn w:val="a"/>
    <w:link w:val="af7"/>
    <w:uiPriority w:val="99"/>
    <w:qFormat/>
    <w:pPr>
      <w:jc w:val="center"/>
    </w:pPr>
    <w:rPr>
      <w:b/>
      <w:bCs/>
      <w:sz w:val="24"/>
      <w:szCs w:val="24"/>
    </w:rPr>
  </w:style>
  <w:style w:type="character" w:customStyle="1" w:styleId="af7">
    <w:name w:val="Заголовок Знак"/>
    <w:basedOn w:val="a0"/>
    <w:link w:val="af6"/>
    <w:uiPriority w:val="99"/>
    <w:rPr>
      <w:rFonts w:ascii="Cambria" w:hAnsi="Cambria" w:cs="Times New Roman"/>
      <w:b/>
      <w:sz w:val="32"/>
    </w:rPr>
  </w:style>
  <w:style w:type="paragraph" w:customStyle="1" w:styleId="af8">
    <w:name w:val="Термин"/>
    <w:basedOn w:val="a"/>
    <w:next w:val="a"/>
    <w:uiPriority w:val="99"/>
    <w:rPr>
      <w:sz w:val="24"/>
      <w:szCs w:val="24"/>
      <w:lang w:val="pl-PL"/>
    </w:rPr>
  </w:style>
  <w:style w:type="paragraph" w:customStyle="1" w:styleId="H1">
    <w:name w:val="H1"/>
    <w:basedOn w:val="a"/>
    <w:next w:val="a"/>
    <w:uiPriority w:val="99"/>
    <w:pPr>
      <w:keepNext/>
      <w:spacing w:before="100" w:after="100"/>
      <w:outlineLvl w:val="1"/>
    </w:pPr>
    <w:rPr>
      <w:b/>
      <w:bCs/>
      <w:sz w:val="48"/>
      <w:szCs w:val="48"/>
      <w:lang w:val="pl-PL"/>
    </w:rPr>
  </w:style>
  <w:style w:type="paragraph" w:customStyle="1" w:styleId="af9">
    <w:name w:val="Список определений"/>
    <w:basedOn w:val="a"/>
    <w:next w:val="af8"/>
    <w:uiPriority w:val="99"/>
    <w:pPr>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rPr>
      <w:rFonts w:ascii="Courier New" w:hAnsi="Courier New" w:cs="Courier New"/>
    </w:rPr>
  </w:style>
  <w:style w:type="paragraph" w:styleId="afa">
    <w:name w:val="Block Text"/>
    <w:basedOn w:val="a"/>
    <w:uiPriority w:val="99"/>
    <w:pPr>
      <w:ind w:left="5954" w:right="-369" w:hanging="2126"/>
      <w:jc w:val="both"/>
    </w:pPr>
  </w:style>
  <w:style w:type="character" w:customStyle="1" w:styleId="afb">
    <w:name w:val="Цветовое выделение"/>
    <w:uiPriority w:val="99"/>
    <w:rPr>
      <w:b/>
      <w:color w:val="000080"/>
      <w:sz w:val="20"/>
    </w:rPr>
  </w:style>
  <w:style w:type="character" w:customStyle="1" w:styleId="afc">
    <w:name w:val="Не вступил в силу"/>
    <w:uiPriority w:val="99"/>
    <w:rPr>
      <w:color w:val="008080"/>
      <w:sz w:val="20"/>
    </w:rPr>
  </w:style>
  <w:style w:type="paragraph" w:customStyle="1" w:styleId="afd">
    <w:name w:val="Таблицы (моноширинный)"/>
    <w:basedOn w:val="a"/>
    <w:next w:val="a"/>
    <w:uiPriority w:val="99"/>
    <w:pPr>
      <w:widowControl w:val="0"/>
      <w:jc w:val="both"/>
    </w:pPr>
    <w:rPr>
      <w:rFonts w:ascii="Courier New" w:hAnsi="Courier New" w:cs="Courier New"/>
      <w:sz w:val="20"/>
      <w:szCs w:val="20"/>
    </w:rPr>
  </w:style>
  <w:style w:type="paragraph" w:styleId="afe">
    <w:name w:val="Plain Text"/>
    <w:basedOn w:val="a"/>
    <w:link w:val="aff"/>
    <w:uiPriority w:val="99"/>
    <w:rPr>
      <w:rFonts w:ascii="Courier New" w:hAnsi="Courier New" w:cs="Courier New"/>
      <w:sz w:val="20"/>
      <w:szCs w:val="20"/>
    </w:rPr>
  </w:style>
  <w:style w:type="character" w:customStyle="1" w:styleId="aff">
    <w:name w:val="Текст Знак"/>
    <w:basedOn w:val="a0"/>
    <w:link w:val="afe"/>
    <w:uiPriority w:val="99"/>
    <w:rPr>
      <w:rFonts w:ascii="Courier New" w:hAnsi="Courier New" w:cs="Times New Roman"/>
      <w:sz w:val="20"/>
    </w:rPr>
  </w:style>
  <w:style w:type="paragraph" w:styleId="aff0">
    <w:name w:val="footnote text"/>
    <w:basedOn w:val="a"/>
    <w:link w:val="aff1"/>
    <w:uiPriority w:val="99"/>
    <w:semiHidden/>
    <w:rPr>
      <w:sz w:val="20"/>
      <w:szCs w:val="20"/>
    </w:rPr>
  </w:style>
  <w:style w:type="character" w:customStyle="1" w:styleId="aff1">
    <w:name w:val="Текст сноски Знак"/>
    <w:basedOn w:val="a0"/>
    <w:link w:val="aff0"/>
    <w:uiPriority w:val="99"/>
    <w:semiHidden/>
    <w:rPr>
      <w:rFonts w:cs="Times New Roman"/>
      <w:sz w:val="20"/>
    </w:rPr>
  </w:style>
  <w:style w:type="paragraph" w:customStyle="1" w:styleId="ConsPlusNonformat">
    <w:name w:val="ConsPlusNonformat"/>
    <w:uiPriority w:val="99"/>
    <w:pPr>
      <w:widowControl w:val="0"/>
    </w:pPr>
    <w:rPr>
      <w:rFonts w:ascii="Courier New" w:hAnsi="Courier New" w:cs="Courier New"/>
    </w:rPr>
  </w:style>
  <w:style w:type="character" w:customStyle="1" w:styleId="13">
    <w:name w:val="Основной шрифт абзаца1"/>
    <w:uiPriority w:val="99"/>
    <w:rPr>
      <w:sz w:val="20"/>
    </w:rPr>
  </w:style>
  <w:style w:type="paragraph" w:customStyle="1" w:styleId="aff2">
    <w:name w:val="Îñíîâíîé òåêñò"/>
    <w:basedOn w:val="aff3"/>
    <w:uiPriority w:val="99"/>
    <w:rPr>
      <w:sz w:val="28"/>
      <w:szCs w:val="28"/>
    </w:rPr>
  </w:style>
  <w:style w:type="paragraph" w:customStyle="1" w:styleId="aff3">
    <w:name w:val="Îáû÷íûé"/>
    <w:uiPriority w:val="99"/>
    <w:rPr>
      <w:lang w:eastAsia="ar-SA"/>
    </w:rPr>
  </w:style>
  <w:style w:type="character" w:customStyle="1" w:styleId="aff4">
    <w:name w:val="Стиль полужирный"/>
    <w:uiPriority w:val="99"/>
    <w:rPr>
      <w:rFonts w:ascii="Times New Roman" w:hAnsi="Times New Roman"/>
      <w:sz w:val="24"/>
    </w:rPr>
  </w:style>
  <w:style w:type="paragraph" w:styleId="aff5">
    <w:name w:val="Body Text Indent"/>
    <w:basedOn w:val="a"/>
    <w:link w:val="aff6"/>
    <w:uiPriority w:val="99"/>
    <w:pPr>
      <w:spacing w:after="120"/>
      <w:ind w:left="283"/>
    </w:pPr>
  </w:style>
  <w:style w:type="character" w:customStyle="1" w:styleId="aff6">
    <w:name w:val="Основной текст с отступом Знак"/>
    <w:basedOn w:val="a0"/>
    <w:link w:val="aff5"/>
    <w:uiPriority w:val="99"/>
    <w:semiHidden/>
    <w:rPr>
      <w:rFonts w:cs="Times New Roman"/>
      <w:sz w:val="28"/>
    </w:rPr>
  </w:style>
  <w:style w:type="table" w:styleId="aff7">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footnote reference"/>
    <w:basedOn w:val="a0"/>
    <w:uiPriority w:val="99"/>
    <w:semiHidden/>
    <w:rPr>
      <w:rFonts w:cs="Times New Roman"/>
      <w:vertAlign w:val="superscript"/>
    </w:rPr>
  </w:style>
  <w:style w:type="paragraph" w:customStyle="1" w:styleId="aff9">
    <w:name w:val="Прижатый влево"/>
    <w:basedOn w:val="a"/>
    <w:next w:val="a"/>
    <w:uiPriority w:val="99"/>
    <w:pPr>
      <w:widowControl w:val="0"/>
    </w:pPr>
    <w:rPr>
      <w:rFonts w:ascii="Arial" w:hAnsi="Arial" w:cs="Arial"/>
      <w:sz w:val="20"/>
      <w:szCs w:val="20"/>
    </w:rPr>
  </w:style>
  <w:style w:type="paragraph" w:styleId="affa">
    <w:name w:val="No Spacing"/>
    <w:link w:val="affb"/>
    <w:uiPriority w:val="1"/>
    <w:qFormat/>
    <w:pPr>
      <w:widowControl w:val="0"/>
      <w:ind w:firstLine="720"/>
      <w:jc w:val="both"/>
    </w:pPr>
    <w:rPr>
      <w:rFonts w:ascii="Arial" w:hAnsi="Arial" w:cs="Arial"/>
    </w:rPr>
  </w:style>
  <w:style w:type="paragraph" w:customStyle="1" w:styleId="14">
    <w:name w:val="заголовок 1"/>
    <w:basedOn w:val="a"/>
    <w:next w:val="a"/>
    <w:uiPriority w:val="99"/>
    <w:pPr>
      <w:keepNext/>
      <w:widowControl w:val="0"/>
      <w:jc w:val="both"/>
      <w:outlineLvl w:val="0"/>
    </w:pPr>
  </w:style>
  <w:style w:type="paragraph" w:customStyle="1" w:styleId="affc">
    <w:name w:val="Кому"/>
    <w:basedOn w:val="a"/>
    <w:uiPriority w:val="99"/>
    <w:rPr>
      <w:rFonts w:ascii="Baltica" w:hAnsi="Baltica" w:cs="Baltica"/>
      <w:sz w:val="24"/>
      <w:szCs w:val="24"/>
    </w:rPr>
  </w:style>
  <w:style w:type="paragraph" w:customStyle="1" w:styleId="29">
    <w:name w:val="заголовок 2"/>
    <w:basedOn w:val="a"/>
    <w:next w:val="a"/>
    <w:uiPriority w:val="99"/>
    <w:pPr>
      <w:keepNext/>
      <w:outlineLvl w:val="1"/>
    </w:pPr>
  </w:style>
  <w:style w:type="paragraph" w:customStyle="1" w:styleId="affd">
    <w:name w:val="Цитаты"/>
    <w:basedOn w:val="a"/>
    <w:uiPriority w:val="99"/>
    <w:pPr>
      <w:spacing w:before="100" w:after="100"/>
      <w:ind w:left="360" w:right="360"/>
    </w:pPr>
    <w:rPr>
      <w:sz w:val="24"/>
      <w:szCs w:val="24"/>
    </w:rPr>
  </w:style>
  <w:style w:type="character" w:styleId="affe">
    <w:name w:val="Hyperlink"/>
    <w:basedOn w:val="a0"/>
    <w:uiPriority w:val="99"/>
    <w:rPr>
      <w:rFonts w:cs="Times New Roman"/>
      <w:color w:val="0000FF"/>
      <w:u w:val="single"/>
    </w:rPr>
  </w:style>
  <w:style w:type="paragraph" w:customStyle="1" w:styleId="37">
    <w:name w:val="заголовок 3"/>
    <w:basedOn w:val="a"/>
    <w:next w:val="a"/>
    <w:uiPriority w:val="99"/>
    <w:pPr>
      <w:keepNext/>
      <w:jc w:val="center"/>
    </w:pPr>
    <w:rPr>
      <w:lang w:val="en-US"/>
    </w:rPr>
  </w:style>
  <w:style w:type="character" w:styleId="afff">
    <w:name w:val="Strong"/>
    <w:basedOn w:val="a0"/>
    <w:uiPriority w:val="99"/>
    <w:qFormat/>
    <w:rPr>
      <w:rFonts w:cs="Times New Roman"/>
      <w:b/>
    </w:rPr>
  </w:style>
  <w:style w:type="paragraph" w:styleId="afff0">
    <w:name w:val="Subtitle"/>
    <w:basedOn w:val="a"/>
    <w:link w:val="afff1"/>
    <w:uiPriority w:val="99"/>
    <w:qFormat/>
    <w:pPr>
      <w:ind w:firstLine="720"/>
      <w:jc w:val="right"/>
    </w:pPr>
  </w:style>
  <w:style w:type="character" w:customStyle="1" w:styleId="afff1">
    <w:name w:val="Подзаголовок Знак"/>
    <w:basedOn w:val="a0"/>
    <w:link w:val="afff0"/>
    <w:uiPriority w:val="99"/>
    <w:rPr>
      <w:rFonts w:ascii="Cambria" w:hAnsi="Cambria" w:cs="Times New Roman"/>
      <w:sz w:val="24"/>
    </w:rPr>
  </w:style>
  <w:style w:type="paragraph" w:customStyle="1" w:styleId="62">
    <w:name w:val="заголовок 6"/>
    <w:basedOn w:val="a"/>
    <w:next w:val="a"/>
    <w:uiPriority w:val="99"/>
    <w:pPr>
      <w:keepNext/>
      <w:jc w:val="center"/>
      <w:outlineLvl w:val="5"/>
    </w:pPr>
  </w:style>
  <w:style w:type="character" w:customStyle="1" w:styleId="15">
    <w:name w:val="Гиперссылка1"/>
    <w:uiPriority w:val="99"/>
    <w:rPr>
      <w:color w:val="0000FF"/>
      <w:u w:val="none"/>
    </w:rPr>
  </w:style>
  <w:style w:type="paragraph" w:styleId="2a">
    <w:name w:val="envelope return"/>
    <w:basedOn w:val="a"/>
    <w:uiPriority w:val="99"/>
    <w:pPr>
      <w:ind w:right="57"/>
      <w:jc w:val="both"/>
    </w:pPr>
    <w:rPr>
      <w:sz w:val="24"/>
      <w:szCs w:val="24"/>
    </w:rPr>
  </w:style>
  <w:style w:type="character" w:customStyle="1" w:styleId="text11">
    <w:name w:val="text11"/>
    <w:uiPriority w:val="99"/>
    <w:rPr>
      <w:rFonts w:ascii="Arial" w:hAnsi="Arial"/>
      <w:color w:val="auto"/>
      <w:sz w:val="20"/>
    </w:rPr>
  </w:style>
  <w:style w:type="paragraph" w:customStyle="1" w:styleId="53">
    <w:name w:val="заголовок 5"/>
    <w:basedOn w:val="a"/>
    <w:next w:val="a"/>
    <w:uiPriority w:val="99"/>
    <w:pPr>
      <w:keepNext/>
      <w:ind w:left="6480" w:firstLine="720"/>
      <w:outlineLvl w:val="4"/>
    </w:pPr>
  </w:style>
  <w:style w:type="paragraph" w:customStyle="1" w:styleId="afff2">
    <w:name w:val="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3">
    <w:name w:val="Знак Знак Знак Знак Знак Знак Знак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4">
    <w:name w:val="Об"/>
    <w:uiPriority w:val="99"/>
    <w:pPr>
      <w:widowControl w:val="0"/>
    </w:pPr>
  </w:style>
  <w:style w:type="paragraph" w:customStyle="1" w:styleId="afff5">
    <w:name w:val="Прикольный"/>
    <w:basedOn w:val="afff4"/>
    <w:uiPriority w:val="99"/>
  </w:style>
  <w:style w:type="paragraph" w:customStyle="1" w:styleId="16">
    <w:name w:val="Знак Знак Знак Знак1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6">
    <w:name w:val="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7">
    <w:name w:val="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2b">
    <w:name w:val="Знак Знак Знак Знак2"/>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7">
    <w:name w:val="Знак Знак Знак Знак1"/>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8">
    <w:name w:val="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8">
    <w:name w:val="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9">
    <w:name w:val="Знак Знак Знак Знак1 Знак Знак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1a">
    <w:name w:val="Знак Знак Знак1 Знак"/>
    <w:basedOn w:val="a"/>
    <w:uiPriority w:val="99"/>
    <w:pPr>
      <w:widowControl w:val="0"/>
      <w:spacing w:before="100" w:beforeAutospacing="1" w:after="100" w:afterAutospacing="1" w:line="360" w:lineRule="atLeast"/>
      <w:jc w:val="both"/>
    </w:pPr>
    <w:rPr>
      <w:rFonts w:ascii="Tahoma" w:hAnsi="Tahoma" w:cs="Tahoma"/>
      <w:sz w:val="20"/>
      <w:szCs w:val="20"/>
      <w:lang w:val="en-US" w:eastAsia="en-US"/>
    </w:rPr>
  </w:style>
  <w:style w:type="paragraph" w:customStyle="1" w:styleId="afff9">
    <w:name w:val="????????"/>
    <w:basedOn w:val="a"/>
    <w:uiPriority w:val="99"/>
    <w:pPr>
      <w:widowControl w:val="0"/>
      <w:jc w:val="center"/>
    </w:pPr>
  </w:style>
  <w:style w:type="paragraph" w:customStyle="1" w:styleId="ConsPlusCell">
    <w:name w:val="ConsPlusCell"/>
    <w:uiPriority w:val="99"/>
    <w:pPr>
      <w:widowControl w:val="0"/>
    </w:pPr>
    <w:rPr>
      <w:rFonts w:ascii="Arial" w:hAnsi="Arial" w:cs="Arial"/>
    </w:rPr>
  </w:style>
  <w:style w:type="character" w:styleId="afffa">
    <w:name w:val="line number"/>
    <w:basedOn w:val="a0"/>
    <w:uiPriority w:val="99"/>
    <w:semiHidden/>
    <w:unhideWhenUsed/>
    <w:rPr>
      <w:rFonts w:cs="Times New Roman"/>
    </w:rPr>
  </w:style>
  <w:style w:type="paragraph" w:styleId="afffb">
    <w:name w:val="List Paragraph"/>
    <w:basedOn w:val="a"/>
    <w:uiPriority w:val="34"/>
    <w:qFormat/>
    <w:pPr>
      <w:spacing w:after="200" w:line="276" w:lineRule="auto"/>
      <w:ind w:left="720"/>
    </w:pPr>
    <w:rPr>
      <w:rFonts w:ascii="Calibri" w:hAnsi="Calibri" w:cs="Calibri"/>
      <w:sz w:val="22"/>
      <w:szCs w:val="22"/>
      <w:lang w:eastAsia="ar-SA"/>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8">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z0">
    <w:name w:val="WW8Num2z0"/>
  </w:style>
  <w:style w:type="character" w:customStyle="1" w:styleId="2c">
    <w:name w:val="Основной шрифт абзаца2"/>
  </w:style>
  <w:style w:type="character" w:customStyle="1" w:styleId="afffc">
    <w:name w:val="Символ нумерации"/>
  </w:style>
  <w:style w:type="character" w:customStyle="1" w:styleId="afffd">
    <w:name w:val="Маркеры списка"/>
    <w:rPr>
      <w:rFonts w:ascii="OpenSymbol" w:eastAsia="OpenSymbol" w:hAnsi="OpenSymbol"/>
    </w:rPr>
  </w:style>
  <w:style w:type="paragraph" w:customStyle="1" w:styleId="1b">
    <w:name w:val="Заголовок1"/>
    <w:basedOn w:val="a"/>
    <w:next w:val="ad"/>
    <w:pPr>
      <w:keepNext/>
      <w:spacing w:before="240" w:after="120"/>
    </w:pPr>
    <w:rPr>
      <w:rFonts w:ascii="Arial" w:eastAsia="MS Mincho" w:hAnsi="Arial" w:cs="Tahoma"/>
      <w:lang w:eastAsia="ar-SA"/>
    </w:rPr>
  </w:style>
  <w:style w:type="paragraph" w:styleId="afffe">
    <w:name w:val="List"/>
    <w:basedOn w:val="ad"/>
    <w:uiPriority w:val="99"/>
    <w:pPr>
      <w:spacing w:after="120"/>
      <w:jc w:val="left"/>
    </w:pPr>
    <w:rPr>
      <w:rFonts w:ascii="Arial" w:hAnsi="Arial" w:cs="Tahoma"/>
      <w:lang w:eastAsia="ar-SA"/>
    </w:rPr>
  </w:style>
  <w:style w:type="paragraph" w:customStyle="1" w:styleId="39">
    <w:name w:val="Название3"/>
    <w:basedOn w:val="a"/>
    <w:pPr>
      <w:suppressLineNumbers/>
      <w:spacing w:before="120" w:after="120"/>
    </w:pPr>
    <w:rPr>
      <w:rFonts w:ascii="Arial" w:hAnsi="Arial" w:cs="Tahoma"/>
      <w:i/>
      <w:iCs/>
      <w:sz w:val="20"/>
      <w:szCs w:val="24"/>
      <w:lang w:eastAsia="ar-SA"/>
    </w:rPr>
  </w:style>
  <w:style w:type="paragraph" w:customStyle="1" w:styleId="3a">
    <w:name w:val="Указатель3"/>
    <w:basedOn w:val="a"/>
    <w:pPr>
      <w:suppressLineNumbers/>
    </w:pPr>
    <w:rPr>
      <w:rFonts w:ascii="Arial" w:hAnsi="Arial" w:cs="Tahoma"/>
      <w:lang w:eastAsia="ar-SA"/>
    </w:rPr>
  </w:style>
  <w:style w:type="paragraph" w:customStyle="1" w:styleId="2d">
    <w:name w:val="Название2"/>
    <w:basedOn w:val="a"/>
    <w:pPr>
      <w:suppressLineNumbers/>
      <w:spacing w:before="120" w:after="120"/>
    </w:pPr>
    <w:rPr>
      <w:rFonts w:ascii="Arial" w:hAnsi="Arial" w:cs="Tahoma"/>
      <w:i/>
      <w:iCs/>
      <w:sz w:val="20"/>
      <w:szCs w:val="24"/>
      <w:lang w:eastAsia="ar-SA"/>
    </w:rPr>
  </w:style>
  <w:style w:type="paragraph" w:customStyle="1" w:styleId="2e">
    <w:name w:val="Указатель2"/>
    <w:basedOn w:val="a"/>
    <w:pPr>
      <w:suppressLineNumbers/>
    </w:pPr>
    <w:rPr>
      <w:rFonts w:ascii="Arial" w:hAnsi="Arial" w:cs="Tahoma"/>
      <w:lang w:eastAsia="ar-SA"/>
    </w:rPr>
  </w:style>
  <w:style w:type="paragraph" w:customStyle="1" w:styleId="1c">
    <w:name w:val="Название1"/>
    <w:basedOn w:val="a"/>
    <w:pPr>
      <w:suppressLineNumbers/>
      <w:spacing w:before="120" w:after="120"/>
    </w:pPr>
    <w:rPr>
      <w:rFonts w:ascii="Arial" w:hAnsi="Arial" w:cs="Tahoma"/>
      <w:i/>
      <w:iCs/>
      <w:sz w:val="20"/>
      <w:szCs w:val="24"/>
      <w:lang w:eastAsia="ar-SA"/>
    </w:rPr>
  </w:style>
  <w:style w:type="paragraph" w:customStyle="1" w:styleId="1d">
    <w:name w:val="Указатель1"/>
    <w:basedOn w:val="a"/>
    <w:pPr>
      <w:suppressLineNumbers/>
    </w:pPr>
    <w:rPr>
      <w:rFonts w:ascii="Arial" w:hAnsi="Arial" w:cs="Tahoma"/>
      <w:lang w:eastAsia="ar-SA"/>
    </w:rPr>
  </w:style>
  <w:style w:type="paragraph" w:customStyle="1" w:styleId="1e">
    <w:name w:val="Абзац списка1"/>
    <w:basedOn w:val="a"/>
    <w:pPr>
      <w:spacing w:after="200" w:line="276" w:lineRule="auto"/>
      <w:ind w:left="720"/>
    </w:pPr>
    <w:rPr>
      <w:rFonts w:ascii="Calibri" w:hAnsi="Calibri" w:cs="Calibri"/>
      <w:sz w:val="22"/>
      <w:szCs w:val="22"/>
      <w:lang w:eastAsia="ar-SA"/>
    </w:rPr>
  </w:style>
  <w:style w:type="paragraph" w:customStyle="1" w:styleId="2f">
    <w:name w:val="Абзац списка2"/>
    <w:basedOn w:val="a"/>
    <w:pPr>
      <w:spacing w:after="200" w:line="276" w:lineRule="auto"/>
      <w:ind w:left="720"/>
    </w:pPr>
    <w:rPr>
      <w:rFonts w:ascii="Calibri" w:hAnsi="Calibri" w:cs="Calibri"/>
      <w:sz w:val="22"/>
      <w:szCs w:val="22"/>
      <w:lang w:eastAsia="ar-SA"/>
    </w:rPr>
  </w:style>
  <w:style w:type="paragraph" w:customStyle="1" w:styleId="msonormalcxspmiddle">
    <w:name w:val="msonormalcxspmiddle"/>
    <w:basedOn w:val="a"/>
    <w:pPr>
      <w:spacing w:before="280" w:after="280"/>
    </w:pPr>
    <w:rPr>
      <w:sz w:val="24"/>
      <w:szCs w:val="24"/>
      <w:lang w:eastAsia="ar-SA"/>
    </w:rPr>
  </w:style>
  <w:style w:type="paragraph" w:customStyle="1" w:styleId="msonormalcxsplast">
    <w:name w:val="msonormalcxsplast"/>
    <w:basedOn w:val="a"/>
    <w:pPr>
      <w:spacing w:before="280" w:after="280"/>
    </w:pPr>
    <w:rPr>
      <w:sz w:val="24"/>
      <w:szCs w:val="24"/>
      <w:lang w:eastAsia="ar-SA"/>
    </w:rPr>
  </w:style>
  <w:style w:type="paragraph" w:customStyle="1" w:styleId="consplusnormalcxspmiddle">
    <w:name w:val="consplusnormalcxspmiddle"/>
    <w:basedOn w:val="a"/>
    <w:pPr>
      <w:spacing w:before="280" w:after="280"/>
    </w:pPr>
    <w:rPr>
      <w:sz w:val="24"/>
      <w:szCs w:val="24"/>
      <w:lang w:eastAsia="ar-SA"/>
    </w:rPr>
  </w:style>
  <w:style w:type="paragraph" w:customStyle="1" w:styleId="affff">
    <w:name w:val="Содержимое таблицы"/>
    <w:basedOn w:val="a"/>
    <w:pPr>
      <w:suppressLineNumbers/>
    </w:pPr>
    <w:rPr>
      <w:lang w:eastAsia="ar-SA"/>
    </w:rPr>
  </w:style>
  <w:style w:type="paragraph" w:customStyle="1" w:styleId="affff0">
    <w:name w:val="Заголовок таблицы"/>
    <w:basedOn w:val="affff"/>
    <w:pPr>
      <w:jc w:val="center"/>
    </w:pPr>
    <w:rPr>
      <w:b/>
      <w:bCs/>
    </w:rPr>
  </w:style>
  <w:style w:type="paragraph" w:customStyle="1" w:styleId="affff1">
    <w:name w:val="Содержимое врезки"/>
    <w:basedOn w:val="ad"/>
    <w:pPr>
      <w:spacing w:after="120"/>
      <w:jc w:val="left"/>
    </w:pPr>
    <w:rPr>
      <w:lang w:eastAsia="ar-SA"/>
    </w:rPr>
  </w:style>
  <w:style w:type="character" w:styleId="affff2">
    <w:name w:val="Placeholder Text"/>
    <w:basedOn w:val="a0"/>
    <w:uiPriority w:val="99"/>
    <w:semiHidden/>
    <w:rPr>
      <w:color w:val="808080"/>
    </w:rPr>
  </w:style>
  <w:style w:type="character" w:customStyle="1" w:styleId="affff3">
    <w:name w:val="Основной шрифт"/>
    <w:uiPriority w:val="99"/>
  </w:style>
  <w:style w:type="character" w:customStyle="1" w:styleId="affff4">
    <w:name w:val="номер страницы"/>
    <w:uiPriority w:val="99"/>
    <w:rPr>
      <w:rFonts w:cs="Times New Roman"/>
    </w:rPr>
  </w:style>
  <w:style w:type="table" w:customStyle="1" w:styleId="1f">
    <w:name w:val="Сетка таблицы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4">
    <w:name w:val="Основной текст (5)_"/>
    <w:link w:val="55"/>
    <w:rPr>
      <w:sz w:val="26"/>
      <w:shd w:val="clear" w:color="auto" w:fill="FFFFFF"/>
    </w:rPr>
  </w:style>
  <w:style w:type="paragraph" w:customStyle="1" w:styleId="55">
    <w:name w:val="Основной текст (5)"/>
    <w:basedOn w:val="a"/>
    <w:link w:val="54"/>
    <w:pPr>
      <w:shd w:val="clear" w:color="auto" w:fill="FFFFFF"/>
      <w:spacing w:before="420" w:after="300" w:line="240" w:lineRule="atLeast"/>
    </w:pPr>
    <w:rPr>
      <w:sz w:val="26"/>
      <w:szCs w:val="20"/>
    </w:rPr>
  </w:style>
  <w:style w:type="character" w:customStyle="1" w:styleId="2f0">
    <w:name w:val="Заголовок №2_"/>
    <w:link w:val="2f1"/>
    <w:rPr>
      <w:b/>
      <w:bCs/>
      <w:spacing w:val="-1"/>
      <w:sz w:val="25"/>
      <w:szCs w:val="25"/>
      <w:shd w:val="clear" w:color="auto" w:fill="FFFFFF"/>
    </w:rPr>
  </w:style>
  <w:style w:type="paragraph" w:customStyle="1" w:styleId="2f1">
    <w:name w:val="Заголовок №2"/>
    <w:basedOn w:val="a"/>
    <w:link w:val="2f0"/>
    <w:pPr>
      <w:widowControl w:val="0"/>
      <w:shd w:val="clear" w:color="auto" w:fill="FFFFFF"/>
      <w:spacing w:before="1560" w:after="600" w:line="312" w:lineRule="exact"/>
      <w:outlineLvl w:val="1"/>
    </w:pPr>
    <w:rPr>
      <w:b/>
      <w:bCs/>
      <w:spacing w:val="-1"/>
      <w:sz w:val="25"/>
      <w:szCs w:val="25"/>
    </w:rPr>
  </w:style>
  <w:style w:type="character" w:customStyle="1" w:styleId="affff5">
    <w:name w:val="Основной текст_"/>
    <w:link w:val="1f0"/>
    <w:rPr>
      <w:spacing w:val="-2"/>
      <w:sz w:val="25"/>
      <w:szCs w:val="25"/>
      <w:shd w:val="clear" w:color="auto" w:fill="FFFFFF"/>
    </w:rPr>
  </w:style>
  <w:style w:type="paragraph" w:customStyle="1" w:styleId="1f0">
    <w:name w:val="Основной текст1"/>
    <w:basedOn w:val="a"/>
    <w:link w:val="affff5"/>
    <w:pPr>
      <w:widowControl w:val="0"/>
      <w:shd w:val="clear" w:color="auto" w:fill="FFFFFF"/>
      <w:spacing w:before="600" w:after="180" w:line="307" w:lineRule="exact"/>
      <w:jc w:val="both"/>
    </w:pPr>
    <w:rPr>
      <w:spacing w:val="-2"/>
      <w:sz w:val="25"/>
      <w:szCs w:val="25"/>
    </w:rPr>
  </w:style>
  <w:style w:type="character" w:customStyle="1" w:styleId="affff6">
    <w:name w:val="Основной текст + Полужирный"/>
    <w:rPr>
      <w:rFonts w:ascii="Times New Roman" w:eastAsia="Times New Roman" w:hAnsi="Times New Roman" w:cs="Times New Roman" w:hint="default"/>
      <w:b/>
      <w:bCs/>
      <w:color w:val="000000"/>
      <w:spacing w:val="33"/>
      <w:position w:val="0"/>
      <w:sz w:val="25"/>
      <w:szCs w:val="25"/>
      <w:shd w:val="clear" w:color="auto" w:fill="FFFFFF"/>
      <w:lang w:val="ru-RU"/>
    </w:rPr>
  </w:style>
  <w:style w:type="character" w:customStyle="1" w:styleId="FontStyle15">
    <w:name w:val="Font Style15"/>
    <w:rPr>
      <w:rFonts w:ascii="Times New Roman" w:hAnsi="Times New Roman"/>
      <w:color w:val="000000"/>
      <w:sz w:val="24"/>
    </w:rPr>
  </w:style>
  <w:style w:type="character" w:customStyle="1" w:styleId="ConsPlusNormal0">
    <w:name w:val="ConsPlusNormal Знак"/>
    <w:link w:val="ConsPlusNormal"/>
    <w:uiPriority w:val="99"/>
    <w:rPr>
      <w:rFonts w:ascii="Arial" w:hAnsi="Arial" w:cs="Arial"/>
    </w:rPr>
  </w:style>
  <w:style w:type="character" w:customStyle="1" w:styleId="affb">
    <w:name w:val="Без интервала Знак"/>
    <w:link w:val="affa"/>
    <w:uiPriority w:val="1"/>
    <w:rPr>
      <w:rFonts w:ascii="Arial" w:hAnsi="Arial" w:cs="Arial"/>
    </w:rPr>
  </w:style>
  <w:style w:type="character" w:customStyle="1" w:styleId="1f1">
    <w:name w:val="Текст сноски Знак1"/>
    <w:basedOn w:val="a0"/>
    <w:uiPriority w:val="99"/>
    <w:semiHidden/>
  </w:style>
  <w:style w:type="character" w:customStyle="1" w:styleId="44">
    <w:name w:val="Основной текст (4)"/>
    <w:link w:val="410"/>
    <w:uiPriority w:val="99"/>
    <w:rPr>
      <w:b/>
      <w:sz w:val="18"/>
      <w:shd w:val="clear" w:color="auto" w:fill="FFFFFF"/>
    </w:rPr>
  </w:style>
  <w:style w:type="paragraph" w:customStyle="1" w:styleId="410">
    <w:name w:val="Основной текст (4)1"/>
    <w:basedOn w:val="a"/>
    <w:link w:val="44"/>
    <w:uiPriority w:val="99"/>
    <w:pPr>
      <w:shd w:val="clear" w:color="auto" w:fill="FFFFFF"/>
      <w:spacing w:before="240" w:after="480" w:line="240" w:lineRule="atLeast"/>
      <w:jc w:val="center"/>
    </w:pPr>
    <w:rPr>
      <w:b/>
      <w:sz w:val="18"/>
      <w:szCs w:val="20"/>
    </w:rPr>
  </w:style>
  <w:style w:type="character" w:customStyle="1" w:styleId="3b">
    <w:name w:val="Основной текст (3)"/>
    <w:link w:val="310"/>
    <w:uiPriority w:val="99"/>
    <w:rPr>
      <w:sz w:val="28"/>
      <w:shd w:val="clear" w:color="auto" w:fill="FFFFFF"/>
    </w:rPr>
  </w:style>
  <w:style w:type="paragraph" w:customStyle="1" w:styleId="310">
    <w:name w:val="Основной текст (3)1"/>
    <w:basedOn w:val="a"/>
    <w:link w:val="3b"/>
    <w:uiPriority w:val="99"/>
    <w:pPr>
      <w:shd w:val="clear" w:color="auto" w:fill="FFFFFF"/>
      <w:spacing w:before="300" w:after="240" w:line="240" w:lineRule="atLeast"/>
      <w:jc w:val="center"/>
    </w:pPr>
    <w:rPr>
      <w:szCs w:val="20"/>
    </w:rPr>
  </w:style>
  <w:style w:type="paragraph" w:customStyle="1" w:styleId="affff7">
    <w:name w:val="Текст (лев. подпись)"/>
    <w:basedOn w:val="a"/>
    <w:next w:val="a"/>
    <w:uiPriority w:val="99"/>
    <w:pPr>
      <w:widowControl w:val="0"/>
    </w:pPr>
    <w:rPr>
      <w:rFonts w:ascii="Arial" w:hAnsi="Arial"/>
      <w:sz w:val="20"/>
      <w:szCs w:val="20"/>
    </w:rPr>
  </w:style>
  <w:style w:type="paragraph" w:customStyle="1" w:styleId="affff8">
    <w:name w:val="Текст (прав. подпись)"/>
    <w:basedOn w:val="a"/>
    <w:next w:val="a"/>
    <w:uiPriority w:val="99"/>
    <w:pPr>
      <w:widowControl w:val="0"/>
      <w:jc w:val="right"/>
    </w:pPr>
    <w:rPr>
      <w:rFonts w:ascii="Arial" w:hAnsi="Arial"/>
      <w:sz w:val="20"/>
      <w:szCs w:val="20"/>
    </w:rPr>
  </w:style>
  <w:style w:type="character" w:customStyle="1" w:styleId="FontStyle12">
    <w:name w:val="Font Style12"/>
    <w:rPr>
      <w:rFonts w:ascii="Times New Roman" w:hAnsi="Times New Roman"/>
      <w:sz w:val="18"/>
    </w:rPr>
  </w:style>
  <w:style w:type="character" w:customStyle="1" w:styleId="Bodytext8">
    <w:name w:val="Body text (8)_"/>
    <w:link w:val="Bodytext80"/>
    <w:rPr>
      <w:b/>
      <w:sz w:val="26"/>
      <w:shd w:val="clear" w:color="auto" w:fill="FFFFFF"/>
    </w:rPr>
  </w:style>
  <w:style w:type="paragraph" w:customStyle="1" w:styleId="Bodytext80">
    <w:name w:val="Body text (8)"/>
    <w:basedOn w:val="a"/>
    <w:link w:val="Bodytext8"/>
    <w:pPr>
      <w:widowControl w:val="0"/>
      <w:shd w:val="clear" w:color="auto" w:fill="FFFFFF"/>
      <w:spacing w:before="600" w:after="540" w:line="322" w:lineRule="exact"/>
      <w:ind w:hanging="420"/>
      <w:jc w:val="center"/>
    </w:pPr>
    <w:rPr>
      <w:b/>
      <w:sz w:val="26"/>
      <w:szCs w:val="20"/>
    </w:rPr>
  </w:style>
  <w:style w:type="paragraph" w:customStyle="1" w:styleId="affff9">
    <w:name w:val="обычный"/>
    <w:basedOn w:val="a"/>
    <w:uiPriority w:val="99"/>
    <w:rPr>
      <w:rFonts w:ascii="Calibri" w:hAnsi="Calibri" w:cs="Calibri"/>
      <w:color w:val="000000"/>
      <w:sz w:val="20"/>
      <w:szCs w:val="20"/>
    </w:rPr>
  </w:style>
  <w:style w:type="paragraph" w:customStyle="1" w:styleId="1f2">
    <w:name w:val="Верхний колонтитул1"/>
    <w:basedOn w:val="a"/>
    <w:pPr>
      <w:tabs>
        <w:tab w:val="center" w:pos="4153"/>
        <w:tab w:val="right" w:pos="8306"/>
      </w:tabs>
    </w:pPr>
    <w:rPr>
      <w:szCs w:val="20"/>
    </w:rPr>
  </w:style>
  <w:style w:type="character" w:customStyle="1" w:styleId="affffa">
    <w:name w:val="Текст примечания Знак"/>
    <w:link w:val="affffb"/>
    <w:uiPriority w:val="99"/>
    <w:semiHidden/>
    <w:rPr>
      <w:rFonts w:ascii="Calibri" w:eastAsia="Calibri" w:hAnsi="Calibri"/>
      <w:lang w:eastAsia="en-US"/>
    </w:rPr>
  </w:style>
  <w:style w:type="paragraph" w:styleId="affffb">
    <w:name w:val="annotation text"/>
    <w:basedOn w:val="a"/>
    <w:link w:val="affffa"/>
    <w:uiPriority w:val="99"/>
    <w:semiHidden/>
    <w:unhideWhenUsed/>
    <w:pPr>
      <w:spacing w:after="200"/>
    </w:pPr>
    <w:rPr>
      <w:rFonts w:ascii="Calibri" w:eastAsia="Calibri" w:hAnsi="Calibri"/>
      <w:sz w:val="20"/>
      <w:szCs w:val="20"/>
      <w:lang w:eastAsia="en-US"/>
    </w:rPr>
  </w:style>
  <w:style w:type="character" w:customStyle="1" w:styleId="1f3">
    <w:name w:val="Текст примечания Знак1"/>
    <w:basedOn w:val="a0"/>
    <w:uiPriority w:val="99"/>
    <w:semiHidden/>
  </w:style>
  <w:style w:type="character" w:customStyle="1" w:styleId="affffc">
    <w:name w:val="Тема примечания Знак"/>
    <w:link w:val="affffd"/>
    <w:uiPriority w:val="99"/>
    <w:semiHidden/>
    <w:rPr>
      <w:rFonts w:ascii="Calibri" w:eastAsia="Calibri" w:hAnsi="Calibri"/>
      <w:b/>
      <w:bCs/>
      <w:lang w:eastAsia="en-US"/>
    </w:rPr>
  </w:style>
  <w:style w:type="paragraph" w:styleId="affffd">
    <w:name w:val="annotation subject"/>
    <w:basedOn w:val="affffb"/>
    <w:next w:val="affffb"/>
    <w:link w:val="affffc"/>
    <w:uiPriority w:val="99"/>
    <w:semiHidden/>
    <w:unhideWhenUsed/>
    <w:rPr>
      <w:b/>
      <w:bCs/>
    </w:rPr>
  </w:style>
  <w:style w:type="character" w:customStyle="1" w:styleId="1f4">
    <w:name w:val="Тема примечания Знак1"/>
    <w:basedOn w:val="1f3"/>
    <w:uiPriority w:val="99"/>
    <w:semiHidden/>
    <w:rPr>
      <w:b/>
      <w:bCs/>
    </w:rPr>
  </w:style>
  <w:style w:type="paragraph" w:customStyle="1" w:styleId="2f2">
    <w:name w:val="Основной текст2"/>
    <w:basedOn w:val="a"/>
    <w:pPr>
      <w:widowControl w:val="0"/>
      <w:shd w:val="clear" w:color="auto" w:fill="FFFFFF"/>
      <w:spacing w:before="360" w:after="360" w:line="0" w:lineRule="atLeast"/>
      <w:ind w:hanging="1580"/>
      <w:jc w:val="center"/>
    </w:pPr>
  </w:style>
  <w:style w:type="paragraph" w:customStyle="1" w:styleId="Standard">
    <w:name w:val="Standard"/>
    <w:rPr>
      <w:rFonts w:eastAsia="SimSun"/>
      <w:sz w:val="24"/>
      <w:szCs w:val="24"/>
      <w:lang w:bidi="hi-IN"/>
    </w:rPr>
  </w:style>
  <w:style w:type="table" w:customStyle="1" w:styleId="2f3">
    <w:name w:val="Сетка таблицы2"/>
    <w:basedOn w:val="a1"/>
    <w:next w:val="aff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annotation reference"/>
    <w:uiPriority w:val="99"/>
    <w:semiHidden/>
    <w:unhideWhenUsed/>
    <w:rPr>
      <w:sz w:val="16"/>
      <w:szCs w:val="16"/>
    </w:rPr>
  </w:style>
  <w:style w:type="paragraph" w:styleId="afffff">
    <w:name w:val="Revision"/>
    <w:hidden/>
    <w:uiPriority w:val="99"/>
    <w:semiHidden/>
  </w:style>
  <w:style w:type="paragraph" w:customStyle="1" w:styleId="consplusnormal1">
    <w:name w:val="consplusnormal"/>
    <w:basedOn w:val="a"/>
    <w:pPr>
      <w:ind w:firstLine="720"/>
    </w:pPr>
    <w:rPr>
      <w:rFonts w:ascii="Arial" w:eastAsia="Arial Unicode MS" w:hAnsi="Arial" w:cs="Arial"/>
      <w:sz w:val="20"/>
      <w:szCs w:val="20"/>
    </w:rPr>
  </w:style>
  <w:style w:type="paragraph" w:customStyle="1" w:styleId="consplustitle0">
    <w:name w:val="consplustitle"/>
    <w:basedOn w:val="a"/>
    <w:rPr>
      <w:rFonts w:ascii="Arial" w:eastAsia="Arial Unicode MS"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6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39B779-DD5A-4193-84AF-51034A55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4477</TotalTime>
  <Pages>7</Pages>
  <Words>2067</Words>
  <Characters>11783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Дробышева Наталья Геннадьевна</dc:creator>
  <cp:lastModifiedBy>Амельченко Андрей Михайлович</cp:lastModifiedBy>
  <cp:revision>34</cp:revision>
  <cp:lastPrinted>2024-02-05T04:15:00Z</cp:lastPrinted>
  <dcterms:created xsi:type="dcterms:W3CDTF">2024-01-17T04:42:00Z</dcterms:created>
  <dcterms:modified xsi:type="dcterms:W3CDTF">2024-02-08T07:14:00Z</dcterms:modified>
</cp:coreProperties>
</file>