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F6" w:rsidRPr="00E8406D" w:rsidRDefault="00F523F6" w:rsidP="00F523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Приложение</w:t>
      </w:r>
    </w:p>
    <w:p w:rsidR="00F523F6" w:rsidRPr="00E8406D" w:rsidRDefault="00F523F6" w:rsidP="00F523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523F6" w:rsidRPr="00E8406D" w:rsidRDefault="00F523F6" w:rsidP="00F523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523F6" w:rsidRPr="00E8406D" w:rsidRDefault="00F523F6" w:rsidP="00F523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от _________ № _________</w:t>
      </w:r>
    </w:p>
    <w:p w:rsidR="00F523F6" w:rsidRPr="00E8406D" w:rsidRDefault="00F523F6" w:rsidP="00864C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4C8F" w:rsidRPr="00E8406D" w:rsidRDefault="009A29D9" w:rsidP="00864C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4C8F" w:rsidRPr="00E8406D">
        <w:rPr>
          <w:rFonts w:ascii="Times New Roman" w:hAnsi="Times New Roman" w:cs="Times New Roman"/>
          <w:sz w:val="28"/>
          <w:szCs w:val="28"/>
        </w:rPr>
        <w:t>Приложение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к Порядку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предоставления субсидий из областного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бюджета Новосибирской области в целях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возмещения затрат и недополученных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доходов перевозчиков, возникающих в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случае государственного регулирования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тарифов при выполнении перевозок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пассажиров автомобильным транспортом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в границах муниципального района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(за исключением маршрутов, организованных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в границах населенных пунктов),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муниципального округа и по пригородным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маршрутам регулярного сообщения, а также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внутренним водным транспортом и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железнодорожным транспортом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в пригородном сообщении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06D"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06D">
        <w:rPr>
          <w:rFonts w:ascii="Times New Roman" w:hAnsi="Times New Roman" w:cs="Times New Roman"/>
          <w:b/>
          <w:bCs/>
          <w:sz w:val="28"/>
          <w:szCs w:val="28"/>
        </w:rPr>
        <w:t>удельных затрат на пассажирские перевозки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06D">
        <w:rPr>
          <w:rFonts w:ascii="Times New Roman" w:hAnsi="Times New Roman" w:cs="Times New Roman"/>
          <w:b/>
          <w:bCs/>
          <w:sz w:val="28"/>
          <w:szCs w:val="28"/>
        </w:rPr>
        <w:t>автомобильным транспортом с учетом дорожных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06D">
        <w:rPr>
          <w:rFonts w:ascii="Times New Roman" w:hAnsi="Times New Roman" w:cs="Times New Roman"/>
          <w:b/>
          <w:bCs/>
          <w:sz w:val="28"/>
          <w:szCs w:val="28"/>
        </w:rPr>
        <w:t>условий по районам Новосибирской области и пригородным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06D">
        <w:rPr>
          <w:rFonts w:ascii="Times New Roman" w:hAnsi="Times New Roman" w:cs="Times New Roman"/>
          <w:b/>
          <w:bCs/>
          <w:sz w:val="28"/>
          <w:szCs w:val="28"/>
        </w:rPr>
        <w:t>зонам городских округов с 01.01.2022</w:t>
      </w: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42"/>
        <w:gridCol w:w="3118"/>
      </w:tblGrid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район, муниципальный округ, городской округ Новосибирской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Норматив удельных затрат (руб./100 км)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Баганский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4837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Барабинский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4406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Город Бердск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4273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Болотнинский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4715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Венгеровский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4778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Доволенский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4740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Здвинский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4776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Искитимский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4370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Карасукский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4473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Каргатский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4433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4522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Коченевский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4571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Кочковский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Краснозерский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4571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4499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Купинский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4763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5076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Маслянинский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4319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4435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Новосибирский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4273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4436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4811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4495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Татарский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4580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4462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4820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Усть-Таркский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4896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Чановский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4680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4473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Чистоозерный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4763</w:t>
            </w:r>
          </w:p>
        </w:tc>
      </w:tr>
      <w:tr w:rsidR="00864C8F" w:rsidRPr="00E84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Чулымский</w:t>
            </w:r>
            <w:proofErr w:type="spellEnd"/>
            <w:r w:rsidRPr="00E840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F" w:rsidRPr="00E8406D" w:rsidRDefault="00864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6D">
              <w:rPr>
                <w:rFonts w:ascii="Times New Roman" w:hAnsi="Times New Roman" w:cs="Times New Roman"/>
                <w:sz w:val="28"/>
                <w:szCs w:val="28"/>
              </w:rPr>
              <w:t>4615</w:t>
            </w:r>
          </w:p>
        </w:tc>
      </w:tr>
    </w:tbl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Примечания:</w:t>
      </w:r>
    </w:p>
    <w:p w:rsidR="00864C8F" w:rsidRPr="00E8406D" w:rsidRDefault="00864C8F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1. Норматив удельных затрат на пассажирские перевозки вводится для автобусов марки ПАЗ-3205.</w:t>
      </w:r>
    </w:p>
    <w:p w:rsidR="00864C8F" w:rsidRPr="00E8406D" w:rsidRDefault="00864C8F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lastRenderedPageBreak/>
        <w:t>2. Для автобусов иных марок вводятся следующие корректирующие коэффициенты к нормативам удельных затрат на пассажирские перевозки:</w:t>
      </w:r>
    </w:p>
    <w:p w:rsidR="00864C8F" w:rsidRPr="00E8406D" w:rsidRDefault="00864C8F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1) малый класс транспортных средств (кроме автобусов марки ПАЗ-3205) - 0,5;</w:t>
      </w:r>
    </w:p>
    <w:p w:rsidR="00864C8F" w:rsidRPr="00E8406D" w:rsidRDefault="00864C8F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2) средний класс транспортных средств - 1,1;</w:t>
      </w:r>
    </w:p>
    <w:p w:rsidR="00864C8F" w:rsidRDefault="00864C8F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6D">
        <w:rPr>
          <w:rFonts w:ascii="Times New Roman" w:hAnsi="Times New Roman" w:cs="Times New Roman"/>
          <w:sz w:val="28"/>
          <w:szCs w:val="28"/>
        </w:rPr>
        <w:t>3) большой класс транспортных средств - 1,2.</w:t>
      </w:r>
      <w:r w:rsidR="00EB00B9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9A29D9" w:rsidRDefault="009A29D9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9D9" w:rsidRDefault="009A29D9" w:rsidP="00864C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9D9" w:rsidRPr="00EB00B9" w:rsidRDefault="009A29D9" w:rsidP="009A29D9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Times New Roman" w:hAnsi="Times New Roman" w:cs="Times New Roman"/>
          <w:strike/>
          <w:sz w:val="28"/>
          <w:szCs w:val="28"/>
          <w:u w:val="single"/>
        </w:rPr>
      </w:pP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C8F" w:rsidRPr="00E8406D" w:rsidRDefault="00864C8F" w:rsidP="0086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537" w:rsidRPr="00E8406D" w:rsidRDefault="00EB00B9">
      <w:pPr>
        <w:rPr>
          <w:rFonts w:ascii="Times New Roman" w:hAnsi="Times New Roman" w:cs="Times New Roman"/>
          <w:sz w:val="28"/>
          <w:szCs w:val="28"/>
        </w:rPr>
      </w:pPr>
    </w:p>
    <w:sectPr w:rsidR="00966537" w:rsidRPr="00E8406D" w:rsidSect="00DD70F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8F"/>
    <w:rsid w:val="00455C4F"/>
    <w:rsid w:val="00864C8F"/>
    <w:rsid w:val="009517A7"/>
    <w:rsid w:val="009A29D9"/>
    <w:rsid w:val="00DA486B"/>
    <w:rsid w:val="00E8406D"/>
    <w:rsid w:val="00EB00B9"/>
    <w:rsid w:val="00F5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280F"/>
  <w15:chartTrackingRefBased/>
  <w15:docId w15:val="{2E4D3CD7-4151-4393-A5B0-0C5DD0F9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Каширцева Татьяна Олеговна</dc:creator>
  <cp:keywords/>
  <dc:description/>
  <cp:lastModifiedBy>Каширцева Татьяна Олеговна</cp:lastModifiedBy>
  <cp:revision>6</cp:revision>
  <dcterms:created xsi:type="dcterms:W3CDTF">2023-10-03T08:47:00Z</dcterms:created>
  <dcterms:modified xsi:type="dcterms:W3CDTF">2023-10-03T08:53:00Z</dcterms:modified>
</cp:coreProperties>
</file>