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5A" w:rsidRPr="001D516F" w:rsidRDefault="00D74844" w:rsidP="008D6B52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1D516F">
        <w:rPr>
          <w:sz w:val="28"/>
          <w:szCs w:val="28"/>
        </w:rPr>
        <w:t>проект</w:t>
      </w:r>
    </w:p>
    <w:p w:rsidR="00074F5A" w:rsidRPr="001D516F" w:rsidRDefault="00074F5A" w:rsidP="008D6B52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1D516F">
        <w:rPr>
          <w:sz w:val="28"/>
          <w:szCs w:val="28"/>
        </w:rPr>
        <w:t>постановления Правительства Новосибирской области</w:t>
      </w:r>
    </w:p>
    <w:p w:rsidR="00074F5A" w:rsidRPr="001D516F" w:rsidRDefault="00074F5A" w:rsidP="008D6B52">
      <w:pPr>
        <w:widowControl w:val="0"/>
        <w:jc w:val="center"/>
        <w:rPr>
          <w:sz w:val="28"/>
          <w:szCs w:val="24"/>
        </w:rPr>
      </w:pPr>
    </w:p>
    <w:p w:rsidR="00A82953" w:rsidRPr="001D516F" w:rsidRDefault="00A82953" w:rsidP="008D6B52">
      <w:pPr>
        <w:widowControl w:val="0"/>
        <w:jc w:val="center"/>
        <w:rPr>
          <w:sz w:val="28"/>
          <w:szCs w:val="24"/>
        </w:rPr>
      </w:pPr>
    </w:p>
    <w:p w:rsidR="0012191B" w:rsidRPr="001D516F" w:rsidRDefault="0012191B" w:rsidP="008D6B52">
      <w:pPr>
        <w:widowControl w:val="0"/>
        <w:jc w:val="center"/>
        <w:rPr>
          <w:sz w:val="28"/>
          <w:szCs w:val="24"/>
        </w:rPr>
      </w:pPr>
    </w:p>
    <w:p w:rsidR="001D2AC6" w:rsidRPr="001D516F" w:rsidRDefault="001D2AC6" w:rsidP="008D6B52">
      <w:pPr>
        <w:widowControl w:val="0"/>
        <w:jc w:val="center"/>
        <w:rPr>
          <w:sz w:val="28"/>
          <w:szCs w:val="24"/>
        </w:rPr>
      </w:pPr>
    </w:p>
    <w:p w:rsidR="001D2AC6" w:rsidRPr="001D516F" w:rsidRDefault="001D2AC6" w:rsidP="008D6B52">
      <w:pPr>
        <w:widowControl w:val="0"/>
        <w:jc w:val="center"/>
        <w:rPr>
          <w:sz w:val="28"/>
          <w:szCs w:val="24"/>
        </w:rPr>
      </w:pPr>
    </w:p>
    <w:p w:rsidR="00804F8B" w:rsidRPr="001D516F" w:rsidRDefault="00804F8B" w:rsidP="008D6B52">
      <w:pPr>
        <w:widowControl w:val="0"/>
        <w:jc w:val="center"/>
        <w:rPr>
          <w:sz w:val="28"/>
          <w:szCs w:val="24"/>
        </w:rPr>
      </w:pPr>
    </w:p>
    <w:p w:rsidR="00804F8B" w:rsidRPr="001D516F" w:rsidRDefault="00804F8B" w:rsidP="008D6B52">
      <w:pPr>
        <w:widowControl w:val="0"/>
        <w:jc w:val="center"/>
        <w:rPr>
          <w:sz w:val="28"/>
          <w:szCs w:val="24"/>
        </w:rPr>
      </w:pPr>
    </w:p>
    <w:p w:rsidR="001003D9" w:rsidRPr="001D516F" w:rsidRDefault="001003D9" w:rsidP="008D6B52">
      <w:pPr>
        <w:widowControl w:val="0"/>
        <w:jc w:val="center"/>
        <w:rPr>
          <w:sz w:val="28"/>
          <w:szCs w:val="24"/>
        </w:rPr>
      </w:pPr>
    </w:p>
    <w:p w:rsidR="00804F8B" w:rsidRPr="001D516F" w:rsidRDefault="00804F8B" w:rsidP="008D6B52">
      <w:pPr>
        <w:widowControl w:val="0"/>
        <w:jc w:val="center"/>
        <w:rPr>
          <w:sz w:val="28"/>
          <w:szCs w:val="24"/>
        </w:rPr>
      </w:pPr>
    </w:p>
    <w:p w:rsidR="002C218D" w:rsidRPr="001D516F" w:rsidRDefault="002C218D" w:rsidP="008D6B52">
      <w:pPr>
        <w:widowControl w:val="0"/>
        <w:jc w:val="center"/>
        <w:rPr>
          <w:sz w:val="28"/>
          <w:szCs w:val="24"/>
        </w:rPr>
      </w:pPr>
    </w:p>
    <w:p w:rsidR="0012191B" w:rsidRPr="001D516F" w:rsidRDefault="0012191B" w:rsidP="008D6B52">
      <w:pPr>
        <w:widowControl w:val="0"/>
        <w:jc w:val="center"/>
        <w:rPr>
          <w:sz w:val="28"/>
          <w:szCs w:val="24"/>
        </w:rPr>
      </w:pPr>
    </w:p>
    <w:p w:rsidR="00C54B1A" w:rsidRPr="001D516F" w:rsidRDefault="00C54B1A" w:rsidP="00606009">
      <w:pPr>
        <w:widowControl w:val="0"/>
        <w:jc w:val="center"/>
        <w:rPr>
          <w:sz w:val="28"/>
          <w:szCs w:val="24"/>
        </w:rPr>
      </w:pPr>
    </w:p>
    <w:p w:rsidR="00C54B1A" w:rsidRPr="001D516F" w:rsidRDefault="00C54B1A" w:rsidP="008D6B52">
      <w:pPr>
        <w:widowControl w:val="0"/>
        <w:jc w:val="center"/>
        <w:rPr>
          <w:sz w:val="28"/>
          <w:szCs w:val="24"/>
        </w:rPr>
      </w:pPr>
    </w:p>
    <w:p w:rsidR="00A023D6" w:rsidRPr="001D516F" w:rsidRDefault="00074F5A" w:rsidP="002B50D4">
      <w:pPr>
        <w:widowControl w:val="0"/>
        <w:jc w:val="center"/>
        <w:rPr>
          <w:sz w:val="28"/>
          <w:szCs w:val="28"/>
        </w:rPr>
      </w:pPr>
      <w:r w:rsidRPr="001D516F">
        <w:rPr>
          <w:sz w:val="28"/>
          <w:szCs w:val="28"/>
        </w:rPr>
        <w:t>О внесении изменений в</w:t>
      </w:r>
      <w:r w:rsidR="006E5D39" w:rsidRPr="001D516F">
        <w:rPr>
          <w:sz w:val="28"/>
          <w:szCs w:val="28"/>
        </w:rPr>
        <w:t xml:space="preserve"> </w:t>
      </w:r>
      <w:r w:rsidRPr="001D516F">
        <w:rPr>
          <w:sz w:val="28"/>
          <w:szCs w:val="28"/>
        </w:rPr>
        <w:t xml:space="preserve">постановление Правительства Новосибирской области от 14.12.2016 </w:t>
      </w:r>
      <w:r w:rsidR="00813300" w:rsidRPr="001D516F">
        <w:rPr>
          <w:sz w:val="28"/>
          <w:szCs w:val="28"/>
        </w:rPr>
        <w:t>№ </w:t>
      </w:r>
      <w:r w:rsidRPr="001D516F">
        <w:rPr>
          <w:sz w:val="28"/>
          <w:szCs w:val="28"/>
        </w:rPr>
        <w:t>403-п</w:t>
      </w:r>
    </w:p>
    <w:p w:rsidR="00442436" w:rsidRPr="001D516F" w:rsidRDefault="00442436" w:rsidP="008D6B52">
      <w:pPr>
        <w:widowControl w:val="0"/>
        <w:jc w:val="center"/>
        <w:rPr>
          <w:sz w:val="28"/>
          <w:szCs w:val="28"/>
        </w:rPr>
      </w:pPr>
    </w:p>
    <w:p w:rsidR="00413AC9" w:rsidRPr="001D516F" w:rsidRDefault="00413AC9" w:rsidP="008D6B52">
      <w:pPr>
        <w:widowControl w:val="0"/>
        <w:jc w:val="center"/>
        <w:rPr>
          <w:sz w:val="28"/>
          <w:szCs w:val="28"/>
        </w:rPr>
      </w:pPr>
    </w:p>
    <w:p w:rsidR="00A023D6" w:rsidRPr="001D516F" w:rsidRDefault="00A023D6" w:rsidP="008D6B5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D516F">
        <w:rPr>
          <w:sz w:val="28"/>
          <w:szCs w:val="28"/>
        </w:rPr>
        <w:t>Правительство Новосибирской области</w:t>
      </w:r>
      <w:r w:rsidR="00BB6C76" w:rsidRPr="001D516F">
        <w:rPr>
          <w:b/>
          <w:sz w:val="28"/>
          <w:szCs w:val="28"/>
        </w:rPr>
        <w:t xml:space="preserve"> </w:t>
      </w:r>
      <w:r w:rsidRPr="001D516F">
        <w:rPr>
          <w:b/>
          <w:sz w:val="28"/>
          <w:szCs w:val="28"/>
        </w:rPr>
        <w:t>п о с т а н о в л я е т</w:t>
      </w:r>
      <w:r w:rsidRPr="001D516F">
        <w:rPr>
          <w:sz w:val="28"/>
          <w:szCs w:val="28"/>
        </w:rPr>
        <w:t>:</w:t>
      </w:r>
    </w:p>
    <w:p w:rsidR="00150AD6" w:rsidRPr="004E794F" w:rsidRDefault="00150AD6" w:rsidP="00150AD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16F">
        <w:rPr>
          <w:rFonts w:ascii="Times New Roman" w:hAnsi="Times New Roman"/>
          <w:sz w:val="28"/>
          <w:szCs w:val="28"/>
          <w:lang w:eastAsia="ru-RU"/>
        </w:rPr>
        <w:t>Внести в постановление Правительства Новосибирской области от 14.12.2016 № 403-п «Об утверждении государственной программы Новосибирской области «Построение и развитие аппаратно-программного комплекса «</w:t>
      </w:r>
      <w:r w:rsidRPr="004E794F">
        <w:rPr>
          <w:rFonts w:ascii="Times New Roman" w:hAnsi="Times New Roman"/>
          <w:sz w:val="28"/>
          <w:szCs w:val="28"/>
          <w:lang w:eastAsia="ru-RU"/>
        </w:rPr>
        <w:t>Безопасный город» в Новосибирской области» следующие изменения:</w:t>
      </w:r>
    </w:p>
    <w:p w:rsidR="001C3B86" w:rsidRPr="004E794F" w:rsidRDefault="00150AD6" w:rsidP="001C3B8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94F">
        <w:rPr>
          <w:rFonts w:ascii="Times New Roman" w:hAnsi="Times New Roman"/>
          <w:sz w:val="28"/>
          <w:szCs w:val="28"/>
          <w:lang w:eastAsia="ru-RU"/>
        </w:rPr>
        <w:t>В государственной программе Новосибирской области «Построение и развитие аппаратно-программного комплекса «Безопасный город» в Новосибирской области»:</w:t>
      </w:r>
    </w:p>
    <w:p w:rsidR="00CB67BD" w:rsidRPr="004E794F" w:rsidRDefault="00E77E02" w:rsidP="001C3B86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94F">
        <w:rPr>
          <w:rFonts w:ascii="Times New Roman" w:hAnsi="Times New Roman"/>
          <w:sz w:val="28"/>
          <w:szCs w:val="28"/>
          <w:lang w:eastAsia="ru-RU"/>
        </w:rPr>
        <w:t>1. </w:t>
      </w:r>
      <w:r w:rsidR="001C3B86" w:rsidRPr="004E794F">
        <w:rPr>
          <w:rFonts w:ascii="Times New Roman" w:hAnsi="Times New Roman"/>
          <w:sz w:val="28"/>
          <w:szCs w:val="28"/>
          <w:lang w:eastAsia="ru-RU"/>
        </w:rPr>
        <w:t xml:space="preserve">Раздел I </w:t>
      </w:r>
      <w:r w:rsidRPr="004E794F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9C0C32" w:rsidRPr="004E794F">
        <w:rPr>
          <w:rFonts w:ascii="Times New Roman" w:hAnsi="Times New Roman"/>
          <w:sz w:val="28"/>
          <w:szCs w:val="28"/>
        </w:rPr>
        <w:t xml:space="preserve"> в </w:t>
      </w:r>
      <w:r w:rsidR="00A61686" w:rsidRPr="004E794F">
        <w:rPr>
          <w:rFonts w:ascii="Times New Roman" w:hAnsi="Times New Roman"/>
          <w:sz w:val="28"/>
          <w:szCs w:val="28"/>
        </w:rPr>
        <w:t xml:space="preserve">следующей </w:t>
      </w:r>
      <w:r w:rsidR="009C0C32" w:rsidRPr="004E794F">
        <w:rPr>
          <w:rFonts w:ascii="Times New Roman" w:hAnsi="Times New Roman"/>
          <w:sz w:val="28"/>
          <w:szCs w:val="28"/>
        </w:rPr>
        <w:t>редакции</w:t>
      </w:r>
      <w:r w:rsidR="00A61686" w:rsidRPr="004E794F">
        <w:rPr>
          <w:rFonts w:ascii="Times New Roman" w:hAnsi="Times New Roman"/>
          <w:sz w:val="28"/>
          <w:szCs w:val="28"/>
        </w:rPr>
        <w:t>:</w:t>
      </w:r>
    </w:p>
    <w:p w:rsidR="004E794F" w:rsidRPr="004E794F" w:rsidRDefault="00A61686" w:rsidP="004E794F">
      <w:pPr>
        <w:widowControl w:val="0"/>
        <w:tabs>
          <w:tab w:val="left" w:pos="993"/>
        </w:tabs>
        <w:jc w:val="center"/>
        <w:rPr>
          <w:rFonts w:eastAsia="Calibri"/>
          <w:sz w:val="28"/>
          <w:szCs w:val="28"/>
        </w:rPr>
      </w:pPr>
      <w:r w:rsidRPr="004E794F">
        <w:rPr>
          <w:sz w:val="28"/>
          <w:szCs w:val="28"/>
        </w:rPr>
        <w:t>«</w:t>
      </w:r>
      <w:r w:rsidR="004E794F" w:rsidRPr="004E794F">
        <w:rPr>
          <w:rFonts w:eastAsiaTheme="minorHAnsi"/>
          <w:b/>
          <w:sz w:val="28"/>
          <w:szCs w:val="28"/>
        </w:rPr>
        <w:t>I. Стратегические приоритеты</w:t>
      </w:r>
      <w:r w:rsidR="006E4A46">
        <w:rPr>
          <w:rFonts w:eastAsiaTheme="minorHAnsi"/>
          <w:b/>
          <w:sz w:val="28"/>
          <w:szCs w:val="28"/>
        </w:rPr>
        <w:t xml:space="preserve"> в сфере реализации</w:t>
      </w:r>
      <w:r w:rsidR="004E794F" w:rsidRPr="004E794F">
        <w:rPr>
          <w:rFonts w:eastAsiaTheme="minorHAnsi"/>
          <w:b/>
          <w:sz w:val="28"/>
          <w:szCs w:val="28"/>
        </w:rPr>
        <w:t xml:space="preserve"> государственной программы</w:t>
      </w:r>
      <w:r w:rsidR="006547BC">
        <w:rPr>
          <w:rFonts w:eastAsiaTheme="minorHAnsi"/>
          <w:b/>
          <w:sz w:val="28"/>
          <w:szCs w:val="28"/>
        </w:rPr>
        <w:t xml:space="preserve"> Новосибирской области</w:t>
      </w:r>
      <w:r w:rsidR="006E4A46">
        <w:rPr>
          <w:rFonts w:eastAsiaTheme="minorHAnsi"/>
          <w:b/>
          <w:sz w:val="28"/>
          <w:szCs w:val="28"/>
        </w:rPr>
        <w:t xml:space="preserve"> </w:t>
      </w:r>
      <w:r w:rsidR="006E4A46" w:rsidRPr="006E4A46">
        <w:rPr>
          <w:rFonts w:eastAsiaTheme="minorHAnsi"/>
          <w:b/>
          <w:sz w:val="28"/>
          <w:szCs w:val="28"/>
        </w:rPr>
        <w:t>«Построение и развитие аппаратно-программного комплекса «Безопасный город» в Новосибирской области»</w:t>
      </w:r>
    </w:p>
    <w:p w:rsidR="004E794F" w:rsidRPr="004E794F" w:rsidRDefault="004E794F" w:rsidP="004E794F">
      <w:pPr>
        <w:widowControl w:val="0"/>
        <w:adjustRightInd w:val="0"/>
        <w:contextualSpacing/>
        <w:jc w:val="center"/>
        <w:rPr>
          <w:bCs/>
          <w:sz w:val="28"/>
          <w:szCs w:val="28"/>
        </w:rPr>
      </w:pPr>
    </w:p>
    <w:p w:rsidR="004E794F" w:rsidRPr="00331578" w:rsidRDefault="004E794F" w:rsidP="004E794F">
      <w:pPr>
        <w:adjustRightInd w:val="0"/>
        <w:jc w:val="center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1. Оценка текущего состояния сферы реализации государственной</w:t>
      </w:r>
    </w:p>
    <w:p w:rsidR="004E794F" w:rsidRPr="00331578" w:rsidRDefault="004E794F" w:rsidP="004E794F">
      <w:pPr>
        <w:adjustRightInd w:val="0"/>
        <w:jc w:val="center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программы</w:t>
      </w:r>
    </w:p>
    <w:p w:rsidR="004E794F" w:rsidRPr="00331578" w:rsidRDefault="004E794F" w:rsidP="004E794F">
      <w:pPr>
        <w:adjustRightInd w:val="0"/>
        <w:ind w:firstLine="540"/>
        <w:jc w:val="both"/>
        <w:rPr>
          <w:bCs/>
          <w:sz w:val="28"/>
          <w:szCs w:val="28"/>
        </w:rPr>
      </w:pPr>
    </w:p>
    <w:p w:rsidR="00E10B53" w:rsidRPr="00331578" w:rsidRDefault="001105E7" w:rsidP="004E794F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В Новосибирской области в целях</w:t>
      </w:r>
      <w:r w:rsidR="006218F3" w:rsidRPr="00331578">
        <w:rPr>
          <w:bCs/>
          <w:sz w:val="28"/>
          <w:szCs w:val="28"/>
        </w:rPr>
        <w:t xml:space="preserve"> обеспечения безопасности населения организован</w:t>
      </w:r>
      <w:r w:rsidR="00D427DF">
        <w:rPr>
          <w:bCs/>
          <w:sz w:val="28"/>
          <w:szCs w:val="28"/>
        </w:rPr>
        <w:t xml:space="preserve">о </w:t>
      </w:r>
      <w:r w:rsidRPr="00331578">
        <w:rPr>
          <w:bCs/>
          <w:sz w:val="28"/>
          <w:szCs w:val="28"/>
        </w:rPr>
        <w:t>автоматизированно</w:t>
      </w:r>
      <w:r w:rsidR="00D427DF">
        <w:rPr>
          <w:bCs/>
          <w:sz w:val="28"/>
          <w:szCs w:val="28"/>
        </w:rPr>
        <w:t>е</w:t>
      </w:r>
      <w:r w:rsidRPr="00331578">
        <w:rPr>
          <w:bCs/>
          <w:sz w:val="28"/>
          <w:szCs w:val="28"/>
        </w:rPr>
        <w:t xml:space="preserve"> взаимодействи</w:t>
      </w:r>
      <w:r w:rsidR="00D427DF">
        <w:rPr>
          <w:bCs/>
          <w:sz w:val="28"/>
          <w:szCs w:val="28"/>
        </w:rPr>
        <w:t>е</w:t>
      </w:r>
      <w:r w:rsidRPr="00331578">
        <w:rPr>
          <w:bCs/>
          <w:sz w:val="28"/>
          <w:szCs w:val="28"/>
        </w:rPr>
        <w:t xml:space="preserve"> и информационн</w:t>
      </w:r>
      <w:r w:rsidR="00D427DF">
        <w:rPr>
          <w:bCs/>
          <w:sz w:val="28"/>
          <w:szCs w:val="28"/>
        </w:rPr>
        <w:t>ый</w:t>
      </w:r>
      <w:r w:rsidR="004E794F" w:rsidRPr="00331578">
        <w:rPr>
          <w:bCs/>
          <w:sz w:val="28"/>
          <w:szCs w:val="28"/>
        </w:rPr>
        <w:t xml:space="preserve"> обмен между </w:t>
      </w:r>
      <w:r w:rsidR="0030798F" w:rsidRPr="00331578">
        <w:rPr>
          <w:bCs/>
          <w:sz w:val="28"/>
          <w:szCs w:val="28"/>
        </w:rPr>
        <w:t>органами государственной власти и</w:t>
      </w:r>
      <w:r w:rsidR="004E794F" w:rsidRPr="00331578">
        <w:rPr>
          <w:bCs/>
          <w:sz w:val="28"/>
          <w:szCs w:val="28"/>
        </w:rPr>
        <w:t xml:space="preserve"> местного самоу</w:t>
      </w:r>
      <w:r w:rsidRPr="00331578">
        <w:rPr>
          <w:bCs/>
          <w:sz w:val="28"/>
          <w:szCs w:val="28"/>
        </w:rPr>
        <w:t>правления в сфере обеспечения безопасности</w:t>
      </w:r>
      <w:r w:rsidR="00E10B53" w:rsidRPr="00331578">
        <w:rPr>
          <w:bCs/>
          <w:sz w:val="28"/>
          <w:szCs w:val="28"/>
        </w:rPr>
        <w:t>.</w:t>
      </w:r>
    </w:p>
    <w:p w:rsidR="00E11402" w:rsidRDefault="00E10B53" w:rsidP="00E11402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 xml:space="preserve">Важным инструментом обеспечения указанного взаимодействия является </w:t>
      </w:r>
      <w:r w:rsidR="001105E7" w:rsidRPr="00331578">
        <w:rPr>
          <w:bCs/>
          <w:sz w:val="28"/>
          <w:szCs w:val="28"/>
        </w:rPr>
        <w:t>аппаратно-программн</w:t>
      </w:r>
      <w:r w:rsidRPr="00331578">
        <w:rPr>
          <w:bCs/>
          <w:sz w:val="28"/>
          <w:szCs w:val="28"/>
        </w:rPr>
        <w:t>ый</w:t>
      </w:r>
      <w:r w:rsidR="001105E7" w:rsidRPr="00331578">
        <w:rPr>
          <w:bCs/>
          <w:sz w:val="28"/>
          <w:szCs w:val="28"/>
        </w:rPr>
        <w:t xml:space="preserve"> комплекс «Безопасный город».</w:t>
      </w:r>
    </w:p>
    <w:p w:rsidR="00E83486" w:rsidRPr="00331578" w:rsidRDefault="00E83486" w:rsidP="00E11402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</w:t>
      </w:r>
      <w:r w:rsidR="00940D56">
        <w:rPr>
          <w:bCs/>
          <w:sz w:val="28"/>
          <w:szCs w:val="28"/>
        </w:rPr>
        <w:t xml:space="preserve"> внедрения</w:t>
      </w:r>
      <w:r>
        <w:rPr>
          <w:bCs/>
          <w:sz w:val="28"/>
          <w:szCs w:val="28"/>
        </w:rPr>
        <w:t xml:space="preserve"> </w:t>
      </w:r>
      <w:r w:rsidR="00B27B98">
        <w:rPr>
          <w:bCs/>
          <w:sz w:val="28"/>
          <w:szCs w:val="28"/>
        </w:rPr>
        <w:t>аппаратно-программного</w:t>
      </w:r>
      <w:r w:rsidRPr="00E83486">
        <w:rPr>
          <w:bCs/>
          <w:sz w:val="28"/>
          <w:szCs w:val="28"/>
        </w:rPr>
        <w:t xml:space="preserve"> комплекс</w:t>
      </w:r>
      <w:r w:rsidR="00B27B98">
        <w:rPr>
          <w:bCs/>
          <w:sz w:val="28"/>
          <w:szCs w:val="28"/>
        </w:rPr>
        <w:t>а</w:t>
      </w:r>
      <w:r w:rsidRPr="00E83486">
        <w:rPr>
          <w:bCs/>
          <w:sz w:val="28"/>
          <w:szCs w:val="28"/>
        </w:rPr>
        <w:t xml:space="preserve"> «Безопасный город»</w:t>
      </w:r>
      <w:r w:rsidR="00B42C5A">
        <w:rPr>
          <w:bCs/>
          <w:sz w:val="28"/>
          <w:szCs w:val="28"/>
        </w:rPr>
        <w:t xml:space="preserve"> </w:t>
      </w:r>
      <w:r w:rsidR="00940D56">
        <w:rPr>
          <w:bCs/>
          <w:sz w:val="28"/>
          <w:szCs w:val="28"/>
        </w:rPr>
        <w:t>проведена следующая работа</w:t>
      </w:r>
      <w:r w:rsidR="002A1AFB">
        <w:rPr>
          <w:bCs/>
          <w:sz w:val="28"/>
          <w:szCs w:val="28"/>
        </w:rPr>
        <w:t>.</w:t>
      </w:r>
    </w:p>
    <w:p w:rsidR="008C031E" w:rsidRPr="00331578" w:rsidRDefault="008C031E" w:rsidP="008C031E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lastRenderedPageBreak/>
        <w:t xml:space="preserve">В 2023 году создан комплекс средств автоматизации «Региональная платформа» (далее – региональная платформа), предназначенный </w:t>
      </w:r>
      <w:r w:rsidRPr="00331578">
        <w:rPr>
          <w:sz w:val="28"/>
          <w:szCs w:val="28"/>
        </w:rPr>
        <w:t xml:space="preserve">для информационного обмена </w:t>
      </w:r>
      <w:r w:rsidRPr="00331578">
        <w:rPr>
          <w:bCs/>
          <w:sz w:val="28"/>
          <w:szCs w:val="28"/>
        </w:rPr>
        <w:t xml:space="preserve">и </w:t>
      </w:r>
      <w:r w:rsidRPr="00331578">
        <w:rPr>
          <w:sz w:val="28"/>
          <w:szCs w:val="28"/>
        </w:rPr>
        <w:t>координации работы силовых структур, правоохранительных органов, иных оперативных служб и ведомств в целях мониторинга, прогнозирования, предупреждения правонарушений, происшествий, чрезвычайных ситуаций и принятия оперативных решений при обеспечении общественной безопасности, ликвидации последствий чрезвычайных ситуаций, стихийных бедствий</w:t>
      </w:r>
      <w:r w:rsidRPr="00331578">
        <w:rPr>
          <w:bCs/>
          <w:sz w:val="28"/>
          <w:szCs w:val="28"/>
        </w:rPr>
        <w:t xml:space="preserve">. </w:t>
      </w:r>
    </w:p>
    <w:p w:rsidR="008C031E" w:rsidRDefault="008C031E" w:rsidP="008C031E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Региональная платформа стала технологическим ядром для объединения ранее созданных информационных ресурсов и использования данной информации пользователями из различных ведомств и органов управления.</w:t>
      </w:r>
    </w:p>
    <w:p w:rsidR="006B096C" w:rsidRPr="003612AB" w:rsidRDefault="006B096C" w:rsidP="008C031E">
      <w:pPr>
        <w:adjustRightInd w:val="0"/>
        <w:ind w:firstLine="540"/>
        <w:jc w:val="both"/>
        <w:rPr>
          <w:bCs/>
          <w:sz w:val="28"/>
          <w:szCs w:val="28"/>
        </w:rPr>
      </w:pPr>
      <w:r w:rsidRPr="003612AB">
        <w:rPr>
          <w:bCs/>
          <w:sz w:val="28"/>
          <w:szCs w:val="28"/>
        </w:rPr>
        <w:t xml:space="preserve">Пользователями региональной платформы </w:t>
      </w:r>
      <w:r w:rsidR="003612AB" w:rsidRPr="003612AB">
        <w:rPr>
          <w:bCs/>
          <w:sz w:val="28"/>
          <w:szCs w:val="28"/>
        </w:rPr>
        <w:t>являются главное управление</w:t>
      </w:r>
      <w:r w:rsidRPr="003612AB">
        <w:rPr>
          <w:bCs/>
          <w:sz w:val="28"/>
          <w:szCs w:val="28"/>
        </w:rPr>
        <w:t xml:space="preserve"> МЧС России по Новосибирской области, все </w:t>
      </w:r>
      <w:r w:rsidR="003612AB" w:rsidRPr="003612AB">
        <w:rPr>
          <w:bCs/>
          <w:sz w:val="28"/>
          <w:szCs w:val="28"/>
        </w:rPr>
        <w:t>единые дежурно-диспетчерские службы</w:t>
      </w:r>
      <w:r w:rsidRPr="003612AB">
        <w:rPr>
          <w:bCs/>
          <w:sz w:val="28"/>
          <w:szCs w:val="28"/>
        </w:rPr>
        <w:t xml:space="preserve"> муниципальных образований Новосибирской области, министерство природных ресурсов и экологии Новосибирской </w:t>
      </w:r>
      <w:r w:rsidR="003612AB" w:rsidRPr="003612AB">
        <w:rPr>
          <w:bCs/>
          <w:sz w:val="28"/>
          <w:szCs w:val="28"/>
        </w:rPr>
        <w:t>области, министерство цифрового развития и связи Новосибирской области</w:t>
      </w:r>
      <w:r w:rsidRPr="003612AB">
        <w:rPr>
          <w:bCs/>
          <w:sz w:val="28"/>
          <w:szCs w:val="28"/>
        </w:rPr>
        <w:t>.</w:t>
      </w:r>
    </w:p>
    <w:p w:rsidR="008C031E" w:rsidRPr="00331578" w:rsidRDefault="008C031E" w:rsidP="00A37C85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 xml:space="preserve">В </w:t>
      </w:r>
      <w:r w:rsidR="0030798F" w:rsidRPr="00331578">
        <w:rPr>
          <w:bCs/>
          <w:sz w:val="28"/>
          <w:szCs w:val="28"/>
        </w:rPr>
        <w:t>целях</w:t>
      </w:r>
      <w:r w:rsidRPr="00331578">
        <w:rPr>
          <w:bCs/>
          <w:sz w:val="28"/>
          <w:szCs w:val="28"/>
        </w:rPr>
        <w:t xml:space="preserve"> обеспечени</w:t>
      </w:r>
      <w:r w:rsidR="0030798F" w:rsidRPr="00331578">
        <w:rPr>
          <w:bCs/>
          <w:sz w:val="28"/>
          <w:szCs w:val="28"/>
        </w:rPr>
        <w:t>я</w:t>
      </w:r>
      <w:r w:rsidRPr="00331578">
        <w:rPr>
          <w:bCs/>
          <w:sz w:val="28"/>
          <w:szCs w:val="28"/>
        </w:rPr>
        <w:t xml:space="preserve"> кибербезопасности и информационной безопасности в центре обработки данных Правительства Новосибирской области разработана и внедрена система защиты информации системы видеомониторинга и региональной платформы.</w:t>
      </w:r>
    </w:p>
    <w:p w:rsidR="00E11402" w:rsidRPr="00331578" w:rsidRDefault="00E11402" w:rsidP="00E11402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Задачи повышения эффективности взаимодействия экстренных оперативных служб и их реагирования на вызовы, поступающие от населения, решаются посредством развития на территории Новосибирской области системы обеспечения вызова экстренных оперативных служб по единому номеру «112», развернутой во всех</w:t>
      </w:r>
      <w:r w:rsidR="003612AB">
        <w:rPr>
          <w:bCs/>
          <w:sz w:val="28"/>
          <w:szCs w:val="28"/>
        </w:rPr>
        <w:t xml:space="preserve"> муниципальных образованиях</w:t>
      </w:r>
      <w:r w:rsidRPr="00331578">
        <w:rPr>
          <w:bCs/>
          <w:sz w:val="28"/>
          <w:szCs w:val="28"/>
        </w:rPr>
        <w:t xml:space="preserve"> региона.</w:t>
      </w:r>
    </w:p>
    <w:p w:rsidR="00E37416" w:rsidRPr="00331578" w:rsidRDefault="00E37416" w:rsidP="00E37416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 xml:space="preserve">В </w:t>
      </w:r>
      <w:r w:rsidR="009C299B">
        <w:rPr>
          <w:bCs/>
          <w:sz w:val="28"/>
          <w:szCs w:val="28"/>
        </w:rPr>
        <w:t>муниципальных образованиях</w:t>
      </w:r>
      <w:r w:rsidRPr="00331578">
        <w:rPr>
          <w:bCs/>
          <w:sz w:val="28"/>
          <w:szCs w:val="28"/>
        </w:rPr>
        <w:t xml:space="preserve"> ведётся работа по внедрению пожарного мониторинга мест проживания социально-незащищенных категорий граждан (многодетных семей, одиноко проживающих маломобильных пенсионеров и инвалидов). Мониторинг</w:t>
      </w:r>
      <w:r w:rsidR="00194E8C">
        <w:rPr>
          <w:bCs/>
          <w:sz w:val="28"/>
          <w:szCs w:val="28"/>
        </w:rPr>
        <w:t xml:space="preserve"> обеспечен</w:t>
      </w:r>
      <w:r w:rsidRPr="00331578">
        <w:rPr>
          <w:bCs/>
          <w:sz w:val="28"/>
          <w:szCs w:val="28"/>
        </w:rPr>
        <w:t xml:space="preserve"> более чем </w:t>
      </w:r>
      <w:r w:rsidR="00194E8C">
        <w:rPr>
          <w:bCs/>
          <w:sz w:val="28"/>
          <w:szCs w:val="28"/>
        </w:rPr>
        <w:t xml:space="preserve">в </w:t>
      </w:r>
      <w:r w:rsidR="005F7DC3">
        <w:rPr>
          <w:bCs/>
          <w:sz w:val="28"/>
          <w:szCs w:val="28"/>
        </w:rPr>
        <w:t>21 тысяче</w:t>
      </w:r>
      <w:r w:rsidRPr="00331578">
        <w:rPr>
          <w:bCs/>
          <w:sz w:val="28"/>
          <w:szCs w:val="28"/>
        </w:rPr>
        <w:t xml:space="preserve"> </w:t>
      </w:r>
      <w:r w:rsidR="00194E8C">
        <w:rPr>
          <w:bCs/>
          <w:sz w:val="28"/>
          <w:szCs w:val="28"/>
        </w:rPr>
        <w:t>жилых помещений</w:t>
      </w:r>
      <w:r w:rsidRPr="00331578">
        <w:rPr>
          <w:bCs/>
          <w:sz w:val="28"/>
          <w:szCs w:val="28"/>
        </w:rPr>
        <w:t xml:space="preserve"> в тридцати муниципальных районах и четырех городских округах Новосибирской области. </w:t>
      </w:r>
    </w:p>
    <w:p w:rsidR="00E37416" w:rsidRPr="00331578" w:rsidRDefault="00E37416" w:rsidP="00E37416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В дальнейшем планируется развитие системы пожарного мониторинга в части подключения и интеграции в единое информационное пространство пожарных сигнализаций с социально значимых объектов, что позволит обеспечить повышение оперативности реагирования на пожары.</w:t>
      </w:r>
    </w:p>
    <w:p w:rsidR="00E37416" w:rsidRPr="00331578" w:rsidRDefault="00E37416" w:rsidP="00E37416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В целях оповещения и информирования органов управления, звеньев единой государственной системы предупреждения и ликвидации чрезвычайных ситуаций объектов экономики и населения о чрезвычайных ситуациях функционирует региональная автоматизированная система централизованного оповещения Новосибирской области.</w:t>
      </w:r>
    </w:p>
    <w:p w:rsidR="00E37416" w:rsidRPr="00331578" w:rsidRDefault="00E37416" w:rsidP="00E37416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 xml:space="preserve">Государственным казенным учреждением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ведется работа по созданию систем централизованного оповещения гражданской обороны на всей территории Новосибирской области. </w:t>
      </w:r>
    </w:p>
    <w:p w:rsidR="00E37416" w:rsidRPr="00331578" w:rsidRDefault="00E37416" w:rsidP="00E37416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lastRenderedPageBreak/>
        <w:t xml:space="preserve">Министерством образования Новосибирской области организуется приведение в нормативное состояние автоматических пожарных сигнализаций в образовательных организациях Новосибирской области. </w:t>
      </w:r>
    </w:p>
    <w:p w:rsidR="00E11402" w:rsidRPr="00331578" w:rsidRDefault="00964DFA" w:rsidP="0056229E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В 2023 году впервые применена система видеомониторинга лесных пожаров на территории Куйбышевского района Новосибирской области. В систему организован доступ для ГУ МЧС России по Новосибирской области, едины</w:t>
      </w:r>
      <w:r w:rsidR="001E73D0">
        <w:rPr>
          <w:bCs/>
          <w:sz w:val="28"/>
          <w:szCs w:val="28"/>
        </w:rPr>
        <w:t>х дежурно-диспетчерских служб муниципальных образований</w:t>
      </w:r>
      <w:r w:rsidRPr="00331578">
        <w:rPr>
          <w:bCs/>
          <w:sz w:val="28"/>
          <w:szCs w:val="28"/>
        </w:rPr>
        <w:t>, министерства природных ресурсов и экологии Новосибирской области, государственного автономного учреждения Новосибирской области «Новосибирская база авиационной охраны лесов». Планируется масштабирование системы.</w:t>
      </w:r>
    </w:p>
    <w:p w:rsidR="004E794F" w:rsidRPr="00331578" w:rsidRDefault="00F95855" w:rsidP="004E794F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В</w:t>
      </w:r>
      <w:r w:rsidR="004E794F" w:rsidRPr="00331578">
        <w:rPr>
          <w:bCs/>
          <w:sz w:val="28"/>
          <w:szCs w:val="28"/>
        </w:rPr>
        <w:t xml:space="preserve"> центре обработки данных Правительства Новосибирской области развернут специальный комплекс вычислительной</w:t>
      </w:r>
      <w:r w:rsidRPr="00331578">
        <w:rPr>
          <w:bCs/>
          <w:sz w:val="28"/>
          <w:szCs w:val="28"/>
        </w:rPr>
        <w:t xml:space="preserve"> инфраструктуры, который</w:t>
      </w:r>
      <w:r w:rsidR="004E794F" w:rsidRPr="00331578">
        <w:rPr>
          <w:bCs/>
          <w:sz w:val="28"/>
          <w:szCs w:val="28"/>
        </w:rPr>
        <w:t xml:space="preserve"> позволяет в режиме автоматизированного взаимодействия со специальными системами ГУ МВД России по Новосибирской области и УФСБ России по Новосибирской области обрабатывать видеопотоки с применением алгоритмов распознавания лиц для оперативного</w:t>
      </w:r>
      <w:r w:rsidRPr="00331578">
        <w:rPr>
          <w:bCs/>
          <w:sz w:val="28"/>
          <w:szCs w:val="28"/>
        </w:rPr>
        <w:t xml:space="preserve"> розыска преступников (далее – с</w:t>
      </w:r>
      <w:r w:rsidR="004E794F" w:rsidRPr="00331578">
        <w:rPr>
          <w:bCs/>
          <w:sz w:val="28"/>
          <w:szCs w:val="28"/>
        </w:rPr>
        <w:t>истема видеонаблюдения).</w:t>
      </w:r>
    </w:p>
    <w:p w:rsidR="00A3474C" w:rsidRPr="00331578" w:rsidRDefault="009C620A" w:rsidP="00A3474C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К</w:t>
      </w:r>
      <w:r w:rsidR="00F95855" w:rsidRPr="00331578">
        <w:rPr>
          <w:bCs/>
          <w:sz w:val="28"/>
          <w:szCs w:val="28"/>
        </w:rPr>
        <w:t xml:space="preserve"> с</w:t>
      </w:r>
      <w:r w:rsidR="004E794F" w:rsidRPr="00331578">
        <w:rPr>
          <w:bCs/>
          <w:sz w:val="28"/>
          <w:szCs w:val="28"/>
        </w:rPr>
        <w:t xml:space="preserve">истеме видеонаблюдения </w:t>
      </w:r>
      <w:r w:rsidRPr="00331578">
        <w:rPr>
          <w:bCs/>
          <w:sz w:val="28"/>
          <w:szCs w:val="28"/>
        </w:rPr>
        <w:t>подключены видеокамеры</w:t>
      </w:r>
      <w:r w:rsidR="001B38C6" w:rsidRPr="00331578">
        <w:rPr>
          <w:bCs/>
          <w:sz w:val="28"/>
          <w:szCs w:val="28"/>
        </w:rPr>
        <w:t>, установленные</w:t>
      </w:r>
      <w:r w:rsidRPr="00331578">
        <w:rPr>
          <w:bCs/>
          <w:sz w:val="28"/>
          <w:szCs w:val="28"/>
        </w:rPr>
        <w:t xml:space="preserve"> на</w:t>
      </w:r>
      <w:r w:rsidR="004E794F" w:rsidRPr="00331578">
        <w:rPr>
          <w:bCs/>
          <w:sz w:val="28"/>
          <w:szCs w:val="28"/>
        </w:rPr>
        <w:t xml:space="preserve"> объектах с массовым пребыванием людей (парки, скверы, общественные пространства, военные комиссариаты, объекты спорта, торговые центры, муниципальный общественный транспорт, объекты транспортной инфраструкту</w:t>
      </w:r>
      <w:r w:rsidRPr="00331578">
        <w:rPr>
          <w:bCs/>
          <w:sz w:val="28"/>
          <w:szCs w:val="28"/>
        </w:rPr>
        <w:t>ры, жилые комплексы</w:t>
      </w:r>
      <w:r w:rsidR="00552AC2" w:rsidRPr="00331578">
        <w:rPr>
          <w:bCs/>
          <w:sz w:val="28"/>
          <w:szCs w:val="28"/>
        </w:rPr>
        <w:t>)</w:t>
      </w:r>
      <w:r w:rsidR="00A3474C" w:rsidRPr="00331578">
        <w:rPr>
          <w:bCs/>
          <w:sz w:val="28"/>
          <w:szCs w:val="28"/>
        </w:rPr>
        <w:t>.</w:t>
      </w:r>
    </w:p>
    <w:p w:rsidR="004E794F" w:rsidRPr="00331578" w:rsidRDefault="00993930" w:rsidP="00A3474C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Функционирует р</w:t>
      </w:r>
      <w:r w:rsidR="004E794F" w:rsidRPr="00331578">
        <w:rPr>
          <w:bCs/>
          <w:sz w:val="28"/>
          <w:szCs w:val="28"/>
        </w:rPr>
        <w:t>егиональный центр оперативного управления ГУ МВД России по Новосибирской области по обеспечению безопасности и правопорядка при проведении мас</w:t>
      </w:r>
      <w:r w:rsidR="009D42A5" w:rsidRPr="00331578">
        <w:rPr>
          <w:bCs/>
          <w:sz w:val="28"/>
          <w:szCs w:val="28"/>
        </w:rPr>
        <w:t>совых мероприятий</w:t>
      </w:r>
      <w:r w:rsidR="004E794F" w:rsidRPr="00331578">
        <w:rPr>
          <w:bCs/>
          <w:sz w:val="28"/>
          <w:szCs w:val="28"/>
        </w:rPr>
        <w:t xml:space="preserve">. </w:t>
      </w:r>
    </w:p>
    <w:p w:rsidR="004E794F" w:rsidRPr="00331578" w:rsidRDefault="004E794F" w:rsidP="004E794F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Для повышения безопасности граждан – участников дорожного движения и пешеходов, снижения количества дорожно-транспортных происшествий на территории Новосибирской области внедрена система автоматической фото и видеофиксации нарушений правил дорожног</w:t>
      </w:r>
      <w:r w:rsidR="00FA10BB" w:rsidRPr="00331578">
        <w:rPr>
          <w:bCs/>
          <w:sz w:val="28"/>
          <w:szCs w:val="28"/>
        </w:rPr>
        <w:t>о движения</w:t>
      </w:r>
      <w:r w:rsidRPr="00331578">
        <w:rPr>
          <w:bCs/>
          <w:sz w:val="28"/>
          <w:szCs w:val="28"/>
        </w:rPr>
        <w:t xml:space="preserve">. </w:t>
      </w:r>
    </w:p>
    <w:p w:rsidR="004E794F" w:rsidRPr="00331578" w:rsidRDefault="004E794F" w:rsidP="004E794F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Государственное казенное учреждение Новосибирской области «Центр организации дорожного движен</w:t>
      </w:r>
      <w:r w:rsidR="00F069FC" w:rsidRPr="00331578">
        <w:rPr>
          <w:bCs/>
          <w:sz w:val="28"/>
          <w:szCs w:val="28"/>
        </w:rPr>
        <w:t>ия»</w:t>
      </w:r>
      <w:r w:rsidRPr="00331578">
        <w:rPr>
          <w:bCs/>
          <w:sz w:val="28"/>
          <w:szCs w:val="28"/>
        </w:rPr>
        <w:t xml:space="preserve"> обеспечивает построение интеллектуальной транспортной системы Новосибирской агломерации (далее – ИТС), развитие и эксплуатацию автоматизированной системы специальных технических средств фото и киносъемки, видеозаписи нарушений правил дорожного движения на территории Новосибирской области. </w:t>
      </w:r>
    </w:p>
    <w:p w:rsidR="004E794F" w:rsidRDefault="004E794F" w:rsidP="004E794F">
      <w:pPr>
        <w:adjustRightInd w:val="0"/>
        <w:ind w:firstLine="540"/>
        <w:jc w:val="both"/>
        <w:rPr>
          <w:bCs/>
          <w:sz w:val="28"/>
          <w:szCs w:val="28"/>
        </w:rPr>
      </w:pPr>
      <w:r w:rsidRPr="00331578">
        <w:rPr>
          <w:bCs/>
          <w:sz w:val="28"/>
          <w:szCs w:val="28"/>
        </w:rPr>
        <w:t>В регионе про</w:t>
      </w:r>
      <w:r w:rsidR="00C36677" w:rsidRPr="00331578">
        <w:rPr>
          <w:bCs/>
          <w:sz w:val="28"/>
          <w:szCs w:val="28"/>
        </w:rPr>
        <w:t>должена практика использования р</w:t>
      </w:r>
      <w:r w:rsidRPr="00331578">
        <w:rPr>
          <w:bCs/>
          <w:sz w:val="28"/>
          <w:szCs w:val="28"/>
        </w:rPr>
        <w:t>егиональной навигационно-информационной системы Новосибирской области (далее – РНИС НСО) при осуществлении мониторинга и контроля работы пассажирского транспорта Новосибирской области, а также формирования отчетов, и</w:t>
      </w:r>
      <w:r w:rsidR="00C36677" w:rsidRPr="00331578">
        <w:rPr>
          <w:bCs/>
          <w:sz w:val="28"/>
          <w:szCs w:val="28"/>
        </w:rPr>
        <w:t>спользуемых при расчете субсидий</w:t>
      </w:r>
      <w:r w:rsidRPr="00331578">
        <w:rPr>
          <w:bCs/>
          <w:sz w:val="28"/>
          <w:szCs w:val="28"/>
        </w:rPr>
        <w:t xml:space="preserve"> из областного бюджета в целях возмещения затрат и недо</w:t>
      </w:r>
      <w:r w:rsidR="00D63E98" w:rsidRPr="00331578">
        <w:rPr>
          <w:bCs/>
          <w:sz w:val="28"/>
          <w:szCs w:val="28"/>
        </w:rPr>
        <w:t>полученных доходов</w:t>
      </w:r>
      <w:r w:rsidR="00115198" w:rsidRPr="00331578">
        <w:rPr>
          <w:bCs/>
          <w:sz w:val="28"/>
          <w:szCs w:val="28"/>
        </w:rPr>
        <w:t xml:space="preserve"> перевозчиков. РНИС НСО</w:t>
      </w:r>
      <w:r w:rsidRPr="00331578">
        <w:rPr>
          <w:bCs/>
          <w:sz w:val="28"/>
          <w:szCs w:val="28"/>
        </w:rPr>
        <w:t xml:space="preserve"> передает информацию о движении пассажирских автобусов на территории всего региона в популярные ресурсы: Яндекс.Карты и 2ГИС. В конце 2023 года реализована интеграция РНИС НСО с ИТС для принятия эффективных решений в управлении транспортным комплексом.</w:t>
      </w:r>
    </w:p>
    <w:p w:rsidR="004F4C73" w:rsidRDefault="004F4C73" w:rsidP="004E794F">
      <w:pPr>
        <w:adjustRightInd w:val="0"/>
        <w:ind w:firstLine="540"/>
        <w:jc w:val="both"/>
        <w:rPr>
          <w:bCs/>
          <w:sz w:val="28"/>
          <w:szCs w:val="28"/>
        </w:rPr>
      </w:pPr>
    </w:p>
    <w:p w:rsidR="00E277C7" w:rsidRDefault="00A665BD" w:rsidP="00E277C7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Учитывая социально-политическую и криминогенную обстановку</w:t>
      </w:r>
      <w:r w:rsidR="00E277C7">
        <w:rPr>
          <w:bCs/>
          <w:sz w:val="28"/>
          <w:szCs w:val="28"/>
        </w:rPr>
        <w:t xml:space="preserve"> на территории региона, в целях принятия мер превентивного характера в части обеспечения безопасности населения Новосибирской области, </w:t>
      </w:r>
      <w:r>
        <w:rPr>
          <w:bCs/>
          <w:sz w:val="28"/>
          <w:szCs w:val="28"/>
        </w:rPr>
        <w:t>необходимо дальнейшее развитие единой цифровой платформы, аккумулирующей информационные ресурсы и системы компонентов АПК «Безопасный город»</w:t>
      </w:r>
      <w:r w:rsidR="00E277C7">
        <w:rPr>
          <w:bCs/>
          <w:sz w:val="28"/>
          <w:szCs w:val="28"/>
        </w:rPr>
        <w:t xml:space="preserve">, для обеспечения работы в ней и оперативного реагирования всех </w:t>
      </w:r>
      <w:r w:rsidR="00E277C7" w:rsidRPr="00414FE7">
        <w:rPr>
          <w:bCs/>
          <w:sz w:val="28"/>
          <w:szCs w:val="28"/>
        </w:rPr>
        <w:t>служб и ведомств</w:t>
      </w:r>
      <w:r w:rsidR="00E277C7">
        <w:rPr>
          <w:bCs/>
          <w:sz w:val="28"/>
          <w:szCs w:val="28"/>
        </w:rPr>
        <w:t xml:space="preserve">, ответственных за обеспечение безопасности населения, </w:t>
      </w:r>
      <w:r w:rsidR="00E277C7" w:rsidRPr="00414FE7">
        <w:rPr>
          <w:bCs/>
          <w:sz w:val="28"/>
          <w:szCs w:val="28"/>
        </w:rPr>
        <w:t>муниципальной (коммунальной) инфраструктуры, безопасности на транспорте, экологической безопасности</w:t>
      </w:r>
      <w:r w:rsidR="00E277C7">
        <w:rPr>
          <w:bCs/>
          <w:sz w:val="28"/>
          <w:szCs w:val="28"/>
        </w:rPr>
        <w:t>.</w:t>
      </w:r>
    </w:p>
    <w:p w:rsidR="004E794F" w:rsidRPr="004E794F" w:rsidRDefault="004E794F" w:rsidP="00B03AE6">
      <w:pPr>
        <w:adjustRightInd w:val="0"/>
        <w:jc w:val="both"/>
        <w:rPr>
          <w:bCs/>
          <w:sz w:val="28"/>
          <w:szCs w:val="28"/>
        </w:rPr>
      </w:pPr>
    </w:p>
    <w:p w:rsidR="004E794F" w:rsidRPr="004E794F" w:rsidRDefault="004E794F" w:rsidP="004E794F">
      <w:pPr>
        <w:adjustRightInd w:val="0"/>
        <w:jc w:val="center"/>
        <w:rPr>
          <w:bCs/>
          <w:sz w:val="28"/>
          <w:szCs w:val="28"/>
        </w:rPr>
      </w:pPr>
      <w:r w:rsidRPr="004E794F">
        <w:rPr>
          <w:bCs/>
          <w:sz w:val="28"/>
          <w:szCs w:val="28"/>
        </w:rPr>
        <w:t>2. Приоритеты и цели</w:t>
      </w:r>
      <w:r w:rsidR="007046CD">
        <w:rPr>
          <w:bCs/>
          <w:sz w:val="28"/>
          <w:szCs w:val="28"/>
        </w:rPr>
        <w:t xml:space="preserve"> государственной политики</w:t>
      </w:r>
      <w:r w:rsidRPr="004E794F">
        <w:rPr>
          <w:bCs/>
          <w:sz w:val="28"/>
          <w:szCs w:val="28"/>
        </w:rPr>
        <w:t xml:space="preserve"> в сфере реализации</w:t>
      </w:r>
    </w:p>
    <w:p w:rsidR="004E794F" w:rsidRPr="004E794F" w:rsidRDefault="004E794F" w:rsidP="004E794F">
      <w:pPr>
        <w:adjustRightInd w:val="0"/>
        <w:jc w:val="center"/>
        <w:rPr>
          <w:bCs/>
          <w:sz w:val="28"/>
          <w:szCs w:val="28"/>
        </w:rPr>
      </w:pPr>
      <w:r w:rsidRPr="004E794F">
        <w:rPr>
          <w:bCs/>
          <w:sz w:val="28"/>
          <w:szCs w:val="28"/>
        </w:rPr>
        <w:t>государственной программы</w:t>
      </w:r>
    </w:p>
    <w:p w:rsidR="004E794F" w:rsidRPr="004E794F" w:rsidRDefault="004E794F" w:rsidP="004E794F">
      <w:pPr>
        <w:adjustRightInd w:val="0"/>
        <w:ind w:firstLine="540"/>
        <w:jc w:val="both"/>
        <w:rPr>
          <w:bCs/>
          <w:sz w:val="28"/>
          <w:szCs w:val="28"/>
        </w:rPr>
      </w:pPr>
    </w:p>
    <w:p w:rsidR="006547BC" w:rsidRDefault="006547BC" w:rsidP="004E794F">
      <w:pPr>
        <w:adjustRightInd w:val="0"/>
        <w:ind w:firstLine="540"/>
        <w:jc w:val="both"/>
        <w:rPr>
          <w:bCs/>
          <w:sz w:val="28"/>
          <w:szCs w:val="28"/>
        </w:rPr>
      </w:pPr>
      <w:r w:rsidRPr="006547BC">
        <w:rPr>
          <w:bCs/>
          <w:sz w:val="28"/>
          <w:szCs w:val="28"/>
        </w:rPr>
        <w:t xml:space="preserve">Приоритеты и цели государственной политики в сфере реализации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</w:t>
      </w:r>
      <w:r w:rsidR="00BE7CFD">
        <w:rPr>
          <w:bCs/>
          <w:sz w:val="28"/>
          <w:szCs w:val="28"/>
        </w:rPr>
        <w:t>(далее – государственная п</w:t>
      </w:r>
      <w:r w:rsidRPr="006547BC">
        <w:rPr>
          <w:bCs/>
          <w:sz w:val="28"/>
          <w:szCs w:val="28"/>
        </w:rPr>
        <w:t xml:space="preserve">рограмма) определены </w:t>
      </w:r>
      <w:r w:rsidR="00BB048B">
        <w:rPr>
          <w:bCs/>
          <w:sz w:val="28"/>
          <w:szCs w:val="28"/>
        </w:rPr>
        <w:t>на основании положений</w:t>
      </w:r>
      <w:r w:rsidR="0024299F">
        <w:rPr>
          <w:bCs/>
          <w:sz w:val="28"/>
          <w:szCs w:val="28"/>
        </w:rPr>
        <w:t xml:space="preserve"> следующих документов</w:t>
      </w:r>
      <w:r w:rsidRPr="006547BC">
        <w:rPr>
          <w:bCs/>
          <w:sz w:val="28"/>
          <w:szCs w:val="28"/>
        </w:rPr>
        <w:t>:</w:t>
      </w:r>
    </w:p>
    <w:p w:rsidR="006547BC" w:rsidRDefault="0048467F" w:rsidP="004E794F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6547BC" w:rsidRPr="006547BC">
        <w:rPr>
          <w:bCs/>
          <w:sz w:val="28"/>
          <w:szCs w:val="28"/>
        </w:rPr>
        <w:t>Стратегия национальной безопасности Российской Федерации, утвержденная Указом Президента Российск</w:t>
      </w:r>
      <w:r w:rsidR="006547BC">
        <w:rPr>
          <w:bCs/>
          <w:sz w:val="28"/>
          <w:szCs w:val="28"/>
        </w:rPr>
        <w:t>ой Федерации от 2 июля 2021 года № 400 «</w:t>
      </w:r>
      <w:r w:rsidR="006547BC" w:rsidRPr="006547BC">
        <w:rPr>
          <w:bCs/>
          <w:sz w:val="28"/>
          <w:szCs w:val="28"/>
        </w:rPr>
        <w:t>О Стратегии национальной бе</w:t>
      </w:r>
      <w:r w:rsidR="006547BC">
        <w:rPr>
          <w:bCs/>
          <w:sz w:val="28"/>
          <w:szCs w:val="28"/>
        </w:rPr>
        <w:t>зопасности Российской Федерации»</w:t>
      </w:r>
      <w:r w:rsidR="009E0823">
        <w:rPr>
          <w:bCs/>
          <w:sz w:val="28"/>
          <w:szCs w:val="28"/>
        </w:rPr>
        <w:t>.</w:t>
      </w:r>
    </w:p>
    <w:p w:rsidR="00E20C71" w:rsidRDefault="009E0823" w:rsidP="004E794F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E20C71">
        <w:rPr>
          <w:bCs/>
          <w:sz w:val="28"/>
          <w:szCs w:val="28"/>
        </w:rPr>
        <w:t>Стратегия</w:t>
      </w:r>
      <w:r w:rsidR="00E20C71" w:rsidRPr="00E20C71">
        <w:rPr>
          <w:bCs/>
          <w:sz w:val="28"/>
          <w:szCs w:val="28"/>
        </w:rPr>
        <w:t xml:space="preserve"> социально-экономического развития Новосибирской области на п</w:t>
      </w:r>
      <w:r w:rsidR="00E20C71">
        <w:rPr>
          <w:bCs/>
          <w:sz w:val="28"/>
          <w:szCs w:val="28"/>
        </w:rPr>
        <w:t>ериод до 2030 года, утвержденная</w:t>
      </w:r>
      <w:r w:rsidR="00E20C71" w:rsidRPr="00E20C71">
        <w:rPr>
          <w:bCs/>
          <w:sz w:val="28"/>
          <w:szCs w:val="28"/>
        </w:rPr>
        <w:t xml:space="preserve"> постановлением Правительства</w:t>
      </w:r>
      <w:r w:rsidR="00E20C71">
        <w:rPr>
          <w:bCs/>
          <w:sz w:val="28"/>
          <w:szCs w:val="28"/>
        </w:rPr>
        <w:t xml:space="preserve"> Новосибирской области от 19 марта </w:t>
      </w:r>
      <w:r w:rsidR="00E20C71" w:rsidRPr="00E20C71">
        <w:rPr>
          <w:bCs/>
          <w:sz w:val="28"/>
          <w:szCs w:val="28"/>
        </w:rPr>
        <w:t>2019</w:t>
      </w:r>
      <w:r w:rsidR="00E20C71">
        <w:rPr>
          <w:bCs/>
          <w:sz w:val="28"/>
          <w:szCs w:val="28"/>
        </w:rPr>
        <w:t xml:space="preserve"> года</w:t>
      </w:r>
      <w:r w:rsidR="00E20C71" w:rsidRPr="00E20C71">
        <w:rPr>
          <w:bCs/>
          <w:sz w:val="28"/>
          <w:szCs w:val="28"/>
        </w:rPr>
        <w:t xml:space="preserve"> № 105-п</w:t>
      </w:r>
      <w:r w:rsidR="00E20C71">
        <w:rPr>
          <w:bCs/>
          <w:sz w:val="28"/>
          <w:szCs w:val="28"/>
        </w:rPr>
        <w:t xml:space="preserve"> «</w:t>
      </w:r>
      <w:r w:rsidR="00E20C71" w:rsidRPr="00E20C71">
        <w:rPr>
          <w:bCs/>
          <w:sz w:val="28"/>
          <w:szCs w:val="28"/>
        </w:rPr>
        <w:t>О Стратегии социально-экономического развития Новосибирской</w:t>
      </w:r>
      <w:r w:rsidR="00E20C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области на период до 2030 года».</w:t>
      </w:r>
    </w:p>
    <w:p w:rsidR="00331578" w:rsidRDefault="009E0823" w:rsidP="00331578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331578" w:rsidRPr="00331578">
        <w:rPr>
          <w:bCs/>
          <w:sz w:val="28"/>
          <w:szCs w:val="28"/>
        </w:rPr>
        <w:t>Концепци</w:t>
      </w:r>
      <w:r w:rsidR="00331578">
        <w:rPr>
          <w:bCs/>
          <w:sz w:val="28"/>
          <w:szCs w:val="28"/>
        </w:rPr>
        <w:t>я</w:t>
      </w:r>
      <w:r w:rsidR="00331578" w:rsidRPr="00331578">
        <w:rPr>
          <w:bCs/>
          <w:sz w:val="28"/>
          <w:szCs w:val="28"/>
        </w:rPr>
        <w:t xml:space="preserve"> построения и развития аппаратно-программного комплекса </w:t>
      </w:r>
      <w:r w:rsidR="00331578">
        <w:rPr>
          <w:bCs/>
          <w:sz w:val="28"/>
          <w:szCs w:val="28"/>
        </w:rPr>
        <w:t>«Безопасный город», утвержденная р</w:t>
      </w:r>
      <w:r w:rsidR="00331578" w:rsidRPr="00331578">
        <w:rPr>
          <w:bCs/>
          <w:sz w:val="28"/>
          <w:szCs w:val="28"/>
        </w:rPr>
        <w:t>аспоряжение</w:t>
      </w:r>
      <w:r w:rsidR="00331578">
        <w:rPr>
          <w:bCs/>
          <w:sz w:val="28"/>
          <w:szCs w:val="28"/>
        </w:rPr>
        <w:t>м Правительства Российской Федерации</w:t>
      </w:r>
      <w:r w:rsidR="00331578" w:rsidRPr="00331578">
        <w:rPr>
          <w:bCs/>
          <w:sz w:val="28"/>
          <w:szCs w:val="28"/>
        </w:rPr>
        <w:t xml:space="preserve"> от 03.12.2014 </w:t>
      </w:r>
      <w:r w:rsidR="00331578">
        <w:rPr>
          <w:bCs/>
          <w:sz w:val="28"/>
          <w:szCs w:val="28"/>
        </w:rPr>
        <w:t>№ 2446-р «</w:t>
      </w:r>
      <w:r w:rsidR="00331578" w:rsidRPr="00331578">
        <w:rPr>
          <w:bCs/>
          <w:sz w:val="28"/>
          <w:szCs w:val="28"/>
        </w:rPr>
        <w:t xml:space="preserve">Об утверждении Концепции построения и развития аппаратно-программного комплекса </w:t>
      </w:r>
      <w:r w:rsidR="00331578">
        <w:rPr>
          <w:bCs/>
          <w:sz w:val="28"/>
          <w:szCs w:val="28"/>
        </w:rPr>
        <w:t>«Безопасный город»</w:t>
      </w:r>
      <w:r w:rsidR="00331578" w:rsidRPr="00331578">
        <w:rPr>
          <w:bCs/>
          <w:sz w:val="28"/>
          <w:szCs w:val="28"/>
        </w:rPr>
        <w:t>.</w:t>
      </w:r>
    </w:p>
    <w:p w:rsidR="007058D1" w:rsidRDefault="007058D1" w:rsidP="004E794F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Приоритетными направлениями </w:t>
      </w:r>
      <w:r w:rsidR="00960C1B">
        <w:rPr>
          <w:bCs/>
          <w:sz w:val="28"/>
          <w:szCs w:val="28"/>
        </w:rPr>
        <w:t>в сфере</w:t>
      </w:r>
      <w:r w:rsidR="00B97A46" w:rsidRPr="00B97A46">
        <w:t xml:space="preserve"> </w:t>
      </w:r>
      <w:r w:rsidR="00B97A46">
        <w:rPr>
          <w:bCs/>
          <w:sz w:val="28"/>
          <w:szCs w:val="28"/>
        </w:rPr>
        <w:t>повышения</w:t>
      </w:r>
      <w:r w:rsidR="00B97A46" w:rsidRPr="00B97A46">
        <w:rPr>
          <w:bCs/>
          <w:sz w:val="28"/>
          <w:szCs w:val="28"/>
        </w:rPr>
        <w:t xml:space="preserve">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</w:r>
      <w:r>
        <w:rPr>
          <w:bCs/>
          <w:sz w:val="28"/>
          <w:szCs w:val="28"/>
        </w:rPr>
        <w:t xml:space="preserve"> являются:</w:t>
      </w:r>
    </w:p>
    <w:p w:rsidR="007058D1" w:rsidRDefault="005B1A75" w:rsidP="004E794F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058D1">
        <w:rPr>
          <w:bCs/>
          <w:sz w:val="28"/>
          <w:szCs w:val="28"/>
        </w:rPr>
        <w:t>беспечение</w:t>
      </w:r>
      <w:r>
        <w:rPr>
          <w:bCs/>
          <w:sz w:val="28"/>
          <w:szCs w:val="28"/>
        </w:rPr>
        <w:t xml:space="preserve"> информационного</w:t>
      </w:r>
      <w:r w:rsidR="007058D1" w:rsidRPr="007058D1">
        <w:rPr>
          <w:bCs/>
          <w:sz w:val="28"/>
          <w:szCs w:val="28"/>
        </w:rPr>
        <w:t xml:space="preserve"> взаимодействия правоохранительных</w:t>
      </w:r>
      <w:r w:rsidR="007058D1">
        <w:rPr>
          <w:bCs/>
          <w:sz w:val="28"/>
          <w:szCs w:val="28"/>
        </w:rPr>
        <w:t xml:space="preserve"> и </w:t>
      </w:r>
      <w:r w:rsidR="00552AC2" w:rsidRPr="0064067E">
        <w:rPr>
          <w:bCs/>
          <w:sz w:val="28"/>
          <w:szCs w:val="28"/>
        </w:rPr>
        <w:t>силовых структур</w:t>
      </w:r>
      <w:r w:rsidR="007058D1" w:rsidRPr="0064067E">
        <w:rPr>
          <w:bCs/>
          <w:sz w:val="28"/>
          <w:szCs w:val="28"/>
        </w:rPr>
        <w:t>, исполнительных органов государственной власти</w:t>
      </w:r>
      <w:r w:rsidR="007058D1" w:rsidRPr="007058D1">
        <w:rPr>
          <w:bCs/>
          <w:sz w:val="28"/>
          <w:szCs w:val="28"/>
        </w:rPr>
        <w:t xml:space="preserve"> Новосибирской области, органов местного самоуправления в работе по обеспечению общественной безопасности, борьбе с преступностью, противодействию терроризму и экстремизму, профилактике правонарушений</w:t>
      </w:r>
      <w:r w:rsidR="00DF2D29">
        <w:rPr>
          <w:bCs/>
          <w:sz w:val="28"/>
          <w:szCs w:val="28"/>
        </w:rPr>
        <w:t>;</w:t>
      </w:r>
    </w:p>
    <w:p w:rsidR="007058D1" w:rsidRDefault="007058D1" w:rsidP="004E794F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058D1">
        <w:rPr>
          <w:bCs/>
          <w:sz w:val="28"/>
          <w:szCs w:val="28"/>
        </w:rPr>
        <w:t>оздание условий для безопасного проживания граждан на территории региона путем снижения вероятности реализации угроз криминального, террористического, природного, техногенного и иного характера</w:t>
      </w:r>
      <w:r w:rsidR="00B97A46">
        <w:rPr>
          <w:bCs/>
          <w:sz w:val="28"/>
          <w:szCs w:val="28"/>
        </w:rPr>
        <w:t>.</w:t>
      </w:r>
    </w:p>
    <w:p w:rsidR="004E794F" w:rsidRPr="004E794F" w:rsidRDefault="0064067E" w:rsidP="004E794F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приоритетов</w:t>
      </w:r>
      <w:r w:rsidR="00D223E2">
        <w:rPr>
          <w:bCs/>
          <w:sz w:val="28"/>
          <w:szCs w:val="28"/>
        </w:rPr>
        <w:t xml:space="preserve"> определена цель</w:t>
      </w:r>
      <w:r w:rsidR="00A515E1">
        <w:rPr>
          <w:bCs/>
          <w:sz w:val="28"/>
          <w:szCs w:val="28"/>
        </w:rPr>
        <w:t xml:space="preserve"> государ</w:t>
      </w:r>
      <w:r>
        <w:rPr>
          <w:bCs/>
          <w:sz w:val="28"/>
          <w:szCs w:val="28"/>
        </w:rPr>
        <w:t xml:space="preserve">ственной программы </w:t>
      </w:r>
      <w:r w:rsidR="00D223E2">
        <w:rPr>
          <w:bCs/>
          <w:sz w:val="28"/>
          <w:szCs w:val="28"/>
        </w:rPr>
        <w:t>-</w:t>
      </w:r>
      <w:r w:rsidR="00A515E1">
        <w:rPr>
          <w:bCs/>
          <w:sz w:val="28"/>
          <w:szCs w:val="28"/>
        </w:rPr>
        <w:t xml:space="preserve"> </w:t>
      </w:r>
      <w:r w:rsidR="004E794F" w:rsidRPr="004E794F">
        <w:rPr>
          <w:bCs/>
          <w:sz w:val="28"/>
          <w:szCs w:val="28"/>
        </w:rPr>
        <w:t>обеспечение оперативного реагирования и взаимодействия всех служб, ответственных за обеспечение безопасности.</w:t>
      </w:r>
    </w:p>
    <w:p w:rsidR="00A515E1" w:rsidRDefault="00A515E1" w:rsidP="004E794F">
      <w:pPr>
        <w:adjustRightInd w:val="0"/>
        <w:jc w:val="center"/>
        <w:rPr>
          <w:bCs/>
          <w:sz w:val="28"/>
          <w:szCs w:val="28"/>
        </w:rPr>
      </w:pPr>
    </w:p>
    <w:p w:rsidR="004E794F" w:rsidRPr="004E794F" w:rsidRDefault="004E794F" w:rsidP="004E794F">
      <w:pPr>
        <w:adjustRightInd w:val="0"/>
        <w:jc w:val="center"/>
        <w:rPr>
          <w:bCs/>
          <w:sz w:val="28"/>
          <w:szCs w:val="28"/>
        </w:rPr>
      </w:pPr>
      <w:r w:rsidRPr="004E794F">
        <w:rPr>
          <w:bCs/>
          <w:sz w:val="28"/>
          <w:szCs w:val="28"/>
        </w:rPr>
        <w:lastRenderedPageBreak/>
        <w:t>3. Сведения о взаимосвязи со стратегическими приоритетами, целями и</w:t>
      </w:r>
    </w:p>
    <w:p w:rsidR="004E794F" w:rsidRPr="004E794F" w:rsidRDefault="004E794F" w:rsidP="004E794F">
      <w:pPr>
        <w:adjustRightInd w:val="0"/>
        <w:jc w:val="center"/>
        <w:rPr>
          <w:bCs/>
          <w:sz w:val="28"/>
          <w:szCs w:val="28"/>
        </w:rPr>
      </w:pPr>
      <w:r w:rsidRPr="004E794F">
        <w:rPr>
          <w:bCs/>
          <w:sz w:val="28"/>
          <w:szCs w:val="28"/>
        </w:rPr>
        <w:t>показателями государственных программ Российской Федерации</w:t>
      </w:r>
    </w:p>
    <w:p w:rsidR="004E794F" w:rsidRPr="004E794F" w:rsidRDefault="004E794F" w:rsidP="004E794F">
      <w:pPr>
        <w:adjustRightInd w:val="0"/>
        <w:ind w:firstLine="540"/>
        <w:jc w:val="both"/>
        <w:rPr>
          <w:bCs/>
          <w:sz w:val="28"/>
          <w:szCs w:val="28"/>
        </w:rPr>
      </w:pPr>
    </w:p>
    <w:p w:rsidR="004E794F" w:rsidRDefault="000A6991" w:rsidP="000A6991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Взаимосвязь</w:t>
      </w:r>
      <w:r w:rsidR="00970D4C">
        <w:rPr>
          <w:bCs/>
          <w:sz w:val="28"/>
          <w:szCs w:val="28"/>
        </w:rPr>
        <w:t xml:space="preserve"> государственной программы</w:t>
      </w:r>
      <w:r w:rsidRPr="000A6991">
        <w:rPr>
          <w:bCs/>
          <w:sz w:val="28"/>
          <w:szCs w:val="28"/>
        </w:rPr>
        <w:t xml:space="preserve"> со стратег</w:t>
      </w:r>
      <w:r>
        <w:rPr>
          <w:bCs/>
          <w:sz w:val="28"/>
          <w:szCs w:val="28"/>
        </w:rPr>
        <w:t xml:space="preserve">ическими приоритетами, целями и </w:t>
      </w:r>
      <w:r w:rsidRPr="000A6991">
        <w:rPr>
          <w:bCs/>
          <w:sz w:val="28"/>
          <w:szCs w:val="28"/>
        </w:rPr>
        <w:t>показателями государственных программ Российской Федерации</w:t>
      </w:r>
      <w:r>
        <w:rPr>
          <w:bCs/>
          <w:sz w:val="28"/>
          <w:szCs w:val="28"/>
        </w:rPr>
        <w:t xml:space="preserve"> отсутствует.</w:t>
      </w:r>
    </w:p>
    <w:p w:rsidR="000A6991" w:rsidRPr="004E794F" w:rsidRDefault="000A6991" w:rsidP="000A6991">
      <w:pPr>
        <w:adjustRightInd w:val="0"/>
        <w:ind w:firstLine="540"/>
        <w:jc w:val="both"/>
        <w:rPr>
          <w:bCs/>
          <w:sz w:val="28"/>
          <w:szCs w:val="28"/>
        </w:rPr>
      </w:pPr>
    </w:p>
    <w:p w:rsidR="004E794F" w:rsidRPr="004E794F" w:rsidRDefault="004E794F" w:rsidP="004E794F">
      <w:pPr>
        <w:adjustRightInd w:val="0"/>
        <w:jc w:val="center"/>
        <w:rPr>
          <w:bCs/>
          <w:sz w:val="28"/>
          <w:szCs w:val="28"/>
        </w:rPr>
      </w:pPr>
      <w:r w:rsidRPr="004E794F">
        <w:rPr>
          <w:bCs/>
          <w:sz w:val="28"/>
          <w:szCs w:val="28"/>
        </w:rPr>
        <w:t>4. Задачи (направления) государственной программы, способы их эффективного решения</w:t>
      </w:r>
    </w:p>
    <w:p w:rsidR="004E794F" w:rsidRPr="004E794F" w:rsidRDefault="004E794F" w:rsidP="004E794F">
      <w:pPr>
        <w:adjustRightInd w:val="0"/>
        <w:ind w:firstLine="540"/>
        <w:jc w:val="both"/>
        <w:rPr>
          <w:bCs/>
          <w:sz w:val="28"/>
          <w:szCs w:val="28"/>
        </w:rPr>
      </w:pPr>
    </w:p>
    <w:p w:rsidR="004E794F" w:rsidRDefault="00D9671E" w:rsidP="00D9671E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Задачей государственной программы является создание</w:t>
      </w:r>
      <w:r w:rsidR="004E794F" w:rsidRPr="004E794F">
        <w:rPr>
          <w:bCs/>
          <w:sz w:val="28"/>
          <w:szCs w:val="28"/>
        </w:rPr>
        <w:t xml:space="preserve"> единой цифровой среды в</w:t>
      </w:r>
      <w:r>
        <w:rPr>
          <w:bCs/>
          <w:sz w:val="28"/>
          <w:szCs w:val="28"/>
        </w:rPr>
        <w:t xml:space="preserve"> сфере обеспечения безопасности.</w:t>
      </w:r>
    </w:p>
    <w:p w:rsidR="00D9671E" w:rsidRPr="004E794F" w:rsidRDefault="00D9671E" w:rsidP="00D9671E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указанной задачи будет осуществляться путем:</w:t>
      </w:r>
    </w:p>
    <w:p w:rsidR="004E794F" w:rsidRPr="004E794F" w:rsidRDefault="00D9671E" w:rsidP="004E794F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обеспечения</w:t>
      </w:r>
      <w:r w:rsidR="004E794F" w:rsidRPr="004E794F">
        <w:rPr>
          <w:bCs/>
          <w:sz w:val="28"/>
          <w:szCs w:val="28"/>
        </w:rPr>
        <w:t xml:space="preserve"> общественной безопасности;</w:t>
      </w:r>
    </w:p>
    <w:p w:rsidR="004E794F" w:rsidRPr="004E794F" w:rsidRDefault="00D9671E" w:rsidP="004E794F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обеспечения</w:t>
      </w:r>
      <w:r w:rsidR="004E794F" w:rsidRPr="004E794F">
        <w:rPr>
          <w:bCs/>
          <w:sz w:val="28"/>
          <w:szCs w:val="28"/>
        </w:rPr>
        <w:t xml:space="preserve"> безопасности населения, среды обитания и муниципальной (коммунальной) инфраструктуры;</w:t>
      </w:r>
    </w:p>
    <w:p w:rsidR="004E794F" w:rsidRPr="004E794F" w:rsidRDefault="004E794F" w:rsidP="004E794F">
      <w:pPr>
        <w:adjustRightInd w:val="0"/>
        <w:ind w:firstLine="540"/>
        <w:jc w:val="both"/>
        <w:rPr>
          <w:bCs/>
          <w:sz w:val="28"/>
          <w:szCs w:val="28"/>
        </w:rPr>
      </w:pPr>
      <w:r w:rsidRPr="004E794F">
        <w:rPr>
          <w:bCs/>
          <w:sz w:val="28"/>
          <w:szCs w:val="28"/>
        </w:rPr>
        <w:t>обеспеч</w:t>
      </w:r>
      <w:r w:rsidR="00D9671E">
        <w:rPr>
          <w:bCs/>
          <w:sz w:val="28"/>
          <w:szCs w:val="28"/>
        </w:rPr>
        <w:t>ения функционирования</w:t>
      </w:r>
      <w:r w:rsidRPr="004E794F">
        <w:rPr>
          <w:bCs/>
          <w:sz w:val="28"/>
          <w:szCs w:val="28"/>
        </w:rPr>
        <w:t xml:space="preserve"> компонентов транспортной безопасности;</w:t>
      </w:r>
    </w:p>
    <w:p w:rsidR="004E794F" w:rsidRPr="004E794F" w:rsidRDefault="004E794F" w:rsidP="004E794F">
      <w:pPr>
        <w:adjustRightInd w:val="0"/>
        <w:ind w:firstLine="540"/>
        <w:jc w:val="both"/>
        <w:rPr>
          <w:bCs/>
          <w:sz w:val="28"/>
          <w:szCs w:val="28"/>
        </w:rPr>
      </w:pPr>
      <w:r w:rsidRPr="004E794F">
        <w:rPr>
          <w:bCs/>
          <w:sz w:val="28"/>
          <w:szCs w:val="28"/>
        </w:rPr>
        <w:t>применения новых технологий в дорожной отрасли</w:t>
      </w:r>
      <w:r w:rsidR="00D9671E">
        <w:rPr>
          <w:bCs/>
          <w:sz w:val="28"/>
          <w:szCs w:val="28"/>
        </w:rPr>
        <w:t xml:space="preserve"> для обеспечения транспортной безопасности</w:t>
      </w:r>
      <w:r w:rsidRPr="004E794F">
        <w:rPr>
          <w:bCs/>
          <w:sz w:val="28"/>
          <w:szCs w:val="28"/>
        </w:rPr>
        <w:t>;</w:t>
      </w:r>
    </w:p>
    <w:p w:rsidR="004E794F" w:rsidRPr="004E794F" w:rsidRDefault="004E794F" w:rsidP="004E794F">
      <w:pPr>
        <w:adjustRightInd w:val="0"/>
        <w:ind w:firstLine="540"/>
        <w:jc w:val="both"/>
        <w:rPr>
          <w:bCs/>
          <w:sz w:val="28"/>
          <w:szCs w:val="28"/>
        </w:rPr>
      </w:pPr>
      <w:r w:rsidRPr="004E794F">
        <w:rPr>
          <w:bCs/>
          <w:sz w:val="28"/>
          <w:szCs w:val="28"/>
        </w:rPr>
        <w:t>реализации</w:t>
      </w:r>
      <w:r w:rsidR="00D9671E">
        <w:rPr>
          <w:bCs/>
          <w:sz w:val="28"/>
          <w:szCs w:val="28"/>
        </w:rPr>
        <w:t xml:space="preserve"> функций, возложенных на государственное казенное учреждение Новосибирской области «Служба 112» и государственное казенное учреждение Новосибирской области</w:t>
      </w:r>
      <w:r w:rsidRPr="004E794F">
        <w:rPr>
          <w:bCs/>
          <w:sz w:val="28"/>
          <w:szCs w:val="28"/>
        </w:rPr>
        <w:t> «Центр ор</w:t>
      </w:r>
      <w:r w:rsidR="00D9671E">
        <w:rPr>
          <w:bCs/>
          <w:sz w:val="28"/>
          <w:szCs w:val="28"/>
        </w:rPr>
        <w:t>ганизации дорожного движения».</w:t>
      </w:r>
    </w:p>
    <w:p w:rsidR="00B02564" w:rsidRPr="00C3235A" w:rsidRDefault="007E31FF" w:rsidP="00C3235A">
      <w:pPr>
        <w:adjustRightInd w:val="0"/>
        <w:ind w:firstLine="540"/>
        <w:jc w:val="both"/>
        <w:rPr>
          <w:sz w:val="28"/>
          <w:szCs w:val="28"/>
        </w:rPr>
      </w:pPr>
      <w:r w:rsidRPr="004E794F">
        <w:rPr>
          <w:sz w:val="28"/>
          <w:szCs w:val="28"/>
        </w:rPr>
        <w:t>2</w:t>
      </w:r>
      <w:r w:rsidR="00E77E02" w:rsidRPr="004E794F">
        <w:rPr>
          <w:sz w:val="28"/>
          <w:szCs w:val="28"/>
        </w:rPr>
        <w:t>. </w:t>
      </w:r>
      <w:r w:rsidR="00E37CBB" w:rsidRPr="004E794F">
        <w:rPr>
          <w:sz w:val="28"/>
          <w:szCs w:val="28"/>
        </w:rPr>
        <w:t>Раздел </w:t>
      </w:r>
      <w:r w:rsidR="008F47F7" w:rsidRPr="004E794F">
        <w:rPr>
          <w:sz w:val="28"/>
          <w:szCs w:val="28"/>
        </w:rPr>
        <w:t>II</w:t>
      </w:r>
      <w:r w:rsidR="00E37CBB" w:rsidRPr="004E794F">
        <w:rPr>
          <w:sz w:val="28"/>
          <w:szCs w:val="28"/>
        </w:rPr>
        <w:t> </w:t>
      </w:r>
      <w:r w:rsidR="008F47F7" w:rsidRPr="004E794F">
        <w:rPr>
          <w:sz w:val="28"/>
          <w:szCs w:val="28"/>
        </w:rPr>
        <w:t>«Обоснование необходимости реализации государственной программы»</w:t>
      </w:r>
      <w:r w:rsidR="00457ADA">
        <w:rPr>
          <w:sz w:val="28"/>
          <w:szCs w:val="28"/>
        </w:rPr>
        <w:t xml:space="preserve"> и </w:t>
      </w:r>
      <w:r w:rsidR="00C3235A">
        <w:rPr>
          <w:sz w:val="28"/>
          <w:szCs w:val="28"/>
        </w:rPr>
        <w:t>р</w:t>
      </w:r>
      <w:r w:rsidR="00E37CBB" w:rsidRPr="004E794F">
        <w:rPr>
          <w:sz w:val="28"/>
          <w:szCs w:val="28"/>
        </w:rPr>
        <w:t>аздел IV </w:t>
      </w:r>
      <w:r w:rsidR="008F47F7" w:rsidRPr="004E794F">
        <w:rPr>
          <w:sz w:val="28"/>
          <w:szCs w:val="28"/>
        </w:rPr>
        <w:t>«Система основных мероприятий государственной программы»</w:t>
      </w:r>
      <w:r w:rsidR="00E77E02" w:rsidRPr="004E794F">
        <w:rPr>
          <w:sz w:val="28"/>
          <w:szCs w:val="28"/>
        </w:rPr>
        <w:t xml:space="preserve"> признать утратившим</w:t>
      </w:r>
      <w:r w:rsidR="00C3235A">
        <w:rPr>
          <w:sz w:val="28"/>
          <w:szCs w:val="28"/>
        </w:rPr>
        <w:t>и</w:t>
      </w:r>
      <w:r w:rsidR="00E77E02" w:rsidRPr="004E794F">
        <w:rPr>
          <w:sz w:val="28"/>
          <w:szCs w:val="28"/>
        </w:rPr>
        <w:t xml:space="preserve"> силу</w:t>
      </w:r>
      <w:r w:rsidR="00B02564" w:rsidRPr="004E794F">
        <w:rPr>
          <w:sz w:val="28"/>
          <w:szCs w:val="28"/>
        </w:rPr>
        <w:t>.</w:t>
      </w:r>
    </w:p>
    <w:p w:rsidR="00151872" w:rsidRPr="004E794F" w:rsidRDefault="00C3235A" w:rsidP="00457ADA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77E02" w:rsidRPr="004E794F">
        <w:rPr>
          <w:rFonts w:ascii="Times New Roman" w:hAnsi="Times New Roman"/>
          <w:sz w:val="28"/>
          <w:szCs w:val="28"/>
        </w:rPr>
        <w:t>. </w:t>
      </w:r>
      <w:r w:rsidR="00151872" w:rsidRPr="004E794F">
        <w:rPr>
          <w:rFonts w:ascii="Times New Roman" w:hAnsi="Times New Roman"/>
          <w:sz w:val="28"/>
          <w:szCs w:val="28"/>
        </w:rPr>
        <w:t xml:space="preserve">Приложение № 1 «Цели, задачи и целевые индикаторы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изложить в редакции согласно приложению № </w:t>
      </w:r>
      <w:r w:rsidR="00F17173" w:rsidRPr="004E794F">
        <w:rPr>
          <w:rFonts w:ascii="Times New Roman" w:hAnsi="Times New Roman"/>
          <w:sz w:val="28"/>
          <w:szCs w:val="28"/>
        </w:rPr>
        <w:t>1</w:t>
      </w:r>
      <w:r w:rsidR="00151872" w:rsidRPr="004E794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02564" w:rsidRPr="004E794F" w:rsidRDefault="00C3235A" w:rsidP="00457ADA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77E02" w:rsidRPr="004E794F">
        <w:rPr>
          <w:rFonts w:ascii="Times New Roman" w:hAnsi="Times New Roman"/>
          <w:sz w:val="28"/>
          <w:szCs w:val="28"/>
        </w:rPr>
        <w:t>. </w:t>
      </w:r>
      <w:r w:rsidR="00B02564" w:rsidRPr="004E794F">
        <w:rPr>
          <w:rFonts w:ascii="Times New Roman" w:hAnsi="Times New Roman"/>
          <w:sz w:val="28"/>
          <w:szCs w:val="28"/>
        </w:rPr>
        <w:t>Приложение № 2 «Основные мероприятия государственной программы Новосибирской области «Построение и развитие аппаратно-программного комплекса «Безопасный</w:t>
      </w:r>
      <w:r w:rsidR="00DA1590" w:rsidRPr="004E794F">
        <w:rPr>
          <w:rFonts w:ascii="Times New Roman" w:hAnsi="Times New Roman"/>
          <w:sz w:val="28"/>
          <w:szCs w:val="28"/>
        </w:rPr>
        <w:t xml:space="preserve"> город» в Новосибирской области</w:t>
      </w:r>
      <w:r w:rsidR="00B02564" w:rsidRPr="004E794F"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150AD6" w:rsidRPr="004E794F" w:rsidRDefault="00C3235A" w:rsidP="00457ADA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77E02" w:rsidRPr="004E794F">
        <w:rPr>
          <w:rFonts w:ascii="Times New Roman" w:hAnsi="Times New Roman"/>
          <w:sz w:val="28"/>
          <w:szCs w:val="28"/>
        </w:rPr>
        <w:t>. </w:t>
      </w:r>
      <w:r w:rsidR="00150AD6" w:rsidRPr="004E794F">
        <w:rPr>
          <w:rFonts w:ascii="Times New Roman" w:hAnsi="Times New Roman"/>
          <w:sz w:val="28"/>
          <w:szCs w:val="28"/>
        </w:rPr>
        <w:t>Приложение №</w:t>
      </w:r>
      <w:r w:rsidR="00CC548A" w:rsidRPr="004E794F">
        <w:rPr>
          <w:rFonts w:ascii="Times New Roman" w:hAnsi="Times New Roman"/>
          <w:sz w:val="28"/>
          <w:szCs w:val="28"/>
        </w:rPr>
        <w:t xml:space="preserve"> </w:t>
      </w:r>
      <w:r w:rsidR="00150AD6" w:rsidRPr="004E794F">
        <w:rPr>
          <w:rFonts w:ascii="Times New Roman" w:hAnsi="Times New Roman"/>
          <w:sz w:val="28"/>
          <w:szCs w:val="28"/>
        </w:rPr>
        <w:t xml:space="preserve">2.1 «Основные мероприятия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изложить в редакции согласно </w:t>
      </w:r>
      <w:r w:rsidR="007A2970" w:rsidRPr="004E794F">
        <w:rPr>
          <w:rFonts w:ascii="Times New Roman" w:hAnsi="Times New Roman"/>
          <w:sz w:val="28"/>
          <w:szCs w:val="28"/>
        </w:rPr>
        <w:t xml:space="preserve">приложению </w:t>
      </w:r>
      <w:r w:rsidR="009A71AC" w:rsidRPr="004E794F">
        <w:rPr>
          <w:rFonts w:ascii="Times New Roman" w:hAnsi="Times New Roman"/>
          <w:sz w:val="28"/>
          <w:szCs w:val="28"/>
        </w:rPr>
        <w:t xml:space="preserve">№ </w:t>
      </w:r>
      <w:r w:rsidR="00F17173" w:rsidRPr="004E794F">
        <w:rPr>
          <w:rFonts w:ascii="Times New Roman" w:hAnsi="Times New Roman"/>
          <w:sz w:val="28"/>
          <w:szCs w:val="28"/>
        </w:rPr>
        <w:t>2</w:t>
      </w:r>
      <w:r w:rsidR="007A2970" w:rsidRPr="004E794F">
        <w:rPr>
          <w:rFonts w:ascii="Times New Roman" w:hAnsi="Times New Roman"/>
          <w:sz w:val="28"/>
          <w:szCs w:val="28"/>
        </w:rPr>
        <w:t xml:space="preserve"> </w:t>
      </w:r>
      <w:r w:rsidR="00150AD6" w:rsidRPr="004E794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9C0C32" w:rsidRPr="004E794F" w:rsidRDefault="00C3235A" w:rsidP="00457ADA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50AD6" w:rsidRPr="004E794F">
        <w:rPr>
          <w:rFonts w:ascii="Times New Roman" w:hAnsi="Times New Roman"/>
          <w:sz w:val="28"/>
          <w:szCs w:val="28"/>
        </w:rPr>
        <w:t>.</w:t>
      </w:r>
      <w:r w:rsidR="00E77E02" w:rsidRPr="004E794F">
        <w:rPr>
          <w:rFonts w:ascii="Times New Roman" w:hAnsi="Times New Roman"/>
          <w:sz w:val="28"/>
          <w:szCs w:val="28"/>
        </w:rPr>
        <w:t> </w:t>
      </w:r>
      <w:r w:rsidR="00150AD6" w:rsidRPr="004E794F">
        <w:rPr>
          <w:rFonts w:ascii="Times New Roman" w:hAnsi="Times New Roman"/>
          <w:sz w:val="28"/>
          <w:szCs w:val="28"/>
        </w:rPr>
        <w:t>Приложение №</w:t>
      </w:r>
      <w:r w:rsidR="00CC548A" w:rsidRPr="004E794F">
        <w:rPr>
          <w:rFonts w:ascii="Times New Roman" w:hAnsi="Times New Roman"/>
          <w:sz w:val="28"/>
          <w:szCs w:val="28"/>
        </w:rPr>
        <w:t xml:space="preserve"> </w:t>
      </w:r>
      <w:r w:rsidR="00150AD6" w:rsidRPr="004E794F">
        <w:rPr>
          <w:rFonts w:ascii="Times New Roman" w:hAnsi="Times New Roman"/>
          <w:sz w:val="28"/>
          <w:szCs w:val="28"/>
        </w:rPr>
        <w:t>3 «Сводные финансовые затраты и налоговые расходы государственной программы Новосибирской области «Построение и развитие аппаратно-программного комплекса «Безопасный город» в Новосибирской области» изложить в ред</w:t>
      </w:r>
      <w:r w:rsidR="007A2970" w:rsidRPr="004E794F">
        <w:rPr>
          <w:rFonts w:ascii="Times New Roman" w:hAnsi="Times New Roman"/>
          <w:sz w:val="28"/>
          <w:szCs w:val="28"/>
        </w:rPr>
        <w:t xml:space="preserve">акции согласно приложению </w:t>
      </w:r>
      <w:r w:rsidR="009A71AC" w:rsidRPr="004E794F">
        <w:rPr>
          <w:rFonts w:ascii="Times New Roman" w:hAnsi="Times New Roman"/>
          <w:sz w:val="28"/>
          <w:szCs w:val="28"/>
        </w:rPr>
        <w:t xml:space="preserve">№ </w:t>
      </w:r>
      <w:r w:rsidR="00F17173" w:rsidRPr="004E794F">
        <w:rPr>
          <w:rFonts w:ascii="Times New Roman" w:hAnsi="Times New Roman"/>
          <w:sz w:val="28"/>
          <w:szCs w:val="28"/>
        </w:rPr>
        <w:t>3</w:t>
      </w:r>
      <w:r w:rsidR="00150AD6" w:rsidRPr="004E794F">
        <w:rPr>
          <w:rFonts w:ascii="Times New Roman" w:hAnsi="Times New Roman"/>
          <w:sz w:val="28"/>
          <w:szCs w:val="28"/>
        </w:rPr>
        <w:t xml:space="preserve"> к настоящему постановлению.</w:t>
      </w:r>
    </w:p>
    <w:p w:rsidR="00457ADA" w:rsidRDefault="00C3235A" w:rsidP="00457ADA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77E02" w:rsidRPr="004E794F">
        <w:rPr>
          <w:rFonts w:ascii="Times New Roman" w:hAnsi="Times New Roman"/>
          <w:sz w:val="28"/>
          <w:szCs w:val="28"/>
        </w:rPr>
        <w:t>. </w:t>
      </w:r>
      <w:r w:rsidR="00457ADA">
        <w:rPr>
          <w:rFonts w:ascii="Times New Roman" w:hAnsi="Times New Roman"/>
          <w:sz w:val="28"/>
          <w:szCs w:val="28"/>
        </w:rPr>
        <w:t>П</w:t>
      </w:r>
      <w:r w:rsidR="00457ADA" w:rsidRPr="00457ADA">
        <w:rPr>
          <w:rFonts w:ascii="Times New Roman" w:hAnsi="Times New Roman"/>
          <w:sz w:val="28"/>
          <w:szCs w:val="28"/>
        </w:rPr>
        <w:t>ризнат</w:t>
      </w:r>
      <w:r w:rsidR="00457ADA">
        <w:rPr>
          <w:rFonts w:ascii="Times New Roman" w:hAnsi="Times New Roman"/>
          <w:sz w:val="28"/>
          <w:szCs w:val="28"/>
        </w:rPr>
        <w:t>ь утратившими силу с 01.06.2024:</w:t>
      </w:r>
    </w:p>
    <w:p w:rsidR="00457ADA" w:rsidRDefault="00457ADA" w:rsidP="00457ADA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375C" w:rsidRPr="004E794F">
        <w:rPr>
          <w:rFonts w:ascii="Times New Roman" w:hAnsi="Times New Roman"/>
          <w:sz w:val="28"/>
          <w:szCs w:val="28"/>
        </w:rPr>
        <w:t xml:space="preserve">риложение № 1 к государственной программе «Цели, задачи и целевые индикаторы государственной программы Новосибирской области «Построение и </w:t>
      </w:r>
      <w:r w:rsidR="0087375C" w:rsidRPr="004E794F">
        <w:rPr>
          <w:rFonts w:ascii="Times New Roman" w:hAnsi="Times New Roman"/>
          <w:sz w:val="28"/>
          <w:szCs w:val="28"/>
        </w:rPr>
        <w:lastRenderedPageBreak/>
        <w:t xml:space="preserve">развитие аппаратно-программного комплекса «Безопасный </w:t>
      </w:r>
      <w:r>
        <w:rPr>
          <w:rFonts w:ascii="Times New Roman" w:hAnsi="Times New Roman"/>
          <w:sz w:val="28"/>
          <w:szCs w:val="28"/>
        </w:rPr>
        <w:t>город» в Новосибирской области»;</w:t>
      </w:r>
    </w:p>
    <w:p w:rsidR="00457ADA" w:rsidRDefault="0087375C" w:rsidP="00457ADA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94F">
        <w:rPr>
          <w:rFonts w:ascii="Times New Roman" w:hAnsi="Times New Roman"/>
          <w:sz w:val="28"/>
          <w:szCs w:val="28"/>
        </w:rPr>
        <w:t xml:space="preserve">приложение № 2.1 к государственной программе «Основные мероприятия государственной программы Новосибирской области «Построение и развитие аппаратно-программного комплекса «Безопасный </w:t>
      </w:r>
      <w:r w:rsidR="00457ADA">
        <w:rPr>
          <w:rFonts w:ascii="Times New Roman" w:hAnsi="Times New Roman"/>
          <w:sz w:val="28"/>
          <w:szCs w:val="28"/>
        </w:rPr>
        <w:t>город» в Новосибирской области»;</w:t>
      </w:r>
    </w:p>
    <w:p w:rsidR="0087375C" w:rsidRPr="004E794F" w:rsidRDefault="0087375C" w:rsidP="00457ADA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94F">
        <w:rPr>
          <w:rFonts w:ascii="Times New Roman" w:hAnsi="Times New Roman"/>
          <w:sz w:val="28"/>
          <w:szCs w:val="28"/>
        </w:rPr>
        <w:t>приложение № 3 к государственной программе «Сводные финансовые затраты и налоговые расходы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</w:t>
      </w:r>
      <w:r w:rsidR="00457ADA">
        <w:rPr>
          <w:rFonts w:ascii="Times New Roman" w:hAnsi="Times New Roman"/>
          <w:sz w:val="28"/>
          <w:szCs w:val="28"/>
        </w:rPr>
        <w:t>.</w:t>
      </w:r>
      <w:r w:rsidRPr="004E794F">
        <w:rPr>
          <w:rFonts w:ascii="Times New Roman" w:hAnsi="Times New Roman"/>
          <w:sz w:val="28"/>
          <w:szCs w:val="28"/>
        </w:rPr>
        <w:t xml:space="preserve"> </w:t>
      </w:r>
    </w:p>
    <w:p w:rsidR="00804F8B" w:rsidRPr="004E794F" w:rsidRDefault="00804F8B" w:rsidP="008D6B52">
      <w:pPr>
        <w:widowControl w:val="0"/>
        <w:adjustRightInd w:val="0"/>
        <w:rPr>
          <w:sz w:val="28"/>
          <w:szCs w:val="28"/>
        </w:rPr>
      </w:pPr>
    </w:p>
    <w:p w:rsidR="00A65746" w:rsidRPr="001D516F" w:rsidRDefault="00A65746" w:rsidP="008D6B52">
      <w:pPr>
        <w:widowControl w:val="0"/>
        <w:adjustRightInd w:val="0"/>
        <w:rPr>
          <w:sz w:val="28"/>
          <w:szCs w:val="28"/>
        </w:rPr>
      </w:pPr>
    </w:p>
    <w:p w:rsidR="00C3556E" w:rsidRPr="001D516F" w:rsidRDefault="00C3556E" w:rsidP="008D6B52">
      <w:pPr>
        <w:widowControl w:val="0"/>
        <w:adjustRightInd w:val="0"/>
        <w:rPr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2837F2" w:rsidRPr="001D516F" w:rsidTr="00BE33E0">
        <w:tc>
          <w:tcPr>
            <w:tcW w:w="6134" w:type="dxa"/>
            <w:shd w:val="clear" w:color="auto" w:fill="auto"/>
          </w:tcPr>
          <w:p w:rsidR="00360693" w:rsidRPr="001D516F" w:rsidRDefault="00E84766" w:rsidP="008D6B52">
            <w:pPr>
              <w:ind w:left="72"/>
              <w:rPr>
                <w:sz w:val="28"/>
                <w:szCs w:val="28"/>
              </w:rPr>
            </w:pPr>
            <w:r w:rsidRPr="001D516F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1786" w:type="dxa"/>
            <w:shd w:val="clear" w:color="auto" w:fill="auto"/>
          </w:tcPr>
          <w:p w:rsidR="00360693" w:rsidRPr="001D516F" w:rsidRDefault="00360693" w:rsidP="008D6B52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360693" w:rsidRPr="001D516F" w:rsidRDefault="00360693" w:rsidP="008D6B52">
            <w:pPr>
              <w:ind w:right="-108"/>
              <w:rPr>
                <w:sz w:val="28"/>
                <w:szCs w:val="28"/>
              </w:rPr>
            </w:pPr>
            <w:r w:rsidRPr="001D516F">
              <w:rPr>
                <w:sz w:val="28"/>
                <w:szCs w:val="28"/>
              </w:rPr>
              <w:t>А.А. Травников</w:t>
            </w:r>
          </w:p>
        </w:tc>
      </w:tr>
    </w:tbl>
    <w:p w:rsidR="0012191B" w:rsidRPr="001D516F" w:rsidRDefault="0012191B" w:rsidP="008D6B52"/>
    <w:p w:rsidR="008143A3" w:rsidRPr="001D516F" w:rsidRDefault="008143A3" w:rsidP="008D6B52"/>
    <w:p w:rsidR="008143A3" w:rsidRPr="001D516F" w:rsidRDefault="008143A3" w:rsidP="008D6B52"/>
    <w:p w:rsidR="007E31FF" w:rsidRDefault="007E31FF" w:rsidP="008D6B52"/>
    <w:p w:rsidR="007E31FF" w:rsidRDefault="007E31FF" w:rsidP="008D6B52"/>
    <w:p w:rsidR="0087375C" w:rsidRDefault="0087375C" w:rsidP="008D6B52"/>
    <w:p w:rsidR="00DB14BC" w:rsidRDefault="00DB14BC" w:rsidP="008D6B52"/>
    <w:p w:rsidR="00DA395D" w:rsidRPr="00C13CF1" w:rsidRDefault="00DA395D" w:rsidP="008D6B52">
      <w:pPr>
        <w:sectPr w:rsidR="00DA395D" w:rsidRPr="00C13CF1" w:rsidSect="001F2CC2">
          <w:headerReference w:type="default" r:id="rId8"/>
          <w:pgSz w:w="11909" w:h="16834"/>
          <w:pgMar w:top="1134" w:right="569" w:bottom="993" w:left="1418" w:header="720" w:footer="720" w:gutter="0"/>
          <w:cols w:space="60"/>
          <w:noEndnote/>
          <w:titlePg/>
          <w:docGrid w:linePitch="326"/>
        </w:sectPr>
      </w:pPr>
    </w:p>
    <w:p w:rsidR="00DA395D" w:rsidRPr="00503816" w:rsidRDefault="00DA395D" w:rsidP="00DA395D">
      <w:pPr>
        <w:tabs>
          <w:tab w:val="left" w:pos="10490"/>
        </w:tabs>
        <w:ind w:left="10490"/>
        <w:contextualSpacing/>
        <w:jc w:val="center"/>
        <w:rPr>
          <w:sz w:val="28"/>
          <w:szCs w:val="28"/>
        </w:rPr>
      </w:pPr>
      <w:r w:rsidRPr="0050381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DA395D" w:rsidRDefault="00DA395D" w:rsidP="00DA395D">
      <w:pPr>
        <w:tabs>
          <w:tab w:val="left" w:pos="10490"/>
        </w:tabs>
        <w:ind w:left="10490"/>
        <w:contextualSpacing/>
        <w:jc w:val="center"/>
        <w:rPr>
          <w:sz w:val="28"/>
          <w:szCs w:val="28"/>
        </w:rPr>
      </w:pPr>
      <w:r w:rsidRPr="00503816">
        <w:rPr>
          <w:sz w:val="28"/>
          <w:szCs w:val="28"/>
        </w:rPr>
        <w:t xml:space="preserve">к постановлению Правительства </w:t>
      </w:r>
    </w:p>
    <w:p w:rsidR="00DA395D" w:rsidRPr="00503816" w:rsidRDefault="00DA395D" w:rsidP="00DA395D">
      <w:pPr>
        <w:tabs>
          <w:tab w:val="left" w:pos="10490"/>
        </w:tabs>
        <w:ind w:left="10490"/>
        <w:contextualSpacing/>
        <w:jc w:val="center"/>
        <w:rPr>
          <w:sz w:val="28"/>
          <w:szCs w:val="28"/>
        </w:rPr>
      </w:pPr>
      <w:r w:rsidRPr="00503816">
        <w:rPr>
          <w:sz w:val="28"/>
          <w:szCs w:val="28"/>
        </w:rPr>
        <w:t>Новосибирской области</w:t>
      </w:r>
    </w:p>
    <w:p w:rsidR="00DA395D" w:rsidRPr="00503816" w:rsidRDefault="00DA395D" w:rsidP="00DA395D">
      <w:pPr>
        <w:widowControl w:val="0"/>
        <w:tabs>
          <w:tab w:val="left" w:pos="10490"/>
        </w:tabs>
        <w:ind w:left="10490"/>
        <w:contextualSpacing/>
        <w:jc w:val="center"/>
        <w:rPr>
          <w:sz w:val="28"/>
          <w:szCs w:val="28"/>
        </w:rPr>
      </w:pPr>
      <w:r w:rsidRPr="007B4FC3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7B4FC3">
        <w:rPr>
          <w:sz w:val="28"/>
          <w:szCs w:val="28"/>
        </w:rPr>
        <w:t xml:space="preserve">  № </w:t>
      </w:r>
      <w:r>
        <w:rPr>
          <w:sz w:val="28"/>
          <w:szCs w:val="28"/>
        </w:rPr>
        <w:t>_____</w:t>
      </w:r>
    </w:p>
    <w:p w:rsidR="00DA395D" w:rsidRPr="00D468B2" w:rsidRDefault="00DA395D" w:rsidP="00DA395D">
      <w:pPr>
        <w:widowControl w:val="0"/>
        <w:ind w:left="10490"/>
        <w:contextualSpacing/>
        <w:jc w:val="center"/>
        <w:rPr>
          <w:sz w:val="28"/>
          <w:szCs w:val="28"/>
        </w:rPr>
      </w:pPr>
    </w:p>
    <w:p w:rsidR="00DA395D" w:rsidRPr="00D468B2" w:rsidRDefault="00DA395D" w:rsidP="00DA395D">
      <w:pPr>
        <w:widowControl w:val="0"/>
        <w:ind w:left="10490"/>
        <w:contextualSpacing/>
        <w:jc w:val="center"/>
        <w:rPr>
          <w:sz w:val="28"/>
          <w:szCs w:val="28"/>
        </w:rPr>
      </w:pPr>
    </w:p>
    <w:p w:rsidR="00DA395D" w:rsidRPr="00D468B2" w:rsidRDefault="00DA395D" w:rsidP="00DA395D">
      <w:pPr>
        <w:widowControl w:val="0"/>
        <w:ind w:left="10490"/>
        <w:contextualSpacing/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«ПРИЛОЖЕНИЕ № 1</w:t>
      </w:r>
    </w:p>
    <w:p w:rsidR="00DA395D" w:rsidRPr="00D468B2" w:rsidRDefault="00DA395D" w:rsidP="00DA395D">
      <w:pPr>
        <w:pStyle w:val="ConsPlusNormal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 и развитие аппаратно-программного комплекса «Безопасный город»</w:t>
      </w:r>
    </w:p>
    <w:p w:rsidR="00DA395D" w:rsidRPr="00D468B2" w:rsidRDefault="00DA395D" w:rsidP="00DA395D">
      <w:pPr>
        <w:pStyle w:val="ConsPlusNormal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DA395D" w:rsidRPr="00D468B2" w:rsidRDefault="00DA395D" w:rsidP="00DA39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95D" w:rsidRPr="00D468B2" w:rsidRDefault="00DA395D" w:rsidP="00DA3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6"/>
      <w:bookmarkEnd w:id="0"/>
      <w:r w:rsidRPr="00D468B2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DA395D" w:rsidRPr="00D468B2" w:rsidRDefault="00DA395D" w:rsidP="00DA3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8B2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DA395D" w:rsidRPr="00D468B2" w:rsidRDefault="00DA395D" w:rsidP="00DA3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8B2">
        <w:rPr>
          <w:rFonts w:ascii="Times New Roman" w:hAnsi="Times New Roman" w:cs="Times New Roman"/>
          <w:b/>
          <w:sz w:val="28"/>
          <w:szCs w:val="28"/>
        </w:rPr>
        <w:t xml:space="preserve">«Построение и развитие аппаратно-программного комплекса </w:t>
      </w:r>
    </w:p>
    <w:p w:rsidR="00DA395D" w:rsidRPr="00D468B2" w:rsidRDefault="00DA395D" w:rsidP="00DA39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b/>
          <w:sz w:val="28"/>
          <w:szCs w:val="28"/>
        </w:rPr>
        <w:t>«Безопасный город» в Новосибирской области»</w:t>
      </w:r>
    </w:p>
    <w:p w:rsidR="00DA395D" w:rsidRPr="00D468B2" w:rsidRDefault="00DA395D" w:rsidP="00DA39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5"/>
        <w:gridCol w:w="1973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3118"/>
      </w:tblGrid>
      <w:tr w:rsidR="00DA395D" w:rsidRPr="00F65EF7" w:rsidTr="00BF0624">
        <w:trPr>
          <w:jc w:val="center"/>
        </w:trPr>
        <w:tc>
          <w:tcPr>
            <w:tcW w:w="1425" w:type="dxa"/>
            <w:vMerge w:val="restart"/>
          </w:tcPr>
          <w:p w:rsidR="00DA395D" w:rsidRPr="00F65EF7" w:rsidRDefault="00DA395D" w:rsidP="00BF0624">
            <w:pPr>
              <w:jc w:val="center"/>
            </w:pPr>
            <w:r w:rsidRPr="00F65EF7">
              <w:t>Цель/задачи, требующие решения для достижения цели</w:t>
            </w:r>
          </w:p>
        </w:tc>
        <w:tc>
          <w:tcPr>
            <w:tcW w:w="1973" w:type="dxa"/>
            <w:vMerge w:val="restart"/>
          </w:tcPr>
          <w:p w:rsidR="00DA395D" w:rsidRPr="00F65EF7" w:rsidRDefault="00DA395D" w:rsidP="00BF0624">
            <w:pPr>
              <w:jc w:val="center"/>
            </w:pPr>
            <w:r w:rsidRPr="00F65EF7">
              <w:t>Наименование целевого индикатора</w:t>
            </w:r>
          </w:p>
        </w:tc>
        <w:tc>
          <w:tcPr>
            <w:tcW w:w="1417" w:type="dxa"/>
            <w:vMerge w:val="restart"/>
          </w:tcPr>
          <w:p w:rsidR="00DA395D" w:rsidRPr="00F65EF7" w:rsidRDefault="00DA395D" w:rsidP="00BF0624">
            <w:pPr>
              <w:jc w:val="center"/>
            </w:pPr>
            <w:r w:rsidRPr="00F65EF7">
              <w:t>Единица измерения</w:t>
            </w:r>
          </w:p>
        </w:tc>
        <w:tc>
          <w:tcPr>
            <w:tcW w:w="7655" w:type="dxa"/>
            <w:gridSpan w:val="9"/>
          </w:tcPr>
          <w:p w:rsidR="00DA395D" w:rsidRPr="00F65EF7" w:rsidRDefault="00DA395D" w:rsidP="00BF0624">
            <w:pPr>
              <w:ind w:firstLine="709"/>
              <w:jc w:val="center"/>
            </w:pPr>
            <w:r w:rsidRPr="00F65EF7">
              <w:t>Значение целевого индикатора, в том числе по годам</w:t>
            </w:r>
          </w:p>
        </w:tc>
        <w:tc>
          <w:tcPr>
            <w:tcW w:w="3118" w:type="dxa"/>
            <w:vMerge w:val="restart"/>
          </w:tcPr>
          <w:p w:rsidR="00DA395D" w:rsidRDefault="00DA395D" w:rsidP="00BF0624">
            <w:pPr>
              <w:jc w:val="center"/>
            </w:pPr>
          </w:p>
          <w:p w:rsidR="00DA395D" w:rsidRDefault="00DA395D" w:rsidP="00BF0624">
            <w:pPr>
              <w:jc w:val="center"/>
            </w:pPr>
          </w:p>
          <w:p w:rsidR="00DA395D" w:rsidRPr="00F65EF7" w:rsidRDefault="00DA395D" w:rsidP="00BF0624">
            <w:pPr>
              <w:jc w:val="center"/>
            </w:pPr>
            <w:r w:rsidRPr="00F65EF7">
              <w:t>Примечание</w:t>
            </w: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/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  <w:vMerge/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417" w:type="dxa"/>
            <w:vMerge/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2015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2016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2017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2018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2019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2020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2021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2022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2023</w:t>
            </w:r>
          </w:p>
        </w:tc>
        <w:tc>
          <w:tcPr>
            <w:tcW w:w="3118" w:type="dxa"/>
            <w:vMerge/>
          </w:tcPr>
          <w:p w:rsidR="00DA395D" w:rsidRPr="00F65EF7" w:rsidRDefault="00DA395D" w:rsidP="00BF0624">
            <w:pPr>
              <w:ind w:firstLine="709"/>
              <w:jc w:val="both"/>
            </w:pP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</w:tcPr>
          <w:p w:rsidR="00DA395D" w:rsidRPr="00F65EF7" w:rsidRDefault="00DA395D" w:rsidP="00BF0624">
            <w:pPr>
              <w:ind w:firstLine="709"/>
            </w:pPr>
            <w:r w:rsidRPr="00F65EF7">
              <w:t>1</w:t>
            </w:r>
          </w:p>
        </w:tc>
        <w:tc>
          <w:tcPr>
            <w:tcW w:w="1973" w:type="dxa"/>
          </w:tcPr>
          <w:p w:rsidR="00DA395D" w:rsidRPr="00F65EF7" w:rsidRDefault="00DA395D" w:rsidP="00BF0624">
            <w:pPr>
              <w:ind w:firstLine="709"/>
            </w:pPr>
            <w:r w:rsidRPr="00F65EF7">
              <w:t>2</w:t>
            </w:r>
          </w:p>
        </w:tc>
        <w:tc>
          <w:tcPr>
            <w:tcW w:w="1417" w:type="dxa"/>
          </w:tcPr>
          <w:p w:rsidR="00DA395D" w:rsidRPr="00F65EF7" w:rsidRDefault="00DA395D" w:rsidP="00BF0624">
            <w:pPr>
              <w:jc w:val="center"/>
            </w:pPr>
            <w:r w:rsidRPr="00F65EF7">
              <w:t>3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4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5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6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7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8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9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10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11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12</w:t>
            </w:r>
          </w:p>
        </w:tc>
        <w:tc>
          <w:tcPr>
            <w:tcW w:w="3118" w:type="dxa"/>
          </w:tcPr>
          <w:p w:rsidR="00DA395D" w:rsidRPr="00F65EF7" w:rsidRDefault="00DA395D" w:rsidP="00BF0624">
            <w:pPr>
              <w:jc w:val="center"/>
            </w:pPr>
            <w:r>
              <w:t>13</w:t>
            </w:r>
          </w:p>
        </w:tc>
      </w:tr>
      <w:tr w:rsidR="00DA395D" w:rsidRPr="00F65EF7" w:rsidTr="00BF0624">
        <w:trPr>
          <w:jc w:val="center"/>
        </w:trPr>
        <w:tc>
          <w:tcPr>
            <w:tcW w:w="15588" w:type="dxa"/>
            <w:gridSpan w:val="13"/>
          </w:tcPr>
          <w:p w:rsidR="00DA395D" w:rsidRPr="00F65EF7" w:rsidRDefault="00DA395D" w:rsidP="00BF0624">
            <w:pPr>
              <w:jc w:val="both"/>
            </w:pPr>
            <w:r w:rsidRPr="00F65EF7">
              <w:t>Государственная программа Новосибирской области «Построение и развитие аппаратно-программного комплекса «Безопасный город» в Новосибирской области»</w:t>
            </w:r>
          </w:p>
        </w:tc>
      </w:tr>
      <w:tr w:rsidR="00DA395D" w:rsidRPr="00F65EF7" w:rsidTr="00BF0624">
        <w:trPr>
          <w:jc w:val="center"/>
        </w:trPr>
        <w:tc>
          <w:tcPr>
            <w:tcW w:w="15588" w:type="dxa"/>
            <w:gridSpan w:val="13"/>
          </w:tcPr>
          <w:p w:rsidR="00DA395D" w:rsidRPr="00F65EF7" w:rsidRDefault="00DA395D" w:rsidP="00BF0624">
            <w:pPr>
              <w:jc w:val="both"/>
            </w:pPr>
            <w:r w:rsidRPr="00F65EF7">
              <w:t>Цель 1 государственной программы - создание на территории Новосибирской области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 w:val="restart"/>
          </w:tcPr>
          <w:p w:rsidR="00DA395D" w:rsidRPr="00F65EF7" w:rsidRDefault="00DA395D" w:rsidP="00BF0624">
            <w:r>
              <w:t>Задача </w:t>
            </w:r>
            <w:r w:rsidRPr="00F65EF7">
              <w:t xml:space="preserve">1.1 государственной программы. Формирование </w:t>
            </w:r>
            <w:r w:rsidRPr="00F65EF7">
              <w:lastRenderedPageBreak/>
              <w:t>нормативной правовой, методической и технической базы для построения и развития аппаратно-программного комплекса «Безопасный город»</w:t>
            </w:r>
          </w:p>
        </w:tc>
        <w:tc>
          <w:tcPr>
            <w:tcW w:w="1973" w:type="dxa"/>
          </w:tcPr>
          <w:p w:rsidR="00DA395D" w:rsidRPr="00F65EF7" w:rsidRDefault="00DA395D" w:rsidP="00BF0624">
            <w:r>
              <w:lastRenderedPageBreak/>
              <w:t>1. Доля городских округов </w:t>
            </w:r>
            <w:r w:rsidRPr="00F65EF7">
              <w:t xml:space="preserve">и муниципальных районов, </w:t>
            </w:r>
            <w:r w:rsidRPr="00F65EF7">
              <w:lastRenderedPageBreak/>
              <w:t>обеспеченных техно-рабочими проектами аппаратно-программного комплекса «Безопасный город»*</w:t>
            </w:r>
          </w:p>
        </w:tc>
        <w:tc>
          <w:tcPr>
            <w:tcW w:w="1417" w:type="dxa"/>
          </w:tcPr>
          <w:p w:rsidR="00DA395D" w:rsidRPr="00F65EF7" w:rsidRDefault="00DA395D" w:rsidP="00BF0624">
            <w:pPr>
              <w:jc w:val="center"/>
            </w:pPr>
            <w:r w:rsidRPr="00F65EF7">
              <w:lastRenderedPageBreak/>
              <w:t>%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>
              <w:t xml:space="preserve">- 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20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3118" w:type="dxa"/>
          </w:tcPr>
          <w:p w:rsidR="00DA395D" w:rsidRPr="00F65EF7" w:rsidRDefault="00DA395D" w:rsidP="00BF0624"/>
        </w:tc>
      </w:tr>
      <w:tr w:rsidR="00DA395D" w:rsidRPr="00F65EF7" w:rsidTr="00BF0624">
        <w:trPr>
          <w:jc w:val="center"/>
        </w:trPr>
        <w:tc>
          <w:tcPr>
            <w:tcW w:w="1425" w:type="dxa"/>
            <w:vMerge/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</w:tcPr>
          <w:p w:rsidR="00DA395D" w:rsidRPr="00F65EF7" w:rsidRDefault="00DA395D" w:rsidP="00BF0624">
            <w:r>
              <w:t>2. Доля</w:t>
            </w:r>
            <w:r>
              <w:rPr>
                <w:lang w:val="en-US"/>
              </w:rPr>
              <w:t> </w:t>
            </w:r>
            <w:r w:rsidRPr="00F65EF7">
              <w:t xml:space="preserve">единых </w:t>
            </w:r>
            <w:r>
              <w:t>дежурно-</w:t>
            </w:r>
            <w:r w:rsidRPr="00F65EF7">
              <w:t>диспетчерских служб городских округов и муниципальных районов, подключенных к единой региональной интеграционной платформе аппаратно-программного комплекса «Безопасный город»*</w:t>
            </w:r>
          </w:p>
        </w:tc>
        <w:tc>
          <w:tcPr>
            <w:tcW w:w="1417" w:type="dxa"/>
          </w:tcPr>
          <w:p w:rsidR="00DA395D" w:rsidRPr="00F65EF7" w:rsidRDefault="00DA395D" w:rsidP="00BF0624">
            <w:pPr>
              <w:jc w:val="center"/>
            </w:pPr>
            <w:r w:rsidRPr="00F65EF7">
              <w:t>%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20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3118" w:type="dxa"/>
          </w:tcPr>
          <w:p w:rsidR="00DA395D" w:rsidRPr="00F65EF7" w:rsidRDefault="00DA395D" w:rsidP="00BF0624">
            <w:r w:rsidRPr="00F65EF7">
              <w:t>целевой индикатор исключен с 2018 года</w:t>
            </w: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</w:tcPr>
          <w:p w:rsidR="00DA395D" w:rsidRPr="00F65EF7" w:rsidRDefault="00DA395D" w:rsidP="00BF0624">
            <w:r>
              <w:t>3. </w:t>
            </w:r>
            <w:r w:rsidRPr="00F65EF7">
              <w:t>Доля информационных подсистем региональной интеграционной платформы аппаратно-программного комплекса «Безопасный город», которыми обеспечены муниципальные районы и городские округа Новосибирской области*</w:t>
            </w:r>
          </w:p>
        </w:tc>
        <w:tc>
          <w:tcPr>
            <w:tcW w:w="1417" w:type="dxa"/>
          </w:tcPr>
          <w:p w:rsidR="00DA395D" w:rsidRPr="00F65EF7" w:rsidRDefault="00DA395D" w:rsidP="00BF0624">
            <w:pPr>
              <w:jc w:val="center"/>
            </w:pPr>
            <w:r w:rsidRPr="00F65EF7">
              <w:t>%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33,3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33,3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33,3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33,3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33,3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33,3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73,3</w:t>
            </w:r>
          </w:p>
        </w:tc>
        <w:tc>
          <w:tcPr>
            <w:tcW w:w="3118" w:type="dxa"/>
          </w:tcPr>
          <w:p w:rsidR="00DA395D" w:rsidRPr="00F65EF7" w:rsidRDefault="00DA395D" w:rsidP="00BF0624">
            <w:r w:rsidRPr="00F65EF7">
              <w:t>целевой индикатор введен с 2018 года, за 2017 год приведено базовое значение</w:t>
            </w: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 w:val="restart"/>
            <w:tcBorders>
              <w:bottom w:val="single" w:sz="4" w:space="0" w:color="auto"/>
            </w:tcBorders>
          </w:tcPr>
          <w:p w:rsidR="00DA395D" w:rsidRPr="00F65EF7" w:rsidRDefault="00DA395D" w:rsidP="00BF0624">
            <w:r w:rsidRPr="00F65EF7">
              <w:lastRenderedPageBreak/>
              <w:t xml:space="preserve">Задача 1.2 государственной программы. Развитие существующих и создание новых функциональных компонентов безопасности для эффективного функционирования аппаратно-программного </w:t>
            </w:r>
            <w:r>
              <w:t>комплекса «Безопасный город»</w:t>
            </w:r>
          </w:p>
        </w:tc>
        <w:tc>
          <w:tcPr>
            <w:tcW w:w="1973" w:type="dxa"/>
          </w:tcPr>
          <w:p w:rsidR="00DA395D" w:rsidRPr="00F65EF7" w:rsidRDefault="00DA395D" w:rsidP="00BF0624">
            <w:r>
              <w:t>4. Удельный</w:t>
            </w:r>
            <w:r>
              <w:rPr>
                <w:lang w:val="en-US"/>
              </w:rPr>
              <w:t> </w:t>
            </w:r>
            <w:r w:rsidRPr="00F65EF7">
              <w:t>вес числа образовательных организаций, имеющих системы видеонаблюдения, в общем числе соответствующих организаций:</w:t>
            </w:r>
          </w:p>
        </w:tc>
        <w:tc>
          <w:tcPr>
            <w:tcW w:w="1417" w:type="dxa"/>
            <w:vMerge w:val="restart"/>
          </w:tcPr>
          <w:p w:rsidR="00DA395D" w:rsidRPr="00F65EF7" w:rsidRDefault="00DA395D" w:rsidP="00BF0624">
            <w:pPr>
              <w:jc w:val="center"/>
            </w:pPr>
            <w:r w:rsidRPr="00F65EF7">
              <w:t>%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3118" w:type="dxa"/>
            <w:vMerge w:val="restart"/>
          </w:tcPr>
          <w:p w:rsidR="00DA395D" w:rsidRPr="00F65EF7" w:rsidRDefault="00DA395D" w:rsidP="00BF0624">
            <w:r w:rsidRPr="00F65EF7">
              <w:t>целевой индикатор исключен с 2019 года</w:t>
            </w: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</w:tcPr>
          <w:p w:rsidR="00DA395D" w:rsidRPr="00F65EF7" w:rsidRDefault="00DA395D" w:rsidP="00BF0624">
            <w:r w:rsidRPr="00F65EF7">
              <w:t>общеобразовательные организации</w:t>
            </w:r>
          </w:p>
        </w:tc>
        <w:tc>
          <w:tcPr>
            <w:tcW w:w="1417" w:type="dxa"/>
            <w:vMerge/>
          </w:tcPr>
          <w:p w:rsidR="00DA395D" w:rsidRPr="00F65EF7" w:rsidRDefault="00DA395D" w:rsidP="00BF0624">
            <w:pPr>
              <w:ind w:firstLine="709"/>
              <w:jc w:val="center"/>
            </w:pP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53,6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81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98,5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3118" w:type="dxa"/>
            <w:vMerge/>
          </w:tcPr>
          <w:p w:rsidR="00DA395D" w:rsidRPr="00F65EF7" w:rsidRDefault="00DA395D" w:rsidP="00BF0624">
            <w:pPr>
              <w:ind w:firstLine="709"/>
            </w:pP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</w:tcPr>
          <w:p w:rsidR="00DA395D" w:rsidRPr="00F65EF7" w:rsidRDefault="00DA395D" w:rsidP="00BF0624">
            <w:r w:rsidRPr="00F65EF7">
              <w:t>организации, реализующие дополнительные образовательные программы</w:t>
            </w:r>
          </w:p>
        </w:tc>
        <w:tc>
          <w:tcPr>
            <w:tcW w:w="1417" w:type="dxa"/>
            <w:vMerge/>
          </w:tcPr>
          <w:p w:rsidR="00DA395D" w:rsidRPr="00F65EF7" w:rsidRDefault="00DA395D" w:rsidP="00BF0624">
            <w:pPr>
              <w:ind w:firstLine="709"/>
              <w:jc w:val="center"/>
            </w:pP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43,4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43,6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60,7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70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3118" w:type="dxa"/>
            <w:vMerge/>
          </w:tcPr>
          <w:p w:rsidR="00DA395D" w:rsidRPr="00F65EF7" w:rsidRDefault="00DA395D" w:rsidP="00BF0624">
            <w:pPr>
              <w:ind w:firstLine="709"/>
            </w:pP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</w:tcPr>
          <w:p w:rsidR="00DA395D" w:rsidRPr="00F65EF7" w:rsidRDefault="00DA395D" w:rsidP="00BF0624">
            <w:r>
              <w:t>5. Удельный</w:t>
            </w:r>
            <w:r>
              <w:rPr>
                <w:lang w:val="en-US"/>
              </w:rPr>
              <w:t> </w:t>
            </w:r>
            <w:r w:rsidRPr="00F65EF7">
              <w:t>вес числа муниципальных образовательных организаций Новосибирской области и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</w:t>
            </w:r>
          </w:p>
        </w:tc>
        <w:tc>
          <w:tcPr>
            <w:tcW w:w="1417" w:type="dxa"/>
          </w:tcPr>
          <w:p w:rsidR="00DA395D" w:rsidRPr="00F65EF7" w:rsidRDefault="00DA395D" w:rsidP="00BF0624">
            <w:pPr>
              <w:jc w:val="center"/>
            </w:pPr>
            <w:r w:rsidRPr="00F65EF7">
              <w:t>%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0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9,111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10,43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10,43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10,43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10,43</w:t>
            </w:r>
          </w:p>
        </w:tc>
        <w:tc>
          <w:tcPr>
            <w:tcW w:w="3118" w:type="dxa"/>
          </w:tcPr>
          <w:p w:rsidR="00DA395D" w:rsidRPr="00F65EF7" w:rsidRDefault="00DA395D" w:rsidP="00BF0624">
            <w:r w:rsidRPr="00F65EF7">
              <w:t>целевой индикатор введен с 2019 года, за 2018 год приведено базовое значение</w:t>
            </w: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</w:tcPr>
          <w:p w:rsidR="00DA395D" w:rsidRPr="00F65EF7" w:rsidRDefault="00DA395D" w:rsidP="00BF0624">
            <w:r>
              <w:t>6. </w:t>
            </w:r>
            <w:r w:rsidRPr="00F65EF7">
              <w:t>Количество муниципальных образовательных организаций Новосибирской области и государственных организаций, подведомственных Минобразования Новосибирской области, в которых установлены, заменены (модернизированы) автоматические пожарные сигнализации и системы пожарного мониторинга, системы оповещения и управления эвакуацией, автономные системы экстренного оповещения о возникновении чрезвычайной ситуации, системы передачи тревожных сообщений, ежегодно</w:t>
            </w:r>
          </w:p>
        </w:tc>
        <w:tc>
          <w:tcPr>
            <w:tcW w:w="1417" w:type="dxa"/>
          </w:tcPr>
          <w:p w:rsidR="00DA395D" w:rsidRPr="00F65EF7" w:rsidRDefault="00DA395D" w:rsidP="00BF0624">
            <w:pPr>
              <w:jc w:val="center"/>
            </w:pPr>
            <w:r w:rsidRPr="00F65EF7">
              <w:t>единица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16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67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23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DA395D" w:rsidRPr="00F65EF7" w:rsidRDefault="00DA395D" w:rsidP="00BF0624">
            <w:r w:rsidRPr="00EE25C7">
              <w:t>целевой индикатор исключен с 2023 года</w:t>
            </w: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/>
            <w:tcBorders>
              <w:top w:val="nil"/>
              <w:bottom w:val="single" w:sz="4" w:space="0" w:color="auto"/>
            </w:tcBorders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</w:tcPr>
          <w:p w:rsidR="00DA395D" w:rsidRDefault="00DA395D" w:rsidP="00BF0624">
            <w:r w:rsidRPr="00EE25C7">
              <w:t xml:space="preserve">6.1. Доля муниципальных образовательных организаций Новосибирской области и государственных организаций, подведомственных </w:t>
            </w:r>
            <w:r w:rsidRPr="00EE25C7">
              <w:lastRenderedPageBreak/>
              <w:t>Минобразования Новосибирской области, в которых установлены, заменены (модернизированы) автоматические пожарные сигнализации и системы пожарного мониторинга, системы оповещения и управления эвакуацией, автономные системы экстренного оповещения о возникновении чрезвычайной ситуации, от общего количества образовательных организаций Новосибирской области и государственных организаций, подведомственных Минобразования Новосибирской области</w:t>
            </w:r>
          </w:p>
        </w:tc>
        <w:tc>
          <w:tcPr>
            <w:tcW w:w="1417" w:type="dxa"/>
          </w:tcPr>
          <w:p w:rsidR="00DA395D" w:rsidRPr="00F65EF7" w:rsidRDefault="00DA395D" w:rsidP="00BF0624">
            <w:pPr>
              <w:jc w:val="center"/>
            </w:pPr>
            <w:r>
              <w:lastRenderedPageBreak/>
              <w:t>%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>
              <w:t>12,3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>
              <w:t>24,2</w:t>
            </w:r>
          </w:p>
        </w:tc>
        <w:tc>
          <w:tcPr>
            <w:tcW w:w="3118" w:type="dxa"/>
          </w:tcPr>
          <w:p w:rsidR="00DA395D" w:rsidRPr="00F65EF7" w:rsidRDefault="00DA395D" w:rsidP="00BF0624">
            <w:r w:rsidRPr="00EE25C7">
              <w:t>целевой индикатор введен с 2023 года, за 2022 год приведено базовое значение</w:t>
            </w: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/>
            <w:tcBorders>
              <w:top w:val="nil"/>
              <w:bottom w:val="single" w:sz="4" w:space="0" w:color="auto"/>
            </w:tcBorders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</w:tcPr>
          <w:p w:rsidR="00DA395D" w:rsidRPr="00F65EF7" w:rsidRDefault="00DA395D" w:rsidP="00BF0624">
            <w:r>
              <w:t>7. </w:t>
            </w:r>
            <w:r w:rsidRPr="00F65EF7">
              <w:t xml:space="preserve">Охват населения Новосибирской области региональной автоматизированной системой централизованного оповещения гражданской обороны </w:t>
            </w:r>
            <w:r w:rsidRPr="00F65EF7">
              <w:lastRenderedPageBreak/>
              <w:t>Новосибирской области</w:t>
            </w:r>
          </w:p>
        </w:tc>
        <w:tc>
          <w:tcPr>
            <w:tcW w:w="1417" w:type="dxa"/>
          </w:tcPr>
          <w:p w:rsidR="00DA395D" w:rsidRPr="00F65EF7" w:rsidRDefault="00DA395D" w:rsidP="00BF0624">
            <w:pPr>
              <w:jc w:val="center"/>
            </w:pPr>
            <w:r w:rsidRPr="00F65EF7">
              <w:lastRenderedPageBreak/>
              <w:t>%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78,2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78,2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82,3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85,2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88,9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90,5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90,5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90,8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3118" w:type="dxa"/>
          </w:tcPr>
          <w:p w:rsidR="00DA395D" w:rsidRPr="00F65EF7" w:rsidRDefault="00DA395D" w:rsidP="00BF0624">
            <w:r w:rsidRPr="00F65EF7">
              <w:t>целевой индикатор исключен с 2023 года</w:t>
            </w: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/>
            <w:tcBorders>
              <w:top w:val="nil"/>
              <w:bottom w:val="single" w:sz="4" w:space="0" w:color="auto"/>
            </w:tcBorders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</w:tcPr>
          <w:p w:rsidR="00DA395D" w:rsidRPr="00F65EF7" w:rsidRDefault="00DA395D" w:rsidP="00BF0624">
            <w:r w:rsidRPr="00F65EF7">
              <w:t>8. Доля населенных пунктов Новосибирской области, оснащенных региональной автоматизированной системой централизованного оповещения гражданской обороны Новосибирской области</w:t>
            </w:r>
          </w:p>
        </w:tc>
        <w:tc>
          <w:tcPr>
            <w:tcW w:w="1417" w:type="dxa"/>
          </w:tcPr>
          <w:p w:rsidR="00DA395D" w:rsidRPr="00F65EF7" w:rsidRDefault="00DA395D" w:rsidP="00BF0624">
            <w:pPr>
              <w:jc w:val="center"/>
            </w:pPr>
            <w:r w:rsidRPr="00F65EF7">
              <w:t>%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19,58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31,97</w:t>
            </w:r>
          </w:p>
        </w:tc>
        <w:tc>
          <w:tcPr>
            <w:tcW w:w="3118" w:type="dxa"/>
          </w:tcPr>
          <w:p w:rsidR="00DA395D" w:rsidRPr="00F65EF7" w:rsidRDefault="00DA395D" w:rsidP="00BF0624">
            <w:r w:rsidRPr="00F65EF7">
              <w:t>целевой индикатор введен с 2023 года, за 2022 год приведено базовое значение</w:t>
            </w:r>
          </w:p>
          <w:p w:rsidR="00DA395D" w:rsidRPr="00F65EF7" w:rsidRDefault="00DA395D" w:rsidP="00BF0624"/>
        </w:tc>
      </w:tr>
      <w:tr w:rsidR="00DA395D" w:rsidRPr="00F65EF7" w:rsidTr="00BF0624">
        <w:trPr>
          <w:jc w:val="center"/>
        </w:trPr>
        <w:tc>
          <w:tcPr>
            <w:tcW w:w="1425" w:type="dxa"/>
            <w:vMerge/>
            <w:tcBorders>
              <w:top w:val="nil"/>
              <w:bottom w:val="single" w:sz="4" w:space="0" w:color="auto"/>
            </w:tcBorders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</w:tcPr>
          <w:p w:rsidR="00DA395D" w:rsidRPr="00F65EF7" w:rsidRDefault="00DA395D" w:rsidP="00BF0624">
            <w:r w:rsidRPr="00F65EF7">
              <w:t xml:space="preserve">9. Охват населения Новосибирской области, проживающего в зонах быстроразвивающихся чрезвычайных ситуаций, комплексной системой экстренного оповещения </w:t>
            </w:r>
            <w:r>
              <w:t xml:space="preserve"> н</w:t>
            </w:r>
            <w:r w:rsidRPr="00F65EF7">
              <w:t>аселения об угрозе возникновения или о возникновении чрезвычайных ситуаций</w:t>
            </w:r>
          </w:p>
        </w:tc>
        <w:tc>
          <w:tcPr>
            <w:tcW w:w="1417" w:type="dxa"/>
          </w:tcPr>
          <w:p w:rsidR="00DA395D" w:rsidRPr="00F65EF7" w:rsidRDefault="00DA395D" w:rsidP="00BF0624">
            <w:pPr>
              <w:jc w:val="center"/>
            </w:pPr>
            <w:r w:rsidRPr="00F65EF7">
              <w:t>%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3118" w:type="dxa"/>
          </w:tcPr>
          <w:p w:rsidR="00DA395D" w:rsidRPr="00F65EF7" w:rsidRDefault="00DA395D" w:rsidP="00BF0624">
            <w:pPr>
              <w:ind w:firstLine="709"/>
            </w:pP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</w:tcBorders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</w:tcPr>
          <w:p w:rsidR="00DA395D" w:rsidRPr="00F65EF7" w:rsidRDefault="00DA395D" w:rsidP="00BF0624">
            <w:r w:rsidRPr="00F65EF7">
              <w:t>10</w:t>
            </w:r>
            <w:r>
              <w:t>. </w:t>
            </w:r>
            <w:r w:rsidRPr="00F65EF7">
              <w:t xml:space="preserve">Доля МО, ОИОГВ, ФОИВ (включая учреждения), ответственных за обеспечение </w:t>
            </w:r>
            <w:r w:rsidRPr="00F65EF7">
              <w:lastRenderedPageBreak/>
              <w:t>общественной безопасности, правопорядка и безопасности среды обитания, подключенных к региональной системе мониторинга Новосибирской области</w:t>
            </w:r>
          </w:p>
        </w:tc>
        <w:tc>
          <w:tcPr>
            <w:tcW w:w="1417" w:type="dxa"/>
          </w:tcPr>
          <w:p w:rsidR="00DA395D" w:rsidRPr="00F65EF7" w:rsidRDefault="00DA395D" w:rsidP="00BF0624">
            <w:pPr>
              <w:jc w:val="center"/>
            </w:pPr>
            <w:r w:rsidRPr="00F65EF7">
              <w:lastRenderedPageBreak/>
              <w:t>%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-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0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92,106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94,737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94,737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3118" w:type="dxa"/>
          </w:tcPr>
          <w:p w:rsidR="00DA395D" w:rsidRPr="00F65EF7" w:rsidRDefault="00DA395D" w:rsidP="00BF0624">
            <w:r w:rsidRPr="00F65EF7">
              <w:t>целевой индикатор введен с 2019 года, за 2018 год приведено базовое значение</w:t>
            </w: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/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</w:tcPr>
          <w:p w:rsidR="00DA395D" w:rsidRPr="00F65EF7" w:rsidRDefault="00DA395D" w:rsidP="00BF0624">
            <w:r w:rsidRPr="00F65EF7">
              <w:t>11</w:t>
            </w:r>
            <w:r>
              <w:t>. </w:t>
            </w:r>
            <w:r w:rsidRPr="00F65EF7">
              <w:t>Доля фактов нарушений Правил дорожного движения, выявленных с помощью автоматических комплексов фото- и видеофиксации, от общего количества выявленных нарушений</w:t>
            </w:r>
          </w:p>
        </w:tc>
        <w:tc>
          <w:tcPr>
            <w:tcW w:w="1417" w:type="dxa"/>
          </w:tcPr>
          <w:p w:rsidR="00DA395D" w:rsidRPr="00F65EF7" w:rsidRDefault="00DA395D" w:rsidP="00BF0624">
            <w:pPr>
              <w:jc w:val="center"/>
            </w:pPr>
            <w:r w:rsidRPr="00F65EF7">
              <w:t>%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53,5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63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66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71,8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75,7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87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89,77</w:t>
            </w:r>
          </w:p>
        </w:tc>
        <w:tc>
          <w:tcPr>
            <w:tcW w:w="850" w:type="dxa"/>
          </w:tcPr>
          <w:p w:rsidR="00DA395D" w:rsidRPr="00F65EF7" w:rsidRDefault="00DA395D" w:rsidP="00BF0624">
            <w:pPr>
              <w:jc w:val="center"/>
            </w:pPr>
            <w:r w:rsidRPr="00F65EF7">
              <w:t>90,0</w:t>
            </w:r>
          </w:p>
        </w:tc>
        <w:tc>
          <w:tcPr>
            <w:tcW w:w="851" w:type="dxa"/>
          </w:tcPr>
          <w:p w:rsidR="00DA395D" w:rsidRPr="00F65EF7" w:rsidRDefault="00DA395D" w:rsidP="00BF0624">
            <w:pPr>
              <w:jc w:val="center"/>
            </w:pPr>
            <w:r w:rsidRPr="00F65EF7">
              <w:t>92,0</w:t>
            </w:r>
          </w:p>
        </w:tc>
        <w:tc>
          <w:tcPr>
            <w:tcW w:w="3118" w:type="dxa"/>
          </w:tcPr>
          <w:p w:rsidR="00DA395D" w:rsidRPr="00F65EF7" w:rsidRDefault="00DA395D" w:rsidP="00BF0624">
            <w:pPr>
              <w:ind w:firstLine="709"/>
            </w:pPr>
          </w:p>
        </w:tc>
      </w:tr>
      <w:tr w:rsidR="00DA395D" w:rsidRPr="00F65EF7" w:rsidTr="00BF0624">
        <w:trPr>
          <w:jc w:val="center"/>
        </w:trPr>
        <w:tc>
          <w:tcPr>
            <w:tcW w:w="1425" w:type="dxa"/>
            <w:vMerge/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A395D" w:rsidRPr="00F65EF7" w:rsidRDefault="00DA395D" w:rsidP="00BF0624">
            <w:r w:rsidRPr="00F65EF7">
              <w:t>12</w:t>
            </w:r>
            <w:r>
              <w:t>. </w:t>
            </w:r>
            <w:r w:rsidRPr="00F65EF7">
              <w:t>Доля муниципальных образований, использующих навигационную и иную информацию о транспортных средствах из региональной информационно-навигационной системы для оказания муниципальных услуг и исполнения муниципальных функций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2,86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8,57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34,29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97,05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97,05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100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A395D" w:rsidRPr="00F65EF7" w:rsidRDefault="00DA395D" w:rsidP="00BF0624">
            <w:pPr>
              <w:ind w:firstLine="709"/>
            </w:pPr>
          </w:p>
        </w:tc>
      </w:tr>
      <w:tr w:rsidR="00DA395D" w:rsidRPr="00F65EF7" w:rsidTr="00BF0624">
        <w:tblPrEx>
          <w:tblBorders>
            <w:insideH w:val="nil"/>
          </w:tblBorders>
        </w:tblPrEx>
        <w:trPr>
          <w:trHeight w:val="2746"/>
          <w:jc w:val="center"/>
        </w:trPr>
        <w:tc>
          <w:tcPr>
            <w:tcW w:w="1425" w:type="dxa"/>
            <w:vMerge/>
          </w:tcPr>
          <w:p w:rsidR="00DA395D" w:rsidRPr="00F65EF7" w:rsidRDefault="00DA395D" w:rsidP="00BF0624">
            <w:pPr>
              <w:ind w:firstLine="709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DA395D" w:rsidRPr="00F65EF7" w:rsidRDefault="00DA395D" w:rsidP="00BF0624">
            <w:r w:rsidRPr="00F65EF7">
              <w:t>13</w:t>
            </w:r>
            <w:r>
              <w:t>. </w:t>
            </w:r>
            <w:r w:rsidRPr="00F65EF7">
              <w:t>Среднее время комплексного реагирования экстренных оперативных служб на вызовы населения, поступающие по единому номеру 112" на территории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минута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95D" w:rsidRPr="00F65EF7" w:rsidRDefault="00DA395D" w:rsidP="00BF0624">
            <w:pPr>
              <w:jc w:val="center"/>
            </w:pPr>
            <w:r w:rsidRPr="00F65EF7">
              <w:t>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395D" w:rsidRPr="00F65EF7" w:rsidRDefault="00DA395D" w:rsidP="00BF0624">
            <w:pPr>
              <w:ind w:firstLine="709"/>
            </w:pPr>
          </w:p>
        </w:tc>
      </w:tr>
    </w:tbl>
    <w:p w:rsidR="00DA395D" w:rsidRPr="00D468B2" w:rsidRDefault="00DA395D" w:rsidP="00DA395D">
      <w:pPr>
        <w:ind w:firstLine="709"/>
        <w:jc w:val="both"/>
        <w:rPr>
          <w:sz w:val="28"/>
          <w:szCs w:val="28"/>
        </w:rPr>
      </w:pPr>
    </w:p>
    <w:p w:rsidR="00DA395D" w:rsidRPr="00D468B2" w:rsidRDefault="00DA395D" w:rsidP="00DA395D">
      <w:pPr>
        <w:ind w:firstLine="709"/>
        <w:jc w:val="both"/>
        <w:rPr>
          <w:sz w:val="28"/>
          <w:szCs w:val="28"/>
        </w:rPr>
      </w:pPr>
    </w:p>
    <w:p w:rsidR="00DA395D" w:rsidRPr="00D468B2" w:rsidRDefault="00DA395D" w:rsidP="00DA395D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468B2">
        <w:rPr>
          <w:rFonts w:ascii="Times New Roman" w:eastAsiaTheme="minorHAnsi" w:hAnsi="Times New Roman" w:cstheme="minorBidi"/>
          <w:sz w:val="28"/>
          <w:szCs w:val="28"/>
          <w:lang w:eastAsia="en-US"/>
        </w:rPr>
        <w:t>*Мероприятия приведены справочно, реализация мероприятий возможна в случае выделения соответствующих бюджетных ассигнований.</w:t>
      </w:r>
    </w:p>
    <w:p w:rsidR="00DA395D" w:rsidRPr="00D468B2" w:rsidRDefault="00DA395D" w:rsidP="00DA3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B2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DA395D" w:rsidRPr="00D468B2" w:rsidRDefault="00DA395D" w:rsidP="00DA395D">
      <w:pPr>
        <w:widowControl w:val="0"/>
        <w:ind w:firstLine="709"/>
        <w:contextualSpacing/>
        <w:rPr>
          <w:sz w:val="28"/>
          <w:szCs w:val="28"/>
        </w:rPr>
      </w:pPr>
      <w:r w:rsidRPr="00D468B2">
        <w:rPr>
          <w:sz w:val="28"/>
          <w:szCs w:val="28"/>
        </w:rPr>
        <w:t>МО – муниципальные образования;</w:t>
      </w:r>
    </w:p>
    <w:p w:rsidR="00DA395D" w:rsidRPr="00D468B2" w:rsidRDefault="00DA395D" w:rsidP="00DA395D">
      <w:pPr>
        <w:widowControl w:val="0"/>
        <w:ind w:firstLine="709"/>
        <w:contextualSpacing/>
        <w:rPr>
          <w:sz w:val="28"/>
          <w:szCs w:val="28"/>
        </w:rPr>
      </w:pPr>
      <w:r w:rsidRPr="00D468B2">
        <w:rPr>
          <w:sz w:val="28"/>
          <w:szCs w:val="28"/>
        </w:rPr>
        <w:t>ОИОГВ – областные исполнительные органы государственной власти;</w:t>
      </w:r>
    </w:p>
    <w:p w:rsidR="00DA395D" w:rsidRPr="00D468B2" w:rsidRDefault="00DA395D" w:rsidP="00DA395D">
      <w:pPr>
        <w:widowControl w:val="0"/>
        <w:ind w:firstLine="709"/>
        <w:contextualSpacing/>
        <w:rPr>
          <w:sz w:val="28"/>
          <w:szCs w:val="28"/>
        </w:rPr>
      </w:pPr>
      <w:r w:rsidRPr="00D468B2">
        <w:rPr>
          <w:sz w:val="28"/>
          <w:szCs w:val="28"/>
        </w:rPr>
        <w:t>ФОИВ – федеральные органы исполнительной власти.</w:t>
      </w:r>
    </w:p>
    <w:p w:rsidR="00DA395D" w:rsidRPr="00D468B2" w:rsidRDefault="00DA395D" w:rsidP="00DA395D">
      <w:pPr>
        <w:adjustRightInd w:val="0"/>
        <w:contextualSpacing/>
        <w:jc w:val="both"/>
        <w:rPr>
          <w:sz w:val="28"/>
          <w:szCs w:val="28"/>
        </w:rPr>
      </w:pPr>
    </w:p>
    <w:p w:rsidR="00DA395D" w:rsidRPr="00D468B2" w:rsidRDefault="00DA395D" w:rsidP="00DA395D">
      <w:pPr>
        <w:adjustRightInd w:val="0"/>
        <w:contextualSpacing/>
        <w:jc w:val="both"/>
        <w:rPr>
          <w:sz w:val="28"/>
          <w:szCs w:val="28"/>
        </w:rPr>
      </w:pPr>
    </w:p>
    <w:p w:rsidR="00DA395D" w:rsidRDefault="00DA395D" w:rsidP="00DA395D">
      <w:pPr>
        <w:widowControl w:val="0"/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_________».</w:t>
      </w:r>
    </w:p>
    <w:p w:rsidR="00DA395D" w:rsidRDefault="00DA395D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395D" w:rsidRPr="000B375B" w:rsidRDefault="00DA395D" w:rsidP="00DA395D">
      <w:pPr>
        <w:widowControl w:val="0"/>
        <w:jc w:val="center"/>
        <w:rPr>
          <w:sz w:val="28"/>
          <w:szCs w:val="28"/>
        </w:rPr>
      </w:pPr>
    </w:p>
    <w:p w:rsidR="00DA395D" w:rsidRPr="00503816" w:rsidRDefault="00DA395D" w:rsidP="00DA395D">
      <w:pPr>
        <w:tabs>
          <w:tab w:val="left" w:pos="10490"/>
        </w:tabs>
        <w:ind w:left="10490"/>
        <w:contextualSpacing/>
        <w:jc w:val="center"/>
        <w:rPr>
          <w:sz w:val="28"/>
          <w:szCs w:val="28"/>
        </w:rPr>
      </w:pPr>
      <w:r w:rsidRPr="0050381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DA395D" w:rsidRDefault="00DA395D" w:rsidP="00DA395D">
      <w:pPr>
        <w:tabs>
          <w:tab w:val="left" w:pos="10490"/>
        </w:tabs>
        <w:ind w:left="10490"/>
        <w:contextualSpacing/>
        <w:jc w:val="center"/>
        <w:rPr>
          <w:sz w:val="28"/>
          <w:szCs w:val="28"/>
        </w:rPr>
      </w:pPr>
      <w:r w:rsidRPr="00503816">
        <w:rPr>
          <w:sz w:val="28"/>
          <w:szCs w:val="28"/>
        </w:rPr>
        <w:t xml:space="preserve">к постановлению Правительства </w:t>
      </w:r>
    </w:p>
    <w:p w:rsidR="00DA395D" w:rsidRPr="00503816" w:rsidRDefault="00DA395D" w:rsidP="00DA395D">
      <w:pPr>
        <w:tabs>
          <w:tab w:val="left" w:pos="10490"/>
        </w:tabs>
        <w:ind w:left="10490"/>
        <w:contextualSpacing/>
        <w:jc w:val="center"/>
        <w:rPr>
          <w:sz w:val="28"/>
          <w:szCs w:val="28"/>
        </w:rPr>
      </w:pPr>
      <w:r w:rsidRPr="00503816">
        <w:rPr>
          <w:sz w:val="28"/>
          <w:szCs w:val="28"/>
        </w:rPr>
        <w:t>Новосибирской области</w:t>
      </w:r>
    </w:p>
    <w:p w:rsidR="00DA395D" w:rsidRPr="00503816" w:rsidRDefault="00DA395D" w:rsidP="00DA395D">
      <w:pPr>
        <w:widowControl w:val="0"/>
        <w:tabs>
          <w:tab w:val="left" w:pos="10490"/>
        </w:tabs>
        <w:ind w:left="10490"/>
        <w:contextualSpacing/>
        <w:jc w:val="center"/>
        <w:rPr>
          <w:sz w:val="28"/>
          <w:szCs w:val="28"/>
        </w:rPr>
      </w:pPr>
      <w:r w:rsidRPr="007B4FC3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7B4FC3">
        <w:rPr>
          <w:sz w:val="28"/>
          <w:szCs w:val="28"/>
        </w:rPr>
        <w:t xml:space="preserve">  № </w:t>
      </w:r>
      <w:r>
        <w:rPr>
          <w:sz w:val="28"/>
          <w:szCs w:val="28"/>
        </w:rPr>
        <w:t>_____</w:t>
      </w:r>
    </w:p>
    <w:p w:rsidR="00DA395D" w:rsidRPr="00503816" w:rsidRDefault="00DA395D" w:rsidP="00DA395D">
      <w:pPr>
        <w:widowControl w:val="0"/>
        <w:tabs>
          <w:tab w:val="left" w:pos="10490"/>
        </w:tabs>
        <w:ind w:left="10490"/>
        <w:contextualSpacing/>
        <w:jc w:val="center"/>
        <w:rPr>
          <w:sz w:val="28"/>
          <w:szCs w:val="28"/>
        </w:rPr>
      </w:pPr>
    </w:p>
    <w:p w:rsidR="00DA395D" w:rsidRPr="00503816" w:rsidRDefault="00DA395D" w:rsidP="00DA395D">
      <w:pPr>
        <w:widowControl w:val="0"/>
        <w:tabs>
          <w:tab w:val="left" w:pos="10490"/>
        </w:tabs>
        <w:ind w:left="10490"/>
        <w:contextualSpacing/>
        <w:jc w:val="center"/>
        <w:rPr>
          <w:sz w:val="28"/>
          <w:szCs w:val="28"/>
        </w:rPr>
      </w:pPr>
    </w:p>
    <w:p w:rsidR="00DA395D" w:rsidRPr="00503816" w:rsidRDefault="00DA395D" w:rsidP="00DA395D">
      <w:pPr>
        <w:widowControl w:val="0"/>
        <w:tabs>
          <w:tab w:val="left" w:pos="10490"/>
        </w:tabs>
        <w:ind w:left="10490"/>
        <w:contextualSpacing/>
        <w:jc w:val="center"/>
        <w:rPr>
          <w:sz w:val="28"/>
          <w:szCs w:val="28"/>
        </w:rPr>
      </w:pPr>
      <w:r w:rsidRPr="00503816">
        <w:rPr>
          <w:sz w:val="28"/>
          <w:szCs w:val="28"/>
        </w:rPr>
        <w:t>«ПРИЛОЖЕНИЕ № 2.1</w:t>
      </w:r>
    </w:p>
    <w:p w:rsidR="00DA395D" w:rsidRDefault="00DA395D" w:rsidP="00DA395D">
      <w:pPr>
        <w:pStyle w:val="ConsPlusNormal"/>
        <w:tabs>
          <w:tab w:val="left" w:pos="10490"/>
        </w:tabs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3816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DA395D" w:rsidRDefault="00DA395D" w:rsidP="00DA395D">
      <w:pPr>
        <w:pStyle w:val="ConsPlusNormal"/>
        <w:tabs>
          <w:tab w:val="left" w:pos="10490"/>
        </w:tabs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3816">
        <w:rPr>
          <w:rFonts w:ascii="Times New Roman" w:hAnsi="Times New Roman" w:cs="Times New Roman"/>
          <w:sz w:val="28"/>
          <w:szCs w:val="28"/>
        </w:rPr>
        <w:t>Новосибирской области «Построение и развитие аппаратно-программного</w:t>
      </w:r>
    </w:p>
    <w:p w:rsidR="00DA395D" w:rsidRDefault="00DA395D" w:rsidP="00DA395D">
      <w:pPr>
        <w:pStyle w:val="ConsPlusNormal"/>
        <w:tabs>
          <w:tab w:val="left" w:pos="10490"/>
        </w:tabs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3816">
        <w:rPr>
          <w:rFonts w:ascii="Times New Roman" w:hAnsi="Times New Roman" w:cs="Times New Roman"/>
          <w:sz w:val="28"/>
          <w:szCs w:val="28"/>
        </w:rPr>
        <w:t xml:space="preserve"> комплекса «Безопасный город» в Новосибирской области»</w:t>
      </w:r>
    </w:p>
    <w:p w:rsidR="00DA395D" w:rsidRDefault="00DA395D" w:rsidP="00DA395D">
      <w:pPr>
        <w:pStyle w:val="ConsPlusNormal"/>
        <w:tabs>
          <w:tab w:val="left" w:pos="10490"/>
        </w:tabs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395D" w:rsidRPr="00503816" w:rsidRDefault="00DA395D" w:rsidP="00DA395D">
      <w:pPr>
        <w:pStyle w:val="ConsPlusNormal"/>
        <w:tabs>
          <w:tab w:val="left" w:pos="10490"/>
        </w:tabs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395D" w:rsidRPr="00503816" w:rsidRDefault="00DA395D" w:rsidP="00DA3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32"/>
      <w:bookmarkEnd w:id="1"/>
      <w:r w:rsidRPr="00503816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DA395D" w:rsidRPr="00503816" w:rsidRDefault="00DA395D" w:rsidP="00DA3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16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DA395D" w:rsidRPr="00503816" w:rsidRDefault="00DA395D" w:rsidP="00DA3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16">
        <w:rPr>
          <w:rFonts w:ascii="Times New Roman" w:hAnsi="Times New Roman" w:cs="Times New Roman"/>
          <w:b/>
          <w:sz w:val="28"/>
          <w:szCs w:val="28"/>
        </w:rPr>
        <w:t xml:space="preserve">«Построение и развитие аппаратно-программного комплекса </w:t>
      </w:r>
    </w:p>
    <w:p w:rsidR="00DA395D" w:rsidRPr="00503816" w:rsidRDefault="00DA395D" w:rsidP="00DA3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16">
        <w:rPr>
          <w:rFonts w:ascii="Times New Roman" w:hAnsi="Times New Roman" w:cs="Times New Roman"/>
          <w:b/>
          <w:sz w:val="28"/>
          <w:szCs w:val="28"/>
        </w:rPr>
        <w:t>«Безопасный город» в Новосибирской области»</w:t>
      </w:r>
    </w:p>
    <w:p w:rsidR="00DA395D" w:rsidRDefault="00DA395D" w:rsidP="00DA39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477" w:type="dxa"/>
        <w:tblInd w:w="-34" w:type="dxa"/>
        <w:tblLook w:val="04A0" w:firstRow="1" w:lastRow="0" w:firstColumn="1" w:lastColumn="0" w:noHBand="0" w:noVBand="1"/>
      </w:tblPr>
      <w:tblGrid>
        <w:gridCol w:w="1869"/>
        <w:gridCol w:w="1504"/>
        <w:gridCol w:w="695"/>
        <w:gridCol w:w="510"/>
        <w:gridCol w:w="622"/>
        <w:gridCol w:w="592"/>
        <w:gridCol w:w="1013"/>
        <w:gridCol w:w="992"/>
        <w:gridCol w:w="992"/>
        <w:gridCol w:w="992"/>
        <w:gridCol w:w="993"/>
        <w:gridCol w:w="1889"/>
        <w:gridCol w:w="2814"/>
      </w:tblGrid>
      <w:tr w:rsidR="00DA395D" w:rsidRPr="00B67D07" w:rsidTr="00BF0624">
        <w:trPr>
          <w:trHeight w:val="345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Наименование мероприятия</w:t>
            </w:r>
          </w:p>
        </w:tc>
        <w:tc>
          <w:tcPr>
            <w:tcW w:w="8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Ресурсное обеспечение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Default="00DA395D" w:rsidP="00BF0624">
            <w:pPr>
              <w:jc w:val="center"/>
              <w:rPr>
                <w:color w:val="000000"/>
              </w:rPr>
            </w:pPr>
          </w:p>
          <w:p w:rsidR="00DA395D" w:rsidRDefault="00DA395D" w:rsidP="00BF0624">
            <w:pPr>
              <w:jc w:val="center"/>
              <w:rPr>
                <w:color w:val="000000"/>
              </w:rPr>
            </w:pPr>
          </w:p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ГРБС (ответственный исполнитель)</w:t>
            </w:r>
          </w:p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Default="00DA395D" w:rsidP="00BF0624">
            <w:pPr>
              <w:jc w:val="center"/>
              <w:rPr>
                <w:color w:val="000000"/>
              </w:rPr>
            </w:pPr>
          </w:p>
          <w:p w:rsidR="00DA395D" w:rsidRDefault="00DA395D" w:rsidP="00BF0624">
            <w:pPr>
              <w:jc w:val="center"/>
              <w:rPr>
                <w:color w:val="000000"/>
              </w:rPr>
            </w:pPr>
          </w:p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Ожидаемый результат (краткое описание)</w:t>
            </w:r>
          </w:p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938"/>
        </w:trPr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Источники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Код бюджетной</w:t>
            </w:r>
            <w:r w:rsidRPr="00B67D07">
              <w:rPr>
                <w:color w:val="000000"/>
              </w:rPr>
              <w:br/>
              <w:t>классификации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по годам реализации, тыс. руб.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300"/>
        </w:trPr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ГРБС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ГП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пГП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2023 год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DA395D" w:rsidRPr="00B67D07" w:rsidTr="00BF0624">
        <w:trPr>
          <w:trHeight w:val="510"/>
        </w:trPr>
        <w:tc>
          <w:tcPr>
            <w:tcW w:w="15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both"/>
              <w:rPr>
                <w:color w:val="000000"/>
              </w:rPr>
            </w:pPr>
            <w:r w:rsidRPr="00B67D07">
              <w:rPr>
                <w:color w:val="000000"/>
              </w:rPr>
              <w:t>Цель 1. Создание на территории Новосибирской области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DA395D" w:rsidRPr="00B67D07" w:rsidTr="00BF0624">
        <w:trPr>
          <w:trHeight w:val="510"/>
        </w:trPr>
        <w:tc>
          <w:tcPr>
            <w:tcW w:w="15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Задача 1.1. Формирование нормативной правовой, методической и технической базы для построения и развития аппаратно-программного комплекса «Безопасный город»</w:t>
            </w: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lastRenderedPageBreak/>
              <w:t xml:space="preserve">1.1.1. Разработка техно-рабочих проектов аппаратно-программного комплекса </w:t>
            </w:r>
            <w:r w:rsidRPr="00B67D07">
              <w:rPr>
                <w:color w:val="000000"/>
              </w:rPr>
              <w:br/>
              <w:t>«Безопасный город»*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Минцифра НСО, исполнители, привлекаемые в соответствии с законодательством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Будет разработан техно-рабочий проект по созданию единой региональной интеграционной платформы аппаратно-программного комплекса «Безопасный город» и будут обеспечены все городские округа и муниципальные районы техно-рабочими проектами, обеспечивающими создание на их территории аппаратно-программных комплексов «Безопасный город»</w:t>
            </w: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 xml:space="preserve">местные бюджеты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налоговые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 xml:space="preserve">1.1.2. Создание нормативной правовой, методической базы, обеспечивающей функционирование аппаратно-программного комплекса </w:t>
            </w:r>
            <w:r w:rsidRPr="00B67D07">
              <w:rPr>
                <w:color w:val="000000"/>
              </w:rPr>
              <w:br/>
              <w:t>«Безопасный город»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областной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для выполнения данного мероприятия финансовое обеспечение не требуется. Реализация мероприятия осуществляется в рамках текущей деятельности Минцифры НСО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Минцифра НСО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B67D07">
              <w:rPr>
                <w:color w:val="000000"/>
              </w:rPr>
              <w:t>удут созданы необходимые нормативные правовые и методические основы для эффективного функционирования аппаратно-программных комплексов «Безопасный город» на муниципальном и региональном уровнях</w:t>
            </w: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налоговые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1.1.3. Создание единой региональной интеграционной платформы аппаратно-программного комплекса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областной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20 684,3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2 250,1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4 470,8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Минцифра НСО, учреждения, подведомственные Минцифре НСО, исполнители, привлекаемые в соответствии с законодательством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Будет запущена в эксплуатацию единая региональная интеграционная платформа аппаратно-программного комплекса «Безопасный город». В 2020–2021 годах будет осуществляться наполнение региональной геоинформационной системы Новосибирской области пространственными данными</w:t>
            </w: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налоговые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lastRenderedPageBreak/>
              <w:t>Итого по задаче 1.1 государственной программы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20 684,3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2 250,1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4 470,8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 xml:space="preserve">местные бюджеты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налоговые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5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Задача 1.2. 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1.2.1. Создание и обеспечение функционирования компонентов обеспечения безопасности населения и муниципальной (коммунальной) инфраструктуры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областной бюджет, в том числе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141 754,9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54 090,2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152 087,1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324 411,5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596 193,4  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Минцифра НСО, Минобразования НСО во взаимодействии с ОМСУ НСО, МЖКХиЭ НСО, Минздрав НСО, ГУ МВД России по НСО, учреждения, подведомственные ОИОГВ НСО – исполнителям данного мероприятия, исполнители, привлекаемые в соответствии с законодательством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В 2019 году удельный вес числа муниципальных образовательных организаций Новосибирской области и 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город», составит не менее 10,43% с сохранением данного уровня до конца реализации государственной программы;</w:t>
            </w:r>
            <w:r w:rsidRPr="00B67D07">
              <w:rPr>
                <w:color w:val="000000"/>
              </w:rPr>
              <w:br/>
              <w:t>к концу 202</w:t>
            </w:r>
            <w:r>
              <w:rPr>
                <w:color w:val="000000"/>
              </w:rPr>
              <w:t>3</w:t>
            </w:r>
            <w:r w:rsidRPr="00B67D07">
              <w:rPr>
                <w:color w:val="000000"/>
              </w:rPr>
              <w:t xml:space="preserve"> года доля муниципальных образовательных организаций Новосибирской области и государственных организаций, подведомственных Минобразования </w:t>
            </w:r>
            <w:r w:rsidRPr="00B67D07">
              <w:rPr>
                <w:color w:val="000000"/>
              </w:rPr>
              <w:lastRenderedPageBreak/>
              <w:t>Новосибирской области, в которых установлены, заменены (модернизированы) автоматические пожарные сигнализации и системы пожарного мониторинга, системы оповещения и управления эвакуацией, автономные системы экстренного оповещения о возникновении чрезвычайной ситуации, от общего количества образовательных организаций Новосибирской области и государственных организаций, подведомственных Минобразования Новосибирск</w:t>
            </w:r>
            <w:r>
              <w:rPr>
                <w:color w:val="000000"/>
              </w:rPr>
              <w:t>ой области, составит не менее 24,2</w:t>
            </w:r>
            <w:r w:rsidRPr="00B67D07">
              <w:rPr>
                <w:color w:val="000000"/>
              </w:rPr>
              <w:t>%.;</w:t>
            </w:r>
            <w:r w:rsidRPr="00B67D07">
              <w:rPr>
                <w:color w:val="000000"/>
              </w:rPr>
              <w:br/>
              <w:t>в 2023 году будет увеличена доля населенных пунктов Новосибирской области, оснащенных региональной автоматизированной системой централизованного оповещения гражданской обороны Новосибирской области до 31,97%. В течение 2019–202</w:t>
            </w:r>
            <w:r>
              <w:rPr>
                <w:color w:val="000000"/>
              </w:rPr>
              <w:t>3</w:t>
            </w:r>
            <w:r w:rsidRPr="00B67D07">
              <w:rPr>
                <w:color w:val="000000"/>
              </w:rPr>
              <w:t xml:space="preserve"> годов будет обеспечено функционирование комплексной системы экстренного оповещения населения об угрозе возникновения или о возникновении чрезвычайных ситуаций. К концу 2022 года доля МО, ОИОГВ, ФОИВ (включая учреждения) Новосибирской области, ответственных за обеспечение общественной </w:t>
            </w:r>
            <w:r w:rsidRPr="00B67D07">
              <w:rPr>
                <w:color w:val="000000"/>
              </w:rPr>
              <w:lastRenderedPageBreak/>
              <w:t>безопасности, правопорядка и безопасности среды обитания, подключенных к региональной системе мониторинга Новосибирской области, функционирование которой будет обеспечиваться до конца реализации программы, составит 100% ;                                                                                   в 2</w:t>
            </w:r>
            <w:r>
              <w:rPr>
                <w:color w:val="000000"/>
              </w:rPr>
              <w:t>023 году программным продуктом «</w:t>
            </w:r>
            <w:r w:rsidRPr="00B67D07">
              <w:rPr>
                <w:color w:val="000000"/>
              </w:rPr>
              <w:t>АИПСИН АнтиНаркотики 2.0</w:t>
            </w:r>
            <w:r>
              <w:rPr>
                <w:color w:val="000000"/>
              </w:rPr>
              <w:t>»</w:t>
            </w:r>
            <w:r w:rsidRPr="00B67D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будет оснащен</w:t>
            </w:r>
            <w:r w:rsidRPr="00BB651C">
              <w:rPr>
                <w:color w:val="000000"/>
              </w:rPr>
              <w:t xml:space="preserve">  ГБУЗ НСО «НОКНД» для дальнейшего совместного использования с ГУ МВД России по НСО</w:t>
            </w: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59 718,2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24 018,7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109 854,9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259 227,2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218 706,3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39 030,5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10 486,9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4 695,2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116 400,0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43 006,2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19 584,6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42 232,2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60 489,1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259 174,1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1 913,0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1 614,8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580,1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1 573,7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7 422,7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налоговые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lastRenderedPageBreak/>
              <w:t>1.2.2. Создание и обеспечение функционирования компонентов обеспечения транспортной безопасности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областной бюджет, в том числе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275 997,8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171 514,4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259 399,2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327 929,3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412 258,0  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Минцифра НСО, Минтранс НСО во взаимодействии с ОМСУ НСО, с ГУ МВД России по НСО и с УГИБДД ГУ МВД России по НСО, учреждения, подведомственные ОИОГВ НСО – исполнителям данного мероприятия, исполнители, привлекаемые в соответствии с законодательством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К концу 202</w:t>
            </w:r>
            <w:r>
              <w:rPr>
                <w:color w:val="000000"/>
              </w:rPr>
              <w:t>3</w:t>
            </w:r>
            <w:r w:rsidRPr="00B67D07">
              <w:rPr>
                <w:color w:val="000000"/>
              </w:rPr>
              <w:t xml:space="preserve"> года будет увеличена:</w:t>
            </w:r>
            <w:r w:rsidRPr="00B67D07">
              <w:rPr>
                <w:color w:val="000000"/>
              </w:rPr>
              <w:br/>
              <w:t>доля фактов нарушений Правил дорожного движения, выявляемых с помощью автоматических комплексов фото- и видеофиксации. Доля ОМСУ, использующих навигационную и иную информацию о транспортных средствах из региональной информационно-навигационной системы, в 2023 году составит 100% и будет поддерживаться на достигнутом уровне до конца реализации госпрограммы, в том числе за счет доработки функциональных подсистем</w:t>
            </w: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7 970,9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5 744,9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5 600,0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18 065,9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19 254,8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268 026,9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165 769,5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253 799,2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309 863,4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393 003,2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налоговые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 xml:space="preserve">1.2.3. Реализация мер, направленных на координацию работы и взаимодействие служб и ведомств, ответственных за </w:t>
            </w:r>
            <w:r w:rsidRPr="00B67D07">
              <w:rPr>
                <w:color w:val="000000"/>
              </w:rPr>
              <w:lastRenderedPageBreak/>
              <w:t xml:space="preserve">обеспечение общественной </w:t>
            </w:r>
            <w:r w:rsidRPr="00B67D07">
              <w:rPr>
                <w:color w:val="000000"/>
              </w:rPr>
              <w:br/>
              <w:t>безопасности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153 262,8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159 424,2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177 954,3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185 146,9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193 294,8  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Минцифра НСО во взаимодействии с ОМСУ НСО, учреждения, подведомственные ОИОГВ НСО – исполнителям </w:t>
            </w:r>
            <w:r w:rsidRPr="00B67D07">
              <w:rPr>
                <w:color w:val="000000"/>
              </w:rPr>
              <w:lastRenderedPageBreak/>
              <w:t>данного мероприятия, исполнители, привлекаемые в соответствии с законодательством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lastRenderedPageBreak/>
              <w:t xml:space="preserve">В течение срока реализации государственной программы будет обеспечено бесперебойное функционирование «Системы 112» и информационной системы «Единый центр </w:t>
            </w:r>
            <w:r w:rsidRPr="00B67D07">
              <w:rPr>
                <w:color w:val="000000"/>
              </w:rPr>
              <w:lastRenderedPageBreak/>
              <w:t>оперативного реагирования» в круглосуточном режиме на территории Новосибирской области</w:t>
            </w: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налоговые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 xml:space="preserve">1.2.4. Региональный проект «Общесистемные меры развития дорожного хозяйства (Новосибирская область)»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областной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R2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71 098,7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204 000,0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419 000,0  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Минтранс НСО, ГКУ НСО ЦОДД, исполнители, привлекаемые в соответствии с законодательством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>
              <w:rPr>
                <w:color w:val="000000"/>
              </w:rPr>
              <w:t>За период 2021–2023</w:t>
            </w:r>
            <w:r w:rsidRPr="00B67D07">
              <w:rPr>
                <w:color w:val="000000"/>
              </w:rPr>
              <w:t xml:space="preserve"> годов будет приобретено (модернизировано) </w:t>
            </w:r>
            <w:r>
              <w:rPr>
                <w:color w:val="000000"/>
              </w:rPr>
              <w:t xml:space="preserve">84 </w:t>
            </w:r>
            <w:r w:rsidRPr="00B67D07">
              <w:rPr>
                <w:color w:val="000000"/>
              </w:rPr>
              <w:t>единиц стационарных комплексов фото- и видеофиксации фактов нарушений ПДД</w:t>
            </w: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налоговые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Итого по задаче 1.2 государственной программы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областной бюджет, в том числе: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571 015,5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385 028,8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660 539,3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1 041 487,7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1 620 746,2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153 262,8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159 424,2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177 954,3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185 146,9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193 294,8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59 718,2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24 018,7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109 854,9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259 227,2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218 706,3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7 970,9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5 744,9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5 600,0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18 065,9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19 254,8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1 913,0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39 030,5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10 486,9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4 695,2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116 400,0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43 006,2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19 584,6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42 232,2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60 489,1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259 174,1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268 026,9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165 769,5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253 799,2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309 863,4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393 003,2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R2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71 098,7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204 000,0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419 000,0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1 614,8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580,1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1 573,7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7 422,7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налоговые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Итого по государственной программе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областной бюджет, в том числе: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591 699,8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387 278,9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665 010,1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1 041 487,7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1 620 746,2  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153 262,8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159 424,2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177 954,3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185 146,9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193 294,8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20 684,3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2 250,1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4 470,8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59 718,2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24 018,7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109 854,9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259 227,2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218 706,3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7 970,9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5 744,9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5 600,0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18 065,9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19 254,8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1 913,0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39 030,5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10 486,9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4 695,2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116 400,0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43 006,2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19 584,6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42 232,2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60 489,1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259 174,1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268 026,9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165 769,5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253 799,2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309 863,4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393 003,2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176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R2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71 098,7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204 000,0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419 000,0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1 614,8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580,1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1 573,7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7 422,7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 xml:space="preserve">0,0 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  <w:tr w:rsidR="00DA395D" w:rsidRPr="00B67D07" w:rsidTr="00BF0624">
        <w:trPr>
          <w:trHeight w:val="570"/>
        </w:trPr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  <w:r w:rsidRPr="00B67D07">
              <w:rPr>
                <w:color w:val="000000"/>
              </w:rPr>
              <w:t>налоговые расходы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B67D07" w:rsidRDefault="00DA395D" w:rsidP="00BF0624">
            <w:pPr>
              <w:jc w:val="center"/>
              <w:rPr>
                <w:color w:val="000000"/>
              </w:rPr>
            </w:pPr>
            <w:r w:rsidRPr="00B67D07">
              <w:rPr>
                <w:color w:val="000000"/>
              </w:rPr>
              <w:t>-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B67D07" w:rsidRDefault="00DA395D" w:rsidP="00BF0624">
            <w:pPr>
              <w:rPr>
                <w:color w:val="000000"/>
              </w:rPr>
            </w:pPr>
          </w:p>
        </w:tc>
      </w:tr>
    </w:tbl>
    <w:p w:rsidR="00DA395D" w:rsidRDefault="00DA395D" w:rsidP="00DA3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5D" w:rsidRPr="00503816" w:rsidRDefault="00DA395D" w:rsidP="00DA3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16">
        <w:rPr>
          <w:rFonts w:ascii="Times New Roman" w:hAnsi="Times New Roman" w:cs="Times New Roman"/>
          <w:sz w:val="28"/>
          <w:szCs w:val="28"/>
        </w:rPr>
        <w:t>*Мероприятия приведены справочно, реализация мероприятий возможна в случае выделения соответствующих бюджетных ассигнований.</w:t>
      </w:r>
    </w:p>
    <w:p w:rsidR="00DA395D" w:rsidRPr="00503816" w:rsidRDefault="00DA395D" w:rsidP="00DA3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16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DA395D" w:rsidRPr="00503816" w:rsidRDefault="00DA395D" w:rsidP="00DA395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03816">
        <w:rPr>
          <w:sz w:val="28"/>
          <w:szCs w:val="28"/>
        </w:rPr>
        <w:t>ГУ МВД России по НСО – Главное управление Министерства внутренних дел России по Новосибирской области;</w:t>
      </w:r>
    </w:p>
    <w:p w:rsidR="00DA395D" w:rsidRPr="00503816" w:rsidRDefault="00DA395D" w:rsidP="00DA395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03816">
        <w:rPr>
          <w:sz w:val="28"/>
          <w:szCs w:val="28"/>
        </w:rPr>
        <w:t>МЖКХиЭ НСО – министерство жилищно-коммунального хозяйства и энергетики Новосибирской области;</w:t>
      </w:r>
    </w:p>
    <w:p w:rsidR="00DA395D" w:rsidRPr="00503816" w:rsidRDefault="00DA395D" w:rsidP="00DA395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03816">
        <w:rPr>
          <w:sz w:val="28"/>
          <w:szCs w:val="28"/>
        </w:rPr>
        <w:t>Минобразования НСО – министерство образования Новосибирской области;</w:t>
      </w:r>
    </w:p>
    <w:p w:rsidR="00DA395D" w:rsidRDefault="00DA395D" w:rsidP="00DA395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03816">
        <w:rPr>
          <w:sz w:val="28"/>
          <w:szCs w:val="28"/>
        </w:rPr>
        <w:t>Минтранс НСО – министерство транспорта и дорожного хозяйства Новосибирской области;</w:t>
      </w:r>
    </w:p>
    <w:p w:rsidR="00DA395D" w:rsidRPr="00503816" w:rsidRDefault="00DA395D" w:rsidP="00DA395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F0C91">
        <w:rPr>
          <w:sz w:val="28"/>
          <w:szCs w:val="28"/>
        </w:rPr>
        <w:t>Мин</w:t>
      </w:r>
      <w:r>
        <w:rPr>
          <w:sz w:val="28"/>
          <w:szCs w:val="28"/>
        </w:rPr>
        <w:t>здрав</w:t>
      </w:r>
      <w:r w:rsidRPr="009F0C91">
        <w:rPr>
          <w:sz w:val="28"/>
          <w:szCs w:val="28"/>
        </w:rPr>
        <w:t xml:space="preserve"> НСО – министерство </w:t>
      </w:r>
      <w:r>
        <w:rPr>
          <w:sz w:val="28"/>
          <w:szCs w:val="28"/>
        </w:rPr>
        <w:t>здравоохранения</w:t>
      </w:r>
      <w:r w:rsidRPr="009F0C91">
        <w:rPr>
          <w:sz w:val="28"/>
          <w:szCs w:val="28"/>
        </w:rPr>
        <w:t xml:space="preserve"> Новосибирской области;</w:t>
      </w:r>
    </w:p>
    <w:p w:rsidR="00DA395D" w:rsidRPr="00503816" w:rsidRDefault="00DA395D" w:rsidP="00DA3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16">
        <w:rPr>
          <w:rFonts w:ascii="Times New Roman" w:hAnsi="Times New Roman" w:cs="Times New Roman"/>
          <w:sz w:val="28"/>
          <w:szCs w:val="28"/>
        </w:rPr>
        <w:t>Минцифра НСО – министерство цифрового развития и связи Новосибирской области;</w:t>
      </w:r>
    </w:p>
    <w:p w:rsidR="00DA395D" w:rsidRPr="00503816" w:rsidRDefault="00DA395D" w:rsidP="00DA395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03816">
        <w:rPr>
          <w:sz w:val="28"/>
          <w:szCs w:val="28"/>
        </w:rPr>
        <w:t>МО – муниципальные образования;</w:t>
      </w:r>
    </w:p>
    <w:p w:rsidR="00DA395D" w:rsidRPr="00503816" w:rsidRDefault="00DA395D" w:rsidP="00DA395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03816">
        <w:rPr>
          <w:sz w:val="28"/>
          <w:szCs w:val="28"/>
        </w:rPr>
        <w:t>ОИОГВ НСО – областные исполнительные органы государственной власти Новосибирской области;</w:t>
      </w:r>
    </w:p>
    <w:p w:rsidR="00DA395D" w:rsidRPr="00503816" w:rsidRDefault="00DA395D" w:rsidP="00DA395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03816">
        <w:rPr>
          <w:sz w:val="28"/>
          <w:szCs w:val="28"/>
        </w:rPr>
        <w:t>ОМС НСО – органы местного самоуправления Новосибирской области;</w:t>
      </w:r>
    </w:p>
    <w:p w:rsidR="00DA395D" w:rsidRDefault="00DA395D" w:rsidP="00DA395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03816">
        <w:rPr>
          <w:sz w:val="28"/>
          <w:szCs w:val="28"/>
        </w:rPr>
        <w:t>УГИБДД ГУ МВД по Новосибирской области – Управление государственной инспекции безопасности дорожного движения Главного управления Министерства внутренних дел по Новосибирской области;</w:t>
      </w:r>
    </w:p>
    <w:p w:rsidR="00DA395D" w:rsidRPr="00503816" w:rsidRDefault="00DA395D" w:rsidP="00DA395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E1DB3">
        <w:rPr>
          <w:sz w:val="28"/>
          <w:szCs w:val="28"/>
        </w:rPr>
        <w:t>ГБУЗ НСО «НОКНД»</w:t>
      </w:r>
      <w:r>
        <w:rPr>
          <w:sz w:val="28"/>
          <w:szCs w:val="28"/>
        </w:rPr>
        <w:t xml:space="preserve"> - Государственное бюджетное учреждение здравоохранения Новосибирской области «</w:t>
      </w:r>
      <w:r w:rsidRPr="004E1DB3">
        <w:rPr>
          <w:sz w:val="28"/>
          <w:szCs w:val="28"/>
        </w:rPr>
        <w:t>Новосибирский областной клинический наркологический диспансер</w:t>
      </w:r>
      <w:r>
        <w:rPr>
          <w:sz w:val="28"/>
          <w:szCs w:val="28"/>
        </w:rPr>
        <w:t>»;</w:t>
      </w:r>
    </w:p>
    <w:p w:rsidR="00DA395D" w:rsidRPr="00503816" w:rsidRDefault="00DA395D" w:rsidP="00DA395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03816">
        <w:rPr>
          <w:sz w:val="28"/>
          <w:szCs w:val="28"/>
        </w:rPr>
        <w:t>ФОИВ – федеральные органы исполнительной власти.</w:t>
      </w:r>
    </w:p>
    <w:p w:rsidR="00DA395D" w:rsidRDefault="00DA395D" w:rsidP="00DA395D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A395D" w:rsidRDefault="00DA395D" w:rsidP="00DA395D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A395D" w:rsidRPr="00516F32" w:rsidRDefault="00DA395D" w:rsidP="00DA395D">
      <w:pPr>
        <w:widowControl w:val="0"/>
        <w:contextualSpacing/>
        <w:jc w:val="center"/>
        <w:rPr>
          <w:sz w:val="28"/>
          <w:szCs w:val="28"/>
        </w:rPr>
      </w:pPr>
      <w:r w:rsidRPr="00503816">
        <w:rPr>
          <w:sz w:val="28"/>
          <w:szCs w:val="28"/>
        </w:rPr>
        <w:t>_________».</w:t>
      </w:r>
    </w:p>
    <w:p w:rsidR="00DA395D" w:rsidRDefault="00DA395D">
      <w:pPr>
        <w:autoSpaceDE/>
        <w:autoSpaceDN/>
        <w:spacing w:after="160" w:line="259" w:lineRule="auto"/>
        <w:rPr>
          <w:sz w:val="2"/>
        </w:rPr>
      </w:pPr>
      <w:r>
        <w:rPr>
          <w:sz w:val="2"/>
        </w:rPr>
        <w:br w:type="page"/>
      </w:r>
    </w:p>
    <w:p w:rsidR="00DA395D" w:rsidRPr="008A771C" w:rsidRDefault="00DA395D" w:rsidP="00DA395D">
      <w:pPr>
        <w:ind w:left="10490"/>
        <w:contextualSpacing/>
        <w:jc w:val="center"/>
        <w:rPr>
          <w:sz w:val="28"/>
          <w:szCs w:val="28"/>
        </w:rPr>
      </w:pPr>
      <w:r w:rsidRPr="008A771C">
        <w:rPr>
          <w:sz w:val="28"/>
          <w:szCs w:val="28"/>
        </w:rPr>
        <w:lastRenderedPageBreak/>
        <w:t>ПРИЛОЖЕНИЕ </w:t>
      </w:r>
      <w:r>
        <w:rPr>
          <w:sz w:val="28"/>
          <w:szCs w:val="28"/>
        </w:rPr>
        <w:t>№ 3</w:t>
      </w:r>
    </w:p>
    <w:p w:rsidR="00DA395D" w:rsidRPr="008A771C" w:rsidRDefault="00DA395D" w:rsidP="00DA395D">
      <w:pPr>
        <w:ind w:left="10490"/>
        <w:contextualSpacing/>
        <w:jc w:val="center"/>
        <w:rPr>
          <w:sz w:val="28"/>
          <w:szCs w:val="28"/>
        </w:rPr>
      </w:pPr>
      <w:r w:rsidRPr="008A771C">
        <w:rPr>
          <w:sz w:val="28"/>
          <w:szCs w:val="28"/>
        </w:rPr>
        <w:t>к постановлению Правительства Новосибирской области</w:t>
      </w:r>
    </w:p>
    <w:p w:rsidR="00DA395D" w:rsidRPr="008A771C" w:rsidRDefault="00DA395D" w:rsidP="00DA395D">
      <w:pPr>
        <w:widowControl w:val="0"/>
        <w:ind w:left="10490"/>
        <w:contextualSpacing/>
        <w:jc w:val="center"/>
        <w:rPr>
          <w:sz w:val="28"/>
          <w:szCs w:val="28"/>
        </w:rPr>
      </w:pPr>
      <w:r w:rsidRPr="00E866E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E866E4">
        <w:rPr>
          <w:sz w:val="28"/>
          <w:szCs w:val="28"/>
        </w:rPr>
        <w:t xml:space="preserve">  № </w:t>
      </w:r>
      <w:r>
        <w:rPr>
          <w:sz w:val="28"/>
          <w:szCs w:val="28"/>
        </w:rPr>
        <w:t>_____</w:t>
      </w:r>
    </w:p>
    <w:p w:rsidR="00DA395D" w:rsidRPr="008A771C" w:rsidRDefault="00DA395D" w:rsidP="00DA395D">
      <w:pPr>
        <w:ind w:left="10490"/>
        <w:contextualSpacing/>
        <w:jc w:val="center"/>
        <w:rPr>
          <w:sz w:val="28"/>
          <w:szCs w:val="28"/>
        </w:rPr>
      </w:pPr>
    </w:p>
    <w:p w:rsidR="00DA395D" w:rsidRPr="008A771C" w:rsidRDefault="00DA395D" w:rsidP="00DA395D">
      <w:pPr>
        <w:ind w:left="10490"/>
        <w:contextualSpacing/>
        <w:jc w:val="center"/>
        <w:rPr>
          <w:sz w:val="28"/>
          <w:szCs w:val="28"/>
        </w:rPr>
      </w:pPr>
    </w:p>
    <w:p w:rsidR="00DA395D" w:rsidRPr="008A771C" w:rsidRDefault="00DA395D" w:rsidP="00DA395D">
      <w:pPr>
        <w:widowControl w:val="0"/>
        <w:ind w:left="10490"/>
        <w:contextualSpacing/>
        <w:jc w:val="center"/>
        <w:rPr>
          <w:sz w:val="28"/>
          <w:szCs w:val="28"/>
        </w:rPr>
      </w:pPr>
      <w:r w:rsidRPr="008A771C">
        <w:rPr>
          <w:sz w:val="28"/>
          <w:szCs w:val="28"/>
        </w:rPr>
        <w:t>«ПРИЛОЖЕНИЕ № 3</w:t>
      </w:r>
    </w:p>
    <w:p w:rsidR="00DA395D" w:rsidRPr="008A771C" w:rsidRDefault="00DA395D" w:rsidP="00DA395D">
      <w:pPr>
        <w:pStyle w:val="ConsPlusNormal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771C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 и развитие аппаратно-программного комплекса «Безопасный город» в Новосибирской области»</w:t>
      </w:r>
    </w:p>
    <w:p w:rsidR="00DA395D" w:rsidRPr="008A771C" w:rsidRDefault="00DA395D" w:rsidP="00DA395D">
      <w:pPr>
        <w:pStyle w:val="ConsPlusNormal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395D" w:rsidRPr="008A771C" w:rsidRDefault="00DA395D" w:rsidP="00DA395D">
      <w:pPr>
        <w:pStyle w:val="ConsPlusNormal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395D" w:rsidRPr="008A771C" w:rsidRDefault="00DA395D" w:rsidP="00DA3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11"/>
      <w:bookmarkEnd w:id="2"/>
      <w:r w:rsidRPr="008A771C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DA395D" w:rsidRPr="008A771C" w:rsidRDefault="00DA395D" w:rsidP="00DA3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71C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DA395D" w:rsidRPr="008A771C" w:rsidRDefault="00DA395D" w:rsidP="00DA3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71C">
        <w:rPr>
          <w:rFonts w:ascii="Times New Roman" w:hAnsi="Times New Roman" w:cs="Times New Roman"/>
          <w:b/>
          <w:sz w:val="28"/>
          <w:szCs w:val="28"/>
        </w:rPr>
        <w:t>«Построение и развитие аппаратно-программного комплекса «Безопасный город» в Новосибирской области»</w:t>
      </w:r>
    </w:p>
    <w:p w:rsidR="00DA395D" w:rsidRDefault="00DA395D" w:rsidP="00DA39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2573"/>
        <w:gridCol w:w="1301"/>
        <w:gridCol w:w="1083"/>
        <w:gridCol w:w="1134"/>
        <w:gridCol w:w="1134"/>
        <w:gridCol w:w="1134"/>
        <w:gridCol w:w="1134"/>
        <w:gridCol w:w="1134"/>
        <w:gridCol w:w="1134"/>
        <w:gridCol w:w="1134"/>
        <w:gridCol w:w="1984"/>
      </w:tblGrid>
      <w:tr w:rsidR="00DA395D" w:rsidRPr="00DB49A4" w:rsidTr="00BF0624">
        <w:trPr>
          <w:trHeight w:val="750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bookmarkStart w:id="3" w:name="P1740"/>
            <w:bookmarkEnd w:id="3"/>
            <w:r w:rsidRPr="00DB49A4">
              <w:rPr>
                <w:color w:val="000000"/>
              </w:rPr>
              <w:t>Источники 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0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Ресурсное обеспечение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Примечание</w:t>
            </w:r>
          </w:p>
        </w:tc>
      </w:tr>
      <w:tr w:rsidR="00DA395D" w:rsidRPr="00DB49A4" w:rsidTr="00BF0624">
        <w:trPr>
          <w:trHeight w:val="48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Всего</w:t>
            </w:r>
          </w:p>
        </w:tc>
        <w:tc>
          <w:tcPr>
            <w:tcW w:w="9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По годам реализации, тыс. руб.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</w:p>
        </w:tc>
      </w:tr>
      <w:tr w:rsidR="00DA395D" w:rsidRPr="00DB49A4" w:rsidTr="00BF0624">
        <w:trPr>
          <w:trHeight w:val="30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2016*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2021</w:t>
            </w:r>
            <w:r w:rsidRPr="00DB49A4">
              <w:rPr>
                <w:rFonts w:ascii="Calibri" w:hAnsi="Calibri" w:cs="Calibri"/>
                <w:color w:val="000000"/>
              </w:rPr>
              <w:t xml:space="preserve"> </w:t>
            </w:r>
            <w:r w:rsidRPr="00DB49A4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2023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</w:p>
        </w:tc>
      </w:tr>
      <w:tr w:rsidR="00DA395D" w:rsidRPr="00DB49A4" w:rsidTr="00BF0624">
        <w:trPr>
          <w:trHeight w:val="30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</w:tr>
      <w:tr w:rsidR="00DA395D" w:rsidRPr="00DB49A4" w:rsidTr="00BF0624">
        <w:trPr>
          <w:trHeight w:val="300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Департамент информатизации и развития телекоммуникационных технологий Новосибирской области с 01.01.2016 по 14.08.2019, </w:t>
            </w:r>
          </w:p>
        </w:tc>
      </w:tr>
      <w:tr w:rsidR="00DA395D" w:rsidRPr="00DB49A4" w:rsidTr="00BF0624">
        <w:trPr>
          <w:trHeight w:val="375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Министерство цифрового развития и связи Новосибирской области с 14.08.2019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Всего финансовых затрат,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2 620 937,1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243 514,7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190 250,6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190 250,6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241 636,2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191 437,9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297 880,0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462 440,0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431 255,9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2 620 937,1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243 514,7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190 250,6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190 250,6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241 636,2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191 437,9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297 880,0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462 440,0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431 255,9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lastRenderedPageBreak/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Капитальные вложения,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НИОКР**, в 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Прочие расходы,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2 620 937,1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243 514,7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190 250,6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190 250,6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241 636,2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191 437,9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297 880,0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462 440,0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431 255,9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2 620 937,1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243 514,7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190 250,6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190 250,6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241 636,2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191 437,9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297 880,0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462 440,0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431 255,9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Всего налоговых расходов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Министерство транспорта и дорожного хозяйства Новосибирской области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Всего финансовых затрат,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4 246 899,0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127 993,6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160 222,5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189 744,1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268 026,9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165 769,5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324 897,9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513 863,3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812 003,2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4 246 899,0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127 993,6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160 222,5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189 744,1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268 026,9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165 769,5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324 897,9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513 863,3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812 003,2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Капитальные вложения,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НИОКР**, в 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Прочие расходы,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4 246 899,0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127 993,6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160 222,5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189 744,1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268 026,9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165 769,5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324 897,9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513 863,3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812 003,2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lastRenderedPageBreak/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4 246 899,0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127 993,6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160 222,5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189 744,1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268 026,9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165 769,5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324 897,9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513 863,3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812 003,2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Всего налоговых расходов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Всего финансовых затрат,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216 673,6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23 030,5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23 030,5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39 030,5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10 486,9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4 695,2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116 400,0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216 673,6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23 030,5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23 030,5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39 030,5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10 486,9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4 695,2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116 400,0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Капитальные вложения,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НИОКР**, в 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Прочие расходы,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216 673,6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23 030,5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23 030,5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39 030,5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10 486,9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4 695,2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116 400,0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216 673,6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23 030,5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23 030,5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39 030,5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10 486,9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4 695,2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116 400,0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Всего налоговых расходов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Министерство строительства Новосибирской области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Всего финансовых затрат,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414,0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348,2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414,0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348,2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Капитальные вложения,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414,0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348,2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414,0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348,2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lastRenderedPageBreak/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НИОКР**, в 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Прочие расходы,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Всего налоговых расходов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Министерство образования Новосибирской области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Всего финансовых затрат,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659 172,1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43 700,2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72 600,0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27 169,4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44 621,0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20 164,7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42 232,2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62 062,8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266 596,8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641 703,0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41 550,2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69 006,2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26 006,2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43 006,2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19 584,6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42 232,2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60 489,1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259 174,1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17 469,1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2 150,0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3 593,8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1 163,2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1 614,8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580,1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1 573,7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7 422,7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Капитальные вложения,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НИОКР**, в 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Прочие расходы,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659 172,1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43 700,2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72 600,0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27 169,4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44 621,0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20 164,7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42 232,2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62 062,8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266 596,8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641 703,0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41 550,2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69 006,2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26 006,2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43 006,2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19 584,6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42 232,2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60 489,1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259 174,1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17 469,1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2 150,0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3 593,8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1 163,2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1 614,8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580,1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1 573,7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7 422,7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Всего налоговых расходов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Министерство здравоохранения Новосибирской области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lastRenderedPageBreak/>
              <w:t>Всего финансовых затрат,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1 913,0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1 913,0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1 913,0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1 913,0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Капитальные вложения,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НИОКР**, в 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Прочие расходы,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1 913,0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1 913,0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1 913,0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1 913,0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Всего налоговых расходов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r w:rsidRPr="00DB49A4">
              <w:t>ВСЕГО ПО ГОСУДАРСТВЕННОЙ ПРОГРАММЕ: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7 746 008,8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415 307,5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446 451,8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430 260,4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593 314,6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387 859,0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665 010,1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1 043 061,3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1 628 168,9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Всего финансовых затрат,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7 746 008,8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415 307,5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446 451,8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430 260,4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593 314,6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387 859,0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665 010,1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1 043 061,3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1 628 168,9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7 728 539,7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413 157,5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442 858,0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429 097,2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591 699,8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387 278,9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665 010,1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1 041 487,6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1 620 746,2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17 469,1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2 150,0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3 593,8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1 163,2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1 614,8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580,1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1 573,7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7 422,7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Капитальные вложения,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414,0 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348,2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65,8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414,0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348,2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lastRenderedPageBreak/>
              <w:t>НИОКР**, в 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Прочие расходы, в том числе из: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7 745 594,8 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415 307,5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446 103,6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430 194,6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593 314,6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387 859,0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665 010,1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1 043 061,3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1 628 168,9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федерального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областного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7 728 125,7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413 157,5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442 509,8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429 031,4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591 699,8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387 278,9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665 010,1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1 041 487,6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1 620 746,2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местных бюджетов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17 469,1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2 150,0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3 593,8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1 163,2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1 614,8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580,1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1 573,7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7 422,7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внебюджетных источников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</w:pPr>
            <w:r w:rsidRPr="00DB49A4">
              <w:t xml:space="preserve">0,0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 xml:space="preserve">0,0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  <w:tr w:rsidR="00DA395D" w:rsidRPr="00DB49A4" w:rsidTr="00BF0624">
        <w:trPr>
          <w:trHeight w:val="24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rPr>
                <w:color w:val="000000"/>
              </w:rPr>
            </w:pPr>
            <w:r w:rsidRPr="00DB49A4">
              <w:rPr>
                <w:color w:val="000000"/>
              </w:rPr>
              <w:t>Всего налоговых расходов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5D" w:rsidRPr="00DB49A4" w:rsidRDefault="00DA395D" w:rsidP="00BF0624">
            <w:pPr>
              <w:jc w:val="center"/>
              <w:rPr>
                <w:color w:val="000000"/>
              </w:rPr>
            </w:pPr>
            <w:r w:rsidRPr="00DB49A4">
              <w:rPr>
                <w:color w:val="000000"/>
              </w:rPr>
              <w:t> </w:t>
            </w:r>
          </w:p>
        </w:tc>
      </w:tr>
    </w:tbl>
    <w:p w:rsidR="00DA395D" w:rsidRDefault="00DA395D" w:rsidP="00DA3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95D" w:rsidRPr="008A771C" w:rsidRDefault="00DA395D" w:rsidP="00DA3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771C">
        <w:rPr>
          <w:rFonts w:ascii="Times New Roman" w:hAnsi="Times New Roman" w:cs="Times New Roman"/>
          <w:sz w:val="28"/>
          <w:szCs w:val="28"/>
        </w:rPr>
        <w:t>*Объемы финансирования в 2016 году указаны справочно и не учтены в общем объеме ассигнований на реализацию государственной программы.</w:t>
      </w:r>
    </w:p>
    <w:p w:rsidR="00DA395D" w:rsidRPr="008A771C" w:rsidRDefault="00DA395D" w:rsidP="00DA3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5D" w:rsidRPr="008A771C" w:rsidRDefault="00DA395D" w:rsidP="00DA3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771C">
        <w:rPr>
          <w:rFonts w:ascii="Times New Roman" w:hAnsi="Times New Roman" w:cs="Times New Roman"/>
          <w:sz w:val="28"/>
          <w:szCs w:val="28"/>
        </w:rPr>
        <w:t>Применяемое сокращение:</w:t>
      </w:r>
    </w:p>
    <w:p w:rsidR="00DA395D" w:rsidRPr="008A771C" w:rsidRDefault="00DA395D" w:rsidP="00DA3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42"/>
      <w:bookmarkEnd w:id="4"/>
      <w:r w:rsidRPr="008A771C">
        <w:rPr>
          <w:rFonts w:ascii="Times New Roman" w:hAnsi="Times New Roman" w:cs="Times New Roman"/>
          <w:sz w:val="28"/>
          <w:szCs w:val="28"/>
        </w:rPr>
        <w:t>**НИОКР – научно-исследовательские и опытно-конструкторские работы.</w:t>
      </w:r>
    </w:p>
    <w:p w:rsidR="00DA395D" w:rsidRPr="008A771C" w:rsidRDefault="00DA395D" w:rsidP="00DA3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95D" w:rsidRPr="008A771C" w:rsidRDefault="00DA395D" w:rsidP="00DA3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95D" w:rsidRPr="008A771C" w:rsidRDefault="00DA395D" w:rsidP="00DA3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95D" w:rsidRPr="004B4232" w:rsidRDefault="00DA395D" w:rsidP="00DA39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71C">
        <w:rPr>
          <w:rFonts w:ascii="Times New Roman" w:hAnsi="Times New Roman" w:cs="Times New Roman"/>
          <w:sz w:val="28"/>
          <w:szCs w:val="28"/>
        </w:rPr>
        <w:t>_________».</w:t>
      </w:r>
    </w:p>
    <w:p w:rsidR="007D0E29" w:rsidRPr="00C13CF1" w:rsidRDefault="007D0E29" w:rsidP="008D6B52">
      <w:pPr>
        <w:autoSpaceDE/>
        <w:jc w:val="both"/>
        <w:rPr>
          <w:sz w:val="2"/>
        </w:rPr>
      </w:pPr>
      <w:bookmarkStart w:id="5" w:name="_GoBack"/>
      <w:bookmarkEnd w:id="5"/>
    </w:p>
    <w:sectPr w:rsidR="007D0E29" w:rsidRPr="00C13CF1" w:rsidSect="002A1AB7">
      <w:headerReference w:type="default" r:id="rId9"/>
      <w:pgSz w:w="16838" w:h="11905" w:orient="landscape"/>
      <w:pgMar w:top="1418" w:right="567" w:bottom="567" w:left="56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C7" w:rsidRDefault="00B400C7">
      <w:r>
        <w:separator/>
      </w:r>
    </w:p>
  </w:endnote>
  <w:endnote w:type="continuationSeparator" w:id="0">
    <w:p w:rsidR="00B400C7" w:rsidRDefault="00B4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C7" w:rsidRDefault="00B400C7">
      <w:r>
        <w:separator/>
      </w:r>
    </w:p>
  </w:footnote>
  <w:footnote w:type="continuationSeparator" w:id="0">
    <w:p w:rsidR="00B400C7" w:rsidRDefault="00B40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70552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E33E0" w:rsidRPr="00F53529" w:rsidRDefault="00BE33E0" w:rsidP="00000D8A">
        <w:pPr>
          <w:pStyle w:val="a3"/>
          <w:jc w:val="center"/>
          <w:rPr>
            <w:sz w:val="18"/>
            <w:szCs w:val="18"/>
          </w:rPr>
        </w:pPr>
        <w:r w:rsidRPr="00F53529">
          <w:rPr>
            <w:sz w:val="18"/>
            <w:szCs w:val="18"/>
          </w:rPr>
          <w:fldChar w:fldCharType="begin"/>
        </w:r>
        <w:r w:rsidRPr="00F53529">
          <w:rPr>
            <w:sz w:val="18"/>
            <w:szCs w:val="18"/>
          </w:rPr>
          <w:instrText>PAGE   \* MERGEFORMAT</w:instrText>
        </w:r>
        <w:r w:rsidRPr="00F53529">
          <w:rPr>
            <w:sz w:val="18"/>
            <w:szCs w:val="18"/>
          </w:rPr>
          <w:fldChar w:fldCharType="separate"/>
        </w:r>
        <w:r w:rsidR="00DA395D">
          <w:rPr>
            <w:noProof/>
            <w:sz w:val="18"/>
            <w:szCs w:val="18"/>
          </w:rPr>
          <w:t>5</w:t>
        </w:r>
        <w:r w:rsidRPr="00F53529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522039"/>
      <w:docPartObj>
        <w:docPartGallery w:val="Page Numbers (Top of Page)"/>
        <w:docPartUnique/>
      </w:docPartObj>
    </w:sdtPr>
    <w:sdtEndPr/>
    <w:sdtContent>
      <w:p w:rsidR="0023086D" w:rsidRPr="006E441C" w:rsidRDefault="00B400C7" w:rsidP="0023086D">
        <w:pPr>
          <w:pStyle w:val="a3"/>
          <w:jc w:val="center"/>
        </w:pPr>
        <w:r w:rsidRPr="006E441C">
          <w:fldChar w:fldCharType="begin"/>
        </w:r>
        <w:r w:rsidRPr="006E441C">
          <w:instrText>PAGE   \* MERGEFORMAT</w:instrText>
        </w:r>
        <w:r w:rsidRPr="006E441C">
          <w:fldChar w:fldCharType="separate"/>
        </w:r>
        <w:r w:rsidR="00DA395D">
          <w:rPr>
            <w:noProof/>
          </w:rPr>
          <w:t>8</w:t>
        </w:r>
        <w:r w:rsidRPr="006E441C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989"/>
    <w:multiLevelType w:val="hybridMultilevel"/>
    <w:tmpl w:val="92FA1FC4"/>
    <w:lvl w:ilvl="0" w:tplc="BEA41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F450D"/>
    <w:multiLevelType w:val="hybridMultilevel"/>
    <w:tmpl w:val="CC78AF04"/>
    <w:lvl w:ilvl="0" w:tplc="CB364C76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A17463"/>
    <w:multiLevelType w:val="hybridMultilevel"/>
    <w:tmpl w:val="6A4EAE2A"/>
    <w:lvl w:ilvl="0" w:tplc="2A6A7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B7E8D"/>
    <w:multiLevelType w:val="hybridMultilevel"/>
    <w:tmpl w:val="0C60185E"/>
    <w:lvl w:ilvl="0" w:tplc="98CA1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903DA6"/>
    <w:multiLevelType w:val="hybridMultilevel"/>
    <w:tmpl w:val="3260DBC4"/>
    <w:lvl w:ilvl="0" w:tplc="9BD250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E31A8E"/>
    <w:multiLevelType w:val="hybridMultilevel"/>
    <w:tmpl w:val="24BCCBBE"/>
    <w:lvl w:ilvl="0" w:tplc="ED6A7C8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2F7BCA"/>
    <w:multiLevelType w:val="hybridMultilevel"/>
    <w:tmpl w:val="FE76B810"/>
    <w:lvl w:ilvl="0" w:tplc="3F203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5655C3"/>
    <w:multiLevelType w:val="hybridMultilevel"/>
    <w:tmpl w:val="E2964B08"/>
    <w:lvl w:ilvl="0" w:tplc="880CA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254471"/>
    <w:multiLevelType w:val="hybridMultilevel"/>
    <w:tmpl w:val="D284AB2C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A637EC"/>
    <w:multiLevelType w:val="hybridMultilevel"/>
    <w:tmpl w:val="55D64E84"/>
    <w:lvl w:ilvl="0" w:tplc="567AFA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8"/>
    <w:rsid w:val="00000D8A"/>
    <w:rsid w:val="00001AE7"/>
    <w:rsid w:val="00001BAB"/>
    <w:rsid w:val="00004E06"/>
    <w:rsid w:val="00006C57"/>
    <w:rsid w:val="00010F5D"/>
    <w:rsid w:val="00014316"/>
    <w:rsid w:val="00017919"/>
    <w:rsid w:val="00021460"/>
    <w:rsid w:val="0002455B"/>
    <w:rsid w:val="00027A20"/>
    <w:rsid w:val="000325E4"/>
    <w:rsid w:val="00032DAE"/>
    <w:rsid w:val="000330F5"/>
    <w:rsid w:val="00033ED0"/>
    <w:rsid w:val="0003551B"/>
    <w:rsid w:val="0003790A"/>
    <w:rsid w:val="0004542D"/>
    <w:rsid w:val="00045D7F"/>
    <w:rsid w:val="00046194"/>
    <w:rsid w:val="00047016"/>
    <w:rsid w:val="000517E9"/>
    <w:rsid w:val="00051D0F"/>
    <w:rsid w:val="0005235F"/>
    <w:rsid w:val="00054556"/>
    <w:rsid w:val="000559E8"/>
    <w:rsid w:val="00061B26"/>
    <w:rsid w:val="000622D5"/>
    <w:rsid w:val="00062DA3"/>
    <w:rsid w:val="000639ED"/>
    <w:rsid w:val="000653A2"/>
    <w:rsid w:val="00066965"/>
    <w:rsid w:val="00070782"/>
    <w:rsid w:val="0007340F"/>
    <w:rsid w:val="00073855"/>
    <w:rsid w:val="00074F5A"/>
    <w:rsid w:val="00075D58"/>
    <w:rsid w:val="00076313"/>
    <w:rsid w:val="00077F61"/>
    <w:rsid w:val="00081838"/>
    <w:rsid w:val="00081F36"/>
    <w:rsid w:val="00082378"/>
    <w:rsid w:val="00083B8F"/>
    <w:rsid w:val="00083D3C"/>
    <w:rsid w:val="00086D1F"/>
    <w:rsid w:val="00087D61"/>
    <w:rsid w:val="00093935"/>
    <w:rsid w:val="000A155A"/>
    <w:rsid w:val="000A2FE7"/>
    <w:rsid w:val="000A6991"/>
    <w:rsid w:val="000A75EA"/>
    <w:rsid w:val="000B1DFC"/>
    <w:rsid w:val="000B5C46"/>
    <w:rsid w:val="000C1AF3"/>
    <w:rsid w:val="000C25A5"/>
    <w:rsid w:val="000C2F6F"/>
    <w:rsid w:val="000C5420"/>
    <w:rsid w:val="000C6FDC"/>
    <w:rsid w:val="000C7D70"/>
    <w:rsid w:val="000C7FD4"/>
    <w:rsid w:val="000D0900"/>
    <w:rsid w:val="000D18F3"/>
    <w:rsid w:val="000D25D4"/>
    <w:rsid w:val="000D3683"/>
    <w:rsid w:val="000E10A1"/>
    <w:rsid w:val="000E1224"/>
    <w:rsid w:val="000E28D6"/>
    <w:rsid w:val="000E2D90"/>
    <w:rsid w:val="000E6B36"/>
    <w:rsid w:val="000E78E0"/>
    <w:rsid w:val="000E7AD5"/>
    <w:rsid w:val="000F173A"/>
    <w:rsid w:val="000F24AA"/>
    <w:rsid w:val="000F51DA"/>
    <w:rsid w:val="001003D9"/>
    <w:rsid w:val="00100770"/>
    <w:rsid w:val="00101D38"/>
    <w:rsid w:val="00102BDE"/>
    <w:rsid w:val="00104724"/>
    <w:rsid w:val="00104EC9"/>
    <w:rsid w:val="00106489"/>
    <w:rsid w:val="0010715A"/>
    <w:rsid w:val="00107E26"/>
    <w:rsid w:val="0011020D"/>
    <w:rsid w:val="001105E7"/>
    <w:rsid w:val="001116AC"/>
    <w:rsid w:val="00114453"/>
    <w:rsid w:val="00114F26"/>
    <w:rsid w:val="00115198"/>
    <w:rsid w:val="00115F48"/>
    <w:rsid w:val="0012191B"/>
    <w:rsid w:val="00121990"/>
    <w:rsid w:val="001224FF"/>
    <w:rsid w:val="00122CE2"/>
    <w:rsid w:val="00125557"/>
    <w:rsid w:val="00125A27"/>
    <w:rsid w:val="00126771"/>
    <w:rsid w:val="0012794B"/>
    <w:rsid w:val="00127D4B"/>
    <w:rsid w:val="001305A0"/>
    <w:rsid w:val="00130935"/>
    <w:rsid w:val="00131B44"/>
    <w:rsid w:val="00132D59"/>
    <w:rsid w:val="0013484A"/>
    <w:rsid w:val="00136178"/>
    <w:rsid w:val="00136578"/>
    <w:rsid w:val="001376FA"/>
    <w:rsid w:val="00137ACF"/>
    <w:rsid w:val="00140415"/>
    <w:rsid w:val="00141F58"/>
    <w:rsid w:val="00144AAE"/>
    <w:rsid w:val="00145A03"/>
    <w:rsid w:val="00150AD6"/>
    <w:rsid w:val="00151589"/>
    <w:rsid w:val="00151872"/>
    <w:rsid w:val="00157610"/>
    <w:rsid w:val="00160DCC"/>
    <w:rsid w:val="001629D7"/>
    <w:rsid w:val="00163E93"/>
    <w:rsid w:val="001759E1"/>
    <w:rsid w:val="00183326"/>
    <w:rsid w:val="00183E2A"/>
    <w:rsid w:val="00186300"/>
    <w:rsid w:val="00187592"/>
    <w:rsid w:val="00187E96"/>
    <w:rsid w:val="00191425"/>
    <w:rsid w:val="00191F0A"/>
    <w:rsid w:val="00194E8C"/>
    <w:rsid w:val="00195B42"/>
    <w:rsid w:val="00196372"/>
    <w:rsid w:val="001A0B47"/>
    <w:rsid w:val="001A1326"/>
    <w:rsid w:val="001A55AB"/>
    <w:rsid w:val="001A678C"/>
    <w:rsid w:val="001A6FD2"/>
    <w:rsid w:val="001A7213"/>
    <w:rsid w:val="001A74CA"/>
    <w:rsid w:val="001B1504"/>
    <w:rsid w:val="001B3452"/>
    <w:rsid w:val="001B38C6"/>
    <w:rsid w:val="001B4195"/>
    <w:rsid w:val="001B585D"/>
    <w:rsid w:val="001B77F1"/>
    <w:rsid w:val="001B7810"/>
    <w:rsid w:val="001C081B"/>
    <w:rsid w:val="001C1332"/>
    <w:rsid w:val="001C240B"/>
    <w:rsid w:val="001C30B1"/>
    <w:rsid w:val="001C3B86"/>
    <w:rsid w:val="001C5000"/>
    <w:rsid w:val="001C5C41"/>
    <w:rsid w:val="001C5CB2"/>
    <w:rsid w:val="001C6056"/>
    <w:rsid w:val="001C637C"/>
    <w:rsid w:val="001C6BAB"/>
    <w:rsid w:val="001C6D53"/>
    <w:rsid w:val="001C72FD"/>
    <w:rsid w:val="001D2AC6"/>
    <w:rsid w:val="001D36A3"/>
    <w:rsid w:val="001D4448"/>
    <w:rsid w:val="001D516F"/>
    <w:rsid w:val="001D7113"/>
    <w:rsid w:val="001D74EA"/>
    <w:rsid w:val="001E1F7F"/>
    <w:rsid w:val="001E2001"/>
    <w:rsid w:val="001E235E"/>
    <w:rsid w:val="001E62B4"/>
    <w:rsid w:val="001E67E7"/>
    <w:rsid w:val="001E73D0"/>
    <w:rsid w:val="001F0326"/>
    <w:rsid w:val="001F0AAD"/>
    <w:rsid w:val="001F154E"/>
    <w:rsid w:val="001F1C8A"/>
    <w:rsid w:val="001F1E2D"/>
    <w:rsid w:val="001F2CC2"/>
    <w:rsid w:val="001F2F44"/>
    <w:rsid w:val="001F614A"/>
    <w:rsid w:val="001F6745"/>
    <w:rsid w:val="001F7F42"/>
    <w:rsid w:val="00201CC6"/>
    <w:rsid w:val="002040A6"/>
    <w:rsid w:val="00206ED5"/>
    <w:rsid w:val="002100E3"/>
    <w:rsid w:val="00211013"/>
    <w:rsid w:val="00213193"/>
    <w:rsid w:val="00216D17"/>
    <w:rsid w:val="002176A0"/>
    <w:rsid w:val="00221630"/>
    <w:rsid w:val="00222838"/>
    <w:rsid w:val="002228C6"/>
    <w:rsid w:val="00224E44"/>
    <w:rsid w:val="00224F07"/>
    <w:rsid w:val="002253FB"/>
    <w:rsid w:val="00227799"/>
    <w:rsid w:val="00232575"/>
    <w:rsid w:val="002341AB"/>
    <w:rsid w:val="00235290"/>
    <w:rsid w:val="00237446"/>
    <w:rsid w:val="002412D9"/>
    <w:rsid w:val="002412E6"/>
    <w:rsid w:val="0024270D"/>
    <w:rsid w:val="0024299F"/>
    <w:rsid w:val="0024375F"/>
    <w:rsid w:val="0024634B"/>
    <w:rsid w:val="00246AB5"/>
    <w:rsid w:val="00247BA2"/>
    <w:rsid w:val="00250C51"/>
    <w:rsid w:val="00252281"/>
    <w:rsid w:val="00253F68"/>
    <w:rsid w:val="00254BE1"/>
    <w:rsid w:val="00254CA9"/>
    <w:rsid w:val="0025683C"/>
    <w:rsid w:val="00264C10"/>
    <w:rsid w:val="0026521E"/>
    <w:rsid w:val="00265C8C"/>
    <w:rsid w:val="0027051F"/>
    <w:rsid w:val="00270783"/>
    <w:rsid w:val="00270929"/>
    <w:rsid w:val="00275EAE"/>
    <w:rsid w:val="00276258"/>
    <w:rsid w:val="00276861"/>
    <w:rsid w:val="00276F94"/>
    <w:rsid w:val="0027705D"/>
    <w:rsid w:val="002806EE"/>
    <w:rsid w:val="0028084B"/>
    <w:rsid w:val="00280AC4"/>
    <w:rsid w:val="00281871"/>
    <w:rsid w:val="00281979"/>
    <w:rsid w:val="00281B18"/>
    <w:rsid w:val="002833F2"/>
    <w:rsid w:val="002837F2"/>
    <w:rsid w:val="00284CBE"/>
    <w:rsid w:val="00285137"/>
    <w:rsid w:val="002852D2"/>
    <w:rsid w:val="00285BC9"/>
    <w:rsid w:val="00285EC0"/>
    <w:rsid w:val="00286949"/>
    <w:rsid w:val="002874CC"/>
    <w:rsid w:val="00292997"/>
    <w:rsid w:val="0029337B"/>
    <w:rsid w:val="00294F83"/>
    <w:rsid w:val="002963D3"/>
    <w:rsid w:val="00297E63"/>
    <w:rsid w:val="002A1AFB"/>
    <w:rsid w:val="002A5775"/>
    <w:rsid w:val="002A5D74"/>
    <w:rsid w:val="002A65D3"/>
    <w:rsid w:val="002B1BFE"/>
    <w:rsid w:val="002B2445"/>
    <w:rsid w:val="002B28D3"/>
    <w:rsid w:val="002B3F33"/>
    <w:rsid w:val="002B47B4"/>
    <w:rsid w:val="002B4F0D"/>
    <w:rsid w:val="002B50D4"/>
    <w:rsid w:val="002B7F87"/>
    <w:rsid w:val="002C1614"/>
    <w:rsid w:val="002C218D"/>
    <w:rsid w:val="002C2C4D"/>
    <w:rsid w:val="002C6D2F"/>
    <w:rsid w:val="002C74F9"/>
    <w:rsid w:val="002C7DCD"/>
    <w:rsid w:val="002D016C"/>
    <w:rsid w:val="002D2258"/>
    <w:rsid w:val="002D2B15"/>
    <w:rsid w:val="002D6220"/>
    <w:rsid w:val="002E0CED"/>
    <w:rsid w:val="002E13F9"/>
    <w:rsid w:val="002E1985"/>
    <w:rsid w:val="002E2667"/>
    <w:rsid w:val="002E4685"/>
    <w:rsid w:val="002E533F"/>
    <w:rsid w:val="002E797A"/>
    <w:rsid w:val="002F01CA"/>
    <w:rsid w:val="002F0B4C"/>
    <w:rsid w:val="002F1C2C"/>
    <w:rsid w:val="002F3992"/>
    <w:rsid w:val="002F7CB3"/>
    <w:rsid w:val="00300A08"/>
    <w:rsid w:val="0030129A"/>
    <w:rsid w:val="0030296D"/>
    <w:rsid w:val="00304BA1"/>
    <w:rsid w:val="0030798F"/>
    <w:rsid w:val="0031760A"/>
    <w:rsid w:val="00322DDC"/>
    <w:rsid w:val="003247A1"/>
    <w:rsid w:val="00327B53"/>
    <w:rsid w:val="00327F9C"/>
    <w:rsid w:val="00331578"/>
    <w:rsid w:val="00332D87"/>
    <w:rsid w:val="00332F6C"/>
    <w:rsid w:val="00333877"/>
    <w:rsid w:val="00333F02"/>
    <w:rsid w:val="0033489F"/>
    <w:rsid w:val="00335A77"/>
    <w:rsid w:val="00341DF7"/>
    <w:rsid w:val="0034288F"/>
    <w:rsid w:val="0034412D"/>
    <w:rsid w:val="00344253"/>
    <w:rsid w:val="00345364"/>
    <w:rsid w:val="00345774"/>
    <w:rsid w:val="00345E67"/>
    <w:rsid w:val="00347450"/>
    <w:rsid w:val="00350867"/>
    <w:rsid w:val="00354508"/>
    <w:rsid w:val="00360693"/>
    <w:rsid w:val="003612AB"/>
    <w:rsid w:val="0036249D"/>
    <w:rsid w:val="003626EF"/>
    <w:rsid w:val="00363000"/>
    <w:rsid w:val="00363493"/>
    <w:rsid w:val="00365C46"/>
    <w:rsid w:val="00367F50"/>
    <w:rsid w:val="003705F6"/>
    <w:rsid w:val="00370E7D"/>
    <w:rsid w:val="0037135A"/>
    <w:rsid w:val="00374CD5"/>
    <w:rsid w:val="0037597C"/>
    <w:rsid w:val="00376066"/>
    <w:rsid w:val="00376FCD"/>
    <w:rsid w:val="00377886"/>
    <w:rsid w:val="003809F5"/>
    <w:rsid w:val="003815E3"/>
    <w:rsid w:val="00382A45"/>
    <w:rsid w:val="0038465E"/>
    <w:rsid w:val="00387876"/>
    <w:rsid w:val="00390D4E"/>
    <w:rsid w:val="00395530"/>
    <w:rsid w:val="00395ED4"/>
    <w:rsid w:val="00396473"/>
    <w:rsid w:val="003A0755"/>
    <w:rsid w:val="003A28D4"/>
    <w:rsid w:val="003A3CE2"/>
    <w:rsid w:val="003A6B9C"/>
    <w:rsid w:val="003B1FBE"/>
    <w:rsid w:val="003B2142"/>
    <w:rsid w:val="003B3475"/>
    <w:rsid w:val="003B489D"/>
    <w:rsid w:val="003B4C19"/>
    <w:rsid w:val="003B50CE"/>
    <w:rsid w:val="003B5BB4"/>
    <w:rsid w:val="003B7C47"/>
    <w:rsid w:val="003C07EE"/>
    <w:rsid w:val="003C1375"/>
    <w:rsid w:val="003C33A8"/>
    <w:rsid w:val="003C4CDD"/>
    <w:rsid w:val="003C5CE1"/>
    <w:rsid w:val="003C706B"/>
    <w:rsid w:val="003D1B01"/>
    <w:rsid w:val="003D3DB0"/>
    <w:rsid w:val="003E3659"/>
    <w:rsid w:val="003E4E1C"/>
    <w:rsid w:val="003E5240"/>
    <w:rsid w:val="003F212B"/>
    <w:rsid w:val="003F7AF0"/>
    <w:rsid w:val="00401A13"/>
    <w:rsid w:val="00401BA4"/>
    <w:rsid w:val="00406558"/>
    <w:rsid w:val="00410613"/>
    <w:rsid w:val="004134C1"/>
    <w:rsid w:val="00413AC9"/>
    <w:rsid w:val="00414980"/>
    <w:rsid w:val="00414AEE"/>
    <w:rsid w:val="00414FE7"/>
    <w:rsid w:val="004151D1"/>
    <w:rsid w:val="00415D30"/>
    <w:rsid w:val="00416427"/>
    <w:rsid w:val="00416702"/>
    <w:rsid w:val="00420FEF"/>
    <w:rsid w:val="0042629E"/>
    <w:rsid w:val="004272C7"/>
    <w:rsid w:val="00434960"/>
    <w:rsid w:val="00434CBF"/>
    <w:rsid w:val="004367E9"/>
    <w:rsid w:val="00437195"/>
    <w:rsid w:val="0043782F"/>
    <w:rsid w:val="00437E78"/>
    <w:rsid w:val="00437FDE"/>
    <w:rsid w:val="00440437"/>
    <w:rsid w:val="0044063C"/>
    <w:rsid w:val="00442037"/>
    <w:rsid w:val="0044231E"/>
    <w:rsid w:val="00442436"/>
    <w:rsid w:val="00443EB2"/>
    <w:rsid w:val="00444273"/>
    <w:rsid w:val="004456F0"/>
    <w:rsid w:val="0044633A"/>
    <w:rsid w:val="004466B9"/>
    <w:rsid w:val="00446F7B"/>
    <w:rsid w:val="004506E8"/>
    <w:rsid w:val="00451A27"/>
    <w:rsid w:val="004543F2"/>
    <w:rsid w:val="004553DA"/>
    <w:rsid w:val="00457177"/>
    <w:rsid w:val="004574B6"/>
    <w:rsid w:val="00457ADA"/>
    <w:rsid w:val="004623B6"/>
    <w:rsid w:val="00463363"/>
    <w:rsid w:val="00464E48"/>
    <w:rsid w:val="00467596"/>
    <w:rsid w:val="00470123"/>
    <w:rsid w:val="004713B5"/>
    <w:rsid w:val="004717B4"/>
    <w:rsid w:val="004733B0"/>
    <w:rsid w:val="00473F4E"/>
    <w:rsid w:val="00474D2B"/>
    <w:rsid w:val="004759EE"/>
    <w:rsid w:val="00476132"/>
    <w:rsid w:val="00476DE1"/>
    <w:rsid w:val="00481C62"/>
    <w:rsid w:val="00482211"/>
    <w:rsid w:val="00482B49"/>
    <w:rsid w:val="0048467F"/>
    <w:rsid w:val="004851F3"/>
    <w:rsid w:val="0048678D"/>
    <w:rsid w:val="00491ADE"/>
    <w:rsid w:val="00491C09"/>
    <w:rsid w:val="00494877"/>
    <w:rsid w:val="00495435"/>
    <w:rsid w:val="00495AE0"/>
    <w:rsid w:val="004962E4"/>
    <w:rsid w:val="00496D4D"/>
    <w:rsid w:val="00497DE3"/>
    <w:rsid w:val="004A1925"/>
    <w:rsid w:val="004A1AFD"/>
    <w:rsid w:val="004A4AF3"/>
    <w:rsid w:val="004A55C8"/>
    <w:rsid w:val="004A5E5C"/>
    <w:rsid w:val="004B0F19"/>
    <w:rsid w:val="004B114A"/>
    <w:rsid w:val="004B2A90"/>
    <w:rsid w:val="004B3C5D"/>
    <w:rsid w:val="004B4FA4"/>
    <w:rsid w:val="004B5205"/>
    <w:rsid w:val="004B5809"/>
    <w:rsid w:val="004C0D44"/>
    <w:rsid w:val="004C6BB8"/>
    <w:rsid w:val="004D04C9"/>
    <w:rsid w:val="004D1943"/>
    <w:rsid w:val="004D1A68"/>
    <w:rsid w:val="004D2266"/>
    <w:rsid w:val="004D23F5"/>
    <w:rsid w:val="004D26E5"/>
    <w:rsid w:val="004D49C9"/>
    <w:rsid w:val="004D4A7B"/>
    <w:rsid w:val="004D4FE3"/>
    <w:rsid w:val="004E3299"/>
    <w:rsid w:val="004E389F"/>
    <w:rsid w:val="004E794F"/>
    <w:rsid w:val="004F167D"/>
    <w:rsid w:val="004F2FEE"/>
    <w:rsid w:val="004F3F8C"/>
    <w:rsid w:val="004F40D4"/>
    <w:rsid w:val="004F4632"/>
    <w:rsid w:val="004F4C73"/>
    <w:rsid w:val="004F51D0"/>
    <w:rsid w:val="004F6E9C"/>
    <w:rsid w:val="005014AE"/>
    <w:rsid w:val="0050174C"/>
    <w:rsid w:val="00504F1F"/>
    <w:rsid w:val="005054E3"/>
    <w:rsid w:val="00507006"/>
    <w:rsid w:val="00507641"/>
    <w:rsid w:val="005143EA"/>
    <w:rsid w:val="005145A2"/>
    <w:rsid w:val="00520D57"/>
    <w:rsid w:val="0052159F"/>
    <w:rsid w:val="00521908"/>
    <w:rsid w:val="0052537C"/>
    <w:rsid w:val="00530328"/>
    <w:rsid w:val="005308FC"/>
    <w:rsid w:val="005336B7"/>
    <w:rsid w:val="0053473F"/>
    <w:rsid w:val="0053677B"/>
    <w:rsid w:val="00540660"/>
    <w:rsid w:val="0054164B"/>
    <w:rsid w:val="005424EE"/>
    <w:rsid w:val="0054468D"/>
    <w:rsid w:val="0054560F"/>
    <w:rsid w:val="00547C17"/>
    <w:rsid w:val="00550B53"/>
    <w:rsid w:val="00550CFD"/>
    <w:rsid w:val="00550DFA"/>
    <w:rsid w:val="00551557"/>
    <w:rsid w:val="00552AC2"/>
    <w:rsid w:val="00553543"/>
    <w:rsid w:val="005551B5"/>
    <w:rsid w:val="00555332"/>
    <w:rsid w:val="005557BC"/>
    <w:rsid w:val="00560FAD"/>
    <w:rsid w:val="0056229E"/>
    <w:rsid w:val="00564BB5"/>
    <w:rsid w:val="005668EB"/>
    <w:rsid w:val="0056691E"/>
    <w:rsid w:val="0057117A"/>
    <w:rsid w:val="005720F9"/>
    <w:rsid w:val="00577048"/>
    <w:rsid w:val="00580D0E"/>
    <w:rsid w:val="005815E6"/>
    <w:rsid w:val="00582C81"/>
    <w:rsid w:val="00582E23"/>
    <w:rsid w:val="00583A84"/>
    <w:rsid w:val="005847C0"/>
    <w:rsid w:val="00584A04"/>
    <w:rsid w:val="0058529F"/>
    <w:rsid w:val="00586AC5"/>
    <w:rsid w:val="00594800"/>
    <w:rsid w:val="00594CFB"/>
    <w:rsid w:val="00596D0A"/>
    <w:rsid w:val="005977B7"/>
    <w:rsid w:val="005A03B0"/>
    <w:rsid w:val="005A06CB"/>
    <w:rsid w:val="005A0B40"/>
    <w:rsid w:val="005A2DAF"/>
    <w:rsid w:val="005A3D69"/>
    <w:rsid w:val="005A4102"/>
    <w:rsid w:val="005A44F8"/>
    <w:rsid w:val="005A466F"/>
    <w:rsid w:val="005A4E6D"/>
    <w:rsid w:val="005A5284"/>
    <w:rsid w:val="005A532D"/>
    <w:rsid w:val="005A64EF"/>
    <w:rsid w:val="005B00EB"/>
    <w:rsid w:val="005B1A75"/>
    <w:rsid w:val="005B2765"/>
    <w:rsid w:val="005B2DC1"/>
    <w:rsid w:val="005B6B32"/>
    <w:rsid w:val="005B7980"/>
    <w:rsid w:val="005B7CCE"/>
    <w:rsid w:val="005C336C"/>
    <w:rsid w:val="005D023B"/>
    <w:rsid w:val="005D2C90"/>
    <w:rsid w:val="005D2CFA"/>
    <w:rsid w:val="005D2F2D"/>
    <w:rsid w:val="005D46E2"/>
    <w:rsid w:val="005D4B91"/>
    <w:rsid w:val="005D4FE0"/>
    <w:rsid w:val="005D5B70"/>
    <w:rsid w:val="005D6A47"/>
    <w:rsid w:val="005E07F9"/>
    <w:rsid w:val="005E0D6B"/>
    <w:rsid w:val="005E10A8"/>
    <w:rsid w:val="005E2ABD"/>
    <w:rsid w:val="005E37B5"/>
    <w:rsid w:val="005E4752"/>
    <w:rsid w:val="005E5083"/>
    <w:rsid w:val="005E5E3D"/>
    <w:rsid w:val="005E7E4A"/>
    <w:rsid w:val="005F2BEE"/>
    <w:rsid w:val="005F52F5"/>
    <w:rsid w:val="005F76A4"/>
    <w:rsid w:val="005F7DC3"/>
    <w:rsid w:val="00601FA2"/>
    <w:rsid w:val="00604500"/>
    <w:rsid w:val="00606009"/>
    <w:rsid w:val="00606698"/>
    <w:rsid w:val="00606E6C"/>
    <w:rsid w:val="00613339"/>
    <w:rsid w:val="00614CF0"/>
    <w:rsid w:val="00616482"/>
    <w:rsid w:val="006164DF"/>
    <w:rsid w:val="00616899"/>
    <w:rsid w:val="0061737E"/>
    <w:rsid w:val="006218F3"/>
    <w:rsid w:val="006263F4"/>
    <w:rsid w:val="006265DD"/>
    <w:rsid w:val="00626704"/>
    <w:rsid w:val="006304E2"/>
    <w:rsid w:val="0063214D"/>
    <w:rsid w:val="006371FD"/>
    <w:rsid w:val="0063733E"/>
    <w:rsid w:val="0064067E"/>
    <w:rsid w:val="00641370"/>
    <w:rsid w:val="00642D39"/>
    <w:rsid w:val="00643725"/>
    <w:rsid w:val="00644356"/>
    <w:rsid w:val="00645168"/>
    <w:rsid w:val="00653091"/>
    <w:rsid w:val="006547BC"/>
    <w:rsid w:val="006572C1"/>
    <w:rsid w:val="0066000F"/>
    <w:rsid w:val="00660B50"/>
    <w:rsid w:val="00662C32"/>
    <w:rsid w:val="00665173"/>
    <w:rsid w:val="00665277"/>
    <w:rsid w:val="00665B67"/>
    <w:rsid w:val="00667514"/>
    <w:rsid w:val="006721E6"/>
    <w:rsid w:val="00673338"/>
    <w:rsid w:val="0067360D"/>
    <w:rsid w:val="00674721"/>
    <w:rsid w:val="00674995"/>
    <w:rsid w:val="006755B2"/>
    <w:rsid w:val="006813E6"/>
    <w:rsid w:val="0068180F"/>
    <w:rsid w:val="006825C3"/>
    <w:rsid w:val="006836BC"/>
    <w:rsid w:val="006837D7"/>
    <w:rsid w:val="00683F94"/>
    <w:rsid w:val="0068569D"/>
    <w:rsid w:val="006877C0"/>
    <w:rsid w:val="0069106D"/>
    <w:rsid w:val="00691CCF"/>
    <w:rsid w:val="006956D2"/>
    <w:rsid w:val="0069616C"/>
    <w:rsid w:val="0069645C"/>
    <w:rsid w:val="00696F76"/>
    <w:rsid w:val="006A2397"/>
    <w:rsid w:val="006A58DA"/>
    <w:rsid w:val="006A5BF2"/>
    <w:rsid w:val="006A5E00"/>
    <w:rsid w:val="006B096C"/>
    <w:rsid w:val="006B1D09"/>
    <w:rsid w:val="006B32B9"/>
    <w:rsid w:val="006B3CB2"/>
    <w:rsid w:val="006B4B11"/>
    <w:rsid w:val="006B50AF"/>
    <w:rsid w:val="006B5342"/>
    <w:rsid w:val="006C55D2"/>
    <w:rsid w:val="006C69EF"/>
    <w:rsid w:val="006D03BD"/>
    <w:rsid w:val="006D05F1"/>
    <w:rsid w:val="006D0675"/>
    <w:rsid w:val="006D5A88"/>
    <w:rsid w:val="006D75AC"/>
    <w:rsid w:val="006E083C"/>
    <w:rsid w:val="006E473E"/>
    <w:rsid w:val="006E4A46"/>
    <w:rsid w:val="006E5038"/>
    <w:rsid w:val="006E53A6"/>
    <w:rsid w:val="006E5D39"/>
    <w:rsid w:val="006F04A5"/>
    <w:rsid w:val="006F0BCE"/>
    <w:rsid w:val="006F29D2"/>
    <w:rsid w:val="006F5BE6"/>
    <w:rsid w:val="00700634"/>
    <w:rsid w:val="00700B34"/>
    <w:rsid w:val="00700C2E"/>
    <w:rsid w:val="007028BA"/>
    <w:rsid w:val="00703847"/>
    <w:rsid w:val="00703E43"/>
    <w:rsid w:val="007046CD"/>
    <w:rsid w:val="00705658"/>
    <w:rsid w:val="007058D1"/>
    <w:rsid w:val="00705CF8"/>
    <w:rsid w:val="007061CE"/>
    <w:rsid w:val="00706D5F"/>
    <w:rsid w:val="007105F4"/>
    <w:rsid w:val="00713CBC"/>
    <w:rsid w:val="0071427B"/>
    <w:rsid w:val="007174D7"/>
    <w:rsid w:val="00720DBC"/>
    <w:rsid w:val="00721456"/>
    <w:rsid w:val="0072211B"/>
    <w:rsid w:val="00722BB3"/>
    <w:rsid w:val="00723902"/>
    <w:rsid w:val="00724273"/>
    <w:rsid w:val="007255D9"/>
    <w:rsid w:val="0072590D"/>
    <w:rsid w:val="00726421"/>
    <w:rsid w:val="00726C1D"/>
    <w:rsid w:val="0072766F"/>
    <w:rsid w:val="0073158A"/>
    <w:rsid w:val="00733D7F"/>
    <w:rsid w:val="00733E2B"/>
    <w:rsid w:val="007346E6"/>
    <w:rsid w:val="007362DD"/>
    <w:rsid w:val="007367CC"/>
    <w:rsid w:val="00742804"/>
    <w:rsid w:val="00742999"/>
    <w:rsid w:val="00744B27"/>
    <w:rsid w:val="00746CA2"/>
    <w:rsid w:val="00750525"/>
    <w:rsid w:val="00750711"/>
    <w:rsid w:val="00750E56"/>
    <w:rsid w:val="0075283F"/>
    <w:rsid w:val="00753E36"/>
    <w:rsid w:val="00755E7C"/>
    <w:rsid w:val="0075602F"/>
    <w:rsid w:val="00757761"/>
    <w:rsid w:val="00757ED9"/>
    <w:rsid w:val="00760531"/>
    <w:rsid w:val="00762F07"/>
    <w:rsid w:val="00770C62"/>
    <w:rsid w:val="00770F32"/>
    <w:rsid w:val="0077177C"/>
    <w:rsid w:val="00771B32"/>
    <w:rsid w:val="00773650"/>
    <w:rsid w:val="007738D9"/>
    <w:rsid w:val="0077498F"/>
    <w:rsid w:val="00774A8C"/>
    <w:rsid w:val="00775005"/>
    <w:rsid w:val="00775542"/>
    <w:rsid w:val="007764B5"/>
    <w:rsid w:val="00776640"/>
    <w:rsid w:val="00776E63"/>
    <w:rsid w:val="00777690"/>
    <w:rsid w:val="00780207"/>
    <w:rsid w:val="00780789"/>
    <w:rsid w:val="00780A9F"/>
    <w:rsid w:val="0078175D"/>
    <w:rsid w:val="00781F80"/>
    <w:rsid w:val="0078217B"/>
    <w:rsid w:val="0078407B"/>
    <w:rsid w:val="00784BEA"/>
    <w:rsid w:val="007857AB"/>
    <w:rsid w:val="007902D4"/>
    <w:rsid w:val="00790A03"/>
    <w:rsid w:val="00790EB9"/>
    <w:rsid w:val="00793B44"/>
    <w:rsid w:val="00797F51"/>
    <w:rsid w:val="007A1B65"/>
    <w:rsid w:val="007A2970"/>
    <w:rsid w:val="007A4706"/>
    <w:rsid w:val="007A62D8"/>
    <w:rsid w:val="007B4BC2"/>
    <w:rsid w:val="007B70E3"/>
    <w:rsid w:val="007C08E3"/>
    <w:rsid w:val="007C306D"/>
    <w:rsid w:val="007C6466"/>
    <w:rsid w:val="007C70F5"/>
    <w:rsid w:val="007C756E"/>
    <w:rsid w:val="007C7AE6"/>
    <w:rsid w:val="007D07DA"/>
    <w:rsid w:val="007D0E29"/>
    <w:rsid w:val="007D39C5"/>
    <w:rsid w:val="007D565A"/>
    <w:rsid w:val="007D64F3"/>
    <w:rsid w:val="007E1B8D"/>
    <w:rsid w:val="007E31FF"/>
    <w:rsid w:val="007E3BF2"/>
    <w:rsid w:val="007E670F"/>
    <w:rsid w:val="007F017C"/>
    <w:rsid w:val="007F08FD"/>
    <w:rsid w:val="007F0BA8"/>
    <w:rsid w:val="007F29EB"/>
    <w:rsid w:val="007F432A"/>
    <w:rsid w:val="007F45F0"/>
    <w:rsid w:val="007F545E"/>
    <w:rsid w:val="007F7B93"/>
    <w:rsid w:val="00800D6A"/>
    <w:rsid w:val="0080110E"/>
    <w:rsid w:val="0080135C"/>
    <w:rsid w:val="00802247"/>
    <w:rsid w:val="00802D7B"/>
    <w:rsid w:val="00803500"/>
    <w:rsid w:val="00804612"/>
    <w:rsid w:val="00804F8B"/>
    <w:rsid w:val="008056FC"/>
    <w:rsid w:val="00805FA3"/>
    <w:rsid w:val="0081279A"/>
    <w:rsid w:val="00813300"/>
    <w:rsid w:val="008143A3"/>
    <w:rsid w:val="008203F6"/>
    <w:rsid w:val="008230F0"/>
    <w:rsid w:val="00825704"/>
    <w:rsid w:val="00825ED1"/>
    <w:rsid w:val="00825FFF"/>
    <w:rsid w:val="00826A93"/>
    <w:rsid w:val="00831A94"/>
    <w:rsid w:val="00831D82"/>
    <w:rsid w:val="00836B3F"/>
    <w:rsid w:val="0084115F"/>
    <w:rsid w:val="00841A66"/>
    <w:rsid w:val="00841ABA"/>
    <w:rsid w:val="008427C3"/>
    <w:rsid w:val="00842A0A"/>
    <w:rsid w:val="00843DA7"/>
    <w:rsid w:val="0084509F"/>
    <w:rsid w:val="00845FC8"/>
    <w:rsid w:val="00850C9C"/>
    <w:rsid w:val="008511D3"/>
    <w:rsid w:val="00852262"/>
    <w:rsid w:val="00854AAF"/>
    <w:rsid w:val="00855E83"/>
    <w:rsid w:val="00863FE5"/>
    <w:rsid w:val="00864171"/>
    <w:rsid w:val="008660A7"/>
    <w:rsid w:val="00867A92"/>
    <w:rsid w:val="0087067E"/>
    <w:rsid w:val="0087343A"/>
    <w:rsid w:val="0087375C"/>
    <w:rsid w:val="008748D3"/>
    <w:rsid w:val="008748ED"/>
    <w:rsid w:val="00875157"/>
    <w:rsid w:val="00876A21"/>
    <w:rsid w:val="00880842"/>
    <w:rsid w:val="00880893"/>
    <w:rsid w:val="008828F6"/>
    <w:rsid w:val="008852D8"/>
    <w:rsid w:val="00885708"/>
    <w:rsid w:val="0088773C"/>
    <w:rsid w:val="0089035A"/>
    <w:rsid w:val="00891E38"/>
    <w:rsid w:val="00897029"/>
    <w:rsid w:val="00897436"/>
    <w:rsid w:val="008974F3"/>
    <w:rsid w:val="00897E2A"/>
    <w:rsid w:val="00897EB4"/>
    <w:rsid w:val="008A0CF9"/>
    <w:rsid w:val="008A327E"/>
    <w:rsid w:val="008A40FA"/>
    <w:rsid w:val="008A4EBD"/>
    <w:rsid w:val="008B15BF"/>
    <w:rsid w:val="008B1BB0"/>
    <w:rsid w:val="008B5FCD"/>
    <w:rsid w:val="008C031E"/>
    <w:rsid w:val="008C246E"/>
    <w:rsid w:val="008C2EA7"/>
    <w:rsid w:val="008C32B4"/>
    <w:rsid w:val="008C3A7A"/>
    <w:rsid w:val="008C580A"/>
    <w:rsid w:val="008C622B"/>
    <w:rsid w:val="008C6543"/>
    <w:rsid w:val="008C7995"/>
    <w:rsid w:val="008D00E6"/>
    <w:rsid w:val="008D22EA"/>
    <w:rsid w:val="008D3D68"/>
    <w:rsid w:val="008D4617"/>
    <w:rsid w:val="008D5961"/>
    <w:rsid w:val="008D6B52"/>
    <w:rsid w:val="008E14C0"/>
    <w:rsid w:val="008E1625"/>
    <w:rsid w:val="008E2ED9"/>
    <w:rsid w:val="008E416A"/>
    <w:rsid w:val="008F019F"/>
    <w:rsid w:val="008F1B7E"/>
    <w:rsid w:val="008F47F7"/>
    <w:rsid w:val="008F4B4E"/>
    <w:rsid w:val="008F6DFE"/>
    <w:rsid w:val="00901EAE"/>
    <w:rsid w:val="00905798"/>
    <w:rsid w:val="00906C4C"/>
    <w:rsid w:val="00906E2A"/>
    <w:rsid w:val="00907660"/>
    <w:rsid w:val="009122EF"/>
    <w:rsid w:val="009133E6"/>
    <w:rsid w:val="00913447"/>
    <w:rsid w:val="00913CA9"/>
    <w:rsid w:val="009160BB"/>
    <w:rsid w:val="009163F8"/>
    <w:rsid w:val="00916E43"/>
    <w:rsid w:val="00921495"/>
    <w:rsid w:val="0092236C"/>
    <w:rsid w:val="00923533"/>
    <w:rsid w:val="00923CB1"/>
    <w:rsid w:val="00923F62"/>
    <w:rsid w:val="009262C5"/>
    <w:rsid w:val="0093074B"/>
    <w:rsid w:val="009311FE"/>
    <w:rsid w:val="00931A2C"/>
    <w:rsid w:val="00931BAC"/>
    <w:rsid w:val="00932363"/>
    <w:rsid w:val="0093299B"/>
    <w:rsid w:val="00934B5F"/>
    <w:rsid w:val="0093623F"/>
    <w:rsid w:val="00940669"/>
    <w:rsid w:val="0094076B"/>
    <w:rsid w:val="00940D56"/>
    <w:rsid w:val="00943599"/>
    <w:rsid w:val="009436F7"/>
    <w:rsid w:val="009447D8"/>
    <w:rsid w:val="00945BAE"/>
    <w:rsid w:val="009461AD"/>
    <w:rsid w:val="00947BD1"/>
    <w:rsid w:val="0095087B"/>
    <w:rsid w:val="009512EA"/>
    <w:rsid w:val="00951ED6"/>
    <w:rsid w:val="0095201B"/>
    <w:rsid w:val="00952534"/>
    <w:rsid w:val="00953BF5"/>
    <w:rsid w:val="00953F4C"/>
    <w:rsid w:val="00954688"/>
    <w:rsid w:val="009556B7"/>
    <w:rsid w:val="009566EA"/>
    <w:rsid w:val="00957699"/>
    <w:rsid w:val="00960C1B"/>
    <w:rsid w:val="00964B26"/>
    <w:rsid w:val="00964DF9"/>
    <w:rsid w:val="00964DFA"/>
    <w:rsid w:val="00970D4C"/>
    <w:rsid w:val="00971B68"/>
    <w:rsid w:val="009725D7"/>
    <w:rsid w:val="00973132"/>
    <w:rsid w:val="00974125"/>
    <w:rsid w:val="00976C9A"/>
    <w:rsid w:val="00983C77"/>
    <w:rsid w:val="00983D8D"/>
    <w:rsid w:val="00983E05"/>
    <w:rsid w:val="00985CF0"/>
    <w:rsid w:val="00990623"/>
    <w:rsid w:val="00992660"/>
    <w:rsid w:val="0099274B"/>
    <w:rsid w:val="00993930"/>
    <w:rsid w:val="00994318"/>
    <w:rsid w:val="0099715B"/>
    <w:rsid w:val="009A3028"/>
    <w:rsid w:val="009A4C43"/>
    <w:rsid w:val="009A5E32"/>
    <w:rsid w:val="009A71AC"/>
    <w:rsid w:val="009B137C"/>
    <w:rsid w:val="009B1677"/>
    <w:rsid w:val="009B1D7B"/>
    <w:rsid w:val="009B3101"/>
    <w:rsid w:val="009B4173"/>
    <w:rsid w:val="009B45A5"/>
    <w:rsid w:val="009B6496"/>
    <w:rsid w:val="009B674B"/>
    <w:rsid w:val="009B689A"/>
    <w:rsid w:val="009B6E67"/>
    <w:rsid w:val="009C0C32"/>
    <w:rsid w:val="009C139A"/>
    <w:rsid w:val="009C1A07"/>
    <w:rsid w:val="009C1AFB"/>
    <w:rsid w:val="009C299B"/>
    <w:rsid w:val="009C620A"/>
    <w:rsid w:val="009C70F1"/>
    <w:rsid w:val="009D0399"/>
    <w:rsid w:val="009D2974"/>
    <w:rsid w:val="009D29C2"/>
    <w:rsid w:val="009D42A5"/>
    <w:rsid w:val="009D4876"/>
    <w:rsid w:val="009D5B61"/>
    <w:rsid w:val="009E0823"/>
    <w:rsid w:val="009E0BE3"/>
    <w:rsid w:val="009E18AE"/>
    <w:rsid w:val="009E2A90"/>
    <w:rsid w:val="009E306B"/>
    <w:rsid w:val="009E354A"/>
    <w:rsid w:val="009E3F58"/>
    <w:rsid w:val="009E59B8"/>
    <w:rsid w:val="009E62F4"/>
    <w:rsid w:val="009E7D0B"/>
    <w:rsid w:val="009F08B4"/>
    <w:rsid w:val="009F2D34"/>
    <w:rsid w:val="009F353E"/>
    <w:rsid w:val="009F3EAE"/>
    <w:rsid w:val="00A00D04"/>
    <w:rsid w:val="00A00D0B"/>
    <w:rsid w:val="00A01D49"/>
    <w:rsid w:val="00A023D6"/>
    <w:rsid w:val="00A02FBD"/>
    <w:rsid w:val="00A03B3B"/>
    <w:rsid w:val="00A0409E"/>
    <w:rsid w:val="00A0463A"/>
    <w:rsid w:val="00A04784"/>
    <w:rsid w:val="00A058BB"/>
    <w:rsid w:val="00A05C5C"/>
    <w:rsid w:val="00A06FAE"/>
    <w:rsid w:val="00A11E49"/>
    <w:rsid w:val="00A147FD"/>
    <w:rsid w:val="00A15591"/>
    <w:rsid w:val="00A21114"/>
    <w:rsid w:val="00A21A58"/>
    <w:rsid w:val="00A25B98"/>
    <w:rsid w:val="00A260A9"/>
    <w:rsid w:val="00A31D73"/>
    <w:rsid w:val="00A32CC1"/>
    <w:rsid w:val="00A345CA"/>
    <w:rsid w:val="00A3474C"/>
    <w:rsid w:val="00A35087"/>
    <w:rsid w:val="00A35397"/>
    <w:rsid w:val="00A358CD"/>
    <w:rsid w:val="00A36AD6"/>
    <w:rsid w:val="00A37C85"/>
    <w:rsid w:val="00A40064"/>
    <w:rsid w:val="00A40FAF"/>
    <w:rsid w:val="00A4190D"/>
    <w:rsid w:val="00A42557"/>
    <w:rsid w:val="00A4281C"/>
    <w:rsid w:val="00A428E6"/>
    <w:rsid w:val="00A42973"/>
    <w:rsid w:val="00A447E5"/>
    <w:rsid w:val="00A4559F"/>
    <w:rsid w:val="00A46CDA"/>
    <w:rsid w:val="00A515E1"/>
    <w:rsid w:val="00A55259"/>
    <w:rsid w:val="00A61686"/>
    <w:rsid w:val="00A61879"/>
    <w:rsid w:val="00A61D0A"/>
    <w:rsid w:val="00A63C4E"/>
    <w:rsid w:val="00A65746"/>
    <w:rsid w:val="00A665BD"/>
    <w:rsid w:val="00A67535"/>
    <w:rsid w:val="00A71F2C"/>
    <w:rsid w:val="00A73FD7"/>
    <w:rsid w:val="00A74D09"/>
    <w:rsid w:val="00A777F5"/>
    <w:rsid w:val="00A80094"/>
    <w:rsid w:val="00A803CE"/>
    <w:rsid w:val="00A8084C"/>
    <w:rsid w:val="00A80C59"/>
    <w:rsid w:val="00A82953"/>
    <w:rsid w:val="00A82D42"/>
    <w:rsid w:val="00A851A8"/>
    <w:rsid w:val="00A86607"/>
    <w:rsid w:val="00A87620"/>
    <w:rsid w:val="00A905D5"/>
    <w:rsid w:val="00A913EC"/>
    <w:rsid w:val="00A91446"/>
    <w:rsid w:val="00A918E0"/>
    <w:rsid w:val="00A93E6F"/>
    <w:rsid w:val="00A96EF1"/>
    <w:rsid w:val="00A97EE8"/>
    <w:rsid w:val="00AA050C"/>
    <w:rsid w:val="00AA05FC"/>
    <w:rsid w:val="00AA09DC"/>
    <w:rsid w:val="00AA0D3C"/>
    <w:rsid w:val="00AA2EB4"/>
    <w:rsid w:val="00AA412A"/>
    <w:rsid w:val="00AA4824"/>
    <w:rsid w:val="00AA4D46"/>
    <w:rsid w:val="00AB1FBE"/>
    <w:rsid w:val="00AB3C9F"/>
    <w:rsid w:val="00AB40C6"/>
    <w:rsid w:val="00AB5425"/>
    <w:rsid w:val="00AC091A"/>
    <w:rsid w:val="00AC75E8"/>
    <w:rsid w:val="00AC7DEA"/>
    <w:rsid w:val="00AD16F2"/>
    <w:rsid w:val="00AD2C3A"/>
    <w:rsid w:val="00AD70FE"/>
    <w:rsid w:val="00AE0BB9"/>
    <w:rsid w:val="00AE0F32"/>
    <w:rsid w:val="00AE3226"/>
    <w:rsid w:val="00AE51E2"/>
    <w:rsid w:val="00AE5AA5"/>
    <w:rsid w:val="00AE5AAB"/>
    <w:rsid w:val="00AF2053"/>
    <w:rsid w:val="00AF2FE2"/>
    <w:rsid w:val="00AF468E"/>
    <w:rsid w:val="00AF46B4"/>
    <w:rsid w:val="00AF5205"/>
    <w:rsid w:val="00AF5245"/>
    <w:rsid w:val="00AF5249"/>
    <w:rsid w:val="00B0050E"/>
    <w:rsid w:val="00B02564"/>
    <w:rsid w:val="00B03AE6"/>
    <w:rsid w:val="00B05AF6"/>
    <w:rsid w:val="00B069C9"/>
    <w:rsid w:val="00B06D01"/>
    <w:rsid w:val="00B07B48"/>
    <w:rsid w:val="00B113CD"/>
    <w:rsid w:val="00B134C1"/>
    <w:rsid w:val="00B15478"/>
    <w:rsid w:val="00B2022F"/>
    <w:rsid w:val="00B217A2"/>
    <w:rsid w:val="00B221FB"/>
    <w:rsid w:val="00B22A13"/>
    <w:rsid w:val="00B23CC8"/>
    <w:rsid w:val="00B24DAC"/>
    <w:rsid w:val="00B27B98"/>
    <w:rsid w:val="00B30968"/>
    <w:rsid w:val="00B30AD8"/>
    <w:rsid w:val="00B31926"/>
    <w:rsid w:val="00B339E5"/>
    <w:rsid w:val="00B34357"/>
    <w:rsid w:val="00B346D5"/>
    <w:rsid w:val="00B37CA8"/>
    <w:rsid w:val="00B400C7"/>
    <w:rsid w:val="00B42C5A"/>
    <w:rsid w:val="00B436EA"/>
    <w:rsid w:val="00B44D1F"/>
    <w:rsid w:val="00B4502D"/>
    <w:rsid w:val="00B45164"/>
    <w:rsid w:val="00B45A00"/>
    <w:rsid w:val="00B464C5"/>
    <w:rsid w:val="00B50C11"/>
    <w:rsid w:val="00B52848"/>
    <w:rsid w:val="00B54E10"/>
    <w:rsid w:val="00B6041B"/>
    <w:rsid w:val="00B6628A"/>
    <w:rsid w:val="00B71AB6"/>
    <w:rsid w:val="00B72C26"/>
    <w:rsid w:val="00B733A3"/>
    <w:rsid w:val="00B76C33"/>
    <w:rsid w:val="00B81051"/>
    <w:rsid w:val="00B819E9"/>
    <w:rsid w:val="00B84D92"/>
    <w:rsid w:val="00B87C6F"/>
    <w:rsid w:val="00B938C2"/>
    <w:rsid w:val="00B97A46"/>
    <w:rsid w:val="00BA0311"/>
    <w:rsid w:val="00BA1515"/>
    <w:rsid w:val="00BA15DF"/>
    <w:rsid w:val="00BA25CB"/>
    <w:rsid w:val="00BA3699"/>
    <w:rsid w:val="00BA49DF"/>
    <w:rsid w:val="00BA536C"/>
    <w:rsid w:val="00BA537E"/>
    <w:rsid w:val="00BA54D2"/>
    <w:rsid w:val="00BA663E"/>
    <w:rsid w:val="00BA79A0"/>
    <w:rsid w:val="00BA7D72"/>
    <w:rsid w:val="00BB048B"/>
    <w:rsid w:val="00BB09CC"/>
    <w:rsid w:val="00BB219D"/>
    <w:rsid w:val="00BB21A9"/>
    <w:rsid w:val="00BB2566"/>
    <w:rsid w:val="00BB2AAC"/>
    <w:rsid w:val="00BB3C25"/>
    <w:rsid w:val="00BB44FC"/>
    <w:rsid w:val="00BB6C76"/>
    <w:rsid w:val="00BC0893"/>
    <w:rsid w:val="00BC4321"/>
    <w:rsid w:val="00BD11F3"/>
    <w:rsid w:val="00BD49E9"/>
    <w:rsid w:val="00BD563D"/>
    <w:rsid w:val="00BD5A20"/>
    <w:rsid w:val="00BD62BF"/>
    <w:rsid w:val="00BD7F53"/>
    <w:rsid w:val="00BE02D8"/>
    <w:rsid w:val="00BE10EA"/>
    <w:rsid w:val="00BE33E0"/>
    <w:rsid w:val="00BE4815"/>
    <w:rsid w:val="00BE4FE7"/>
    <w:rsid w:val="00BE67A2"/>
    <w:rsid w:val="00BE7CFD"/>
    <w:rsid w:val="00BF557E"/>
    <w:rsid w:val="00BF6AF7"/>
    <w:rsid w:val="00C01967"/>
    <w:rsid w:val="00C02358"/>
    <w:rsid w:val="00C03574"/>
    <w:rsid w:val="00C04EAF"/>
    <w:rsid w:val="00C0551D"/>
    <w:rsid w:val="00C05886"/>
    <w:rsid w:val="00C06B3F"/>
    <w:rsid w:val="00C1095E"/>
    <w:rsid w:val="00C10D60"/>
    <w:rsid w:val="00C11085"/>
    <w:rsid w:val="00C11AFD"/>
    <w:rsid w:val="00C12949"/>
    <w:rsid w:val="00C13610"/>
    <w:rsid w:val="00C13965"/>
    <w:rsid w:val="00C13CF1"/>
    <w:rsid w:val="00C147AF"/>
    <w:rsid w:val="00C210BF"/>
    <w:rsid w:val="00C21852"/>
    <w:rsid w:val="00C218F3"/>
    <w:rsid w:val="00C22A2B"/>
    <w:rsid w:val="00C255A5"/>
    <w:rsid w:val="00C275AB"/>
    <w:rsid w:val="00C31E72"/>
    <w:rsid w:val="00C3235A"/>
    <w:rsid w:val="00C3296D"/>
    <w:rsid w:val="00C32A9F"/>
    <w:rsid w:val="00C3556E"/>
    <w:rsid w:val="00C36677"/>
    <w:rsid w:val="00C40C17"/>
    <w:rsid w:val="00C41D3A"/>
    <w:rsid w:val="00C436AD"/>
    <w:rsid w:val="00C43869"/>
    <w:rsid w:val="00C447C0"/>
    <w:rsid w:val="00C4511D"/>
    <w:rsid w:val="00C46426"/>
    <w:rsid w:val="00C46F08"/>
    <w:rsid w:val="00C47059"/>
    <w:rsid w:val="00C47C11"/>
    <w:rsid w:val="00C52EC3"/>
    <w:rsid w:val="00C53FC0"/>
    <w:rsid w:val="00C54B1A"/>
    <w:rsid w:val="00C552C0"/>
    <w:rsid w:val="00C5548E"/>
    <w:rsid w:val="00C55C46"/>
    <w:rsid w:val="00C56833"/>
    <w:rsid w:val="00C60134"/>
    <w:rsid w:val="00C61C6B"/>
    <w:rsid w:val="00C66606"/>
    <w:rsid w:val="00C704C5"/>
    <w:rsid w:val="00C72AAE"/>
    <w:rsid w:val="00C73FA8"/>
    <w:rsid w:val="00C751AC"/>
    <w:rsid w:val="00C77577"/>
    <w:rsid w:val="00C82843"/>
    <w:rsid w:val="00C833DF"/>
    <w:rsid w:val="00C87566"/>
    <w:rsid w:val="00C92528"/>
    <w:rsid w:val="00C93AEF"/>
    <w:rsid w:val="00C93B70"/>
    <w:rsid w:val="00C946BA"/>
    <w:rsid w:val="00C94917"/>
    <w:rsid w:val="00C94CFF"/>
    <w:rsid w:val="00C964E9"/>
    <w:rsid w:val="00CA0D17"/>
    <w:rsid w:val="00CA1A24"/>
    <w:rsid w:val="00CB0E07"/>
    <w:rsid w:val="00CB1D63"/>
    <w:rsid w:val="00CB4B3C"/>
    <w:rsid w:val="00CB5505"/>
    <w:rsid w:val="00CB5C5B"/>
    <w:rsid w:val="00CB67BD"/>
    <w:rsid w:val="00CC3668"/>
    <w:rsid w:val="00CC3D89"/>
    <w:rsid w:val="00CC548A"/>
    <w:rsid w:val="00CC6458"/>
    <w:rsid w:val="00CC6D2B"/>
    <w:rsid w:val="00CC7F81"/>
    <w:rsid w:val="00CD06DA"/>
    <w:rsid w:val="00CD1A21"/>
    <w:rsid w:val="00CD5B54"/>
    <w:rsid w:val="00CD6BAA"/>
    <w:rsid w:val="00CE43A3"/>
    <w:rsid w:val="00CE49E6"/>
    <w:rsid w:val="00CE582D"/>
    <w:rsid w:val="00CE5839"/>
    <w:rsid w:val="00CF230F"/>
    <w:rsid w:val="00CF3917"/>
    <w:rsid w:val="00CF7561"/>
    <w:rsid w:val="00D008F7"/>
    <w:rsid w:val="00D05E76"/>
    <w:rsid w:val="00D1125E"/>
    <w:rsid w:val="00D12177"/>
    <w:rsid w:val="00D14B39"/>
    <w:rsid w:val="00D157D3"/>
    <w:rsid w:val="00D15D40"/>
    <w:rsid w:val="00D1799A"/>
    <w:rsid w:val="00D20476"/>
    <w:rsid w:val="00D2115E"/>
    <w:rsid w:val="00D223E2"/>
    <w:rsid w:val="00D239CE"/>
    <w:rsid w:val="00D277DE"/>
    <w:rsid w:val="00D27C24"/>
    <w:rsid w:val="00D32900"/>
    <w:rsid w:val="00D32E78"/>
    <w:rsid w:val="00D35533"/>
    <w:rsid w:val="00D41A39"/>
    <w:rsid w:val="00D427DF"/>
    <w:rsid w:val="00D438B5"/>
    <w:rsid w:val="00D439BF"/>
    <w:rsid w:val="00D43BAE"/>
    <w:rsid w:val="00D44735"/>
    <w:rsid w:val="00D45F1B"/>
    <w:rsid w:val="00D463C8"/>
    <w:rsid w:val="00D47EB6"/>
    <w:rsid w:val="00D50F7C"/>
    <w:rsid w:val="00D519BE"/>
    <w:rsid w:val="00D51E67"/>
    <w:rsid w:val="00D54595"/>
    <w:rsid w:val="00D55351"/>
    <w:rsid w:val="00D5556B"/>
    <w:rsid w:val="00D570E1"/>
    <w:rsid w:val="00D6032C"/>
    <w:rsid w:val="00D61B04"/>
    <w:rsid w:val="00D63E1B"/>
    <w:rsid w:val="00D63E98"/>
    <w:rsid w:val="00D662F8"/>
    <w:rsid w:val="00D67788"/>
    <w:rsid w:val="00D70383"/>
    <w:rsid w:val="00D7277A"/>
    <w:rsid w:val="00D7446B"/>
    <w:rsid w:val="00D74844"/>
    <w:rsid w:val="00D74860"/>
    <w:rsid w:val="00D7591D"/>
    <w:rsid w:val="00D75C07"/>
    <w:rsid w:val="00D75C0F"/>
    <w:rsid w:val="00D80274"/>
    <w:rsid w:val="00D8111E"/>
    <w:rsid w:val="00D81847"/>
    <w:rsid w:val="00D85110"/>
    <w:rsid w:val="00D85B9D"/>
    <w:rsid w:val="00D87375"/>
    <w:rsid w:val="00D903D2"/>
    <w:rsid w:val="00D91257"/>
    <w:rsid w:val="00D94760"/>
    <w:rsid w:val="00D95A19"/>
    <w:rsid w:val="00D9671E"/>
    <w:rsid w:val="00D96B22"/>
    <w:rsid w:val="00DA1590"/>
    <w:rsid w:val="00DA2337"/>
    <w:rsid w:val="00DA26BF"/>
    <w:rsid w:val="00DA26C8"/>
    <w:rsid w:val="00DA395D"/>
    <w:rsid w:val="00DA3A0B"/>
    <w:rsid w:val="00DA3AC6"/>
    <w:rsid w:val="00DA440A"/>
    <w:rsid w:val="00DA4B56"/>
    <w:rsid w:val="00DA4D00"/>
    <w:rsid w:val="00DA6AB1"/>
    <w:rsid w:val="00DA6FFE"/>
    <w:rsid w:val="00DA7D88"/>
    <w:rsid w:val="00DB14BC"/>
    <w:rsid w:val="00DB224C"/>
    <w:rsid w:val="00DB31E7"/>
    <w:rsid w:val="00DB3EFB"/>
    <w:rsid w:val="00DB6AC3"/>
    <w:rsid w:val="00DC0070"/>
    <w:rsid w:val="00DC1D4D"/>
    <w:rsid w:val="00DC2374"/>
    <w:rsid w:val="00DD06D8"/>
    <w:rsid w:val="00DD10CF"/>
    <w:rsid w:val="00DD5E8A"/>
    <w:rsid w:val="00DE00AD"/>
    <w:rsid w:val="00DE05D3"/>
    <w:rsid w:val="00DE0646"/>
    <w:rsid w:val="00DE161D"/>
    <w:rsid w:val="00DE4DE8"/>
    <w:rsid w:val="00DE67E2"/>
    <w:rsid w:val="00DE7838"/>
    <w:rsid w:val="00DF2D29"/>
    <w:rsid w:val="00DF318E"/>
    <w:rsid w:val="00DF424A"/>
    <w:rsid w:val="00DF71B2"/>
    <w:rsid w:val="00DF78FF"/>
    <w:rsid w:val="00DF7E25"/>
    <w:rsid w:val="00E04C4D"/>
    <w:rsid w:val="00E060FB"/>
    <w:rsid w:val="00E10837"/>
    <w:rsid w:val="00E10B53"/>
    <w:rsid w:val="00E10F24"/>
    <w:rsid w:val="00E10FFC"/>
    <w:rsid w:val="00E11402"/>
    <w:rsid w:val="00E11E7B"/>
    <w:rsid w:val="00E146D6"/>
    <w:rsid w:val="00E14B03"/>
    <w:rsid w:val="00E2035A"/>
    <w:rsid w:val="00E20BBF"/>
    <w:rsid w:val="00E20C71"/>
    <w:rsid w:val="00E23832"/>
    <w:rsid w:val="00E23D6D"/>
    <w:rsid w:val="00E245F2"/>
    <w:rsid w:val="00E251E5"/>
    <w:rsid w:val="00E262D2"/>
    <w:rsid w:val="00E27527"/>
    <w:rsid w:val="00E277C7"/>
    <w:rsid w:val="00E27C8A"/>
    <w:rsid w:val="00E307E5"/>
    <w:rsid w:val="00E33835"/>
    <w:rsid w:val="00E34F05"/>
    <w:rsid w:val="00E364B7"/>
    <w:rsid w:val="00E36A69"/>
    <w:rsid w:val="00E36CE1"/>
    <w:rsid w:val="00E37416"/>
    <w:rsid w:val="00E37CBB"/>
    <w:rsid w:val="00E41235"/>
    <w:rsid w:val="00E426C8"/>
    <w:rsid w:val="00E44B31"/>
    <w:rsid w:val="00E45E14"/>
    <w:rsid w:val="00E461F8"/>
    <w:rsid w:val="00E46BFB"/>
    <w:rsid w:val="00E5008C"/>
    <w:rsid w:val="00E50841"/>
    <w:rsid w:val="00E508A4"/>
    <w:rsid w:val="00E50E93"/>
    <w:rsid w:val="00E51C97"/>
    <w:rsid w:val="00E5229A"/>
    <w:rsid w:val="00E52350"/>
    <w:rsid w:val="00E52744"/>
    <w:rsid w:val="00E55CDB"/>
    <w:rsid w:val="00E55E85"/>
    <w:rsid w:val="00E57D27"/>
    <w:rsid w:val="00E61080"/>
    <w:rsid w:val="00E63363"/>
    <w:rsid w:val="00E634D6"/>
    <w:rsid w:val="00E63543"/>
    <w:rsid w:val="00E65731"/>
    <w:rsid w:val="00E66020"/>
    <w:rsid w:val="00E6682B"/>
    <w:rsid w:val="00E674C2"/>
    <w:rsid w:val="00E70025"/>
    <w:rsid w:val="00E71B39"/>
    <w:rsid w:val="00E71DEC"/>
    <w:rsid w:val="00E7394F"/>
    <w:rsid w:val="00E77E02"/>
    <w:rsid w:val="00E83486"/>
    <w:rsid w:val="00E8457C"/>
    <w:rsid w:val="00E84766"/>
    <w:rsid w:val="00E85B6D"/>
    <w:rsid w:val="00E86A82"/>
    <w:rsid w:val="00E91C46"/>
    <w:rsid w:val="00E96CF7"/>
    <w:rsid w:val="00EA27C1"/>
    <w:rsid w:val="00EA2997"/>
    <w:rsid w:val="00EA36EF"/>
    <w:rsid w:val="00EA4C3E"/>
    <w:rsid w:val="00EA64CE"/>
    <w:rsid w:val="00EA790D"/>
    <w:rsid w:val="00EA7BF0"/>
    <w:rsid w:val="00EB0724"/>
    <w:rsid w:val="00EB2409"/>
    <w:rsid w:val="00EB28E3"/>
    <w:rsid w:val="00EC08ED"/>
    <w:rsid w:val="00EC4194"/>
    <w:rsid w:val="00EC4DF6"/>
    <w:rsid w:val="00EC5AC6"/>
    <w:rsid w:val="00EC6E2C"/>
    <w:rsid w:val="00ED280F"/>
    <w:rsid w:val="00ED3668"/>
    <w:rsid w:val="00ED378E"/>
    <w:rsid w:val="00ED72BE"/>
    <w:rsid w:val="00ED7480"/>
    <w:rsid w:val="00EE1455"/>
    <w:rsid w:val="00EE1AD9"/>
    <w:rsid w:val="00EE1D35"/>
    <w:rsid w:val="00EE21A8"/>
    <w:rsid w:val="00EE3A9A"/>
    <w:rsid w:val="00EE43E1"/>
    <w:rsid w:val="00EE5F90"/>
    <w:rsid w:val="00EF28D9"/>
    <w:rsid w:val="00EF383D"/>
    <w:rsid w:val="00EF38C2"/>
    <w:rsid w:val="00EF4202"/>
    <w:rsid w:val="00EF4275"/>
    <w:rsid w:val="00F00D12"/>
    <w:rsid w:val="00F019C0"/>
    <w:rsid w:val="00F02272"/>
    <w:rsid w:val="00F03C26"/>
    <w:rsid w:val="00F069FC"/>
    <w:rsid w:val="00F0742D"/>
    <w:rsid w:val="00F0780C"/>
    <w:rsid w:val="00F11242"/>
    <w:rsid w:val="00F11444"/>
    <w:rsid w:val="00F12D52"/>
    <w:rsid w:val="00F1414A"/>
    <w:rsid w:val="00F14556"/>
    <w:rsid w:val="00F147E6"/>
    <w:rsid w:val="00F15F77"/>
    <w:rsid w:val="00F17173"/>
    <w:rsid w:val="00F2057E"/>
    <w:rsid w:val="00F223E9"/>
    <w:rsid w:val="00F23005"/>
    <w:rsid w:val="00F2438E"/>
    <w:rsid w:val="00F250B4"/>
    <w:rsid w:val="00F261C4"/>
    <w:rsid w:val="00F26334"/>
    <w:rsid w:val="00F26F27"/>
    <w:rsid w:val="00F338D1"/>
    <w:rsid w:val="00F3418E"/>
    <w:rsid w:val="00F34D90"/>
    <w:rsid w:val="00F34FA4"/>
    <w:rsid w:val="00F36DE5"/>
    <w:rsid w:val="00F37347"/>
    <w:rsid w:val="00F42912"/>
    <w:rsid w:val="00F43DB2"/>
    <w:rsid w:val="00F44257"/>
    <w:rsid w:val="00F45E0B"/>
    <w:rsid w:val="00F45F1C"/>
    <w:rsid w:val="00F45FB3"/>
    <w:rsid w:val="00F47AD3"/>
    <w:rsid w:val="00F50848"/>
    <w:rsid w:val="00F50D0B"/>
    <w:rsid w:val="00F51795"/>
    <w:rsid w:val="00F53529"/>
    <w:rsid w:val="00F545E1"/>
    <w:rsid w:val="00F602FF"/>
    <w:rsid w:val="00F612DD"/>
    <w:rsid w:val="00F62716"/>
    <w:rsid w:val="00F630C5"/>
    <w:rsid w:val="00F66B73"/>
    <w:rsid w:val="00F73A85"/>
    <w:rsid w:val="00F75B4B"/>
    <w:rsid w:val="00F75CFE"/>
    <w:rsid w:val="00F75FA7"/>
    <w:rsid w:val="00F7615D"/>
    <w:rsid w:val="00F76284"/>
    <w:rsid w:val="00F800B5"/>
    <w:rsid w:val="00F808E7"/>
    <w:rsid w:val="00F83901"/>
    <w:rsid w:val="00F83FE2"/>
    <w:rsid w:val="00F874C7"/>
    <w:rsid w:val="00F90D85"/>
    <w:rsid w:val="00F939A5"/>
    <w:rsid w:val="00F94617"/>
    <w:rsid w:val="00F95855"/>
    <w:rsid w:val="00F972A8"/>
    <w:rsid w:val="00F97625"/>
    <w:rsid w:val="00FA10BB"/>
    <w:rsid w:val="00FA145E"/>
    <w:rsid w:val="00FA1F54"/>
    <w:rsid w:val="00FA27A5"/>
    <w:rsid w:val="00FA28ED"/>
    <w:rsid w:val="00FA36B4"/>
    <w:rsid w:val="00FA58C6"/>
    <w:rsid w:val="00FA6975"/>
    <w:rsid w:val="00FB2B89"/>
    <w:rsid w:val="00FB2FC5"/>
    <w:rsid w:val="00FB3626"/>
    <w:rsid w:val="00FB3B27"/>
    <w:rsid w:val="00FB50BE"/>
    <w:rsid w:val="00FB7081"/>
    <w:rsid w:val="00FC6BDA"/>
    <w:rsid w:val="00FC7054"/>
    <w:rsid w:val="00FC7491"/>
    <w:rsid w:val="00FC7CFA"/>
    <w:rsid w:val="00FD0078"/>
    <w:rsid w:val="00FD1CA1"/>
    <w:rsid w:val="00FD25FD"/>
    <w:rsid w:val="00FD39C2"/>
    <w:rsid w:val="00FD5E01"/>
    <w:rsid w:val="00FD705C"/>
    <w:rsid w:val="00FD7DD6"/>
    <w:rsid w:val="00FE2E8A"/>
    <w:rsid w:val="00FE3EB7"/>
    <w:rsid w:val="00FE4332"/>
    <w:rsid w:val="00FE4661"/>
    <w:rsid w:val="00FE4864"/>
    <w:rsid w:val="00FE5904"/>
    <w:rsid w:val="00FE77C3"/>
    <w:rsid w:val="00FF26CB"/>
    <w:rsid w:val="00FF2FD3"/>
    <w:rsid w:val="00FF6109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D2057"/>
  <w15:docId w15:val="{7472B763-6C75-41B2-8C89-52CA979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395D"/>
    <w:pPr>
      <w:keepNext/>
      <w:autoSpaceDE/>
      <w:autoSpaceDN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uiPriority w:val="34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442436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42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442436"/>
    <w:rPr>
      <w:color w:val="0000FF"/>
      <w:u w:val="single"/>
    </w:rPr>
  </w:style>
  <w:style w:type="paragraph" w:customStyle="1" w:styleId="ConsPlusCell">
    <w:name w:val="ConsPlusCell"/>
    <w:rsid w:val="001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81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15E3"/>
  </w:style>
  <w:style w:type="character" w:customStyle="1" w:styleId="af0">
    <w:name w:val="Текст примечания Знак"/>
    <w:basedOn w:val="a0"/>
    <w:link w:val="af"/>
    <w:uiPriority w:val="99"/>
    <w:semiHidden/>
    <w:rsid w:val="00381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15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9F08B4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B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05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F545E1"/>
    <w:rPr>
      <w:i/>
      <w:iCs/>
    </w:rPr>
  </w:style>
  <w:style w:type="paragraph" w:customStyle="1" w:styleId="ConsPlusTitle">
    <w:name w:val="ConsPlusTitle"/>
    <w:rsid w:val="00705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Revision"/>
    <w:hidden/>
    <w:uiPriority w:val="99"/>
    <w:semiHidden/>
    <w:rsid w:val="00813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39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DocList">
    <w:name w:val="ConsPlusDocList"/>
    <w:rsid w:val="00DA39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39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39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39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unhideWhenUsed/>
    <w:rsid w:val="00DA395D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DA395D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A395D"/>
    <w:rPr>
      <w:vertAlign w:val="superscript"/>
    </w:rPr>
  </w:style>
  <w:style w:type="paragraph" w:styleId="af9">
    <w:name w:val="endnote text"/>
    <w:basedOn w:val="a"/>
    <w:link w:val="afa"/>
    <w:uiPriority w:val="99"/>
    <w:unhideWhenUsed/>
    <w:rsid w:val="00DA395D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DA395D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DA395D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DA395D"/>
    <w:rPr>
      <w:color w:val="954F72"/>
      <w:u w:val="single"/>
    </w:rPr>
  </w:style>
  <w:style w:type="paragraph" w:customStyle="1" w:styleId="msonormal0">
    <w:name w:val="msonormal"/>
    <w:basedOn w:val="a"/>
    <w:rsid w:val="00DA39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DA395D"/>
    <w:pP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DA395D"/>
    <w:pPr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DA395D"/>
    <w:pPr>
      <w:autoSpaceDE/>
      <w:autoSpaceDN/>
      <w:spacing w:before="100" w:beforeAutospacing="1" w:after="100" w:afterAutospacing="1"/>
    </w:pPr>
  </w:style>
  <w:style w:type="paragraph" w:customStyle="1" w:styleId="xl65">
    <w:name w:val="xl65"/>
    <w:basedOn w:val="a"/>
    <w:rsid w:val="00DA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DA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DA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DA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DA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DA395D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DA395D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DA395D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DA395D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A395D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A395D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DA395D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DA395D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A395D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DA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1">
    <w:name w:val="xl81"/>
    <w:basedOn w:val="a"/>
    <w:rsid w:val="00DA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A395D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DA395D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DA395D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DA395D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DA395D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DA395D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3">
    <w:name w:val="xl63"/>
    <w:basedOn w:val="a"/>
    <w:rsid w:val="00DA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DA3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DA395D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</w:rPr>
  </w:style>
  <w:style w:type="numbering" w:customStyle="1" w:styleId="11">
    <w:name w:val="Нет списка1"/>
    <w:next w:val="a2"/>
    <w:uiPriority w:val="99"/>
    <w:semiHidden/>
    <w:unhideWhenUsed/>
    <w:rsid w:val="00DA395D"/>
  </w:style>
  <w:style w:type="numbering" w:customStyle="1" w:styleId="2">
    <w:name w:val="Нет списка2"/>
    <w:next w:val="a2"/>
    <w:uiPriority w:val="99"/>
    <w:semiHidden/>
    <w:unhideWhenUsed/>
    <w:rsid w:val="00DA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9EE5-1401-4C35-902D-B5F41A9A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6936</Words>
  <Characters>39541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Кошелева Анна Александровна</dc:creator>
  <cp:lastModifiedBy>Горбовская Алёна Александровна</cp:lastModifiedBy>
  <cp:revision>4</cp:revision>
  <cp:lastPrinted>2024-03-11T01:48:00Z</cp:lastPrinted>
  <dcterms:created xsi:type="dcterms:W3CDTF">2024-03-05T10:53:00Z</dcterms:created>
  <dcterms:modified xsi:type="dcterms:W3CDTF">2024-03-11T01:55:00Z</dcterms:modified>
</cp:coreProperties>
</file>