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0A0" w:firstRow="1" w:lastRow="0" w:firstColumn="1" w:lastColumn="0" w:noHBand="0" w:noVBand="0"/>
      </w:tblPr>
      <w:tblGrid>
        <w:gridCol w:w="9889"/>
      </w:tblGrid>
      <w:tr w:rsidR="0044341B" w:rsidRPr="00785DB6" w:rsidTr="00455314">
        <w:trPr>
          <w:trHeight w:val="2698"/>
        </w:trPr>
        <w:tc>
          <w:tcPr>
            <w:tcW w:w="9889" w:type="dxa"/>
          </w:tcPr>
          <w:p w:rsidR="0044341B" w:rsidRPr="00785DB6" w:rsidRDefault="00AC54E9" w:rsidP="00785DB6">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extent cx="528955" cy="650240"/>
                  <wp:effectExtent l="0" t="0" r="444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44341B" w:rsidRPr="00785DB6" w:rsidRDefault="0044341B" w:rsidP="00785DB6">
            <w:pPr>
              <w:spacing w:after="0" w:line="240" w:lineRule="auto"/>
              <w:jc w:val="center"/>
              <w:rPr>
                <w:rFonts w:ascii="Times New Roman" w:hAnsi="Times New Roman"/>
                <w:sz w:val="28"/>
                <w:szCs w:val="28"/>
              </w:rPr>
            </w:pPr>
          </w:p>
          <w:p w:rsidR="0044341B" w:rsidRDefault="0044341B" w:rsidP="00455314">
            <w:pPr>
              <w:spacing w:after="0" w:line="240" w:lineRule="auto"/>
              <w:jc w:val="center"/>
              <w:rPr>
                <w:rFonts w:ascii="Times New Roman" w:hAnsi="Times New Roman"/>
                <w:b/>
                <w:sz w:val="28"/>
                <w:szCs w:val="28"/>
              </w:rPr>
            </w:pPr>
            <w:r w:rsidRPr="00785DB6">
              <w:rPr>
                <w:rFonts w:ascii="Times New Roman" w:hAnsi="Times New Roman"/>
                <w:b/>
                <w:sz w:val="28"/>
                <w:szCs w:val="28"/>
              </w:rPr>
              <w:t xml:space="preserve">МИНИСТЕРСТВО </w:t>
            </w:r>
            <w:r w:rsidR="00B17FF6">
              <w:rPr>
                <w:rFonts w:ascii="Times New Roman" w:hAnsi="Times New Roman"/>
                <w:b/>
                <w:sz w:val="28"/>
                <w:szCs w:val="28"/>
              </w:rPr>
              <w:t xml:space="preserve">ТРУДА И </w:t>
            </w:r>
            <w:r w:rsidRPr="00785DB6">
              <w:rPr>
                <w:rFonts w:ascii="Times New Roman" w:hAnsi="Times New Roman"/>
                <w:b/>
                <w:sz w:val="28"/>
                <w:szCs w:val="28"/>
              </w:rPr>
              <w:t xml:space="preserve">СОЦИАЛЬНОГО </w:t>
            </w:r>
            <w:r>
              <w:rPr>
                <w:rFonts w:ascii="Times New Roman" w:hAnsi="Times New Roman"/>
                <w:b/>
                <w:sz w:val="28"/>
                <w:szCs w:val="28"/>
              </w:rPr>
              <w:t>РАЗВИТИЯ</w:t>
            </w:r>
          </w:p>
          <w:p w:rsidR="0044341B" w:rsidRDefault="0044341B" w:rsidP="00785DB6">
            <w:pPr>
              <w:spacing w:after="0" w:line="240" w:lineRule="auto"/>
              <w:jc w:val="center"/>
              <w:rPr>
                <w:rFonts w:ascii="Times New Roman" w:hAnsi="Times New Roman"/>
                <w:b/>
                <w:sz w:val="28"/>
                <w:szCs w:val="28"/>
              </w:rPr>
            </w:pPr>
            <w:r w:rsidRPr="00785DB6">
              <w:rPr>
                <w:rFonts w:ascii="Times New Roman" w:hAnsi="Times New Roman"/>
                <w:b/>
                <w:sz w:val="28"/>
                <w:szCs w:val="28"/>
              </w:rPr>
              <w:t>НОВОСИБИРСКОЙ ОБЛАСТИ</w:t>
            </w:r>
          </w:p>
          <w:p w:rsidR="0044341B" w:rsidRPr="00D27378" w:rsidRDefault="0044341B" w:rsidP="00785DB6">
            <w:pPr>
              <w:spacing w:after="0" w:line="240" w:lineRule="auto"/>
              <w:jc w:val="center"/>
              <w:rPr>
                <w:rFonts w:ascii="Times New Roman" w:hAnsi="Times New Roman"/>
                <w:b/>
                <w:sz w:val="16"/>
                <w:szCs w:val="16"/>
              </w:rPr>
            </w:pPr>
          </w:p>
          <w:p w:rsidR="0044341B" w:rsidRDefault="0044341B" w:rsidP="0073680E">
            <w:pPr>
              <w:spacing w:after="0" w:line="240" w:lineRule="auto"/>
              <w:jc w:val="center"/>
              <w:rPr>
                <w:rFonts w:ascii="Times New Roman" w:hAnsi="Times New Roman"/>
                <w:b/>
                <w:sz w:val="28"/>
                <w:szCs w:val="28"/>
              </w:rPr>
            </w:pPr>
            <w:r>
              <w:rPr>
                <w:rFonts w:ascii="Times New Roman" w:hAnsi="Times New Roman"/>
                <w:b/>
                <w:sz w:val="28"/>
                <w:szCs w:val="28"/>
              </w:rPr>
              <w:t>ПРИКАЗ</w:t>
            </w:r>
          </w:p>
          <w:p w:rsidR="0044341B" w:rsidRPr="0073680E" w:rsidRDefault="0044341B" w:rsidP="0073680E">
            <w:pPr>
              <w:spacing w:after="0" w:line="240" w:lineRule="auto"/>
              <w:jc w:val="center"/>
              <w:rPr>
                <w:rFonts w:ascii="Times New Roman" w:hAnsi="Times New Roman"/>
              </w:rPr>
            </w:pPr>
          </w:p>
        </w:tc>
      </w:tr>
    </w:tbl>
    <w:p w:rsidR="0044341B" w:rsidRDefault="0044341B" w:rsidP="00D024C2">
      <w:pPr>
        <w:pStyle w:val="a7"/>
        <w:spacing w:line="360" w:lineRule="auto"/>
        <w:ind w:firstLine="0"/>
        <w:rPr>
          <w:szCs w:val="28"/>
        </w:rPr>
        <w:sectPr w:rsidR="0044341B" w:rsidSect="0005469D">
          <w:headerReference w:type="default" r:id="rId8"/>
          <w:pgSz w:w="11906" w:h="16838"/>
          <w:pgMar w:top="851" w:right="707" w:bottom="1134" w:left="1418" w:header="709" w:footer="709" w:gutter="0"/>
          <w:cols w:space="708"/>
          <w:titlePg/>
          <w:docGrid w:linePitch="360"/>
        </w:sectPr>
      </w:pPr>
    </w:p>
    <w:tbl>
      <w:tblPr>
        <w:tblW w:w="9889" w:type="dxa"/>
        <w:tblLayout w:type="fixed"/>
        <w:tblLook w:val="00A0" w:firstRow="1" w:lastRow="0" w:firstColumn="1" w:lastColumn="0" w:noHBand="0" w:noVBand="0"/>
      </w:tblPr>
      <w:tblGrid>
        <w:gridCol w:w="1356"/>
        <w:gridCol w:w="6690"/>
        <w:gridCol w:w="540"/>
        <w:gridCol w:w="1303"/>
      </w:tblGrid>
      <w:tr w:rsidR="0044341B" w:rsidRPr="004219E2" w:rsidTr="00455314">
        <w:tc>
          <w:tcPr>
            <w:tcW w:w="1356" w:type="dxa"/>
            <w:tcBorders>
              <w:bottom w:val="single" w:sz="4" w:space="0" w:color="auto"/>
            </w:tcBorders>
          </w:tcPr>
          <w:p w:rsidR="0044341B" w:rsidRPr="004219E2" w:rsidRDefault="0044341B" w:rsidP="00684A08">
            <w:pPr>
              <w:spacing w:after="0" w:line="240" w:lineRule="auto"/>
              <w:rPr>
                <w:rFonts w:ascii="Times New Roman" w:hAnsi="Times New Roman"/>
                <w:sz w:val="28"/>
                <w:szCs w:val="28"/>
              </w:rPr>
            </w:pPr>
          </w:p>
        </w:tc>
        <w:tc>
          <w:tcPr>
            <w:tcW w:w="6690" w:type="dxa"/>
          </w:tcPr>
          <w:p w:rsidR="0044341B" w:rsidRPr="004219E2" w:rsidRDefault="0044341B" w:rsidP="00684A08">
            <w:pPr>
              <w:spacing w:after="0" w:line="240" w:lineRule="auto"/>
              <w:rPr>
                <w:rFonts w:ascii="Times New Roman" w:hAnsi="Times New Roman"/>
                <w:sz w:val="28"/>
                <w:szCs w:val="28"/>
              </w:rPr>
            </w:pPr>
          </w:p>
        </w:tc>
        <w:tc>
          <w:tcPr>
            <w:tcW w:w="540" w:type="dxa"/>
          </w:tcPr>
          <w:p w:rsidR="0044341B" w:rsidRPr="004219E2" w:rsidRDefault="0044341B" w:rsidP="00684A08">
            <w:pPr>
              <w:spacing w:after="0" w:line="240" w:lineRule="auto"/>
              <w:rPr>
                <w:rFonts w:ascii="Times New Roman" w:hAnsi="Times New Roman"/>
                <w:sz w:val="28"/>
                <w:szCs w:val="28"/>
              </w:rPr>
            </w:pPr>
            <w:r w:rsidRPr="004219E2">
              <w:rPr>
                <w:rFonts w:ascii="Times New Roman" w:hAnsi="Times New Roman"/>
                <w:sz w:val="28"/>
                <w:szCs w:val="28"/>
              </w:rPr>
              <w:t>№</w:t>
            </w:r>
          </w:p>
        </w:tc>
        <w:tc>
          <w:tcPr>
            <w:tcW w:w="1303" w:type="dxa"/>
            <w:tcBorders>
              <w:bottom w:val="single" w:sz="4" w:space="0" w:color="auto"/>
            </w:tcBorders>
          </w:tcPr>
          <w:p w:rsidR="0044341B" w:rsidRPr="004219E2" w:rsidRDefault="0044341B" w:rsidP="00684A08">
            <w:pPr>
              <w:spacing w:after="0" w:line="240" w:lineRule="auto"/>
              <w:rPr>
                <w:rFonts w:ascii="Times New Roman" w:hAnsi="Times New Roman"/>
                <w:sz w:val="28"/>
                <w:szCs w:val="28"/>
              </w:rPr>
            </w:pPr>
          </w:p>
        </w:tc>
      </w:tr>
      <w:tr w:rsidR="0044341B" w:rsidRPr="004219E2" w:rsidTr="00455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889" w:type="dxa"/>
            <w:gridSpan w:val="4"/>
            <w:tcBorders>
              <w:top w:val="nil"/>
              <w:left w:val="nil"/>
              <w:bottom w:val="nil"/>
              <w:right w:val="nil"/>
            </w:tcBorders>
          </w:tcPr>
          <w:p w:rsidR="0044341B" w:rsidRPr="004219E2" w:rsidRDefault="0044341B" w:rsidP="004219E2">
            <w:pPr>
              <w:spacing w:after="0" w:line="252" w:lineRule="auto"/>
              <w:jc w:val="center"/>
              <w:rPr>
                <w:rFonts w:ascii="Times New Roman" w:hAnsi="Times New Roman"/>
                <w:sz w:val="28"/>
                <w:szCs w:val="28"/>
              </w:rPr>
            </w:pPr>
          </w:p>
          <w:p w:rsidR="0044341B" w:rsidRPr="004219E2" w:rsidRDefault="0074087F" w:rsidP="004219E2">
            <w:pPr>
              <w:spacing w:after="0" w:line="252" w:lineRule="auto"/>
              <w:jc w:val="center"/>
              <w:rPr>
                <w:rFonts w:ascii="Times New Roman" w:hAnsi="Times New Roman"/>
                <w:sz w:val="28"/>
                <w:szCs w:val="28"/>
              </w:rPr>
            </w:pPr>
            <w:r w:rsidRPr="004219E2">
              <w:rPr>
                <w:rFonts w:ascii="Times New Roman" w:hAnsi="Times New Roman"/>
                <w:sz w:val="28"/>
                <w:szCs w:val="28"/>
              </w:rPr>
              <w:t xml:space="preserve">г. </w:t>
            </w:r>
            <w:r w:rsidR="0044341B" w:rsidRPr="004219E2">
              <w:rPr>
                <w:rFonts w:ascii="Times New Roman" w:hAnsi="Times New Roman"/>
                <w:sz w:val="28"/>
                <w:szCs w:val="28"/>
              </w:rPr>
              <w:t>Новосибирск</w:t>
            </w:r>
          </w:p>
        </w:tc>
      </w:tr>
    </w:tbl>
    <w:p w:rsidR="00D83F3E" w:rsidRPr="004219E2" w:rsidRDefault="00D83F3E" w:rsidP="004219E2">
      <w:pPr>
        <w:pStyle w:val="4"/>
        <w:spacing w:line="252" w:lineRule="auto"/>
        <w:jc w:val="center"/>
        <w:rPr>
          <w:szCs w:val="28"/>
        </w:rPr>
      </w:pPr>
    </w:p>
    <w:p w:rsidR="00493439" w:rsidRPr="004219E2" w:rsidRDefault="00493439" w:rsidP="004219E2">
      <w:pPr>
        <w:spacing w:after="0" w:line="252" w:lineRule="auto"/>
        <w:jc w:val="center"/>
        <w:rPr>
          <w:rFonts w:ascii="Times New Roman" w:hAnsi="Times New Roman"/>
          <w:sz w:val="28"/>
          <w:szCs w:val="28"/>
        </w:rPr>
      </w:pPr>
      <w:r w:rsidRPr="004219E2">
        <w:rPr>
          <w:rFonts w:ascii="Times New Roman" w:hAnsi="Times New Roman"/>
          <w:sz w:val="28"/>
          <w:szCs w:val="28"/>
        </w:rPr>
        <w:t>О проведении конкурса профессионального мастерства</w:t>
      </w:r>
    </w:p>
    <w:p w:rsidR="0074087F" w:rsidRPr="004219E2" w:rsidRDefault="00493439" w:rsidP="004219E2">
      <w:pPr>
        <w:spacing w:after="0" w:line="252" w:lineRule="auto"/>
        <w:jc w:val="center"/>
        <w:rPr>
          <w:rFonts w:ascii="Times New Roman" w:hAnsi="Times New Roman"/>
          <w:sz w:val="28"/>
          <w:szCs w:val="28"/>
        </w:rPr>
      </w:pPr>
      <w:r w:rsidRPr="004219E2">
        <w:rPr>
          <w:rFonts w:ascii="Times New Roman" w:hAnsi="Times New Roman"/>
          <w:sz w:val="28"/>
          <w:szCs w:val="28"/>
        </w:rPr>
        <w:t>среди специалистов государственных казенных учреждений Новосибирской области центров занятости населения</w:t>
      </w:r>
    </w:p>
    <w:p w:rsidR="007D0FCD" w:rsidRPr="004219E2" w:rsidRDefault="007D0FCD" w:rsidP="004219E2">
      <w:pPr>
        <w:spacing w:after="0" w:line="252" w:lineRule="auto"/>
        <w:jc w:val="center"/>
        <w:rPr>
          <w:rFonts w:ascii="Times New Roman" w:hAnsi="Times New Roman"/>
          <w:sz w:val="28"/>
          <w:szCs w:val="28"/>
        </w:rPr>
      </w:pPr>
    </w:p>
    <w:p w:rsidR="00493439" w:rsidRPr="004219E2" w:rsidRDefault="00493439" w:rsidP="004219E2">
      <w:pPr>
        <w:spacing w:after="0" w:line="252" w:lineRule="auto"/>
        <w:jc w:val="center"/>
        <w:rPr>
          <w:rFonts w:ascii="Times New Roman" w:hAnsi="Times New Roman"/>
          <w:sz w:val="28"/>
          <w:szCs w:val="28"/>
        </w:rPr>
      </w:pPr>
    </w:p>
    <w:p w:rsidR="007D6414" w:rsidRPr="004219E2" w:rsidRDefault="00493439" w:rsidP="004219E2">
      <w:pPr>
        <w:spacing w:after="0" w:line="252" w:lineRule="auto"/>
        <w:ind w:firstLine="709"/>
        <w:jc w:val="both"/>
        <w:rPr>
          <w:rFonts w:ascii="Times New Roman" w:hAnsi="Times New Roman"/>
          <w:sz w:val="28"/>
          <w:szCs w:val="28"/>
        </w:rPr>
      </w:pPr>
      <w:r w:rsidRPr="004219E2">
        <w:rPr>
          <w:rFonts w:ascii="Times New Roman" w:hAnsi="Times New Roman"/>
          <w:sz w:val="28"/>
          <w:szCs w:val="28"/>
        </w:rPr>
        <w:t>С целью внедрения новых подходов и повышения эффективности деятельности центров занятости населения</w:t>
      </w:r>
    </w:p>
    <w:p w:rsidR="00493439" w:rsidRPr="004219E2" w:rsidRDefault="00493439" w:rsidP="004219E2">
      <w:pPr>
        <w:spacing w:after="0" w:line="252" w:lineRule="auto"/>
        <w:ind w:firstLine="709"/>
        <w:jc w:val="both"/>
        <w:rPr>
          <w:rFonts w:ascii="Times New Roman" w:hAnsi="Times New Roman"/>
          <w:sz w:val="28"/>
          <w:szCs w:val="28"/>
        </w:rPr>
      </w:pPr>
    </w:p>
    <w:p w:rsidR="00985898" w:rsidRPr="004219E2" w:rsidRDefault="00985898" w:rsidP="004219E2">
      <w:pPr>
        <w:spacing w:after="0" w:line="252" w:lineRule="auto"/>
        <w:jc w:val="both"/>
        <w:rPr>
          <w:rFonts w:ascii="Times New Roman" w:hAnsi="Times New Roman"/>
          <w:b/>
          <w:sz w:val="28"/>
          <w:szCs w:val="28"/>
        </w:rPr>
      </w:pPr>
      <w:r w:rsidRPr="004219E2">
        <w:rPr>
          <w:rFonts w:ascii="Times New Roman" w:hAnsi="Times New Roman"/>
          <w:b/>
          <w:sz w:val="28"/>
          <w:szCs w:val="28"/>
        </w:rPr>
        <w:t>ПРИКАЗЫВАЮ:</w:t>
      </w:r>
    </w:p>
    <w:p w:rsidR="005A59E3" w:rsidRPr="004219E2" w:rsidRDefault="005A59E3" w:rsidP="004219E2">
      <w:pPr>
        <w:spacing w:after="0" w:line="252" w:lineRule="auto"/>
        <w:ind w:firstLine="709"/>
        <w:jc w:val="both"/>
        <w:rPr>
          <w:rFonts w:ascii="Times New Roman" w:hAnsi="Times New Roman"/>
          <w:sz w:val="28"/>
          <w:szCs w:val="28"/>
        </w:rPr>
      </w:pPr>
    </w:p>
    <w:p w:rsidR="00493439" w:rsidRPr="004219E2" w:rsidRDefault="00493439" w:rsidP="004219E2">
      <w:pPr>
        <w:spacing w:after="0" w:line="252" w:lineRule="auto"/>
        <w:ind w:firstLine="709"/>
        <w:jc w:val="both"/>
        <w:rPr>
          <w:rFonts w:ascii="Times New Roman" w:hAnsi="Times New Roman"/>
          <w:sz w:val="28"/>
          <w:szCs w:val="28"/>
        </w:rPr>
      </w:pPr>
      <w:r w:rsidRPr="004219E2">
        <w:rPr>
          <w:rFonts w:ascii="Times New Roman" w:hAnsi="Times New Roman"/>
          <w:sz w:val="28"/>
          <w:szCs w:val="28"/>
        </w:rPr>
        <w:t>1.</w:t>
      </w:r>
      <w:r w:rsidR="00E77579" w:rsidRPr="004219E2">
        <w:rPr>
          <w:rFonts w:ascii="Times New Roman" w:hAnsi="Times New Roman"/>
          <w:sz w:val="28"/>
          <w:szCs w:val="28"/>
        </w:rPr>
        <w:t> </w:t>
      </w:r>
      <w:r w:rsidRPr="004219E2">
        <w:rPr>
          <w:rFonts w:ascii="Times New Roman" w:hAnsi="Times New Roman"/>
          <w:sz w:val="28"/>
          <w:szCs w:val="28"/>
        </w:rPr>
        <w:t xml:space="preserve">Провести в период с </w:t>
      </w:r>
      <w:r w:rsidR="009D4101" w:rsidRPr="004219E2">
        <w:rPr>
          <w:rFonts w:ascii="Times New Roman" w:hAnsi="Times New Roman"/>
          <w:sz w:val="28"/>
          <w:szCs w:val="28"/>
        </w:rPr>
        <w:t>20</w:t>
      </w:r>
      <w:r w:rsidRPr="004219E2">
        <w:rPr>
          <w:rFonts w:ascii="Times New Roman" w:hAnsi="Times New Roman"/>
          <w:sz w:val="28"/>
          <w:szCs w:val="28"/>
        </w:rPr>
        <w:t xml:space="preserve"> </w:t>
      </w:r>
      <w:r w:rsidR="009D4101" w:rsidRPr="004219E2">
        <w:rPr>
          <w:rFonts w:ascii="Times New Roman" w:hAnsi="Times New Roman"/>
          <w:sz w:val="28"/>
          <w:szCs w:val="28"/>
        </w:rPr>
        <w:t>апреля</w:t>
      </w:r>
      <w:r w:rsidRPr="004219E2">
        <w:rPr>
          <w:rFonts w:ascii="Times New Roman" w:hAnsi="Times New Roman"/>
          <w:sz w:val="28"/>
          <w:szCs w:val="28"/>
        </w:rPr>
        <w:t xml:space="preserve"> по </w:t>
      </w:r>
      <w:r w:rsidR="009D4101" w:rsidRPr="004219E2">
        <w:rPr>
          <w:rFonts w:ascii="Times New Roman" w:hAnsi="Times New Roman"/>
          <w:sz w:val="28"/>
          <w:szCs w:val="28"/>
        </w:rPr>
        <w:t>31</w:t>
      </w:r>
      <w:r w:rsidRPr="004219E2">
        <w:rPr>
          <w:rFonts w:ascii="Times New Roman" w:hAnsi="Times New Roman"/>
          <w:sz w:val="28"/>
          <w:szCs w:val="28"/>
        </w:rPr>
        <w:t xml:space="preserve"> </w:t>
      </w:r>
      <w:r w:rsidR="009D4101" w:rsidRPr="004219E2">
        <w:rPr>
          <w:rFonts w:ascii="Times New Roman" w:hAnsi="Times New Roman"/>
          <w:sz w:val="28"/>
          <w:szCs w:val="28"/>
        </w:rPr>
        <w:t>мая</w:t>
      </w:r>
      <w:r w:rsidRPr="004219E2">
        <w:rPr>
          <w:rFonts w:ascii="Times New Roman" w:hAnsi="Times New Roman"/>
          <w:sz w:val="28"/>
          <w:szCs w:val="28"/>
        </w:rPr>
        <w:t xml:space="preserve"> 202</w:t>
      </w:r>
      <w:r w:rsidR="00E77579" w:rsidRPr="004219E2">
        <w:rPr>
          <w:rFonts w:ascii="Times New Roman" w:hAnsi="Times New Roman"/>
          <w:sz w:val="28"/>
          <w:szCs w:val="28"/>
        </w:rPr>
        <w:t>3</w:t>
      </w:r>
      <w:r w:rsidRPr="004219E2">
        <w:rPr>
          <w:rFonts w:ascii="Times New Roman" w:hAnsi="Times New Roman"/>
          <w:sz w:val="28"/>
          <w:szCs w:val="28"/>
        </w:rPr>
        <w:t xml:space="preserve"> года конкурс профессионального мастерства среди специалистов государственных казенных учреждений Новосибирской области центров занятости населения.</w:t>
      </w:r>
    </w:p>
    <w:p w:rsidR="00493439" w:rsidRPr="004219E2" w:rsidRDefault="00493439" w:rsidP="004219E2">
      <w:pPr>
        <w:spacing w:after="0" w:line="252" w:lineRule="auto"/>
        <w:ind w:firstLine="709"/>
        <w:jc w:val="both"/>
        <w:rPr>
          <w:rFonts w:ascii="Times New Roman" w:hAnsi="Times New Roman"/>
          <w:sz w:val="28"/>
          <w:szCs w:val="28"/>
        </w:rPr>
      </w:pPr>
      <w:r w:rsidRPr="004219E2">
        <w:rPr>
          <w:rFonts w:ascii="Times New Roman" w:hAnsi="Times New Roman"/>
          <w:sz w:val="28"/>
          <w:szCs w:val="28"/>
        </w:rPr>
        <w:t>2.</w:t>
      </w:r>
      <w:r w:rsidR="005B0695" w:rsidRPr="004219E2">
        <w:rPr>
          <w:rFonts w:ascii="Times New Roman" w:hAnsi="Times New Roman"/>
          <w:sz w:val="28"/>
          <w:szCs w:val="28"/>
        </w:rPr>
        <w:t> </w:t>
      </w:r>
      <w:r w:rsidRPr="004219E2">
        <w:rPr>
          <w:rFonts w:ascii="Times New Roman" w:hAnsi="Times New Roman"/>
          <w:sz w:val="28"/>
          <w:szCs w:val="28"/>
        </w:rPr>
        <w:t>Утвердить прилагаемые:</w:t>
      </w:r>
    </w:p>
    <w:p w:rsidR="005B0695" w:rsidRPr="004219E2" w:rsidRDefault="00493439" w:rsidP="004219E2">
      <w:pPr>
        <w:spacing w:after="0" w:line="252" w:lineRule="auto"/>
        <w:ind w:firstLine="709"/>
        <w:jc w:val="both"/>
        <w:rPr>
          <w:rFonts w:ascii="Times New Roman" w:hAnsi="Times New Roman"/>
          <w:sz w:val="28"/>
          <w:szCs w:val="28"/>
        </w:rPr>
      </w:pPr>
      <w:r w:rsidRPr="004219E2">
        <w:rPr>
          <w:rFonts w:ascii="Times New Roman" w:hAnsi="Times New Roman"/>
          <w:sz w:val="28"/>
          <w:szCs w:val="28"/>
        </w:rPr>
        <w:t>1)</w:t>
      </w:r>
      <w:r w:rsidR="009F6488" w:rsidRPr="004219E2">
        <w:rPr>
          <w:rFonts w:ascii="Times New Roman" w:hAnsi="Times New Roman"/>
          <w:sz w:val="28"/>
          <w:szCs w:val="28"/>
        </w:rPr>
        <w:t> </w:t>
      </w:r>
      <w:r w:rsidRPr="004219E2">
        <w:rPr>
          <w:rFonts w:ascii="Times New Roman" w:hAnsi="Times New Roman"/>
          <w:sz w:val="28"/>
          <w:szCs w:val="28"/>
        </w:rPr>
        <w:t>положение о конкурсе профессионального мастерства среди специалистов государственных казенных учреждений Новосибирской обла</w:t>
      </w:r>
      <w:r w:rsidR="005B0695" w:rsidRPr="004219E2">
        <w:rPr>
          <w:rFonts w:ascii="Times New Roman" w:hAnsi="Times New Roman"/>
          <w:sz w:val="28"/>
          <w:szCs w:val="28"/>
        </w:rPr>
        <w:t>сти центров занятости населения</w:t>
      </w:r>
      <w:r w:rsidRPr="004219E2">
        <w:rPr>
          <w:rFonts w:ascii="Times New Roman" w:hAnsi="Times New Roman"/>
          <w:sz w:val="28"/>
          <w:szCs w:val="28"/>
        </w:rPr>
        <w:t xml:space="preserve">; </w:t>
      </w:r>
    </w:p>
    <w:p w:rsidR="005B0695" w:rsidRPr="004219E2" w:rsidRDefault="00493439" w:rsidP="004219E2">
      <w:pPr>
        <w:spacing w:after="0" w:line="252" w:lineRule="auto"/>
        <w:ind w:firstLine="709"/>
        <w:jc w:val="both"/>
        <w:rPr>
          <w:rFonts w:ascii="Times New Roman" w:hAnsi="Times New Roman"/>
          <w:sz w:val="28"/>
          <w:szCs w:val="28"/>
        </w:rPr>
      </w:pPr>
      <w:r w:rsidRPr="004219E2">
        <w:rPr>
          <w:rFonts w:ascii="Times New Roman" w:hAnsi="Times New Roman"/>
          <w:sz w:val="28"/>
          <w:szCs w:val="28"/>
        </w:rPr>
        <w:t>2)</w:t>
      </w:r>
      <w:r w:rsidR="00E77579" w:rsidRPr="004219E2">
        <w:rPr>
          <w:rFonts w:ascii="Times New Roman" w:hAnsi="Times New Roman"/>
          <w:sz w:val="28"/>
          <w:szCs w:val="28"/>
        </w:rPr>
        <w:t> </w:t>
      </w:r>
      <w:r w:rsidR="005B0695" w:rsidRPr="004219E2">
        <w:rPr>
          <w:rFonts w:ascii="Times New Roman" w:hAnsi="Times New Roman"/>
          <w:sz w:val="28"/>
          <w:szCs w:val="28"/>
        </w:rPr>
        <w:t xml:space="preserve">положение о комиссии по определению победителей конкурса профессионального </w:t>
      </w:r>
      <w:r w:rsidR="002579D8" w:rsidRPr="004219E2">
        <w:rPr>
          <w:rFonts w:ascii="Times New Roman" w:hAnsi="Times New Roman"/>
          <w:sz w:val="28"/>
          <w:szCs w:val="28"/>
        </w:rPr>
        <w:t>мастерства среди специалистов государственных казенных учреждений Новосибирской области центров занятости населения;</w:t>
      </w:r>
    </w:p>
    <w:p w:rsidR="00DA39C7" w:rsidRPr="004219E2" w:rsidRDefault="00DA39C7" w:rsidP="004219E2">
      <w:pPr>
        <w:spacing w:after="0" w:line="252" w:lineRule="auto"/>
        <w:ind w:firstLine="709"/>
        <w:jc w:val="both"/>
        <w:rPr>
          <w:rFonts w:ascii="Times New Roman" w:hAnsi="Times New Roman"/>
          <w:sz w:val="28"/>
          <w:szCs w:val="28"/>
        </w:rPr>
      </w:pPr>
      <w:r w:rsidRPr="004219E2">
        <w:rPr>
          <w:rFonts w:ascii="Times New Roman" w:hAnsi="Times New Roman"/>
          <w:sz w:val="28"/>
          <w:szCs w:val="28"/>
        </w:rPr>
        <w:t>3)</w:t>
      </w:r>
      <w:r w:rsidR="00E77579" w:rsidRPr="004219E2">
        <w:rPr>
          <w:rFonts w:ascii="Times New Roman" w:hAnsi="Times New Roman"/>
          <w:sz w:val="28"/>
          <w:szCs w:val="28"/>
        </w:rPr>
        <w:t> </w:t>
      </w:r>
      <w:r w:rsidR="00493439" w:rsidRPr="004219E2">
        <w:rPr>
          <w:rFonts w:ascii="Times New Roman" w:hAnsi="Times New Roman"/>
          <w:sz w:val="28"/>
          <w:szCs w:val="28"/>
        </w:rPr>
        <w:t>состав комиссии по определению победителей конкурса</w:t>
      </w:r>
      <w:r w:rsidRPr="004219E2">
        <w:rPr>
          <w:sz w:val="28"/>
          <w:szCs w:val="28"/>
        </w:rPr>
        <w:t xml:space="preserve"> </w:t>
      </w:r>
      <w:r w:rsidRPr="004219E2">
        <w:rPr>
          <w:rFonts w:ascii="Times New Roman" w:hAnsi="Times New Roman"/>
          <w:sz w:val="28"/>
          <w:szCs w:val="28"/>
        </w:rPr>
        <w:t>профессионального мастерства среди специалистов государственных казенных учреждений Новосибирской области центров занятости населения</w:t>
      </w:r>
      <w:r w:rsidR="00013F41">
        <w:rPr>
          <w:rFonts w:ascii="Times New Roman" w:hAnsi="Times New Roman"/>
          <w:sz w:val="28"/>
          <w:szCs w:val="28"/>
        </w:rPr>
        <w:t>.</w:t>
      </w:r>
    </w:p>
    <w:p w:rsidR="002579D8" w:rsidRPr="004219E2" w:rsidRDefault="00493439" w:rsidP="004219E2">
      <w:pPr>
        <w:spacing w:after="0" w:line="252" w:lineRule="auto"/>
        <w:ind w:firstLine="709"/>
        <w:jc w:val="both"/>
        <w:rPr>
          <w:rFonts w:ascii="Times New Roman" w:hAnsi="Times New Roman"/>
          <w:sz w:val="28"/>
          <w:szCs w:val="28"/>
        </w:rPr>
      </w:pPr>
      <w:r w:rsidRPr="004219E2">
        <w:rPr>
          <w:rFonts w:ascii="Times New Roman" w:hAnsi="Times New Roman"/>
          <w:sz w:val="28"/>
          <w:szCs w:val="28"/>
        </w:rPr>
        <w:t>3.</w:t>
      </w:r>
      <w:r w:rsidR="00E77579" w:rsidRPr="004219E2">
        <w:rPr>
          <w:rFonts w:ascii="Times New Roman" w:hAnsi="Times New Roman"/>
          <w:sz w:val="28"/>
          <w:szCs w:val="28"/>
        </w:rPr>
        <w:t> </w:t>
      </w:r>
      <w:r w:rsidR="002579D8" w:rsidRPr="004219E2">
        <w:rPr>
          <w:rFonts w:ascii="Times New Roman" w:hAnsi="Times New Roman"/>
          <w:sz w:val="28"/>
          <w:szCs w:val="28"/>
        </w:rPr>
        <w:t>У</w:t>
      </w:r>
      <w:r w:rsidRPr="004219E2">
        <w:rPr>
          <w:rFonts w:ascii="Times New Roman" w:hAnsi="Times New Roman"/>
          <w:sz w:val="28"/>
          <w:szCs w:val="28"/>
        </w:rPr>
        <w:t>правлени</w:t>
      </w:r>
      <w:r w:rsidR="002579D8" w:rsidRPr="004219E2">
        <w:rPr>
          <w:rFonts w:ascii="Times New Roman" w:hAnsi="Times New Roman"/>
          <w:sz w:val="28"/>
          <w:szCs w:val="28"/>
        </w:rPr>
        <w:t>ю</w:t>
      </w:r>
      <w:r w:rsidRPr="004219E2">
        <w:rPr>
          <w:rFonts w:ascii="Times New Roman" w:hAnsi="Times New Roman"/>
          <w:sz w:val="28"/>
          <w:szCs w:val="28"/>
        </w:rPr>
        <w:t xml:space="preserve"> занятости населения министерства </w:t>
      </w:r>
      <w:r w:rsidR="0084063E" w:rsidRPr="004219E2">
        <w:rPr>
          <w:rFonts w:ascii="Times New Roman" w:hAnsi="Times New Roman"/>
          <w:sz w:val="28"/>
          <w:szCs w:val="28"/>
        </w:rPr>
        <w:t xml:space="preserve">труда и социального развития Новосибирской области </w:t>
      </w:r>
      <w:r w:rsidRPr="004219E2">
        <w:rPr>
          <w:rFonts w:ascii="Times New Roman" w:hAnsi="Times New Roman"/>
          <w:sz w:val="28"/>
          <w:szCs w:val="28"/>
        </w:rPr>
        <w:t>(Лаврова О.И.) совместно с Государственным автономным учреждением Новосибирской области «Центр развития профессиональной карьеры» (Гаврилова М.А.)</w:t>
      </w:r>
      <w:r w:rsidR="002579D8" w:rsidRPr="004219E2">
        <w:rPr>
          <w:rFonts w:ascii="Times New Roman" w:hAnsi="Times New Roman"/>
          <w:sz w:val="28"/>
          <w:szCs w:val="28"/>
        </w:rPr>
        <w:t xml:space="preserve"> организовать проведение</w:t>
      </w:r>
      <w:r w:rsidR="002579D8" w:rsidRPr="004219E2">
        <w:rPr>
          <w:sz w:val="28"/>
          <w:szCs w:val="28"/>
        </w:rPr>
        <w:t xml:space="preserve"> </w:t>
      </w:r>
      <w:r w:rsidR="002579D8" w:rsidRPr="004219E2">
        <w:rPr>
          <w:rFonts w:ascii="Times New Roman" w:hAnsi="Times New Roman"/>
          <w:sz w:val="28"/>
          <w:szCs w:val="28"/>
        </w:rPr>
        <w:t>конкурса профессионального мастерства среди специалистов государственных казенных учреждений Новосибирской области центров занятости населения.</w:t>
      </w:r>
    </w:p>
    <w:p w:rsidR="00493439" w:rsidRPr="004219E2" w:rsidRDefault="00493439" w:rsidP="004219E2">
      <w:pPr>
        <w:spacing w:after="0" w:line="252" w:lineRule="auto"/>
        <w:ind w:firstLine="709"/>
        <w:jc w:val="both"/>
        <w:rPr>
          <w:rFonts w:ascii="Times New Roman" w:hAnsi="Times New Roman"/>
          <w:sz w:val="28"/>
          <w:szCs w:val="28"/>
        </w:rPr>
      </w:pPr>
      <w:r w:rsidRPr="004219E2">
        <w:rPr>
          <w:rFonts w:ascii="Times New Roman" w:hAnsi="Times New Roman"/>
          <w:sz w:val="28"/>
          <w:szCs w:val="28"/>
        </w:rPr>
        <w:lastRenderedPageBreak/>
        <w:t>4.</w:t>
      </w:r>
      <w:r w:rsidR="00E77579" w:rsidRPr="004219E2">
        <w:rPr>
          <w:rFonts w:ascii="Times New Roman" w:hAnsi="Times New Roman"/>
          <w:sz w:val="28"/>
          <w:szCs w:val="28"/>
        </w:rPr>
        <w:t> </w:t>
      </w:r>
      <w:r w:rsidRPr="004219E2">
        <w:rPr>
          <w:rFonts w:ascii="Times New Roman" w:hAnsi="Times New Roman"/>
          <w:sz w:val="28"/>
          <w:szCs w:val="28"/>
        </w:rPr>
        <w:t xml:space="preserve">Контроль за исполнением приказа возложить на заместителя министра труда и социального развития Новосибирской области </w:t>
      </w:r>
      <w:proofErr w:type="spellStart"/>
      <w:r w:rsidR="009D4101" w:rsidRPr="004219E2">
        <w:rPr>
          <w:rFonts w:ascii="Times New Roman" w:hAnsi="Times New Roman"/>
          <w:sz w:val="28"/>
          <w:szCs w:val="28"/>
        </w:rPr>
        <w:t>Машанова</w:t>
      </w:r>
      <w:proofErr w:type="spellEnd"/>
      <w:r w:rsidR="009D4101" w:rsidRPr="004219E2">
        <w:rPr>
          <w:rFonts w:ascii="Times New Roman" w:hAnsi="Times New Roman"/>
          <w:sz w:val="28"/>
          <w:szCs w:val="28"/>
        </w:rPr>
        <w:t xml:space="preserve"> В.А.</w:t>
      </w:r>
    </w:p>
    <w:p w:rsidR="005A59E3" w:rsidRDefault="005A59E3" w:rsidP="004219E2">
      <w:pPr>
        <w:spacing w:after="0" w:line="252" w:lineRule="auto"/>
        <w:jc w:val="both"/>
        <w:rPr>
          <w:rFonts w:ascii="Times New Roman" w:hAnsi="Times New Roman"/>
          <w:sz w:val="28"/>
          <w:szCs w:val="28"/>
        </w:rPr>
      </w:pPr>
    </w:p>
    <w:p w:rsidR="004219E2" w:rsidRPr="004219E2" w:rsidRDefault="004219E2" w:rsidP="004219E2">
      <w:pPr>
        <w:spacing w:after="0" w:line="252" w:lineRule="auto"/>
        <w:jc w:val="both"/>
        <w:rPr>
          <w:rFonts w:ascii="Times New Roman" w:hAnsi="Times New Roman"/>
          <w:sz w:val="28"/>
          <w:szCs w:val="28"/>
        </w:rPr>
      </w:pPr>
    </w:p>
    <w:p w:rsidR="001E2D05" w:rsidRPr="004219E2" w:rsidRDefault="001E2D05" w:rsidP="004219E2">
      <w:pPr>
        <w:spacing w:after="0" w:line="252" w:lineRule="auto"/>
        <w:jc w:val="both"/>
        <w:rPr>
          <w:rFonts w:ascii="Times New Roman" w:hAnsi="Times New Roman"/>
          <w:sz w:val="28"/>
          <w:szCs w:val="28"/>
        </w:rPr>
      </w:pPr>
    </w:p>
    <w:p w:rsidR="002B0726" w:rsidRDefault="00985898" w:rsidP="004219E2">
      <w:pPr>
        <w:spacing w:after="0" w:line="252" w:lineRule="auto"/>
        <w:ind w:left="-142" w:firstLine="142"/>
        <w:jc w:val="both"/>
        <w:rPr>
          <w:rFonts w:ascii="Times New Roman" w:hAnsi="Times New Roman"/>
          <w:sz w:val="28"/>
          <w:szCs w:val="28"/>
        </w:rPr>
      </w:pPr>
      <w:r w:rsidRPr="004219E2">
        <w:rPr>
          <w:rFonts w:ascii="Times New Roman" w:hAnsi="Times New Roman"/>
          <w:sz w:val="28"/>
          <w:szCs w:val="28"/>
        </w:rPr>
        <w:t xml:space="preserve">Министр       </w:t>
      </w:r>
      <w:r w:rsidRPr="004219E2">
        <w:rPr>
          <w:rFonts w:ascii="Times New Roman" w:hAnsi="Times New Roman"/>
          <w:sz w:val="28"/>
          <w:szCs w:val="28"/>
        </w:rPr>
        <w:tab/>
      </w:r>
      <w:r w:rsidRPr="004219E2">
        <w:rPr>
          <w:rFonts w:ascii="Times New Roman" w:hAnsi="Times New Roman"/>
          <w:sz w:val="28"/>
          <w:szCs w:val="28"/>
        </w:rPr>
        <w:tab/>
      </w:r>
      <w:r w:rsidRPr="004219E2">
        <w:rPr>
          <w:rFonts w:ascii="Times New Roman" w:hAnsi="Times New Roman"/>
          <w:sz w:val="28"/>
          <w:szCs w:val="28"/>
        </w:rPr>
        <w:tab/>
      </w:r>
      <w:r w:rsidRPr="004219E2">
        <w:rPr>
          <w:rFonts w:ascii="Times New Roman" w:hAnsi="Times New Roman"/>
          <w:sz w:val="28"/>
          <w:szCs w:val="28"/>
        </w:rPr>
        <w:tab/>
      </w:r>
      <w:r w:rsidRPr="004219E2">
        <w:rPr>
          <w:rFonts w:ascii="Times New Roman" w:hAnsi="Times New Roman"/>
          <w:sz w:val="28"/>
          <w:szCs w:val="28"/>
        </w:rPr>
        <w:tab/>
      </w:r>
      <w:r w:rsidRPr="004219E2">
        <w:rPr>
          <w:rFonts w:ascii="Times New Roman" w:hAnsi="Times New Roman"/>
          <w:sz w:val="28"/>
          <w:szCs w:val="28"/>
        </w:rPr>
        <w:tab/>
      </w:r>
      <w:r w:rsidRPr="004219E2">
        <w:rPr>
          <w:rFonts w:ascii="Times New Roman" w:hAnsi="Times New Roman"/>
          <w:sz w:val="28"/>
          <w:szCs w:val="28"/>
        </w:rPr>
        <w:tab/>
        <w:t xml:space="preserve">             </w:t>
      </w:r>
      <w:r w:rsidR="004219E2">
        <w:rPr>
          <w:rFonts w:ascii="Times New Roman" w:hAnsi="Times New Roman"/>
          <w:sz w:val="28"/>
          <w:szCs w:val="28"/>
        </w:rPr>
        <w:t xml:space="preserve"> </w:t>
      </w:r>
      <w:r w:rsidR="00115179" w:rsidRPr="004219E2">
        <w:rPr>
          <w:rFonts w:ascii="Times New Roman" w:hAnsi="Times New Roman"/>
          <w:sz w:val="28"/>
          <w:szCs w:val="28"/>
          <w:lang w:val="en-US"/>
        </w:rPr>
        <w:t xml:space="preserve">           </w:t>
      </w:r>
      <w:r w:rsidRPr="004219E2">
        <w:rPr>
          <w:rFonts w:ascii="Times New Roman" w:hAnsi="Times New Roman"/>
          <w:sz w:val="28"/>
          <w:szCs w:val="28"/>
        </w:rPr>
        <w:t xml:space="preserve">  Е.В. </w:t>
      </w:r>
      <w:proofErr w:type="spellStart"/>
      <w:r w:rsidRPr="004219E2">
        <w:rPr>
          <w:rFonts w:ascii="Times New Roman" w:hAnsi="Times New Roman"/>
          <w:sz w:val="28"/>
          <w:szCs w:val="28"/>
        </w:rPr>
        <w:t>Бахарева</w:t>
      </w:r>
      <w:proofErr w:type="spellEnd"/>
    </w:p>
    <w:p w:rsidR="00154306" w:rsidRDefault="00154306" w:rsidP="004219E2">
      <w:pPr>
        <w:spacing w:after="0" w:line="252" w:lineRule="auto"/>
        <w:ind w:left="-142" w:firstLine="142"/>
        <w:jc w:val="both"/>
        <w:rPr>
          <w:rFonts w:ascii="Times New Roman" w:hAnsi="Times New Roman"/>
          <w:sz w:val="28"/>
          <w:szCs w:val="28"/>
        </w:rPr>
        <w:sectPr w:rsidR="00154306" w:rsidSect="00013F41">
          <w:type w:val="continuous"/>
          <w:pgSz w:w="11906" w:h="16838" w:code="9"/>
          <w:pgMar w:top="1134" w:right="567" w:bottom="1134" w:left="1418" w:header="709" w:footer="0" w:gutter="0"/>
          <w:cols w:space="708"/>
          <w:titlePg/>
          <w:docGrid w:linePitch="360"/>
        </w:sectPr>
      </w:pPr>
    </w:p>
    <w:p w:rsidR="00154306" w:rsidRPr="00154306" w:rsidRDefault="00154306" w:rsidP="00154306">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Pr="00154306">
        <w:rPr>
          <w:rFonts w:ascii="Times New Roman" w:hAnsi="Times New Roman"/>
          <w:sz w:val="28"/>
          <w:szCs w:val="28"/>
        </w:rPr>
        <w:t>УТВЕРЖДЕНО</w:t>
      </w:r>
    </w:p>
    <w:p w:rsidR="00154306" w:rsidRPr="00154306" w:rsidRDefault="00154306" w:rsidP="00154306">
      <w:pPr>
        <w:spacing w:after="0" w:line="240" w:lineRule="auto"/>
        <w:ind w:left="5670"/>
        <w:jc w:val="center"/>
        <w:rPr>
          <w:rFonts w:ascii="Times New Roman" w:hAnsi="Times New Roman"/>
          <w:sz w:val="28"/>
          <w:szCs w:val="28"/>
        </w:rPr>
      </w:pPr>
      <w:r w:rsidRPr="00154306">
        <w:rPr>
          <w:rFonts w:ascii="Times New Roman" w:hAnsi="Times New Roman"/>
          <w:sz w:val="28"/>
          <w:szCs w:val="28"/>
        </w:rPr>
        <w:t>приказом министерства труда и социального развития Новосибирской области</w:t>
      </w:r>
    </w:p>
    <w:p w:rsidR="00154306" w:rsidRPr="00154306" w:rsidRDefault="00154306" w:rsidP="00154306">
      <w:pPr>
        <w:spacing w:after="0" w:line="240" w:lineRule="auto"/>
        <w:ind w:left="5670"/>
        <w:jc w:val="center"/>
        <w:rPr>
          <w:rFonts w:ascii="Times New Roman" w:hAnsi="Times New Roman"/>
          <w:sz w:val="28"/>
          <w:szCs w:val="28"/>
        </w:rPr>
      </w:pPr>
      <w:r w:rsidRPr="00154306">
        <w:rPr>
          <w:rFonts w:ascii="Times New Roman" w:hAnsi="Times New Roman"/>
          <w:sz w:val="28"/>
          <w:szCs w:val="28"/>
        </w:rPr>
        <w:t>от _______________ № ___</w:t>
      </w:r>
    </w:p>
    <w:p w:rsidR="00154306" w:rsidRPr="00154306" w:rsidRDefault="00154306" w:rsidP="00154306">
      <w:pPr>
        <w:spacing w:after="0" w:line="240" w:lineRule="auto"/>
        <w:ind w:left="5954"/>
        <w:jc w:val="center"/>
        <w:rPr>
          <w:rFonts w:ascii="Times New Roman" w:hAnsi="Times New Roman"/>
          <w:sz w:val="28"/>
          <w:szCs w:val="28"/>
        </w:rPr>
      </w:pPr>
    </w:p>
    <w:p w:rsidR="00154306" w:rsidRPr="00154306" w:rsidRDefault="00154306" w:rsidP="00154306">
      <w:pPr>
        <w:spacing w:after="0" w:line="240" w:lineRule="auto"/>
        <w:ind w:left="5954"/>
        <w:jc w:val="center"/>
        <w:rPr>
          <w:rFonts w:ascii="Times New Roman" w:hAnsi="Times New Roman"/>
          <w:sz w:val="28"/>
          <w:szCs w:val="28"/>
        </w:rPr>
      </w:pPr>
    </w:p>
    <w:p w:rsidR="00154306" w:rsidRPr="00154306" w:rsidRDefault="00154306" w:rsidP="00154306">
      <w:pPr>
        <w:spacing w:after="0" w:line="240" w:lineRule="auto"/>
        <w:jc w:val="center"/>
        <w:rPr>
          <w:rFonts w:ascii="Times New Roman" w:hAnsi="Times New Roman"/>
          <w:b/>
          <w:sz w:val="28"/>
          <w:szCs w:val="28"/>
        </w:rPr>
      </w:pPr>
      <w:r w:rsidRPr="00154306">
        <w:rPr>
          <w:rFonts w:ascii="Times New Roman" w:hAnsi="Times New Roman"/>
          <w:b/>
          <w:sz w:val="28"/>
          <w:szCs w:val="28"/>
        </w:rPr>
        <w:t xml:space="preserve">ПОЛОЖЕНИЕ </w:t>
      </w:r>
    </w:p>
    <w:p w:rsidR="00154306" w:rsidRPr="00154306" w:rsidRDefault="00154306" w:rsidP="00154306">
      <w:pPr>
        <w:spacing w:after="0" w:line="240" w:lineRule="auto"/>
        <w:jc w:val="center"/>
        <w:rPr>
          <w:rFonts w:ascii="Times New Roman" w:hAnsi="Times New Roman"/>
          <w:b/>
          <w:sz w:val="28"/>
          <w:szCs w:val="28"/>
        </w:rPr>
      </w:pPr>
      <w:r w:rsidRPr="00154306">
        <w:rPr>
          <w:rFonts w:ascii="Times New Roman" w:hAnsi="Times New Roman"/>
          <w:b/>
          <w:sz w:val="28"/>
          <w:szCs w:val="28"/>
        </w:rPr>
        <w:t>о конкурсе профессионального мастерства среди специалистов государственных казенных учреждений Новосибирской области</w:t>
      </w:r>
    </w:p>
    <w:p w:rsidR="00154306" w:rsidRPr="00154306" w:rsidRDefault="00154306" w:rsidP="00154306">
      <w:pPr>
        <w:spacing w:after="0" w:line="240" w:lineRule="auto"/>
        <w:jc w:val="center"/>
        <w:rPr>
          <w:rFonts w:ascii="Times New Roman" w:hAnsi="Times New Roman"/>
          <w:b/>
          <w:sz w:val="28"/>
          <w:szCs w:val="28"/>
        </w:rPr>
      </w:pPr>
      <w:r w:rsidRPr="00154306">
        <w:rPr>
          <w:rFonts w:ascii="Times New Roman" w:hAnsi="Times New Roman"/>
          <w:b/>
          <w:sz w:val="28"/>
          <w:szCs w:val="28"/>
        </w:rPr>
        <w:t>центров занятости населения</w:t>
      </w:r>
    </w:p>
    <w:p w:rsidR="00154306" w:rsidRPr="00154306" w:rsidRDefault="00154306" w:rsidP="00154306">
      <w:pPr>
        <w:spacing w:after="0" w:line="240" w:lineRule="auto"/>
        <w:rPr>
          <w:rFonts w:ascii="Times New Roman" w:hAnsi="Times New Roman"/>
          <w:b/>
          <w:sz w:val="28"/>
          <w:szCs w:val="28"/>
        </w:rPr>
      </w:pPr>
    </w:p>
    <w:p w:rsidR="00154306" w:rsidRPr="00154306" w:rsidRDefault="00154306" w:rsidP="00154306">
      <w:pPr>
        <w:spacing w:after="0" w:line="240" w:lineRule="auto"/>
        <w:jc w:val="center"/>
        <w:rPr>
          <w:rFonts w:ascii="Times New Roman" w:hAnsi="Times New Roman"/>
          <w:b/>
          <w:sz w:val="28"/>
          <w:szCs w:val="28"/>
        </w:rPr>
      </w:pPr>
      <w:r w:rsidRPr="00154306">
        <w:rPr>
          <w:rFonts w:ascii="Times New Roman" w:hAnsi="Times New Roman"/>
          <w:b/>
          <w:sz w:val="28"/>
          <w:szCs w:val="28"/>
          <w:lang w:val="en-US"/>
        </w:rPr>
        <w:t>I</w:t>
      </w:r>
      <w:r w:rsidRPr="00154306">
        <w:rPr>
          <w:rFonts w:ascii="Times New Roman" w:hAnsi="Times New Roman"/>
          <w:b/>
          <w:sz w:val="28"/>
          <w:szCs w:val="28"/>
        </w:rPr>
        <w:t>. Общие положения</w:t>
      </w:r>
    </w:p>
    <w:p w:rsidR="00154306" w:rsidRPr="00154306" w:rsidRDefault="00154306" w:rsidP="00154306">
      <w:pPr>
        <w:spacing w:after="0" w:line="240" w:lineRule="auto"/>
        <w:jc w:val="center"/>
        <w:rPr>
          <w:rFonts w:ascii="Times New Roman" w:hAnsi="Times New Roman"/>
          <w:sz w:val="28"/>
          <w:szCs w:val="28"/>
        </w:rPr>
      </w:pP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1. Настоящее положение о конкурсе профессионального мастерства среди специалистов государственных казенных учреждений Новосибирской области центров занятости населения (далее – положение) определяет порядок и условия проведения конкурса профессионального мастерства среди специалистов государственных казенных учреждений Новосибирской области центров занятости населения, подведомственных министерству труда и социального развития Новосибирской области (далее соответственно – конкурс, центры занятости населения, министерство).</w:t>
      </w:r>
    </w:p>
    <w:p w:rsidR="00154306" w:rsidRPr="00154306" w:rsidRDefault="00154306" w:rsidP="00154306">
      <w:pPr>
        <w:pStyle w:val="Textbody"/>
        <w:widowControl/>
        <w:spacing w:after="0" w:line="240" w:lineRule="auto"/>
        <w:ind w:firstLine="709"/>
        <w:jc w:val="both"/>
        <w:rPr>
          <w:rFonts w:ascii="Times New Roman" w:hAnsi="Times New Roman" w:cs="Times New Roman"/>
          <w:sz w:val="28"/>
          <w:szCs w:val="28"/>
        </w:rPr>
      </w:pPr>
      <w:r w:rsidRPr="00154306">
        <w:rPr>
          <w:rFonts w:ascii="Times New Roman" w:hAnsi="Times New Roman" w:cs="Times New Roman"/>
          <w:sz w:val="28"/>
          <w:szCs w:val="28"/>
        </w:rPr>
        <w:t>2. Для целей настоящего положения используются следующие понятия:</w:t>
      </w:r>
    </w:p>
    <w:p w:rsidR="00154306" w:rsidRPr="00154306" w:rsidRDefault="00154306" w:rsidP="00154306">
      <w:pPr>
        <w:pStyle w:val="Textbody"/>
        <w:widowControl/>
        <w:spacing w:after="0" w:line="240" w:lineRule="auto"/>
        <w:ind w:firstLine="709"/>
        <w:jc w:val="both"/>
        <w:rPr>
          <w:rFonts w:ascii="Times New Roman" w:hAnsi="Times New Roman" w:cs="Times New Roman"/>
          <w:sz w:val="28"/>
          <w:szCs w:val="28"/>
        </w:rPr>
      </w:pPr>
      <w:r w:rsidRPr="00154306">
        <w:rPr>
          <w:rFonts w:ascii="Times New Roman" w:hAnsi="Times New Roman" w:cs="Times New Roman"/>
          <w:sz w:val="28"/>
          <w:szCs w:val="28"/>
        </w:rPr>
        <w:t>«кадровый консультант» – специалист центра занятости населения, непосредственно оказывающий государственные услуги по содействию работодателям в подборе и привлечении работников в организации (консультант по работе с организациями);</w:t>
      </w:r>
    </w:p>
    <w:p w:rsidR="00154306" w:rsidRPr="00154306" w:rsidRDefault="00154306" w:rsidP="00154306">
      <w:pPr>
        <w:pStyle w:val="Textbody"/>
        <w:widowControl/>
        <w:spacing w:after="0" w:line="240" w:lineRule="auto"/>
        <w:ind w:firstLine="709"/>
        <w:jc w:val="both"/>
        <w:rPr>
          <w:rFonts w:ascii="Times New Roman" w:hAnsi="Times New Roman" w:cs="Times New Roman"/>
          <w:sz w:val="28"/>
          <w:szCs w:val="28"/>
        </w:rPr>
      </w:pPr>
      <w:r w:rsidRPr="00154306">
        <w:rPr>
          <w:rFonts w:ascii="Times New Roman" w:hAnsi="Times New Roman" w:cs="Times New Roman"/>
          <w:sz w:val="28"/>
          <w:szCs w:val="28"/>
        </w:rPr>
        <w:t>«карьерный консультант» – специалист центра занятости населения, непосредственно оказывающий государственные услуги по содействию в трудоустройстве граждан (консультант по работе с гражданами);</w:t>
      </w:r>
    </w:p>
    <w:p w:rsidR="00154306" w:rsidRPr="00154306" w:rsidRDefault="00154306" w:rsidP="00154306">
      <w:pPr>
        <w:pStyle w:val="Textbody"/>
        <w:widowControl/>
        <w:spacing w:after="0" w:line="240" w:lineRule="auto"/>
        <w:ind w:firstLine="709"/>
        <w:jc w:val="both"/>
        <w:rPr>
          <w:rFonts w:ascii="Times New Roman" w:hAnsi="Times New Roman" w:cs="Times New Roman"/>
          <w:sz w:val="28"/>
          <w:szCs w:val="28"/>
        </w:rPr>
      </w:pPr>
      <w:r w:rsidRPr="00154306">
        <w:rPr>
          <w:rFonts w:ascii="Times New Roman" w:hAnsi="Times New Roman" w:cs="Times New Roman"/>
          <w:sz w:val="28"/>
          <w:szCs w:val="28"/>
        </w:rPr>
        <w:t>«профконсультант» – специалист центра занятости населения, непосредственно оказывающий государственные услуги по профессиональной ориентации, социальной адаптации безработных граждан на рынке труда, психологической поддержке безработных граждан.</w:t>
      </w:r>
    </w:p>
    <w:p w:rsidR="00154306" w:rsidRPr="00154306" w:rsidRDefault="00154306" w:rsidP="00154306">
      <w:pPr>
        <w:autoSpaceDE w:val="0"/>
        <w:autoSpaceDN w:val="0"/>
        <w:adjustRightInd w:val="0"/>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3. Конкурс является региональным этапом Всероссийского конкурса профессионального мастерства в сфере содействия занятости населения. </w:t>
      </w:r>
    </w:p>
    <w:p w:rsidR="00154306" w:rsidRPr="00154306" w:rsidRDefault="00154306" w:rsidP="00154306">
      <w:pPr>
        <w:autoSpaceDE w:val="0"/>
        <w:autoSpaceDN w:val="0"/>
        <w:adjustRightInd w:val="0"/>
        <w:spacing w:after="0" w:line="240" w:lineRule="auto"/>
        <w:ind w:firstLine="709"/>
        <w:jc w:val="both"/>
        <w:rPr>
          <w:rFonts w:ascii="Times New Roman" w:hAnsi="Times New Roman"/>
          <w:sz w:val="28"/>
          <w:szCs w:val="28"/>
        </w:rPr>
      </w:pPr>
      <w:r w:rsidRPr="00154306">
        <w:rPr>
          <w:rFonts w:ascii="Times New Roman" w:hAnsi="Times New Roman"/>
          <w:sz w:val="28"/>
          <w:szCs w:val="28"/>
        </w:rPr>
        <w:t>4. Конкурс проводится в целях повышения эффективности и внедрения новых подходов деятельности центров занятости населения.</w:t>
      </w:r>
    </w:p>
    <w:p w:rsidR="00154306" w:rsidRPr="00154306" w:rsidRDefault="00154306" w:rsidP="00154306">
      <w:pPr>
        <w:autoSpaceDE w:val="0"/>
        <w:autoSpaceDN w:val="0"/>
        <w:adjustRightInd w:val="0"/>
        <w:spacing w:after="0" w:line="240" w:lineRule="auto"/>
        <w:ind w:firstLine="709"/>
        <w:jc w:val="both"/>
        <w:rPr>
          <w:rFonts w:ascii="Times New Roman" w:hAnsi="Times New Roman"/>
          <w:sz w:val="28"/>
          <w:szCs w:val="28"/>
        </w:rPr>
      </w:pPr>
      <w:r w:rsidRPr="00154306">
        <w:rPr>
          <w:rFonts w:ascii="Times New Roman" w:hAnsi="Times New Roman"/>
          <w:sz w:val="28"/>
          <w:szCs w:val="28"/>
        </w:rPr>
        <w:t>5. Основными принципами проведения конкурса являются гласность, открытость, прозрачность его проведения, обеспечение равных возможностей участия в нем.</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6. Задачи конкурса:</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1) создание условий для самореализации специалистов центров занятости населения, их личностного и профессионального роста; </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lastRenderedPageBreak/>
        <w:t>2) повышение качества оказания услуг в области содействия занятости населения;</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3) повышения уровня профессиональной компетентности специалистов центров занятости населения;</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4) повышение престижа профессии «Специалист по оказанию государственных услуг в области занятости населения».</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7. Конкурс проводится в номинации «Лучший специалист». Победители конкурса определяются в рамках следующих категорий:</w:t>
      </w:r>
    </w:p>
    <w:p w:rsidR="00154306" w:rsidRPr="00154306" w:rsidRDefault="00154306" w:rsidP="00154306">
      <w:pPr>
        <w:pStyle w:val="Textbody"/>
        <w:widowControl/>
        <w:spacing w:after="0" w:line="240" w:lineRule="auto"/>
        <w:ind w:firstLine="709"/>
        <w:jc w:val="both"/>
        <w:rPr>
          <w:rFonts w:ascii="Times New Roman" w:hAnsi="Times New Roman" w:cs="Times New Roman"/>
          <w:sz w:val="28"/>
          <w:szCs w:val="28"/>
        </w:rPr>
      </w:pPr>
      <w:r w:rsidRPr="00154306">
        <w:rPr>
          <w:rFonts w:ascii="Times New Roman" w:hAnsi="Times New Roman" w:cs="Times New Roman"/>
          <w:sz w:val="28"/>
          <w:szCs w:val="28"/>
        </w:rPr>
        <w:t>«Лучший кадровый консультант»,</w:t>
      </w:r>
    </w:p>
    <w:p w:rsidR="00154306" w:rsidRPr="00154306" w:rsidRDefault="00154306" w:rsidP="00154306">
      <w:pPr>
        <w:pStyle w:val="Textbody"/>
        <w:widowControl/>
        <w:spacing w:after="0" w:line="240" w:lineRule="auto"/>
        <w:ind w:firstLine="709"/>
        <w:jc w:val="both"/>
        <w:rPr>
          <w:rFonts w:ascii="Times New Roman" w:hAnsi="Times New Roman" w:cs="Times New Roman"/>
          <w:sz w:val="28"/>
          <w:szCs w:val="28"/>
        </w:rPr>
      </w:pPr>
      <w:r w:rsidRPr="00154306">
        <w:rPr>
          <w:rFonts w:ascii="Times New Roman" w:hAnsi="Times New Roman" w:cs="Times New Roman"/>
          <w:sz w:val="28"/>
          <w:szCs w:val="28"/>
        </w:rPr>
        <w:t>«Лучший карьерный консультант»,</w:t>
      </w:r>
    </w:p>
    <w:p w:rsidR="00154306" w:rsidRPr="00154306" w:rsidRDefault="00154306" w:rsidP="00154306">
      <w:pPr>
        <w:pStyle w:val="Textbody"/>
        <w:widowControl/>
        <w:spacing w:after="0" w:line="240" w:lineRule="auto"/>
        <w:ind w:firstLine="709"/>
        <w:jc w:val="both"/>
        <w:rPr>
          <w:rFonts w:ascii="Times New Roman" w:hAnsi="Times New Roman" w:cs="Times New Roman"/>
          <w:color w:val="auto"/>
          <w:sz w:val="28"/>
          <w:szCs w:val="28"/>
        </w:rPr>
      </w:pPr>
      <w:r w:rsidRPr="00154306">
        <w:rPr>
          <w:rFonts w:ascii="Times New Roman" w:hAnsi="Times New Roman" w:cs="Times New Roman"/>
          <w:sz w:val="28"/>
          <w:szCs w:val="28"/>
        </w:rPr>
        <w:t>«</w:t>
      </w:r>
      <w:r w:rsidRPr="00154306">
        <w:rPr>
          <w:rFonts w:ascii="Times New Roman" w:hAnsi="Times New Roman" w:cs="Times New Roman"/>
          <w:color w:val="auto"/>
          <w:sz w:val="28"/>
          <w:szCs w:val="28"/>
        </w:rPr>
        <w:t>Лучший профконсультант».</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8. Участники конкурса:</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1) в конкурсе принимают участие специалисты центров занятости населения по оказанию государственных в области занятости населения; </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2) к участию в конкурсе допускаются специалисты, имеющие стаж работы в центре занятости населения не менее 1 года на дату подачи заявки на участие в конкурсе. </w:t>
      </w:r>
    </w:p>
    <w:p w:rsidR="00154306" w:rsidRPr="00154306" w:rsidRDefault="00154306" w:rsidP="00154306">
      <w:pPr>
        <w:spacing w:after="0" w:line="240" w:lineRule="auto"/>
        <w:rPr>
          <w:rFonts w:ascii="Times New Roman" w:hAnsi="Times New Roman"/>
          <w:b/>
          <w:sz w:val="28"/>
          <w:szCs w:val="28"/>
        </w:rPr>
      </w:pPr>
    </w:p>
    <w:p w:rsidR="00154306" w:rsidRPr="00154306" w:rsidRDefault="00154306" w:rsidP="00154306">
      <w:pPr>
        <w:spacing w:after="0" w:line="240" w:lineRule="auto"/>
        <w:jc w:val="center"/>
        <w:rPr>
          <w:rFonts w:ascii="Times New Roman" w:hAnsi="Times New Roman"/>
          <w:b/>
          <w:sz w:val="28"/>
          <w:szCs w:val="28"/>
        </w:rPr>
      </w:pPr>
      <w:r w:rsidRPr="00154306">
        <w:rPr>
          <w:rFonts w:ascii="Times New Roman" w:hAnsi="Times New Roman"/>
          <w:b/>
          <w:sz w:val="28"/>
          <w:szCs w:val="28"/>
          <w:lang w:val="en-US"/>
        </w:rPr>
        <w:t>II</w:t>
      </w:r>
      <w:r w:rsidRPr="00154306">
        <w:rPr>
          <w:rFonts w:ascii="Times New Roman" w:hAnsi="Times New Roman"/>
          <w:b/>
          <w:sz w:val="28"/>
          <w:szCs w:val="28"/>
        </w:rPr>
        <w:t>. Порядок организации и проведения конкурса</w:t>
      </w:r>
    </w:p>
    <w:p w:rsidR="00154306" w:rsidRPr="00154306" w:rsidRDefault="00154306" w:rsidP="00154306">
      <w:pPr>
        <w:spacing w:after="0" w:line="240" w:lineRule="auto"/>
        <w:jc w:val="center"/>
        <w:rPr>
          <w:rFonts w:ascii="Times New Roman" w:hAnsi="Times New Roman"/>
          <w:sz w:val="28"/>
          <w:szCs w:val="28"/>
        </w:rPr>
      </w:pPr>
    </w:p>
    <w:p w:rsidR="00154306" w:rsidRPr="00154306" w:rsidRDefault="00154306" w:rsidP="00154306">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9. Для оценки конкурсных заданий и подведения результатов конкурса приказом министерства создается комиссии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 (далее – комиссия). Состав комиссии и положение о комиссии утверждается приказом министерства. </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10. Организационное, документационное и информационно-методическое сопровождение конкурса осуществляет Государственное автономное учреждение Новосибирской области «Центр развития профессиональной карьеры».</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11. Статус участника конкурса получают специалисты центров занятости населения, подавшие в Государственное автономное учреждение Новосибирской области «Центр развития профессиональной карьеры» (далее – «ЦРПК») по адресу электронной почты: </w:t>
      </w:r>
      <w:hyperlink r:id="rId9" w:history="1">
        <w:r w:rsidRPr="00154306">
          <w:rPr>
            <w:rStyle w:val="a6"/>
            <w:rFonts w:ascii="Times New Roman" w:hAnsi="Times New Roman"/>
            <w:color w:val="auto"/>
            <w:sz w:val="28"/>
            <w:szCs w:val="28"/>
            <w:u w:val="none"/>
            <w:lang w:val="en-US"/>
          </w:rPr>
          <w:t>crpk</w:t>
        </w:r>
        <w:r w:rsidRPr="00154306">
          <w:rPr>
            <w:rStyle w:val="a6"/>
            <w:rFonts w:ascii="Times New Roman" w:hAnsi="Times New Roman"/>
            <w:color w:val="auto"/>
            <w:sz w:val="28"/>
            <w:szCs w:val="28"/>
            <w:u w:val="none"/>
          </w:rPr>
          <w:t>@</w:t>
        </w:r>
        <w:r w:rsidRPr="00154306">
          <w:rPr>
            <w:rStyle w:val="a6"/>
            <w:rFonts w:ascii="Times New Roman" w:hAnsi="Times New Roman"/>
            <w:color w:val="auto"/>
            <w:sz w:val="28"/>
            <w:szCs w:val="28"/>
            <w:u w:val="none"/>
            <w:lang w:val="en-US"/>
          </w:rPr>
          <w:t>nso</w:t>
        </w:r>
        <w:r w:rsidRPr="00154306">
          <w:rPr>
            <w:rStyle w:val="a6"/>
            <w:rFonts w:ascii="Times New Roman" w:hAnsi="Times New Roman"/>
            <w:color w:val="auto"/>
            <w:sz w:val="28"/>
            <w:szCs w:val="28"/>
            <w:u w:val="none"/>
          </w:rPr>
          <w:t>.</w:t>
        </w:r>
        <w:proofErr w:type="spellStart"/>
        <w:r w:rsidRPr="00154306">
          <w:rPr>
            <w:rStyle w:val="a6"/>
            <w:rFonts w:ascii="Times New Roman" w:hAnsi="Times New Roman"/>
            <w:color w:val="auto"/>
            <w:sz w:val="28"/>
            <w:szCs w:val="28"/>
            <w:u w:val="none"/>
            <w:lang w:val="en-US"/>
          </w:rPr>
          <w:t>ru</w:t>
        </w:r>
        <w:proofErr w:type="spellEnd"/>
      </w:hyperlink>
      <w:r w:rsidRPr="00154306">
        <w:rPr>
          <w:rFonts w:ascii="Times New Roman" w:hAnsi="Times New Roman"/>
          <w:sz w:val="28"/>
          <w:szCs w:val="28"/>
        </w:rPr>
        <w:t xml:space="preserve"> в срок до 28.04.2023 следующие материалы:</w:t>
      </w:r>
    </w:p>
    <w:p w:rsidR="00154306" w:rsidRPr="00154306" w:rsidRDefault="00154306" w:rsidP="00154306">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1) заявка на участие в конкурсе в номинации «Лучший специалист» по форме согласно приложению № 1 к настоящему положению;</w:t>
      </w:r>
    </w:p>
    <w:p w:rsidR="00154306" w:rsidRPr="00154306" w:rsidRDefault="00154306" w:rsidP="00154306">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2) анкета участника конкурса в номинации «Лучший специалист» по форме, согласно приложениям № 2.1 / 2.2 / 2.3 к настоящему положению (в зависимости от категории), подписанная руководителем (уполномоченным лицом).</w:t>
      </w:r>
    </w:p>
    <w:p w:rsidR="00154306" w:rsidRPr="00154306" w:rsidRDefault="00154306" w:rsidP="00154306">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3) согласие на обработку персональных данных согласно приложению № 3 к настоящему положению; </w:t>
      </w:r>
    </w:p>
    <w:p w:rsidR="00154306" w:rsidRPr="00154306" w:rsidRDefault="00154306" w:rsidP="00154306">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4) справка кадровой службы центра занятости населения, подтверждающая сведения о соответствие участника конкурса условиям пункта 8 настоящего положения (о занимаемых должностях, периодах работы в указанных должностях);</w:t>
      </w:r>
    </w:p>
    <w:p w:rsidR="00154306" w:rsidRPr="00154306" w:rsidRDefault="00154306" w:rsidP="00154306">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lastRenderedPageBreak/>
        <w:t>5) характеристика участника конкурса, подписанная руководителем (уполномоченным лицом) центра занятости населения, работником которого является участник.</w:t>
      </w:r>
    </w:p>
    <w:p w:rsidR="00154306" w:rsidRPr="00154306" w:rsidRDefault="00154306" w:rsidP="00154306">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Характеристика должна содержать информацию, отражающую эффективность работы участника конкурса:</w:t>
      </w:r>
    </w:p>
    <w:p w:rsidR="00154306" w:rsidRPr="00154306" w:rsidRDefault="00154306" w:rsidP="00154306">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а) краткую характеристику личностных, деловых и профессиональных качеств специалиста;</w:t>
      </w:r>
    </w:p>
    <w:p w:rsidR="00154306" w:rsidRPr="00154306" w:rsidRDefault="00154306" w:rsidP="00154306">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б) наличие потенциала собственного развития внутри профессии;</w:t>
      </w:r>
    </w:p>
    <w:p w:rsidR="00154306" w:rsidRPr="00154306" w:rsidRDefault="00154306" w:rsidP="00154306">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в) оценка активности использования новых технологий и подходов деятельности;</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г) сведения о повышении квалификации и профессиональной переподготовке в области занятости населения за последние 3 года.</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д) наличие почетных грамот, благодарностей органов государственной власти и органов местного самоуправления за последние 3 года.</w:t>
      </w:r>
    </w:p>
    <w:p w:rsidR="00154306" w:rsidRPr="00154306" w:rsidRDefault="00154306" w:rsidP="00154306">
      <w:pPr>
        <w:spacing w:after="0" w:line="240" w:lineRule="auto"/>
        <w:ind w:firstLine="709"/>
        <w:jc w:val="both"/>
        <w:rPr>
          <w:rFonts w:ascii="Times New Roman" w:hAnsi="Times New Roman"/>
          <w:iCs/>
          <w:sz w:val="28"/>
          <w:szCs w:val="28"/>
        </w:rPr>
      </w:pPr>
      <w:r w:rsidRPr="00154306">
        <w:rPr>
          <w:rFonts w:ascii="Times New Roman" w:hAnsi="Times New Roman"/>
          <w:iCs/>
          <w:sz w:val="28"/>
          <w:szCs w:val="28"/>
        </w:rPr>
        <w:t xml:space="preserve">12. Конкурс проводится в два этапа: </w:t>
      </w:r>
    </w:p>
    <w:p w:rsidR="00154306" w:rsidRPr="00154306" w:rsidRDefault="00154306" w:rsidP="00154306">
      <w:pPr>
        <w:spacing w:after="0" w:line="240" w:lineRule="auto"/>
        <w:ind w:firstLine="709"/>
        <w:jc w:val="both"/>
        <w:rPr>
          <w:rFonts w:ascii="Times New Roman" w:hAnsi="Times New Roman"/>
          <w:iCs/>
          <w:sz w:val="28"/>
          <w:szCs w:val="28"/>
        </w:rPr>
      </w:pPr>
      <w:r w:rsidRPr="00154306">
        <w:rPr>
          <w:rFonts w:ascii="Times New Roman" w:hAnsi="Times New Roman"/>
          <w:iCs/>
          <w:sz w:val="28"/>
          <w:szCs w:val="28"/>
        </w:rPr>
        <w:t>1) I этап конкурса проводится с 28</w:t>
      </w:r>
      <w:r w:rsidRPr="00154306">
        <w:rPr>
          <w:rFonts w:ascii="Times New Roman" w:hAnsi="Times New Roman"/>
          <w:iCs/>
          <w:sz w:val="28"/>
          <w:szCs w:val="28"/>
          <w:shd w:val="clear" w:color="auto" w:fill="FFFFFF"/>
        </w:rPr>
        <w:t>.04.2023 по 12.05.2023 </w:t>
      </w:r>
      <w:r w:rsidRPr="00154306">
        <w:rPr>
          <w:rFonts w:ascii="Times New Roman" w:hAnsi="Times New Roman"/>
          <w:iCs/>
          <w:sz w:val="28"/>
          <w:szCs w:val="28"/>
        </w:rPr>
        <w:t>в заочной форме;</w:t>
      </w:r>
    </w:p>
    <w:p w:rsidR="00154306" w:rsidRPr="00154306" w:rsidRDefault="00154306" w:rsidP="00154306">
      <w:pPr>
        <w:spacing w:after="0" w:line="240" w:lineRule="auto"/>
        <w:ind w:firstLine="709"/>
        <w:jc w:val="both"/>
        <w:rPr>
          <w:rFonts w:ascii="Times New Roman" w:hAnsi="Times New Roman"/>
          <w:iCs/>
          <w:sz w:val="28"/>
          <w:szCs w:val="28"/>
        </w:rPr>
      </w:pPr>
      <w:r w:rsidRPr="00154306">
        <w:rPr>
          <w:rFonts w:ascii="Times New Roman" w:hAnsi="Times New Roman"/>
          <w:iCs/>
          <w:sz w:val="28"/>
          <w:szCs w:val="28"/>
        </w:rPr>
        <w:t xml:space="preserve">2) II этап конкурса проводится </w:t>
      </w:r>
      <w:r w:rsidRPr="00154306">
        <w:rPr>
          <w:rFonts w:ascii="Times New Roman" w:hAnsi="Times New Roman"/>
          <w:iCs/>
          <w:sz w:val="28"/>
          <w:szCs w:val="28"/>
          <w:shd w:val="clear" w:color="auto" w:fill="FFFFFF"/>
        </w:rPr>
        <w:t xml:space="preserve">31.05.2023 </w:t>
      </w:r>
      <w:r w:rsidRPr="00154306">
        <w:rPr>
          <w:rFonts w:ascii="Times New Roman" w:hAnsi="Times New Roman"/>
          <w:iCs/>
          <w:sz w:val="28"/>
          <w:szCs w:val="28"/>
        </w:rPr>
        <w:t>в очной форме.</w:t>
      </w:r>
    </w:p>
    <w:p w:rsidR="00154306" w:rsidRPr="00154306" w:rsidRDefault="00154306" w:rsidP="00154306">
      <w:pPr>
        <w:spacing w:after="0" w:line="240" w:lineRule="auto"/>
        <w:ind w:firstLine="709"/>
        <w:jc w:val="both"/>
        <w:rPr>
          <w:rFonts w:ascii="Times New Roman" w:hAnsi="Times New Roman"/>
          <w:iCs/>
          <w:sz w:val="28"/>
          <w:szCs w:val="28"/>
        </w:rPr>
      </w:pPr>
      <w:r w:rsidRPr="00154306">
        <w:rPr>
          <w:rFonts w:ascii="Times New Roman" w:hAnsi="Times New Roman"/>
          <w:iCs/>
          <w:sz w:val="28"/>
          <w:szCs w:val="28"/>
        </w:rPr>
        <w:t xml:space="preserve">13. На </w:t>
      </w:r>
      <w:r w:rsidRPr="00154306">
        <w:rPr>
          <w:rFonts w:ascii="Times New Roman" w:hAnsi="Times New Roman"/>
          <w:iCs/>
          <w:sz w:val="28"/>
          <w:szCs w:val="28"/>
          <w:lang w:val="en-US"/>
        </w:rPr>
        <w:t>I</w:t>
      </w:r>
      <w:r w:rsidRPr="00154306">
        <w:rPr>
          <w:rFonts w:ascii="Times New Roman" w:hAnsi="Times New Roman"/>
          <w:iCs/>
          <w:sz w:val="28"/>
          <w:szCs w:val="28"/>
        </w:rPr>
        <w:t xml:space="preserve"> этапе конкурса осуществляется прием и оценка </w:t>
      </w:r>
      <w:proofErr w:type="spellStart"/>
      <w:r w:rsidRPr="00154306">
        <w:rPr>
          <w:rFonts w:ascii="Times New Roman" w:hAnsi="Times New Roman"/>
          <w:iCs/>
          <w:sz w:val="28"/>
          <w:szCs w:val="28"/>
        </w:rPr>
        <w:t>видеообращений</w:t>
      </w:r>
      <w:proofErr w:type="spellEnd"/>
      <w:r w:rsidRPr="00154306">
        <w:rPr>
          <w:rFonts w:ascii="Times New Roman" w:hAnsi="Times New Roman"/>
          <w:iCs/>
          <w:sz w:val="28"/>
          <w:szCs w:val="28"/>
        </w:rPr>
        <w:t xml:space="preserve"> участников конкурса по форме, согласно приложению № 4 к настоящему положению.</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Критерии оценки:  </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1) содержательность и аргументированность; </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2) ораторское мастерство;</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3) артистичность;</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4) оригинальность.</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Оценка по каждому из критериев дается по 10-ти бальной шкале (от 0 до 10 баллов). Итоговая оценка за видеоматериал – средний балл по всем критериям. </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Комиссия осуществляет оценку </w:t>
      </w:r>
      <w:proofErr w:type="spellStart"/>
      <w:r w:rsidRPr="00154306">
        <w:rPr>
          <w:rFonts w:ascii="Times New Roman" w:hAnsi="Times New Roman"/>
          <w:sz w:val="28"/>
          <w:szCs w:val="28"/>
        </w:rPr>
        <w:t>видеообращений</w:t>
      </w:r>
      <w:proofErr w:type="spellEnd"/>
      <w:r w:rsidRPr="00154306">
        <w:rPr>
          <w:rFonts w:ascii="Times New Roman" w:hAnsi="Times New Roman"/>
          <w:sz w:val="28"/>
          <w:szCs w:val="28"/>
        </w:rPr>
        <w:t xml:space="preserve"> в период с 15.05.2023 по 24.05.2023.</w:t>
      </w:r>
    </w:p>
    <w:p w:rsidR="00154306" w:rsidRPr="00154306" w:rsidRDefault="00154306" w:rsidP="00154306">
      <w:pPr>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14. Материалы заочного этапа (видеообращение) участники конкурса направляют в «ЦРПК» по адресу электронной почты: </w:t>
      </w:r>
      <w:hyperlink r:id="rId10" w:history="1">
        <w:r w:rsidRPr="00154306">
          <w:rPr>
            <w:rStyle w:val="a6"/>
            <w:rFonts w:ascii="Times New Roman" w:hAnsi="Times New Roman"/>
            <w:color w:val="auto"/>
            <w:sz w:val="28"/>
            <w:szCs w:val="28"/>
            <w:u w:val="none"/>
          </w:rPr>
          <w:t>crpk@nso.ru</w:t>
        </w:r>
      </w:hyperlink>
      <w:r w:rsidRPr="00154306">
        <w:rPr>
          <w:rFonts w:ascii="Times New Roman" w:hAnsi="Times New Roman"/>
          <w:sz w:val="28"/>
          <w:szCs w:val="28"/>
        </w:rPr>
        <w:t>.</w:t>
      </w:r>
    </w:p>
    <w:p w:rsidR="00154306" w:rsidRPr="00154306" w:rsidRDefault="00154306" w:rsidP="00154306">
      <w:pPr>
        <w:autoSpaceDE w:val="0"/>
        <w:autoSpaceDN w:val="0"/>
        <w:adjustRightInd w:val="0"/>
        <w:spacing w:after="0" w:line="240" w:lineRule="auto"/>
        <w:ind w:firstLine="709"/>
        <w:jc w:val="both"/>
        <w:rPr>
          <w:rFonts w:ascii="Times New Roman" w:hAnsi="Times New Roman"/>
          <w:iCs/>
          <w:sz w:val="28"/>
          <w:szCs w:val="28"/>
        </w:rPr>
      </w:pPr>
      <w:r w:rsidRPr="00154306">
        <w:rPr>
          <w:rFonts w:ascii="Times New Roman" w:hAnsi="Times New Roman"/>
          <w:iCs/>
          <w:sz w:val="28"/>
          <w:szCs w:val="28"/>
        </w:rPr>
        <w:t xml:space="preserve">15. По результатам I этапа конкурса десять участников конкурса по каждой категории, набравшие наибольшее количество баллов, допускаются к участию во </w:t>
      </w:r>
      <w:r w:rsidRPr="00154306">
        <w:rPr>
          <w:rFonts w:ascii="Times New Roman" w:hAnsi="Times New Roman"/>
          <w:iCs/>
          <w:sz w:val="28"/>
          <w:szCs w:val="28"/>
          <w:lang w:val="en-US"/>
        </w:rPr>
        <w:t>II</w:t>
      </w:r>
      <w:r w:rsidRPr="00154306">
        <w:rPr>
          <w:rFonts w:ascii="Times New Roman" w:hAnsi="Times New Roman"/>
          <w:iCs/>
          <w:sz w:val="28"/>
          <w:szCs w:val="28"/>
        </w:rPr>
        <w:t xml:space="preserve"> этапе конкурса.</w:t>
      </w:r>
    </w:p>
    <w:p w:rsidR="00154306" w:rsidRPr="00154306" w:rsidRDefault="00154306" w:rsidP="00154306">
      <w:pPr>
        <w:autoSpaceDE w:val="0"/>
        <w:autoSpaceDN w:val="0"/>
        <w:adjustRightInd w:val="0"/>
        <w:spacing w:after="0" w:line="240" w:lineRule="auto"/>
        <w:ind w:firstLine="709"/>
        <w:jc w:val="both"/>
        <w:rPr>
          <w:rFonts w:ascii="Times New Roman" w:hAnsi="Times New Roman"/>
          <w:iCs/>
          <w:sz w:val="28"/>
          <w:szCs w:val="28"/>
        </w:rPr>
      </w:pPr>
      <w:r w:rsidRPr="00154306">
        <w:rPr>
          <w:rFonts w:ascii="Times New Roman" w:hAnsi="Times New Roman"/>
          <w:iCs/>
          <w:sz w:val="28"/>
          <w:szCs w:val="28"/>
        </w:rPr>
        <w:t xml:space="preserve">Участники конкурса, прошедшие во </w:t>
      </w:r>
      <w:r w:rsidRPr="00154306">
        <w:rPr>
          <w:rFonts w:ascii="Times New Roman" w:hAnsi="Times New Roman"/>
          <w:iCs/>
          <w:sz w:val="28"/>
          <w:szCs w:val="28"/>
          <w:lang w:val="en-US"/>
        </w:rPr>
        <w:t>II</w:t>
      </w:r>
      <w:r w:rsidRPr="00154306">
        <w:rPr>
          <w:rFonts w:ascii="Times New Roman" w:hAnsi="Times New Roman"/>
          <w:iCs/>
          <w:sz w:val="28"/>
          <w:szCs w:val="28"/>
        </w:rPr>
        <w:t xml:space="preserve"> этап, награждаются министерством сертификатами «Участник </w:t>
      </w:r>
      <w:r w:rsidRPr="00154306">
        <w:rPr>
          <w:rFonts w:ascii="Times New Roman" w:hAnsi="Times New Roman"/>
          <w:color w:val="000000"/>
          <w:sz w:val="28"/>
          <w:szCs w:val="28"/>
        </w:rPr>
        <w:t>Всероссийского конкурса профессионального мастерства в сфере содействия занятости населения</w:t>
      </w:r>
      <w:r w:rsidRPr="00154306">
        <w:rPr>
          <w:rFonts w:ascii="Times New Roman" w:hAnsi="Times New Roman"/>
          <w:iCs/>
          <w:sz w:val="28"/>
          <w:szCs w:val="28"/>
        </w:rPr>
        <w:t>».</w:t>
      </w:r>
    </w:p>
    <w:p w:rsidR="00154306" w:rsidRPr="00154306" w:rsidRDefault="00154306" w:rsidP="00154306">
      <w:pPr>
        <w:autoSpaceDE w:val="0"/>
        <w:autoSpaceDN w:val="0"/>
        <w:adjustRightInd w:val="0"/>
        <w:spacing w:after="0" w:line="240" w:lineRule="auto"/>
        <w:ind w:firstLine="709"/>
        <w:jc w:val="both"/>
        <w:rPr>
          <w:rFonts w:ascii="Times New Roman" w:hAnsi="Times New Roman"/>
          <w:sz w:val="28"/>
          <w:szCs w:val="28"/>
        </w:rPr>
      </w:pPr>
      <w:r w:rsidRPr="00154306">
        <w:rPr>
          <w:rFonts w:ascii="Times New Roman" w:hAnsi="Times New Roman"/>
          <w:sz w:val="28"/>
          <w:szCs w:val="28"/>
        </w:rPr>
        <w:t>16. </w:t>
      </w:r>
      <w:r w:rsidRPr="00154306">
        <w:rPr>
          <w:rFonts w:ascii="Times New Roman" w:hAnsi="Times New Roman"/>
          <w:sz w:val="28"/>
          <w:szCs w:val="28"/>
          <w:lang w:val="en-US"/>
        </w:rPr>
        <w:t>II</w:t>
      </w:r>
      <w:r w:rsidRPr="00154306">
        <w:rPr>
          <w:rFonts w:ascii="Times New Roman" w:hAnsi="Times New Roman"/>
          <w:sz w:val="28"/>
          <w:szCs w:val="28"/>
        </w:rPr>
        <w:t xml:space="preserve"> этап конкурса состоит из тестирования и ролевой игры, моделирующей ситуацию работы с обращениями граждан и работодателей. </w:t>
      </w:r>
    </w:p>
    <w:p w:rsidR="00154306" w:rsidRPr="00154306" w:rsidRDefault="00154306" w:rsidP="00154306">
      <w:pPr>
        <w:autoSpaceDE w:val="0"/>
        <w:autoSpaceDN w:val="0"/>
        <w:adjustRightInd w:val="0"/>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Тестовые вопросы позволяют оценить правовую </w:t>
      </w:r>
      <w:proofErr w:type="spellStart"/>
      <w:r w:rsidRPr="00154306">
        <w:rPr>
          <w:rFonts w:ascii="Times New Roman" w:hAnsi="Times New Roman"/>
          <w:sz w:val="28"/>
          <w:szCs w:val="28"/>
        </w:rPr>
        <w:t>экспертность</w:t>
      </w:r>
      <w:proofErr w:type="spellEnd"/>
      <w:r w:rsidRPr="00154306">
        <w:rPr>
          <w:rFonts w:ascii="Times New Roman" w:hAnsi="Times New Roman"/>
          <w:sz w:val="28"/>
          <w:szCs w:val="28"/>
        </w:rPr>
        <w:t xml:space="preserve"> участников конкурса, а именно – знание основных положений нормативных (правовых) документов. Критериями оценки теста является количество правильных ответов. Результаты тестов оценивается по 10-бальной шкале.</w:t>
      </w:r>
    </w:p>
    <w:p w:rsidR="00154306" w:rsidRPr="00154306" w:rsidRDefault="00154306" w:rsidP="00154306">
      <w:pPr>
        <w:autoSpaceDE w:val="0"/>
        <w:autoSpaceDN w:val="0"/>
        <w:adjustRightInd w:val="0"/>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Ролевые игры моделируют ситуацию работы с обращениями клиентов. Для решения ситуации, указанной в ролевой игре, участнику конкурса дается не более </w:t>
      </w:r>
      <w:r w:rsidRPr="00154306">
        <w:rPr>
          <w:rFonts w:ascii="Times New Roman" w:hAnsi="Times New Roman"/>
          <w:sz w:val="28"/>
          <w:szCs w:val="28"/>
        </w:rPr>
        <w:lastRenderedPageBreak/>
        <w:t xml:space="preserve">10 минут. Комиссия оценивает уровень </w:t>
      </w:r>
      <w:proofErr w:type="spellStart"/>
      <w:r w:rsidRPr="00154306">
        <w:rPr>
          <w:rFonts w:ascii="Times New Roman" w:hAnsi="Times New Roman"/>
          <w:sz w:val="28"/>
          <w:szCs w:val="28"/>
        </w:rPr>
        <w:t>сформированности</w:t>
      </w:r>
      <w:proofErr w:type="spellEnd"/>
      <w:r w:rsidRPr="00154306">
        <w:rPr>
          <w:rFonts w:ascii="Times New Roman" w:hAnsi="Times New Roman"/>
          <w:sz w:val="28"/>
          <w:szCs w:val="28"/>
        </w:rPr>
        <w:t xml:space="preserve"> профессиональных компетенций, максимальная оценка - 10 баллов. Итоговая оценка – средний балл по всем критериям.</w:t>
      </w:r>
    </w:p>
    <w:p w:rsidR="00154306" w:rsidRPr="00154306" w:rsidRDefault="00154306" w:rsidP="00154306">
      <w:pPr>
        <w:tabs>
          <w:tab w:val="left" w:pos="1701"/>
        </w:tabs>
        <w:spacing w:after="0" w:line="240" w:lineRule="auto"/>
        <w:ind w:firstLine="709"/>
        <w:jc w:val="both"/>
        <w:rPr>
          <w:rFonts w:ascii="Times New Roman" w:hAnsi="Times New Roman"/>
          <w:sz w:val="28"/>
          <w:szCs w:val="28"/>
        </w:rPr>
      </w:pPr>
      <w:r w:rsidRPr="00154306">
        <w:rPr>
          <w:rFonts w:ascii="Times New Roman" w:hAnsi="Times New Roman"/>
          <w:sz w:val="28"/>
          <w:szCs w:val="28"/>
        </w:rPr>
        <w:t>Критерии оценки ролевой игры:</w:t>
      </w:r>
    </w:p>
    <w:p w:rsidR="00154306" w:rsidRPr="00154306" w:rsidRDefault="00154306" w:rsidP="00154306">
      <w:pPr>
        <w:tabs>
          <w:tab w:val="left" w:pos="1701"/>
        </w:tabs>
        <w:spacing w:after="0" w:line="240" w:lineRule="auto"/>
        <w:ind w:firstLine="709"/>
        <w:jc w:val="both"/>
        <w:rPr>
          <w:rFonts w:ascii="Times New Roman" w:hAnsi="Times New Roman"/>
          <w:sz w:val="28"/>
          <w:szCs w:val="28"/>
        </w:rPr>
      </w:pPr>
      <w:r w:rsidRPr="00154306">
        <w:rPr>
          <w:rFonts w:ascii="Times New Roman" w:hAnsi="Times New Roman"/>
          <w:sz w:val="28"/>
          <w:szCs w:val="28"/>
        </w:rPr>
        <w:t>1) </w:t>
      </w:r>
      <w:proofErr w:type="spellStart"/>
      <w:r w:rsidRPr="00154306">
        <w:rPr>
          <w:rFonts w:ascii="Times New Roman" w:hAnsi="Times New Roman"/>
          <w:sz w:val="28"/>
          <w:szCs w:val="28"/>
        </w:rPr>
        <w:t>клиентоцентричность</w:t>
      </w:r>
      <w:proofErr w:type="spellEnd"/>
      <w:r w:rsidRPr="00154306">
        <w:rPr>
          <w:rFonts w:ascii="Times New Roman" w:hAnsi="Times New Roman"/>
          <w:sz w:val="28"/>
          <w:szCs w:val="28"/>
        </w:rPr>
        <w:t xml:space="preserve">: соблюдение делового этикета, стремление выяснить индивидуальные потребности собеседника и ориентироваться на них в процессе диалога; </w:t>
      </w:r>
    </w:p>
    <w:p w:rsidR="00154306" w:rsidRPr="00154306" w:rsidRDefault="00154306" w:rsidP="00154306">
      <w:pPr>
        <w:tabs>
          <w:tab w:val="left" w:pos="1701"/>
        </w:tabs>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2) правовая </w:t>
      </w:r>
      <w:proofErr w:type="spellStart"/>
      <w:r w:rsidRPr="00154306">
        <w:rPr>
          <w:rFonts w:ascii="Times New Roman" w:hAnsi="Times New Roman"/>
          <w:sz w:val="28"/>
          <w:szCs w:val="28"/>
        </w:rPr>
        <w:t>экспертность</w:t>
      </w:r>
      <w:proofErr w:type="spellEnd"/>
      <w:r w:rsidRPr="00154306">
        <w:rPr>
          <w:rFonts w:ascii="Times New Roman" w:hAnsi="Times New Roman"/>
          <w:sz w:val="28"/>
          <w:szCs w:val="28"/>
        </w:rPr>
        <w:t xml:space="preserve">: решения приняты верно, аргументы приведены в соответствии с законодательством Российской Федерации и административными регламентами предоставления государственных услуг в области занятости населения; </w:t>
      </w:r>
    </w:p>
    <w:p w:rsidR="00154306" w:rsidRPr="00154306" w:rsidRDefault="00154306" w:rsidP="00154306">
      <w:pPr>
        <w:tabs>
          <w:tab w:val="left" w:pos="1701"/>
        </w:tabs>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3) коммуникативная </w:t>
      </w:r>
      <w:proofErr w:type="spellStart"/>
      <w:r w:rsidRPr="00154306">
        <w:rPr>
          <w:rFonts w:ascii="Times New Roman" w:hAnsi="Times New Roman"/>
          <w:sz w:val="28"/>
          <w:szCs w:val="28"/>
        </w:rPr>
        <w:t>экспертность</w:t>
      </w:r>
      <w:proofErr w:type="spellEnd"/>
      <w:r w:rsidRPr="00154306">
        <w:rPr>
          <w:rFonts w:ascii="Times New Roman" w:hAnsi="Times New Roman"/>
          <w:sz w:val="28"/>
          <w:szCs w:val="28"/>
        </w:rPr>
        <w:t xml:space="preserve">: стратегия поведения участником конкурса эффективна, соответствует основным положениям психологии общения, в конфликтных ситуациях направлена на разрешение конфликта. </w:t>
      </w:r>
    </w:p>
    <w:p w:rsidR="00154306" w:rsidRPr="00154306" w:rsidRDefault="00154306" w:rsidP="00154306">
      <w:pPr>
        <w:spacing w:after="0" w:line="240" w:lineRule="auto"/>
        <w:ind w:firstLine="567"/>
        <w:jc w:val="both"/>
        <w:rPr>
          <w:rFonts w:ascii="Times New Roman" w:hAnsi="Times New Roman"/>
          <w:sz w:val="28"/>
          <w:szCs w:val="28"/>
        </w:rPr>
      </w:pPr>
      <w:r w:rsidRPr="00154306">
        <w:rPr>
          <w:rFonts w:ascii="Times New Roman" w:hAnsi="Times New Roman"/>
          <w:sz w:val="28"/>
          <w:szCs w:val="28"/>
        </w:rPr>
        <w:t xml:space="preserve">17. Победителями конкурса признаются по три участника в каждой категории, набравшие наибольшее количество баллов по итогам </w:t>
      </w:r>
      <w:r w:rsidRPr="00154306">
        <w:rPr>
          <w:rFonts w:ascii="Times New Roman" w:hAnsi="Times New Roman"/>
          <w:sz w:val="28"/>
          <w:szCs w:val="28"/>
          <w:lang w:val="en-US"/>
        </w:rPr>
        <w:t>I</w:t>
      </w:r>
      <w:r w:rsidRPr="00154306">
        <w:rPr>
          <w:rFonts w:ascii="Times New Roman" w:hAnsi="Times New Roman"/>
          <w:sz w:val="28"/>
          <w:szCs w:val="28"/>
        </w:rPr>
        <w:t xml:space="preserve"> и </w:t>
      </w:r>
      <w:r w:rsidRPr="00154306">
        <w:rPr>
          <w:rFonts w:ascii="Times New Roman" w:hAnsi="Times New Roman"/>
          <w:sz w:val="28"/>
          <w:szCs w:val="28"/>
          <w:lang w:val="en-US"/>
        </w:rPr>
        <w:t>II</w:t>
      </w:r>
      <w:r w:rsidRPr="00154306">
        <w:rPr>
          <w:rFonts w:ascii="Times New Roman" w:hAnsi="Times New Roman"/>
          <w:sz w:val="28"/>
          <w:szCs w:val="28"/>
        </w:rPr>
        <w:t xml:space="preserve"> этапов согласно общему рейтингу участников конкурса. Им присуждаются соответственно I, II и III места и вручаются сертификаты:</w:t>
      </w:r>
    </w:p>
    <w:p w:rsidR="00154306" w:rsidRPr="00154306" w:rsidRDefault="00154306" w:rsidP="00154306">
      <w:pPr>
        <w:pStyle w:val="Textbody"/>
        <w:widowControl/>
        <w:spacing w:after="0" w:line="240" w:lineRule="auto"/>
        <w:ind w:firstLine="709"/>
        <w:jc w:val="both"/>
        <w:rPr>
          <w:rFonts w:ascii="Times New Roman" w:hAnsi="Times New Roman" w:cs="Times New Roman"/>
          <w:color w:val="auto"/>
          <w:sz w:val="28"/>
          <w:szCs w:val="28"/>
        </w:rPr>
      </w:pPr>
      <w:r w:rsidRPr="00154306">
        <w:rPr>
          <w:rFonts w:ascii="Times New Roman" w:hAnsi="Times New Roman" w:cs="Times New Roman"/>
          <w:color w:val="auto"/>
          <w:sz w:val="28"/>
          <w:szCs w:val="28"/>
        </w:rPr>
        <w:t xml:space="preserve">«Победитель регионального этапа </w:t>
      </w:r>
      <w:r w:rsidRPr="00154306">
        <w:rPr>
          <w:rFonts w:ascii="Times New Roman" w:hAnsi="Times New Roman" w:cs="Times New Roman"/>
          <w:sz w:val="28"/>
          <w:szCs w:val="28"/>
        </w:rPr>
        <w:t xml:space="preserve">Всероссийского конкурса профессионального мастерства в сфере содействия занятости населения </w:t>
      </w:r>
      <w:r w:rsidRPr="00154306">
        <w:rPr>
          <w:rFonts w:ascii="Times New Roman" w:hAnsi="Times New Roman" w:cs="Times New Roman"/>
          <w:color w:val="auto"/>
          <w:sz w:val="28"/>
          <w:szCs w:val="28"/>
        </w:rPr>
        <w:t>в номинации «Лучший специалист» в категории «Лучший кадровый консультант»,</w:t>
      </w:r>
    </w:p>
    <w:p w:rsidR="00154306" w:rsidRPr="00154306" w:rsidRDefault="00154306" w:rsidP="00154306">
      <w:pPr>
        <w:spacing w:after="0" w:line="240" w:lineRule="auto"/>
        <w:ind w:firstLine="567"/>
        <w:jc w:val="both"/>
        <w:rPr>
          <w:rFonts w:ascii="Times New Roman" w:hAnsi="Times New Roman"/>
          <w:sz w:val="28"/>
          <w:szCs w:val="28"/>
        </w:rPr>
      </w:pPr>
      <w:r w:rsidRPr="00154306">
        <w:rPr>
          <w:rFonts w:ascii="Times New Roman" w:hAnsi="Times New Roman"/>
          <w:sz w:val="28"/>
          <w:szCs w:val="28"/>
        </w:rPr>
        <w:t xml:space="preserve">«Победитель регионального этапа </w:t>
      </w:r>
      <w:r w:rsidRPr="00154306">
        <w:rPr>
          <w:rFonts w:ascii="Times New Roman" w:hAnsi="Times New Roman"/>
          <w:color w:val="000000"/>
          <w:sz w:val="28"/>
          <w:szCs w:val="28"/>
        </w:rPr>
        <w:t>Всероссийского конкурса профессионального мастерства в сфере содействия занятости населения</w:t>
      </w:r>
      <w:r w:rsidRPr="00154306">
        <w:rPr>
          <w:rFonts w:ascii="Times New Roman" w:hAnsi="Times New Roman"/>
          <w:sz w:val="28"/>
          <w:szCs w:val="28"/>
        </w:rPr>
        <w:t xml:space="preserve"> в номинации «Лучший специалист» в категории «Лучший карьерный консультант»,</w:t>
      </w:r>
    </w:p>
    <w:p w:rsidR="00154306" w:rsidRPr="00154306" w:rsidRDefault="00154306" w:rsidP="00154306">
      <w:pPr>
        <w:spacing w:after="0" w:line="240" w:lineRule="auto"/>
        <w:ind w:firstLine="567"/>
        <w:jc w:val="both"/>
        <w:rPr>
          <w:rFonts w:ascii="Times New Roman" w:hAnsi="Times New Roman"/>
          <w:sz w:val="28"/>
          <w:szCs w:val="28"/>
        </w:rPr>
      </w:pPr>
      <w:r w:rsidRPr="00154306">
        <w:rPr>
          <w:rFonts w:ascii="Times New Roman" w:hAnsi="Times New Roman"/>
          <w:sz w:val="28"/>
          <w:szCs w:val="28"/>
        </w:rPr>
        <w:t xml:space="preserve">«Победитель регионального этапа </w:t>
      </w:r>
      <w:r w:rsidRPr="00154306">
        <w:rPr>
          <w:rFonts w:ascii="Times New Roman" w:hAnsi="Times New Roman"/>
          <w:color w:val="000000"/>
          <w:sz w:val="28"/>
          <w:szCs w:val="28"/>
        </w:rPr>
        <w:t>Всероссийского конкурса профессионального мастерства в сфере содействия занятости населения</w:t>
      </w:r>
      <w:r w:rsidRPr="00154306">
        <w:rPr>
          <w:rFonts w:ascii="Times New Roman" w:hAnsi="Times New Roman"/>
          <w:sz w:val="28"/>
          <w:szCs w:val="28"/>
        </w:rPr>
        <w:t xml:space="preserve"> в номинации «Лучший специалист» в категории «Лучший профконсультант».</w:t>
      </w:r>
    </w:p>
    <w:p w:rsidR="00154306" w:rsidRPr="00154306" w:rsidRDefault="00154306" w:rsidP="00154306">
      <w:pPr>
        <w:spacing w:after="0" w:line="240" w:lineRule="auto"/>
        <w:ind w:firstLine="567"/>
        <w:jc w:val="both"/>
        <w:rPr>
          <w:rFonts w:ascii="Times New Roman" w:hAnsi="Times New Roman"/>
          <w:sz w:val="28"/>
          <w:szCs w:val="28"/>
        </w:rPr>
      </w:pPr>
      <w:r w:rsidRPr="00154306">
        <w:rPr>
          <w:rFonts w:ascii="Times New Roman" w:hAnsi="Times New Roman"/>
          <w:sz w:val="28"/>
          <w:szCs w:val="28"/>
        </w:rPr>
        <w:t>Победитель конкурса, занявший I место в каждой категории, получает право на участие в федеральном этапе Всероссийского конкурса профессионального мастерства в сфере содействия занятости населения.</w:t>
      </w:r>
    </w:p>
    <w:p w:rsidR="00154306" w:rsidRPr="00154306" w:rsidRDefault="00154306" w:rsidP="00154306">
      <w:pPr>
        <w:autoSpaceDE w:val="0"/>
        <w:autoSpaceDN w:val="0"/>
        <w:adjustRightInd w:val="0"/>
        <w:spacing w:after="0" w:line="240" w:lineRule="auto"/>
        <w:ind w:firstLine="540"/>
        <w:jc w:val="both"/>
        <w:rPr>
          <w:rFonts w:ascii="Times New Roman" w:hAnsi="Times New Roman"/>
          <w:sz w:val="28"/>
          <w:szCs w:val="28"/>
        </w:rPr>
      </w:pPr>
      <w:r w:rsidRPr="00154306">
        <w:rPr>
          <w:rFonts w:ascii="Times New Roman" w:hAnsi="Times New Roman"/>
          <w:sz w:val="28"/>
          <w:szCs w:val="28"/>
        </w:rPr>
        <w:t>18. Итоги конкурса утверждаются приказом министерства.</w:t>
      </w:r>
    </w:p>
    <w:p w:rsidR="00154306" w:rsidRPr="00154306" w:rsidRDefault="00154306" w:rsidP="00154306">
      <w:pPr>
        <w:autoSpaceDE w:val="0"/>
        <w:autoSpaceDN w:val="0"/>
        <w:adjustRightInd w:val="0"/>
        <w:ind w:firstLine="540"/>
        <w:jc w:val="both"/>
        <w:rPr>
          <w:rFonts w:ascii="Times New Roman" w:hAnsi="Times New Roman"/>
          <w:sz w:val="28"/>
          <w:szCs w:val="28"/>
        </w:rPr>
      </w:pPr>
    </w:p>
    <w:p w:rsidR="00154306" w:rsidRPr="00154306" w:rsidRDefault="00154306" w:rsidP="00154306">
      <w:pPr>
        <w:tabs>
          <w:tab w:val="left" w:pos="3165"/>
        </w:tabs>
        <w:rPr>
          <w:rFonts w:ascii="Times New Roman" w:hAnsi="Times New Roman"/>
          <w:sz w:val="28"/>
          <w:szCs w:val="28"/>
        </w:rPr>
      </w:pPr>
    </w:p>
    <w:p w:rsidR="00154306" w:rsidRPr="00154306" w:rsidRDefault="00154306" w:rsidP="00154306">
      <w:pPr>
        <w:tabs>
          <w:tab w:val="left" w:pos="3165"/>
        </w:tabs>
        <w:rPr>
          <w:rFonts w:ascii="Times New Roman" w:hAnsi="Times New Roman"/>
          <w:sz w:val="28"/>
          <w:szCs w:val="28"/>
        </w:rPr>
      </w:pPr>
    </w:p>
    <w:p w:rsidR="00154306" w:rsidRPr="00154306" w:rsidRDefault="00154306" w:rsidP="00154306">
      <w:pPr>
        <w:tabs>
          <w:tab w:val="left" w:pos="3165"/>
        </w:tabs>
        <w:rPr>
          <w:rFonts w:ascii="Times New Roman" w:hAnsi="Times New Roman"/>
          <w:sz w:val="28"/>
          <w:szCs w:val="28"/>
        </w:rPr>
      </w:pPr>
    </w:p>
    <w:p w:rsidR="00154306" w:rsidRPr="00154306" w:rsidRDefault="00154306" w:rsidP="00154306">
      <w:pPr>
        <w:tabs>
          <w:tab w:val="left" w:pos="3165"/>
        </w:tabs>
        <w:rPr>
          <w:rFonts w:ascii="Times New Roman" w:hAnsi="Times New Roman"/>
          <w:sz w:val="28"/>
          <w:szCs w:val="28"/>
        </w:rPr>
      </w:pPr>
    </w:p>
    <w:p w:rsidR="00154306" w:rsidRPr="00154306" w:rsidRDefault="00154306" w:rsidP="00154306">
      <w:pPr>
        <w:tabs>
          <w:tab w:val="left" w:pos="3165"/>
        </w:tabs>
        <w:rPr>
          <w:rFonts w:ascii="Times New Roman" w:hAnsi="Times New Roman"/>
          <w:sz w:val="28"/>
          <w:szCs w:val="28"/>
        </w:rPr>
      </w:pPr>
    </w:p>
    <w:p w:rsidR="00154306" w:rsidRPr="00154306" w:rsidRDefault="00154306" w:rsidP="00154306">
      <w:pPr>
        <w:tabs>
          <w:tab w:val="left" w:pos="3165"/>
        </w:tabs>
        <w:rPr>
          <w:rFonts w:ascii="Times New Roman" w:hAnsi="Times New Roman"/>
          <w:sz w:val="28"/>
          <w:szCs w:val="28"/>
        </w:rPr>
        <w:sectPr w:rsidR="00154306" w:rsidRPr="00154306" w:rsidSect="00154306">
          <w:headerReference w:type="default" r:id="rId11"/>
          <w:pgSz w:w="11906" w:h="16838"/>
          <w:pgMar w:top="1134" w:right="567" w:bottom="1134" w:left="1418" w:header="709" w:footer="709" w:gutter="0"/>
          <w:pgNumType w:start="1"/>
          <w:cols w:space="708"/>
          <w:titlePg/>
          <w:docGrid w:linePitch="360"/>
        </w:sectPr>
      </w:pPr>
    </w:p>
    <w:p w:rsidR="00154306" w:rsidRPr="00154306" w:rsidRDefault="00154306" w:rsidP="00154306">
      <w:pPr>
        <w:pageBreakBefore/>
        <w:tabs>
          <w:tab w:val="left" w:pos="3165"/>
        </w:tabs>
        <w:spacing w:after="0" w:line="240" w:lineRule="auto"/>
        <w:jc w:val="center"/>
        <w:rPr>
          <w:rFonts w:ascii="Times New Roman" w:hAnsi="Times New Roman"/>
          <w:sz w:val="28"/>
          <w:szCs w:val="28"/>
        </w:rPr>
      </w:pPr>
      <w:r w:rsidRPr="00154306">
        <w:rPr>
          <w:rFonts w:ascii="Times New Roman" w:hAnsi="Times New Roman"/>
          <w:sz w:val="28"/>
          <w:szCs w:val="28"/>
        </w:rPr>
        <w:lastRenderedPageBreak/>
        <w:t xml:space="preserve">                                                                                Приложение № 1</w:t>
      </w:r>
    </w:p>
    <w:p w:rsidR="00154306" w:rsidRPr="00154306" w:rsidRDefault="00154306" w:rsidP="00154306">
      <w:pPr>
        <w:widowControl w:val="0"/>
        <w:autoSpaceDE w:val="0"/>
        <w:autoSpaceDN w:val="0"/>
        <w:adjustRightInd w:val="0"/>
        <w:spacing w:after="0" w:line="240" w:lineRule="auto"/>
        <w:ind w:left="5670"/>
        <w:jc w:val="center"/>
        <w:rPr>
          <w:rFonts w:ascii="Times New Roman" w:hAnsi="Times New Roman"/>
          <w:sz w:val="28"/>
          <w:szCs w:val="28"/>
        </w:rPr>
      </w:pPr>
      <w:r w:rsidRPr="00154306">
        <w:rPr>
          <w:rFonts w:ascii="Times New Roman" w:hAnsi="Times New Roman"/>
          <w:sz w:val="28"/>
          <w:szCs w:val="28"/>
        </w:rPr>
        <w:t xml:space="preserve">к положению </w:t>
      </w:r>
      <w:r w:rsidRPr="00154306">
        <w:rPr>
          <w:rFonts w:ascii="Times New Roman" w:hAnsi="Times New Roman"/>
          <w:bCs/>
          <w:sz w:val="28"/>
          <w:szCs w:val="28"/>
        </w:rPr>
        <w:t xml:space="preserve">о </w:t>
      </w:r>
      <w:r w:rsidRPr="00154306">
        <w:rPr>
          <w:rFonts w:ascii="Times New Roman" w:hAnsi="Times New Roman"/>
          <w:sz w:val="28"/>
          <w:szCs w:val="28"/>
        </w:rPr>
        <w:t>конкурсе профессионального мастерства среди</w:t>
      </w:r>
      <w:r w:rsidRPr="00154306">
        <w:rPr>
          <w:rFonts w:ascii="Times New Roman" w:hAnsi="Times New Roman"/>
          <w:b/>
          <w:sz w:val="28"/>
          <w:szCs w:val="28"/>
        </w:rPr>
        <w:t xml:space="preserve"> </w:t>
      </w:r>
      <w:r w:rsidRPr="00154306">
        <w:rPr>
          <w:rFonts w:ascii="Times New Roman" w:hAnsi="Times New Roman"/>
          <w:sz w:val="28"/>
          <w:szCs w:val="28"/>
        </w:rPr>
        <w:t>специалистов государственных казенных</w:t>
      </w:r>
    </w:p>
    <w:p w:rsidR="00154306" w:rsidRPr="00154306" w:rsidRDefault="00154306" w:rsidP="00154306">
      <w:pPr>
        <w:widowControl w:val="0"/>
        <w:autoSpaceDE w:val="0"/>
        <w:autoSpaceDN w:val="0"/>
        <w:adjustRightInd w:val="0"/>
        <w:spacing w:after="0" w:line="240" w:lineRule="auto"/>
        <w:ind w:left="5670"/>
        <w:jc w:val="center"/>
        <w:rPr>
          <w:rFonts w:ascii="Times New Roman" w:hAnsi="Times New Roman"/>
          <w:sz w:val="28"/>
          <w:szCs w:val="28"/>
        </w:rPr>
      </w:pPr>
      <w:r w:rsidRPr="00154306">
        <w:rPr>
          <w:rFonts w:ascii="Times New Roman" w:hAnsi="Times New Roman"/>
          <w:sz w:val="28"/>
          <w:szCs w:val="28"/>
        </w:rPr>
        <w:t>учреждений Новосибирской</w:t>
      </w:r>
    </w:p>
    <w:p w:rsidR="00154306" w:rsidRPr="00154306" w:rsidRDefault="00154306" w:rsidP="00154306">
      <w:pPr>
        <w:widowControl w:val="0"/>
        <w:autoSpaceDE w:val="0"/>
        <w:autoSpaceDN w:val="0"/>
        <w:adjustRightInd w:val="0"/>
        <w:spacing w:after="0" w:line="240" w:lineRule="auto"/>
        <w:ind w:left="5670"/>
        <w:jc w:val="center"/>
        <w:rPr>
          <w:rFonts w:ascii="Times New Roman" w:hAnsi="Times New Roman"/>
          <w:sz w:val="28"/>
          <w:szCs w:val="28"/>
        </w:rPr>
      </w:pPr>
      <w:r w:rsidRPr="00154306">
        <w:rPr>
          <w:rFonts w:ascii="Times New Roman" w:hAnsi="Times New Roman"/>
          <w:sz w:val="28"/>
          <w:szCs w:val="28"/>
        </w:rPr>
        <w:t>области центров занятости населения</w:t>
      </w:r>
    </w:p>
    <w:p w:rsidR="00154306" w:rsidRPr="00154306" w:rsidRDefault="00154306" w:rsidP="00154306">
      <w:pPr>
        <w:widowControl w:val="0"/>
        <w:autoSpaceDE w:val="0"/>
        <w:autoSpaceDN w:val="0"/>
        <w:adjustRightInd w:val="0"/>
        <w:spacing w:after="0" w:line="240" w:lineRule="auto"/>
        <w:jc w:val="center"/>
        <w:rPr>
          <w:rFonts w:ascii="Times New Roman" w:hAnsi="Times New Roman"/>
          <w:sz w:val="28"/>
          <w:szCs w:val="28"/>
        </w:rPr>
      </w:pPr>
      <w:bookmarkStart w:id="0" w:name="Par122"/>
      <w:bookmarkEnd w:id="0"/>
    </w:p>
    <w:p w:rsidR="00154306" w:rsidRPr="00154306" w:rsidRDefault="00154306" w:rsidP="00154306">
      <w:pPr>
        <w:widowControl w:val="0"/>
        <w:autoSpaceDE w:val="0"/>
        <w:autoSpaceDN w:val="0"/>
        <w:adjustRightInd w:val="0"/>
        <w:spacing w:after="0" w:line="240" w:lineRule="auto"/>
        <w:jc w:val="center"/>
        <w:rPr>
          <w:rFonts w:ascii="Times New Roman" w:hAnsi="Times New Roman"/>
          <w:sz w:val="28"/>
          <w:szCs w:val="28"/>
        </w:rPr>
      </w:pPr>
    </w:p>
    <w:p w:rsidR="00154306" w:rsidRPr="00154306" w:rsidRDefault="00154306" w:rsidP="00154306">
      <w:pPr>
        <w:widowControl w:val="0"/>
        <w:autoSpaceDE w:val="0"/>
        <w:autoSpaceDN w:val="0"/>
        <w:adjustRightInd w:val="0"/>
        <w:spacing w:after="0" w:line="240" w:lineRule="auto"/>
        <w:jc w:val="center"/>
        <w:rPr>
          <w:rFonts w:ascii="Times New Roman" w:hAnsi="Times New Roman"/>
          <w:b/>
          <w:sz w:val="28"/>
          <w:szCs w:val="28"/>
        </w:rPr>
      </w:pPr>
      <w:r w:rsidRPr="00154306">
        <w:rPr>
          <w:rFonts w:ascii="Times New Roman" w:hAnsi="Times New Roman"/>
          <w:b/>
          <w:sz w:val="28"/>
          <w:szCs w:val="28"/>
        </w:rPr>
        <w:t>ЗАЯВКА</w:t>
      </w:r>
    </w:p>
    <w:p w:rsidR="00154306" w:rsidRPr="00154306" w:rsidRDefault="00154306" w:rsidP="00154306">
      <w:pPr>
        <w:tabs>
          <w:tab w:val="left" w:pos="3165"/>
        </w:tabs>
        <w:spacing w:after="0" w:line="240" w:lineRule="auto"/>
        <w:jc w:val="center"/>
        <w:rPr>
          <w:rFonts w:ascii="Times New Roman" w:hAnsi="Times New Roman"/>
          <w:sz w:val="28"/>
          <w:szCs w:val="28"/>
        </w:rPr>
      </w:pPr>
      <w:r w:rsidRPr="00154306">
        <w:rPr>
          <w:rFonts w:ascii="Times New Roman" w:hAnsi="Times New Roman"/>
          <w:b/>
          <w:sz w:val="28"/>
          <w:szCs w:val="28"/>
        </w:rPr>
        <w:t>на участие в конкурсе профессионального мастерства среди специалистов государственных казенных учреждений Новосибирской области центров занятости населения в номинации «Лучший специалист»</w:t>
      </w:r>
    </w:p>
    <w:p w:rsidR="00154306" w:rsidRPr="00154306" w:rsidRDefault="00154306" w:rsidP="00154306">
      <w:pPr>
        <w:spacing w:after="0" w:line="240" w:lineRule="auto"/>
        <w:jc w:val="both"/>
        <w:rPr>
          <w:rFonts w:ascii="Times New Roman" w:eastAsia="Calibri" w:hAnsi="Times New Roman"/>
          <w:sz w:val="28"/>
          <w:szCs w:val="28"/>
          <w:lang w:eastAsia="en-US" w:bidi="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5193"/>
      </w:tblGrid>
      <w:tr w:rsidR="00154306" w:rsidRPr="00154306" w:rsidTr="00441DAF">
        <w:trPr>
          <w:trHeight w:val="701"/>
        </w:trPr>
        <w:tc>
          <w:tcPr>
            <w:tcW w:w="4588" w:type="dxa"/>
            <w:shd w:val="clear" w:color="auto" w:fill="auto"/>
          </w:tcPr>
          <w:p w:rsidR="00154306" w:rsidRPr="00154306" w:rsidRDefault="00154306" w:rsidP="00154306">
            <w:pPr>
              <w:spacing w:after="0" w:line="240" w:lineRule="auto"/>
              <w:jc w:val="both"/>
              <w:rPr>
                <w:rFonts w:ascii="Times New Roman" w:eastAsia="Calibri" w:hAnsi="Times New Roman"/>
                <w:sz w:val="28"/>
                <w:szCs w:val="28"/>
                <w:lang w:eastAsia="en-US" w:bidi="en-US"/>
              </w:rPr>
            </w:pPr>
            <w:r w:rsidRPr="00154306">
              <w:rPr>
                <w:rFonts w:ascii="Times New Roman" w:eastAsia="Calibri" w:hAnsi="Times New Roman"/>
                <w:sz w:val="28"/>
                <w:szCs w:val="28"/>
                <w:lang w:eastAsia="en-US" w:bidi="en-US"/>
              </w:rPr>
              <w:t xml:space="preserve">Фамилия, Имя, Отчество (при наличии) специалиста центра занятости населения – участника конкурса </w:t>
            </w:r>
          </w:p>
        </w:tc>
        <w:tc>
          <w:tcPr>
            <w:tcW w:w="5193" w:type="dxa"/>
            <w:shd w:val="clear" w:color="auto" w:fill="auto"/>
          </w:tcPr>
          <w:p w:rsidR="00154306" w:rsidRPr="00154306" w:rsidRDefault="00154306" w:rsidP="00154306">
            <w:pPr>
              <w:jc w:val="both"/>
              <w:rPr>
                <w:rFonts w:ascii="Times New Roman" w:eastAsia="Calibri" w:hAnsi="Times New Roman"/>
                <w:sz w:val="28"/>
                <w:szCs w:val="28"/>
                <w:lang w:eastAsia="en-US" w:bidi="en-US"/>
              </w:rPr>
            </w:pPr>
          </w:p>
        </w:tc>
      </w:tr>
      <w:tr w:rsidR="00154306" w:rsidRPr="00154306" w:rsidTr="00441DAF">
        <w:trPr>
          <w:trHeight w:val="342"/>
        </w:trPr>
        <w:tc>
          <w:tcPr>
            <w:tcW w:w="4588" w:type="dxa"/>
            <w:shd w:val="clear" w:color="auto" w:fill="auto"/>
          </w:tcPr>
          <w:p w:rsidR="00154306" w:rsidRPr="00154306" w:rsidRDefault="00154306" w:rsidP="00154306">
            <w:pPr>
              <w:spacing w:after="0" w:line="240" w:lineRule="auto"/>
              <w:jc w:val="both"/>
              <w:rPr>
                <w:rFonts w:ascii="Times New Roman" w:eastAsia="Calibri" w:hAnsi="Times New Roman"/>
                <w:sz w:val="28"/>
                <w:szCs w:val="28"/>
                <w:lang w:eastAsia="en-US" w:bidi="en-US"/>
              </w:rPr>
            </w:pPr>
            <w:r w:rsidRPr="00154306">
              <w:rPr>
                <w:rFonts w:ascii="Times New Roman" w:eastAsia="Calibri" w:hAnsi="Times New Roman"/>
                <w:sz w:val="28"/>
                <w:szCs w:val="28"/>
                <w:lang w:eastAsia="en-US" w:bidi="en-US"/>
              </w:rPr>
              <w:t>Категория номинации конкурса</w:t>
            </w:r>
          </w:p>
        </w:tc>
        <w:tc>
          <w:tcPr>
            <w:tcW w:w="5193" w:type="dxa"/>
            <w:shd w:val="clear" w:color="auto" w:fill="auto"/>
          </w:tcPr>
          <w:p w:rsidR="00154306" w:rsidRPr="00154306" w:rsidRDefault="00154306" w:rsidP="00154306">
            <w:pPr>
              <w:jc w:val="both"/>
              <w:rPr>
                <w:rFonts w:ascii="Times New Roman" w:eastAsia="Calibri" w:hAnsi="Times New Roman"/>
                <w:sz w:val="28"/>
                <w:szCs w:val="28"/>
                <w:lang w:eastAsia="en-US" w:bidi="en-US"/>
              </w:rPr>
            </w:pPr>
          </w:p>
        </w:tc>
      </w:tr>
      <w:tr w:rsidR="00154306" w:rsidRPr="00154306" w:rsidTr="00441DAF">
        <w:trPr>
          <w:trHeight w:val="685"/>
        </w:trPr>
        <w:tc>
          <w:tcPr>
            <w:tcW w:w="4588" w:type="dxa"/>
            <w:shd w:val="clear" w:color="auto" w:fill="auto"/>
          </w:tcPr>
          <w:p w:rsidR="00154306" w:rsidRPr="00154306" w:rsidRDefault="00154306" w:rsidP="00154306">
            <w:pPr>
              <w:spacing w:after="0" w:line="240" w:lineRule="auto"/>
              <w:jc w:val="both"/>
              <w:rPr>
                <w:rFonts w:ascii="Times New Roman" w:eastAsia="Calibri" w:hAnsi="Times New Roman"/>
                <w:sz w:val="28"/>
                <w:szCs w:val="28"/>
                <w:lang w:eastAsia="en-US" w:bidi="en-US"/>
              </w:rPr>
            </w:pPr>
            <w:r w:rsidRPr="00154306">
              <w:rPr>
                <w:rFonts w:ascii="Times New Roman" w:eastAsia="Calibri" w:hAnsi="Times New Roman"/>
                <w:sz w:val="28"/>
                <w:szCs w:val="28"/>
                <w:lang w:eastAsia="en-US" w:bidi="en-US"/>
              </w:rPr>
              <w:t>Контактный телефон участника конкурса</w:t>
            </w:r>
          </w:p>
        </w:tc>
        <w:tc>
          <w:tcPr>
            <w:tcW w:w="5193" w:type="dxa"/>
            <w:shd w:val="clear" w:color="auto" w:fill="auto"/>
          </w:tcPr>
          <w:p w:rsidR="00154306" w:rsidRPr="00154306" w:rsidRDefault="00154306" w:rsidP="00154306">
            <w:pPr>
              <w:jc w:val="both"/>
              <w:rPr>
                <w:rFonts w:ascii="Times New Roman" w:eastAsia="Calibri" w:hAnsi="Times New Roman"/>
                <w:sz w:val="28"/>
                <w:szCs w:val="28"/>
                <w:lang w:eastAsia="en-US" w:bidi="en-US"/>
              </w:rPr>
            </w:pPr>
          </w:p>
        </w:tc>
      </w:tr>
      <w:tr w:rsidR="00154306" w:rsidRPr="00154306" w:rsidTr="00441DAF">
        <w:trPr>
          <w:trHeight w:val="701"/>
        </w:trPr>
        <w:tc>
          <w:tcPr>
            <w:tcW w:w="4588" w:type="dxa"/>
            <w:shd w:val="clear" w:color="auto" w:fill="auto"/>
          </w:tcPr>
          <w:p w:rsidR="00154306" w:rsidRPr="00154306" w:rsidRDefault="00154306" w:rsidP="00154306">
            <w:pPr>
              <w:spacing w:after="0" w:line="240" w:lineRule="auto"/>
              <w:jc w:val="both"/>
              <w:rPr>
                <w:rFonts w:ascii="Times New Roman" w:eastAsia="Calibri" w:hAnsi="Times New Roman"/>
                <w:sz w:val="28"/>
                <w:szCs w:val="28"/>
                <w:lang w:eastAsia="en-US" w:bidi="en-US"/>
              </w:rPr>
            </w:pPr>
            <w:r w:rsidRPr="00154306">
              <w:rPr>
                <w:rFonts w:ascii="Times New Roman" w:eastAsia="Calibri" w:hAnsi="Times New Roman"/>
                <w:sz w:val="28"/>
                <w:szCs w:val="28"/>
                <w:lang w:eastAsia="en-US" w:bidi="en-US"/>
              </w:rPr>
              <w:t>Адрес электронной почты участника конкурса</w:t>
            </w:r>
          </w:p>
        </w:tc>
        <w:tc>
          <w:tcPr>
            <w:tcW w:w="5193" w:type="dxa"/>
            <w:shd w:val="clear" w:color="auto" w:fill="auto"/>
          </w:tcPr>
          <w:p w:rsidR="00154306" w:rsidRPr="00154306" w:rsidRDefault="00154306" w:rsidP="00154306">
            <w:pPr>
              <w:jc w:val="both"/>
              <w:rPr>
                <w:rFonts w:ascii="Times New Roman" w:eastAsia="Calibri" w:hAnsi="Times New Roman"/>
                <w:sz w:val="28"/>
                <w:szCs w:val="28"/>
                <w:lang w:eastAsia="en-US" w:bidi="en-US"/>
              </w:rPr>
            </w:pPr>
          </w:p>
        </w:tc>
      </w:tr>
      <w:tr w:rsidR="00154306" w:rsidRPr="00154306" w:rsidTr="00441DAF">
        <w:trPr>
          <w:trHeight w:val="701"/>
        </w:trPr>
        <w:tc>
          <w:tcPr>
            <w:tcW w:w="4588" w:type="dxa"/>
            <w:shd w:val="clear" w:color="auto" w:fill="auto"/>
          </w:tcPr>
          <w:p w:rsidR="00154306" w:rsidRPr="00154306" w:rsidRDefault="00154306" w:rsidP="00154306">
            <w:pPr>
              <w:spacing w:after="0" w:line="240" w:lineRule="auto"/>
              <w:jc w:val="both"/>
              <w:rPr>
                <w:rFonts w:ascii="Times New Roman" w:eastAsia="Calibri" w:hAnsi="Times New Roman"/>
                <w:sz w:val="28"/>
                <w:szCs w:val="28"/>
                <w:lang w:eastAsia="en-US" w:bidi="en-US"/>
              </w:rPr>
            </w:pPr>
            <w:r w:rsidRPr="00154306">
              <w:rPr>
                <w:rFonts w:ascii="Times New Roman" w:eastAsia="Calibri" w:hAnsi="Times New Roman"/>
                <w:sz w:val="28"/>
                <w:szCs w:val="28"/>
                <w:lang w:eastAsia="en-US" w:bidi="en-US"/>
              </w:rPr>
              <w:t>Наименование центра занятости населения, в котором работает участник конкурса</w:t>
            </w:r>
          </w:p>
        </w:tc>
        <w:tc>
          <w:tcPr>
            <w:tcW w:w="5193" w:type="dxa"/>
            <w:shd w:val="clear" w:color="auto" w:fill="auto"/>
          </w:tcPr>
          <w:p w:rsidR="00154306" w:rsidRPr="00154306" w:rsidRDefault="00154306" w:rsidP="00154306">
            <w:pPr>
              <w:jc w:val="both"/>
              <w:rPr>
                <w:rFonts w:ascii="Times New Roman" w:eastAsia="Calibri" w:hAnsi="Times New Roman"/>
                <w:sz w:val="28"/>
                <w:szCs w:val="28"/>
                <w:lang w:eastAsia="en-US" w:bidi="en-US"/>
              </w:rPr>
            </w:pPr>
          </w:p>
        </w:tc>
      </w:tr>
      <w:tr w:rsidR="00154306" w:rsidRPr="00154306" w:rsidTr="00441DAF">
        <w:trPr>
          <w:trHeight w:val="685"/>
        </w:trPr>
        <w:tc>
          <w:tcPr>
            <w:tcW w:w="4588" w:type="dxa"/>
            <w:shd w:val="clear" w:color="auto" w:fill="auto"/>
          </w:tcPr>
          <w:p w:rsidR="00154306" w:rsidRPr="00154306" w:rsidRDefault="00154306" w:rsidP="00154306">
            <w:pPr>
              <w:spacing w:after="0" w:line="240" w:lineRule="auto"/>
              <w:jc w:val="both"/>
              <w:rPr>
                <w:rFonts w:ascii="Times New Roman" w:eastAsia="Calibri" w:hAnsi="Times New Roman"/>
                <w:sz w:val="28"/>
                <w:szCs w:val="28"/>
                <w:lang w:eastAsia="en-US" w:bidi="en-US"/>
              </w:rPr>
            </w:pPr>
            <w:r w:rsidRPr="00154306">
              <w:rPr>
                <w:rFonts w:ascii="Times New Roman" w:eastAsia="Calibri" w:hAnsi="Times New Roman"/>
                <w:sz w:val="28"/>
                <w:szCs w:val="28"/>
                <w:lang w:eastAsia="en-US" w:bidi="en-US"/>
              </w:rPr>
              <w:t>Адрес местонахождения центра занятости населения, в котором работает участник конкурса</w:t>
            </w:r>
          </w:p>
        </w:tc>
        <w:tc>
          <w:tcPr>
            <w:tcW w:w="5193" w:type="dxa"/>
            <w:shd w:val="clear" w:color="auto" w:fill="auto"/>
          </w:tcPr>
          <w:p w:rsidR="00154306" w:rsidRPr="00154306" w:rsidRDefault="00154306" w:rsidP="00154306">
            <w:pPr>
              <w:jc w:val="both"/>
              <w:rPr>
                <w:rFonts w:ascii="Times New Roman" w:eastAsia="Calibri" w:hAnsi="Times New Roman"/>
                <w:sz w:val="28"/>
                <w:szCs w:val="28"/>
                <w:lang w:eastAsia="en-US" w:bidi="en-US"/>
              </w:rPr>
            </w:pPr>
          </w:p>
        </w:tc>
      </w:tr>
      <w:tr w:rsidR="00154306" w:rsidRPr="00154306" w:rsidTr="00441DAF">
        <w:trPr>
          <w:trHeight w:val="1388"/>
        </w:trPr>
        <w:tc>
          <w:tcPr>
            <w:tcW w:w="4588" w:type="dxa"/>
            <w:shd w:val="clear" w:color="auto" w:fill="auto"/>
          </w:tcPr>
          <w:p w:rsidR="00154306" w:rsidRPr="00154306" w:rsidRDefault="00154306" w:rsidP="00154306">
            <w:pPr>
              <w:spacing w:after="0" w:line="240" w:lineRule="auto"/>
              <w:jc w:val="both"/>
              <w:rPr>
                <w:rFonts w:ascii="Times New Roman" w:eastAsia="Calibri" w:hAnsi="Times New Roman"/>
                <w:sz w:val="28"/>
                <w:szCs w:val="28"/>
                <w:lang w:eastAsia="en-US" w:bidi="en-US"/>
              </w:rPr>
            </w:pPr>
            <w:r w:rsidRPr="00154306">
              <w:rPr>
                <w:rFonts w:ascii="Times New Roman" w:eastAsia="Calibri" w:hAnsi="Times New Roman"/>
                <w:sz w:val="28"/>
                <w:szCs w:val="28"/>
                <w:lang w:eastAsia="en-US" w:bidi="en-US"/>
              </w:rPr>
              <w:t>Перечень прилагаемых документов (указываются документы, прикладываемые к заявке на участие в конкурсе)</w:t>
            </w:r>
          </w:p>
        </w:tc>
        <w:tc>
          <w:tcPr>
            <w:tcW w:w="5193" w:type="dxa"/>
            <w:shd w:val="clear" w:color="auto" w:fill="auto"/>
          </w:tcPr>
          <w:p w:rsidR="00154306" w:rsidRPr="00154306" w:rsidRDefault="00154306" w:rsidP="00154306">
            <w:pPr>
              <w:jc w:val="both"/>
              <w:rPr>
                <w:rFonts w:ascii="Times New Roman" w:eastAsia="Calibri" w:hAnsi="Times New Roman"/>
                <w:sz w:val="28"/>
                <w:szCs w:val="28"/>
                <w:lang w:eastAsia="en-US" w:bidi="en-US"/>
              </w:rPr>
            </w:pPr>
          </w:p>
        </w:tc>
      </w:tr>
    </w:tbl>
    <w:p w:rsidR="00154306" w:rsidRPr="00154306" w:rsidRDefault="00154306" w:rsidP="00154306">
      <w:pPr>
        <w:spacing w:after="0" w:line="240" w:lineRule="auto"/>
        <w:jc w:val="both"/>
        <w:rPr>
          <w:rFonts w:ascii="Times New Roman" w:eastAsia="Calibri" w:hAnsi="Times New Roman"/>
          <w:sz w:val="28"/>
          <w:szCs w:val="28"/>
          <w:lang w:eastAsia="en-US" w:bidi="en-US"/>
        </w:rPr>
      </w:pPr>
    </w:p>
    <w:p w:rsidR="00154306" w:rsidRPr="00154306" w:rsidRDefault="00154306" w:rsidP="00154306">
      <w:pPr>
        <w:spacing w:after="0" w:line="240" w:lineRule="auto"/>
        <w:jc w:val="both"/>
        <w:rPr>
          <w:rFonts w:ascii="Times New Roman" w:eastAsia="Calibri" w:hAnsi="Times New Roman"/>
          <w:sz w:val="28"/>
          <w:szCs w:val="28"/>
          <w:lang w:eastAsia="en-US" w:bidi="en-US"/>
        </w:rPr>
      </w:pPr>
      <w:r w:rsidRPr="00154306">
        <w:rPr>
          <w:rFonts w:ascii="Times New Roman" w:eastAsia="Calibri" w:hAnsi="Times New Roman"/>
          <w:sz w:val="28"/>
          <w:szCs w:val="28"/>
          <w:lang w:eastAsia="en-US" w:bidi="en-US"/>
        </w:rPr>
        <w:t>Достоверность сведений, указанных в заявке, подтверждаю.</w:t>
      </w:r>
    </w:p>
    <w:p w:rsidR="00154306" w:rsidRPr="00154306" w:rsidRDefault="00154306" w:rsidP="00154306">
      <w:pPr>
        <w:spacing w:after="0" w:line="240" w:lineRule="auto"/>
        <w:jc w:val="both"/>
        <w:rPr>
          <w:rFonts w:ascii="Times New Roman" w:eastAsia="Calibri" w:hAnsi="Times New Roman"/>
          <w:sz w:val="28"/>
          <w:szCs w:val="28"/>
          <w:lang w:eastAsia="en-US" w:bidi="en-US"/>
        </w:rPr>
      </w:pPr>
    </w:p>
    <w:p w:rsidR="00154306" w:rsidRPr="00154306" w:rsidRDefault="00154306" w:rsidP="00154306">
      <w:pPr>
        <w:widowControl w:val="0"/>
        <w:autoSpaceDE w:val="0"/>
        <w:autoSpaceDN w:val="0"/>
        <w:adjustRightInd w:val="0"/>
        <w:spacing w:after="0" w:line="240" w:lineRule="auto"/>
        <w:rPr>
          <w:rFonts w:ascii="Times New Roman" w:eastAsia="Calibri" w:hAnsi="Times New Roman"/>
          <w:lang w:eastAsia="en-US" w:bidi="en-US"/>
        </w:rPr>
      </w:pPr>
      <w:r w:rsidRPr="00154306">
        <w:rPr>
          <w:rFonts w:ascii="Times New Roman" w:eastAsia="Calibri" w:hAnsi="Times New Roman"/>
          <w:lang w:eastAsia="en-US" w:bidi="en-US"/>
        </w:rPr>
        <w:t>___________________________  _______________________ ______________________________________</w:t>
      </w:r>
    </w:p>
    <w:p w:rsidR="00154306" w:rsidRPr="00154306" w:rsidRDefault="00154306" w:rsidP="00154306">
      <w:pPr>
        <w:widowControl w:val="0"/>
        <w:autoSpaceDE w:val="0"/>
        <w:autoSpaceDN w:val="0"/>
        <w:adjustRightInd w:val="0"/>
        <w:spacing w:after="0" w:line="240" w:lineRule="auto"/>
        <w:rPr>
          <w:rFonts w:ascii="Times New Roman" w:eastAsia="Calibri" w:hAnsi="Times New Roman"/>
          <w:sz w:val="20"/>
          <w:szCs w:val="20"/>
          <w:lang w:eastAsia="en-US" w:bidi="en-US"/>
        </w:rPr>
      </w:pPr>
      <w:r w:rsidRPr="00154306">
        <w:rPr>
          <w:rFonts w:ascii="Times New Roman" w:eastAsia="Calibri" w:hAnsi="Times New Roman"/>
          <w:lang w:eastAsia="en-US" w:bidi="en-US"/>
        </w:rPr>
        <w:t xml:space="preserve">               </w:t>
      </w:r>
      <w:r w:rsidRPr="00154306">
        <w:rPr>
          <w:rFonts w:ascii="Times New Roman" w:eastAsia="Calibri" w:hAnsi="Times New Roman"/>
          <w:sz w:val="20"/>
          <w:szCs w:val="20"/>
          <w:lang w:eastAsia="en-US" w:bidi="en-US"/>
        </w:rPr>
        <w:t>(</w:t>
      </w:r>
      <w:proofErr w:type="gramStart"/>
      <w:r w:rsidRPr="00154306">
        <w:rPr>
          <w:rFonts w:ascii="Times New Roman" w:eastAsia="Calibri" w:hAnsi="Times New Roman"/>
          <w:sz w:val="20"/>
          <w:szCs w:val="20"/>
          <w:lang w:eastAsia="en-US" w:bidi="en-US"/>
        </w:rPr>
        <w:t xml:space="preserve">Должность)   </w:t>
      </w:r>
      <w:proofErr w:type="gramEnd"/>
      <w:r w:rsidRPr="00154306">
        <w:rPr>
          <w:rFonts w:ascii="Times New Roman" w:eastAsia="Calibri" w:hAnsi="Times New Roman"/>
          <w:sz w:val="20"/>
          <w:szCs w:val="20"/>
          <w:lang w:eastAsia="en-US" w:bidi="en-US"/>
        </w:rPr>
        <w:t xml:space="preserve">                               (Подпись)                    (Фамилия, имя, отчество (при наличии)</w:t>
      </w:r>
    </w:p>
    <w:p w:rsidR="00154306" w:rsidRPr="00154306" w:rsidRDefault="00154306" w:rsidP="00154306">
      <w:pPr>
        <w:widowControl w:val="0"/>
        <w:autoSpaceDE w:val="0"/>
        <w:autoSpaceDN w:val="0"/>
        <w:adjustRightInd w:val="0"/>
        <w:spacing w:after="0" w:line="240" w:lineRule="auto"/>
        <w:rPr>
          <w:rFonts w:ascii="Times New Roman" w:eastAsia="Calibri" w:hAnsi="Times New Roman"/>
          <w:sz w:val="20"/>
          <w:szCs w:val="20"/>
          <w:lang w:eastAsia="en-US" w:bidi="en-US"/>
        </w:rPr>
      </w:pPr>
      <w:r w:rsidRPr="00154306">
        <w:rPr>
          <w:rFonts w:ascii="Times New Roman" w:eastAsia="Calibri" w:hAnsi="Times New Roman"/>
          <w:sz w:val="20"/>
          <w:szCs w:val="20"/>
          <w:lang w:eastAsia="en-US" w:bidi="en-US"/>
        </w:rPr>
        <w:t xml:space="preserve">                                                                                                       руководителя (уполномоченного лица) ЦЗН)</w:t>
      </w:r>
    </w:p>
    <w:p w:rsidR="00154306" w:rsidRPr="00154306" w:rsidRDefault="00154306" w:rsidP="00154306">
      <w:pPr>
        <w:spacing w:after="0" w:line="240" w:lineRule="auto"/>
        <w:rPr>
          <w:rFonts w:ascii="Times New Roman" w:eastAsia="Calibri" w:hAnsi="Times New Roman"/>
          <w:sz w:val="28"/>
          <w:szCs w:val="28"/>
          <w:lang w:eastAsia="en-US" w:bidi="en-US"/>
        </w:rPr>
      </w:pPr>
      <w:r w:rsidRPr="00154306">
        <w:rPr>
          <w:rFonts w:ascii="Times New Roman" w:eastAsia="Calibri" w:hAnsi="Times New Roman"/>
          <w:sz w:val="28"/>
          <w:szCs w:val="28"/>
          <w:lang w:eastAsia="en-US" w:bidi="en-US"/>
        </w:rPr>
        <w:t xml:space="preserve"> </w:t>
      </w: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sectPr w:rsidR="00154306" w:rsidRPr="00154306" w:rsidSect="00192EF6">
          <w:pgSz w:w="11906" w:h="16838"/>
          <w:pgMar w:top="1134" w:right="567" w:bottom="1134" w:left="1418" w:header="709" w:footer="709" w:gutter="0"/>
          <w:pgNumType w:start="1"/>
          <w:cols w:space="708"/>
          <w:titlePg/>
          <w:docGrid w:linePitch="360"/>
        </w:sectPr>
      </w:pPr>
    </w:p>
    <w:p w:rsidR="00154306" w:rsidRPr="00154306" w:rsidRDefault="00154306" w:rsidP="00154306">
      <w:pPr>
        <w:pageBreakBefore/>
        <w:tabs>
          <w:tab w:val="left" w:pos="3952"/>
        </w:tabs>
        <w:spacing w:after="0" w:line="240" w:lineRule="auto"/>
        <w:ind w:left="5672"/>
        <w:jc w:val="center"/>
        <w:rPr>
          <w:rFonts w:ascii="Times New Roman" w:hAnsi="Times New Roman"/>
          <w:sz w:val="28"/>
          <w:szCs w:val="28"/>
        </w:rPr>
      </w:pPr>
      <w:r w:rsidRPr="00154306">
        <w:rPr>
          <w:rFonts w:ascii="Times New Roman" w:hAnsi="Times New Roman"/>
          <w:sz w:val="28"/>
          <w:szCs w:val="28"/>
        </w:rPr>
        <w:lastRenderedPageBreak/>
        <w:t>Приложение № 2.1</w:t>
      </w:r>
    </w:p>
    <w:p w:rsidR="00154306" w:rsidRPr="00154306" w:rsidRDefault="00154306" w:rsidP="00154306">
      <w:pPr>
        <w:spacing w:after="0" w:line="240" w:lineRule="auto"/>
        <w:ind w:left="5672"/>
        <w:jc w:val="center"/>
        <w:rPr>
          <w:rFonts w:ascii="Times New Roman" w:hAnsi="Times New Roman"/>
          <w:b/>
          <w:sz w:val="28"/>
          <w:szCs w:val="28"/>
        </w:rPr>
      </w:pPr>
      <w:r w:rsidRPr="00154306">
        <w:rPr>
          <w:rFonts w:ascii="Times New Roman" w:hAnsi="Times New Roman"/>
          <w:sz w:val="28"/>
          <w:szCs w:val="28"/>
        </w:rPr>
        <w:t>к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w:t>
      </w:r>
    </w:p>
    <w:p w:rsidR="00154306" w:rsidRPr="00154306" w:rsidRDefault="00154306" w:rsidP="00154306">
      <w:pPr>
        <w:spacing w:after="0" w:line="240" w:lineRule="auto"/>
        <w:rPr>
          <w:rFonts w:ascii="Times New Roman" w:hAnsi="Times New Roman"/>
          <w:sz w:val="28"/>
          <w:szCs w:val="28"/>
        </w:rPr>
      </w:pPr>
    </w:p>
    <w:p w:rsidR="00154306" w:rsidRPr="00154306" w:rsidRDefault="00154306" w:rsidP="00154306">
      <w:pPr>
        <w:spacing w:after="0" w:line="240" w:lineRule="auto"/>
        <w:rPr>
          <w:rFonts w:ascii="Times New Roman" w:hAnsi="Times New Roman"/>
          <w:sz w:val="28"/>
          <w:szCs w:val="28"/>
        </w:rPr>
      </w:pPr>
    </w:p>
    <w:p w:rsidR="00154306" w:rsidRPr="00154306" w:rsidRDefault="00154306" w:rsidP="00154306">
      <w:pPr>
        <w:spacing w:after="0" w:line="240" w:lineRule="auto"/>
        <w:ind w:firstLine="709"/>
        <w:jc w:val="center"/>
        <w:rPr>
          <w:rFonts w:ascii="Times New Roman" w:hAnsi="Times New Roman"/>
          <w:b/>
          <w:sz w:val="28"/>
          <w:szCs w:val="28"/>
        </w:rPr>
      </w:pPr>
      <w:r w:rsidRPr="00154306">
        <w:rPr>
          <w:rFonts w:ascii="Times New Roman" w:hAnsi="Times New Roman"/>
          <w:b/>
          <w:sz w:val="28"/>
          <w:szCs w:val="28"/>
        </w:rPr>
        <w:t>Анкета</w:t>
      </w:r>
    </w:p>
    <w:p w:rsidR="00154306" w:rsidRPr="00154306" w:rsidRDefault="00154306" w:rsidP="00154306">
      <w:pPr>
        <w:spacing w:after="0" w:line="240" w:lineRule="auto"/>
        <w:ind w:firstLine="709"/>
        <w:jc w:val="center"/>
        <w:rPr>
          <w:rFonts w:ascii="Times New Roman" w:hAnsi="Times New Roman"/>
          <w:b/>
          <w:sz w:val="28"/>
          <w:szCs w:val="28"/>
        </w:rPr>
      </w:pPr>
      <w:r w:rsidRPr="00154306">
        <w:rPr>
          <w:rFonts w:ascii="Times New Roman" w:hAnsi="Times New Roman"/>
          <w:b/>
          <w:sz w:val="28"/>
          <w:szCs w:val="28"/>
        </w:rPr>
        <w:t>участника конкурса профессионального мастерства среди специалистов государственных казенных учреждений Новосибирской области центров занятости населения в номинации «Лучший специалист»</w:t>
      </w:r>
    </w:p>
    <w:p w:rsidR="00154306" w:rsidRPr="00154306" w:rsidRDefault="00154306" w:rsidP="00154306">
      <w:pPr>
        <w:spacing w:after="0" w:line="240" w:lineRule="auto"/>
        <w:ind w:firstLine="709"/>
        <w:jc w:val="center"/>
        <w:rPr>
          <w:rFonts w:ascii="Times New Roman" w:hAnsi="Times New Roman"/>
          <w:b/>
          <w:sz w:val="28"/>
          <w:szCs w:val="28"/>
        </w:rPr>
      </w:pPr>
      <w:r w:rsidRPr="00154306">
        <w:rPr>
          <w:rFonts w:ascii="Times New Roman" w:hAnsi="Times New Roman"/>
          <w:b/>
          <w:sz w:val="28"/>
          <w:szCs w:val="28"/>
        </w:rPr>
        <w:t>в категории «Лучший кадровый консультант»</w:t>
      </w:r>
    </w:p>
    <w:p w:rsidR="00154306" w:rsidRPr="00154306" w:rsidRDefault="00154306" w:rsidP="00154306">
      <w:pPr>
        <w:spacing w:after="0" w:line="240" w:lineRule="auto"/>
        <w:rPr>
          <w:rFonts w:ascii="Times New Roman" w:hAnsi="Times New Roman"/>
          <w:sz w:val="28"/>
          <w:szCs w:val="28"/>
        </w:rPr>
      </w:pPr>
    </w:p>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Фамилия, имя, отчество (при наличии) участника конкурса___________________</w:t>
      </w:r>
    </w:p>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______________________________________________________________________</w:t>
      </w:r>
    </w:p>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Занимаемая должность участника конкурса_________________________________</w:t>
      </w:r>
    </w:p>
    <w:p w:rsidR="00154306" w:rsidRPr="00154306" w:rsidRDefault="00154306" w:rsidP="00154306">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206"/>
        <w:gridCol w:w="4032"/>
      </w:tblGrid>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1</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Число, месяц, год рождения (</w:t>
            </w:r>
            <w:proofErr w:type="spellStart"/>
            <w:r w:rsidRPr="00154306">
              <w:rPr>
                <w:rFonts w:ascii="Times New Roman" w:hAnsi="Times New Roman"/>
                <w:sz w:val="28"/>
                <w:szCs w:val="28"/>
              </w:rPr>
              <w:t>дд.мм.гггг</w:t>
            </w:r>
            <w:proofErr w:type="spellEnd"/>
            <w:r w:rsidRPr="00154306">
              <w:rPr>
                <w:rFonts w:ascii="Times New Roman" w:hAnsi="Times New Roman"/>
                <w:sz w:val="28"/>
                <w:szCs w:val="28"/>
              </w:rPr>
              <w:t>)</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2</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 xml:space="preserve">Образование (высшее, </w:t>
            </w:r>
            <w:proofErr w:type="spellStart"/>
            <w:r w:rsidRPr="00154306">
              <w:rPr>
                <w:rFonts w:ascii="Times New Roman" w:hAnsi="Times New Roman"/>
                <w:sz w:val="28"/>
                <w:szCs w:val="28"/>
              </w:rPr>
              <w:t>среднепрофессиональное</w:t>
            </w:r>
            <w:proofErr w:type="spellEnd"/>
            <w:r w:rsidRPr="00154306">
              <w:rPr>
                <w:rFonts w:ascii="Times New Roman" w:hAnsi="Times New Roman"/>
                <w:sz w:val="28"/>
                <w:szCs w:val="28"/>
              </w:rPr>
              <w:t>, иное - указать), специальность по диплому или иному документу об образовании и /или квалификации (указать вид документа об образовании, номер, дату выдачи, наименование организации, выдавшей документ)</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3</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Стаж работы в занимаемой должности</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4</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Стаж работы в службе занятости населения по оказанию государственных услуг гражданам и/или работодателям</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5</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Стаж работы непосредственно по оказанию государственных услуг работодателям</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6</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 xml:space="preserve">Прохождение курсов повышения квалификации, профессиональной переподготовки (указать наименование курсов, количество часов, тему, специальность, год, организацию, выдавшую документ, вид документа) </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7</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 xml:space="preserve">Иная информация (по усмотрению участника конкурса) </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lastRenderedPageBreak/>
              <w:t>8</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Количество часов работы в качестве наставника за последний календарный год</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vMerge w:val="restart"/>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9</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9.1 Доля свободных рабочих мест и вакантных должностей, снятых по трудоустройству, в числе рабочих мест и вакантных должностей, исключенных из базы данных центра занятости населения, благодаря деятельности участника конкурса (за последний календарный год), %</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vMerge/>
            <w:shd w:val="clear" w:color="auto" w:fill="auto"/>
          </w:tcPr>
          <w:p w:rsidR="00154306" w:rsidRPr="00154306" w:rsidRDefault="00154306" w:rsidP="00154306">
            <w:pPr>
              <w:spacing w:after="0" w:line="240" w:lineRule="auto"/>
              <w:jc w:val="center"/>
              <w:rPr>
                <w:rFonts w:ascii="Times New Roman" w:hAnsi="Times New Roman"/>
                <w:color w:val="FF0000"/>
                <w:sz w:val="28"/>
                <w:szCs w:val="28"/>
              </w:rPr>
            </w:pP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9.2 Среднее время закрытия вакансии у участника конкурса, дни</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10</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Перечень государственных услуг и сервисов, предоставляемых участником конкурса (за последний календарный год)</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bl>
    <w:p w:rsidR="00154306" w:rsidRPr="00154306" w:rsidRDefault="00154306" w:rsidP="00154306">
      <w:pPr>
        <w:spacing w:after="0" w:line="240" w:lineRule="auto"/>
        <w:rPr>
          <w:rFonts w:ascii="Times New Roman" w:hAnsi="Times New Roman"/>
          <w:sz w:val="28"/>
          <w:szCs w:val="28"/>
        </w:rPr>
      </w:pPr>
    </w:p>
    <w:p w:rsidR="00154306" w:rsidRPr="00154306" w:rsidRDefault="00154306" w:rsidP="00154306">
      <w:pPr>
        <w:widowControl w:val="0"/>
        <w:autoSpaceDE w:val="0"/>
        <w:autoSpaceDN w:val="0"/>
        <w:adjustRightInd w:val="0"/>
        <w:spacing w:after="0" w:line="240" w:lineRule="auto"/>
        <w:rPr>
          <w:rFonts w:ascii="Times New Roman" w:eastAsia="Calibri" w:hAnsi="Times New Roman"/>
          <w:sz w:val="28"/>
          <w:szCs w:val="28"/>
          <w:lang w:eastAsia="en-US" w:bidi="en-US"/>
        </w:rPr>
      </w:pPr>
    </w:p>
    <w:p w:rsidR="00154306" w:rsidRPr="00154306" w:rsidRDefault="00154306" w:rsidP="00154306">
      <w:pPr>
        <w:widowControl w:val="0"/>
        <w:autoSpaceDE w:val="0"/>
        <w:autoSpaceDN w:val="0"/>
        <w:adjustRightInd w:val="0"/>
        <w:spacing w:after="0" w:line="240" w:lineRule="auto"/>
        <w:rPr>
          <w:rFonts w:ascii="Times New Roman" w:eastAsia="Calibri" w:hAnsi="Times New Roman"/>
          <w:sz w:val="28"/>
          <w:szCs w:val="28"/>
          <w:lang w:eastAsia="en-US" w:bidi="en-US"/>
        </w:rPr>
      </w:pPr>
    </w:p>
    <w:p w:rsidR="00154306" w:rsidRDefault="00154306" w:rsidP="00154306">
      <w:pPr>
        <w:widowControl w:val="0"/>
        <w:autoSpaceDE w:val="0"/>
        <w:autoSpaceDN w:val="0"/>
        <w:adjustRightInd w:val="0"/>
        <w:spacing w:after="0" w:line="240" w:lineRule="auto"/>
        <w:rPr>
          <w:rFonts w:ascii="Times New Roman" w:eastAsia="Calibri" w:hAnsi="Times New Roman"/>
          <w:sz w:val="20"/>
          <w:szCs w:val="20"/>
          <w:lang w:eastAsia="en-US" w:bidi="en-US"/>
        </w:rPr>
      </w:pPr>
      <w:r w:rsidRPr="00154306">
        <w:rPr>
          <w:rFonts w:ascii="Times New Roman" w:eastAsia="Calibri" w:hAnsi="Times New Roman"/>
          <w:sz w:val="28"/>
          <w:szCs w:val="28"/>
          <w:lang w:eastAsia="en-US" w:bidi="en-US"/>
        </w:rPr>
        <w:t xml:space="preserve">______________________   _________________  </w:t>
      </w:r>
      <w:r>
        <w:rPr>
          <w:rFonts w:ascii="Times New Roman" w:eastAsia="Calibri" w:hAnsi="Times New Roman"/>
          <w:sz w:val="28"/>
          <w:szCs w:val="28"/>
          <w:lang w:eastAsia="en-US" w:bidi="en-US"/>
        </w:rPr>
        <w:t>____________________</w:t>
      </w:r>
      <w:r w:rsidRPr="00154306">
        <w:rPr>
          <w:rFonts w:ascii="Times New Roman" w:eastAsia="Calibri" w:hAnsi="Times New Roman"/>
          <w:sz w:val="28"/>
          <w:szCs w:val="28"/>
          <w:lang w:eastAsia="en-US" w:bidi="en-US"/>
        </w:rPr>
        <w:t>_________</w:t>
      </w:r>
      <w:r w:rsidRPr="00154306">
        <w:rPr>
          <w:rFonts w:ascii="Times New Roman" w:eastAsia="Calibri" w:hAnsi="Times New Roman"/>
          <w:sz w:val="20"/>
          <w:szCs w:val="20"/>
          <w:lang w:eastAsia="en-US" w:bidi="en-US"/>
        </w:rPr>
        <w:t xml:space="preserve"> </w:t>
      </w:r>
    </w:p>
    <w:p w:rsidR="00154306" w:rsidRPr="00154306" w:rsidRDefault="00154306" w:rsidP="00154306">
      <w:pPr>
        <w:widowControl w:val="0"/>
        <w:autoSpaceDE w:val="0"/>
        <w:autoSpaceDN w:val="0"/>
        <w:adjustRightInd w:val="0"/>
        <w:spacing w:after="0" w:line="240" w:lineRule="auto"/>
        <w:rPr>
          <w:rFonts w:ascii="Times New Roman" w:eastAsia="Calibri" w:hAnsi="Times New Roman"/>
          <w:sz w:val="20"/>
          <w:szCs w:val="20"/>
          <w:lang w:eastAsia="en-US" w:bidi="en-US"/>
        </w:rPr>
      </w:pPr>
      <w:r w:rsidRPr="00154306">
        <w:rPr>
          <w:rFonts w:ascii="Times New Roman" w:eastAsia="Calibri" w:hAnsi="Times New Roman"/>
          <w:sz w:val="20"/>
          <w:szCs w:val="20"/>
          <w:lang w:eastAsia="en-US" w:bidi="en-US"/>
        </w:rPr>
        <w:t xml:space="preserve">   </w:t>
      </w:r>
      <w:r>
        <w:rPr>
          <w:rFonts w:ascii="Times New Roman" w:eastAsia="Calibri" w:hAnsi="Times New Roman"/>
          <w:sz w:val="20"/>
          <w:szCs w:val="20"/>
          <w:lang w:eastAsia="en-US" w:bidi="en-US"/>
        </w:rPr>
        <w:t xml:space="preserve">                 </w:t>
      </w:r>
      <w:r w:rsidRPr="00154306">
        <w:rPr>
          <w:rFonts w:ascii="Times New Roman" w:eastAsia="Calibri" w:hAnsi="Times New Roman"/>
          <w:sz w:val="20"/>
          <w:szCs w:val="20"/>
          <w:lang w:eastAsia="en-US" w:bidi="en-US"/>
        </w:rPr>
        <w:t>(</w:t>
      </w:r>
      <w:proofErr w:type="gramStart"/>
      <w:r w:rsidRPr="00154306">
        <w:rPr>
          <w:rFonts w:ascii="Times New Roman" w:eastAsia="Calibri" w:hAnsi="Times New Roman"/>
          <w:sz w:val="20"/>
          <w:szCs w:val="20"/>
          <w:lang w:eastAsia="en-US" w:bidi="en-US"/>
        </w:rPr>
        <w:t xml:space="preserve">Должность)   </w:t>
      </w:r>
      <w:proofErr w:type="gramEnd"/>
      <w:r w:rsidRPr="00154306">
        <w:rPr>
          <w:rFonts w:ascii="Times New Roman" w:eastAsia="Calibri" w:hAnsi="Times New Roman"/>
          <w:sz w:val="20"/>
          <w:szCs w:val="20"/>
          <w:lang w:eastAsia="en-US" w:bidi="en-US"/>
        </w:rPr>
        <w:t xml:space="preserve">                         </w:t>
      </w:r>
      <w:r>
        <w:rPr>
          <w:rFonts w:ascii="Times New Roman" w:eastAsia="Calibri" w:hAnsi="Times New Roman"/>
          <w:sz w:val="20"/>
          <w:szCs w:val="20"/>
          <w:lang w:eastAsia="en-US" w:bidi="en-US"/>
        </w:rPr>
        <w:t xml:space="preserve">        </w:t>
      </w:r>
      <w:r w:rsidRPr="00154306">
        <w:rPr>
          <w:rFonts w:ascii="Times New Roman" w:eastAsia="Calibri" w:hAnsi="Times New Roman"/>
          <w:sz w:val="20"/>
          <w:szCs w:val="20"/>
          <w:lang w:eastAsia="en-US" w:bidi="en-US"/>
        </w:rPr>
        <w:t xml:space="preserve">      (Подпись)                    (Фамилия, имя, отчество (при наличии)</w:t>
      </w:r>
    </w:p>
    <w:p w:rsidR="00154306" w:rsidRPr="00154306" w:rsidRDefault="00154306" w:rsidP="00154306">
      <w:pPr>
        <w:widowControl w:val="0"/>
        <w:autoSpaceDE w:val="0"/>
        <w:autoSpaceDN w:val="0"/>
        <w:adjustRightInd w:val="0"/>
        <w:spacing w:after="0" w:line="240" w:lineRule="auto"/>
        <w:rPr>
          <w:rFonts w:ascii="Times New Roman" w:eastAsia="Calibri" w:hAnsi="Times New Roman"/>
          <w:sz w:val="20"/>
          <w:szCs w:val="20"/>
          <w:lang w:eastAsia="en-US" w:bidi="en-US"/>
        </w:rPr>
      </w:pPr>
      <w:r w:rsidRPr="00154306">
        <w:rPr>
          <w:rFonts w:ascii="Times New Roman" w:eastAsia="Calibri" w:hAnsi="Times New Roman"/>
          <w:sz w:val="20"/>
          <w:szCs w:val="20"/>
          <w:lang w:eastAsia="en-US" w:bidi="en-US"/>
        </w:rPr>
        <w:t xml:space="preserve">                                                                                 </w:t>
      </w:r>
      <w:r>
        <w:rPr>
          <w:rFonts w:ascii="Times New Roman" w:eastAsia="Calibri" w:hAnsi="Times New Roman"/>
          <w:sz w:val="20"/>
          <w:szCs w:val="20"/>
          <w:lang w:eastAsia="en-US" w:bidi="en-US"/>
        </w:rPr>
        <w:t xml:space="preserve">                 </w:t>
      </w:r>
      <w:r w:rsidRPr="00154306">
        <w:rPr>
          <w:rFonts w:ascii="Times New Roman" w:eastAsia="Calibri" w:hAnsi="Times New Roman"/>
          <w:sz w:val="20"/>
          <w:szCs w:val="20"/>
          <w:lang w:eastAsia="en-US" w:bidi="en-US"/>
        </w:rPr>
        <w:t xml:space="preserve">                    руководителя (уполномоченного лица) ЦЗН)</w:t>
      </w:r>
    </w:p>
    <w:p w:rsidR="00154306" w:rsidRPr="00154306" w:rsidRDefault="00154306" w:rsidP="00154306">
      <w:pPr>
        <w:spacing w:after="0" w:line="240" w:lineRule="auto"/>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sectPr w:rsidR="00154306" w:rsidRPr="00154306" w:rsidSect="00192EF6">
          <w:pgSz w:w="11906" w:h="16838"/>
          <w:pgMar w:top="1134" w:right="567" w:bottom="1134" w:left="1418" w:header="709" w:footer="709" w:gutter="0"/>
          <w:pgNumType w:start="1"/>
          <w:cols w:space="708"/>
          <w:titlePg/>
          <w:docGrid w:linePitch="360"/>
        </w:sectPr>
      </w:pPr>
    </w:p>
    <w:p w:rsidR="00154306" w:rsidRPr="00154306" w:rsidRDefault="00154306" w:rsidP="00154306">
      <w:pPr>
        <w:pageBreakBefore/>
        <w:tabs>
          <w:tab w:val="left" w:pos="3952"/>
        </w:tabs>
        <w:spacing w:after="0" w:line="240" w:lineRule="auto"/>
        <w:ind w:left="5672"/>
        <w:jc w:val="center"/>
        <w:rPr>
          <w:rFonts w:ascii="Times New Roman" w:hAnsi="Times New Roman"/>
          <w:sz w:val="28"/>
          <w:szCs w:val="28"/>
        </w:rPr>
      </w:pPr>
      <w:r w:rsidRPr="00154306">
        <w:rPr>
          <w:rFonts w:ascii="Times New Roman" w:hAnsi="Times New Roman"/>
          <w:sz w:val="28"/>
          <w:szCs w:val="28"/>
        </w:rPr>
        <w:lastRenderedPageBreak/>
        <w:t>Приложение № 2.2</w:t>
      </w:r>
    </w:p>
    <w:p w:rsidR="00154306" w:rsidRPr="00154306" w:rsidRDefault="00154306" w:rsidP="00154306">
      <w:pPr>
        <w:spacing w:after="0" w:line="240" w:lineRule="auto"/>
        <w:ind w:left="5672"/>
        <w:jc w:val="center"/>
        <w:rPr>
          <w:rFonts w:ascii="Times New Roman" w:hAnsi="Times New Roman"/>
          <w:b/>
          <w:sz w:val="28"/>
          <w:szCs w:val="28"/>
        </w:rPr>
      </w:pPr>
      <w:r w:rsidRPr="00154306">
        <w:rPr>
          <w:rFonts w:ascii="Times New Roman" w:hAnsi="Times New Roman"/>
          <w:sz w:val="28"/>
          <w:szCs w:val="28"/>
        </w:rPr>
        <w:t>к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w:t>
      </w:r>
    </w:p>
    <w:p w:rsidR="00154306" w:rsidRPr="00154306" w:rsidRDefault="00154306" w:rsidP="00154306">
      <w:pPr>
        <w:spacing w:after="0" w:line="240" w:lineRule="auto"/>
        <w:rPr>
          <w:rFonts w:ascii="Times New Roman" w:hAnsi="Times New Roman"/>
          <w:sz w:val="28"/>
          <w:szCs w:val="28"/>
        </w:rPr>
      </w:pPr>
    </w:p>
    <w:p w:rsidR="00154306" w:rsidRPr="00154306" w:rsidRDefault="00154306" w:rsidP="00154306">
      <w:pPr>
        <w:spacing w:after="0" w:line="240" w:lineRule="auto"/>
        <w:rPr>
          <w:rFonts w:ascii="Times New Roman" w:hAnsi="Times New Roman"/>
          <w:sz w:val="28"/>
          <w:szCs w:val="28"/>
        </w:rPr>
      </w:pPr>
    </w:p>
    <w:p w:rsidR="00154306" w:rsidRPr="00154306" w:rsidRDefault="00154306" w:rsidP="00154306">
      <w:pPr>
        <w:spacing w:after="0" w:line="240" w:lineRule="auto"/>
        <w:ind w:firstLine="709"/>
        <w:jc w:val="center"/>
        <w:rPr>
          <w:rFonts w:ascii="Times New Roman" w:hAnsi="Times New Roman"/>
          <w:b/>
          <w:sz w:val="28"/>
          <w:szCs w:val="28"/>
        </w:rPr>
      </w:pPr>
      <w:r w:rsidRPr="00154306">
        <w:rPr>
          <w:rFonts w:ascii="Times New Roman" w:hAnsi="Times New Roman"/>
          <w:b/>
          <w:sz w:val="28"/>
          <w:szCs w:val="28"/>
        </w:rPr>
        <w:t>Анкета</w:t>
      </w:r>
    </w:p>
    <w:p w:rsidR="00154306" w:rsidRPr="00154306" w:rsidRDefault="00154306" w:rsidP="00154306">
      <w:pPr>
        <w:spacing w:after="0" w:line="240" w:lineRule="auto"/>
        <w:ind w:firstLine="709"/>
        <w:jc w:val="center"/>
        <w:rPr>
          <w:rFonts w:ascii="Times New Roman" w:hAnsi="Times New Roman"/>
          <w:b/>
          <w:sz w:val="28"/>
          <w:szCs w:val="28"/>
        </w:rPr>
      </w:pPr>
      <w:r w:rsidRPr="00154306">
        <w:rPr>
          <w:rFonts w:ascii="Times New Roman" w:hAnsi="Times New Roman"/>
          <w:b/>
          <w:sz w:val="28"/>
          <w:szCs w:val="28"/>
        </w:rPr>
        <w:t>участника конкурса профессионального мастерства среди специалистов государственных казенных учреждений Новосибирской области центров занятости населения в номинации «Лучший специалист»</w:t>
      </w:r>
    </w:p>
    <w:p w:rsidR="00154306" w:rsidRPr="00154306" w:rsidRDefault="00154306" w:rsidP="00154306">
      <w:pPr>
        <w:spacing w:after="0" w:line="240" w:lineRule="auto"/>
        <w:ind w:firstLine="709"/>
        <w:jc w:val="center"/>
        <w:rPr>
          <w:rFonts w:ascii="Times New Roman" w:hAnsi="Times New Roman"/>
          <w:b/>
          <w:sz w:val="28"/>
          <w:szCs w:val="28"/>
        </w:rPr>
      </w:pPr>
      <w:r w:rsidRPr="00154306">
        <w:rPr>
          <w:rFonts w:ascii="Times New Roman" w:hAnsi="Times New Roman"/>
          <w:b/>
          <w:sz w:val="28"/>
          <w:szCs w:val="28"/>
        </w:rPr>
        <w:t>в категории «Лучший карьерный консультант»</w:t>
      </w:r>
    </w:p>
    <w:p w:rsidR="00154306" w:rsidRPr="00154306" w:rsidRDefault="00154306" w:rsidP="00154306">
      <w:pPr>
        <w:spacing w:after="0" w:line="240" w:lineRule="auto"/>
        <w:rPr>
          <w:rFonts w:ascii="Times New Roman" w:hAnsi="Times New Roman"/>
          <w:sz w:val="28"/>
          <w:szCs w:val="28"/>
        </w:rPr>
      </w:pPr>
    </w:p>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Фамилия, имя, отчество (при наличии) участника конкурса___________________</w:t>
      </w:r>
    </w:p>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______________________________________________________________________</w:t>
      </w:r>
    </w:p>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Занимаемая должность участника конкурса_________________________________</w:t>
      </w:r>
    </w:p>
    <w:p w:rsidR="00154306" w:rsidRPr="00154306" w:rsidRDefault="00154306" w:rsidP="00154306">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206"/>
        <w:gridCol w:w="4032"/>
      </w:tblGrid>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1</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Число, месяц, год рождения (</w:t>
            </w:r>
            <w:proofErr w:type="spellStart"/>
            <w:r w:rsidRPr="00154306">
              <w:rPr>
                <w:rFonts w:ascii="Times New Roman" w:hAnsi="Times New Roman"/>
                <w:sz w:val="28"/>
                <w:szCs w:val="28"/>
              </w:rPr>
              <w:t>дд.мм.гггг</w:t>
            </w:r>
            <w:proofErr w:type="spellEnd"/>
            <w:r w:rsidRPr="00154306">
              <w:rPr>
                <w:rFonts w:ascii="Times New Roman" w:hAnsi="Times New Roman"/>
                <w:sz w:val="28"/>
                <w:szCs w:val="28"/>
              </w:rPr>
              <w:t>)</w:t>
            </w:r>
          </w:p>
        </w:tc>
        <w:tc>
          <w:tcPr>
            <w:tcW w:w="4111" w:type="dxa"/>
            <w:shd w:val="clear" w:color="auto" w:fill="auto"/>
          </w:tcPr>
          <w:p w:rsidR="00154306" w:rsidRPr="00154306" w:rsidRDefault="00154306" w:rsidP="00154306">
            <w:pPr>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2</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 xml:space="preserve">Образование (высшее, </w:t>
            </w:r>
            <w:proofErr w:type="spellStart"/>
            <w:r w:rsidRPr="00154306">
              <w:rPr>
                <w:rFonts w:ascii="Times New Roman" w:hAnsi="Times New Roman"/>
                <w:sz w:val="28"/>
                <w:szCs w:val="28"/>
              </w:rPr>
              <w:t>среднепрофессиональное</w:t>
            </w:r>
            <w:proofErr w:type="spellEnd"/>
            <w:r w:rsidRPr="00154306">
              <w:rPr>
                <w:rFonts w:ascii="Times New Roman" w:hAnsi="Times New Roman"/>
                <w:sz w:val="28"/>
                <w:szCs w:val="28"/>
              </w:rPr>
              <w:t>, иное - указать), специальность по диплому или иному документу об образовании и /или квалификации (указать вид документа об образовании, номер, дату выдачи, наименование организации, выдавшей документ)</w:t>
            </w:r>
          </w:p>
        </w:tc>
        <w:tc>
          <w:tcPr>
            <w:tcW w:w="4111" w:type="dxa"/>
            <w:shd w:val="clear" w:color="auto" w:fill="auto"/>
          </w:tcPr>
          <w:p w:rsidR="00154306" w:rsidRPr="00154306" w:rsidRDefault="00154306" w:rsidP="00154306">
            <w:pPr>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3</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Стаж работы в занимаемой должности</w:t>
            </w:r>
          </w:p>
        </w:tc>
        <w:tc>
          <w:tcPr>
            <w:tcW w:w="4111" w:type="dxa"/>
            <w:shd w:val="clear" w:color="auto" w:fill="auto"/>
          </w:tcPr>
          <w:p w:rsidR="00154306" w:rsidRPr="00154306" w:rsidRDefault="00154306" w:rsidP="00154306">
            <w:pPr>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4</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Стаж работы в службе занятости населения по оказанию государственных услуг гражданам и/или работодателям</w:t>
            </w:r>
          </w:p>
        </w:tc>
        <w:tc>
          <w:tcPr>
            <w:tcW w:w="4111" w:type="dxa"/>
            <w:shd w:val="clear" w:color="auto" w:fill="auto"/>
          </w:tcPr>
          <w:p w:rsidR="00154306" w:rsidRPr="00154306" w:rsidRDefault="00154306" w:rsidP="00154306">
            <w:pPr>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5</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 xml:space="preserve">Стаж работы непосредственно по оказанию государственных услуг гражданам </w:t>
            </w:r>
          </w:p>
        </w:tc>
        <w:tc>
          <w:tcPr>
            <w:tcW w:w="4111" w:type="dxa"/>
            <w:shd w:val="clear" w:color="auto" w:fill="auto"/>
          </w:tcPr>
          <w:p w:rsidR="00154306" w:rsidRPr="00154306" w:rsidRDefault="00154306" w:rsidP="00154306">
            <w:pPr>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6</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 xml:space="preserve">Прохождение курсов повышения квалификации, профессиональной переподготовки (указать наименование курсов, количество часов, тему, специальность, год, организацию, выдавшую документ, вид документа) </w:t>
            </w:r>
          </w:p>
        </w:tc>
        <w:tc>
          <w:tcPr>
            <w:tcW w:w="4111" w:type="dxa"/>
            <w:shd w:val="clear" w:color="auto" w:fill="auto"/>
          </w:tcPr>
          <w:p w:rsidR="00154306" w:rsidRPr="00154306" w:rsidRDefault="00154306" w:rsidP="00154306">
            <w:pPr>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lastRenderedPageBreak/>
              <w:t>7</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 xml:space="preserve">Иная информация (по усмотрению участника конкурса) </w:t>
            </w:r>
          </w:p>
        </w:tc>
        <w:tc>
          <w:tcPr>
            <w:tcW w:w="4111" w:type="dxa"/>
            <w:shd w:val="clear" w:color="auto" w:fill="auto"/>
          </w:tcPr>
          <w:p w:rsidR="00154306" w:rsidRPr="00154306" w:rsidRDefault="00154306" w:rsidP="00154306">
            <w:pPr>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8</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Количество часов работы в качестве наставника за последний календарный год</w:t>
            </w:r>
          </w:p>
        </w:tc>
        <w:tc>
          <w:tcPr>
            <w:tcW w:w="4111" w:type="dxa"/>
            <w:shd w:val="clear" w:color="auto" w:fill="auto"/>
          </w:tcPr>
          <w:p w:rsidR="00154306" w:rsidRPr="00154306" w:rsidRDefault="00154306" w:rsidP="00154306">
            <w:pPr>
              <w:rPr>
                <w:rFonts w:ascii="Times New Roman" w:hAnsi="Times New Roman"/>
                <w:sz w:val="28"/>
                <w:szCs w:val="28"/>
              </w:rPr>
            </w:pPr>
          </w:p>
        </w:tc>
      </w:tr>
      <w:tr w:rsidR="00154306" w:rsidRPr="00154306" w:rsidTr="00441DAF">
        <w:tc>
          <w:tcPr>
            <w:tcW w:w="567" w:type="dxa"/>
            <w:vMerge w:val="restart"/>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9</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color w:val="000000"/>
                <w:sz w:val="28"/>
                <w:szCs w:val="28"/>
              </w:rPr>
              <w:t xml:space="preserve">9.1 Доля граждан, нашедших доходное занятие (т.е. граждан, трудоустроенных на работу, и граждан, оформивших государственную регистрацию в качестве юридического лица или индивидуального предпринимателя, вставших на учет в качестве </w:t>
            </w:r>
            <w:proofErr w:type="spellStart"/>
            <w:r w:rsidRPr="00154306">
              <w:rPr>
                <w:rFonts w:ascii="Times New Roman" w:hAnsi="Times New Roman"/>
                <w:color w:val="000000"/>
                <w:sz w:val="28"/>
                <w:szCs w:val="28"/>
              </w:rPr>
              <w:t>самозанятого</w:t>
            </w:r>
            <w:proofErr w:type="spellEnd"/>
            <w:r w:rsidRPr="00154306">
              <w:rPr>
                <w:rFonts w:ascii="Times New Roman" w:hAnsi="Times New Roman"/>
                <w:color w:val="000000"/>
                <w:sz w:val="28"/>
                <w:szCs w:val="28"/>
              </w:rPr>
              <w:t>), в численности граждан, обратившихся в центр занятости населения в целях поиска подходящей работы, благодаря деятельности участника конкурса (</w:t>
            </w:r>
            <w:r w:rsidRPr="00154306">
              <w:rPr>
                <w:rFonts w:ascii="Times New Roman" w:hAnsi="Times New Roman"/>
                <w:sz w:val="28"/>
                <w:szCs w:val="28"/>
              </w:rPr>
              <w:t>за последний календарный год</w:t>
            </w:r>
            <w:r w:rsidRPr="00154306">
              <w:rPr>
                <w:rFonts w:ascii="Times New Roman" w:hAnsi="Times New Roman"/>
                <w:color w:val="000000"/>
                <w:sz w:val="28"/>
                <w:szCs w:val="28"/>
              </w:rPr>
              <w:t>), %</w:t>
            </w:r>
          </w:p>
        </w:tc>
        <w:tc>
          <w:tcPr>
            <w:tcW w:w="4111" w:type="dxa"/>
            <w:shd w:val="clear" w:color="auto" w:fill="auto"/>
          </w:tcPr>
          <w:p w:rsidR="00154306" w:rsidRPr="00154306" w:rsidRDefault="00154306" w:rsidP="00154306">
            <w:pPr>
              <w:rPr>
                <w:rFonts w:ascii="Times New Roman" w:hAnsi="Times New Roman"/>
                <w:sz w:val="28"/>
                <w:szCs w:val="28"/>
              </w:rPr>
            </w:pPr>
          </w:p>
        </w:tc>
      </w:tr>
      <w:tr w:rsidR="00154306" w:rsidRPr="00154306" w:rsidTr="00441DAF">
        <w:tc>
          <w:tcPr>
            <w:tcW w:w="567" w:type="dxa"/>
            <w:vMerge/>
            <w:shd w:val="clear" w:color="auto" w:fill="auto"/>
          </w:tcPr>
          <w:p w:rsidR="00154306" w:rsidRPr="00154306" w:rsidRDefault="00154306" w:rsidP="00154306">
            <w:pPr>
              <w:spacing w:after="0" w:line="240" w:lineRule="auto"/>
              <w:jc w:val="center"/>
              <w:rPr>
                <w:rFonts w:ascii="Times New Roman" w:hAnsi="Times New Roman"/>
                <w:sz w:val="28"/>
                <w:szCs w:val="28"/>
              </w:rPr>
            </w:pP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color w:val="000000"/>
                <w:sz w:val="28"/>
                <w:szCs w:val="28"/>
              </w:rPr>
              <w:t xml:space="preserve">9.2 Среднее время трудоустройства безработного гражданина по статистике деятельности участника конкурса </w:t>
            </w:r>
            <w:r w:rsidRPr="00154306">
              <w:rPr>
                <w:rFonts w:ascii="Times New Roman" w:hAnsi="Times New Roman"/>
                <w:sz w:val="28"/>
                <w:szCs w:val="28"/>
              </w:rPr>
              <w:t>(за последний календарный год), дни</w:t>
            </w:r>
          </w:p>
        </w:tc>
        <w:tc>
          <w:tcPr>
            <w:tcW w:w="4111" w:type="dxa"/>
            <w:shd w:val="clear" w:color="auto" w:fill="auto"/>
          </w:tcPr>
          <w:p w:rsidR="00154306" w:rsidRPr="00154306" w:rsidRDefault="00154306" w:rsidP="00154306">
            <w:pPr>
              <w:rPr>
                <w:rFonts w:ascii="Times New Roman" w:hAnsi="Times New Roman"/>
                <w:sz w:val="28"/>
                <w:szCs w:val="28"/>
              </w:rPr>
            </w:pPr>
          </w:p>
        </w:tc>
      </w:tr>
      <w:tr w:rsidR="00154306" w:rsidRPr="00154306" w:rsidTr="00441DAF">
        <w:tc>
          <w:tcPr>
            <w:tcW w:w="567" w:type="dxa"/>
            <w:vMerge/>
            <w:shd w:val="clear" w:color="auto" w:fill="auto"/>
          </w:tcPr>
          <w:p w:rsidR="00154306" w:rsidRPr="00154306" w:rsidRDefault="00154306" w:rsidP="00154306">
            <w:pPr>
              <w:spacing w:after="0" w:line="240" w:lineRule="auto"/>
              <w:jc w:val="center"/>
              <w:rPr>
                <w:rFonts w:ascii="Times New Roman" w:hAnsi="Times New Roman"/>
                <w:color w:val="FF0000"/>
                <w:sz w:val="28"/>
                <w:szCs w:val="28"/>
              </w:rPr>
            </w:pP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color w:val="000000"/>
                <w:sz w:val="28"/>
                <w:szCs w:val="28"/>
              </w:rPr>
              <w:t xml:space="preserve">9.3 Средняя продолжительность состояния на учете в качестве безработного по статистике деятельности участника конкурса </w:t>
            </w:r>
            <w:r w:rsidRPr="00154306">
              <w:rPr>
                <w:rFonts w:ascii="Times New Roman" w:hAnsi="Times New Roman"/>
                <w:sz w:val="28"/>
                <w:szCs w:val="28"/>
              </w:rPr>
              <w:t>(за последний календарный год), дни</w:t>
            </w:r>
          </w:p>
        </w:tc>
        <w:tc>
          <w:tcPr>
            <w:tcW w:w="4111" w:type="dxa"/>
            <w:shd w:val="clear" w:color="auto" w:fill="auto"/>
          </w:tcPr>
          <w:p w:rsidR="00154306" w:rsidRPr="00154306" w:rsidRDefault="00154306" w:rsidP="00154306">
            <w:pPr>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10</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Перечень государственных услуг и сервисов, предоставляемых участником конкурса (за последний календарный год)</w:t>
            </w:r>
          </w:p>
        </w:tc>
        <w:tc>
          <w:tcPr>
            <w:tcW w:w="4111" w:type="dxa"/>
            <w:shd w:val="clear" w:color="auto" w:fill="auto"/>
          </w:tcPr>
          <w:p w:rsidR="00154306" w:rsidRPr="00154306" w:rsidRDefault="00154306" w:rsidP="00154306">
            <w:pPr>
              <w:rPr>
                <w:rFonts w:ascii="Times New Roman" w:hAnsi="Times New Roman"/>
                <w:sz w:val="28"/>
                <w:szCs w:val="28"/>
              </w:rPr>
            </w:pPr>
          </w:p>
        </w:tc>
      </w:tr>
    </w:tbl>
    <w:p w:rsidR="00154306" w:rsidRPr="00154306" w:rsidRDefault="00154306" w:rsidP="00154306">
      <w:pPr>
        <w:widowControl w:val="0"/>
        <w:autoSpaceDE w:val="0"/>
        <w:autoSpaceDN w:val="0"/>
        <w:adjustRightInd w:val="0"/>
        <w:spacing w:after="0" w:line="240" w:lineRule="auto"/>
        <w:rPr>
          <w:rFonts w:ascii="Times New Roman" w:eastAsia="Calibri" w:hAnsi="Times New Roman"/>
          <w:sz w:val="28"/>
          <w:szCs w:val="28"/>
          <w:lang w:eastAsia="en-US" w:bidi="en-US"/>
        </w:rPr>
      </w:pPr>
    </w:p>
    <w:p w:rsidR="00154306" w:rsidRPr="00154306" w:rsidRDefault="00154306" w:rsidP="00154306">
      <w:pPr>
        <w:widowControl w:val="0"/>
        <w:autoSpaceDE w:val="0"/>
        <w:autoSpaceDN w:val="0"/>
        <w:adjustRightInd w:val="0"/>
        <w:spacing w:after="0" w:line="240" w:lineRule="auto"/>
        <w:rPr>
          <w:rFonts w:ascii="Times New Roman" w:eastAsia="Calibri" w:hAnsi="Times New Roman"/>
          <w:sz w:val="28"/>
          <w:szCs w:val="28"/>
          <w:lang w:eastAsia="en-US" w:bidi="en-US"/>
        </w:rPr>
      </w:pPr>
    </w:p>
    <w:p w:rsidR="00154306" w:rsidRPr="00154306" w:rsidRDefault="00154306" w:rsidP="00154306">
      <w:pPr>
        <w:widowControl w:val="0"/>
        <w:autoSpaceDE w:val="0"/>
        <w:autoSpaceDN w:val="0"/>
        <w:adjustRightInd w:val="0"/>
        <w:spacing w:after="0" w:line="240" w:lineRule="auto"/>
        <w:rPr>
          <w:rFonts w:ascii="Times New Roman" w:eastAsia="Calibri" w:hAnsi="Times New Roman"/>
          <w:sz w:val="28"/>
          <w:szCs w:val="28"/>
          <w:lang w:eastAsia="en-US" w:bidi="en-US"/>
        </w:rPr>
      </w:pPr>
    </w:p>
    <w:p w:rsidR="00154306" w:rsidRDefault="00154306" w:rsidP="00154306">
      <w:pPr>
        <w:widowControl w:val="0"/>
        <w:autoSpaceDE w:val="0"/>
        <w:autoSpaceDN w:val="0"/>
        <w:adjustRightInd w:val="0"/>
        <w:spacing w:after="0" w:line="240" w:lineRule="auto"/>
        <w:rPr>
          <w:rFonts w:ascii="Times New Roman" w:eastAsia="Calibri" w:hAnsi="Times New Roman"/>
          <w:sz w:val="28"/>
          <w:szCs w:val="28"/>
          <w:lang w:eastAsia="en-US" w:bidi="en-US"/>
        </w:rPr>
      </w:pPr>
      <w:r w:rsidRPr="00154306">
        <w:rPr>
          <w:rFonts w:ascii="Times New Roman" w:eastAsia="Calibri" w:hAnsi="Times New Roman"/>
          <w:sz w:val="28"/>
          <w:szCs w:val="28"/>
          <w:lang w:eastAsia="en-US" w:bidi="en-US"/>
        </w:rPr>
        <w:t>__________________________   ______________  ___________________________</w:t>
      </w:r>
    </w:p>
    <w:p w:rsidR="00154306" w:rsidRPr="00154306" w:rsidRDefault="00154306" w:rsidP="00154306">
      <w:pPr>
        <w:widowControl w:val="0"/>
        <w:autoSpaceDE w:val="0"/>
        <w:autoSpaceDN w:val="0"/>
        <w:adjustRightInd w:val="0"/>
        <w:spacing w:after="0" w:line="240" w:lineRule="auto"/>
        <w:rPr>
          <w:rFonts w:ascii="Times New Roman" w:eastAsia="Calibri" w:hAnsi="Times New Roman"/>
          <w:sz w:val="20"/>
          <w:szCs w:val="20"/>
          <w:lang w:eastAsia="en-US" w:bidi="en-US"/>
        </w:rPr>
      </w:pPr>
      <w:r w:rsidRPr="00154306">
        <w:rPr>
          <w:rFonts w:ascii="Times New Roman" w:eastAsia="Calibri" w:hAnsi="Times New Roman"/>
          <w:sz w:val="20"/>
          <w:szCs w:val="20"/>
          <w:lang w:eastAsia="en-US" w:bidi="en-US"/>
        </w:rPr>
        <w:t xml:space="preserve">          </w:t>
      </w:r>
      <w:r>
        <w:rPr>
          <w:rFonts w:ascii="Times New Roman" w:eastAsia="Calibri" w:hAnsi="Times New Roman"/>
          <w:sz w:val="20"/>
          <w:szCs w:val="20"/>
          <w:lang w:eastAsia="en-US" w:bidi="en-US"/>
        </w:rPr>
        <w:t xml:space="preserve">                </w:t>
      </w:r>
      <w:r w:rsidRPr="00154306">
        <w:rPr>
          <w:rFonts w:ascii="Times New Roman" w:eastAsia="Calibri" w:hAnsi="Times New Roman"/>
          <w:sz w:val="20"/>
          <w:szCs w:val="20"/>
          <w:lang w:eastAsia="en-US" w:bidi="en-US"/>
        </w:rPr>
        <w:t>(</w:t>
      </w:r>
      <w:proofErr w:type="gramStart"/>
      <w:r w:rsidRPr="00154306">
        <w:rPr>
          <w:rFonts w:ascii="Times New Roman" w:eastAsia="Calibri" w:hAnsi="Times New Roman"/>
          <w:sz w:val="20"/>
          <w:szCs w:val="20"/>
          <w:lang w:eastAsia="en-US" w:bidi="en-US"/>
        </w:rPr>
        <w:t xml:space="preserve">Должность)   </w:t>
      </w:r>
      <w:proofErr w:type="gramEnd"/>
      <w:r w:rsidRPr="00154306">
        <w:rPr>
          <w:rFonts w:ascii="Times New Roman" w:eastAsia="Calibri" w:hAnsi="Times New Roman"/>
          <w:sz w:val="20"/>
          <w:szCs w:val="20"/>
          <w:lang w:eastAsia="en-US" w:bidi="en-US"/>
        </w:rPr>
        <w:t xml:space="preserve">                          </w:t>
      </w:r>
      <w:r>
        <w:rPr>
          <w:rFonts w:ascii="Times New Roman" w:eastAsia="Calibri" w:hAnsi="Times New Roman"/>
          <w:sz w:val="20"/>
          <w:szCs w:val="20"/>
          <w:lang w:eastAsia="en-US" w:bidi="en-US"/>
        </w:rPr>
        <w:t xml:space="preserve">    </w:t>
      </w:r>
      <w:r w:rsidRPr="00154306">
        <w:rPr>
          <w:rFonts w:ascii="Times New Roman" w:eastAsia="Calibri" w:hAnsi="Times New Roman"/>
          <w:sz w:val="20"/>
          <w:szCs w:val="20"/>
          <w:lang w:eastAsia="en-US" w:bidi="en-US"/>
        </w:rPr>
        <w:t xml:space="preserve">     (Подпись)                    (Фамилия, имя, отчество (при наличии)</w:t>
      </w:r>
    </w:p>
    <w:p w:rsidR="00154306" w:rsidRPr="00154306" w:rsidRDefault="00154306" w:rsidP="00154306">
      <w:pPr>
        <w:widowControl w:val="0"/>
        <w:autoSpaceDE w:val="0"/>
        <w:autoSpaceDN w:val="0"/>
        <w:adjustRightInd w:val="0"/>
        <w:spacing w:after="0" w:line="240" w:lineRule="auto"/>
        <w:rPr>
          <w:rFonts w:ascii="Times New Roman" w:eastAsia="Calibri" w:hAnsi="Times New Roman"/>
          <w:sz w:val="20"/>
          <w:szCs w:val="20"/>
          <w:lang w:eastAsia="en-US" w:bidi="en-US"/>
        </w:rPr>
      </w:pPr>
      <w:r w:rsidRPr="00154306">
        <w:rPr>
          <w:rFonts w:ascii="Times New Roman" w:eastAsia="Calibri" w:hAnsi="Times New Roman"/>
          <w:sz w:val="20"/>
          <w:szCs w:val="20"/>
          <w:lang w:eastAsia="en-US" w:bidi="en-US"/>
        </w:rPr>
        <w:t xml:space="preserve">                                                                                                </w:t>
      </w:r>
      <w:r>
        <w:rPr>
          <w:rFonts w:ascii="Times New Roman" w:eastAsia="Calibri" w:hAnsi="Times New Roman"/>
          <w:sz w:val="20"/>
          <w:szCs w:val="20"/>
          <w:lang w:eastAsia="en-US" w:bidi="en-US"/>
        </w:rPr>
        <w:t xml:space="preserve">               </w:t>
      </w:r>
      <w:r w:rsidRPr="00154306">
        <w:rPr>
          <w:rFonts w:ascii="Times New Roman" w:eastAsia="Calibri" w:hAnsi="Times New Roman"/>
          <w:sz w:val="20"/>
          <w:szCs w:val="20"/>
          <w:lang w:eastAsia="en-US" w:bidi="en-US"/>
        </w:rPr>
        <w:t xml:space="preserve">       руководителя (уполномоченного лица) ЦЗН)</w:t>
      </w: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sectPr w:rsidR="00154306" w:rsidRPr="00154306" w:rsidSect="00192EF6">
          <w:pgSz w:w="11906" w:h="16838"/>
          <w:pgMar w:top="1134" w:right="567" w:bottom="1134" w:left="1418" w:header="709" w:footer="709" w:gutter="0"/>
          <w:pgNumType w:start="1"/>
          <w:cols w:space="708"/>
          <w:titlePg/>
          <w:docGrid w:linePitch="360"/>
        </w:sectPr>
      </w:pPr>
    </w:p>
    <w:p w:rsidR="00154306" w:rsidRPr="00154306" w:rsidRDefault="00154306" w:rsidP="00154306">
      <w:pPr>
        <w:pageBreakBefore/>
        <w:tabs>
          <w:tab w:val="left" w:pos="3952"/>
        </w:tabs>
        <w:spacing w:after="0" w:line="240" w:lineRule="auto"/>
        <w:ind w:left="5672"/>
        <w:jc w:val="center"/>
        <w:rPr>
          <w:rFonts w:ascii="Times New Roman" w:hAnsi="Times New Roman"/>
          <w:sz w:val="28"/>
          <w:szCs w:val="28"/>
        </w:rPr>
      </w:pPr>
      <w:r w:rsidRPr="00154306">
        <w:rPr>
          <w:rFonts w:ascii="Times New Roman" w:hAnsi="Times New Roman"/>
          <w:sz w:val="28"/>
          <w:szCs w:val="28"/>
        </w:rPr>
        <w:lastRenderedPageBreak/>
        <w:t>Приложение № 2.3</w:t>
      </w:r>
    </w:p>
    <w:p w:rsidR="00154306" w:rsidRPr="00154306" w:rsidRDefault="00154306" w:rsidP="00154306">
      <w:pPr>
        <w:spacing w:after="0" w:line="240" w:lineRule="auto"/>
        <w:ind w:left="5672"/>
        <w:jc w:val="center"/>
        <w:rPr>
          <w:rFonts w:ascii="Times New Roman" w:hAnsi="Times New Roman"/>
          <w:b/>
          <w:sz w:val="28"/>
          <w:szCs w:val="28"/>
        </w:rPr>
      </w:pPr>
      <w:r w:rsidRPr="00154306">
        <w:rPr>
          <w:rFonts w:ascii="Times New Roman" w:hAnsi="Times New Roman"/>
          <w:sz w:val="28"/>
          <w:szCs w:val="28"/>
        </w:rPr>
        <w:t>к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w:t>
      </w:r>
    </w:p>
    <w:p w:rsidR="00154306" w:rsidRPr="00154306" w:rsidRDefault="00154306" w:rsidP="00154306">
      <w:pPr>
        <w:spacing w:after="0" w:line="240" w:lineRule="auto"/>
        <w:rPr>
          <w:rFonts w:ascii="Times New Roman" w:hAnsi="Times New Roman"/>
          <w:sz w:val="28"/>
          <w:szCs w:val="28"/>
        </w:rPr>
      </w:pPr>
    </w:p>
    <w:p w:rsidR="00154306" w:rsidRPr="00154306" w:rsidRDefault="00154306" w:rsidP="00154306">
      <w:pPr>
        <w:spacing w:after="0" w:line="240" w:lineRule="auto"/>
        <w:rPr>
          <w:rFonts w:ascii="Times New Roman" w:hAnsi="Times New Roman"/>
          <w:sz w:val="28"/>
          <w:szCs w:val="28"/>
        </w:rPr>
      </w:pPr>
    </w:p>
    <w:p w:rsidR="00154306" w:rsidRPr="00154306" w:rsidRDefault="00154306" w:rsidP="00154306">
      <w:pPr>
        <w:spacing w:after="0" w:line="240" w:lineRule="auto"/>
        <w:ind w:firstLine="709"/>
        <w:jc w:val="center"/>
        <w:rPr>
          <w:rFonts w:ascii="Times New Roman" w:hAnsi="Times New Roman"/>
          <w:b/>
          <w:sz w:val="28"/>
          <w:szCs w:val="28"/>
        </w:rPr>
      </w:pPr>
      <w:r w:rsidRPr="00154306">
        <w:rPr>
          <w:rFonts w:ascii="Times New Roman" w:hAnsi="Times New Roman"/>
          <w:b/>
          <w:sz w:val="28"/>
          <w:szCs w:val="28"/>
        </w:rPr>
        <w:t>Анкета</w:t>
      </w:r>
    </w:p>
    <w:p w:rsidR="00154306" w:rsidRPr="00154306" w:rsidRDefault="00154306" w:rsidP="00154306">
      <w:pPr>
        <w:spacing w:after="0" w:line="240" w:lineRule="auto"/>
        <w:ind w:firstLine="709"/>
        <w:jc w:val="center"/>
        <w:rPr>
          <w:rFonts w:ascii="Times New Roman" w:hAnsi="Times New Roman"/>
          <w:b/>
          <w:sz w:val="28"/>
          <w:szCs w:val="28"/>
        </w:rPr>
      </w:pPr>
      <w:r w:rsidRPr="00154306">
        <w:rPr>
          <w:rFonts w:ascii="Times New Roman" w:hAnsi="Times New Roman"/>
          <w:b/>
          <w:sz w:val="28"/>
          <w:szCs w:val="28"/>
        </w:rPr>
        <w:t>участника конкурса профессионального мастерства среди специалистов государственных казенных учреждений Новосибирской области центров занятости населения в номинации «Лучший специалист»</w:t>
      </w:r>
    </w:p>
    <w:p w:rsidR="00154306" w:rsidRPr="00154306" w:rsidRDefault="00154306" w:rsidP="00154306">
      <w:pPr>
        <w:spacing w:after="0" w:line="240" w:lineRule="auto"/>
        <w:ind w:firstLine="709"/>
        <w:jc w:val="center"/>
        <w:rPr>
          <w:rFonts w:ascii="Times New Roman" w:hAnsi="Times New Roman"/>
          <w:b/>
          <w:sz w:val="28"/>
          <w:szCs w:val="28"/>
        </w:rPr>
      </w:pPr>
      <w:r w:rsidRPr="00154306">
        <w:rPr>
          <w:rFonts w:ascii="Times New Roman" w:hAnsi="Times New Roman"/>
          <w:b/>
          <w:sz w:val="28"/>
          <w:szCs w:val="28"/>
        </w:rPr>
        <w:t xml:space="preserve">в категории «Лучший </w:t>
      </w:r>
      <w:r w:rsidRPr="00154306">
        <w:rPr>
          <w:rFonts w:ascii="Times New Roman" w:hAnsi="Times New Roman"/>
          <w:b/>
          <w:color w:val="000000"/>
          <w:sz w:val="28"/>
          <w:szCs w:val="28"/>
        </w:rPr>
        <w:t>профконсультант</w:t>
      </w:r>
      <w:r w:rsidRPr="00154306">
        <w:rPr>
          <w:rFonts w:ascii="Times New Roman" w:hAnsi="Times New Roman"/>
          <w:b/>
          <w:sz w:val="28"/>
          <w:szCs w:val="28"/>
        </w:rPr>
        <w:t>»</w:t>
      </w:r>
    </w:p>
    <w:p w:rsidR="00154306" w:rsidRPr="00154306" w:rsidRDefault="00154306" w:rsidP="00154306">
      <w:pPr>
        <w:spacing w:after="0" w:line="240" w:lineRule="auto"/>
        <w:rPr>
          <w:rFonts w:ascii="Times New Roman" w:hAnsi="Times New Roman"/>
          <w:sz w:val="28"/>
          <w:szCs w:val="28"/>
        </w:rPr>
      </w:pPr>
    </w:p>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Фамилия, имя, отчество (при наличии) участника конкурса___________________</w:t>
      </w:r>
    </w:p>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______________________________________________________________________</w:t>
      </w:r>
    </w:p>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Занимаемая должность участника конкурса_________________________________</w:t>
      </w:r>
    </w:p>
    <w:p w:rsidR="00154306" w:rsidRPr="00154306" w:rsidRDefault="00154306" w:rsidP="00154306">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206"/>
        <w:gridCol w:w="4032"/>
      </w:tblGrid>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1</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Число, месяц, год рождения (</w:t>
            </w:r>
            <w:proofErr w:type="spellStart"/>
            <w:r w:rsidRPr="00154306">
              <w:rPr>
                <w:rFonts w:ascii="Times New Roman" w:hAnsi="Times New Roman"/>
                <w:sz w:val="28"/>
                <w:szCs w:val="28"/>
              </w:rPr>
              <w:t>дд.мм.гггг</w:t>
            </w:r>
            <w:proofErr w:type="spellEnd"/>
            <w:r w:rsidRPr="00154306">
              <w:rPr>
                <w:rFonts w:ascii="Times New Roman" w:hAnsi="Times New Roman"/>
                <w:sz w:val="28"/>
                <w:szCs w:val="28"/>
              </w:rPr>
              <w:t>)</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2</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 xml:space="preserve">Образование (высшее, </w:t>
            </w:r>
            <w:proofErr w:type="spellStart"/>
            <w:r w:rsidRPr="00154306">
              <w:rPr>
                <w:rFonts w:ascii="Times New Roman" w:hAnsi="Times New Roman"/>
                <w:sz w:val="28"/>
                <w:szCs w:val="28"/>
              </w:rPr>
              <w:t>среднепрофессиональное</w:t>
            </w:r>
            <w:proofErr w:type="spellEnd"/>
            <w:r w:rsidRPr="00154306">
              <w:rPr>
                <w:rFonts w:ascii="Times New Roman" w:hAnsi="Times New Roman"/>
                <w:sz w:val="28"/>
                <w:szCs w:val="28"/>
              </w:rPr>
              <w:t>, иное - указать), специальность по диплому или иному документу об образовании и /или квалификации (указать вид документа об образовании, номер, дату выдачи, наименование организации, выдавшей документ)</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3</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Стаж работы в занимаемой должности</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4</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Стаж работы в службе занятости населения по оказанию государственных услуг гражданам и/или работодателям</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5</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 xml:space="preserve">Стаж работы непосредственно по оказанию государственных услуг гражданам </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6</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 xml:space="preserve">Прохождение курсов повышения квалификации, профессиональной переподготовки (указать наименование курсов, количество часов, тему, специальность, год, организацию, выдавшую документ, вид документа) </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7</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 xml:space="preserve">Иная информация (по усмотрению участника конкурса) </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lastRenderedPageBreak/>
              <w:t>8</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sz w:val="28"/>
                <w:szCs w:val="28"/>
              </w:rPr>
              <w:t>Количество часов работы в качестве наставника за последний календарный год</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vMerge w:val="restart"/>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9</w:t>
            </w:r>
          </w:p>
        </w:tc>
        <w:tc>
          <w:tcPr>
            <w:tcW w:w="5245" w:type="dxa"/>
            <w:shd w:val="clear" w:color="auto" w:fill="auto"/>
          </w:tcPr>
          <w:p w:rsidR="00154306" w:rsidRPr="00154306" w:rsidRDefault="00154306" w:rsidP="00154306">
            <w:pPr>
              <w:spacing w:after="0" w:line="240" w:lineRule="auto"/>
              <w:rPr>
                <w:rFonts w:ascii="Times New Roman" w:hAnsi="Times New Roman"/>
                <w:sz w:val="28"/>
                <w:szCs w:val="28"/>
              </w:rPr>
            </w:pPr>
            <w:r w:rsidRPr="00154306">
              <w:rPr>
                <w:rFonts w:ascii="Times New Roman" w:hAnsi="Times New Roman"/>
                <w:color w:val="000000"/>
                <w:sz w:val="28"/>
                <w:szCs w:val="28"/>
              </w:rPr>
              <w:t>9.1 Количество оказанных участником конкурса государственных услуг по организации профессиональной ориентации граждан (</w:t>
            </w:r>
            <w:r w:rsidRPr="00154306">
              <w:rPr>
                <w:rFonts w:ascii="Times New Roman" w:hAnsi="Times New Roman"/>
                <w:sz w:val="28"/>
                <w:szCs w:val="28"/>
              </w:rPr>
              <w:t>за последний календарный год</w:t>
            </w:r>
            <w:r w:rsidRPr="00154306">
              <w:rPr>
                <w:rFonts w:ascii="Times New Roman" w:hAnsi="Times New Roman"/>
                <w:color w:val="000000"/>
                <w:sz w:val="28"/>
                <w:szCs w:val="28"/>
              </w:rPr>
              <w:t>), ед.</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vMerge/>
            <w:shd w:val="clear" w:color="auto" w:fill="auto"/>
          </w:tcPr>
          <w:p w:rsidR="00154306" w:rsidRPr="00154306" w:rsidRDefault="00154306" w:rsidP="00154306">
            <w:pPr>
              <w:spacing w:after="0" w:line="240" w:lineRule="auto"/>
              <w:jc w:val="center"/>
              <w:rPr>
                <w:rFonts w:ascii="Times New Roman" w:hAnsi="Times New Roman"/>
                <w:sz w:val="28"/>
                <w:szCs w:val="28"/>
              </w:rPr>
            </w:pPr>
          </w:p>
        </w:tc>
        <w:tc>
          <w:tcPr>
            <w:tcW w:w="5245" w:type="dxa"/>
            <w:shd w:val="clear" w:color="auto" w:fill="auto"/>
          </w:tcPr>
          <w:p w:rsidR="00154306" w:rsidRPr="00154306" w:rsidRDefault="00154306" w:rsidP="00154306">
            <w:pPr>
              <w:spacing w:after="0" w:line="240" w:lineRule="auto"/>
              <w:rPr>
                <w:rFonts w:ascii="Times New Roman" w:hAnsi="Times New Roman"/>
                <w:color w:val="000000"/>
                <w:sz w:val="28"/>
                <w:szCs w:val="28"/>
              </w:rPr>
            </w:pPr>
            <w:r w:rsidRPr="00154306">
              <w:rPr>
                <w:rFonts w:ascii="Times New Roman" w:hAnsi="Times New Roman"/>
                <w:color w:val="000000"/>
                <w:sz w:val="28"/>
                <w:szCs w:val="28"/>
              </w:rPr>
              <w:t>9.2 Средний период трудоустройства граждан после получения государственной услуги по профессиональной ориентации, оказанной участником конкурса (</w:t>
            </w:r>
            <w:r w:rsidRPr="00154306">
              <w:rPr>
                <w:rFonts w:ascii="Times New Roman" w:hAnsi="Times New Roman"/>
                <w:sz w:val="28"/>
                <w:szCs w:val="28"/>
              </w:rPr>
              <w:t>за последний календарный год</w:t>
            </w:r>
            <w:r w:rsidRPr="00154306">
              <w:rPr>
                <w:rFonts w:ascii="Times New Roman" w:hAnsi="Times New Roman"/>
                <w:color w:val="000000"/>
                <w:sz w:val="28"/>
                <w:szCs w:val="28"/>
              </w:rPr>
              <w:t>), дни</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vMerge/>
            <w:shd w:val="clear" w:color="auto" w:fill="auto"/>
          </w:tcPr>
          <w:p w:rsidR="00154306" w:rsidRPr="00154306" w:rsidRDefault="00154306" w:rsidP="00154306">
            <w:pPr>
              <w:spacing w:after="0" w:line="240" w:lineRule="auto"/>
              <w:jc w:val="center"/>
              <w:rPr>
                <w:rFonts w:ascii="Times New Roman" w:hAnsi="Times New Roman"/>
                <w:sz w:val="28"/>
                <w:szCs w:val="28"/>
              </w:rPr>
            </w:pPr>
          </w:p>
        </w:tc>
        <w:tc>
          <w:tcPr>
            <w:tcW w:w="5245" w:type="dxa"/>
            <w:shd w:val="clear" w:color="auto" w:fill="auto"/>
          </w:tcPr>
          <w:p w:rsidR="00154306" w:rsidRPr="00154306" w:rsidRDefault="00154306" w:rsidP="00154306">
            <w:pPr>
              <w:spacing w:after="0" w:line="240" w:lineRule="auto"/>
              <w:rPr>
                <w:rFonts w:ascii="Times New Roman" w:hAnsi="Times New Roman"/>
                <w:color w:val="000000"/>
                <w:sz w:val="28"/>
                <w:szCs w:val="28"/>
              </w:rPr>
            </w:pPr>
            <w:r w:rsidRPr="00154306">
              <w:rPr>
                <w:rFonts w:ascii="Times New Roman" w:hAnsi="Times New Roman"/>
                <w:color w:val="000000"/>
                <w:sz w:val="28"/>
                <w:szCs w:val="28"/>
              </w:rPr>
              <w:t>9.3 Количество оказанных участником конкурса государственных услуг по социальной адаптации безработных граждан на рынке труда (</w:t>
            </w:r>
            <w:r w:rsidRPr="00154306">
              <w:rPr>
                <w:rFonts w:ascii="Times New Roman" w:hAnsi="Times New Roman"/>
                <w:sz w:val="28"/>
                <w:szCs w:val="28"/>
              </w:rPr>
              <w:t>за последний календарный год</w:t>
            </w:r>
            <w:r w:rsidRPr="00154306">
              <w:rPr>
                <w:rFonts w:ascii="Times New Roman" w:hAnsi="Times New Roman"/>
                <w:color w:val="000000"/>
                <w:sz w:val="28"/>
                <w:szCs w:val="28"/>
              </w:rPr>
              <w:t>), ед.</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vMerge/>
            <w:shd w:val="clear" w:color="auto" w:fill="auto"/>
          </w:tcPr>
          <w:p w:rsidR="00154306" w:rsidRPr="00154306" w:rsidRDefault="00154306" w:rsidP="00154306">
            <w:pPr>
              <w:spacing w:after="0" w:line="240" w:lineRule="auto"/>
              <w:jc w:val="center"/>
              <w:rPr>
                <w:rFonts w:ascii="Times New Roman" w:hAnsi="Times New Roman"/>
                <w:sz w:val="28"/>
                <w:szCs w:val="28"/>
              </w:rPr>
            </w:pPr>
          </w:p>
        </w:tc>
        <w:tc>
          <w:tcPr>
            <w:tcW w:w="5245" w:type="dxa"/>
            <w:shd w:val="clear" w:color="auto" w:fill="auto"/>
          </w:tcPr>
          <w:p w:rsidR="00154306" w:rsidRPr="00154306" w:rsidRDefault="00154306" w:rsidP="00154306">
            <w:pPr>
              <w:spacing w:after="0" w:line="240" w:lineRule="auto"/>
              <w:rPr>
                <w:rFonts w:ascii="Times New Roman" w:hAnsi="Times New Roman"/>
                <w:color w:val="000000"/>
                <w:sz w:val="28"/>
                <w:szCs w:val="28"/>
              </w:rPr>
            </w:pPr>
            <w:r w:rsidRPr="00154306">
              <w:rPr>
                <w:rFonts w:ascii="Times New Roman" w:hAnsi="Times New Roman"/>
                <w:color w:val="000000"/>
                <w:sz w:val="28"/>
                <w:szCs w:val="28"/>
              </w:rPr>
              <w:t>9.4 Средний период трудоустройства граждан после получения государственной услуги по социальной адаптации безработных граждан на рынке труда, оказанной участником конкурса (</w:t>
            </w:r>
            <w:r w:rsidRPr="00154306">
              <w:rPr>
                <w:rFonts w:ascii="Times New Roman" w:hAnsi="Times New Roman"/>
                <w:sz w:val="28"/>
                <w:szCs w:val="28"/>
              </w:rPr>
              <w:t>за последний календарный год</w:t>
            </w:r>
            <w:r w:rsidRPr="00154306">
              <w:rPr>
                <w:rFonts w:ascii="Times New Roman" w:hAnsi="Times New Roman"/>
                <w:color w:val="000000"/>
                <w:sz w:val="28"/>
                <w:szCs w:val="28"/>
              </w:rPr>
              <w:t>), дни</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vMerge/>
            <w:shd w:val="clear" w:color="auto" w:fill="auto"/>
          </w:tcPr>
          <w:p w:rsidR="00154306" w:rsidRPr="00154306" w:rsidRDefault="00154306" w:rsidP="00154306">
            <w:pPr>
              <w:spacing w:after="0" w:line="240" w:lineRule="auto"/>
              <w:jc w:val="center"/>
              <w:rPr>
                <w:rFonts w:ascii="Times New Roman" w:hAnsi="Times New Roman"/>
                <w:sz w:val="28"/>
                <w:szCs w:val="28"/>
              </w:rPr>
            </w:pPr>
          </w:p>
        </w:tc>
        <w:tc>
          <w:tcPr>
            <w:tcW w:w="5245" w:type="dxa"/>
            <w:shd w:val="clear" w:color="auto" w:fill="auto"/>
          </w:tcPr>
          <w:p w:rsidR="00154306" w:rsidRPr="00081A6A" w:rsidRDefault="00154306" w:rsidP="00154306">
            <w:pPr>
              <w:spacing w:after="0" w:line="240" w:lineRule="auto"/>
              <w:rPr>
                <w:rFonts w:ascii="Times New Roman" w:hAnsi="Times New Roman"/>
                <w:color w:val="000000"/>
                <w:sz w:val="26"/>
                <w:szCs w:val="26"/>
              </w:rPr>
            </w:pPr>
            <w:r w:rsidRPr="00081A6A">
              <w:rPr>
                <w:rFonts w:ascii="Times New Roman" w:hAnsi="Times New Roman"/>
                <w:color w:val="000000"/>
                <w:sz w:val="26"/>
                <w:szCs w:val="26"/>
              </w:rPr>
              <w:t>9.5 Количество оказанных участником конкурса государственных услуг по психологической поддержке безработных граждан (</w:t>
            </w:r>
            <w:r w:rsidRPr="00081A6A">
              <w:rPr>
                <w:rFonts w:ascii="Times New Roman" w:hAnsi="Times New Roman"/>
                <w:sz w:val="26"/>
                <w:szCs w:val="26"/>
              </w:rPr>
              <w:t>за последний календарный год</w:t>
            </w:r>
            <w:r w:rsidRPr="00081A6A">
              <w:rPr>
                <w:rFonts w:ascii="Times New Roman" w:hAnsi="Times New Roman"/>
                <w:color w:val="000000"/>
                <w:sz w:val="26"/>
                <w:szCs w:val="26"/>
              </w:rPr>
              <w:t>), ед.</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vMerge/>
            <w:shd w:val="clear" w:color="auto" w:fill="auto"/>
          </w:tcPr>
          <w:p w:rsidR="00154306" w:rsidRPr="00154306" w:rsidRDefault="00154306" w:rsidP="00154306">
            <w:pPr>
              <w:spacing w:after="0" w:line="240" w:lineRule="auto"/>
              <w:jc w:val="center"/>
              <w:rPr>
                <w:rFonts w:ascii="Times New Roman" w:hAnsi="Times New Roman"/>
                <w:sz w:val="28"/>
                <w:szCs w:val="28"/>
              </w:rPr>
            </w:pPr>
          </w:p>
        </w:tc>
        <w:tc>
          <w:tcPr>
            <w:tcW w:w="5245" w:type="dxa"/>
            <w:shd w:val="clear" w:color="auto" w:fill="auto"/>
          </w:tcPr>
          <w:p w:rsidR="00154306" w:rsidRPr="00081A6A" w:rsidRDefault="00154306" w:rsidP="00154306">
            <w:pPr>
              <w:spacing w:after="0" w:line="240" w:lineRule="auto"/>
              <w:rPr>
                <w:rFonts w:ascii="Times New Roman" w:hAnsi="Times New Roman"/>
                <w:sz w:val="26"/>
                <w:szCs w:val="26"/>
              </w:rPr>
            </w:pPr>
            <w:r w:rsidRPr="00081A6A">
              <w:rPr>
                <w:rFonts w:ascii="Times New Roman" w:hAnsi="Times New Roman"/>
                <w:color w:val="000000"/>
                <w:sz w:val="26"/>
                <w:szCs w:val="26"/>
              </w:rPr>
              <w:t>9.6 Средний период трудоустройства граждан после получения государственной услуги по психологической поддержке безработных граждан, оказанной участником конкурса (</w:t>
            </w:r>
            <w:r w:rsidRPr="00081A6A">
              <w:rPr>
                <w:rFonts w:ascii="Times New Roman" w:hAnsi="Times New Roman"/>
                <w:sz w:val="26"/>
                <w:szCs w:val="26"/>
              </w:rPr>
              <w:t>за последний календарный год</w:t>
            </w:r>
            <w:r w:rsidRPr="00081A6A">
              <w:rPr>
                <w:rFonts w:ascii="Times New Roman" w:hAnsi="Times New Roman"/>
                <w:color w:val="000000"/>
                <w:sz w:val="26"/>
                <w:szCs w:val="26"/>
              </w:rPr>
              <w:t>), дни</w:t>
            </w:r>
          </w:p>
        </w:tc>
        <w:tc>
          <w:tcPr>
            <w:tcW w:w="4111" w:type="dxa"/>
            <w:shd w:val="clear" w:color="auto" w:fill="auto"/>
          </w:tcPr>
          <w:p w:rsidR="00154306" w:rsidRPr="00154306" w:rsidRDefault="00154306" w:rsidP="00154306">
            <w:pPr>
              <w:spacing w:after="0" w:line="240" w:lineRule="auto"/>
              <w:rPr>
                <w:rFonts w:ascii="Times New Roman" w:hAnsi="Times New Roman"/>
                <w:sz w:val="28"/>
                <w:szCs w:val="28"/>
              </w:rPr>
            </w:pPr>
          </w:p>
        </w:tc>
      </w:tr>
      <w:tr w:rsidR="00154306" w:rsidRPr="00154306" w:rsidTr="00441DAF">
        <w:tc>
          <w:tcPr>
            <w:tcW w:w="567" w:type="dxa"/>
            <w:shd w:val="clear" w:color="auto" w:fill="auto"/>
          </w:tcPr>
          <w:p w:rsidR="00154306" w:rsidRPr="00154306" w:rsidRDefault="00154306" w:rsidP="00154306">
            <w:pPr>
              <w:spacing w:after="0" w:line="240" w:lineRule="auto"/>
              <w:jc w:val="center"/>
              <w:rPr>
                <w:rFonts w:ascii="Times New Roman" w:hAnsi="Times New Roman"/>
                <w:sz w:val="28"/>
                <w:szCs w:val="28"/>
              </w:rPr>
            </w:pPr>
            <w:r w:rsidRPr="00154306">
              <w:rPr>
                <w:rFonts w:ascii="Times New Roman" w:hAnsi="Times New Roman"/>
                <w:sz w:val="28"/>
                <w:szCs w:val="28"/>
              </w:rPr>
              <w:t>10</w:t>
            </w:r>
          </w:p>
        </w:tc>
        <w:tc>
          <w:tcPr>
            <w:tcW w:w="5245" w:type="dxa"/>
            <w:shd w:val="clear" w:color="auto" w:fill="auto"/>
          </w:tcPr>
          <w:p w:rsidR="00154306" w:rsidRPr="00081A6A" w:rsidRDefault="00154306" w:rsidP="00154306">
            <w:pPr>
              <w:spacing w:after="0" w:line="240" w:lineRule="auto"/>
              <w:rPr>
                <w:rFonts w:ascii="Times New Roman" w:hAnsi="Times New Roman"/>
                <w:sz w:val="26"/>
                <w:szCs w:val="26"/>
              </w:rPr>
            </w:pPr>
            <w:r w:rsidRPr="00081A6A">
              <w:rPr>
                <w:rFonts w:ascii="Times New Roman" w:hAnsi="Times New Roman"/>
                <w:sz w:val="26"/>
                <w:szCs w:val="26"/>
              </w:rPr>
              <w:t>Перечень государственных услуг и сервисов, предоставляемых участником конкурса (за последний календарный год)</w:t>
            </w:r>
          </w:p>
        </w:tc>
        <w:tc>
          <w:tcPr>
            <w:tcW w:w="4111" w:type="dxa"/>
            <w:shd w:val="clear" w:color="auto" w:fill="auto"/>
          </w:tcPr>
          <w:p w:rsidR="00154306" w:rsidRPr="00154306" w:rsidRDefault="00154306" w:rsidP="00154306">
            <w:pPr>
              <w:spacing w:after="0" w:line="240" w:lineRule="auto"/>
              <w:jc w:val="center"/>
              <w:rPr>
                <w:rFonts w:ascii="Times New Roman" w:hAnsi="Times New Roman"/>
                <w:sz w:val="28"/>
                <w:szCs w:val="28"/>
              </w:rPr>
            </w:pPr>
          </w:p>
        </w:tc>
      </w:tr>
    </w:tbl>
    <w:p w:rsidR="00081A6A" w:rsidRPr="00081A6A" w:rsidRDefault="00081A6A" w:rsidP="00154306">
      <w:pPr>
        <w:widowControl w:val="0"/>
        <w:autoSpaceDE w:val="0"/>
        <w:autoSpaceDN w:val="0"/>
        <w:adjustRightInd w:val="0"/>
        <w:spacing w:after="0" w:line="240" w:lineRule="auto"/>
        <w:rPr>
          <w:rFonts w:ascii="Times New Roman" w:eastAsia="Calibri" w:hAnsi="Times New Roman"/>
          <w:sz w:val="28"/>
          <w:szCs w:val="28"/>
          <w:lang w:eastAsia="en-US" w:bidi="en-US"/>
        </w:rPr>
      </w:pPr>
    </w:p>
    <w:p w:rsidR="007C16DA" w:rsidRDefault="00154306" w:rsidP="00154306">
      <w:pPr>
        <w:widowControl w:val="0"/>
        <w:autoSpaceDE w:val="0"/>
        <w:autoSpaceDN w:val="0"/>
        <w:adjustRightInd w:val="0"/>
        <w:spacing w:after="0" w:line="240" w:lineRule="auto"/>
        <w:rPr>
          <w:rFonts w:ascii="Times New Roman" w:eastAsia="Calibri" w:hAnsi="Times New Roman"/>
          <w:sz w:val="20"/>
          <w:szCs w:val="20"/>
          <w:lang w:eastAsia="en-US" w:bidi="en-US"/>
        </w:rPr>
      </w:pPr>
      <w:r w:rsidRPr="00154306">
        <w:rPr>
          <w:rFonts w:ascii="Times New Roman" w:eastAsia="Calibri" w:hAnsi="Times New Roman"/>
          <w:sz w:val="20"/>
          <w:szCs w:val="20"/>
          <w:lang w:eastAsia="en-US" w:bidi="en-US"/>
        </w:rPr>
        <w:t>____________________________      _______________________         ________________________________________</w:t>
      </w:r>
    </w:p>
    <w:p w:rsidR="00170208" w:rsidRDefault="00154306" w:rsidP="00154306">
      <w:pPr>
        <w:widowControl w:val="0"/>
        <w:autoSpaceDE w:val="0"/>
        <w:autoSpaceDN w:val="0"/>
        <w:adjustRightInd w:val="0"/>
        <w:spacing w:after="0" w:line="240" w:lineRule="auto"/>
        <w:rPr>
          <w:rFonts w:ascii="Times New Roman" w:eastAsia="Calibri" w:hAnsi="Times New Roman"/>
          <w:sz w:val="20"/>
          <w:szCs w:val="20"/>
          <w:lang w:eastAsia="en-US" w:bidi="en-US"/>
        </w:rPr>
      </w:pPr>
      <w:r w:rsidRPr="00154306">
        <w:rPr>
          <w:rFonts w:ascii="Times New Roman" w:eastAsia="Calibri" w:hAnsi="Times New Roman"/>
          <w:sz w:val="20"/>
          <w:szCs w:val="20"/>
          <w:lang w:eastAsia="en-US" w:bidi="en-US"/>
        </w:rPr>
        <w:t xml:space="preserve">           </w:t>
      </w:r>
      <w:r w:rsidR="007C16DA">
        <w:rPr>
          <w:rFonts w:ascii="Times New Roman" w:eastAsia="Calibri" w:hAnsi="Times New Roman"/>
          <w:sz w:val="20"/>
          <w:szCs w:val="20"/>
          <w:lang w:eastAsia="en-US" w:bidi="en-US"/>
        </w:rPr>
        <w:t xml:space="preserve">        </w:t>
      </w:r>
      <w:r w:rsidRPr="00154306">
        <w:rPr>
          <w:rFonts w:ascii="Times New Roman" w:eastAsia="Calibri" w:hAnsi="Times New Roman"/>
          <w:sz w:val="20"/>
          <w:szCs w:val="20"/>
          <w:lang w:eastAsia="en-US" w:bidi="en-US"/>
        </w:rPr>
        <w:t xml:space="preserve">(Должность)                                  (Подпись)              </w:t>
      </w:r>
      <w:r w:rsidR="00170208">
        <w:rPr>
          <w:rFonts w:ascii="Times New Roman" w:eastAsia="Calibri" w:hAnsi="Times New Roman"/>
          <w:sz w:val="20"/>
          <w:szCs w:val="20"/>
          <w:lang w:eastAsia="en-US" w:bidi="en-US"/>
        </w:rPr>
        <w:t xml:space="preserve">             </w:t>
      </w:r>
      <w:bookmarkStart w:id="1" w:name="_GoBack"/>
      <w:bookmarkEnd w:id="1"/>
      <w:r w:rsidRPr="00154306">
        <w:rPr>
          <w:rFonts w:ascii="Times New Roman" w:eastAsia="Calibri" w:hAnsi="Times New Roman"/>
          <w:sz w:val="20"/>
          <w:szCs w:val="20"/>
          <w:lang w:eastAsia="en-US" w:bidi="en-US"/>
        </w:rPr>
        <w:t xml:space="preserve">  (Фамилия, имя, отчество (при наличии) </w:t>
      </w:r>
    </w:p>
    <w:p w:rsidR="00170208" w:rsidRDefault="00154306" w:rsidP="00154306">
      <w:pPr>
        <w:widowControl w:val="0"/>
        <w:autoSpaceDE w:val="0"/>
        <w:autoSpaceDN w:val="0"/>
        <w:adjustRightInd w:val="0"/>
        <w:spacing w:after="0" w:line="240" w:lineRule="auto"/>
        <w:rPr>
          <w:rFonts w:ascii="Times New Roman" w:eastAsia="Calibri" w:hAnsi="Times New Roman"/>
          <w:sz w:val="20"/>
          <w:szCs w:val="20"/>
          <w:lang w:eastAsia="en-US" w:bidi="en-US"/>
        </w:rPr>
      </w:pPr>
      <w:r w:rsidRPr="00154306">
        <w:rPr>
          <w:rFonts w:ascii="Times New Roman" w:eastAsia="Calibri" w:hAnsi="Times New Roman"/>
          <w:sz w:val="20"/>
          <w:szCs w:val="20"/>
          <w:lang w:eastAsia="en-US" w:bidi="en-US"/>
        </w:rPr>
        <w:t xml:space="preserve">                                                                            </w:t>
      </w:r>
      <w:r w:rsidR="00170208">
        <w:rPr>
          <w:rFonts w:ascii="Times New Roman" w:eastAsia="Calibri" w:hAnsi="Times New Roman"/>
          <w:sz w:val="20"/>
          <w:szCs w:val="20"/>
          <w:lang w:eastAsia="en-US" w:bidi="en-US"/>
        </w:rPr>
        <w:t xml:space="preserve">                </w:t>
      </w:r>
      <w:r w:rsidRPr="00154306">
        <w:rPr>
          <w:rFonts w:ascii="Times New Roman" w:eastAsia="Calibri" w:hAnsi="Times New Roman"/>
          <w:sz w:val="20"/>
          <w:szCs w:val="20"/>
          <w:lang w:eastAsia="en-US" w:bidi="en-US"/>
        </w:rPr>
        <w:t xml:space="preserve">                       руководителя (уполномоченного лица) ЦЗН)</w:t>
      </w:r>
    </w:p>
    <w:p w:rsidR="00170208" w:rsidRPr="00154306" w:rsidRDefault="00170208" w:rsidP="00154306">
      <w:pPr>
        <w:widowControl w:val="0"/>
        <w:autoSpaceDE w:val="0"/>
        <w:autoSpaceDN w:val="0"/>
        <w:adjustRightInd w:val="0"/>
        <w:spacing w:after="0" w:line="240" w:lineRule="auto"/>
        <w:rPr>
          <w:rFonts w:ascii="Times New Roman" w:eastAsia="Calibri" w:hAnsi="Times New Roman"/>
          <w:sz w:val="28"/>
          <w:szCs w:val="28"/>
          <w:lang w:eastAsia="en-US" w:bidi="en-US"/>
        </w:rPr>
        <w:sectPr w:rsidR="00170208" w:rsidRPr="00154306" w:rsidSect="00170208">
          <w:pgSz w:w="11906" w:h="16838" w:code="9"/>
          <w:pgMar w:top="1134" w:right="567" w:bottom="1134" w:left="1418" w:header="709" w:footer="709" w:gutter="0"/>
          <w:pgNumType w:start="1"/>
          <w:cols w:space="708"/>
          <w:titlePg/>
          <w:docGrid w:linePitch="360"/>
        </w:sectPr>
      </w:pPr>
    </w:p>
    <w:p w:rsidR="00154306" w:rsidRPr="00154306" w:rsidRDefault="00154306" w:rsidP="00170208">
      <w:pPr>
        <w:tabs>
          <w:tab w:val="left" w:pos="3952"/>
        </w:tabs>
        <w:spacing w:after="0" w:line="240" w:lineRule="auto"/>
        <w:rPr>
          <w:rFonts w:ascii="Times New Roman" w:hAnsi="Times New Roman"/>
          <w:sz w:val="28"/>
          <w:szCs w:val="28"/>
        </w:rPr>
      </w:pPr>
      <w:r w:rsidRPr="00154306">
        <w:rPr>
          <w:rFonts w:ascii="Times New Roman" w:hAnsi="Times New Roman"/>
          <w:sz w:val="28"/>
          <w:szCs w:val="28"/>
        </w:rPr>
        <w:lastRenderedPageBreak/>
        <w:t xml:space="preserve">                                                                                                 Приложение № 3</w:t>
      </w:r>
    </w:p>
    <w:p w:rsidR="00154306" w:rsidRPr="00154306" w:rsidRDefault="00154306" w:rsidP="00170208">
      <w:pPr>
        <w:spacing w:after="0" w:line="240" w:lineRule="auto"/>
        <w:ind w:left="5670"/>
        <w:jc w:val="center"/>
        <w:rPr>
          <w:rFonts w:ascii="Times New Roman" w:hAnsi="Times New Roman"/>
          <w:b/>
          <w:sz w:val="28"/>
          <w:szCs w:val="28"/>
        </w:rPr>
      </w:pPr>
      <w:r w:rsidRPr="00154306">
        <w:rPr>
          <w:rFonts w:ascii="Times New Roman" w:hAnsi="Times New Roman"/>
          <w:sz w:val="28"/>
          <w:szCs w:val="28"/>
        </w:rPr>
        <w:t>к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w:t>
      </w:r>
    </w:p>
    <w:p w:rsidR="00154306" w:rsidRPr="00154306" w:rsidRDefault="00154306" w:rsidP="00170208">
      <w:pPr>
        <w:spacing w:after="0" w:line="240" w:lineRule="auto"/>
        <w:jc w:val="center"/>
        <w:rPr>
          <w:rFonts w:ascii="Times New Roman" w:hAnsi="Times New Roman"/>
          <w:sz w:val="28"/>
          <w:szCs w:val="28"/>
        </w:rPr>
      </w:pPr>
    </w:p>
    <w:p w:rsidR="00154306" w:rsidRPr="00154306" w:rsidRDefault="00154306" w:rsidP="00170208">
      <w:pPr>
        <w:spacing w:after="0" w:line="240" w:lineRule="auto"/>
        <w:jc w:val="center"/>
        <w:rPr>
          <w:rFonts w:ascii="Times New Roman" w:hAnsi="Times New Roman"/>
          <w:sz w:val="28"/>
          <w:szCs w:val="28"/>
        </w:rPr>
      </w:pPr>
    </w:p>
    <w:p w:rsidR="00154306" w:rsidRPr="00154306" w:rsidRDefault="00154306" w:rsidP="00170208">
      <w:pPr>
        <w:spacing w:after="0" w:line="240" w:lineRule="auto"/>
        <w:jc w:val="center"/>
        <w:rPr>
          <w:rFonts w:ascii="Times New Roman" w:hAnsi="Times New Roman"/>
          <w:b/>
          <w:sz w:val="28"/>
          <w:szCs w:val="28"/>
        </w:rPr>
      </w:pPr>
      <w:r w:rsidRPr="00154306">
        <w:rPr>
          <w:rFonts w:ascii="Times New Roman" w:hAnsi="Times New Roman"/>
          <w:b/>
          <w:sz w:val="28"/>
          <w:szCs w:val="28"/>
        </w:rPr>
        <w:t>Согласие</w:t>
      </w:r>
    </w:p>
    <w:p w:rsidR="00154306" w:rsidRPr="00154306" w:rsidRDefault="00154306" w:rsidP="00170208">
      <w:pPr>
        <w:spacing w:after="0" w:line="240" w:lineRule="auto"/>
        <w:jc w:val="center"/>
        <w:rPr>
          <w:rFonts w:ascii="Times New Roman" w:hAnsi="Times New Roman"/>
          <w:b/>
          <w:sz w:val="28"/>
          <w:szCs w:val="28"/>
        </w:rPr>
      </w:pPr>
      <w:r w:rsidRPr="00154306">
        <w:rPr>
          <w:rFonts w:ascii="Times New Roman" w:hAnsi="Times New Roman"/>
          <w:b/>
          <w:sz w:val="28"/>
          <w:szCs w:val="28"/>
        </w:rPr>
        <w:t>на обработку персональных данных</w:t>
      </w:r>
    </w:p>
    <w:p w:rsidR="00154306" w:rsidRPr="00154306" w:rsidRDefault="00154306" w:rsidP="00170208">
      <w:pPr>
        <w:spacing w:after="0" w:line="240" w:lineRule="auto"/>
        <w:rPr>
          <w:rFonts w:ascii="Times New Roman" w:hAnsi="Times New Roman"/>
          <w:sz w:val="28"/>
          <w:szCs w:val="28"/>
        </w:rPr>
      </w:pPr>
    </w:p>
    <w:p w:rsidR="00154306" w:rsidRPr="00154306" w:rsidRDefault="00154306" w:rsidP="00170208">
      <w:pPr>
        <w:spacing w:after="0" w:line="240" w:lineRule="auto"/>
        <w:ind w:firstLine="708"/>
        <w:jc w:val="both"/>
        <w:rPr>
          <w:rFonts w:ascii="Times New Roman" w:hAnsi="Times New Roman"/>
          <w:sz w:val="28"/>
          <w:szCs w:val="28"/>
        </w:rPr>
      </w:pPr>
      <w:r w:rsidRPr="00154306">
        <w:rPr>
          <w:rFonts w:ascii="Times New Roman" w:hAnsi="Times New Roman"/>
          <w:sz w:val="28"/>
          <w:szCs w:val="28"/>
        </w:rPr>
        <w:t>Я, ____________________________________________________________,</w:t>
      </w:r>
    </w:p>
    <w:p w:rsidR="00154306" w:rsidRPr="00154306" w:rsidRDefault="00154306" w:rsidP="00170208">
      <w:pPr>
        <w:spacing w:after="0" w:line="240" w:lineRule="auto"/>
        <w:ind w:firstLine="708"/>
        <w:jc w:val="both"/>
        <w:rPr>
          <w:rFonts w:ascii="Times New Roman" w:hAnsi="Times New Roman"/>
          <w:sz w:val="28"/>
          <w:szCs w:val="28"/>
        </w:rPr>
      </w:pPr>
      <w:r w:rsidRPr="00154306">
        <w:rPr>
          <w:rFonts w:ascii="Times New Roman" w:hAnsi="Times New Roman"/>
          <w:sz w:val="28"/>
          <w:szCs w:val="28"/>
        </w:rPr>
        <w:t xml:space="preserve">Паспорт: </w:t>
      </w:r>
      <w:proofErr w:type="spellStart"/>
      <w:r w:rsidRPr="00154306">
        <w:rPr>
          <w:rFonts w:ascii="Times New Roman" w:hAnsi="Times New Roman"/>
          <w:sz w:val="28"/>
          <w:szCs w:val="28"/>
        </w:rPr>
        <w:t>серия_________номер</w:t>
      </w:r>
      <w:proofErr w:type="spellEnd"/>
      <w:r w:rsidRPr="00154306">
        <w:rPr>
          <w:rFonts w:ascii="Times New Roman" w:hAnsi="Times New Roman"/>
          <w:sz w:val="28"/>
          <w:szCs w:val="28"/>
        </w:rPr>
        <w:t xml:space="preserve">_____________, кем и когда выдан_______________________________________________________________ код подразделения _____________________________, зарегистрирован по адресу:__________________________________________________________________________________________________________________________________ настоящим даю свое согласие на обработку и использование моих персональных данных в соответствии с требованиями статьи 9 Федерального закона от 27.07.2006 № 152-ФЗ «О персональных данных», включающих фамилию, имя, отчество, контактные телефоны, адрес электронной почты, место работы, данные об образовании в целях участия в конкурсе профессионального мастерства среди специалистов  государственных казенных учреждений Новосибирской области центров занятости населения (далее – конкурс). Комиссия по определению победителей конкурса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w:t>
      </w:r>
    </w:p>
    <w:p w:rsidR="00154306" w:rsidRPr="00154306" w:rsidRDefault="00154306" w:rsidP="00170208">
      <w:pPr>
        <w:spacing w:after="0" w:line="240" w:lineRule="auto"/>
        <w:ind w:firstLine="708"/>
        <w:jc w:val="both"/>
        <w:rPr>
          <w:rFonts w:ascii="Times New Roman" w:hAnsi="Times New Roman"/>
          <w:sz w:val="28"/>
          <w:szCs w:val="28"/>
        </w:rPr>
      </w:pPr>
      <w:r w:rsidRPr="00154306">
        <w:rPr>
          <w:rFonts w:ascii="Times New Roman" w:hAnsi="Times New Roman"/>
          <w:sz w:val="28"/>
          <w:szCs w:val="28"/>
        </w:rPr>
        <w:t xml:space="preserve">Срок хранения моих персональных данных в течение всего периода моего участия в конкурсе. Передача моих персональных данных иным лицам или иное их разглашение может осуществляться только в связи с процедурами, предусмотренными Положением о конкурсе профессионального мастерства среди специалистов государственных казенных учреждений Новосибирской области центров занятости населения. </w:t>
      </w:r>
    </w:p>
    <w:p w:rsidR="00154306" w:rsidRPr="00154306" w:rsidRDefault="00154306" w:rsidP="00170208">
      <w:pPr>
        <w:spacing w:after="0" w:line="240" w:lineRule="auto"/>
        <w:ind w:firstLine="708"/>
        <w:jc w:val="both"/>
        <w:rPr>
          <w:rFonts w:ascii="Times New Roman" w:hAnsi="Times New Roman"/>
          <w:sz w:val="28"/>
          <w:szCs w:val="28"/>
        </w:rPr>
      </w:pPr>
      <w:r w:rsidRPr="00154306">
        <w:rPr>
          <w:rFonts w:ascii="Times New Roman" w:hAnsi="Times New Roman"/>
          <w:sz w:val="28"/>
          <w:szCs w:val="28"/>
        </w:rPr>
        <w:t>Настоящим подтверждаю факт ознакомления с Положением о конкурсе профессионального мастерства среди специалистов государственных казенных учреждений Новосибирской области центров занятости населения.</w:t>
      </w:r>
    </w:p>
    <w:p w:rsidR="00154306" w:rsidRPr="00154306" w:rsidRDefault="00154306" w:rsidP="00170208">
      <w:pPr>
        <w:spacing w:after="0" w:line="240" w:lineRule="auto"/>
        <w:ind w:firstLine="708"/>
        <w:jc w:val="both"/>
        <w:rPr>
          <w:rFonts w:ascii="Times New Roman" w:hAnsi="Times New Roman"/>
          <w:sz w:val="28"/>
          <w:szCs w:val="28"/>
        </w:rPr>
      </w:pPr>
      <w:r w:rsidRPr="00154306">
        <w:rPr>
          <w:rFonts w:ascii="Times New Roman" w:hAnsi="Times New Roman"/>
          <w:sz w:val="28"/>
          <w:szCs w:val="28"/>
        </w:rPr>
        <w:t xml:space="preserve">Я подтверждаю, что, давая настоящее согласие, я действую по своей воле и в своих интересах. </w:t>
      </w:r>
    </w:p>
    <w:p w:rsidR="00154306" w:rsidRPr="00154306" w:rsidRDefault="00154306" w:rsidP="00170208">
      <w:pPr>
        <w:tabs>
          <w:tab w:val="left" w:pos="8505"/>
        </w:tabs>
        <w:spacing w:after="0" w:line="240" w:lineRule="auto"/>
        <w:ind w:firstLine="708"/>
        <w:jc w:val="both"/>
        <w:rPr>
          <w:rFonts w:ascii="Times New Roman" w:hAnsi="Times New Roman"/>
          <w:sz w:val="28"/>
          <w:szCs w:val="28"/>
        </w:rPr>
      </w:pPr>
    </w:p>
    <w:p w:rsidR="00154306" w:rsidRPr="00154306" w:rsidRDefault="00154306" w:rsidP="00170208">
      <w:pPr>
        <w:tabs>
          <w:tab w:val="left" w:pos="8505"/>
        </w:tabs>
        <w:spacing w:after="0" w:line="240" w:lineRule="auto"/>
        <w:ind w:firstLine="708"/>
        <w:jc w:val="both"/>
        <w:rPr>
          <w:rFonts w:ascii="Times New Roman" w:hAnsi="Times New Roman"/>
          <w:sz w:val="28"/>
          <w:szCs w:val="28"/>
        </w:rPr>
      </w:pPr>
      <w:r w:rsidRPr="00154306">
        <w:rPr>
          <w:rFonts w:ascii="Times New Roman" w:hAnsi="Times New Roman"/>
          <w:sz w:val="28"/>
          <w:szCs w:val="28"/>
        </w:rPr>
        <w:t>_____________________                                         _____________________</w:t>
      </w:r>
    </w:p>
    <w:p w:rsidR="00154306" w:rsidRPr="00154306" w:rsidRDefault="00154306" w:rsidP="00170208">
      <w:pPr>
        <w:tabs>
          <w:tab w:val="left" w:pos="8505"/>
        </w:tabs>
        <w:spacing w:after="0" w:line="240" w:lineRule="auto"/>
        <w:ind w:firstLine="708"/>
        <w:jc w:val="both"/>
        <w:rPr>
          <w:rFonts w:ascii="Times New Roman" w:hAnsi="Times New Roman"/>
          <w:i/>
          <w:sz w:val="28"/>
          <w:szCs w:val="28"/>
        </w:rPr>
      </w:pPr>
      <w:r w:rsidRPr="00154306">
        <w:rPr>
          <w:rFonts w:ascii="Times New Roman" w:hAnsi="Times New Roman"/>
          <w:sz w:val="28"/>
          <w:szCs w:val="28"/>
        </w:rPr>
        <w:t xml:space="preserve">                </w:t>
      </w:r>
      <w:r w:rsidRPr="00154306">
        <w:rPr>
          <w:rFonts w:ascii="Times New Roman" w:hAnsi="Times New Roman"/>
          <w:i/>
          <w:sz w:val="28"/>
          <w:szCs w:val="28"/>
        </w:rPr>
        <w:t>Дата                                                                                              Подпись</w:t>
      </w:r>
    </w:p>
    <w:p w:rsidR="00154306" w:rsidRPr="00154306" w:rsidRDefault="00154306" w:rsidP="00154306">
      <w:pPr>
        <w:tabs>
          <w:tab w:val="left" w:pos="8505"/>
        </w:tabs>
        <w:ind w:firstLine="708"/>
        <w:jc w:val="both"/>
        <w:rPr>
          <w:rFonts w:ascii="Times New Roman" w:hAnsi="Times New Roman"/>
          <w:sz w:val="28"/>
          <w:szCs w:val="28"/>
        </w:rPr>
        <w:sectPr w:rsidR="00154306" w:rsidRPr="00154306" w:rsidSect="00192EF6">
          <w:pgSz w:w="11906" w:h="16838"/>
          <w:pgMar w:top="1134" w:right="567" w:bottom="1134" w:left="1418" w:header="709" w:footer="709" w:gutter="0"/>
          <w:pgNumType w:start="1"/>
          <w:cols w:space="708"/>
          <w:titlePg/>
          <w:docGrid w:linePitch="360"/>
        </w:sectPr>
      </w:pPr>
    </w:p>
    <w:p w:rsidR="00154306" w:rsidRPr="00154306" w:rsidRDefault="00154306" w:rsidP="00170208">
      <w:pPr>
        <w:pageBreakBefore/>
        <w:tabs>
          <w:tab w:val="left" w:pos="3952"/>
        </w:tabs>
        <w:spacing w:after="0" w:line="240" w:lineRule="auto"/>
        <w:rPr>
          <w:rFonts w:ascii="Times New Roman" w:hAnsi="Times New Roman"/>
          <w:sz w:val="28"/>
          <w:szCs w:val="28"/>
        </w:rPr>
      </w:pPr>
      <w:r w:rsidRPr="00154306">
        <w:rPr>
          <w:rFonts w:ascii="Times New Roman" w:hAnsi="Times New Roman"/>
          <w:sz w:val="28"/>
          <w:szCs w:val="28"/>
        </w:rPr>
        <w:lastRenderedPageBreak/>
        <w:t xml:space="preserve">                                                                                                Приложение № 4</w:t>
      </w:r>
    </w:p>
    <w:p w:rsidR="00154306" w:rsidRPr="00154306" w:rsidRDefault="00154306" w:rsidP="00170208">
      <w:pPr>
        <w:spacing w:after="0" w:line="240" w:lineRule="auto"/>
        <w:ind w:left="5670"/>
        <w:jc w:val="center"/>
        <w:rPr>
          <w:rFonts w:ascii="Times New Roman" w:hAnsi="Times New Roman"/>
          <w:sz w:val="28"/>
          <w:szCs w:val="28"/>
        </w:rPr>
      </w:pPr>
      <w:r w:rsidRPr="00154306">
        <w:rPr>
          <w:rFonts w:ascii="Times New Roman" w:hAnsi="Times New Roman"/>
          <w:sz w:val="28"/>
          <w:szCs w:val="28"/>
        </w:rPr>
        <w:t>к положению о конкурсе профессионального мастерства среди специалистов государственных казенных учреждений Новосибирской области центров занятости населения</w:t>
      </w:r>
    </w:p>
    <w:p w:rsidR="00154306" w:rsidRPr="00154306" w:rsidRDefault="00154306" w:rsidP="00170208">
      <w:pPr>
        <w:spacing w:after="0" w:line="240" w:lineRule="auto"/>
        <w:rPr>
          <w:rFonts w:ascii="Times New Roman" w:hAnsi="Times New Roman"/>
          <w:sz w:val="28"/>
          <w:szCs w:val="28"/>
        </w:rPr>
      </w:pPr>
    </w:p>
    <w:p w:rsidR="00154306" w:rsidRPr="00154306" w:rsidRDefault="00154306" w:rsidP="00170208">
      <w:pPr>
        <w:spacing w:after="0" w:line="240" w:lineRule="auto"/>
        <w:rPr>
          <w:rFonts w:ascii="Times New Roman" w:hAnsi="Times New Roman"/>
          <w:sz w:val="28"/>
          <w:szCs w:val="28"/>
        </w:rPr>
      </w:pPr>
    </w:p>
    <w:p w:rsidR="00154306" w:rsidRPr="00154306" w:rsidRDefault="00154306" w:rsidP="00170208">
      <w:pPr>
        <w:tabs>
          <w:tab w:val="left" w:pos="3165"/>
        </w:tabs>
        <w:spacing w:after="0" w:line="240" w:lineRule="auto"/>
        <w:jc w:val="center"/>
        <w:rPr>
          <w:rFonts w:ascii="Times New Roman" w:hAnsi="Times New Roman"/>
          <w:b/>
          <w:sz w:val="28"/>
          <w:szCs w:val="28"/>
        </w:rPr>
      </w:pPr>
      <w:r w:rsidRPr="00154306">
        <w:rPr>
          <w:rFonts w:ascii="Times New Roman" w:hAnsi="Times New Roman"/>
          <w:b/>
          <w:sz w:val="28"/>
          <w:szCs w:val="28"/>
        </w:rPr>
        <w:t>Требования к видеообращению</w:t>
      </w:r>
    </w:p>
    <w:p w:rsidR="00154306" w:rsidRPr="00154306" w:rsidRDefault="00154306" w:rsidP="00170208">
      <w:pPr>
        <w:tabs>
          <w:tab w:val="left" w:pos="3165"/>
        </w:tabs>
        <w:spacing w:after="0" w:line="240" w:lineRule="auto"/>
        <w:jc w:val="center"/>
        <w:rPr>
          <w:rFonts w:ascii="Times New Roman" w:hAnsi="Times New Roman"/>
          <w:b/>
          <w:sz w:val="28"/>
          <w:szCs w:val="28"/>
        </w:rPr>
      </w:pPr>
      <w:r w:rsidRPr="00154306">
        <w:rPr>
          <w:rFonts w:ascii="Times New Roman" w:hAnsi="Times New Roman"/>
          <w:b/>
          <w:sz w:val="28"/>
          <w:szCs w:val="28"/>
        </w:rPr>
        <w:t xml:space="preserve">участника конкурса профессионального мастерства среди специалистов государственных казенных учреждений Новосибирской области центров занятости населения в номинации </w:t>
      </w:r>
    </w:p>
    <w:p w:rsidR="00154306" w:rsidRPr="00154306" w:rsidRDefault="00154306" w:rsidP="00170208">
      <w:pPr>
        <w:tabs>
          <w:tab w:val="left" w:pos="3165"/>
        </w:tabs>
        <w:spacing w:after="0" w:line="240" w:lineRule="auto"/>
        <w:jc w:val="center"/>
        <w:rPr>
          <w:rFonts w:ascii="Times New Roman" w:hAnsi="Times New Roman"/>
          <w:sz w:val="28"/>
          <w:szCs w:val="28"/>
        </w:rPr>
      </w:pPr>
      <w:r w:rsidRPr="00154306">
        <w:rPr>
          <w:rFonts w:ascii="Times New Roman" w:hAnsi="Times New Roman"/>
          <w:b/>
          <w:sz w:val="28"/>
          <w:szCs w:val="28"/>
        </w:rPr>
        <w:t>«Лучший специалист»</w:t>
      </w:r>
    </w:p>
    <w:p w:rsidR="00154306" w:rsidRPr="00154306" w:rsidRDefault="00154306" w:rsidP="00170208">
      <w:pPr>
        <w:tabs>
          <w:tab w:val="left" w:pos="1635"/>
        </w:tabs>
        <w:spacing w:after="0" w:line="240" w:lineRule="auto"/>
        <w:ind w:firstLine="709"/>
        <w:jc w:val="both"/>
        <w:rPr>
          <w:rFonts w:ascii="Times New Roman" w:hAnsi="Times New Roman"/>
          <w:sz w:val="28"/>
          <w:szCs w:val="28"/>
        </w:rPr>
      </w:pPr>
    </w:p>
    <w:p w:rsidR="00154306" w:rsidRPr="00154306" w:rsidRDefault="00154306" w:rsidP="00170208">
      <w:pPr>
        <w:tabs>
          <w:tab w:val="left" w:pos="1635"/>
        </w:tabs>
        <w:spacing w:after="0" w:line="240" w:lineRule="auto"/>
        <w:ind w:firstLine="709"/>
        <w:jc w:val="both"/>
        <w:rPr>
          <w:rFonts w:ascii="Times New Roman" w:hAnsi="Times New Roman"/>
          <w:sz w:val="28"/>
          <w:szCs w:val="28"/>
        </w:rPr>
      </w:pPr>
      <w:r w:rsidRPr="00154306">
        <w:rPr>
          <w:rFonts w:ascii="Times New Roman" w:hAnsi="Times New Roman"/>
          <w:b/>
          <w:sz w:val="28"/>
          <w:szCs w:val="28"/>
        </w:rPr>
        <w:t>Видеообращение</w:t>
      </w:r>
      <w:r w:rsidRPr="00154306">
        <w:rPr>
          <w:rFonts w:ascii="Times New Roman" w:hAnsi="Times New Roman"/>
          <w:sz w:val="28"/>
          <w:szCs w:val="28"/>
        </w:rPr>
        <w:t xml:space="preserve"> – видеоролик, созданный в формате «</w:t>
      </w:r>
      <w:proofErr w:type="spellStart"/>
      <w:r w:rsidRPr="00154306">
        <w:rPr>
          <w:rFonts w:ascii="Times New Roman" w:hAnsi="Times New Roman"/>
          <w:sz w:val="28"/>
          <w:szCs w:val="28"/>
          <w:lang w:val="en-US"/>
        </w:rPr>
        <w:t>mkv</w:t>
      </w:r>
      <w:proofErr w:type="spellEnd"/>
      <w:r w:rsidRPr="00154306">
        <w:rPr>
          <w:rFonts w:ascii="Times New Roman" w:hAnsi="Times New Roman"/>
          <w:sz w:val="28"/>
          <w:szCs w:val="28"/>
        </w:rPr>
        <w:t>», «</w:t>
      </w:r>
      <w:proofErr w:type="spellStart"/>
      <w:r w:rsidRPr="00154306">
        <w:rPr>
          <w:rFonts w:ascii="Times New Roman" w:hAnsi="Times New Roman"/>
          <w:sz w:val="28"/>
          <w:szCs w:val="28"/>
          <w:lang w:val="en-US"/>
        </w:rPr>
        <w:t>avi</w:t>
      </w:r>
      <w:proofErr w:type="spellEnd"/>
      <w:r w:rsidRPr="00154306">
        <w:rPr>
          <w:rFonts w:ascii="Times New Roman" w:hAnsi="Times New Roman"/>
          <w:sz w:val="28"/>
          <w:szCs w:val="28"/>
        </w:rPr>
        <w:t>», «</w:t>
      </w:r>
      <w:proofErr w:type="spellStart"/>
      <w:r w:rsidRPr="00154306">
        <w:rPr>
          <w:rFonts w:ascii="Times New Roman" w:hAnsi="Times New Roman"/>
          <w:sz w:val="28"/>
          <w:szCs w:val="28"/>
          <w:lang w:val="en-US"/>
        </w:rPr>
        <w:t>mp</w:t>
      </w:r>
      <w:proofErr w:type="spellEnd"/>
      <w:r w:rsidRPr="00154306">
        <w:rPr>
          <w:rFonts w:ascii="Times New Roman" w:hAnsi="Times New Roman"/>
          <w:sz w:val="28"/>
          <w:szCs w:val="28"/>
        </w:rPr>
        <w:t>4», «</w:t>
      </w:r>
      <w:r w:rsidRPr="00154306">
        <w:rPr>
          <w:rFonts w:ascii="Times New Roman" w:hAnsi="Times New Roman"/>
          <w:sz w:val="28"/>
          <w:szCs w:val="28"/>
          <w:lang w:val="en-US"/>
        </w:rPr>
        <w:t>mpeg</w:t>
      </w:r>
      <w:r w:rsidRPr="00154306">
        <w:rPr>
          <w:rFonts w:ascii="Times New Roman" w:hAnsi="Times New Roman"/>
          <w:sz w:val="28"/>
          <w:szCs w:val="28"/>
        </w:rPr>
        <w:t>2», «</w:t>
      </w:r>
      <w:r w:rsidRPr="00154306">
        <w:rPr>
          <w:rFonts w:ascii="Times New Roman" w:hAnsi="Times New Roman"/>
          <w:sz w:val="28"/>
          <w:szCs w:val="28"/>
          <w:lang w:val="en-US"/>
        </w:rPr>
        <w:t>mpeg</w:t>
      </w:r>
      <w:r w:rsidRPr="00154306">
        <w:rPr>
          <w:rFonts w:ascii="Times New Roman" w:hAnsi="Times New Roman"/>
          <w:sz w:val="28"/>
          <w:szCs w:val="28"/>
        </w:rPr>
        <w:t>4» продолжительностью не более 2 минут, который может содержать следующую информацию:</w:t>
      </w:r>
    </w:p>
    <w:p w:rsidR="00154306" w:rsidRPr="00154306" w:rsidRDefault="00154306" w:rsidP="00170208">
      <w:pPr>
        <w:tabs>
          <w:tab w:val="left" w:pos="1635"/>
        </w:tabs>
        <w:spacing w:after="0" w:line="240" w:lineRule="auto"/>
        <w:ind w:firstLine="709"/>
        <w:jc w:val="both"/>
        <w:rPr>
          <w:rFonts w:ascii="Times New Roman" w:hAnsi="Times New Roman"/>
          <w:sz w:val="28"/>
          <w:szCs w:val="28"/>
        </w:rPr>
      </w:pPr>
      <w:r w:rsidRPr="00154306">
        <w:rPr>
          <w:rFonts w:ascii="Times New Roman" w:hAnsi="Times New Roman"/>
          <w:sz w:val="28"/>
          <w:szCs w:val="28"/>
        </w:rPr>
        <w:t>- рассказ участника конкурса о своих профессиональных качествах, знаниях, навыках, интересах, наиболее интересном и сложном случае из практики;</w:t>
      </w:r>
    </w:p>
    <w:p w:rsidR="00154306" w:rsidRPr="00154306" w:rsidRDefault="00154306" w:rsidP="00170208">
      <w:pPr>
        <w:tabs>
          <w:tab w:val="left" w:pos="1635"/>
        </w:tabs>
        <w:spacing w:after="0" w:line="240" w:lineRule="auto"/>
        <w:ind w:firstLine="709"/>
        <w:jc w:val="both"/>
        <w:rPr>
          <w:rFonts w:ascii="Times New Roman" w:hAnsi="Times New Roman"/>
          <w:sz w:val="28"/>
          <w:szCs w:val="28"/>
        </w:rPr>
      </w:pPr>
      <w:r w:rsidRPr="00154306">
        <w:rPr>
          <w:rFonts w:ascii="Times New Roman" w:hAnsi="Times New Roman"/>
          <w:sz w:val="28"/>
          <w:szCs w:val="28"/>
        </w:rPr>
        <w:t>- предложения участника конкурса, направленные на повышение качества оказываемых государственных услуг и сервисов в центрах занятости населения;</w:t>
      </w:r>
    </w:p>
    <w:p w:rsidR="00154306" w:rsidRPr="00154306" w:rsidRDefault="00154306" w:rsidP="00170208">
      <w:pPr>
        <w:tabs>
          <w:tab w:val="left" w:pos="1635"/>
        </w:tabs>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 иная информация, в том числе о дополнительном образовании, пройденных семинарах, тренингах по профилю оказываемых государственных услуг, о наставничестве, преподавательской деятельности (при наличии) и другая информация о профессиональной деятельности участника конкурса. </w:t>
      </w:r>
    </w:p>
    <w:p w:rsidR="00154306" w:rsidRPr="00154306" w:rsidRDefault="00154306" w:rsidP="00170208">
      <w:pPr>
        <w:tabs>
          <w:tab w:val="left" w:pos="1635"/>
        </w:tabs>
        <w:spacing w:after="0" w:line="240" w:lineRule="auto"/>
        <w:ind w:firstLine="709"/>
        <w:jc w:val="both"/>
        <w:rPr>
          <w:rFonts w:ascii="Times New Roman" w:hAnsi="Times New Roman"/>
          <w:sz w:val="28"/>
          <w:szCs w:val="28"/>
        </w:rPr>
      </w:pPr>
      <w:r w:rsidRPr="00154306">
        <w:rPr>
          <w:rFonts w:ascii="Times New Roman" w:hAnsi="Times New Roman"/>
          <w:sz w:val="28"/>
          <w:szCs w:val="28"/>
        </w:rPr>
        <w:t>Допускается видеосъемка с помощью мобильного телефона.</w:t>
      </w:r>
    </w:p>
    <w:p w:rsidR="00154306" w:rsidRPr="00154306" w:rsidRDefault="00154306" w:rsidP="00154306">
      <w:pPr>
        <w:tabs>
          <w:tab w:val="left" w:pos="1635"/>
        </w:tabs>
        <w:jc w:val="both"/>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pPr>
    </w:p>
    <w:p w:rsidR="00154306" w:rsidRPr="00154306" w:rsidRDefault="00154306" w:rsidP="00154306">
      <w:pPr>
        <w:rPr>
          <w:rFonts w:ascii="Times New Roman" w:hAnsi="Times New Roman"/>
          <w:sz w:val="28"/>
          <w:szCs w:val="28"/>
        </w:rPr>
        <w:sectPr w:rsidR="00154306" w:rsidRPr="00154306" w:rsidSect="00192EF6">
          <w:pgSz w:w="11906" w:h="16838"/>
          <w:pgMar w:top="1134" w:right="567" w:bottom="1134" w:left="1418" w:header="709" w:footer="709" w:gutter="0"/>
          <w:pgNumType w:start="1"/>
          <w:cols w:space="708"/>
          <w:titlePg/>
          <w:docGrid w:linePitch="360"/>
        </w:sectPr>
      </w:pPr>
    </w:p>
    <w:p w:rsidR="00154306" w:rsidRPr="00154306" w:rsidRDefault="00154306" w:rsidP="00170208">
      <w:pPr>
        <w:spacing w:after="0" w:line="240" w:lineRule="auto"/>
        <w:ind w:left="5670"/>
        <w:jc w:val="center"/>
        <w:rPr>
          <w:rFonts w:ascii="Times New Roman" w:hAnsi="Times New Roman"/>
          <w:sz w:val="28"/>
          <w:szCs w:val="28"/>
        </w:rPr>
      </w:pPr>
      <w:r w:rsidRPr="00154306">
        <w:rPr>
          <w:rFonts w:ascii="Times New Roman" w:hAnsi="Times New Roman"/>
          <w:sz w:val="28"/>
          <w:szCs w:val="28"/>
        </w:rPr>
        <w:lastRenderedPageBreak/>
        <w:t>УТВЕРЖДЕНО</w:t>
      </w:r>
    </w:p>
    <w:p w:rsidR="00154306" w:rsidRPr="00154306" w:rsidRDefault="00154306" w:rsidP="00170208">
      <w:pPr>
        <w:spacing w:after="0" w:line="240" w:lineRule="auto"/>
        <w:ind w:left="5670"/>
        <w:jc w:val="center"/>
        <w:rPr>
          <w:rFonts w:ascii="Times New Roman" w:hAnsi="Times New Roman"/>
          <w:sz w:val="28"/>
          <w:szCs w:val="28"/>
        </w:rPr>
      </w:pPr>
      <w:r w:rsidRPr="00154306">
        <w:rPr>
          <w:rFonts w:ascii="Times New Roman" w:hAnsi="Times New Roman"/>
          <w:sz w:val="28"/>
          <w:szCs w:val="28"/>
        </w:rPr>
        <w:t>приказом министерства труда и социального развития</w:t>
      </w:r>
    </w:p>
    <w:p w:rsidR="00154306" w:rsidRPr="00154306" w:rsidRDefault="00154306" w:rsidP="00170208">
      <w:pPr>
        <w:spacing w:after="0" w:line="240" w:lineRule="auto"/>
        <w:ind w:left="5670"/>
        <w:jc w:val="center"/>
        <w:rPr>
          <w:rFonts w:ascii="Times New Roman" w:hAnsi="Times New Roman"/>
          <w:sz w:val="28"/>
          <w:szCs w:val="28"/>
        </w:rPr>
      </w:pPr>
      <w:r w:rsidRPr="00154306">
        <w:rPr>
          <w:rFonts w:ascii="Times New Roman" w:hAnsi="Times New Roman"/>
          <w:sz w:val="28"/>
          <w:szCs w:val="28"/>
        </w:rPr>
        <w:t>Новосибирской области</w:t>
      </w:r>
    </w:p>
    <w:p w:rsidR="00154306" w:rsidRPr="00154306" w:rsidRDefault="00154306" w:rsidP="00170208">
      <w:pPr>
        <w:spacing w:after="0" w:line="240" w:lineRule="auto"/>
        <w:ind w:left="5670"/>
        <w:jc w:val="center"/>
        <w:rPr>
          <w:rFonts w:ascii="Times New Roman" w:hAnsi="Times New Roman"/>
          <w:sz w:val="28"/>
          <w:szCs w:val="28"/>
        </w:rPr>
      </w:pPr>
      <w:r w:rsidRPr="00154306">
        <w:rPr>
          <w:rFonts w:ascii="Times New Roman" w:hAnsi="Times New Roman"/>
          <w:sz w:val="28"/>
          <w:szCs w:val="28"/>
        </w:rPr>
        <w:t>от ____________ № _____</w:t>
      </w:r>
    </w:p>
    <w:p w:rsidR="00154306" w:rsidRPr="00154306" w:rsidRDefault="00154306" w:rsidP="00170208">
      <w:pPr>
        <w:tabs>
          <w:tab w:val="left" w:pos="993"/>
        </w:tabs>
        <w:spacing w:after="0" w:line="240" w:lineRule="auto"/>
        <w:ind w:firstLine="567"/>
        <w:jc w:val="center"/>
        <w:rPr>
          <w:rFonts w:ascii="Times New Roman" w:hAnsi="Times New Roman"/>
          <w:sz w:val="28"/>
          <w:szCs w:val="28"/>
        </w:rPr>
      </w:pPr>
    </w:p>
    <w:p w:rsidR="00154306" w:rsidRPr="00154306" w:rsidRDefault="00154306" w:rsidP="00170208">
      <w:pPr>
        <w:tabs>
          <w:tab w:val="left" w:pos="993"/>
        </w:tabs>
        <w:spacing w:after="0" w:line="240" w:lineRule="auto"/>
        <w:ind w:firstLine="567"/>
        <w:jc w:val="center"/>
        <w:rPr>
          <w:rFonts w:ascii="Times New Roman" w:hAnsi="Times New Roman"/>
          <w:sz w:val="28"/>
          <w:szCs w:val="28"/>
        </w:rPr>
      </w:pPr>
    </w:p>
    <w:p w:rsidR="00154306" w:rsidRPr="00154306" w:rsidRDefault="00154306" w:rsidP="00170208">
      <w:pPr>
        <w:tabs>
          <w:tab w:val="left" w:pos="993"/>
        </w:tabs>
        <w:spacing w:after="0" w:line="240" w:lineRule="auto"/>
        <w:jc w:val="center"/>
        <w:rPr>
          <w:rFonts w:ascii="Times New Roman" w:hAnsi="Times New Roman"/>
          <w:b/>
          <w:sz w:val="28"/>
          <w:szCs w:val="28"/>
        </w:rPr>
      </w:pPr>
      <w:r w:rsidRPr="00154306">
        <w:rPr>
          <w:rFonts w:ascii="Times New Roman" w:hAnsi="Times New Roman"/>
          <w:b/>
          <w:sz w:val="28"/>
          <w:szCs w:val="28"/>
        </w:rPr>
        <w:t>ПОЛОЖЕНИЕ</w:t>
      </w:r>
    </w:p>
    <w:p w:rsidR="00154306" w:rsidRPr="00154306" w:rsidRDefault="00154306" w:rsidP="00170208">
      <w:pPr>
        <w:tabs>
          <w:tab w:val="left" w:pos="993"/>
        </w:tabs>
        <w:spacing w:after="0" w:line="240" w:lineRule="auto"/>
        <w:jc w:val="center"/>
        <w:rPr>
          <w:rFonts w:ascii="Times New Roman" w:hAnsi="Times New Roman"/>
          <w:b/>
          <w:sz w:val="28"/>
          <w:szCs w:val="28"/>
        </w:rPr>
      </w:pPr>
      <w:r w:rsidRPr="00154306">
        <w:rPr>
          <w:rFonts w:ascii="Times New Roman" w:hAnsi="Times New Roman"/>
          <w:b/>
          <w:sz w:val="28"/>
          <w:szCs w:val="28"/>
        </w:rPr>
        <w:t>о комиссии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1. Настоящее положение о комиссии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 (далее –положение) определяет порядок деятельности комиссии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 подведомственных министерству труда и социального развития Новосибирской области (далее соответственно – комиссия, конкурс, центры занятости населения, министерство).</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2. Комиссия в своей деятельности руководствуется законодательством Российской Федерации и Новосибирской области, а также настоящим положением. </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3. Состав комиссии утверждается приказом министерства. Комиссия состоит из председателя, заместителя председателя, секретаря, членов комиссии. </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4. Председатель комиссии осуществляет руководство ее деятельностью, определяет дату, время и место проведения заседаний комиссии, утверждает повестку дня заседаний комиссии, ведет заседания комиссии. </w:t>
      </w:r>
    </w:p>
    <w:p w:rsidR="00154306" w:rsidRPr="00154306" w:rsidRDefault="00154306" w:rsidP="00170208">
      <w:pPr>
        <w:tabs>
          <w:tab w:val="left" w:pos="993"/>
        </w:tabs>
        <w:spacing w:after="0" w:line="240" w:lineRule="auto"/>
        <w:ind w:firstLine="709"/>
        <w:jc w:val="both"/>
        <w:rPr>
          <w:rFonts w:ascii="Times New Roman" w:hAnsi="Times New Roman"/>
          <w:spacing w:val="2"/>
          <w:sz w:val="28"/>
          <w:szCs w:val="28"/>
          <w:shd w:val="clear" w:color="auto" w:fill="FFFFFF"/>
        </w:rPr>
      </w:pPr>
      <w:r w:rsidRPr="00154306">
        <w:rPr>
          <w:rFonts w:ascii="Times New Roman" w:hAnsi="Times New Roman"/>
          <w:spacing w:val="2"/>
          <w:sz w:val="28"/>
          <w:szCs w:val="28"/>
          <w:shd w:val="clear" w:color="auto" w:fill="FFFFFF"/>
        </w:rPr>
        <w:t>Заместитель председателя комиссии исполняет полномочия</w:t>
      </w:r>
      <w:r w:rsidRPr="00154306">
        <w:rPr>
          <w:rFonts w:ascii="Times New Roman" w:hAnsi="Times New Roman"/>
          <w:sz w:val="28"/>
          <w:szCs w:val="28"/>
        </w:rPr>
        <w:t xml:space="preserve"> </w:t>
      </w:r>
      <w:r w:rsidRPr="00154306">
        <w:rPr>
          <w:rFonts w:ascii="Times New Roman" w:hAnsi="Times New Roman"/>
          <w:spacing w:val="2"/>
          <w:sz w:val="28"/>
          <w:szCs w:val="28"/>
          <w:shd w:val="clear" w:color="auto" w:fill="FFFFFF"/>
        </w:rPr>
        <w:t xml:space="preserve">председателя комиссии в период его временного отсутствия. </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pacing w:val="2"/>
          <w:sz w:val="28"/>
          <w:szCs w:val="28"/>
          <w:shd w:val="clear" w:color="auto" w:fill="FFFFFF"/>
        </w:rPr>
        <w:t>5. </w:t>
      </w:r>
      <w:r w:rsidRPr="00154306">
        <w:rPr>
          <w:rFonts w:ascii="Times New Roman" w:hAnsi="Times New Roman"/>
          <w:sz w:val="28"/>
          <w:szCs w:val="28"/>
        </w:rPr>
        <w:t xml:space="preserve">Члены комиссии: </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1) знакомятся с документами и материалами, поступающими в комиссию, в том числе осуществляют экспертную оценку информации на ее достоверность в части своей компетенции; </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2) голосуют на заседаниях комиссии;</w:t>
      </w:r>
    </w:p>
    <w:p w:rsidR="00154306" w:rsidRPr="00154306" w:rsidRDefault="00154306" w:rsidP="00170208">
      <w:pPr>
        <w:tabs>
          <w:tab w:val="left" w:pos="993"/>
        </w:tabs>
        <w:spacing w:after="0" w:line="240" w:lineRule="auto"/>
        <w:ind w:firstLine="709"/>
        <w:jc w:val="both"/>
        <w:rPr>
          <w:rFonts w:ascii="Times New Roman" w:hAnsi="Times New Roman"/>
          <w:spacing w:val="2"/>
          <w:sz w:val="28"/>
          <w:szCs w:val="28"/>
          <w:shd w:val="clear" w:color="auto" w:fill="FFFFFF"/>
        </w:rPr>
      </w:pPr>
      <w:r w:rsidRPr="00154306">
        <w:rPr>
          <w:rFonts w:ascii="Times New Roman" w:hAnsi="Times New Roman"/>
          <w:spacing w:val="2"/>
          <w:sz w:val="28"/>
          <w:szCs w:val="28"/>
          <w:shd w:val="clear" w:color="auto" w:fill="FFFFFF"/>
        </w:rPr>
        <w:t>3) выступают на заседаниях комиссии, вносят предложения по вопросам, входящим в компетенцию комиссии.</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6. Секретарь комиссии:</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1) принимает и регистрирует поступающие от специалистов центров занятости населения документы для участия в конкурсе; </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2) направляет поступающие видеообращения членам комиссии для проведения оценки в соответствии с критериями оценки;</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3) ведет протоколы заседания комиссии;</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t xml:space="preserve">4) направляет информацию специалистам центров занятости населения о допуске или (не допуске) ко второму этапу конкурса; </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z w:val="28"/>
          <w:szCs w:val="28"/>
        </w:rPr>
        <w:lastRenderedPageBreak/>
        <w:t>5) готовит проект приказа министерства о подведении итогов конкурса.</w:t>
      </w:r>
    </w:p>
    <w:p w:rsidR="00154306" w:rsidRPr="00154306" w:rsidRDefault="00154306" w:rsidP="00170208">
      <w:pPr>
        <w:tabs>
          <w:tab w:val="left" w:pos="993"/>
        </w:tabs>
        <w:spacing w:after="0" w:line="240" w:lineRule="auto"/>
        <w:ind w:firstLine="709"/>
        <w:jc w:val="both"/>
        <w:rPr>
          <w:rFonts w:ascii="Times New Roman" w:hAnsi="Times New Roman"/>
          <w:spacing w:val="2"/>
          <w:sz w:val="28"/>
          <w:szCs w:val="28"/>
          <w:shd w:val="clear" w:color="auto" w:fill="FFFFFF"/>
        </w:rPr>
      </w:pPr>
      <w:r w:rsidRPr="00154306">
        <w:rPr>
          <w:rFonts w:ascii="Times New Roman" w:hAnsi="Times New Roman"/>
          <w:spacing w:val="2"/>
          <w:sz w:val="28"/>
          <w:szCs w:val="28"/>
          <w:shd w:val="clear" w:color="auto" w:fill="FFFFFF"/>
        </w:rPr>
        <w:t>7. Заседание комиссии считается правомочным, если на нем присутствует не менее половины от общего числа ее членов.</w:t>
      </w:r>
    </w:p>
    <w:p w:rsidR="00154306" w:rsidRPr="00154306" w:rsidRDefault="00154306" w:rsidP="00170208">
      <w:pPr>
        <w:tabs>
          <w:tab w:val="left" w:pos="993"/>
        </w:tabs>
        <w:spacing w:after="0" w:line="240" w:lineRule="auto"/>
        <w:ind w:firstLine="709"/>
        <w:jc w:val="both"/>
        <w:rPr>
          <w:rFonts w:ascii="Times New Roman" w:hAnsi="Times New Roman"/>
          <w:sz w:val="28"/>
          <w:szCs w:val="28"/>
        </w:rPr>
      </w:pPr>
      <w:r w:rsidRPr="00154306">
        <w:rPr>
          <w:rFonts w:ascii="Times New Roman" w:hAnsi="Times New Roman"/>
          <w:spacing w:val="2"/>
          <w:sz w:val="28"/>
          <w:szCs w:val="28"/>
          <w:shd w:val="clear" w:color="auto" w:fill="FFFFFF"/>
        </w:rPr>
        <w:t xml:space="preserve">8. Итоги конкурса секретарь комиссии не позднее, чем за 8 рабочих дней до даты торжественного подведения итогов, </w:t>
      </w:r>
      <w:r w:rsidRPr="00154306">
        <w:rPr>
          <w:rFonts w:ascii="Times New Roman" w:hAnsi="Times New Roman"/>
          <w:sz w:val="28"/>
          <w:szCs w:val="28"/>
        </w:rPr>
        <w:t xml:space="preserve">оформляет протоколом, который подписывается председателем комиссии, а в его отсутствие </w:t>
      </w:r>
      <w:r w:rsidRPr="00154306">
        <w:rPr>
          <w:rFonts w:ascii="Times New Roman" w:hAnsi="Times New Roman"/>
          <w:bCs/>
          <w:sz w:val="28"/>
          <w:szCs w:val="28"/>
        </w:rPr>
        <w:t>–</w:t>
      </w:r>
      <w:r w:rsidRPr="00154306">
        <w:rPr>
          <w:rFonts w:ascii="Times New Roman" w:hAnsi="Times New Roman"/>
          <w:sz w:val="28"/>
          <w:szCs w:val="28"/>
        </w:rPr>
        <w:t xml:space="preserve"> заместителем председателя, секретарем комиссии.</w:t>
      </w:r>
    </w:p>
    <w:p w:rsidR="00154306" w:rsidRPr="00154306" w:rsidRDefault="00154306" w:rsidP="00170208">
      <w:pPr>
        <w:tabs>
          <w:tab w:val="left" w:pos="993"/>
        </w:tabs>
        <w:spacing w:after="0" w:line="240" w:lineRule="auto"/>
        <w:ind w:firstLine="709"/>
        <w:jc w:val="both"/>
        <w:rPr>
          <w:rFonts w:ascii="Times New Roman" w:hAnsi="Times New Roman"/>
          <w:spacing w:val="2"/>
          <w:sz w:val="28"/>
          <w:szCs w:val="28"/>
          <w:shd w:val="clear" w:color="auto" w:fill="FFFFFF"/>
        </w:rPr>
      </w:pPr>
      <w:r w:rsidRPr="00154306">
        <w:rPr>
          <w:rFonts w:ascii="Times New Roman" w:hAnsi="Times New Roman"/>
          <w:spacing w:val="2"/>
          <w:sz w:val="28"/>
          <w:szCs w:val="28"/>
          <w:shd w:val="clear" w:color="auto" w:fill="FFFFFF"/>
        </w:rPr>
        <w:t xml:space="preserve">Секретарь комиссии в течении 5 рабочих дней после подписания протокола готовит приказ о подведении итогов конкурса. </w:t>
      </w: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pPr>
    </w:p>
    <w:p w:rsidR="00154306" w:rsidRPr="00154306" w:rsidRDefault="00154306" w:rsidP="00154306">
      <w:pPr>
        <w:tabs>
          <w:tab w:val="left" w:pos="993"/>
        </w:tabs>
        <w:ind w:firstLine="709"/>
        <w:jc w:val="both"/>
        <w:rPr>
          <w:rFonts w:ascii="Times New Roman" w:hAnsi="Times New Roman"/>
          <w:spacing w:val="2"/>
          <w:sz w:val="28"/>
          <w:szCs w:val="28"/>
          <w:shd w:val="clear" w:color="auto" w:fill="FFFFFF"/>
        </w:rPr>
        <w:sectPr w:rsidR="00154306" w:rsidRPr="00154306" w:rsidSect="00192EF6">
          <w:pgSz w:w="11906" w:h="16838"/>
          <w:pgMar w:top="1134" w:right="567" w:bottom="1134" w:left="1418" w:header="709" w:footer="709" w:gutter="0"/>
          <w:pgNumType w:start="1"/>
          <w:cols w:space="708"/>
          <w:titlePg/>
          <w:docGrid w:linePitch="360"/>
        </w:sectPr>
      </w:pPr>
    </w:p>
    <w:p w:rsidR="00154306" w:rsidRPr="00154306" w:rsidRDefault="00154306" w:rsidP="00170208">
      <w:pPr>
        <w:pageBreakBefore/>
        <w:spacing w:after="0" w:line="240" w:lineRule="auto"/>
        <w:ind w:left="5670"/>
        <w:jc w:val="center"/>
        <w:rPr>
          <w:rFonts w:ascii="Times New Roman" w:hAnsi="Times New Roman"/>
          <w:sz w:val="28"/>
          <w:szCs w:val="28"/>
        </w:rPr>
      </w:pPr>
      <w:r w:rsidRPr="00154306">
        <w:rPr>
          <w:rFonts w:ascii="Times New Roman" w:hAnsi="Times New Roman"/>
          <w:sz w:val="28"/>
          <w:szCs w:val="28"/>
        </w:rPr>
        <w:lastRenderedPageBreak/>
        <w:t>УТВЕРЖДЕН</w:t>
      </w:r>
    </w:p>
    <w:p w:rsidR="00154306" w:rsidRPr="00154306" w:rsidRDefault="00154306" w:rsidP="00170208">
      <w:pPr>
        <w:spacing w:after="0" w:line="240" w:lineRule="auto"/>
        <w:ind w:left="5670"/>
        <w:jc w:val="center"/>
        <w:rPr>
          <w:rFonts w:ascii="Times New Roman" w:hAnsi="Times New Roman"/>
          <w:sz w:val="28"/>
          <w:szCs w:val="28"/>
        </w:rPr>
      </w:pPr>
      <w:r w:rsidRPr="00154306">
        <w:rPr>
          <w:rFonts w:ascii="Times New Roman" w:hAnsi="Times New Roman"/>
          <w:sz w:val="28"/>
          <w:szCs w:val="28"/>
        </w:rPr>
        <w:t>приказом министерства труда и социального развития</w:t>
      </w:r>
    </w:p>
    <w:p w:rsidR="00154306" w:rsidRPr="00154306" w:rsidRDefault="00154306" w:rsidP="00170208">
      <w:pPr>
        <w:spacing w:after="0" w:line="240" w:lineRule="auto"/>
        <w:ind w:left="5670"/>
        <w:jc w:val="center"/>
        <w:rPr>
          <w:rFonts w:ascii="Times New Roman" w:hAnsi="Times New Roman"/>
          <w:sz w:val="28"/>
          <w:szCs w:val="28"/>
        </w:rPr>
      </w:pPr>
      <w:r w:rsidRPr="00154306">
        <w:rPr>
          <w:rFonts w:ascii="Times New Roman" w:hAnsi="Times New Roman"/>
          <w:sz w:val="28"/>
          <w:szCs w:val="28"/>
        </w:rPr>
        <w:t>Новосибирской области</w:t>
      </w:r>
    </w:p>
    <w:p w:rsidR="00154306" w:rsidRPr="00154306" w:rsidRDefault="00154306" w:rsidP="00170208">
      <w:pPr>
        <w:spacing w:after="0" w:line="240" w:lineRule="auto"/>
        <w:ind w:left="5670"/>
        <w:jc w:val="center"/>
        <w:rPr>
          <w:rFonts w:ascii="Times New Roman" w:hAnsi="Times New Roman"/>
          <w:sz w:val="28"/>
          <w:szCs w:val="28"/>
        </w:rPr>
      </w:pPr>
      <w:r w:rsidRPr="00154306">
        <w:rPr>
          <w:rFonts w:ascii="Times New Roman" w:hAnsi="Times New Roman"/>
          <w:sz w:val="28"/>
          <w:szCs w:val="28"/>
        </w:rPr>
        <w:t>от ____________ № _____</w:t>
      </w:r>
    </w:p>
    <w:p w:rsidR="00154306" w:rsidRPr="00154306" w:rsidRDefault="00154306" w:rsidP="00170208">
      <w:pPr>
        <w:spacing w:after="0" w:line="240" w:lineRule="auto"/>
        <w:jc w:val="center"/>
        <w:rPr>
          <w:rFonts w:ascii="Times New Roman" w:hAnsi="Times New Roman"/>
          <w:sz w:val="28"/>
          <w:szCs w:val="28"/>
        </w:rPr>
      </w:pPr>
    </w:p>
    <w:p w:rsidR="00154306" w:rsidRPr="00154306" w:rsidRDefault="00154306" w:rsidP="00170208">
      <w:pPr>
        <w:spacing w:after="0" w:line="240" w:lineRule="auto"/>
        <w:jc w:val="center"/>
        <w:rPr>
          <w:rFonts w:ascii="Times New Roman" w:hAnsi="Times New Roman"/>
          <w:sz w:val="28"/>
          <w:szCs w:val="28"/>
        </w:rPr>
      </w:pPr>
    </w:p>
    <w:p w:rsidR="00154306" w:rsidRPr="00154306" w:rsidRDefault="00154306" w:rsidP="00170208">
      <w:pPr>
        <w:spacing w:after="0" w:line="240" w:lineRule="auto"/>
        <w:jc w:val="center"/>
        <w:rPr>
          <w:rFonts w:ascii="Times New Roman" w:hAnsi="Times New Roman"/>
          <w:sz w:val="28"/>
          <w:szCs w:val="28"/>
        </w:rPr>
      </w:pPr>
      <w:r w:rsidRPr="00154306">
        <w:rPr>
          <w:rFonts w:ascii="Times New Roman" w:hAnsi="Times New Roman"/>
          <w:b/>
          <w:sz w:val="28"/>
          <w:szCs w:val="28"/>
        </w:rPr>
        <w:t xml:space="preserve">СОСТАВ </w:t>
      </w:r>
    </w:p>
    <w:p w:rsidR="00154306" w:rsidRPr="00154306" w:rsidRDefault="00154306" w:rsidP="00170208">
      <w:pPr>
        <w:spacing w:after="0" w:line="240" w:lineRule="auto"/>
        <w:jc w:val="center"/>
        <w:rPr>
          <w:rFonts w:ascii="Times New Roman" w:hAnsi="Times New Roman"/>
          <w:b/>
          <w:sz w:val="28"/>
          <w:szCs w:val="28"/>
        </w:rPr>
      </w:pPr>
      <w:r w:rsidRPr="00154306">
        <w:rPr>
          <w:rFonts w:ascii="Times New Roman" w:hAnsi="Times New Roman"/>
          <w:b/>
          <w:sz w:val="28"/>
          <w:szCs w:val="28"/>
        </w:rPr>
        <w:t>комиссии по определению победителей конкурса профессионального мастерства среди специалистов государственных казенных учреждений Новосибирской области центров занятости населения</w:t>
      </w:r>
    </w:p>
    <w:p w:rsidR="00154306" w:rsidRPr="00154306" w:rsidRDefault="00154306" w:rsidP="00170208">
      <w:pPr>
        <w:spacing w:after="0" w:line="240" w:lineRule="auto"/>
        <w:rPr>
          <w:rFonts w:ascii="Times New Roman" w:hAnsi="Times New Roman"/>
          <w:b/>
          <w:sz w:val="28"/>
          <w:szCs w:val="28"/>
        </w:rPr>
      </w:pPr>
    </w:p>
    <w:tbl>
      <w:tblPr>
        <w:tblW w:w="9639" w:type="dxa"/>
        <w:tblInd w:w="250" w:type="dxa"/>
        <w:tblLook w:val="04A0" w:firstRow="1" w:lastRow="0" w:firstColumn="1" w:lastColumn="0" w:noHBand="0" w:noVBand="1"/>
      </w:tblPr>
      <w:tblGrid>
        <w:gridCol w:w="3524"/>
        <w:gridCol w:w="356"/>
        <w:gridCol w:w="5759"/>
      </w:tblGrid>
      <w:tr w:rsidR="00154306" w:rsidRPr="00154306" w:rsidTr="00441DAF">
        <w:tc>
          <w:tcPr>
            <w:tcW w:w="3524" w:type="dxa"/>
            <w:shd w:val="clear" w:color="auto" w:fill="auto"/>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Лаврова Ольга Игоревна</w:t>
            </w:r>
          </w:p>
        </w:tc>
        <w:tc>
          <w:tcPr>
            <w:tcW w:w="356" w:type="dxa"/>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bCs/>
                <w:sz w:val="28"/>
                <w:szCs w:val="28"/>
              </w:rPr>
              <w:t>–</w:t>
            </w:r>
          </w:p>
        </w:tc>
        <w:tc>
          <w:tcPr>
            <w:tcW w:w="5759" w:type="dxa"/>
            <w:shd w:val="clear" w:color="auto" w:fill="auto"/>
          </w:tcPr>
          <w:p w:rsidR="00154306" w:rsidRPr="00154306" w:rsidRDefault="00154306" w:rsidP="00170208">
            <w:pPr>
              <w:spacing w:after="120" w:line="240" w:lineRule="auto"/>
              <w:jc w:val="both"/>
              <w:rPr>
                <w:rFonts w:ascii="Times New Roman" w:hAnsi="Times New Roman"/>
                <w:sz w:val="28"/>
                <w:szCs w:val="28"/>
              </w:rPr>
            </w:pPr>
            <w:r w:rsidRPr="00154306">
              <w:rPr>
                <w:rFonts w:ascii="Times New Roman" w:hAnsi="Times New Roman"/>
                <w:sz w:val="28"/>
                <w:szCs w:val="28"/>
              </w:rPr>
              <w:t>начальник управления занятости населения министерства труда и социального развития Новосибирской области, председатель комиссии;</w:t>
            </w:r>
          </w:p>
        </w:tc>
      </w:tr>
      <w:tr w:rsidR="00154306" w:rsidRPr="00154306" w:rsidTr="00441DAF">
        <w:tc>
          <w:tcPr>
            <w:tcW w:w="3524" w:type="dxa"/>
            <w:shd w:val="clear" w:color="auto" w:fill="auto"/>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 xml:space="preserve">Кошелева </w:t>
            </w:r>
          </w:p>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Анна Александровна</w:t>
            </w:r>
          </w:p>
        </w:tc>
        <w:tc>
          <w:tcPr>
            <w:tcW w:w="356" w:type="dxa"/>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bCs/>
                <w:sz w:val="28"/>
                <w:szCs w:val="28"/>
              </w:rPr>
              <w:t>–</w:t>
            </w:r>
          </w:p>
        </w:tc>
        <w:tc>
          <w:tcPr>
            <w:tcW w:w="5759" w:type="dxa"/>
            <w:shd w:val="clear" w:color="auto" w:fill="auto"/>
          </w:tcPr>
          <w:p w:rsidR="00154306" w:rsidRPr="00154306" w:rsidRDefault="00154306" w:rsidP="00170208">
            <w:pPr>
              <w:spacing w:after="120" w:line="240" w:lineRule="auto"/>
              <w:jc w:val="both"/>
              <w:rPr>
                <w:rFonts w:ascii="Times New Roman" w:hAnsi="Times New Roman"/>
                <w:sz w:val="28"/>
                <w:szCs w:val="28"/>
              </w:rPr>
            </w:pPr>
            <w:r w:rsidRPr="00154306">
              <w:rPr>
                <w:rFonts w:ascii="Times New Roman" w:hAnsi="Times New Roman"/>
                <w:sz w:val="28"/>
                <w:szCs w:val="28"/>
              </w:rPr>
              <w:t>начальник отдела трудоустройства, профессиональной ориентации и обучения управления занятости населения министерства труда и социального развития Новосибирской области, заместитель председателя комиссии;</w:t>
            </w:r>
          </w:p>
        </w:tc>
      </w:tr>
      <w:tr w:rsidR="00154306" w:rsidRPr="00154306" w:rsidTr="00441DAF">
        <w:tc>
          <w:tcPr>
            <w:tcW w:w="3524" w:type="dxa"/>
            <w:shd w:val="clear" w:color="auto" w:fill="auto"/>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 xml:space="preserve">Гаврилова </w:t>
            </w:r>
          </w:p>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Марина Анатольевна</w:t>
            </w:r>
          </w:p>
        </w:tc>
        <w:tc>
          <w:tcPr>
            <w:tcW w:w="356" w:type="dxa"/>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bCs/>
                <w:sz w:val="28"/>
                <w:szCs w:val="28"/>
              </w:rPr>
              <w:t>–</w:t>
            </w:r>
          </w:p>
        </w:tc>
        <w:tc>
          <w:tcPr>
            <w:tcW w:w="5759" w:type="dxa"/>
            <w:shd w:val="clear" w:color="auto" w:fill="auto"/>
          </w:tcPr>
          <w:p w:rsidR="00154306" w:rsidRPr="00154306" w:rsidRDefault="00154306" w:rsidP="00170208">
            <w:pPr>
              <w:spacing w:after="120" w:line="240" w:lineRule="auto"/>
              <w:jc w:val="both"/>
              <w:rPr>
                <w:rFonts w:ascii="Times New Roman" w:hAnsi="Times New Roman"/>
                <w:sz w:val="28"/>
                <w:szCs w:val="28"/>
              </w:rPr>
            </w:pPr>
            <w:r w:rsidRPr="00154306">
              <w:rPr>
                <w:rFonts w:ascii="Times New Roman" w:hAnsi="Times New Roman"/>
                <w:sz w:val="28"/>
                <w:szCs w:val="28"/>
              </w:rPr>
              <w:t>директор государственного автономного учреждения Новосибирской области «Центр развития профессиональной карьеры», секретарь комиссии;</w:t>
            </w:r>
          </w:p>
        </w:tc>
      </w:tr>
      <w:tr w:rsidR="00154306" w:rsidRPr="00154306" w:rsidTr="00441DAF">
        <w:tc>
          <w:tcPr>
            <w:tcW w:w="3524" w:type="dxa"/>
            <w:shd w:val="clear" w:color="auto" w:fill="auto"/>
          </w:tcPr>
          <w:p w:rsidR="00154306" w:rsidRPr="00154306" w:rsidRDefault="00154306" w:rsidP="00170208">
            <w:pPr>
              <w:spacing w:after="0" w:line="240" w:lineRule="auto"/>
              <w:rPr>
                <w:rFonts w:ascii="Times New Roman" w:hAnsi="Times New Roman"/>
                <w:sz w:val="28"/>
                <w:szCs w:val="28"/>
              </w:rPr>
            </w:pPr>
            <w:proofErr w:type="spellStart"/>
            <w:r w:rsidRPr="00154306">
              <w:rPr>
                <w:rFonts w:ascii="Times New Roman" w:hAnsi="Times New Roman"/>
                <w:sz w:val="28"/>
                <w:szCs w:val="28"/>
              </w:rPr>
              <w:t>Довгаль</w:t>
            </w:r>
            <w:proofErr w:type="spellEnd"/>
            <w:r w:rsidRPr="00154306">
              <w:rPr>
                <w:rFonts w:ascii="Times New Roman" w:hAnsi="Times New Roman"/>
                <w:sz w:val="28"/>
                <w:szCs w:val="28"/>
              </w:rPr>
              <w:t xml:space="preserve"> </w:t>
            </w:r>
          </w:p>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Светлана Валерьевна</w:t>
            </w:r>
          </w:p>
        </w:tc>
        <w:tc>
          <w:tcPr>
            <w:tcW w:w="356" w:type="dxa"/>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bCs/>
                <w:sz w:val="28"/>
                <w:szCs w:val="28"/>
              </w:rPr>
              <w:t>–</w:t>
            </w:r>
          </w:p>
        </w:tc>
        <w:tc>
          <w:tcPr>
            <w:tcW w:w="5759" w:type="dxa"/>
            <w:shd w:val="clear" w:color="auto" w:fill="auto"/>
          </w:tcPr>
          <w:p w:rsidR="00154306" w:rsidRPr="00154306" w:rsidRDefault="00154306" w:rsidP="00170208">
            <w:pPr>
              <w:spacing w:after="120" w:line="240" w:lineRule="auto"/>
              <w:jc w:val="both"/>
              <w:rPr>
                <w:rFonts w:ascii="Times New Roman" w:hAnsi="Times New Roman"/>
                <w:sz w:val="28"/>
                <w:szCs w:val="28"/>
              </w:rPr>
            </w:pPr>
            <w:r w:rsidRPr="00154306">
              <w:rPr>
                <w:rFonts w:ascii="Times New Roman" w:hAnsi="Times New Roman"/>
                <w:sz w:val="28"/>
                <w:szCs w:val="28"/>
              </w:rPr>
              <w:t>директор «Центра развития карьеры» федерального государственного автономного образовательного учреждения высшего образования «Новосибирский национальный исследовательский государственный университет»</w:t>
            </w:r>
            <w:r w:rsidRPr="00154306">
              <w:rPr>
                <w:rFonts w:ascii="Times New Roman" w:hAnsi="Times New Roman"/>
                <w:bCs/>
                <w:sz w:val="28"/>
                <w:szCs w:val="28"/>
              </w:rPr>
              <w:t xml:space="preserve"> (по согласованию);</w:t>
            </w:r>
          </w:p>
        </w:tc>
      </w:tr>
      <w:tr w:rsidR="00154306" w:rsidRPr="00154306" w:rsidTr="00441DAF">
        <w:tc>
          <w:tcPr>
            <w:tcW w:w="3524" w:type="dxa"/>
            <w:shd w:val="clear" w:color="auto" w:fill="auto"/>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 xml:space="preserve">Игнатьева </w:t>
            </w:r>
          </w:p>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Анна Владимировна</w:t>
            </w:r>
          </w:p>
        </w:tc>
        <w:tc>
          <w:tcPr>
            <w:tcW w:w="356" w:type="dxa"/>
          </w:tcPr>
          <w:p w:rsidR="00154306" w:rsidRPr="00154306" w:rsidRDefault="00154306" w:rsidP="00170208">
            <w:pPr>
              <w:spacing w:after="0" w:line="240" w:lineRule="auto"/>
              <w:rPr>
                <w:rFonts w:ascii="Times New Roman" w:hAnsi="Times New Roman"/>
                <w:bCs/>
                <w:sz w:val="28"/>
                <w:szCs w:val="28"/>
              </w:rPr>
            </w:pPr>
            <w:r w:rsidRPr="00154306">
              <w:rPr>
                <w:rFonts w:ascii="Times New Roman" w:hAnsi="Times New Roman"/>
                <w:bCs/>
                <w:sz w:val="28"/>
                <w:szCs w:val="28"/>
              </w:rPr>
              <w:t>–</w:t>
            </w:r>
          </w:p>
        </w:tc>
        <w:tc>
          <w:tcPr>
            <w:tcW w:w="5759" w:type="dxa"/>
            <w:shd w:val="clear" w:color="auto" w:fill="auto"/>
          </w:tcPr>
          <w:p w:rsidR="00154306" w:rsidRPr="00154306" w:rsidRDefault="00154306" w:rsidP="00170208">
            <w:pPr>
              <w:spacing w:after="120" w:line="240" w:lineRule="auto"/>
              <w:jc w:val="both"/>
              <w:rPr>
                <w:rFonts w:ascii="Times New Roman" w:hAnsi="Times New Roman"/>
                <w:sz w:val="28"/>
                <w:szCs w:val="28"/>
              </w:rPr>
            </w:pPr>
            <w:r w:rsidRPr="00154306">
              <w:rPr>
                <w:rFonts w:ascii="Times New Roman" w:hAnsi="Times New Roman"/>
                <w:sz w:val="28"/>
                <w:szCs w:val="28"/>
              </w:rPr>
              <w:t xml:space="preserve">директор Автономной некоммерческой организации «Центр по развитию навыков и компетенций проектной и творческой деятельности «Преобразование» </w:t>
            </w:r>
            <w:r w:rsidRPr="00154306">
              <w:rPr>
                <w:rFonts w:ascii="Times New Roman" w:hAnsi="Times New Roman"/>
                <w:bCs/>
                <w:sz w:val="28"/>
                <w:szCs w:val="28"/>
              </w:rPr>
              <w:t>(по согласованию);</w:t>
            </w:r>
          </w:p>
        </w:tc>
      </w:tr>
      <w:tr w:rsidR="00154306" w:rsidRPr="00154306" w:rsidTr="00441DAF">
        <w:tc>
          <w:tcPr>
            <w:tcW w:w="3524" w:type="dxa"/>
            <w:shd w:val="clear" w:color="auto" w:fill="auto"/>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 xml:space="preserve">Касаткина </w:t>
            </w:r>
          </w:p>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Светлана Сергеевна</w:t>
            </w:r>
          </w:p>
        </w:tc>
        <w:tc>
          <w:tcPr>
            <w:tcW w:w="356" w:type="dxa"/>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bCs/>
                <w:sz w:val="28"/>
                <w:szCs w:val="28"/>
              </w:rPr>
              <w:t>–</w:t>
            </w:r>
          </w:p>
        </w:tc>
        <w:tc>
          <w:tcPr>
            <w:tcW w:w="5759" w:type="dxa"/>
            <w:shd w:val="clear" w:color="auto" w:fill="auto"/>
          </w:tcPr>
          <w:p w:rsidR="00154306" w:rsidRPr="00154306" w:rsidRDefault="00154306" w:rsidP="00170208">
            <w:pPr>
              <w:spacing w:after="120" w:line="240" w:lineRule="auto"/>
              <w:jc w:val="both"/>
              <w:rPr>
                <w:rFonts w:ascii="Times New Roman" w:hAnsi="Times New Roman"/>
                <w:sz w:val="28"/>
                <w:szCs w:val="28"/>
              </w:rPr>
            </w:pPr>
            <w:r w:rsidRPr="00154306">
              <w:rPr>
                <w:rFonts w:ascii="Times New Roman" w:hAnsi="Times New Roman"/>
                <w:sz w:val="28"/>
                <w:szCs w:val="28"/>
              </w:rPr>
              <w:t>начальник отдела подбора, обучения персонала и социальной работы Акционерного общества «Новосибирский авиаремонтный завод»</w:t>
            </w:r>
            <w:r w:rsidRPr="00154306">
              <w:rPr>
                <w:rFonts w:ascii="Times New Roman" w:hAnsi="Times New Roman"/>
                <w:bCs/>
                <w:sz w:val="28"/>
                <w:szCs w:val="28"/>
              </w:rPr>
              <w:t xml:space="preserve"> (по согласованию);</w:t>
            </w:r>
          </w:p>
          <w:p w:rsidR="00154306" w:rsidRPr="00154306" w:rsidRDefault="00154306" w:rsidP="00170208">
            <w:pPr>
              <w:spacing w:after="120" w:line="240" w:lineRule="auto"/>
              <w:jc w:val="both"/>
              <w:rPr>
                <w:rFonts w:ascii="Times New Roman" w:hAnsi="Times New Roman"/>
                <w:sz w:val="28"/>
                <w:szCs w:val="28"/>
              </w:rPr>
            </w:pPr>
          </w:p>
        </w:tc>
      </w:tr>
      <w:tr w:rsidR="00154306" w:rsidRPr="00154306" w:rsidTr="00441DAF">
        <w:tc>
          <w:tcPr>
            <w:tcW w:w="3524" w:type="dxa"/>
            <w:shd w:val="clear" w:color="auto" w:fill="auto"/>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lastRenderedPageBreak/>
              <w:t xml:space="preserve">Никитина </w:t>
            </w:r>
          </w:p>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Олеся Александровна</w:t>
            </w:r>
          </w:p>
        </w:tc>
        <w:tc>
          <w:tcPr>
            <w:tcW w:w="356" w:type="dxa"/>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bCs/>
                <w:sz w:val="28"/>
                <w:szCs w:val="28"/>
              </w:rPr>
              <w:t>–</w:t>
            </w:r>
          </w:p>
        </w:tc>
        <w:tc>
          <w:tcPr>
            <w:tcW w:w="5759" w:type="dxa"/>
            <w:shd w:val="clear" w:color="auto" w:fill="auto"/>
          </w:tcPr>
          <w:p w:rsidR="00154306" w:rsidRPr="00154306" w:rsidRDefault="00154306" w:rsidP="00170208">
            <w:pPr>
              <w:spacing w:after="120" w:line="240" w:lineRule="auto"/>
              <w:jc w:val="both"/>
              <w:rPr>
                <w:rFonts w:ascii="Times New Roman" w:hAnsi="Times New Roman"/>
                <w:sz w:val="28"/>
                <w:szCs w:val="28"/>
              </w:rPr>
            </w:pPr>
            <w:r w:rsidRPr="00154306">
              <w:rPr>
                <w:rFonts w:ascii="Times New Roman" w:hAnsi="Times New Roman"/>
                <w:sz w:val="28"/>
                <w:szCs w:val="28"/>
              </w:rPr>
              <w:t>заместитель начальника отдела трудоустройства, профессиональной ориентации и обучения управления занятости населения министерства труда и социального развития Новосибирской области;</w:t>
            </w:r>
          </w:p>
        </w:tc>
      </w:tr>
      <w:tr w:rsidR="00154306" w:rsidRPr="00154306" w:rsidTr="00441DAF">
        <w:trPr>
          <w:trHeight w:val="1397"/>
        </w:trPr>
        <w:tc>
          <w:tcPr>
            <w:tcW w:w="3524" w:type="dxa"/>
            <w:shd w:val="clear" w:color="auto" w:fill="auto"/>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 xml:space="preserve">Цветкова </w:t>
            </w:r>
          </w:p>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sz w:val="28"/>
                <w:szCs w:val="28"/>
              </w:rPr>
              <w:t>Надежда Алексеевна</w:t>
            </w:r>
          </w:p>
        </w:tc>
        <w:tc>
          <w:tcPr>
            <w:tcW w:w="356" w:type="dxa"/>
          </w:tcPr>
          <w:p w:rsidR="00154306" w:rsidRPr="00154306" w:rsidRDefault="00154306" w:rsidP="00170208">
            <w:pPr>
              <w:spacing w:after="0" w:line="240" w:lineRule="auto"/>
              <w:rPr>
                <w:rFonts w:ascii="Times New Roman" w:hAnsi="Times New Roman"/>
                <w:sz w:val="28"/>
                <w:szCs w:val="28"/>
              </w:rPr>
            </w:pPr>
            <w:r w:rsidRPr="00154306">
              <w:rPr>
                <w:rFonts w:ascii="Times New Roman" w:hAnsi="Times New Roman"/>
                <w:bCs/>
                <w:sz w:val="28"/>
                <w:szCs w:val="28"/>
              </w:rPr>
              <w:t>–</w:t>
            </w:r>
          </w:p>
        </w:tc>
        <w:tc>
          <w:tcPr>
            <w:tcW w:w="5759" w:type="dxa"/>
            <w:shd w:val="clear" w:color="auto" w:fill="auto"/>
          </w:tcPr>
          <w:p w:rsidR="00154306" w:rsidRPr="00154306" w:rsidRDefault="00154306" w:rsidP="00170208">
            <w:pPr>
              <w:spacing w:after="120" w:line="240" w:lineRule="auto"/>
              <w:jc w:val="both"/>
              <w:rPr>
                <w:rFonts w:ascii="Times New Roman" w:hAnsi="Times New Roman"/>
                <w:sz w:val="28"/>
                <w:szCs w:val="28"/>
              </w:rPr>
            </w:pPr>
            <w:r w:rsidRPr="00154306">
              <w:rPr>
                <w:rFonts w:ascii="Times New Roman" w:hAnsi="Times New Roman"/>
                <w:sz w:val="28"/>
                <w:szCs w:val="28"/>
              </w:rPr>
              <w:t>заместитель директора</w:t>
            </w:r>
            <w:r w:rsidRPr="00154306">
              <w:rPr>
                <w:rFonts w:ascii="Times New Roman" w:hAnsi="Times New Roman"/>
                <w:bCs/>
                <w:sz w:val="28"/>
                <w:szCs w:val="28"/>
              </w:rPr>
              <w:t xml:space="preserve"> </w:t>
            </w:r>
            <w:r w:rsidRPr="00154306">
              <w:rPr>
                <w:rFonts w:ascii="Times New Roman" w:hAnsi="Times New Roman"/>
                <w:sz w:val="28"/>
                <w:szCs w:val="28"/>
              </w:rPr>
              <w:t>Государственного казенного учреждения Новосибирской области «Центр занятости населения города Новосибирска».</w:t>
            </w:r>
          </w:p>
        </w:tc>
      </w:tr>
    </w:tbl>
    <w:p w:rsidR="00154306" w:rsidRPr="00154306" w:rsidRDefault="00154306" w:rsidP="00170208">
      <w:pPr>
        <w:tabs>
          <w:tab w:val="left" w:pos="993"/>
        </w:tabs>
        <w:spacing w:after="0" w:line="240" w:lineRule="auto"/>
        <w:ind w:firstLine="567"/>
        <w:jc w:val="both"/>
        <w:rPr>
          <w:rFonts w:ascii="Times New Roman" w:hAnsi="Times New Roman"/>
          <w:sz w:val="28"/>
          <w:szCs w:val="28"/>
        </w:rPr>
      </w:pPr>
    </w:p>
    <w:p w:rsidR="00154306" w:rsidRPr="00154306" w:rsidRDefault="00154306" w:rsidP="00170208">
      <w:pPr>
        <w:tabs>
          <w:tab w:val="left" w:pos="993"/>
        </w:tabs>
        <w:spacing w:after="0" w:line="240" w:lineRule="auto"/>
        <w:ind w:firstLine="567"/>
        <w:jc w:val="both"/>
        <w:rPr>
          <w:rFonts w:ascii="Times New Roman" w:hAnsi="Times New Roman"/>
          <w:sz w:val="28"/>
          <w:szCs w:val="28"/>
        </w:rPr>
      </w:pPr>
    </w:p>
    <w:p w:rsidR="00154306" w:rsidRPr="00154306" w:rsidRDefault="00154306" w:rsidP="00170208">
      <w:pPr>
        <w:tabs>
          <w:tab w:val="left" w:pos="993"/>
        </w:tabs>
        <w:spacing w:after="0" w:line="240" w:lineRule="auto"/>
        <w:jc w:val="center"/>
        <w:rPr>
          <w:rFonts w:ascii="Times New Roman" w:hAnsi="Times New Roman"/>
          <w:sz w:val="28"/>
          <w:szCs w:val="28"/>
        </w:rPr>
      </w:pPr>
      <w:r w:rsidRPr="00154306">
        <w:rPr>
          <w:rFonts w:ascii="Times New Roman" w:hAnsi="Times New Roman"/>
          <w:sz w:val="28"/>
          <w:szCs w:val="28"/>
        </w:rPr>
        <w:t>_________</w:t>
      </w:r>
    </w:p>
    <w:sectPr w:rsidR="00154306" w:rsidRPr="00154306" w:rsidSect="00154306">
      <w:pgSz w:w="11906" w:h="16838" w:code="9"/>
      <w:pgMar w:top="1134" w:right="567" w:bottom="1134"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54D" w:rsidRDefault="0046454D" w:rsidP="00F9625A">
      <w:pPr>
        <w:spacing w:after="0" w:line="240" w:lineRule="auto"/>
      </w:pPr>
      <w:r>
        <w:separator/>
      </w:r>
    </w:p>
  </w:endnote>
  <w:endnote w:type="continuationSeparator" w:id="0">
    <w:p w:rsidR="0046454D" w:rsidRDefault="0046454D" w:rsidP="00F9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54D" w:rsidRDefault="0046454D" w:rsidP="00F9625A">
      <w:pPr>
        <w:spacing w:after="0" w:line="240" w:lineRule="auto"/>
      </w:pPr>
      <w:r>
        <w:separator/>
      </w:r>
    </w:p>
  </w:footnote>
  <w:footnote w:type="continuationSeparator" w:id="0">
    <w:p w:rsidR="0046454D" w:rsidRDefault="0046454D" w:rsidP="00F96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527069"/>
      <w:docPartObj>
        <w:docPartGallery w:val="Page Numbers (Top of Page)"/>
        <w:docPartUnique/>
      </w:docPartObj>
    </w:sdtPr>
    <w:sdtEndPr>
      <w:rPr>
        <w:sz w:val="20"/>
      </w:rPr>
    </w:sdtEndPr>
    <w:sdtContent>
      <w:p w:rsidR="00964D61" w:rsidRPr="00964D61" w:rsidRDefault="00964D61">
        <w:pPr>
          <w:pStyle w:val="a7"/>
          <w:jc w:val="center"/>
          <w:rPr>
            <w:sz w:val="20"/>
          </w:rPr>
        </w:pPr>
        <w:r w:rsidRPr="00964D61">
          <w:rPr>
            <w:sz w:val="20"/>
          </w:rPr>
          <w:fldChar w:fldCharType="begin"/>
        </w:r>
        <w:r w:rsidRPr="00964D61">
          <w:rPr>
            <w:sz w:val="20"/>
          </w:rPr>
          <w:instrText>PAGE   \* MERGEFORMAT</w:instrText>
        </w:r>
        <w:r w:rsidRPr="00964D61">
          <w:rPr>
            <w:sz w:val="20"/>
          </w:rPr>
          <w:fldChar w:fldCharType="separate"/>
        </w:r>
        <w:r w:rsidR="00081A6A">
          <w:rPr>
            <w:noProof/>
            <w:sz w:val="20"/>
          </w:rPr>
          <w:t>2</w:t>
        </w:r>
        <w:r w:rsidRPr="00964D61">
          <w:rPr>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306" w:rsidRPr="00060AE4" w:rsidRDefault="00154306">
    <w:pPr>
      <w:pStyle w:val="a7"/>
      <w:jc w:val="center"/>
      <w:rPr>
        <w:sz w:val="20"/>
      </w:rPr>
    </w:pPr>
    <w:r w:rsidRPr="00060AE4">
      <w:rPr>
        <w:sz w:val="20"/>
      </w:rPr>
      <w:fldChar w:fldCharType="begin"/>
    </w:r>
    <w:r w:rsidRPr="00060AE4">
      <w:rPr>
        <w:sz w:val="20"/>
      </w:rPr>
      <w:instrText>PAGE   \* MERGEFORMAT</w:instrText>
    </w:r>
    <w:r w:rsidRPr="00060AE4">
      <w:rPr>
        <w:sz w:val="20"/>
      </w:rPr>
      <w:fldChar w:fldCharType="separate"/>
    </w:r>
    <w:r w:rsidR="007C16DA">
      <w:rPr>
        <w:noProof/>
        <w:sz w:val="20"/>
      </w:rPr>
      <w:t>4</w:t>
    </w:r>
    <w:r w:rsidRPr="00060AE4">
      <w:rPr>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48"/>
    <w:rsid w:val="00013F41"/>
    <w:rsid w:val="00026670"/>
    <w:rsid w:val="000541CD"/>
    <w:rsid w:val="0005469D"/>
    <w:rsid w:val="00081A6A"/>
    <w:rsid w:val="0008280D"/>
    <w:rsid w:val="00087061"/>
    <w:rsid w:val="000B3ECD"/>
    <w:rsid w:val="000C3D3A"/>
    <w:rsid w:val="000D0E6F"/>
    <w:rsid w:val="000D38F9"/>
    <w:rsid w:val="000D7640"/>
    <w:rsid w:val="000E422D"/>
    <w:rsid w:val="00103BC8"/>
    <w:rsid w:val="001115CE"/>
    <w:rsid w:val="00115179"/>
    <w:rsid w:val="00116EA0"/>
    <w:rsid w:val="00122411"/>
    <w:rsid w:val="001242CF"/>
    <w:rsid w:val="00153E7F"/>
    <w:rsid w:val="00154306"/>
    <w:rsid w:val="00157091"/>
    <w:rsid w:val="00170208"/>
    <w:rsid w:val="00175992"/>
    <w:rsid w:val="001829F2"/>
    <w:rsid w:val="001B6F16"/>
    <w:rsid w:val="001E2D05"/>
    <w:rsid w:val="002262FB"/>
    <w:rsid w:val="00227BB7"/>
    <w:rsid w:val="0023745F"/>
    <w:rsid w:val="002579D8"/>
    <w:rsid w:val="00260DB8"/>
    <w:rsid w:val="00276FA8"/>
    <w:rsid w:val="002B0726"/>
    <w:rsid w:val="002C0A6B"/>
    <w:rsid w:val="002C5047"/>
    <w:rsid w:val="002C762F"/>
    <w:rsid w:val="002D69DC"/>
    <w:rsid w:val="002E3AC9"/>
    <w:rsid w:val="00302963"/>
    <w:rsid w:val="00303284"/>
    <w:rsid w:val="00310B6A"/>
    <w:rsid w:val="0031337C"/>
    <w:rsid w:val="00341DF6"/>
    <w:rsid w:val="00397F17"/>
    <w:rsid w:val="003B2200"/>
    <w:rsid w:val="003C0D12"/>
    <w:rsid w:val="003F2047"/>
    <w:rsid w:val="004121A3"/>
    <w:rsid w:val="004219E2"/>
    <w:rsid w:val="0042427F"/>
    <w:rsid w:val="00436F62"/>
    <w:rsid w:val="0044341B"/>
    <w:rsid w:val="00452E55"/>
    <w:rsid w:val="00455314"/>
    <w:rsid w:val="0046454D"/>
    <w:rsid w:val="0048237B"/>
    <w:rsid w:val="00486B14"/>
    <w:rsid w:val="00493439"/>
    <w:rsid w:val="00497ACC"/>
    <w:rsid w:val="004B7808"/>
    <w:rsid w:val="004C1A58"/>
    <w:rsid w:val="004D33AA"/>
    <w:rsid w:val="004D3D63"/>
    <w:rsid w:val="004F0DB9"/>
    <w:rsid w:val="00504FDD"/>
    <w:rsid w:val="0053024F"/>
    <w:rsid w:val="00566A2B"/>
    <w:rsid w:val="005705D7"/>
    <w:rsid w:val="00573028"/>
    <w:rsid w:val="005949D1"/>
    <w:rsid w:val="005A59E3"/>
    <w:rsid w:val="005A5DF3"/>
    <w:rsid w:val="005B0695"/>
    <w:rsid w:val="005D243F"/>
    <w:rsid w:val="005D6389"/>
    <w:rsid w:val="005F07FA"/>
    <w:rsid w:val="0061524C"/>
    <w:rsid w:val="006176E7"/>
    <w:rsid w:val="0067440F"/>
    <w:rsid w:val="00684A08"/>
    <w:rsid w:val="006A6A9A"/>
    <w:rsid w:val="006D5203"/>
    <w:rsid w:val="006E26DD"/>
    <w:rsid w:val="00700D2B"/>
    <w:rsid w:val="0070261F"/>
    <w:rsid w:val="00730923"/>
    <w:rsid w:val="0073680E"/>
    <w:rsid w:val="0074087F"/>
    <w:rsid w:val="00755F1F"/>
    <w:rsid w:val="00760477"/>
    <w:rsid w:val="007641CD"/>
    <w:rsid w:val="00785DB6"/>
    <w:rsid w:val="007C16DA"/>
    <w:rsid w:val="007D0FCD"/>
    <w:rsid w:val="007D6414"/>
    <w:rsid w:val="007F2CEA"/>
    <w:rsid w:val="007F6CF2"/>
    <w:rsid w:val="0084063E"/>
    <w:rsid w:val="00854248"/>
    <w:rsid w:val="008761A5"/>
    <w:rsid w:val="00890387"/>
    <w:rsid w:val="008B2A89"/>
    <w:rsid w:val="008C546E"/>
    <w:rsid w:val="008C5DDC"/>
    <w:rsid w:val="008C7EF0"/>
    <w:rsid w:val="008D792C"/>
    <w:rsid w:val="008E7AC1"/>
    <w:rsid w:val="008F1CB8"/>
    <w:rsid w:val="0090518E"/>
    <w:rsid w:val="00906453"/>
    <w:rsid w:val="009437A4"/>
    <w:rsid w:val="00952748"/>
    <w:rsid w:val="0096019A"/>
    <w:rsid w:val="00964D61"/>
    <w:rsid w:val="00973661"/>
    <w:rsid w:val="009737AE"/>
    <w:rsid w:val="00985898"/>
    <w:rsid w:val="009A0088"/>
    <w:rsid w:val="009C0C4E"/>
    <w:rsid w:val="009D1E74"/>
    <w:rsid w:val="009D4101"/>
    <w:rsid w:val="009E76A1"/>
    <w:rsid w:val="009F6488"/>
    <w:rsid w:val="00A1131E"/>
    <w:rsid w:val="00A67D7C"/>
    <w:rsid w:val="00A821F4"/>
    <w:rsid w:val="00A909CA"/>
    <w:rsid w:val="00AC1FBE"/>
    <w:rsid w:val="00AC54E9"/>
    <w:rsid w:val="00AD6575"/>
    <w:rsid w:val="00B01253"/>
    <w:rsid w:val="00B17FF6"/>
    <w:rsid w:val="00B21C4F"/>
    <w:rsid w:val="00B26CB0"/>
    <w:rsid w:val="00B40F7E"/>
    <w:rsid w:val="00B63FA3"/>
    <w:rsid w:val="00B70F20"/>
    <w:rsid w:val="00B80428"/>
    <w:rsid w:val="00B92C01"/>
    <w:rsid w:val="00BB2D51"/>
    <w:rsid w:val="00BC689A"/>
    <w:rsid w:val="00BE45FD"/>
    <w:rsid w:val="00BF67AA"/>
    <w:rsid w:val="00C13F54"/>
    <w:rsid w:val="00C147FE"/>
    <w:rsid w:val="00C42C6F"/>
    <w:rsid w:val="00C44070"/>
    <w:rsid w:val="00C638FD"/>
    <w:rsid w:val="00CC75CC"/>
    <w:rsid w:val="00CE259C"/>
    <w:rsid w:val="00CF06C4"/>
    <w:rsid w:val="00D024C2"/>
    <w:rsid w:val="00D14069"/>
    <w:rsid w:val="00D1436B"/>
    <w:rsid w:val="00D2084F"/>
    <w:rsid w:val="00D27378"/>
    <w:rsid w:val="00D8091F"/>
    <w:rsid w:val="00D83F3E"/>
    <w:rsid w:val="00DA39C7"/>
    <w:rsid w:val="00DA440D"/>
    <w:rsid w:val="00DC0F48"/>
    <w:rsid w:val="00DC35AA"/>
    <w:rsid w:val="00DD3AEF"/>
    <w:rsid w:val="00E16AE7"/>
    <w:rsid w:val="00E25146"/>
    <w:rsid w:val="00E31327"/>
    <w:rsid w:val="00E313B8"/>
    <w:rsid w:val="00E77579"/>
    <w:rsid w:val="00EB6ED2"/>
    <w:rsid w:val="00ED4EDB"/>
    <w:rsid w:val="00EE4304"/>
    <w:rsid w:val="00EE7B48"/>
    <w:rsid w:val="00F265DD"/>
    <w:rsid w:val="00F74C73"/>
    <w:rsid w:val="00F7693B"/>
    <w:rsid w:val="00F84C4B"/>
    <w:rsid w:val="00F93C10"/>
    <w:rsid w:val="00F9625A"/>
    <w:rsid w:val="00FB4B8C"/>
    <w:rsid w:val="00FB6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EFDE63-A516-4863-9CF7-AF49B9C6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200"/>
    <w:pPr>
      <w:spacing w:after="200" w:line="276" w:lineRule="auto"/>
    </w:pPr>
    <w:rPr>
      <w:sz w:val="22"/>
      <w:szCs w:val="22"/>
    </w:rPr>
  </w:style>
  <w:style w:type="paragraph" w:styleId="2">
    <w:name w:val="heading 2"/>
    <w:basedOn w:val="a"/>
    <w:next w:val="a"/>
    <w:link w:val="20"/>
    <w:unhideWhenUsed/>
    <w:qFormat/>
    <w:locked/>
    <w:rsid w:val="000D38F9"/>
    <w:pPr>
      <w:keepNext/>
      <w:spacing w:before="240" w:after="60"/>
      <w:outlineLvl w:val="1"/>
    </w:pPr>
    <w:rPr>
      <w:rFonts w:ascii="Cambria" w:hAnsi="Cambria"/>
      <w:b/>
      <w:bCs/>
      <w:i/>
      <w:iCs/>
      <w:sz w:val="28"/>
      <w:szCs w:val="28"/>
    </w:rPr>
  </w:style>
  <w:style w:type="paragraph" w:styleId="4">
    <w:name w:val="heading 4"/>
    <w:basedOn w:val="a"/>
    <w:next w:val="a"/>
    <w:link w:val="40"/>
    <w:qFormat/>
    <w:locked/>
    <w:rsid w:val="00CF06C4"/>
    <w:pPr>
      <w:keepNext/>
      <w:spacing w:after="0" w:line="240" w:lineRule="auto"/>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5DF3"/>
    <w:rPr>
      <w:rFonts w:ascii="Tahoma" w:hAnsi="Tahoma" w:cs="Tahoma"/>
      <w:sz w:val="16"/>
      <w:szCs w:val="16"/>
    </w:rPr>
  </w:style>
  <w:style w:type="table" w:styleId="a5">
    <w:name w:val="Table Grid"/>
    <w:basedOn w:val="a1"/>
    <w:uiPriority w:val="99"/>
    <w:rsid w:val="005A5D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character" w:customStyle="1" w:styleId="40">
    <w:name w:val="Заголовок 4 Знак"/>
    <w:basedOn w:val="a0"/>
    <w:link w:val="4"/>
    <w:rsid w:val="00CF06C4"/>
    <w:rPr>
      <w:rFonts w:ascii="Times New Roman" w:hAnsi="Times New Roman"/>
      <w:sz w:val="28"/>
      <w:szCs w:val="20"/>
    </w:rPr>
  </w:style>
  <w:style w:type="paragraph" w:styleId="a9">
    <w:name w:val="Body Text"/>
    <w:basedOn w:val="a"/>
    <w:link w:val="aa"/>
    <w:rsid w:val="00CF06C4"/>
    <w:pPr>
      <w:spacing w:after="0" w:line="240" w:lineRule="auto"/>
      <w:jc w:val="both"/>
    </w:pPr>
    <w:rPr>
      <w:rFonts w:ascii="Times New Roman" w:hAnsi="Times New Roman"/>
      <w:sz w:val="28"/>
      <w:szCs w:val="20"/>
    </w:rPr>
  </w:style>
  <w:style w:type="character" w:customStyle="1" w:styleId="aa">
    <w:name w:val="Основной текст Знак"/>
    <w:basedOn w:val="a0"/>
    <w:link w:val="a9"/>
    <w:rsid w:val="00CF06C4"/>
    <w:rPr>
      <w:rFonts w:ascii="Times New Roman" w:hAnsi="Times New Roman"/>
      <w:sz w:val="28"/>
      <w:szCs w:val="20"/>
    </w:rPr>
  </w:style>
  <w:style w:type="paragraph" w:styleId="ab">
    <w:name w:val="footer"/>
    <w:basedOn w:val="a"/>
    <w:link w:val="ac"/>
    <w:uiPriority w:val="99"/>
    <w:rsid w:val="00CF06C4"/>
    <w:pPr>
      <w:tabs>
        <w:tab w:val="center" w:pos="4153"/>
        <w:tab w:val="right" w:pos="8306"/>
      </w:tabs>
      <w:spacing w:after="0" w:line="240" w:lineRule="auto"/>
    </w:pPr>
    <w:rPr>
      <w:rFonts w:ascii="Times New Roman" w:hAnsi="Times New Roman"/>
      <w:sz w:val="28"/>
      <w:szCs w:val="20"/>
    </w:rPr>
  </w:style>
  <w:style w:type="character" w:customStyle="1" w:styleId="ac">
    <w:name w:val="Нижний колонтитул Знак"/>
    <w:basedOn w:val="a0"/>
    <w:link w:val="ab"/>
    <w:uiPriority w:val="99"/>
    <w:rsid w:val="00CF06C4"/>
    <w:rPr>
      <w:rFonts w:ascii="Times New Roman" w:hAnsi="Times New Roman"/>
      <w:sz w:val="28"/>
      <w:szCs w:val="20"/>
    </w:rPr>
  </w:style>
  <w:style w:type="character" w:customStyle="1" w:styleId="20">
    <w:name w:val="Заголовок 2 Знак"/>
    <w:basedOn w:val="a0"/>
    <w:link w:val="2"/>
    <w:rsid w:val="000D38F9"/>
    <w:rPr>
      <w:rFonts w:ascii="Cambria" w:eastAsia="Times New Roman" w:hAnsi="Cambria" w:cs="Times New Roman"/>
      <w:b/>
      <w:bCs/>
      <w:i/>
      <w:iCs/>
      <w:sz w:val="28"/>
      <w:szCs w:val="28"/>
    </w:rPr>
  </w:style>
  <w:style w:type="paragraph" w:styleId="ad">
    <w:name w:val="Body Text Indent"/>
    <w:basedOn w:val="a"/>
    <w:link w:val="ae"/>
    <w:uiPriority w:val="99"/>
    <w:unhideWhenUsed/>
    <w:rsid w:val="007D6414"/>
    <w:pPr>
      <w:spacing w:after="120"/>
      <w:ind w:left="283"/>
    </w:pPr>
  </w:style>
  <w:style w:type="character" w:customStyle="1" w:styleId="ae">
    <w:name w:val="Основной текст с отступом Знак"/>
    <w:basedOn w:val="a0"/>
    <w:link w:val="ad"/>
    <w:uiPriority w:val="99"/>
    <w:rsid w:val="007D6414"/>
    <w:rPr>
      <w:sz w:val="22"/>
      <w:szCs w:val="22"/>
    </w:rPr>
  </w:style>
  <w:style w:type="character" w:styleId="af">
    <w:name w:val="Emphasis"/>
    <w:basedOn w:val="a0"/>
    <w:qFormat/>
    <w:locked/>
    <w:rsid w:val="005B0695"/>
    <w:rPr>
      <w:i/>
      <w:iCs/>
    </w:rPr>
  </w:style>
  <w:style w:type="paragraph" w:customStyle="1" w:styleId="Textbody">
    <w:name w:val="Text body"/>
    <w:basedOn w:val="a"/>
    <w:rsid w:val="00154306"/>
    <w:pPr>
      <w:widowControl w:val="0"/>
      <w:suppressAutoHyphens/>
      <w:autoSpaceDN w:val="0"/>
      <w:spacing w:after="283"/>
      <w:textAlignment w:val="baseline"/>
    </w:pPr>
    <w:rPr>
      <w:rFonts w:ascii="Liberation Serif" w:eastAsia="Segoe UI" w:hAnsi="Liberation Serif" w:cs="Tahoma"/>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crpk@nso.ru" TargetMode="External"/><Relationship Id="rId4" Type="http://schemas.openxmlformats.org/officeDocument/2006/relationships/webSettings" Target="webSettings.xml"/><Relationship Id="rId9" Type="http://schemas.openxmlformats.org/officeDocument/2006/relationships/hyperlink" Target="mailto:crpk@ns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4E5C5-FD67-4426-A72C-7C6DD263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4254</Words>
  <Characters>24250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28448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ob-priem</dc:creator>
  <cp:lastModifiedBy>Цыганкова Людмила Николаевна</cp:lastModifiedBy>
  <cp:revision>11</cp:revision>
  <cp:lastPrinted>2023-04-12T05:40:00Z</cp:lastPrinted>
  <dcterms:created xsi:type="dcterms:W3CDTF">2023-04-11T03:13:00Z</dcterms:created>
  <dcterms:modified xsi:type="dcterms:W3CDTF">2023-04-20T03:36:00Z</dcterms:modified>
</cp:coreProperties>
</file>