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7F407E" w:rsidRPr="007F407E" w:rsidRDefault="007F407E" w:rsidP="007F407E">
      <w:pPr>
        <w:jc w:val="center"/>
        <w:rPr>
          <w:sz w:val="28"/>
          <w:szCs w:val="28"/>
        </w:rPr>
      </w:pPr>
      <w:r w:rsidRPr="007F407E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B87CE2" w:rsidRDefault="007F407E" w:rsidP="007F407E">
      <w:pPr>
        <w:jc w:val="center"/>
        <w:rPr>
          <w:sz w:val="28"/>
          <w:szCs w:val="28"/>
        </w:rPr>
      </w:pPr>
      <w:r w:rsidRPr="007F407E">
        <w:rPr>
          <w:sz w:val="28"/>
          <w:szCs w:val="28"/>
        </w:rPr>
        <w:t>от 03.02.2015 № 46-п</w:t>
      </w:r>
    </w:p>
    <w:p w:rsidR="00B87CE2" w:rsidRDefault="00B87CE2" w:rsidP="002B4D08">
      <w:pPr>
        <w:jc w:val="center"/>
        <w:rPr>
          <w:sz w:val="28"/>
          <w:szCs w:val="28"/>
        </w:rPr>
      </w:pPr>
    </w:p>
    <w:p w:rsidR="007F42AD" w:rsidRPr="007F42AD" w:rsidRDefault="007F42AD" w:rsidP="007F42AD">
      <w:pPr>
        <w:ind w:firstLine="709"/>
        <w:jc w:val="both"/>
        <w:rPr>
          <w:sz w:val="28"/>
          <w:szCs w:val="28"/>
        </w:rPr>
      </w:pPr>
      <w:r w:rsidRPr="007F42AD">
        <w:rPr>
          <w:sz w:val="28"/>
          <w:szCs w:val="28"/>
        </w:rPr>
        <w:t xml:space="preserve">Правительство Новосибирской области </w:t>
      </w:r>
      <w:r w:rsidRPr="007F42AD">
        <w:rPr>
          <w:b/>
          <w:sz w:val="28"/>
          <w:szCs w:val="28"/>
        </w:rPr>
        <w:t>п</w:t>
      </w:r>
      <w:r w:rsidRPr="007F42AD">
        <w:rPr>
          <w:b/>
          <w:bCs/>
          <w:sz w:val="28"/>
          <w:szCs w:val="28"/>
        </w:rPr>
        <w:t> о с т а н о в л я е т</w:t>
      </w:r>
      <w:r w:rsidRPr="007F42AD">
        <w:rPr>
          <w:sz w:val="28"/>
          <w:szCs w:val="28"/>
        </w:rPr>
        <w:t>:</w:t>
      </w:r>
    </w:p>
    <w:p w:rsidR="007F42AD" w:rsidRPr="007F42AD" w:rsidRDefault="007F42AD" w:rsidP="007F42AD">
      <w:pPr>
        <w:ind w:firstLine="709"/>
        <w:jc w:val="both"/>
        <w:rPr>
          <w:sz w:val="28"/>
          <w:szCs w:val="28"/>
        </w:rPr>
      </w:pPr>
      <w:r w:rsidRPr="007F42AD">
        <w:rPr>
          <w:sz w:val="28"/>
          <w:szCs w:val="28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</w:t>
      </w:r>
      <w:r w:rsidR="001D719C" w:rsidRPr="001D719C">
        <w:rPr>
          <w:sz w:val="28"/>
          <w:szCs w:val="28"/>
          <w:lang w:eastAsia="ar-SA"/>
        </w:rPr>
        <w:t xml:space="preserve"> </w:t>
      </w:r>
      <w:r w:rsidR="001D719C" w:rsidRPr="001D719C">
        <w:rPr>
          <w:sz w:val="28"/>
          <w:szCs w:val="28"/>
        </w:rPr>
        <w:t>(далее –</w:t>
      </w:r>
      <w:r w:rsidR="001D719C">
        <w:rPr>
          <w:sz w:val="28"/>
          <w:szCs w:val="28"/>
        </w:rPr>
        <w:t> </w:t>
      </w:r>
      <w:r w:rsidR="001D719C" w:rsidRPr="001D719C">
        <w:rPr>
          <w:sz w:val="28"/>
          <w:szCs w:val="28"/>
        </w:rPr>
        <w:t>постановление)</w:t>
      </w:r>
      <w:r w:rsidRPr="007F42AD">
        <w:rPr>
          <w:sz w:val="28"/>
          <w:szCs w:val="28"/>
        </w:rPr>
        <w:t xml:space="preserve"> следующ</w:t>
      </w:r>
      <w:r w:rsidR="001D719C">
        <w:rPr>
          <w:sz w:val="28"/>
          <w:szCs w:val="28"/>
        </w:rPr>
        <w:t>и</w:t>
      </w:r>
      <w:r>
        <w:rPr>
          <w:sz w:val="28"/>
          <w:szCs w:val="28"/>
        </w:rPr>
        <w:t>е</w:t>
      </w:r>
      <w:r w:rsidRPr="007F42AD">
        <w:rPr>
          <w:sz w:val="28"/>
          <w:szCs w:val="28"/>
        </w:rPr>
        <w:t xml:space="preserve"> изменени</w:t>
      </w:r>
      <w:r w:rsidR="001D719C">
        <w:rPr>
          <w:sz w:val="28"/>
          <w:szCs w:val="28"/>
        </w:rPr>
        <w:t>я</w:t>
      </w:r>
      <w:r w:rsidRPr="007F42AD">
        <w:rPr>
          <w:sz w:val="28"/>
          <w:szCs w:val="28"/>
        </w:rPr>
        <w:t>:</w:t>
      </w:r>
    </w:p>
    <w:p w:rsidR="007F42AD" w:rsidRDefault="00E770F2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7F42AD" w:rsidRPr="007F42AD">
        <w:rPr>
          <w:sz w:val="28"/>
          <w:szCs w:val="28"/>
        </w:rPr>
        <w:t xml:space="preserve">одпункт </w:t>
      </w:r>
      <w:r w:rsidR="0005369A">
        <w:rPr>
          <w:sz w:val="28"/>
          <w:szCs w:val="28"/>
        </w:rPr>
        <w:t>5</w:t>
      </w:r>
      <w:r w:rsidR="007F42AD" w:rsidRPr="007F42AD">
        <w:rPr>
          <w:sz w:val="28"/>
          <w:szCs w:val="28"/>
        </w:rPr>
        <w:t xml:space="preserve"> пункта 2 признать утратившим силу.</w:t>
      </w:r>
    </w:p>
    <w:p w:rsidR="00E770F2" w:rsidRDefault="00E770F2" w:rsidP="00D01A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770F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 5</w:t>
      </w:r>
      <w:r w:rsidRPr="00E770F2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«</w:t>
      </w:r>
      <w:r w:rsidR="00D01AD9" w:rsidRPr="00D01AD9">
        <w:rPr>
          <w:sz w:val="28"/>
          <w:szCs w:val="28"/>
        </w:rPr>
        <w:t>Порядок определения объема и предоставления субсидий некоммерческим организациям, не являющимся государственными (муниципальными) учреждениями,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области, в рамках государственной п</w:t>
      </w:r>
      <w:r w:rsidR="00D01AD9">
        <w:rPr>
          <w:sz w:val="28"/>
          <w:szCs w:val="28"/>
        </w:rPr>
        <w:t xml:space="preserve">рограммы Новосибирской области «Культура Новосибирской области» </w:t>
      </w:r>
      <w:r w:rsidRPr="00E770F2">
        <w:rPr>
          <w:sz w:val="28"/>
          <w:szCs w:val="28"/>
        </w:rPr>
        <w:t>признать утратившим силу.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62E36" w:rsidRPr="00CC4611" w:rsidRDefault="00C35D2A" w:rsidP="00D01AD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 w:rsidR="00C3351A" w:rsidRPr="00C3351A"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  <w:bookmarkStart w:id="0" w:name="_GoBack"/>
      <w:bookmarkEnd w:id="0"/>
    </w:p>
    <w:sectPr w:rsidR="00862E36" w:rsidRPr="00CC461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B5" w:rsidRDefault="00297EB5">
      <w:r>
        <w:separator/>
      </w:r>
    </w:p>
  </w:endnote>
  <w:endnote w:type="continuationSeparator" w:id="0">
    <w:p w:rsidR="00297EB5" w:rsidRDefault="0029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B5" w:rsidRDefault="00297EB5">
      <w:r>
        <w:separator/>
      </w:r>
    </w:p>
  </w:footnote>
  <w:footnote w:type="continuationSeparator" w:id="0">
    <w:p w:rsidR="00297EB5" w:rsidRDefault="0029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01AD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369A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D719C"/>
    <w:rsid w:val="001F11B9"/>
    <w:rsid w:val="0020595F"/>
    <w:rsid w:val="00220AAB"/>
    <w:rsid w:val="00235378"/>
    <w:rsid w:val="00236B8E"/>
    <w:rsid w:val="00242F83"/>
    <w:rsid w:val="00245EA5"/>
    <w:rsid w:val="00297EB5"/>
    <w:rsid w:val="002B091A"/>
    <w:rsid w:val="002B4D08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37B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E7F61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554DD"/>
    <w:rsid w:val="00766B7E"/>
    <w:rsid w:val="0077114A"/>
    <w:rsid w:val="007A56E0"/>
    <w:rsid w:val="007C655D"/>
    <w:rsid w:val="007D2FBC"/>
    <w:rsid w:val="007F407E"/>
    <w:rsid w:val="007F42AD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2B85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351A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1AD9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770F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2CD5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E77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5CDF53-3785-4217-BDF0-98C3BC7E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Вострикова Татьяна Владимировна</cp:lastModifiedBy>
  <cp:revision>3</cp:revision>
  <cp:lastPrinted>2024-05-13T09:42:00Z</cp:lastPrinted>
  <dcterms:created xsi:type="dcterms:W3CDTF">2024-05-22T10:07:00Z</dcterms:created>
  <dcterms:modified xsi:type="dcterms:W3CDTF">2024-05-22T10:07:00Z</dcterms:modified>
</cp:coreProperties>
</file>