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59C58" w14:textId="67C1966C" w:rsidR="0004199B" w:rsidRDefault="006766E6" w:rsidP="0004199B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 2</w:t>
      </w:r>
      <w:bookmarkStart w:id="0" w:name="_GoBack"/>
      <w:bookmarkEnd w:id="0"/>
    </w:p>
    <w:p w14:paraId="1ACBC133" w14:textId="77777777" w:rsidR="0004199B" w:rsidRDefault="0004199B" w:rsidP="0004199B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14:paraId="15BF8437" w14:textId="77777777" w:rsidR="0004199B" w:rsidRDefault="0004199B" w:rsidP="0004199B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14:paraId="6F3FFEC8" w14:textId="77777777" w:rsidR="0004199B" w:rsidRDefault="0004199B" w:rsidP="0004199B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 ___________ № _____</w:t>
      </w:r>
    </w:p>
    <w:p w14:paraId="051E1F78" w14:textId="77777777" w:rsidR="0004199B" w:rsidRDefault="0004199B" w:rsidP="0004199B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8"/>
          <w:szCs w:val="28"/>
        </w:rPr>
      </w:pPr>
    </w:p>
    <w:p w14:paraId="6FA9E5C7" w14:textId="77777777" w:rsidR="0004199B" w:rsidRDefault="0004199B" w:rsidP="0004199B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8"/>
          <w:szCs w:val="28"/>
        </w:rPr>
      </w:pPr>
    </w:p>
    <w:p w14:paraId="63E1036B" w14:textId="77777777" w:rsidR="0004199B" w:rsidRDefault="0004199B" w:rsidP="0004199B">
      <w:pPr>
        <w:tabs>
          <w:tab w:val="left" w:pos="5670"/>
        </w:tabs>
        <w:autoSpaceDE w:val="0"/>
        <w:autoSpaceDN w:val="0"/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«ПРИЛОЖЕНИЕ № 2.1</w:t>
      </w:r>
    </w:p>
    <w:p w14:paraId="4A4D1116" w14:textId="77777777" w:rsidR="0004199B" w:rsidRDefault="0004199B" w:rsidP="0004199B">
      <w:pPr>
        <w:tabs>
          <w:tab w:val="left" w:pos="8670"/>
        </w:tabs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государственной программе</w:t>
      </w:r>
    </w:p>
    <w:p w14:paraId="09956471" w14:textId="77777777" w:rsidR="0004199B" w:rsidRDefault="0004199B" w:rsidP="0004199B">
      <w:pPr>
        <w:tabs>
          <w:tab w:val="left" w:pos="8670"/>
        </w:tabs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14:paraId="433B08A9" w14:textId="77777777" w:rsidR="0004199B" w:rsidRDefault="0004199B" w:rsidP="0004199B">
      <w:pPr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«Повышение качества и доступности предоставления государственных</w:t>
      </w:r>
    </w:p>
    <w:p w14:paraId="4AC80B6B" w14:textId="77777777" w:rsidR="0004199B" w:rsidRDefault="0004199B" w:rsidP="0004199B">
      <w:pPr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муниципальных услуг</w:t>
      </w:r>
    </w:p>
    <w:p w14:paraId="776AE168" w14:textId="77777777" w:rsidR="0004199B" w:rsidRDefault="0004199B" w:rsidP="0004199B">
      <w:pPr>
        <w:spacing w:after="0" w:line="240" w:lineRule="auto"/>
        <w:ind w:left="1119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Новосибирской области»</w:t>
      </w:r>
    </w:p>
    <w:p w14:paraId="0C65A832" w14:textId="77777777" w:rsidR="001118D0" w:rsidRPr="00BF0297" w:rsidRDefault="001118D0" w:rsidP="001118D0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B9602" w14:textId="77777777" w:rsidR="0004199B" w:rsidRDefault="0004199B" w:rsidP="00041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079"/>
      <w:bookmarkEnd w:id="1"/>
    </w:p>
    <w:p w14:paraId="1F5D2667" w14:textId="3DABCCC6" w:rsidR="0004199B" w:rsidRDefault="0004199B" w:rsidP="00041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5396FC6F" w14:textId="77777777" w:rsidR="0004199B" w:rsidRDefault="0004199B" w:rsidP="00041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14:paraId="625EFEF2" w14:textId="77777777" w:rsidR="0004199B" w:rsidRDefault="0004199B" w:rsidP="00041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«Повышение качества и доступности предоставления государственных и муниципальных услуг</w:t>
      </w:r>
    </w:p>
    <w:p w14:paraId="716774D6" w14:textId="77777777" w:rsidR="0004199B" w:rsidRDefault="0004199B" w:rsidP="00041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</w:p>
    <w:p w14:paraId="494973BB" w14:textId="77777777" w:rsidR="001118D0" w:rsidRDefault="001118D0" w:rsidP="00186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182"/>
        <w:gridCol w:w="472"/>
        <w:gridCol w:w="366"/>
        <w:gridCol w:w="415"/>
        <w:gridCol w:w="458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1221"/>
        <w:gridCol w:w="1023"/>
      </w:tblGrid>
      <w:tr w:rsidR="00E548F2" w:rsidRPr="00CB6800" w14:paraId="79D950B5" w14:textId="77777777" w:rsidTr="00CB6800">
        <w:trPr>
          <w:trHeight w:val="510"/>
          <w:jc w:val="center"/>
        </w:trPr>
        <w:tc>
          <w:tcPr>
            <w:tcW w:w="1710" w:type="dxa"/>
            <w:vMerge w:val="restart"/>
            <w:shd w:val="clear" w:color="auto" w:fill="auto"/>
            <w:vAlign w:val="center"/>
            <w:hideMark/>
          </w:tcPr>
          <w:p w14:paraId="21E99F22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Наименование мероприятия</w:t>
            </w:r>
          </w:p>
        </w:tc>
        <w:tc>
          <w:tcPr>
            <w:tcW w:w="12685" w:type="dxa"/>
            <w:gridSpan w:val="17"/>
            <w:shd w:val="clear" w:color="auto" w:fill="auto"/>
            <w:hideMark/>
          </w:tcPr>
          <w:p w14:paraId="1A8A98CC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Ресурсное обеспечение</w:t>
            </w:r>
          </w:p>
        </w:tc>
        <w:tc>
          <w:tcPr>
            <w:tcW w:w="1221" w:type="dxa"/>
            <w:vMerge w:val="restart"/>
            <w:shd w:val="clear" w:color="auto" w:fill="auto"/>
            <w:hideMark/>
          </w:tcPr>
          <w:p w14:paraId="52147B7D" w14:textId="3BED2D5F" w:rsidR="00793115" w:rsidRPr="00CB6800" w:rsidRDefault="00793115" w:rsidP="00DA3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ГРБС (ответственный исполнитель)</w:t>
            </w:r>
          </w:p>
        </w:tc>
        <w:tc>
          <w:tcPr>
            <w:tcW w:w="1023" w:type="dxa"/>
            <w:vMerge w:val="restart"/>
            <w:shd w:val="clear" w:color="auto" w:fill="auto"/>
            <w:hideMark/>
          </w:tcPr>
          <w:p w14:paraId="76D238C8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Ожидаемый результат (краткое описание)</w:t>
            </w:r>
          </w:p>
        </w:tc>
      </w:tr>
      <w:tr w:rsidR="00E548F2" w:rsidRPr="00CB6800" w14:paraId="40135CAB" w14:textId="77777777" w:rsidTr="00CB6800">
        <w:trPr>
          <w:trHeight w:val="402"/>
          <w:jc w:val="center"/>
        </w:trPr>
        <w:tc>
          <w:tcPr>
            <w:tcW w:w="1710" w:type="dxa"/>
            <w:vMerge/>
            <w:vAlign w:val="center"/>
            <w:hideMark/>
          </w:tcPr>
          <w:p w14:paraId="20FA19EE" w14:textId="77777777" w:rsidR="00793115" w:rsidRPr="00CB6800" w:rsidRDefault="00793115" w:rsidP="0079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2" w:type="dxa"/>
            <w:vMerge w:val="restart"/>
            <w:shd w:val="clear" w:color="auto" w:fill="auto"/>
            <w:hideMark/>
          </w:tcPr>
          <w:p w14:paraId="35C181C6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Источники</w:t>
            </w:r>
          </w:p>
        </w:tc>
        <w:tc>
          <w:tcPr>
            <w:tcW w:w="1711" w:type="dxa"/>
            <w:gridSpan w:val="4"/>
            <w:shd w:val="clear" w:color="auto" w:fill="auto"/>
            <w:hideMark/>
          </w:tcPr>
          <w:p w14:paraId="5B9C5940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Код бюджетной классификации</w:t>
            </w:r>
          </w:p>
        </w:tc>
        <w:tc>
          <w:tcPr>
            <w:tcW w:w="9792" w:type="dxa"/>
            <w:gridSpan w:val="12"/>
            <w:shd w:val="clear" w:color="auto" w:fill="auto"/>
            <w:vAlign w:val="center"/>
            <w:hideMark/>
          </w:tcPr>
          <w:p w14:paraId="1818E1AA" w14:textId="44F5902A" w:rsidR="00793115" w:rsidRPr="00CB6800" w:rsidRDefault="0012712A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</w:t>
            </w:r>
            <w:r w:rsidR="00793115"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 годам реализации, тыс. руб.</w:t>
            </w:r>
          </w:p>
        </w:tc>
        <w:tc>
          <w:tcPr>
            <w:tcW w:w="1221" w:type="dxa"/>
            <w:vMerge/>
            <w:vAlign w:val="center"/>
            <w:hideMark/>
          </w:tcPr>
          <w:p w14:paraId="0D960270" w14:textId="77777777" w:rsidR="00793115" w:rsidRPr="00CB6800" w:rsidRDefault="00793115" w:rsidP="0079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4EE847B2" w14:textId="77777777" w:rsidR="00793115" w:rsidRPr="00CB6800" w:rsidRDefault="00793115" w:rsidP="0079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5064E8" w:rsidRPr="00CB6800" w14:paraId="11FF802F" w14:textId="77777777" w:rsidTr="00CB6800">
        <w:trPr>
          <w:trHeight w:val="315"/>
          <w:jc w:val="center"/>
        </w:trPr>
        <w:tc>
          <w:tcPr>
            <w:tcW w:w="1710" w:type="dxa"/>
            <w:vMerge/>
            <w:vAlign w:val="center"/>
            <w:hideMark/>
          </w:tcPr>
          <w:p w14:paraId="41D6E044" w14:textId="77777777" w:rsidR="00793115" w:rsidRPr="00CB6800" w:rsidRDefault="00793115" w:rsidP="0079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2" w:type="dxa"/>
            <w:vMerge/>
            <w:vAlign w:val="center"/>
            <w:hideMark/>
          </w:tcPr>
          <w:p w14:paraId="6B6669DE" w14:textId="77777777" w:rsidR="00793115" w:rsidRPr="00CB6800" w:rsidRDefault="00793115" w:rsidP="0079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72" w:type="dxa"/>
            <w:shd w:val="clear" w:color="auto" w:fill="auto"/>
            <w:hideMark/>
          </w:tcPr>
          <w:p w14:paraId="52F84955" w14:textId="77777777" w:rsidR="00793115" w:rsidRPr="00CB6800" w:rsidRDefault="00793115" w:rsidP="00793115">
            <w:pPr>
              <w:spacing w:after="0" w:line="240" w:lineRule="auto"/>
              <w:ind w:right="-107" w:hanging="101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ГРБС</w:t>
            </w:r>
          </w:p>
        </w:tc>
        <w:tc>
          <w:tcPr>
            <w:tcW w:w="366" w:type="dxa"/>
            <w:shd w:val="clear" w:color="auto" w:fill="auto"/>
            <w:hideMark/>
          </w:tcPr>
          <w:p w14:paraId="1A221A12" w14:textId="77777777" w:rsidR="00793115" w:rsidRPr="00CB6800" w:rsidRDefault="00793115" w:rsidP="00793115">
            <w:pPr>
              <w:spacing w:after="0" w:line="240" w:lineRule="auto"/>
              <w:ind w:right="-112"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ГП</w:t>
            </w:r>
          </w:p>
        </w:tc>
        <w:tc>
          <w:tcPr>
            <w:tcW w:w="415" w:type="dxa"/>
            <w:shd w:val="clear" w:color="auto" w:fill="auto"/>
            <w:hideMark/>
          </w:tcPr>
          <w:p w14:paraId="294EF65D" w14:textId="77777777" w:rsidR="00793115" w:rsidRPr="00CB6800" w:rsidRDefault="00793115" w:rsidP="00E548F2">
            <w:pPr>
              <w:spacing w:after="0" w:line="240" w:lineRule="auto"/>
              <w:ind w:left="-77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пГП</w:t>
            </w:r>
            <w:proofErr w:type="spellEnd"/>
          </w:p>
        </w:tc>
        <w:tc>
          <w:tcPr>
            <w:tcW w:w="458" w:type="dxa"/>
            <w:shd w:val="clear" w:color="auto" w:fill="auto"/>
            <w:hideMark/>
          </w:tcPr>
          <w:p w14:paraId="554E0EBF" w14:textId="77777777" w:rsidR="00793115" w:rsidRPr="00CB6800" w:rsidRDefault="00793115" w:rsidP="00E548F2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ОМ</w:t>
            </w:r>
          </w:p>
        </w:tc>
        <w:tc>
          <w:tcPr>
            <w:tcW w:w="816" w:type="dxa"/>
            <w:shd w:val="clear" w:color="auto" w:fill="auto"/>
            <w:hideMark/>
          </w:tcPr>
          <w:p w14:paraId="2E98A1BC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2019</w:t>
            </w:r>
          </w:p>
        </w:tc>
        <w:tc>
          <w:tcPr>
            <w:tcW w:w="816" w:type="dxa"/>
            <w:shd w:val="clear" w:color="auto" w:fill="auto"/>
            <w:hideMark/>
          </w:tcPr>
          <w:p w14:paraId="308175CD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2020</w:t>
            </w:r>
          </w:p>
        </w:tc>
        <w:tc>
          <w:tcPr>
            <w:tcW w:w="816" w:type="dxa"/>
            <w:shd w:val="clear" w:color="auto" w:fill="auto"/>
            <w:hideMark/>
          </w:tcPr>
          <w:p w14:paraId="7190FE67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2021</w:t>
            </w:r>
          </w:p>
        </w:tc>
        <w:tc>
          <w:tcPr>
            <w:tcW w:w="816" w:type="dxa"/>
            <w:shd w:val="clear" w:color="auto" w:fill="auto"/>
            <w:hideMark/>
          </w:tcPr>
          <w:p w14:paraId="627CB9D1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2022</w:t>
            </w:r>
          </w:p>
        </w:tc>
        <w:tc>
          <w:tcPr>
            <w:tcW w:w="816" w:type="dxa"/>
            <w:shd w:val="clear" w:color="auto" w:fill="auto"/>
            <w:hideMark/>
          </w:tcPr>
          <w:p w14:paraId="65F15F44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2023</w:t>
            </w:r>
          </w:p>
        </w:tc>
        <w:tc>
          <w:tcPr>
            <w:tcW w:w="816" w:type="dxa"/>
            <w:shd w:val="clear" w:color="auto" w:fill="auto"/>
            <w:hideMark/>
          </w:tcPr>
          <w:p w14:paraId="77E09375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2024</w:t>
            </w:r>
          </w:p>
        </w:tc>
        <w:tc>
          <w:tcPr>
            <w:tcW w:w="816" w:type="dxa"/>
            <w:shd w:val="clear" w:color="auto" w:fill="auto"/>
            <w:hideMark/>
          </w:tcPr>
          <w:p w14:paraId="7D85F4F3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2025</w:t>
            </w:r>
          </w:p>
        </w:tc>
        <w:tc>
          <w:tcPr>
            <w:tcW w:w="816" w:type="dxa"/>
            <w:shd w:val="clear" w:color="auto" w:fill="auto"/>
            <w:hideMark/>
          </w:tcPr>
          <w:p w14:paraId="1712FB73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2026</w:t>
            </w:r>
          </w:p>
        </w:tc>
        <w:tc>
          <w:tcPr>
            <w:tcW w:w="816" w:type="dxa"/>
            <w:shd w:val="clear" w:color="auto" w:fill="auto"/>
            <w:hideMark/>
          </w:tcPr>
          <w:p w14:paraId="4E453747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2027</w:t>
            </w:r>
          </w:p>
        </w:tc>
        <w:tc>
          <w:tcPr>
            <w:tcW w:w="816" w:type="dxa"/>
            <w:shd w:val="clear" w:color="auto" w:fill="auto"/>
            <w:hideMark/>
          </w:tcPr>
          <w:p w14:paraId="50668A17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2028</w:t>
            </w:r>
          </w:p>
        </w:tc>
        <w:tc>
          <w:tcPr>
            <w:tcW w:w="816" w:type="dxa"/>
            <w:shd w:val="clear" w:color="auto" w:fill="auto"/>
            <w:hideMark/>
          </w:tcPr>
          <w:p w14:paraId="08CC7265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2029</w:t>
            </w:r>
          </w:p>
        </w:tc>
        <w:tc>
          <w:tcPr>
            <w:tcW w:w="816" w:type="dxa"/>
            <w:shd w:val="clear" w:color="auto" w:fill="auto"/>
            <w:hideMark/>
          </w:tcPr>
          <w:p w14:paraId="264D3E98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2030</w:t>
            </w:r>
          </w:p>
        </w:tc>
        <w:tc>
          <w:tcPr>
            <w:tcW w:w="1221" w:type="dxa"/>
            <w:vMerge/>
            <w:vAlign w:val="center"/>
            <w:hideMark/>
          </w:tcPr>
          <w:p w14:paraId="7C672601" w14:textId="77777777" w:rsidR="00793115" w:rsidRPr="00CB6800" w:rsidRDefault="00793115" w:rsidP="0079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1C29FDEF" w14:textId="77777777" w:rsidR="00793115" w:rsidRPr="00CB6800" w:rsidRDefault="00793115" w:rsidP="0079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5064E8" w:rsidRPr="00CB6800" w14:paraId="03D6CF02" w14:textId="77777777" w:rsidTr="00CB6800">
        <w:trPr>
          <w:trHeight w:val="245"/>
          <w:jc w:val="center"/>
        </w:trPr>
        <w:tc>
          <w:tcPr>
            <w:tcW w:w="1710" w:type="dxa"/>
            <w:shd w:val="clear" w:color="auto" w:fill="auto"/>
            <w:hideMark/>
          </w:tcPr>
          <w:p w14:paraId="11E5540F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182" w:type="dxa"/>
            <w:shd w:val="clear" w:color="auto" w:fill="auto"/>
            <w:hideMark/>
          </w:tcPr>
          <w:p w14:paraId="25D673C8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472" w:type="dxa"/>
            <w:shd w:val="clear" w:color="auto" w:fill="auto"/>
            <w:hideMark/>
          </w:tcPr>
          <w:p w14:paraId="2F247934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366" w:type="dxa"/>
            <w:shd w:val="clear" w:color="auto" w:fill="auto"/>
            <w:hideMark/>
          </w:tcPr>
          <w:p w14:paraId="254A868D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415" w:type="dxa"/>
            <w:shd w:val="clear" w:color="auto" w:fill="auto"/>
            <w:hideMark/>
          </w:tcPr>
          <w:p w14:paraId="37188DB7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458" w:type="dxa"/>
            <w:shd w:val="clear" w:color="auto" w:fill="auto"/>
            <w:hideMark/>
          </w:tcPr>
          <w:p w14:paraId="44016BB0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816" w:type="dxa"/>
            <w:shd w:val="clear" w:color="auto" w:fill="auto"/>
            <w:hideMark/>
          </w:tcPr>
          <w:p w14:paraId="058D2059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816" w:type="dxa"/>
            <w:shd w:val="clear" w:color="auto" w:fill="auto"/>
            <w:hideMark/>
          </w:tcPr>
          <w:p w14:paraId="121EAEE8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816" w:type="dxa"/>
            <w:shd w:val="clear" w:color="auto" w:fill="auto"/>
            <w:hideMark/>
          </w:tcPr>
          <w:p w14:paraId="3E28B314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816" w:type="dxa"/>
            <w:shd w:val="clear" w:color="auto" w:fill="auto"/>
            <w:hideMark/>
          </w:tcPr>
          <w:p w14:paraId="3A6AD3F8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816" w:type="dxa"/>
            <w:shd w:val="clear" w:color="auto" w:fill="auto"/>
            <w:hideMark/>
          </w:tcPr>
          <w:p w14:paraId="2F52926F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816" w:type="dxa"/>
            <w:shd w:val="clear" w:color="auto" w:fill="auto"/>
            <w:hideMark/>
          </w:tcPr>
          <w:p w14:paraId="0DC86ECA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816" w:type="dxa"/>
            <w:shd w:val="clear" w:color="auto" w:fill="auto"/>
            <w:hideMark/>
          </w:tcPr>
          <w:p w14:paraId="5D4EF347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816" w:type="dxa"/>
            <w:shd w:val="clear" w:color="auto" w:fill="auto"/>
            <w:hideMark/>
          </w:tcPr>
          <w:p w14:paraId="38D7D7F7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816" w:type="dxa"/>
            <w:shd w:val="clear" w:color="auto" w:fill="auto"/>
            <w:hideMark/>
          </w:tcPr>
          <w:p w14:paraId="4B84EB28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816" w:type="dxa"/>
            <w:shd w:val="clear" w:color="auto" w:fill="auto"/>
            <w:hideMark/>
          </w:tcPr>
          <w:p w14:paraId="453E41DC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816" w:type="dxa"/>
            <w:shd w:val="clear" w:color="auto" w:fill="auto"/>
            <w:hideMark/>
          </w:tcPr>
          <w:p w14:paraId="00717715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816" w:type="dxa"/>
            <w:shd w:val="clear" w:color="auto" w:fill="auto"/>
            <w:hideMark/>
          </w:tcPr>
          <w:p w14:paraId="1BF21229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1221" w:type="dxa"/>
            <w:shd w:val="clear" w:color="auto" w:fill="auto"/>
            <w:hideMark/>
          </w:tcPr>
          <w:p w14:paraId="30AF64D8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1023" w:type="dxa"/>
            <w:shd w:val="clear" w:color="auto" w:fill="auto"/>
            <w:hideMark/>
          </w:tcPr>
          <w:p w14:paraId="53BC8F6B" w14:textId="77777777" w:rsidR="00793115" w:rsidRPr="00CB6800" w:rsidRDefault="00793115" w:rsidP="0079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</w:t>
            </w:r>
          </w:p>
        </w:tc>
      </w:tr>
      <w:tr w:rsidR="00793115" w:rsidRPr="00CB6800" w14:paraId="6874419F" w14:textId="77777777" w:rsidTr="00CB6800">
        <w:trPr>
          <w:trHeight w:val="315"/>
          <w:jc w:val="center"/>
        </w:trPr>
        <w:tc>
          <w:tcPr>
            <w:tcW w:w="16639" w:type="dxa"/>
            <w:gridSpan w:val="20"/>
            <w:shd w:val="clear" w:color="auto" w:fill="auto"/>
            <w:hideMark/>
          </w:tcPr>
          <w:p w14:paraId="62D03453" w14:textId="36395232" w:rsidR="00793115" w:rsidRPr="00CB6800" w:rsidRDefault="0012712A" w:rsidP="0012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Цель: повышение качества и доступности предоставления государственных и муниципальных услуг в Новосибирской области</w:t>
            </w:r>
          </w:p>
        </w:tc>
      </w:tr>
      <w:tr w:rsidR="00793115" w:rsidRPr="00CB6800" w14:paraId="41938EA8" w14:textId="77777777" w:rsidTr="00CB6800">
        <w:trPr>
          <w:trHeight w:val="315"/>
          <w:jc w:val="center"/>
        </w:trPr>
        <w:tc>
          <w:tcPr>
            <w:tcW w:w="16639" w:type="dxa"/>
            <w:gridSpan w:val="20"/>
            <w:shd w:val="clear" w:color="auto" w:fill="auto"/>
            <w:hideMark/>
          </w:tcPr>
          <w:p w14:paraId="4F065910" w14:textId="65849095" w:rsidR="00793115" w:rsidRPr="00CB6800" w:rsidRDefault="0012712A" w:rsidP="0012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Задача: организация предоставления государственных и муниципальных услуг по принципу «одного окна» на базе многофункциональных центров предоставления государственных и муниципальных услуг</w:t>
            </w:r>
          </w:p>
        </w:tc>
      </w:tr>
      <w:tr w:rsidR="00B75ABB" w:rsidRPr="00CB6800" w14:paraId="68BE8F40" w14:textId="77777777" w:rsidTr="00CB6800">
        <w:trPr>
          <w:trHeight w:val="660"/>
          <w:jc w:val="center"/>
        </w:trPr>
        <w:tc>
          <w:tcPr>
            <w:tcW w:w="1710" w:type="dxa"/>
            <w:vMerge w:val="restart"/>
          </w:tcPr>
          <w:p w14:paraId="1765788F" w14:textId="716872A7" w:rsidR="00B75ABB" w:rsidRPr="00CB6800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eastAsia="ru-RU"/>
              </w:rPr>
              <w:t xml:space="preserve">1. Организация предоставления государственных и </w:t>
            </w:r>
            <w:r w:rsidRPr="00CB6800"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eastAsia="ru-RU"/>
              </w:rPr>
              <w:lastRenderedPageBreak/>
              <w:t>муниципальных услуг в многофункциональных центрах Новосибирской области, развитие многофункциональных центров Новосибирской области</w:t>
            </w:r>
          </w:p>
        </w:tc>
        <w:tc>
          <w:tcPr>
            <w:tcW w:w="1182" w:type="dxa"/>
            <w:shd w:val="clear" w:color="auto" w:fill="auto"/>
          </w:tcPr>
          <w:p w14:paraId="40864A68" w14:textId="17D99539" w:rsidR="00B75ABB" w:rsidRPr="00CB6800" w:rsidRDefault="00B75ABB" w:rsidP="00B75ABB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>областной</w:t>
            </w:r>
          </w:p>
          <w:p w14:paraId="2ACEC484" w14:textId="070406D2" w:rsidR="00B75ABB" w:rsidRPr="00CB6800" w:rsidRDefault="00B75ABB" w:rsidP="00B75ABB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</w:t>
            </w:r>
          </w:p>
        </w:tc>
        <w:tc>
          <w:tcPr>
            <w:tcW w:w="472" w:type="dxa"/>
            <w:shd w:val="clear" w:color="auto" w:fill="auto"/>
          </w:tcPr>
          <w:p w14:paraId="5955C921" w14:textId="1A4FA128" w:rsidR="00B75ABB" w:rsidRPr="00CB6800" w:rsidRDefault="00B75ABB" w:rsidP="00B7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123</w:t>
            </w:r>
          </w:p>
        </w:tc>
        <w:tc>
          <w:tcPr>
            <w:tcW w:w="366" w:type="dxa"/>
            <w:shd w:val="clear" w:color="auto" w:fill="auto"/>
          </w:tcPr>
          <w:p w14:paraId="4B11D446" w14:textId="2E6FD415" w:rsidR="00B75ABB" w:rsidRPr="00CB6800" w:rsidRDefault="00B75ABB" w:rsidP="00B7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</w:t>
            </w:r>
          </w:p>
        </w:tc>
        <w:tc>
          <w:tcPr>
            <w:tcW w:w="415" w:type="dxa"/>
            <w:shd w:val="clear" w:color="auto" w:fill="auto"/>
          </w:tcPr>
          <w:p w14:paraId="060960BE" w14:textId="21B12EAF" w:rsidR="00B75ABB" w:rsidRPr="00CB6800" w:rsidRDefault="00B75ABB" w:rsidP="00B7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58" w:type="dxa"/>
            <w:shd w:val="clear" w:color="auto" w:fill="auto"/>
          </w:tcPr>
          <w:p w14:paraId="30D10E4C" w14:textId="58DB7C1C" w:rsidR="00B75ABB" w:rsidRPr="00CB6800" w:rsidRDefault="00B75ABB" w:rsidP="00B7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01</w:t>
            </w:r>
          </w:p>
        </w:tc>
        <w:tc>
          <w:tcPr>
            <w:tcW w:w="816" w:type="dxa"/>
            <w:shd w:val="clear" w:color="auto" w:fill="auto"/>
          </w:tcPr>
          <w:p w14:paraId="5F1E5911" w14:textId="1E64F6B9" w:rsidR="00B75ABB" w:rsidRPr="00CB6800" w:rsidRDefault="00B75ABB" w:rsidP="00B75ABB">
            <w:pPr>
              <w:tabs>
                <w:tab w:val="left" w:pos="252"/>
              </w:tabs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528 585,6</w:t>
            </w:r>
          </w:p>
        </w:tc>
        <w:tc>
          <w:tcPr>
            <w:tcW w:w="816" w:type="dxa"/>
            <w:shd w:val="clear" w:color="auto" w:fill="auto"/>
          </w:tcPr>
          <w:p w14:paraId="2A4BCAC0" w14:textId="00256EF6" w:rsidR="00B75ABB" w:rsidRPr="00CB6800" w:rsidRDefault="00B75ABB" w:rsidP="00B75ABB">
            <w:pPr>
              <w:spacing w:after="0" w:line="240" w:lineRule="auto"/>
              <w:ind w:left="-74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622 248,5</w:t>
            </w:r>
          </w:p>
        </w:tc>
        <w:tc>
          <w:tcPr>
            <w:tcW w:w="816" w:type="dxa"/>
            <w:shd w:val="clear" w:color="auto" w:fill="auto"/>
          </w:tcPr>
          <w:p w14:paraId="38ADFEF8" w14:textId="643D01D8" w:rsidR="00B75ABB" w:rsidRPr="00CB6800" w:rsidRDefault="00B75ABB" w:rsidP="00501326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</w:t>
            </w:r>
            <w:r w:rsidR="0050132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</w:t>
            </w: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="0050132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626</w:t>
            </w: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</w:t>
            </w:r>
            <w:r w:rsidR="0050132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14:paraId="061B340F" w14:textId="0AF8D420" w:rsidR="00B75ABB" w:rsidRPr="00CB6800" w:rsidRDefault="00B75ABB" w:rsidP="00B75ABB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870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  <w:r w:rsidRPr="00B75AB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67,6</w:t>
            </w:r>
          </w:p>
        </w:tc>
        <w:tc>
          <w:tcPr>
            <w:tcW w:w="816" w:type="dxa"/>
            <w:shd w:val="clear" w:color="auto" w:fill="auto"/>
          </w:tcPr>
          <w:p w14:paraId="5CA8CD42" w14:textId="7CA37A62" w:rsidR="00B75ABB" w:rsidRPr="00CB6800" w:rsidRDefault="00B75ABB" w:rsidP="00B75ABB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853 303,1</w:t>
            </w:r>
          </w:p>
        </w:tc>
        <w:tc>
          <w:tcPr>
            <w:tcW w:w="816" w:type="dxa"/>
            <w:shd w:val="clear" w:color="auto" w:fill="auto"/>
          </w:tcPr>
          <w:p w14:paraId="52D74474" w14:textId="6C2C6A9B" w:rsidR="00B75ABB" w:rsidRPr="00B75ABB" w:rsidRDefault="00B75ABB" w:rsidP="00B75ABB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hAnsi="Times New Roman" w:cs="Times New Roman"/>
                <w:sz w:val="15"/>
                <w:szCs w:val="15"/>
              </w:rPr>
              <w:t>877 962,7</w:t>
            </w:r>
          </w:p>
        </w:tc>
        <w:tc>
          <w:tcPr>
            <w:tcW w:w="816" w:type="dxa"/>
            <w:shd w:val="clear" w:color="auto" w:fill="auto"/>
          </w:tcPr>
          <w:p w14:paraId="2769EA10" w14:textId="24B699FB" w:rsidR="00B75ABB" w:rsidRPr="00B75ABB" w:rsidRDefault="00B75ABB" w:rsidP="00B75ABB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hAnsi="Times New Roman" w:cs="Times New Roman"/>
                <w:sz w:val="15"/>
                <w:szCs w:val="15"/>
              </w:rPr>
              <w:t>877 962,7</w:t>
            </w:r>
          </w:p>
        </w:tc>
        <w:tc>
          <w:tcPr>
            <w:tcW w:w="816" w:type="dxa"/>
            <w:shd w:val="clear" w:color="auto" w:fill="auto"/>
          </w:tcPr>
          <w:p w14:paraId="25452C13" w14:textId="3F5B0227" w:rsidR="00B75ABB" w:rsidRPr="00B75ABB" w:rsidRDefault="00B75ABB" w:rsidP="00B75ABB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hAnsi="Times New Roman" w:cs="Times New Roman"/>
                <w:sz w:val="15"/>
                <w:szCs w:val="15"/>
              </w:rPr>
              <w:t>877 962,7</w:t>
            </w:r>
          </w:p>
        </w:tc>
        <w:tc>
          <w:tcPr>
            <w:tcW w:w="816" w:type="dxa"/>
            <w:shd w:val="clear" w:color="auto" w:fill="auto"/>
          </w:tcPr>
          <w:p w14:paraId="69B89A95" w14:textId="2101FF21" w:rsidR="00B75ABB" w:rsidRPr="00B75ABB" w:rsidRDefault="00B75ABB" w:rsidP="00B75ABB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hAnsi="Times New Roman" w:cs="Times New Roman"/>
                <w:sz w:val="15"/>
                <w:szCs w:val="15"/>
              </w:rPr>
              <w:t>877 962,7</w:t>
            </w:r>
          </w:p>
        </w:tc>
        <w:tc>
          <w:tcPr>
            <w:tcW w:w="816" w:type="dxa"/>
            <w:shd w:val="clear" w:color="auto" w:fill="auto"/>
          </w:tcPr>
          <w:p w14:paraId="6A0F437B" w14:textId="36B3EE0E" w:rsidR="00B75ABB" w:rsidRPr="00B75ABB" w:rsidRDefault="00B75ABB" w:rsidP="00B75ABB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hAnsi="Times New Roman" w:cs="Times New Roman"/>
                <w:sz w:val="15"/>
                <w:szCs w:val="15"/>
              </w:rPr>
              <w:t>877 962,7</w:t>
            </w:r>
          </w:p>
        </w:tc>
        <w:tc>
          <w:tcPr>
            <w:tcW w:w="816" w:type="dxa"/>
            <w:shd w:val="clear" w:color="auto" w:fill="auto"/>
          </w:tcPr>
          <w:p w14:paraId="669CC177" w14:textId="01D1316E" w:rsidR="00B75ABB" w:rsidRPr="00B75ABB" w:rsidRDefault="00B75ABB" w:rsidP="00B75ABB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hAnsi="Times New Roman" w:cs="Times New Roman"/>
                <w:sz w:val="15"/>
                <w:szCs w:val="15"/>
              </w:rPr>
              <w:t>877 962,7</w:t>
            </w:r>
          </w:p>
        </w:tc>
        <w:tc>
          <w:tcPr>
            <w:tcW w:w="816" w:type="dxa"/>
            <w:shd w:val="clear" w:color="auto" w:fill="auto"/>
          </w:tcPr>
          <w:p w14:paraId="26B6CEC5" w14:textId="38EFD169" w:rsidR="00B75ABB" w:rsidRPr="00B75ABB" w:rsidRDefault="00B75ABB" w:rsidP="00B75ABB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hAnsi="Times New Roman" w:cs="Times New Roman"/>
                <w:sz w:val="15"/>
                <w:szCs w:val="15"/>
              </w:rPr>
              <w:t>877 962,7</w:t>
            </w:r>
          </w:p>
        </w:tc>
        <w:tc>
          <w:tcPr>
            <w:tcW w:w="1221" w:type="dxa"/>
          </w:tcPr>
          <w:p w14:paraId="5AF56CB4" w14:textId="77777777" w:rsidR="00B75ABB" w:rsidRDefault="00B75ABB" w:rsidP="00B7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Минэконом</w:t>
            </w:r>
            <w:proofErr w:type="spellEnd"/>
          </w:p>
          <w:p w14:paraId="4E271B8E" w14:textId="399D19D9" w:rsidR="00B75ABB" w:rsidRPr="00CB6800" w:rsidRDefault="00B75ABB" w:rsidP="00B7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развития НСО</w:t>
            </w:r>
          </w:p>
        </w:tc>
        <w:tc>
          <w:tcPr>
            <w:tcW w:w="1023" w:type="dxa"/>
            <w:vMerge w:val="restart"/>
          </w:tcPr>
          <w:p w14:paraId="5CBA5E57" w14:textId="77777777" w:rsidR="00B75ABB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Обеспе</w:t>
            </w:r>
            <w:proofErr w:type="spellEnd"/>
          </w:p>
          <w:p w14:paraId="77CFCD25" w14:textId="1E606AD9" w:rsidR="00B75ABB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ч</w:t>
            </w: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ение</w:t>
            </w:r>
            <w:proofErr w:type="spellEnd"/>
          </w:p>
          <w:p w14:paraId="34E26D94" w14:textId="77777777" w:rsidR="00B75ABB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условий</w:t>
            </w:r>
          </w:p>
          <w:p w14:paraId="6137699D" w14:textId="77777777" w:rsidR="00B75ABB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lastRenderedPageBreak/>
              <w:t>для комфорт</w:t>
            </w:r>
            <w:proofErr w:type="gramEnd"/>
          </w:p>
          <w:p w14:paraId="63EAB055" w14:textId="77777777" w:rsidR="00B75ABB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ного</w:t>
            </w:r>
            <w:proofErr w:type="spellEnd"/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и </w:t>
            </w:r>
            <w:proofErr w:type="spellStart"/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оператив</w:t>
            </w:r>
            <w:proofErr w:type="spellEnd"/>
          </w:p>
          <w:p w14:paraId="26217EA8" w14:textId="77777777" w:rsidR="00B75ABB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ного</w:t>
            </w:r>
            <w:proofErr w:type="spellEnd"/>
          </w:p>
          <w:p w14:paraId="7736B15E" w14:textId="77777777" w:rsidR="00B75ABB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получения </w:t>
            </w:r>
            <w:proofErr w:type="spellStart"/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</w:t>
            </w:r>
            <w:proofErr w:type="spellEnd"/>
          </w:p>
          <w:p w14:paraId="30106458" w14:textId="77777777" w:rsidR="00B75ABB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венных и </w:t>
            </w:r>
            <w:proofErr w:type="spellStart"/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муници</w:t>
            </w:r>
            <w:proofErr w:type="spellEnd"/>
          </w:p>
          <w:p w14:paraId="79973D1E" w14:textId="77777777" w:rsidR="00B75ABB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пальных</w:t>
            </w:r>
            <w:proofErr w:type="spellEnd"/>
          </w:p>
          <w:p w14:paraId="5647AC49" w14:textId="77777777" w:rsidR="00B75ABB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услуг на территории </w:t>
            </w:r>
            <w:proofErr w:type="spellStart"/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Новоси</w:t>
            </w:r>
            <w:proofErr w:type="spellEnd"/>
          </w:p>
          <w:p w14:paraId="3DEA6CA9" w14:textId="77777777" w:rsidR="00B75ABB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бирской</w:t>
            </w:r>
            <w:proofErr w:type="spellEnd"/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области, повышение качества и доступности </w:t>
            </w:r>
            <w:proofErr w:type="spellStart"/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государст</w:t>
            </w:r>
            <w:proofErr w:type="spellEnd"/>
          </w:p>
          <w:p w14:paraId="7A9931A4" w14:textId="77777777" w:rsidR="00B75ABB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венных и </w:t>
            </w:r>
            <w:proofErr w:type="spellStart"/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муници</w:t>
            </w:r>
            <w:proofErr w:type="spellEnd"/>
          </w:p>
          <w:p w14:paraId="54B6C322" w14:textId="77777777" w:rsidR="00B75ABB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пальных</w:t>
            </w:r>
            <w:proofErr w:type="spellEnd"/>
          </w:p>
          <w:p w14:paraId="02DA6A27" w14:textId="77777777" w:rsidR="00B75ABB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услуг за</w:t>
            </w:r>
          </w:p>
          <w:p w14:paraId="66F63980" w14:textId="77777777" w:rsidR="00B75ABB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счет их </w:t>
            </w:r>
            <w:proofErr w:type="spellStart"/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предос</w:t>
            </w:r>
            <w:proofErr w:type="spellEnd"/>
          </w:p>
          <w:p w14:paraId="4D58F512" w14:textId="73DFACD4" w:rsidR="00B75ABB" w:rsidRPr="00CB6800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тавления</w:t>
            </w:r>
            <w:proofErr w:type="spellEnd"/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на базе филиалов ГАУ НСО "МФЦ"</w:t>
            </w:r>
          </w:p>
        </w:tc>
      </w:tr>
      <w:tr w:rsidR="00CB6800" w:rsidRPr="00CB6800" w14:paraId="0AAA8C1A" w14:textId="77777777" w:rsidTr="00CB6800">
        <w:trPr>
          <w:trHeight w:val="660"/>
          <w:jc w:val="center"/>
        </w:trPr>
        <w:tc>
          <w:tcPr>
            <w:tcW w:w="1710" w:type="dxa"/>
            <w:vMerge/>
          </w:tcPr>
          <w:p w14:paraId="2A145FB4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2" w:type="dxa"/>
            <w:shd w:val="clear" w:color="auto" w:fill="auto"/>
          </w:tcPr>
          <w:p w14:paraId="6AA843B8" w14:textId="0B5933A3" w:rsidR="00CB6800" w:rsidRPr="00CB6800" w:rsidRDefault="00CB6800" w:rsidP="00CB6800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472" w:type="dxa"/>
            <w:shd w:val="clear" w:color="auto" w:fill="auto"/>
          </w:tcPr>
          <w:p w14:paraId="543AE70C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66" w:type="dxa"/>
            <w:shd w:val="clear" w:color="auto" w:fill="auto"/>
          </w:tcPr>
          <w:p w14:paraId="72BEA534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15" w:type="dxa"/>
            <w:shd w:val="clear" w:color="auto" w:fill="auto"/>
          </w:tcPr>
          <w:p w14:paraId="16D4A0AC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58" w:type="dxa"/>
            <w:shd w:val="clear" w:color="auto" w:fill="auto"/>
          </w:tcPr>
          <w:p w14:paraId="7624A5CC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6" w:type="dxa"/>
            <w:shd w:val="clear" w:color="auto" w:fill="auto"/>
          </w:tcPr>
          <w:p w14:paraId="76F96F9A" w14:textId="6A7F7D74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A3B67BF" w14:textId="01F415DB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407ED85" w14:textId="3AAE07D1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2F2FC6B5" w14:textId="56DB0E9E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237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6E6DADB" w14:textId="2CCCA10F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237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7166D9E0" w14:textId="414B983D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237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1C149CF" w14:textId="0C1C2332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237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F393F2D" w14:textId="2E7EF022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237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23964F0" w14:textId="56CF2051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237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EE1F885" w14:textId="6317A6B4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237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7E07DC08" w14:textId="1D633B15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237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E911752" w14:textId="02DE597E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237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221" w:type="dxa"/>
          </w:tcPr>
          <w:p w14:paraId="6F38545E" w14:textId="271BE77B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5237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023" w:type="dxa"/>
            <w:vMerge/>
          </w:tcPr>
          <w:p w14:paraId="5F098119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CB6800" w:rsidRPr="00CB6800" w14:paraId="6AC02854" w14:textId="77777777" w:rsidTr="00CB6800">
        <w:trPr>
          <w:trHeight w:val="660"/>
          <w:jc w:val="center"/>
        </w:trPr>
        <w:tc>
          <w:tcPr>
            <w:tcW w:w="1710" w:type="dxa"/>
            <w:vMerge/>
          </w:tcPr>
          <w:p w14:paraId="6D1F0A7A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2" w:type="dxa"/>
            <w:shd w:val="clear" w:color="auto" w:fill="auto"/>
          </w:tcPr>
          <w:p w14:paraId="46FC6E5C" w14:textId="4C662B48" w:rsidR="00CB6800" w:rsidRPr="00CB6800" w:rsidRDefault="00CB6800" w:rsidP="00CB6800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местные</w:t>
            </w:r>
          </w:p>
          <w:p w14:paraId="5AE1D099" w14:textId="340BE27C" w:rsidR="00CB6800" w:rsidRPr="00CB6800" w:rsidRDefault="00CB6800" w:rsidP="00CB6800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бюджеты</w:t>
            </w:r>
          </w:p>
        </w:tc>
        <w:tc>
          <w:tcPr>
            <w:tcW w:w="472" w:type="dxa"/>
            <w:shd w:val="clear" w:color="auto" w:fill="auto"/>
          </w:tcPr>
          <w:p w14:paraId="240C552D" w14:textId="390C8A40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66" w:type="dxa"/>
            <w:shd w:val="clear" w:color="auto" w:fill="auto"/>
          </w:tcPr>
          <w:p w14:paraId="082C5FCA" w14:textId="225D6B7C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415" w:type="dxa"/>
            <w:shd w:val="clear" w:color="auto" w:fill="auto"/>
          </w:tcPr>
          <w:p w14:paraId="296383F4" w14:textId="51D6109B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458" w:type="dxa"/>
            <w:shd w:val="clear" w:color="auto" w:fill="auto"/>
          </w:tcPr>
          <w:p w14:paraId="69C9EAA0" w14:textId="1182A220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816" w:type="dxa"/>
            <w:shd w:val="clear" w:color="auto" w:fill="auto"/>
          </w:tcPr>
          <w:p w14:paraId="023AE4CE" w14:textId="62DD2FBD" w:rsidR="00CB6800" w:rsidRPr="00CB6800" w:rsidRDefault="00CB6800" w:rsidP="005064E8">
            <w:pPr>
              <w:tabs>
                <w:tab w:val="left" w:pos="384"/>
              </w:tabs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753DF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28685CCC" w14:textId="5A7D4F28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753DF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46BCCD29" w14:textId="1452A825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753DF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4178093" w14:textId="42095B86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753DF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24AC69B6" w14:textId="7C08F37A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753DF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5602A96" w14:textId="7E717A50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753DF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54E6A33" w14:textId="626E5DF3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753DF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C4CF8B9" w14:textId="3F171C1A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753DF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FEEB502" w14:textId="749DEFB4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753DF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3A30BD5" w14:textId="6A01B98F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753DF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109B8D5" w14:textId="5F3895D0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753DF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D047DAC" w14:textId="18D837DD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753DF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221" w:type="dxa"/>
          </w:tcPr>
          <w:p w14:paraId="70561576" w14:textId="39E3D0F5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753DF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023" w:type="dxa"/>
            <w:vMerge/>
          </w:tcPr>
          <w:p w14:paraId="318231E0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CB6800" w:rsidRPr="00CB6800" w14:paraId="6C8E0ACC" w14:textId="77777777" w:rsidTr="00CB6800">
        <w:trPr>
          <w:trHeight w:val="660"/>
          <w:jc w:val="center"/>
        </w:trPr>
        <w:tc>
          <w:tcPr>
            <w:tcW w:w="1710" w:type="dxa"/>
            <w:vMerge/>
          </w:tcPr>
          <w:p w14:paraId="25CDF271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2" w:type="dxa"/>
            <w:shd w:val="clear" w:color="auto" w:fill="auto"/>
          </w:tcPr>
          <w:p w14:paraId="68DAAB18" w14:textId="734C783A" w:rsidR="00CB6800" w:rsidRPr="00CB6800" w:rsidRDefault="00CB6800" w:rsidP="00CB6800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72" w:type="dxa"/>
            <w:shd w:val="clear" w:color="auto" w:fill="auto"/>
          </w:tcPr>
          <w:p w14:paraId="27E2B3F4" w14:textId="7F5121AA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66" w:type="dxa"/>
            <w:shd w:val="clear" w:color="auto" w:fill="auto"/>
          </w:tcPr>
          <w:p w14:paraId="3F1E5143" w14:textId="40EEF1E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415" w:type="dxa"/>
            <w:shd w:val="clear" w:color="auto" w:fill="auto"/>
          </w:tcPr>
          <w:p w14:paraId="092044F8" w14:textId="72529479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458" w:type="dxa"/>
            <w:shd w:val="clear" w:color="auto" w:fill="auto"/>
          </w:tcPr>
          <w:p w14:paraId="36029877" w14:textId="0E580EDA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816" w:type="dxa"/>
            <w:shd w:val="clear" w:color="auto" w:fill="auto"/>
          </w:tcPr>
          <w:p w14:paraId="1C9FD3D1" w14:textId="302B71C2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32F5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A8DB073" w14:textId="0DB7DAC0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32F5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8B6F61B" w14:textId="614F9EDC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32F5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4E0C4AD7" w14:textId="468E5715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32F5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489FFC90" w14:textId="5DAF8F74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32F5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CA8EDB7" w14:textId="331F3247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32F5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7B4514F" w14:textId="4ED89F2A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32F5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BA016A6" w14:textId="675EF223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32F5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79194B3" w14:textId="407C076D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32F5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7029249" w14:textId="7135AAD9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32F5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8B2CCA5" w14:textId="32E84743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32F5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E618C6B" w14:textId="140295B5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32F5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221" w:type="dxa"/>
          </w:tcPr>
          <w:p w14:paraId="1F549A5F" w14:textId="4235F55B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32F5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023" w:type="dxa"/>
            <w:vMerge/>
          </w:tcPr>
          <w:p w14:paraId="0BB2FC84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CB6800" w:rsidRPr="00CB6800" w14:paraId="55A98641" w14:textId="77777777" w:rsidTr="00CB6800">
        <w:trPr>
          <w:trHeight w:val="660"/>
          <w:jc w:val="center"/>
        </w:trPr>
        <w:tc>
          <w:tcPr>
            <w:tcW w:w="1710" w:type="dxa"/>
            <w:vMerge/>
          </w:tcPr>
          <w:p w14:paraId="406CAB07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2" w:type="dxa"/>
            <w:shd w:val="clear" w:color="auto" w:fill="auto"/>
          </w:tcPr>
          <w:p w14:paraId="23E9F68C" w14:textId="6570FAC2" w:rsidR="00CB6800" w:rsidRPr="00CB6800" w:rsidRDefault="00CB6800" w:rsidP="00CB6800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налоговые расходы</w:t>
            </w:r>
          </w:p>
        </w:tc>
        <w:tc>
          <w:tcPr>
            <w:tcW w:w="472" w:type="dxa"/>
            <w:shd w:val="clear" w:color="auto" w:fill="auto"/>
          </w:tcPr>
          <w:p w14:paraId="61A42BE1" w14:textId="1FAAC240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66" w:type="dxa"/>
            <w:shd w:val="clear" w:color="auto" w:fill="auto"/>
          </w:tcPr>
          <w:p w14:paraId="72343A77" w14:textId="4B15FE64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415" w:type="dxa"/>
            <w:shd w:val="clear" w:color="auto" w:fill="auto"/>
          </w:tcPr>
          <w:p w14:paraId="58B3DE5E" w14:textId="43BF6974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458" w:type="dxa"/>
            <w:shd w:val="clear" w:color="auto" w:fill="auto"/>
          </w:tcPr>
          <w:p w14:paraId="07668ECC" w14:textId="524DCE5C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816" w:type="dxa"/>
            <w:shd w:val="clear" w:color="auto" w:fill="auto"/>
          </w:tcPr>
          <w:p w14:paraId="0480E900" w14:textId="03BA1EC0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8729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0776403" w14:textId="163A64A0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8729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F44BE13" w14:textId="5932FC6E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8729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B3CC9D3" w14:textId="140AEB8B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8729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6178536" w14:textId="01FAF656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8729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F5E2F47" w14:textId="13C8F59F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8729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7B487548" w14:textId="1F8386F8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8729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25C837BB" w14:textId="13DD9709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8729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D0EBC0E" w14:textId="36F7FDED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8729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95124A1" w14:textId="62D535C7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8729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8F6E92B" w14:textId="287CF47A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8729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35BBE56" w14:textId="5CBBB659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8729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221" w:type="dxa"/>
          </w:tcPr>
          <w:p w14:paraId="71A1A70E" w14:textId="284F5FDB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8729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023" w:type="dxa"/>
            <w:vMerge/>
          </w:tcPr>
          <w:p w14:paraId="6192BEAB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CB6800" w:rsidRPr="00CB6800" w14:paraId="07915B46" w14:textId="77777777" w:rsidTr="00CB6800">
        <w:trPr>
          <w:trHeight w:val="660"/>
          <w:jc w:val="center"/>
        </w:trPr>
        <w:tc>
          <w:tcPr>
            <w:tcW w:w="1710" w:type="dxa"/>
            <w:vMerge w:val="restart"/>
          </w:tcPr>
          <w:p w14:paraId="7FA5CF32" w14:textId="6C5CB9ED" w:rsidR="00CB6800" w:rsidRPr="00CB6800" w:rsidRDefault="00CB6800" w:rsidP="00677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 Проведение мониторинга качества и доступности предоставления государственных и муниципальных услуг в Новосибирской области (на базе исполнительных органов государственной власти и органов местного самоуправления), в том числе по принципу «одного окна» на базе многофункциональных центров</w:t>
            </w:r>
          </w:p>
        </w:tc>
        <w:tc>
          <w:tcPr>
            <w:tcW w:w="1182" w:type="dxa"/>
            <w:shd w:val="clear" w:color="auto" w:fill="auto"/>
          </w:tcPr>
          <w:p w14:paraId="6FA557BC" w14:textId="7CB37F37" w:rsidR="00CB6800" w:rsidRPr="00CB6800" w:rsidRDefault="00CB6800" w:rsidP="00677BD5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областной</w:t>
            </w:r>
          </w:p>
          <w:p w14:paraId="170ABE7B" w14:textId="133B93E4" w:rsidR="00CB6800" w:rsidRPr="00CB6800" w:rsidRDefault="00CB6800" w:rsidP="00677BD5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</w:t>
            </w:r>
          </w:p>
        </w:tc>
        <w:tc>
          <w:tcPr>
            <w:tcW w:w="472" w:type="dxa"/>
            <w:shd w:val="clear" w:color="auto" w:fill="auto"/>
          </w:tcPr>
          <w:p w14:paraId="123A3E57" w14:textId="3FCB12FA" w:rsidR="00CB6800" w:rsidRPr="00CB6800" w:rsidRDefault="00CB6800" w:rsidP="006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123</w:t>
            </w:r>
          </w:p>
        </w:tc>
        <w:tc>
          <w:tcPr>
            <w:tcW w:w="366" w:type="dxa"/>
            <w:shd w:val="clear" w:color="auto" w:fill="auto"/>
          </w:tcPr>
          <w:p w14:paraId="5F765849" w14:textId="1BE646FE" w:rsidR="00CB6800" w:rsidRPr="00CB6800" w:rsidRDefault="00CB6800" w:rsidP="006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</w:t>
            </w:r>
          </w:p>
        </w:tc>
        <w:tc>
          <w:tcPr>
            <w:tcW w:w="415" w:type="dxa"/>
            <w:shd w:val="clear" w:color="auto" w:fill="auto"/>
          </w:tcPr>
          <w:p w14:paraId="5A25C9B3" w14:textId="0B5FC44F" w:rsidR="00CB6800" w:rsidRPr="00CB6800" w:rsidRDefault="00CB6800" w:rsidP="006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58" w:type="dxa"/>
            <w:shd w:val="clear" w:color="auto" w:fill="auto"/>
          </w:tcPr>
          <w:p w14:paraId="76B7C86B" w14:textId="32570481" w:rsidR="00CB6800" w:rsidRPr="00CB6800" w:rsidRDefault="00CB6800" w:rsidP="006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02</w:t>
            </w:r>
          </w:p>
        </w:tc>
        <w:tc>
          <w:tcPr>
            <w:tcW w:w="816" w:type="dxa"/>
            <w:shd w:val="clear" w:color="auto" w:fill="auto"/>
          </w:tcPr>
          <w:p w14:paraId="03909C66" w14:textId="593F4C3A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1 680,0</w:t>
            </w:r>
          </w:p>
        </w:tc>
        <w:tc>
          <w:tcPr>
            <w:tcW w:w="816" w:type="dxa"/>
            <w:shd w:val="clear" w:color="auto" w:fill="auto"/>
          </w:tcPr>
          <w:p w14:paraId="5DCC9B57" w14:textId="767E3A05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1 680,0</w:t>
            </w:r>
          </w:p>
        </w:tc>
        <w:tc>
          <w:tcPr>
            <w:tcW w:w="816" w:type="dxa"/>
            <w:shd w:val="clear" w:color="auto" w:fill="auto"/>
          </w:tcPr>
          <w:p w14:paraId="0D7051D8" w14:textId="4E66C222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596,9</w:t>
            </w:r>
          </w:p>
        </w:tc>
        <w:tc>
          <w:tcPr>
            <w:tcW w:w="816" w:type="dxa"/>
            <w:shd w:val="clear" w:color="auto" w:fill="auto"/>
          </w:tcPr>
          <w:p w14:paraId="29007AE6" w14:textId="7423B8C6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600,0</w:t>
            </w:r>
          </w:p>
        </w:tc>
        <w:tc>
          <w:tcPr>
            <w:tcW w:w="816" w:type="dxa"/>
            <w:shd w:val="clear" w:color="auto" w:fill="auto"/>
          </w:tcPr>
          <w:p w14:paraId="1277A293" w14:textId="3065A8D6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2A48CCA" w14:textId="2C6E1ED6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4DB9DB60" w14:textId="06D42789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E21E257" w14:textId="762F4136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24F51619" w14:textId="72668E24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95D8589" w14:textId="6486CE50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43D8CB69" w14:textId="48E9283B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F005189" w14:textId="2AF80BE6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221" w:type="dxa"/>
            <w:vMerge w:val="restart"/>
          </w:tcPr>
          <w:p w14:paraId="7A44DF2A" w14:textId="77777777" w:rsidR="00CB6800" w:rsidRPr="00CB6800" w:rsidRDefault="00CB6800" w:rsidP="006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23" w:type="dxa"/>
            <w:vMerge w:val="restart"/>
          </w:tcPr>
          <w:p w14:paraId="3F324BC3" w14:textId="77777777" w:rsidR="00CB6800" w:rsidRPr="00CB6800" w:rsidRDefault="00CB6800" w:rsidP="006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CB6800" w:rsidRPr="00CB6800" w14:paraId="22FBAEB8" w14:textId="77777777" w:rsidTr="00CB6800">
        <w:trPr>
          <w:trHeight w:val="660"/>
          <w:jc w:val="center"/>
        </w:trPr>
        <w:tc>
          <w:tcPr>
            <w:tcW w:w="1710" w:type="dxa"/>
            <w:vMerge/>
          </w:tcPr>
          <w:p w14:paraId="4BDA30FB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2" w:type="dxa"/>
            <w:shd w:val="clear" w:color="auto" w:fill="auto"/>
          </w:tcPr>
          <w:p w14:paraId="0C95FC02" w14:textId="367B5198" w:rsidR="00CB6800" w:rsidRPr="00CB6800" w:rsidRDefault="00CB6800" w:rsidP="00CB6800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472" w:type="dxa"/>
            <w:shd w:val="clear" w:color="auto" w:fill="auto"/>
          </w:tcPr>
          <w:p w14:paraId="70F17EA3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66" w:type="dxa"/>
            <w:shd w:val="clear" w:color="auto" w:fill="auto"/>
          </w:tcPr>
          <w:p w14:paraId="7B942FF8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15" w:type="dxa"/>
            <w:shd w:val="clear" w:color="auto" w:fill="auto"/>
          </w:tcPr>
          <w:p w14:paraId="7F012790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58" w:type="dxa"/>
            <w:shd w:val="clear" w:color="auto" w:fill="auto"/>
          </w:tcPr>
          <w:p w14:paraId="6A57C3DC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6" w:type="dxa"/>
            <w:shd w:val="clear" w:color="auto" w:fill="auto"/>
          </w:tcPr>
          <w:p w14:paraId="4401B533" w14:textId="0458A4D7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0913D0C" w14:textId="40249942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47B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2EDFAED5" w14:textId="5718548A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47B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642E111" w14:textId="5B700A9F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47B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EC13226" w14:textId="74546374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47B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4ADC801" w14:textId="64785658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47B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9DE8CEF" w14:textId="77955BE3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47B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9D153A3" w14:textId="37F2FF36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47B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2E827181" w14:textId="00359C41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47B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D491ACF" w14:textId="23B810BA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47B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89652D6" w14:textId="6766825E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47B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9F4BB34" w14:textId="62A42D5C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9647B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221" w:type="dxa"/>
            <w:vMerge/>
          </w:tcPr>
          <w:p w14:paraId="5CBE7D1A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23" w:type="dxa"/>
            <w:vMerge/>
          </w:tcPr>
          <w:p w14:paraId="12D225AA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CB6800" w:rsidRPr="00CB6800" w14:paraId="3D5E946D" w14:textId="77777777" w:rsidTr="00CB6800">
        <w:trPr>
          <w:trHeight w:val="660"/>
          <w:jc w:val="center"/>
        </w:trPr>
        <w:tc>
          <w:tcPr>
            <w:tcW w:w="1710" w:type="dxa"/>
            <w:vMerge/>
          </w:tcPr>
          <w:p w14:paraId="65028F66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2" w:type="dxa"/>
            <w:shd w:val="clear" w:color="auto" w:fill="auto"/>
          </w:tcPr>
          <w:p w14:paraId="6B99F9DD" w14:textId="00924712" w:rsidR="00CB6800" w:rsidRPr="00CB6800" w:rsidRDefault="00CB6800" w:rsidP="00CB6800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</w:t>
            </w: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естные</w:t>
            </w:r>
          </w:p>
          <w:p w14:paraId="2E442900" w14:textId="5C8EC149" w:rsidR="00CB6800" w:rsidRPr="00CB6800" w:rsidRDefault="00CB6800" w:rsidP="00CB6800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бюджеты</w:t>
            </w:r>
          </w:p>
        </w:tc>
        <w:tc>
          <w:tcPr>
            <w:tcW w:w="472" w:type="dxa"/>
            <w:shd w:val="clear" w:color="auto" w:fill="auto"/>
          </w:tcPr>
          <w:p w14:paraId="07E5C2E4" w14:textId="76E42CFA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66" w:type="dxa"/>
            <w:shd w:val="clear" w:color="auto" w:fill="auto"/>
          </w:tcPr>
          <w:p w14:paraId="147248CC" w14:textId="5B2C551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415" w:type="dxa"/>
            <w:shd w:val="clear" w:color="auto" w:fill="auto"/>
          </w:tcPr>
          <w:p w14:paraId="7F5F74C6" w14:textId="4D3A00D9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458" w:type="dxa"/>
            <w:shd w:val="clear" w:color="auto" w:fill="auto"/>
          </w:tcPr>
          <w:p w14:paraId="0C0FD8C1" w14:textId="3930BF08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816" w:type="dxa"/>
            <w:shd w:val="clear" w:color="auto" w:fill="auto"/>
          </w:tcPr>
          <w:p w14:paraId="56FB0B4D" w14:textId="61143C40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77ED62BC" w14:textId="1ADE2097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8F1B75D" w14:textId="13F1D7C7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C144860" w14:textId="1CFAD34A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1293954" w14:textId="744F62BE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5893D08" w14:textId="60428D7E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CF73CDC" w14:textId="301ED681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3E6C5C5" w14:textId="2F13A3DE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273E0E87" w14:textId="709E2850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2C02378" w14:textId="199366DB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701D5E93" w14:textId="6631D84C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1C21F25" w14:textId="27939BEF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221" w:type="dxa"/>
            <w:vMerge/>
          </w:tcPr>
          <w:p w14:paraId="7F319E16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23" w:type="dxa"/>
            <w:vMerge/>
          </w:tcPr>
          <w:p w14:paraId="2D8AB56B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CB6800" w:rsidRPr="00CB6800" w14:paraId="46D16C6E" w14:textId="77777777" w:rsidTr="00CB6800">
        <w:trPr>
          <w:trHeight w:val="660"/>
          <w:jc w:val="center"/>
        </w:trPr>
        <w:tc>
          <w:tcPr>
            <w:tcW w:w="1710" w:type="dxa"/>
            <w:vMerge/>
          </w:tcPr>
          <w:p w14:paraId="7F2FC9D9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2" w:type="dxa"/>
            <w:shd w:val="clear" w:color="auto" w:fill="auto"/>
          </w:tcPr>
          <w:p w14:paraId="675F7760" w14:textId="6E783B17" w:rsidR="00CB6800" w:rsidRPr="00CB6800" w:rsidRDefault="00CB6800" w:rsidP="00CB6800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72" w:type="dxa"/>
            <w:shd w:val="clear" w:color="auto" w:fill="auto"/>
          </w:tcPr>
          <w:p w14:paraId="54738D4B" w14:textId="0857AED4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66" w:type="dxa"/>
            <w:shd w:val="clear" w:color="auto" w:fill="auto"/>
          </w:tcPr>
          <w:p w14:paraId="700053E7" w14:textId="6F70FE41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415" w:type="dxa"/>
            <w:shd w:val="clear" w:color="auto" w:fill="auto"/>
          </w:tcPr>
          <w:p w14:paraId="579FC711" w14:textId="07111942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458" w:type="dxa"/>
            <w:shd w:val="clear" w:color="auto" w:fill="auto"/>
          </w:tcPr>
          <w:p w14:paraId="27A4C4A6" w14:textId="47A27D45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816" w:type="dxa"/>
            <w:shd w:val="clear" w:color="auto" w:fill="auto"/>
          </w:tcPr>
          <w:p w14:paraId="7718D63D" w14:textId="605858BC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EDFDC5F" w14:textId="5694FFDE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D15E5E1" w14:textId="3FEFA87D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C20B984" w14:textId="5D888C55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E79A916" w14:textId="248C1B65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7C588A4E" w14:textId="743B11D5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BBEBFF4" w14:textId="2A17D9BF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FD6E9F5" w14:textId="1F8237D1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42DA0849" w14:textId="7E7D7EBE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417CBFC5" w14:textId="46DD9428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9D5CDF1" w14:textId="2143D5D2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4A4A8D89" w14:textId="64D1F670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221" w:type="dxa"/>
            <w:vMerge/>
          </w:tcPr>
          <w:p w14:paraId="2924ABB2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23" w:type="dxa"/>
            <w:vMerge/>
          </w:tcPr>
          <w:p w14:paraId="7EDB86DB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CB6800" w:rsidRPr="00CB6800" w14:paraId="18FE29BE" w14:textId="77777777" w:rsidTr="00CB6800">
        <w:trPr>
          <w:trHeight w:val="660"/>
          <w:jc w:val="center"/>
        </w:trPr>
        <w:tc>
          <w:tcPr>
            <w:tcW w:w="1710" w:type="dxa"/>
            <w:vMerge/>
          </w:tcPr>
          <w:p w14:paraId="01E13F41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2" w:type="dxa"/>
            <w:shd w:val="clear" w:color="auto" w:fill="auto"/>
          </w:tcPr>
          <w:p w14:paraId="39446519" w14:textId="034C3D79" w:rsidR="00CB6800" w:rsidRPr="00CB6800" w:rsidRDefault="00CB6800" w:rsidP="00CB6800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налоговые расходы</w:t>
            </w:r>
          </w:p>
        </w:tc>
        <w:tc>
          <w:tcPr>
            <w:tcW w:w="472" w:type="dxa"/>
            <w:shd w:val="clear" w:color="auto" w:fill="auto"/>
          </w:tcPr>
          <w:p w14:paraId="0FE74AAD" w14:textId="28DCEFCE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66" w:type="dxa"/>
            <w:shd w:val="clear" w:color="auto" w:fill="auto"/>
          </w:tcPr>
          <w:p w14:paraId="37288A1E" w14:textId="2E1732FB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415" w:type="dxa"/>
            <w:shd w:val="clear" w:color="auto" w:fill="auto"/>
          </w:tcPr>
          <w:p w14:paraId="29476E60" w14:textId="6FE963A5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458" w:type="dxa"/>
            <w:shd w:val="clear" w:color="auto" w:fill="auto"/>
          </w:tcPr>
          <w:p w14:paraId="34622BAC" w14:textId="692C75AF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816" w:type="dxa"/>
            <w:shd w:val="clear" w:color="auto" w:fill="auto"/>
          </w:tcPr>
          <w:p w14:paraId="3532344F" w14:textId="38511D4F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20D97D5" w14:textId="2D28DEA3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E86BE1D" w14:textId="681F89EA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238426A" w14:textId="5A7C7989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358BB37" w14:textId="2E03BBA6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E131D9A" w14:textId="19280A46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E6350A6" w14:textId="700947C8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319B085" w14:textId="61A4214B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B95AB57" w14:textId="2F743EA1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7DB1E52" w14:textId="3D89B001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4C26F0FA" w14:textId="426E9695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CF781B6" w14:textId="65E825FD" w:rsidR="00CB6800" w:rsidRPr="00CB6800" w:rsidRDefault="00CB6800" w:rsidP="005064E8">
            <w:pPr>
              <w:spacing w:after="0" w:line="240" w:lineRule="auto"/>
              <w:ind w:left="-38" w:right="-14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37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221" w:type="dxa"/>
            <w:vMerge/>
          </w:tcPr>
          <w:p w14:paraId="0E37E342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23" w:type="dxa"/>
            <w:vMerge/>
          </w:tcPr>
          <w:p w14:paraId="1116210A" w14:textId="77777777" w:rsidR="00CB6800" w:rsidRPr="00CB6800" w:rsidRDefault="00CB6800" w:rsidP="00C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B75ABB" w:rsidRPr="00CB6800" w14:paraId="20F6A75F" w14:textId="77777777" w:rsidTr="00CB6800">
        <w:trPr>
          <w:trHeight w:val="345"/>
          <w:jc w:val="center"/>
        </w:trPr>
        <w:tc>
          <w:tcPr>
            <w:tcW w:w="1710" w:type="dxa"/>
            <w:vMerge w:val="restart"/>
            <w:shd w:val="clear" w:color="auto" w:fill="auto"/>
            <w:hideMark/>
          </w:tcPr>
          <w:p w14:paraId="27056D01" w14:textId="77777777" w:rsidR="00B75ABB" w:rsidRPr="00CB6800" w:rsidRDefault="00B75ABB" w:rsidP="00B75ABB">
            <w:pPr>
              <w:spacing w:after="0" w:line="240" w:lineRule="auto"/>
              <w:ind w:right="-32"/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  <w:lang w:eastAsia="ru-RU"/>
              </w:rPr>
              <w:t>Итого по государственной программе</w:t>
            </w:r>
          </w:p>
        </w:tc>
        <w:tc>
          <w:tcPr>
            <w:tcW w:w="1182" w:type="dxa"/>
            <w:shd w:val="clear" w:color="auto" w:fill="auto"/>
            <w:hideMark/>
          </w:tcPr>
          <w:p w14:paraId="16338E31" w14:textId="77777777" w:rsidR="00B75ABB" w:rsidRPr="00CB6800" w:rsidRDefault="00B75ABB" w:rsidP="00B75ABB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областной бюджет</w:t>
            </w:r>
          </w:p>
        </w:tc>
        <w:tc>
          <w:tcPr>
            <w:tcW w:w="472" w:type="dxa"/>
            <w:shd w:val="clear" w:color="auto" w:fill="auto"/>
            <w:hideMark/>
          </w:tcPr>
          <w:p w14:paraId="52E2A493" w14:textId="7CDDA07A" w:rsidR="00B75ABB" w:rsidRPr="00CB6800" w:rsidRDefault="00B75ABB" w:rsidP="00B7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66" w:type="dxa"/>
            <w:shd w:val="clear" w:color="auto" w:fill="auto"/>
            <w:hideMark/>
          </w:tcPr>
          <w:p w14:paraId="5BD06CC6" w14:textId="6B30FD82" w:rsidR="00B75ABB" w:rsidRPr="00CB6800" w:rsidRDefault="00B75ABB" w:rsidP="00B7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415" w:type="dxa"/>
            <w:shd w:val="clear" w:color="auto" w:fill="auto"/>
            <w:hideMark/>
          </w:tcPr>
          <w:p w14:paraId="65E9CBCF" w14:textId="4DB6B625" w:rsidR="00B75ABB" w:rsidRPr="00CB6800" w:rsidRDefault="00B75ABB" w:rsidP="00B7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458" w:type="dxa"/>
            <w:shd w:val="clear" w:color="auto" w:fill="auto"/>
            <w:hideMark/>
          </w:tcPr>
          <w:p w14:paraId="553CA2E8" w14:textId="2C1289FC" w:rsidR="00B75ABB" w:rsidRPr="00CB6800" w:rsidRDefault="00B75ABB" w:rsidP="00B7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816" w:type="dxa"/>
            <w:shd w:val="clear" w:color="auto" w:fill="auto"/>
          </w:tcPr>
          <w:p w14:paraId="12428EE7" w14:textId="6B9D4DB3" w:rsidR="00B75ABB" w:rsidRPr="00CB6800" w:rsidRDefault="00B75ABB" w:rsidP="00B75ABB">
            <w:pPr>
              <w:spacing w:after="0" w:line="240" w:lineRule="auto"/>
              <w:ind w:left="-38" w:right="-112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530 265,6</w:t>
            </w:r>
          </w:p>
        </w:tc>
        <w:tc>
          <w:tcPr>
            <w:tcW w:w="816" w:type="dxa"/>
            <w:shd w:val="clear" w:color="auto" w:fill="auto"/>
          </w:tcPr>
          <w:p w14:paraId="1E70E79F" w14:textId="7477C2E5" w:rsidR="00B75ABB" w:rsidRPr="00CB6800" w:rsidRDefault="00B75ABB" w:rsidP="00B75ABB">
            <w:pPr>
              <w:spacing w:after="0" w:line="240" w:lineRule="auto"/>
              <w:ind w:left="-38" w:right="-112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623 928,5</w:t>
            </w:r>
          </w:p>
        </w:tc>
        <w:tc>
          <w:tcPr>
            <w:tcW w:w="816" w:type="dxa"/>
            <w:shd w:val="clear" w:color="auto" w:fill="auto"/>
          </w:tcPr>
          <w:p w14:paraId="6C727EF9" w14:textId="77FA8889" w:rsidR="00B75ABB" w:rsidRPr="00CB6800" w:rsidRDefault="00B75ABB" w:rsidP="00501326">
            <w:pPr>
              <w:spacing w:after="0" w:line="240" w:lineRule="auto"/>
              <w:ind w:left="-38" w:right="-112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63</w:t>
            </w:r>
            <w:r w:rsidR="0050132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  <w:r w:rsidR="0050132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223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,</w:t>
            </w:r>
            <w:r w:rsidR="0050132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14:paraId="7F7E09D8" w14:textId="28F851B5" w:rsidR="00B75ABB" w:rsidRPr="00CB6800" w:rsidRDefault="00B75ABB" w:rsidP="006A2727">
            <w:pPr>
              <w:spacing w:after="0" w:line="240" w:lineRule="auto"/>
              <w:ind w:left="-38" w:right="-112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870 </w:t>
            </w:r>
            <w:r w:rsidR="006A272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  <w:r w:rsidRPr="00B75AB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67,6</w:t>
            </w:r>
          </w:p>
        </w:tc>
        <w:tc>
          <w:tcPr>
            <w:tcW w:w="816" w:type="dxa"/>
            <w:shd w:val="clear" w:color="auto" w:fill="auto"/>
          </w:tcPr>
          <w:p w14:paraId="214C992F" w14:textId="1A8E19A1" w:rsidR="00B75ABB" w:rsidRPr="00CB6800" w:rsidRDefault="00B75ABB" w:rsidP="00B75ABB">
            <w:pPr>
              <w:spacing w:after="0" w:line="240" w:lineRule="auto"/>
              <w:ind w:left="-38" w:right="-112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853 303,1</w:t>
            </w:r>
          </w:p>
        </w:tc>
        <w:tc>
          <w:tcPr>
            <w:tcW w:w="816" w:type="dxa"/>
            <w:shd w:val="clear" w:color="auto" w:fill="auto"/>
          </w:tcPr>
          <w:p w14:paraId="129D6157" w14:textId="432BD997" w:rsidR="00B75ABB" w:rsidRPr="00B75ABB" w:rsidRDefault="00B75ABB" w:rsidP="00B75ABB">
            <w:pPr>
              <w:spacing w:after="0" w:line="240" w:lineRule="auto"/>
              <w:ind w:left="-38" w:right="-112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hAnsi="Times New Roman" w:cs="Times New Roman"/>
                <w:sz w:val="15"/>
                <w:szCs w:val="15"/>
              </w:rPr>
              <w:t>877 962,7</w:t>
            </w:r>
          </w:p>
        </w:tc>
        <w:tc>
          <w:tcPr>
            <w:tcW w:w="816" w:type="dxa"/>
            <w:shd w:val="clear" w:color="auto" w:fill="auto"/>
          </w:tcPr>
          <w:p w14:paraId="3AAC0219" w14:textId="3EDD506E" w:rsidR="00B75ABB" w:rsidRPr="00B75ABB" w:rsidRDefault="00B75ABB" w:rsidP="00B75ABB">
            <w:pPr>
              <w:spacing w:after="0" w:line="240" w:lineRule="auto"/>
              <w:ind w:left="-38" w:right="-112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hAnsi="Times New Roman" w:cs="Times New Roman"/>
                <w:sz w:val="15"/>
                <w:szCs w:val="15"/>
              </w:rPr>
              <w:t>877 962,7</w:t>
            </w:r>
          </w:p>
        </w:tc>
        <w:tc>
          <w:tcPr>
            <w:tcW w:w="816" w:type="dxa"/>
            <w:shd w:val="clear" w:color="auto" w:fill="auto"/>
          </w:tcPr>
          <w:p w14:paraId="73D95B76" w14:textId="40A10B7F" w:rsidR="00B75ABB" w:rsidRPr="00B75ABB" w:rsidRDefault="00B75ABB" w:rsidP="00B75ABB">
            <w:pPr>
              <w:spacing w:after="0" w:line="240" w:lineRule="auto"/>
              <w:ind w:left="-38" w:right="-112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hAnsi="Times New Roman" w:cs="Times New Roman"/>
                <w:sz w:val="15"/>
                <w:szCs w:val="15"/>
              </w:rPr>
              <w:t>877 962,7</w:t>
            </w:r>
          </w:p>
        </w:tc>
        <w:tc>
          <w:tcPr>
            <w:tcW w:w="816" w:type="dxa"/>
            <w:shd w:val="clear" w:color="auto" w:fill="auto"/>
          </w:tcPr>
          <w:p w14:paraId="7496AAA9" w14:textId="09AF4924" w:rsidR="00B75ABB" w:rsidRPr="00B75ABB" w:rsidRDefault="00B75ABB" w:rsidP="00B75ABB">
            <w:pPr>
              <w:spacing w:after="0" w:line="240" w:lineRule="auto"/>
              <w:ind w:left="-38" w:right="-112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hAnsi="Times New Roman" w:cs="Times New Roman"/>
                <w:sz w:val="15"/>
                <w:szCs w:val="15"/>
              </w:rPr>
              <w:t>877 962,7</w:t>
            </w:r>
          </w:p>
        </w:tc>
        <w:tc>
          <w:tcPr>
            <w:tcW w:w="816" w:type="dxa"/>
            <w:shd w:val="clear" w:color="auto" w:fill="auto"/>
          </w:tcPr>
          <w:p w14:paraId="531E0BB5" w14:textId="1DD23F58" w:rsidR="00B75ABB" w:rsidRPr="00B75ABB" w:rsidRDefault="00B75ABB" w:rsidP="00B75ABB">
            <w:pPr>
              <w:spacing w:after="0" w:line="240" w:lineRule="auto"/>
              <w:ind w:left="-38" w:right="-112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hAnsi="Times New Roman" w:cs="Times New Roman"/>
                <w:sz w:val="15"/>
                <w:szCs w:val="15"/>
              </w:rPr>
              <w:t>877 962,7</w:t>
            </w:r>
          </w:p>
        </w:tc>
        <w:tc>
          <w:tcPr>
            <w:tcW w:w="816" w:type="dxa"/>
            <w:shd w:val="clear" w:color="auto" w:fill="auto"/>
          </w:tcPr>
          <w:p w14:paraId="42B3F166" w14:textId="6EB6D61E" w:rsidR="00B75ABB" w:rsidRPr="00B75ABB" w:rsidRDefault="00B75ABB" w:rsidP="00B75ABB">
            <w:pPr>
              <w:spacing w:after="0" w:line="240" w:lineRule="auto"/>
              <w:ind w:left="-38" w:right="-112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hAnsi="Times New Roman" w:cs="Times New Roman"/>
                <w:sz w:val="15"/>
                <w:szCs w:val="15"/>
              </w:rPr>
              <w:t>877 962,7</w:t>
            </w:r>
          </w:p>
        </w:tc>
        <w:tc>
          <w:tcPr>
            <w:tcW w:w="816" w:type="dxa"/>
            <w:shd w:val="clear" w:color="auto" w:fill="auto"/>
          </w:tcPr>
          <w:p w14:paraId="0C40BD4F" w14:textId="1BF1AA48" w:rsidR="00B75ABB" w:rsidRPr="00B75ABB" w:rsidRDefault="00B75ABB" w:rsidP="00B75ABB">
            <w:pPr>
              <w:spacing w:after="0" w:line="240" w:lineRule="auto"/>
              <w:ind w:left="-38" w:right="-112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B75ABB">
              <w:rPr>
                <w:rFonts w:ascii="Times New Roman" w:hAnsi="Times New Roman" w:cs="Times New Roman"/>
                <w:sz w:val="15"/>
                <w:szCs w:val="15"/>
              </w:rPr>
              <w:t>877 962,7</w:t>
            </w:r>
          </w:p>
        </w:tc>
        <w:tc>
          <w:tcPr>
            <w:tcW w:w="1221" w:type="dxa"/>
            <w:vMerge w:val="restart"/>
            <w:shd w:val="clear" w:color="auto" w:fill="auto"/>
            <w:hideMark/>
          </w:tcPr>
          <w:p w14:paraId="2AAB3EB7" w14:textId="77777777" w:rsidR="00B75ABB" w:rsidRPr="00CB6800" w:rsidRDefault="00B75ABB" w:rsidP="00B7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23" w:type="dxa"/>
            <w:vMerge w:val="restart"/>
            <w:shd w:val="clear" w:color="auto" w:fill="auto"/>
            <w:hideMark/>
          </w:tcPr>
          <w:p w14:paraId="0691C31B" w14:textId="77777777" w:rsidR="00B75ABB" w:rsidRPr="00CB6800" w:rsidRDefault="00B75ABB" w:rsidP="00B7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5064E8" w:rsidRPr="00CB6800" w14:paraId="49285EEC" w14:textId="77777777" w:rsidTr="00CB6800">
        <w:trPr>
          <w:trHeight w:val="407"/>
          <w:jc w:val="center"/>
        </w:trPr>
        <w:tc>
          <w:tcPr>
            <w:tcW w:w="1710" w:type="dxa"/>
            <w:vMerge/>
            <w:vAlign w:val="center"/>
            <w:hideMark/>
          </w:tcPr>
          <w:p w14:paraId="317FA2B5" w14:textId="77777777" w:rsidR="005064E8" w:rsidRPr="00CB6800" w:rsidRDefault="005064E8" w:rsidP="0050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2" w:type="dxa"/>
            <w:shd w:val="clear" w:color="auto" w:fill="auto"/>
            <w:hideMark/>
          </w:tcPr>
          <w:p w14:paraId="0891C044" w14:textId="77777777" w:rsidR="005064E8" w:rsidRPr="00CB6800" w:rsidRDefault="005064E8" w:rsidP="005064E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472" w:type="dxa"/>
            <w:shd w:val="clear" w:color="auto" w:fill="auto"/>
            <w:hideMark/>
          </w:tcPr>
          <w:p w14:paraId="5A89A141" w14:textId="77777777" w:rsidR="005064E8" w:rsidRPr="00CB6800" w:rsidRDefault="005064E8" w:rsidP="0050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66" w:type="dxa"/>
            <w:shd w:val="clear" w:color="auto" w:fill="auto"/>
            <w:hideMark/>
          </w:tcPr>
          <w:p w14:paraId="6CFC2F6D" w14:textId="77777777" w:rsidR="005064E8" w:rsidRPr="00CB6800" w:rsidRDefault="005064E8" w:rsidP="0050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15" w:type="dxa"/>
            <w:shd w:val="clear" w:color="auto" w:fill="auto"/>
            <w:hideMark/>
          </w:tcPr>
          <w:p w14:paraId="21B44942" w14:textId="77777777" w:rsidR="005064E8" w:rsidRPr="00CB6800" w:rsidRDefault="005064E8" w:rsidP="0050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8" w:type="dxa"/>
            <w:shd w:val="clear" w:color="auto" w:fill="auto"/>
            <w:hideMark/>
          </w:tcPr>
          <w:p w14:paraId="1C6B28BE" w14:textId="77777777" w:rsidR="005064E8" w:rsidRPr="00CB6800" w:rsidRDefault="005064E8" w:rsidP="0050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16" w:type="dxa"/>
            <w:shd w:val="clear" w:color="auto" w:fill="auto"/>
          </w:tcPr>
          <w:p w14:paraId="5606CA9A" w14:textId="1B54DA70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84EE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D975E05" w14:textId="214CABEB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84EE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2FECB1F" w14:textId="156C16D0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84EE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3C32DEA" w14:textId="6EB3E521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84EE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1C5590E" w14:textId="066A0C57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84EE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AF628E9" w14:textId="2D682811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84EE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208C1651" w14:textId="0FD5F270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84EE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940D737" w14:textId="1DC2797F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84EE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78D339C" w14:textId="48BBC990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84EE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4F01A291" w14:textId="67307DA4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84EE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CC665AD" w14:textId="4A50DEBC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84EE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2375EE3" w14:textId="1B7DAA31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84EE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221" w:type="dxa"/>
            <w:vMerge/>
            <w:vAlign w:val="center"/>
            <w:hideMark/>
          </w:tcPr>
          <w:p w14:paraId="113FF76B" w14:textId="77777777" w:rsidR="005064E8" w:rsidRPr="00CB6800" w:rsidRDefault="005064E8" w:rsidP="0050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5E038C40" w14:textId="77777777" w:rsidR="005064E8" w:rsidRPr="00CB6800" w:rsidRDefault="005064E8" w:rsidP="0050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5064E8" w:rsidRPr="00CB6800" w14:paraId="5CDF4A24" w14:textId="77777777" w:rsidTr="00CB6800">
        <w:trPr>
          <w:trHeight w:val="400"/>
          <w:jc w:val="center"/>
        </w:trPr>
        <w:tc>
          <w:tcPr>
            <w:tcW w:w="1710" w:type="dxa"/>
            <w:vMerge/>
            <w:vAlign w:val="center"/>
            <w:hideMark/>
          </w:tcPr>
          <w:p w14:paraId="2CCE5E40" w14:textId="77777777" w:rsidR="005064E8" w:rsidRPr="00CB6800" w:rsidRDefault="005064E8" w:rsidP="0050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2" w:type="dxa"/>
            <w:shd w:val="clear" w:color="auto" w:fill="auto"/>
            <w:hideMark/>
          </w:tcPr>
          <w:p w14:paraId="040280EA" w14:textId="77777777" w:rsidR="005064E8" w:rsidRPr="00CB6800" w:rsidRDefault="005064E8" w:rsidP="005064E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местные бюджеты</w:t>
            </w:r>
          </w:p>
        </w:tc>
        <w:tc>
          <w:tcPr>
            <w:tcW w:w="472" w:type="dxa"/>
            <w:shd w:val="clear" w:color="auto" w:fill="auto"/>
            <w:hideMark/>
          </w:tcPr>
          <w:p w14:paraId="6F18454E" w14:textId="77777777" w:rsidR="005064E8" w:rsidRPr="00CB6800" w:rsidRDefault="005064E8" w:rsidP="0050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66" w:type="dxa"/>
            <w:shd w:val="clear" w:color="auto" w:fill="auto"/>
            <w:hideMark/>
          </w:tcPr>
          <w:p w14:paraId="1127B94D" w14:textId="77777777" w:rsidR="005064E8" w:rsidRPr="00CB6800" w:rsidRDefault="005064E8" w:rsidP="0050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15" w:type="dxa"/>
            <w:shd w:val="clear" w:color="auto" w:fill="auto"/>
            <w:hideMark/>
          </w:tcPr>
          <w:p w14:paraId="3BFC6B1B" w14:textId="77777777" w:rsidR="005064E8" w:rsidRPr="00CB6800" w:rsidRDefault="005064E8" w:rsidP="0050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58" w:type="dxa"/>
            <w:shd w:val="clear" w:color="auto" w:fill="auto"/>
            <w:hideMark/>
          </w:tcPr>
          <w:p w14:paraId="5DA5C41F" w14:textId="77777777" w:rsidR="005064E8" w:rsidRPr="00CB6800" w:rsidRDefault="005064E8" w:rsidP="0050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816" w:type="dxa"/>
            <w:shd w:val="clear" w:color="auto" w:fill="auto"/>
          </w:tcPr>
          <w:p w14:paraId="3B61C6E2" w14:textId="29D6D772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1179BFA" w14:textId="7502C0E4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71C7916C" w14:textId="513AD31B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022C0A4" w14:textId="398C5CF0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20451657" w14:textId="335717EA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576DB61" w14:textId="2EB58FF1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BCACE91" w14:textId="0FAA1DC8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7E63383C" w14:textId="0A4E8F79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F715267" w14:textId="6C6C4685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797315F4" w14:textId="24DCAED7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4F1E17FE" w14:textId="2481D6D8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08B49E8" w14:textId="2CC965B1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221" w:type="dxa"/>
            <w:vMerge/>
            <w:vAlign w:val="center"/>
            <w:hideMark/>
          </w:tcPr>
          <w:p w14:paraId="0A9F32EF" w14:textId="77777777" w:rsidR="005064E8" w:rsidRPr="00CB6800" w:rsidRDefault="005064E8" w:rsidP="0050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1871B2A6" w14:textId="77777777" w:rsidR="005064E8" w:rsidRPr="00CB6800" w:rsidRDefault="005064E8" w:rsidP="0050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5064E8" w:rsidRPr="00CB6800" w14:paraId="2C272E2E" w14:textId="77777777" w:rsidTr="00CB6800">
        <w:trPr>
          <w:trHeight w:val="419"/>
          <w:jc w:val="center"/>
        </w:trPr>
        <w:tc>
          <w:tcPr>
            <w:tcW w:w="1710" w:type="dxa"/>
            <w:vMerge/>
            <w:vAlign w:val="center"/>
            <w:hideMark/>
          </w:tcPr>
          <w:p w14:paraId="7D2C3DFC" w14:textId="77777777" w:rsidR="005064E8" w:rsidRPr="00CB6800" w:rsidRDefault="005064E8" w:rsidP="0050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2" w:type="dxa"/>
            <w:shd w:val="clear" w:color="auto" w:fill="auto"/>
            <w:hideMark/>
          </w:tcPr>
          <w:p w14:paraId="2552F6DE" w14:textId="77777777" w:rsidR="005064E8" w:rsidRPr="00CB6800" w:rsidRDefault="005064E8" w:rsidP="005064E8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72" w:type="dxa"/>
            <w:shd w:val="clear" w:color="auto" w:fill="auto"/>
            <w:hideMark/>
          </w:tcPr>
          <w:p w14:paraId="7AD5621C" w14:textId="77777777" w:rsidR="005064E8" w:rsidRPr="00CB6800" w:rsidRDefault="005064E8" w:rsidP="0050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66" w:type="dxa"/>
            <w:shd w:val="clear" w:color="auto" w:fill="auto"/>
            <w:hideMark/>
          </w:tcPr>
          <w:p w14:paraId="6721C69A" w14:textId="77777777" w:rsidR="005064E8" w:rsidRPr="00CB6800" w:rsidRDefault="005064E8" w:rsidP="0050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15" w:type="dxa"/>
            <w:shd w:val="clear" w:color="auto" w:fill="auto"/>
            <w:hideMark/>
          </w:tcPr>
          <w:p w14:paraId="15CCFAA8" w14:textId="77777777" w:rsidR="005064E8" w:rsidRPr="00CB6800" w:rsidRDefault="005064E8" w:rsidP="0050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58" w:type="dxa"/>
            <w:shd w:val="clear" w:color="auto" w:fill="auto"/>
            <w:hideMark/>
          </w:tcPr>
          <w:p w14:paraId="73B8CA68" w14:textId="77777777" w:rsidR="005064E8" w:rsidRPr="00CB6800" w:rsidRDefault="005064E8" w:rsidP="0050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816" w:type="dxa"/>
            <w:shd w:val="clear" w:color="auto" w:fill="auto"/>
          </w:tcPr>
          <w:p w14:paraId="1339EDA6" w14:textId="3213ED7B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05EA224" w14:textId="05AEE903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97F18B1" w14:textId="58C19D48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BE3216E" w14:textId="58D637DB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3865EB7" w14:textId="2F3D46BF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44EC5F95" w14:textId="065FE347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B1BAD72" w14:textId="0C452C4B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2FD9D1D8" w14:textId="02E2DD58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525426BB" w14:textId="10DA5D59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15EB6EB" w14:textId="412C3836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299C06D3" w14:textId="241BE8BF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1BEA1FF" w14:textId="454F0E71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221" w:type="dxa"/>
            <w:vMerge/>
            <w:vAlign w:val="center"/>
            <w:hideMark/>
          </w:tcPr>
          <w:p w14:paraId="695994B4" w14:textId="77777777" w:rsidR="005064E8" w:rsidRPr="00CB6800" w:rsidRDefault="005064E8" w:rsidP="0050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2CAAB67A" w14:textId="77777777" w:rsidR="005064E8" w:rsidRPr="00CB6800" w:rsidRDefault="005064E8" w:rsidP="0050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5064E8" w:rsidRPr="00CB6800" w14:paraId="2C857F50" w14:textId="77777777" w:rsidTr="00CB6800">
        <w:trPr>
          <w:trHeight w:val="425"/>
          <w:jc w:val="center"/>
        </w:trPr>
        <w:tc>
          <w:tcPr>
            <w:tcW w:w="1710" w:type="dxa"/>
            <w:vMerge/>
            <w:vAlign w:val="center"/>
            <w:hideMark/>
          </w:tcPr>
          <w:p w14:paraId="7623559A" w14:textId="77777777" w:rsidR="005064E8" w:rsidRPr="00CB6800" w:rsidRDefault="005064E8" w:rsidP="0050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2" w:type="dxa"/>
            <w:shd w:val="clear" w:color="auto" w:fill="auto"/>
            <w:hideMark/>
          </w:tcPr>
          <w:p w14:paraId="4497EC4E" w14:textId="77777777" w:rsidR="005064E8" w:rsidRPr="00CB6800" w:rsidRDefault="005064E8" w:rsidP="0050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B6800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налоговые расходы</w:t>
            </w:r>
          </w:p>
        </w:tc>
        <w:tc>
          <w:tcPr>
            <w:tcW w:w="472" w:type="dxa"/>
            <w:shd w:val="clear" w:color="auto" w:fill="auto"/>
            <w:hideMark/>
          </w:tcPr>
          <w:p w14:paraId="135153D1" w14:textId="7B7E91A9" w:rsidR="005064E8" w:rsidRPr="00CB6800" w:rsidRDefault="005064E8" w:rsidP="0050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366" w:type="dxa"/>
            <w:shd w:val="clear" w:color="auto" w:fill="auto"/>
            <w:hideMark/>
          </w:tcPr>
          <w:p w14:paraId="3209267C" w14:textId="3BC22934" w:rsidR="005064E8" w:rsidRPr="00CB6800" w:rsidRDefault="005064E8" w:rsidP="0050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415" w:type="dxa"/>
            <w:shd w:val="clear" w:color="auto" w:fill="auto"/>
            <w:hideMark/>
          </w:tcPr>
          <w:p w14:paraId="2416274F" w14:textId="7579B203" w:rsidR="005064E8" w:rsidRPr="00CB6800" w:rsidRDefault="005064E8" w:rsidP="0050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458" w:type="dxa"/>
            <w:shd w:val="clear" w:color="auto" w:fill="auto"/>
            <w:hideMark/>
          </w:tcPr>
          <w:p w14:paraId="00EEC763" w14:textId="6AE7D45D" w:rsidR="005064E8" w:rsidRPr="00CB6800" w:rsidRDefault="005064E8" w:rsidP="0050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х</w:t>
            </w:r>
          </w:p>
        </w:tc>
        <w:tc>
          <w:tcPr>
            <w:tcW w:w="816" w:type="dxa"/>
            <w:shd w:val="clear" w:color="auto" w:fill="auto"/>
          </w:tcPr>
          <w:p w14:paraId="6363D197" w14:textId="418A62F2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76C89A4" w14:textId="222DC712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9E91A37" w14:textId="16BBB145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2E9F8E51" w14:textId="2D29B024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3A238734" w14:textId="5CCFE5F3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0069E33" w14:textId="279EBC4A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18EFC8DF" w14:textId="54C0FA48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41F9CB49" w14:textId="545217EA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26F88076" w14:textId="243BCAB8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2665076F" w14:textId="58753BBE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0CDAFBA1" w14:textId="5DBCBDC7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47F3FBD8" w14:textId="04E9E869" w:rsidR="005064E8" w:rsidRPr="00CB6800" w:rsidRDefault="005064E8" w:rsidP="005064E8">
            <w:pPr>
              <w:spacing w:after="0" w:line="240" w:lineRule="auto"/>
              <w:ind w:right="-112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15"/>
                <w:szCs w:val="15"/>
                <w:lang w:eastAsia="ru-RU"/>
              </w:rPr>
            </w:pPr>
            <w:r w:rsidRPr="00F9256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221" w:type="dxa"/>
            <w:vMerge/>
            <w:vAlign w:val="center"/>
            <w:hideMark/>
          </w:tcPr>
          <w:p w14:paraId="76117BAF" w14:textId="77777777" w:rsidR="005064E8" w:rsidRPr="00CB6800" w:rsidRDefault="005064E8" w:rsidP="0050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17C2F032" w14:textId="77777777" w:rsidR="005064E8" w:rsidRPr="00CB6800" w:rsidRDefault="005064E8" w:rsidP="0050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</w:tbl>
    <w:p w14:paraId="1871EF0A" w14:textId="77777777" w:rsidR="001118D0" w:rsidRPr="00D048D7" w:rsidRDefault="001118D0" w:rsidP="001868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48541A" w14:textId="1206FECF" w:rsidR="00E201FA" w:rsidRPr="00FF0B4F" w:rsidRDefault="008C6BFC" w:rsidP="00E20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B4F">
        <w:rPr>
          <w:rFonts w:ascii="Times New Roman" w:hAnsi="Times New Roman" w:cs="Times New Roman"/>
          <w:sz w:val="28"/>
          <w:szCs w:val="28"/>
        </w:rPr>
        <w:t>Применяем</w:t>
      </w:r>
      <w:r w:rsidR="00ED4B21">
        <w:rPr>
          <w:rFonts w:ascii="Times New Roman" w:hAnsi="Times New Roman" w:cs="Times New Roman"/>
          <w:sz w:val="28"/>
          <w:szCs w:val="28"/>
        </w:rPr>
        <w:t>ое сокращение</w:t>
      </w:r>
      <w:r w:rsidRPr="00FF0B4F">
        <w:rPr>
          <w:rFonts w:ascii="Times New Roman" w:hAnsi="Times New Roman" w:cs="Times New Roman"/>
          <w:sz w:val="28"/>
          <w:szCs w:val="28"/>
        </w:rPr>
        <w:t>:</w:t>
      </w:r>
    </w:p>
    <w:p w14:paraId="227CDCB6" w14:textId="44A09DA5" w:rsidR="00FF77E9" w:rsidRPr="00ED4B21" w:rsidRDefault="00ED4B21" w:rsidP="00FF77E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ГАУ НСО «МФЦ» – государственное автономное учреждение Новосибирской области «Многофункциональный центр организации предоставления государственных и муниципальных услуг Новосибирской области».</w:t>
      </w:r>
    </w:p>
    <w:p w14:paraId="2B2BFBD9" w14:textId="77777777" w:rsidR="008C6BFC" w:rsidRPr="00FF0B4F" w:rsidRDefault="008C6BFC" w:rsidP="00E20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69837B" w14:textId="77777777" w:rsidR="00E201FA" w:rsidRDefault="00E201FA" w:rsidP="00E20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E5E2BE" w14:textId="69719046" w:rsidR="00FF77E9" w:rsidRDefault="00FF77E9" w:rsidP="00E20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883CB" w14:textId="049C3019" w:rsidR="00AB78D8" w:rsidRPr="00FF0B4F" w:rsidRDefault="00ED4B21" w:rsidP="00CC3F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__________».</w:t>
      </w:r>
    </w:p>
    <w:sectPr w:rsidR="00AB78D8" w:rsidRPr="00FF0B4F" w:rsidSect="0004199B">
      <w:headerReference w:type="default" r:id="rId7"/>
      <w:pgSz w:w="16838" w:h="11906" w:orient="landscape"/>
      <w:pgMar w:top="1361" w:right="567" w:bottom="79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31B2E" w14:textId="77777777" w:rsidR="00FD1F45" w:rsidRDefault="00FD1F45" w:rsidP="001118D0">
      <w:pPr>
        <w:spacing w:after="0" w:line="240" w:lineRule="auto"/>
      </w:pPr>
      <w:r>
        <w:separator/>
      </w:r>
    </w:p>
  </w:endnote>
  <w:endnote w:type="continuationSeparator" w:id="0">
    <w:p w14:paraId="5A46544D" w14:textId="77777777" w:rsidR="00FD1F45" w:rsidRDefault="00FD1F45" w:rsidP="0011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5D592" w14:textId="77777777" w:rsidR="00FD1F45" w:rsidRDefault="00FD1F45" w:rsidP="001118D0">
      <w:pPr>
        <w:spacing w:after="0" w:line="240" w:lineRule="auto"/>
      </w:pPr>
      <w:r>
        <w:separator/>
      </w:r>
    </w:p>
  </w:footnote>
  <w:footnote w:type="continuationSeparator" w:id="0">
    <w:p w14:paraId="633CE66F" w14:textId="77777777" w:rsidR="00FD1F45" w:rsidRDefault="00FD1F45" w:rsidP="0011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681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6544001" w14:textId="3A7B65BD" w:rsidR="0012712A" w:rsidRPr="001118D0" w:rsidRDefault="0012712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118D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118D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118D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66E6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118D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3A"/>
    <w:rsid w:val="00014958"/>
    <w:rsid w:val="0004199B"/>
    <w:rsid w:val="0004319C"/>
    <w:rsid w:val="00046C65"/>
    <w:rsid w:val="00071189"/>
    <w:rsid w:val="00091BAD"/>
    <w:rsid w:val="000C33F2"/>
    <w:rsid w:val="000F0F0B"/>
    <w:rsid w:val="000F3D87"/>
    <w:rsid w:val="00100714"/>
    <w:rsid w:val="00107242"/>
    <w:rsid w:val="001118D0"/>
    <w:rsid w:val="00115673"/>
    <w:rsid w:val="0012712A"/>
    <w:rsid w:val="00153C74"/>
    <w:rsid w:val="00180EEF"/>
    <w:rsid w:val="0018687A"/>
    <w:rsid w:val="001C3679"/>
    <w:rsid w:val="001C4421"/>
    <w:rsid w:val="00233918"/>
    <w:rsid w:val="00284159"/>
    <w:rsid w:val="002A7DEE"/>
    <w:rsid w:val="002B21A1"/>
    <w:rsid w:val="002E16FB"/>
    <w:rsid w:val="002F42FD"/>
    <w:rsid w:val="0030209D"/>
    <w:rsid w:val="003117DA"/>
    <w:rsid w:val="00315FCB"/>
    <w:rsid w:val="003B627E"/>
    <w:rsid w:val="003B6664"/>
    <w:rsid w:val="003E160C"/>
    <w:rsid w:val="003F3805"/>
    <w:rsid w:val="00404AA6"/>
    <w:rsid w:val="00422C5A"/>
    <w:rsid w:val="00422D3A"/>
    <w:rsid w:val="00442836"/>
    <w:rsid w:val="004A098A"/>
    <w:rsid w:val="004A4DBD"/>
    <w:rsid w:val="004B02DC"/>
    <w:rsid w:val="004C2059"/>
    <w:rsid w:val="00501326"/>
    <w:rsid w:val="00501EDE"/>
    <w:rsid w:val="00504ECC"/>
    <w:rsid w:val="005064E8"/>
    <w:rsid w:val="00531A25"/>
    <w:rsid w:val="005511FE"/>
    <w:rsid w:val="00576FB8"/>
    <w:rsid w:val="00581644"/>
    <w:rsid w:val="005A0BA8"/>
    <w:rsid w:val="005A64EB"/>
    <w:rsid w:val="005B3DD8"/>
    <w:rsid w:val="005C115E"/>
    <w:rsid w:val="005C65D9"/>
    <w:rsid w:val="00633B9E"/>
    <w:rsid w:val="006360AA"/>
    <w:rsid w:val="006526AC"/>
    <w:rsid w:val="00665346"/>
    <w:rsid w:val="006664B7"/>
    <w:rsid w:val="00666B1F"/>
    <w:rsid w:val="00675070"/>
    <w:rsid w:val="006766E6"/>
    <w:rsid w:val="00677BD5"/>
    <w:rsid w:val="00687D67"/>
    <w:rsid w:val="006A2727"/>
    <w:rsid w:val="00726832"/>
    <w:rsid w:val="0073734B"/>
    <w:rsid w:val="00793115"/>
    <w:rsid w:val="0079489E"/>
    <w:rsid w:val="007A469A"/>
    <w:rsid w:val="007B0E8C"/>
    <w:rsid w:val="007B2DC4"/>
    <w:rsid w:val="007D25F6"/>
    <w:rsid w:val="007F6B52"/>
    <w:rsid w:val="008261C1"/>
    <w:rsid w:val="00852BD2"/>
    <w:rsid w:val="00855C59"/>
    <w:rsid w:val="00892376"/>
    <w:rsid w:val="00897389"/>
    <w:rsid w:val="008C4D21"/>
    <w:rsid w:val="008C5D6D"/>
    <w:rsid w:val="008C6BFC"/>
    <w:rsid w:val="008D3004"/>
    <w:rsid w:val="00900DAF"/>
    <w:rsid w:val="00902F16"/>
    <w:rsid w:val="00921575"/>
    <w:rsid w:val="00930C3C"/>
    <w:rsid w:val="00965291"/>
    <w:rsid w:val="00975478"/>
    <w:rsid w:val="009D5722"/>
    <w:rsid w:val="009E7982"/>
    <w:rsid w:val="00A21CF1"/>
    <w:rsid w:val="00A66F9A"/>
    <w:rsid w:val="00A72154"/>
    <w:rsid w:val="00AB78D8"/>
    <w:rsid w:val="00AC5A43"/>
    <w:rsid w:val="00AC666F"/>
    <w:rsid w:val="00AF76BE"/>
    <w:rsid w:val="00B02EF5"/>
    <w:rsid w:val="00B06402"/>
    <w:rsid w:val="00B41A3A"/>
    <w:rsid w:val="00B51EA7"/>
    <w:rsid w:val="00B64465"/>
    <w:rsid w:val="00B660D9"/>
    <w:rsid w:val="00B74C4C"/>
    <w:rsid w:val="00B75ABB"/>
    <w:rsid w:val="00B93D00"/>
    <w:rsid w:val="00BA5D77"/>
    <w:rsid w:val="00BD05BF"/>
    <w:rsid w:val="00BE12FA"/>
    <w:rsid w:val="00BE1E27"/>
    <w:rsid w:val="00BF0297"/>
    <w:rsid w:val="00C62F7E"/>
    <w:rsid w:val="00C660DF"/>
    <w:rsid w:val="00C66A5C"/>
    <w:rsid w:val="00C709B9"/>
    <w:rsid w:val="00C755A9"/>
    <w:rsid w:val="00CB07B3"/>
    <w:rsid w:val="00CB120F"/>
    <w:rsid w:val="00CB1488"/>
    <w:rsid w:val="00CB6800"/>
    <w:rsid w:val="00CB70EF"/>
    <w:rsid w:val="00CC3F37"/>
    <w:rsid w:val="00D0438F"/>
    <w:rsid w:val="00D048D7"/>
    <w:rsid w:val="00D30CEF"/>
    <w:rsid w:val="00D53407"/>
    <w:rsid w:val="00D610CE"/>
    <w:rsid w:val="00D71101"/>
    <w:rsid w:val="00D73F1A"/>
    <w:rsid w:val="00DA38FA"/>
    <w:rsid w:val="00DC541C"/>
    <w:rsid w:val="00DF0953"/>
    <w:rsid w:val="00E00E87"/>
    <w:rsid w:val="00E201FA"/>
    <w:rsid w:val="00E27C01"/>
    <w:rsid w:val="00E548F2"/>
    <w:rsid w:val="00E91EA9"/>
    <w:rsid w:val="00ED4B21"/>
    <w:rsid w:val="00F23119"/>
    <w:rsid w:val="00F231CB"/>
    <w:rsid w:val="00F63D35"/>
    <w:rsid w:val="00F77EF5"/>
    <w:rsid w:val="00F82B2A"/>
    <w:rsid w:val="00FB70D4"/>
    <w:rsid w:val="00FD1F45"/>
    <w:rsid w:val="00FE5314"/>
    <w:rsid w:val="00FF0B4F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6B29"/>
  <w15:docId w15:val="{2E2DC45B-838C-4016-9FF7-1B64612D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68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18D0"/>
  </w:style>
  <w:style w:type="paragraph" w:styleId="a5">
    <w:name w:val="footer"/>
    <w:basedOn w:val="a"/>
    <w:link w:val="a6"/>
    <w:uiPriority w:val="99"/>
    <w:unhideWhenUsed/>
    <w:rsid w:val="0011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18D0"/>
  </w:style>
  <w:style w:type="numbering" w:customStyle="1" w:styleId="1">
    <w:name w:val="Нет списка1"/>
    <w:next w:val="a2"/>
    <w:uiPriority w:val="99"/>
    <w:semiHidden/>
    <w:unhideWhenUsed/>
    <w:rsid w:val="00793115"/>
  </w:style>
  <w:style w:type="paragraph" w:styleId="a7">
    <w:name w:val="Balloon Text"/>
    <w:basedOn w:val="a"/>
    <w:link w:val="a8"/>
    <w:uiPriority w:val="99"/>
    <w:semiHidden/>
    <w:unhideWhenUsed/>
    <w:rsid w:val="00DA3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8F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91BA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91BA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91BA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91BA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91B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64970-710F-4808-87CB-A0E90A30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Золотцева Наталья Владиславовна</dc:creator>
  <cp:keywords/>
  <dc:description/>
  <cp:lastModifiedBy>Шадрина Елена Павловна</cp:lastModifiedBy>
  <cp:revision>10</cp:revision>
  <dcterms:created xsi:type="dcterms:W3CDTF">2021-10-20T07:58:00Z</dcterms:created>
  <dcterms:modified xsi:type="dcterms:W3CDTF">2022-01-17T03:02:00Z</dcterms:modified>
</cp:coreProperties>
</file>