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Ind w:w="4503" w:type="dxa"/>
        <w:tblLook w:val="04A0"/>
      </w:tblPr>
      <w:tblGrid>
        <w:gridCol w:w="5495"/>
      </w:tblGrid>
      <w:tr w:rsidR="00EF4925" w:rsidRPr="006B59DC" w:rsidTr="007F1CDA">
        <w:tc>
          <w:tcPr>
            <w:tcW w:w="5633" w:type="dxa"/>
            <w:hideMark/>
          </w:tcPr>
          <w:p w:rsidR="007E47BA" w:rsidRDefault="00CD2124" w:rsidP="007E47BA">
            <w:pPr>
              <w:widowControl w:val="0"/>
              <w:autoSpaceDE w:val="0"/>
              <w:autoSpaceDN w:val="0"/>
              <w:adjustRightInd w:val="0"/>
              <w:spacing w:after="0" w:line="240" w:lineRule="auto"/>
              <w:jc w:val="center"/>
              <w:rPr>
                <w:szCs w:val="28"/>
              </w:rPr>
            </w:pPr>
            <w:r>
              <w:rPr>
                <w:szCs w:val="28"/>
              </w:rPr>
              <w:t xml:space="preserve">Приложение </w:t>
            </w:r>
          </w:p>
          <w:p w:rsidR="00CD2124" w:rsidRDefault="00CD2124" w:rsidP="007E47BA">
            <w:pPr>
              <w:widowControl w:val="0"/>
              <w:autoSpaceDE w:val="0"/>
              <w:autoSpaceDN w:val="0"/>
              <w:adjustRightInd w:val="0"/>
              <w:spacing w:after="0" w:line="240" w:lineRule="auto"/>
              <w:jc w:val="center"/>
              <w:rPr>
                <w:szCs w:val="28"/>
              </w:rPr>
            </w:pPr>
            <w:r>
              <w:rPr>
                <w:szCs w:val="28"/>
              </w:rPr>
              <w:t xml:space="preserve">к постановлению Правительства Новосибирской области </w:t>
            </w:r>
          </w:p>
          <w:p w:rsidR="00CD2124" w:rsidRPr="006B59DC" w:rsidRDefault="00CD2124" w:rsidP="007E47BA">
            <w:pPr>
              <w:widowControl w:val="0"/>
              <w:autoSpaceDE w:val="0"/>
              <w:autoSpaceDN w:val="0"/>
              <w:adjustRightInd w:val="0"/>
              <w:spacing w:after="0" w:line="240" w:lineRule="auto"/>
              <w:jc w:val="center"/>
              <w:rPr>
                <w:szCs w:val="28"/>
              </w:rPr>
            </w:pPr>
            <w:r>
              <w:rPr>
                <w:szCs w:val="28"/>
              </w:rPr>
              <w:t>от «_____» ________ № _______</w:t>
            </w:r>
          </w:p>
        </w:tc>
      </w:tr>
    </w:tbl>
    <w:p w:rsidR="00EF4925" w:rsidRPr="00855407" w:rsidRDefault="00EF4925" w:rsidP="00EF4925">
      <w:pPr>
        <w:spacing w:after="0" w:line="240" w:lineRule="auto"/>
      </w:pPr>
    </w:p>
    <w:p w:rsidR="00EF4925" w:rsidRPr="00855407" w:rsidRDefault="00EF4925" w:rsidP="00EF4925">
      <w:pPr>
        <w:spacing w:after="0" w:line="240" w:lineRule="auto"/>
      </w:pPr>
    </w:p>
    <w:p w:rsidR="00EF4925" w:rsidRPr="00855407" w:rsidRDefault="00EF4925" w:rsidP="00EF4925">
      <w:pPr>
        <w:spacing w:after="0" w:line="240" w:lineRule="auto"/>
      </w:pPr>
    </w:p>
    <w:p w:rsidR="00EF4925" w:rsidRPr="00855407" w:rsidRDefault="00EF4925" w:rsidP="00EF4925">
      <w:pPr>
        <w:spacing w:after="0" w:line="240" w:lineRule="auto"/>
      </w:pPr>
    </w:p>
    <w:p w:rsidR="00EF4925" w:rsidRPr="00855407" w:rsidRDefault="00EF4925" w:rsidP="00EF4925">
      <w:pPr>
        <w:spacing w:after="0" w:line="240" w:lineRule="auto"/>
      </w:pPr>
    </w:p>
    <w:p w:rsidR="00EF4925" w:rsidRPr="00855407" w:rsidRDefault="00EF4925" w:rsidP="00EF4925">
      <w:pPr>
        <w:spacing w:after="0" w:line="240" w:lineRule="auto"/>
      </w:pPr>
    </w:p>
    <w:p w:rsidR="00EF4925" w:rsidRDefault="00EF4925" w:rsidP="00EF4925">
      <w:pPr>
        <w:spacing w:after="0" w:line="240" w:lineRule="auto"/>
      </w:pPr>
    </w:p>
    <w:p w:rsidR="007E47BA" w:rsidRPr="00855407" w:rsidRDefault="007E47BA" w:rsidP="00EF4925">
      <w:pPr>
        <w:spacing w:after="0" w:line="240" w:lineRule="auto"/>
      </w:pPr>
    </w:p>
    <w:p w:rsidR="00EF4925" w:rsidRDefault="00EF4925" w:rsidP="00EF4925">
      <w:pPr>
        <w:spacing w:after="0" w:line="240" w:lineRule="auto"/>
      </w:pPr>
    </w:p>
    <w:p w:rsidR="005F5061" w:rsidRDefault="005F5061" w:rsidP="00EF4925">
      <w:pPr>
        <w:spacing w:after="0" w:line="240" w:lineRule="auto"/>
      </w:pPr>
    </w:p>
    <w:p w:rsidR="005F5061" w:rsidRDefault="005F5061" w:rsidP="00EF4925">
      <w:pPr>
        <w:spacing w:after="0" w:line="240" w:lineRule="auto"/>
      </w:pPr>
    </w:p>
    <w:p w:rsidR="005F5061" w:rsidRDefault="005F5061" w:rsidP="00EF4925">
      <w:pPr>
        <w:spacing w:after="0" w:line="240" w:lineRule="auto"/>
      </w:pPr>
    </w:p>
    <w:p w:rsidR="005F5061" w:rsidRDefault="005F5061" w:rsidP="00EF4925">
      <w:pPr>
        <w:spacing w:after="0" w:line="240" w:lineRule="auto"/>
      </w:pPr>
    </w:p>
    <w:p w:rsidR="005F5061" w:rsidRDefault="005F5061" w:rsidP="00EF4925">
      <w:pPr>
        <w:spacing w:after="0" w:line="240" w:lineRule="auto"/>
      </w:pPr>
    </w:p>
    <w:p w:rsidR="005F5061" w:rsidRDefault="005F5061" w:rsidP="00EF4925">
      <w:pPr>
        <w:spacing w:after="0" w:line="240" w:lineRule="auto"/>
      </w:pPr>
    </w:p>
    <w:p w:rsidR="005F5061" w:rsidRDefault="005F5061" w:rsidP="00EF4925">
      <w:pPr>
        <w:spacing w:after="0" w:line="240" w:lineRule="auto"/>
      </w:pPr>
    </w:p>
    <w:p w:rsidR="005F5061" w:rsidRDefault="005F5061" w:rsidP="00EF4925">
      <w:pPr>
        <w:spacing w:after="0" w:line="240" w:lineRule="auto"/>
      </w:pPr>
    </w:p>
    <w:p w:rsidR="005F5061" w:rsidRPr="00855407" w:rsidRDefault="005F5061" w:rsidP="00EF4925">
      <w:pPr>
        <w:spacing w:after="0" w:line="240" w:lineRule="auto"/>
      </w:pPr>
    </w:p>
    <w:p w:rsidR="00EF4925" w:rsidRPr="00855407" w:rsidRDefault="00EF4925" w:rsidP="00EF4925">
      <w:pPr>
        <w:spacing w:after="0" w:line="240" w:lineRule="auto"/>
      </w:pPr>
    </w:p>
    <w:p w:rsidR="00EF4925" w:rsidRPr="00855407" w:rsidRDefault="00EF4925" w:rsidP="00EF4925">
      <w:pPr>
        <w:spacing w:after="0" w:line="240" w:lineRule="auto"/>
      </w:pPr>
    </w:p>
    <w:p w:rsidR="00EF4925" w:rsidRPr="00855407" w:rsidRDefault="00CD2124" w:rsidP="00EF4925">
      <w:pPr>
        <w:widowControl w:val="0"/>
        <w:autoSpaceDE w:val="0"/>
        <w:autoSpaceDN w:val="0"/>
        <w:adjustRightInd w:val="0"/>
        <w:spacing w:after="0" w:line="240" w:lineRule="auto"/>
        <w:jc w:val="center"/>
        <w:rPr>
          <w:b/>
          <w:bCs/>
          <w:sz w:val="32"/>
          <w:szCs w:val="32"/>
        </w:rPr>
      </w:pPr>
      <w:r>
        <w:rPr>
          <w:b/>
          <w:bCs/>
          <w:sz w:val="32"/>
          <w:szCs w:val="32"/>
        </w:rPr>
        <w:t>«</w:t>
      </w:r>
      <w:r w:rsidR="00EF4925" w:rsidRPr="00855407">
        <w:rPr>
          <w:b/>
          <w:bCs/>
          <w:sz w:val="32"/>
          <w:szCs w:val="32"/>
        </w:rPr>
        <w:t>Территориальная схема обращения с отходами, в том числе</w:t>
      </w:r>
    </w:p>
    <w:p w:rsidR="00EF4925" w:rsidRPr="00855407" w:rsidRDefault="00EF4925" w:rsidP="00EF4925">
      <w:pPr>
        <w:widowControl w:val="0"/>
        <w:autoSpaceDE w:val="0"/>
        <w:autoSpaceDN w:val="0"/>
        <w:adjustRightInd w:val="0"/>
        <w:spacing w:after="0" w:line="240" w:lineRule="auto"/>
        <w:jc w:val="center"/>
        <w:rPr>
          <w:b/>
          <w:bCs/>
          <w:sz w:val="32"/>
          <w:szCs w:val="32"/>
        </w:rPr>
      </w:pPr>
      <w:r w:rsidRPr="00855407">
        <w:rPr>
          <w:b/>
          <w:bCs/>
          <w:sz w:val="32"/>
          <w:szCs w:val="32"/>
        </w:rPr>
        <w:t xml:space="preserve">с твердыми коммунальными отходами, Новосибирской области </w:t>
      </w:r>
    </w:p>
    <w:p w:rsidR="00EF4925" w:rsidRPr="00855407" w:rsidRDefault="00EF4925" w:rsidP="00EF4925">
      <w:pPr>
        <w:widowControl w:val="0"/>
        <w:autoSpaceDE w:val="0"/>
        <w:autoSpaceDN w:val="0"/>
        <w:adjustRightInd w:val="0"/>
        <w:spacing w:after="0" w:line="240" w:lineRule="auto"/>
        <w:jc w:val="center"/>
        <w:rPr>
          <w:b/>
          <w:bCs/>
          <w:sz w:val="32"/>
          <w:szCs w:val="32"/>
        </w:rPr>
      </w:pPr>
    </w:p>
    <w:p w:rsidR="00EF4925" w:rsidRPr="00855407" w:rsidRDefault="00EF4925" w:rsidP="00EF4925">
      <w:pPr>
        <w:spacing w:after="0" w:line="240" w:lineRule="auto"/>
      </w:pPr>
    </w:p>
    <w:p w:rsidR="00EF4925" w:rsidRPr="00855407" w:rsidRDefault="00EF4925" w:rsidP="00EF4925">
      <w:pPr>
        <w:spacing w:after="0" w:line="240" w:lineRule="auto"/>
      </w:pPr>
    </w:p>
    <w:p w:rsidR="00EF4925" w:rsidRPr="00855407" w:rsidRDefault="00EF4925" w:rsidP="00EF4925">
      <w:pPr>
        <w:spacing w:after="0" w:line="240" w:lineRule="auto"/>
      </w:pPr>
    </w:p>
    <w:p w:rsidR="00EF4925" w:rsidRPr="00855407" w:rsidRDefault="00EF4925" w:rsidP="00C17421">
      <w:pPr>
        <w:pStyle w:val="3"/>
        <w:numPr>
          <w:ilvl w:val="0"/>
          <w:numId w:val="0"/>
        </w:numPr>
        <w:ind w:left="567"/>
        <w:jc w:val="both"/>
      </w:pPr>
    </w:p>
    <w:p w:rsidR="00EF4925" w:rsidRPr="00855407" w:rsidRDefault="00EF4925" w:rsidP="00EF4925">
      <w:pPr>
        <w:spacing w:after="0" w:line="240" w:lineRule="auto"/>
      </w:pPr>
    </w:p>
    <w:p w:rsidR="00EF4925" w:rsidRDefault="00EF4925" w:rsidP="006730AC">
      <w:pPr>
        <w:pStyle w:val="3"/>
        <w:numPr>
          <w:ilvl w:val="0"/>
          <w:numId w:val="0"/>
        </w:numPr>
        <w:ind w:left="567"/>
        <w:jc w:val="both"/>
      </w:pPr>
    </w:p>
    <w:p w:rsidR="00AC5A03" w:rsidRDefault="00AC5A03" w:rsidP="00EF4925">
      <w:pPr>
        <w:spacing w:after="0" w:line="240" w:lineRule="auto"/>
      </w:pPr>
    </w:p>
    <w:p w:rsidR="00AC5A03" w:rsidRPr="00855407" w:rsidRDefault="00AC5A03" w:rsidP="00EF4925">
      <w:pPr>
        <w:spacing w:after="0" w:line="240" w:lineRule="auto"/>
      </w:pPr>
    </w:p>
    <w:p w:rsidR="00EF4925" w:rsidRPr="00855407" w:rsidRDefault="00EF4925" w:rsidP="00EF4925">
      <w:pPr>
        <w:spacing w:after="0" w:line="240" w:lineRule="auto"/>
      </w:pPr>
    </w:p>
    <w:p w:rsidR="00EF4925" w:rsidRPr="00855407" w:rsidRDefault="00EF4925" w:rsidP="00EF4925">
      <w:pPr>
        <w:spacing w:after="0" w:line="240" w:lineRule="auto"/>
      </w:pPr>
    </w:p>
    <w:p w:rsidR="00EF4925" w:rsidRPr="00855407" w:rsidRDefault="00EF4925" w:rsidP="00EF4925">
      <w:pPr>
        <w:spacing w:after="0" w:line="240" w:lineRule="auto"/>
      </w:pPr>
    </w:p>
    <w:p w:rsidR="00EF4925" w:rsidRPr="00855407" w:rsidRDefault="00EF4925" w:rsidP="00EF4925">
      <w:pPr>
        <w:spacing w:after="0" w:line="240" w:lineRule="auto"/>
      </w:pPr>
    </w:p>
    <w:p w:rsidR="00EF4925" w:rsidRPr="00855407" w:rsidRDefault="00EF4925" w:rsidP="00EF4925">
      <w:pPr>
        <w:spacing w:after="0" w:line="240" w:lineRule="auto"/>
      </w:pPr>
    </w:p>
    <w:p w:rsidR="00EF4925" w:rsidRPr="00855407" w:rsidRDefault="00EF4925" w:rsidP="00EF4925">
      <w:pPr>
        <w:spacing w:after="0" w:line="240" w:lineRule="auto"/>
      </w:pPr>
    </w:p>
    <w:p w:rsidR="00EF4925" w:rsidRPr="00855407" w:rsidRDefault="00EF4925" w:rsidP="00EF4925">
      <w:pPr>
        <w:spacing w:after="0" w:line="240" w:lineRule="auto"/>
      </w:pPr>
    </w:p>
    <w:p w:rsidR="00EF4925" w:rsidRPr="00855407" w:rsidRDefault="00EF4925" w:rsidP="00EF4925">
      <w:pPr>
        <w:spacing w:after="0" w:line="240" w:lineRule="auto"/>
      </w:pPr>
    </w:p>
    <w:p w:rsidR="00EF4925" w:rsidRPr="00855407" w:rsidRDefault="00EF4925" w:rsidP="00EF4925">
      <w:pPr>
        <w:spacing w:after="0" w:line="240" w:lineRule="auto"/>
      </w:pPr>
    </w:p>
    <w:p w:rsidR="00AC5A03" w:rsidRDefault="00AC5A03" w:rsidP="001D18E5">
      <w:pPr>
        <w:pStyle w:val="af8"/>
        <w:spacing w:line="240" w:lineRule="auto"/>
        <w:ind w:left="2832" w:firstLine="708"/>
        <w:rPr>
          <w:rFonts w:ascii="Times New Roman" w:hAnsi="Times New Roman"/>
          <w:color w:val="auto"/>
          <w:lang w:val="ru-RU"/>
        </w:rPr>
      </w:pPr>
    </w:p>
    <w:p w:rsidR="001F0948" w:rsidRPr="00855407" w:rsidRDefault="00AA5E14" w:rsidP="00AC5A03">
      <w:pPr>
        <w:pStyle w:val="af8"/>
        <w:spacing w:before="0" w:line="240" w:lineRule="auto"/>
        <w:ind w:left="2832" w:firstLine="708"/>
        <w:rPr>
          <w:rFonts w:ascii="Times New Roman" w:hAnsi="Times New Roman"/>
          <w:color w:val="auto"/>
          <w:lang w:val="ru-RU"/>
        </w:rPr>
      </w:pPr>
      <w:r w:rsidRPr="00855407">
        <w:rPr>
          <w:rFonts w:ascii="Times New Roman" w:hAnsi="Times New Roman"/>
          <w:color w:val="auto"/>
        </w:rPr>
        <w:t>ОГЛАВЛЕН</w:t>
      </w:r>
      <w:r w:rsidR="001759CD" w:rsidRPr="00855407">
        <w:rPr>
          <w:rFonts w:ascii="Times New Roman" w:hAnsi="Times New Roman"/>
          <w:color w:val="auto"/>
          <w:lang w:val="ru-RU"/>
        </w:rPr>
        <w:t>ИЕ</w:t>
      </w:r>
    </w:p>
    <w:p w:rsidR="005F5061" w:rsidRDefault="00C17421">
      <w:pPr>
        <w:pStyle w:val="26"/>
        <w:rPr>
          <w:rFonts w:ascii="Calibri" w:eastAsia="Times New Roman" w:hAnsi="Calibri"/>
          <w:sz w:val="22"/>
          <w:lang w:eastAsia="ru-RU"/>
        </w:rPr>
      </w:pPr>
      <w:r>
        <w:rPr>
          <w:b/>
        </w:rPr>
        <w:fldChar w:fldCharType="begin"/>
      </w:r>
      <w:r>
        <w:rPr>
          <w:b/>
        </w:rPr>
        <w:instrText xml:space="preserve"> TOC \o "1-3" \h \z \u </w:instrText>
      </w:r>
      <w:r>
        <w:rPr>
          <w:b/>
        </w:rPr>
        <w:fldChar w:fldCharType="separate"/>
      </w:r>
      <w:hyperlink w:anchor="_Toc1396211" w:history="1">
        <w:r w:rsidR="005F5061" w:rsidRPr="00265BE7">
          <w:rPr>
            <w:rStyle w:val="aa"/>
          </w:rPr>
          <w:t>1.</w:t>
        </w:r>
        <w:r w:rsidR="005F5061">
          <w:rPr>
            <w:rFonts w:ascii="Calibri" w:eastAsia="Times New Roman" w:hAnsi="Calibri"/>
            <w:sz w:val="22"/>
            <w:lang w:eastAsia="ru-RU"/>
          </w:rPr>
          <w:tab/>
        </w:r>
        <w:r w:rsidR="005F5061" w:rsidRPr="00265BE7">
          <w:rPr>
            <w:rStyle w:val="aa"/>
          </w:rPr>
          <w:t>НОРМАТИВНЫЕ ДОКУМЕНТЫ</w:t>
        </w:r>
        <w:r w:rsidR="005F5061">
          <w:rPr>
            <w:webHidden/>
          </w:rPr>
          <w:tab/>
        </w:r>
        <w:r w:rsidR="005F5061">
          <w:rPr>
            <w:webHidden/>
          </w:rPr>
          <w:fldChar w:fldCharType="begin"/>
        </w:r>
        <w:r w:rsidR="005F5061">
          <w:rPr>
            <w:webHidden/>
          </w:rPr>
          <w:instrText xml:space="preserve"> PAGEREF _Toc1396211 \h </w:instrText>
        </w:r>
        <w:r w:rsidR="005F5061">
          <w:rPr>
            <w:webHidden/>
          </w:rPr>
        </w:r>
        <w:r w:rsidR="005F5061">
          <w:rPr>
            <w:webHidden/>
          </w:rPr>
          <w:fldChar w:fldCharType="separate"/>
        </w:r>
        <w:r w:rsidR="005F5061">
          <w:rPr>
            <w:webHidden/>
          </w:rPr>
          <w:t>5</w:t>
        </w:r>
        <w:r w:rsidR="005F5061">
          <w:rPr>
            <w:webHidden/>
          </w:rPr>
          <w:fldChar w:fldCharType="end"/>
        </w:r>
      </w:hyperlink>
    </w:p>
    <w:p w:rsidR="005F5061" w:rsidRDefault="005F5061">
      <w:pPr>
        <w:pStyle w:val="26"/>
        <w:rPr>
          <w:rFonts w:ascii="Calibri" w:eastAsia="Times New Roman" w:hAnsi="Calibri"/>
          <w:sz w:val="22"/>
          <w:lang w:eastAsia="ru-RU"/>
        </w:rPr>
      </w:pPr>
      <w:hyperlink w:anchor="_Toc1396212" w:history="1">
        <w:r w:rsidRPr="00265BE7">
          <w:rPr>
            <w:rStyle w:val="aa"/>
          </w:rPr>
          <w:t>2.</w:t>
        </w:r>
        <w:r>
          <w:rPr>
            <w:rFonts w:ascii="Calibri" w:eastAsia="Times New Roman" w:hAnsi="Calibri"/>
            <w:sz w:val="22"/>
            <w:lang w:eastAsia="ru-RU"/>
          </w:rPr>
          <w:tab/>
        </w:r>
        <w:r w:rsidRPr="00265BE7">
          <w:rPr>
            <w:rStyle w:val="aa"/>
          </w:rPr>
          <w:t>ОПРЕДЕЛЕНИЯ, ОБОЗНАЧЕНИЯ И СОКРАЩЕНИЯ</w:t>
        </w:r>
        <w:r>
          <w:rPr>
            <w:webHidden/>
          </w:rPr>
          <w:tab/>
        </w:r>
        <w:r>
          <w:rPr>
            <w:webHidden/>
          </w:rPr>
          <w:fldChar w:fldCharType="begin"/>
        </w:r>
        <w:r>
          <w:rPr>
            <w:webHidden/>
          </w:rPr>
          <w:instrText xml:space="preserve"> PAGEREF _Toc1396212 \h </w:instrText>
        </w:r>
        <w:r>
          <w:rPr>
            <w:webHidden/>
          </w:rPr>
        </w:r>
        <w:r>
          <w:rPr>
            <w:webHidden/>
          </w:rPr>
          <w:fldChar w:fldCharType="separate"/>
        </w:r>
        <w:r>
          <w:rPr>
            <w:webHidden/>
          </w:rPr>
          <w:t>11</w:t>
        </w:r>
        <w:r>
          <w:rPr>
            <w:webHidden/>
          </w:rPr>
          <w:fldChar w:fldCharType="end"/>
        </w:r>
      </w:hyperlink>
    </w:p>
    <w:p w:rsidR="005F5061" w:rsidRDefault="005F5061">
      <w:pPr>
        <w:pStyle w:val="26"/>
        <w:rPr>
          <w:rFonts w:ascii="Calibri" w:eastAsia="Times New Roman" w:hAnsi="Calibri"/>
          <w:sz w:val="22"/>
          <w:lang w:eastAsia="ru-RU"/>
        </w:rPr>
      </w:pPr>
      <w:hyperlink w:anchor="_Toc1396213" w:history="1">
        <w:r w:rsidRPr="00265BE7">
          <w:rPr>
            <w:rStyle w:val="aa"/>
          </w:rPr>
          <w:t>3.</w:t>
        </w:r>
        <w:r>
          <w:rPr>
            <w:rFonts w:ascii="Calibri" w:eastAsia="Times New Roman" w:hAnsi="Calibri"/>
            <w:sz w:val="22"/>
            <w:lang w:eastAsia="ru-RU"/>
          </w:rPr>
          <w:tab/>
        </w:r>
        <w:r w:rsidRPr="00265BE7">
          <w:rPr>
            <w:rStyle w:val="aa"/>
          </w:rPr>
          <w:t>ВВЕДЕНИЕ</w:t>
        </w:r>
        <w:r>
          <w:rPr>
            <w:webHidden/>
          </w:rPr>
          <w:tab/>
        </w:r>
        <w:r>
          <w:rPr>
            <w:webHidden/>
          </w:rPr>
          <w:fldChar w:fldCharType="begin"/>
        </w:r>
        <w:r>
          <w:rPr>
            <w:webHidden/>
          </w:rPr>
          <w:instrText xml:space="preserve"> PAGEREF _Toc1396213 \h </w:instrText>
        </w:r>
        <w:r>
          <w:rPr>
            <w:webHidden/>
          </w:rPr>
        </w:r>
        <w:r>
          <w:rPr>
            <w:webHidden/>
          </w:rPr>
          <w:fldChar w:fldCharType="separate"/>
        </w:r>
        <w:r>
          <w:rPr>
            <w:webHidden/>
          </w:rPr>
          <w:t>12</w:t>
        </w:r>
        <w:r>
          <w:rPr>
            <w:webHidden/>
          </w:rPr>
          <w:fldChar w:fldCharType="end"/>
        </w:r>
      </w:hyperlink>
    </w:p>
    <w:p w:rsidR="005F5061" w:rsidRDefault="005F5061">
      <w:pPr>
        <w:pStyle w:val="26"/>
        <w:rPr>
          <w:rFonts w:ascii="Calibri" w:eastAsia="Times New Roman" w:hAnsi="Calibri"/>
          <w:sz w:val="22"/>
          <w:lang w:eastAsia="ru-RU"/>
        </w:rPr>
      </w:pPr>
      <w:hyperlink w:anchor="_Toc1396215" w:history="1">
        <w:r w:rsidRPr="00265BE7">
          <w:rPr>
            <w:rStyle w:val="aa"/>
          </w:rPr>
          <w:t>4.</w:t>
        </w:r>
        <w:r>
          <w:rPr>
            <w:rFonts w:ascii="Calibri" w:eastAsia="Times New Roman" w:hAnsi="Calibri"/>
            <w:sz w:val="22"/>
            <w:lang w:eastAsia="ru-RU"/>
          </w:rPr>
          <w:tab/>
        </w:r>
        <w:r w:rsidRPr="00265BE7">
          <w:rPr>
            <w:rStyle w:val="aa"/>
          </w:rPr>
          <w:t>КРАТКАЯ ХАРАКТЕРИСТИКА ОБЪЕКТА</w:t>
        </w:r>
        <w:r>
          <w:rPr>
            <w:webHidden/>
          </w:rPr>
          <w:tab/>
        </w:r>
        <w:r>
          <w:rPr>
            <w:webHidden/>
          </w:rPr>
          <w:fldChar w:fldCharType="begin"/>
        </w:r>
        <w:r>
          <w:rPr>
            <w:webHidden/>
          </w:rPr>
          <w:instrText xml:space="preserve"> PAGEREF _Toc1396215 \h </w:instrText>
        </w:r>
        <w:r>
          <w:rPr>
            <w:webHidden/>
          </w:rPr>
        </w:r>
        <w:r>
          <w:rPr>
            <w:webHidden/>
          </w:rPr>
          <w:fldChar w:fldCharType="separate"/>
        </w:r>
        <w:r>
          <w:rPr>
            <w:webHidden/>
          </w:rPr>
          <w:t>14</w:t>
        </w:r>
        <w:r>
          <w:rPr>
            <w:webHidden/>
          </w:rPr>
          <w:fldChar w:fldCharType="end"/>
        </w:r>
      </w:hyperlink>
    </w:p>
    <w:p w:rsidR="005F5061" w:rsidRDefault="005F5061">
      <w:pPr>
        <w:pStyle w:val="34"/>
        <w:rPr>
          <w:rFonts w:ascii="Calibri" w:eastAsia="Times New Roman" w:hAnsi="Calibri"/>
          <w:sz w:val="22"/>
          <w:lang w:eastAsia="ru-RU"/>
        </w:rPr>
      </w:pPr>
      <w:hyperlink w:anchor="_Toc1396216" w:history="1">
        <w:r w:rsidRPr="00265BE7">
          <w:rPr>
            <w:rStyle w:val="aa"/>
          </w:rPr>
          <w:t>4.1.</w:t>
        </w:r>
        <w:r>
          <w:rPr>
            <w:rFonts w:ascii="Calibri" w:eastAsia="Times New Roman" w:hAnsi="Calibri"/>
            <w:sz w:val="22"/>
            <w:lang w:eastAsia="ru-RU"/>
          </w:rPr>
          <w:tab/>
        </w:r>
        <w:r w:rsidRPr="00265BE7">
          <w:rPr>
            <w:rStyle w:val="aa"/>
          </w:rPr>
          <w:t>Общие положения</w:t>
        </w:r>
        <w:r>
          <w:rPr>
            <w:webHidden/>
          </w:rPr>
          <w:tab/>
        </w:r>
        <w:r>
          <w:rPr>
            <w:webHidden/>
          </w:rPr>
          <w:fldChar w:fldCharType="begin"/>
        </w:r>
        <w:r>
          <w:rPr>
            <w:webHidden/>
          </w:rPr>
          <w:instrText xml:space="preserve"> PAGEREF _Toc1396216 \h </w:instrText>
        </w:r>
        <w:r>
          <w:rPr>
            <w:webHidden/>
          </w:rPr>
        </w:r>
        <w:r>
          <w:rPr>
            <w:webHidden/>
          </w:rPr>
          <w:fldChar w:fldCharType="separate"/>
        </w:r>
        <w:r>
          <w:rPr>
            <w:webHidden/>
          </w:rPr>
          <w:t>14</w:t>
        </w:r>
        <w:r>
          <w:rPr>
            <w:webHidden/>
          </w:rPr>
          <w:fldChar w:fldCharType="end"/>
        </w:r>
      </w:hyperlink>
    </w:p>
    <w:p w:rsidR="005F5061" w:rsidRDefault="005F5061">
      <w:pPr>
        <w:pStyle w:val="34"/>
        <w:rPr>
          <w:rFonts w:ascii="Calibri" w:eastAsia="Times New Roman" w:hAnsi="Calibri"/>
          <w:sz w:val="22"/>
          <w:lang w:eastAsia="ru-RU"/>
        </w:rPr>
      </w:pPr>
      <w:hyperlink w:anchor="_Toc1396217" w:history="1">
        <w:r w:rsidRPr="00265BE7">
          <w:rPr>
            <w:rStyle w:val="aa"/>
          </w:rPr>
          <w:t>4.2.</w:t>
        </w:r>
        <w:r>
          <w:rPr>
            <w:rFonts w:ascii="Calibri" w:eastAsia="Times New Roman" w:hAnsi="Calibri"/>
            <w:sz w:val="22"/>
            <w:lang w:eastAsia="ru-RU"/>
          </w:rPr>
          <w:tab/>
        </w:r>
        <w:r w:rsidRPr="00265BE7">
          <w:rPr>
            <w:rStyle w:val="aa"/>
          </w:rPr>
          <w:t>Численность населения</w:t>
        </w:r>
        <w:r>
          <w:rPr>
            <w:webHidden/>
          </w:rPr>
          <w:tab/>
        </w:r>
        <w:r>
          <w:rPr>
            <w:webHidden/>
          </w:rPr>
          <w:fldChar w:fldCharType="begin"/>
        </w:r>
        <w:r>
          <w:rPr>
            <w:webHidden/>
          </w:rPr>
          <w:instrText xml:space="preserve"> PAGEREF _Toc1396217 \h </w:instrText>
        </w:r>
        <w:r>
          <w:rPr>
            <w:webHidden/>
          </w:rPr>
        </w:r>
        <w:r>
          <w:rPr>
            <w:webHidden/>
          </w:rPr>
          <w:fldChar w:fldCharType="separate"/>
        </w:r>
        <w:r>
          <w:rPr>
            <w:webHidden/>
          </w:rPr>
          <w:t>16</w:t>
        </w:r>
        <w:r>
          <w:rPr>
            <w:webHidden/>
          </w:rPr>
          <w:fldChar w:fldCharType="end"/>
        </w:r>
      </w:hyperlink>
    </w:p>
    <w:p w:rsidR="005F5061" w:rsidRDefault="005F5061">
      <w:pPr>
        <w:pStyle w:val="34"/>
        <w:rPr>
          <w:rFonts w:ascii="Calibri" w:eastAsia="Times New Roman" w:hAnsi="Calibri"/>
          <w:sz w:val="22"/>
          <w:lang w:eastAsia="ru-RU"/>
        </w:rPr>
      </w:pPr>
      <w:hyperlink w:anchor="_Toc1396218" w:history="1">
        <w:r w:rsidRPr="00265BE7">
          <w:rPr>
            <w:rStyle w:val="aa"/>
            <w:lang w:eastAsia="ru-RU"/>
          </w:rPr>
          <w:t>4.3.</w:t>
        </w:r>
        <w:r>
          <w:rPr>
            <w:rFonts w:ascii="Calibri" w:eastAsia="Times New Roman" w:hAnsi="Calibri"/>
            <w:sz w:val="22"/>
            <w:lang w:eastAsia="ru-RU"/>
          </w:rPr>
          <w:tab/>
        </w:r>
        <w:r w:rsidRPr="00265BE7">
          <w:rPr>
            <w:rStyle w:val="aa"/>
            <w:lang w:eastAsia="ru-RU"/>
          </w:rPr>
          <w:t>АНАЛИЗ ФАКТОРОВ РАЗВИТИЯ СФЕРЫ ОБРАЩЕНИЯ С ОТХОДАМИ В НОВОСИБИРСКОЙ ОБЛАСТИ</w:t>
        </w:r>
        <w:r>
          <w:rPr>
            <w:webHidden/>
          </w:rPr>
          <w:tab/>
        </w:r>
        <w:r>
          <w:rPr>
            <w:webHidden/>
          </w:rPr>
          <w:fldChar w:fldCharType="begin"/>
        </w:r>
        <w:r>
          <w:rPr>
            <w:webHidden/>
          </w:rPr>
          <w:instrText xml:space="preserve"> PAGEREF _Toc1396218 \h </w:instrText>
        </w:r>
        <w:r>
          <w:rPr>
            <w:webHidden/>
          </w:rPr>
        </w:r>
        <w:r>
          <w:rPr>
            <w:webHidden/>
          </w:rPr>
          <w:fldChar w:fldCharType="separate"/>
        </w:r>
        <w:r>
          <w:rPr>
            <w:webHidden/>
          </w:rPr>
          <w:t>19</w:t>
        </w:r>
        <w:r>
          <w:rPr>
            <w:webHidden/>
          </w:rPr>
          <w:fldChar w:fldCharType="end"/>
        </w:r>
      </w:hyperlink>
    </w:p>
    <w:p w:rsidR="005F5061" w:rsidRDefault="005F5061">
      <w:pPr>
        <w:pStyle w:val="26"/>
        <w:rPr>
          <w:rFonts w:ascii="Calibri" w:eastAsia="Times New Roman" w:hAnsi="Calibri"/>
          <w:sz w:val="22"/>
          <w:lang w:eastAsia="ru-RU"/>
        </w:rPr>
      </w:pPr>
      <w:hyperlink w:anchor="_Toc1396219" w:history="1">
        <w:r w:rsidRPr="00265BE7">
          <w:rPr>
            <w:rStyle w:val="aa"/>
          </w:rPr>
          <w:t>5.</w:t>
        </w:r>
        <w:r>
          <w:rPr>
            <w:rFonts w:ascii="Calibri" w:eastAsia="Times New Roman" w:hAnsi="Calibri"/>
            <w:sz w:val="22"/>
            <w:lang w:eastAsia="ru-RU"/>
          </w:rPr>
          <w:tab/>
        </w:r>
        <w:r w:rsidRPr="00265BE7">
          <w:rPr>
            <w:rStyle w:val="aa"/>
          </w:rPr>
          <w:t>НАХОЖДЕНИЕ ИСТОЧНИКОВ ОБРАЗОВАНИЯ ОТХОДОВ</w:t>
        </w:r>
        <w:r>
          <w:rPr>
            <w:webHidden/>
          </w:rPr>
          <w:tab/>
        </w:r>
        <w:r>
          <w:rPr>
            <w:webHidden/>
          </w:rPr>
          <w:fldChar w:fldCharType="begin"/>
        </w:r>
        <w:r>
          <w:rPr>
            <w:webHidden/>
          </w:rPr>
          <w:instrText xml:space="preserve"> PAGEREF _Toc1396219 \h </w:instrText>
        </w:r>
        <w:r>
          <w:rPr>
            <w:webHidden/>
          </w:rPr>
        </w:r>
        <w:r>
          <w:rPr>
            <w:webHidden/>
          </w:rPr>
          <w:fldChar w:fldCharType="separate"/>
        </w:r>
        <w:r>
          <w:rPr>
            <w:webHidden/>
          </w:rPr>
          <w:t>20</w:t>
        </w:r>
        <w:r>
          <w:rPr>
            <w:webHidden/>
          </w:rPr>
          <w:fldChar w:fldCharType="end"/>
        </w:r>
      </w:hyperlink>
    </w:p>
    <w:p w:rsidR="005F5061" w:rsidRDefault="005F5061" w:rsidP="005F5061">
      <w:pPr>
        <w:pStyle w:val="26"/>
        <w:rPr>
          <w:rFonts w:ascii="Calibri" w:eastAsia="Times New Roman" w:hAnsi="Calibri"/>
          <w:b/>
          <w:sz w:val="22"/>
        </w:rPr>
      </w:pPr>
      <w:hyperlink w:anchor="_Toc1396220" w:history="1">
        <w:r w:rsidRPr="00265BE7">
          <w:rPr>
            <w:rStyle w:val="aa"/>
          </w:rPr>
          <w:t>6.</w:t>
        </w:r>
        <w:r>
          <w:rPr>
            <w:rFonts w:ascii="Calibri" w:eastAsia="Times New Roman" w:hAnsi="Calibri"/>
            <w:sz w:val="22"/>
            <w:lang w:eastAsia="ru-RU"/>
          </w:rPr>
          <w:tab/>
        </w:r>
        <w:r w:rsidRPr="00265BE7">
          <w:rPr>
            <w:rStyle w:val="aa"/>
          </w:rPr>
          <w:t>КОЛИЧЕСТВО ОБРАЗУЮЩИХСЯ ОТХОДОВ</w:t>
        </w:r>
        <w:r>
          <w:rPr>
            <w:webHidden/>
          </w:rPr>
          <w:tab/>
        </w:r>
        <w:r>
          <w:rPr>
            <w:webHidden/>
          </w:rPr>
          <w:fldChar w:fldCharType="begin"/>
        </w:r>
        <w:r>
          <w:rPr>
            <w:webHidden/>
          </w:rPr>
          <w:instrText xml:space="preserve"> PAGEREF _Toc1396220 \h </w:instrText>
        </w:r>
        <w:r>
          <w:rPr>
            <w:webHidden/>
          </w:rPr>
        </w:r>
        <w:r>
          <w:rPr>
            <w:webHidden/>
          </w:rPr>
          <w:fldChar w:fldCharType="separate"/>
        </w:r>
        <w:r>
          <w:rPr>
            <w:webHidden/>
          </w:rPr>
          <w:t>22</w:t>
        </w:r>
        <w:r>
          <w:rPr>
            <w:webHidden/>
          </w:rPr>
          <w:fldChar w:fldCharType="end"/>
        </w:r>
      </w:hyperlink>
    </w:p>
    <w:p w:rsidR="005F5061" w:rsidRDefault="005F5061">
      <w:pPr>
        <w:pStyle w:val="26"/>
        <w:rPr>
          <w:rFonts w:ascii="Calibri" w:eastAsia="Times New Roman" w:hAnsi="Calibri"/>
          <w:sz w:val="22"/>
          <w:lang w:eastAsia="ru-RU"/>
        </w:rPr>
      </w:pPr>
      <w:hyperlink w:anchor="_Toc1396242" w:history="1">
        <w:r w:rsidRPr="00265BE7">
          <w:rPr>
            <w:rStyle w:val="aa"/>
          </w:rPr>
          <w:t>7.</w:t>
        </w:r>
        <w:r>
          <w:rPr>
            <w:rFonts w:ascii="Calibri" w:eastAsia="Times New Roman" w:hAnsi="Calibri"/>
            <w:sz w:val="22"/>
            <w:lang w:eastAsia="ru-RU"/>
          </w:rPr>
          <w:tab/>
        </w:r>
        <w:r w:rsidRPr="00265BE7">
          <w:rPr>
            <w:rStyle w:val="aa"/>
          </w:rPr>
          <w:t>ЦЕЛЕВЫЕ ПОКАЗАТЕЛИ ПО ОБЕЗВРЕЖИВАНИЮ, УТИЛИЗАЦИИ И РАЗМЕЩЕНИЮ ОТХОДОВ</w:t>
        </w:r>
        <w:r>
          <w:rPr>
            <w:webHidden/>
          </w:rPr>
          <w:tab/>
        </w:r>
        <w:r>
          <w:rPr>
            <w:webHidden/>
          </w:rPr>
          <w:fldChar w:fldCharType="begin"/>
        </w:r>
        <w:r>
          <w:rPr>
            <w:webHidden/>
          </w:rPr>
          <w:instrText xml:space="preserve"> PAGEREF _Toc1396242 \h </w:instrText>
        </w:r>
        <w:r>
          <w:rPr>
            <w:webHidden/>
          </w:rPr>
        </w:r>
        <w:r>
          <w:rPr>
            <w:webHidden/>
          </w:rPr>
          <w:fldChar w:fldCharType="separate"/>
        </w:r>
        <w:r>
          <w:rPr>
            <w:webHidden/>
          </w:rPr>
          <w:t>27</w:t>
        </w:r>
        <w:r>
          <w:rPr>
            <w:webHidden/>
          </w:rPr>
          <w:fldChar w:fldCharType="end"/>
        </w:r>
      </w:hyperlink>
    </w:p>
    <w:p w:rsidR="005F5061" w:rsidRDefault="005F5061">
      <w:pPr>
        <w:pStyle w:val="26"/>
        <w:rPr>
          <w:rFonts w:ascii="Calibri" w:eastAsia="Times New Roman" w:hAnsi="Calibri"/>
          <w:sz w:val="22"/>
          <w:lang w:eastAsia="ru-RU"/>
        </w:rPr>
      </w:pPr>
      <w:hyperlink w:anchor="_Toc1396243" w:history="1">
        <w:r w:rsidRPr="00265BE7">
          <w:rPr>
            <w:rStyle w:val="aa"/>
          </w:rPr>
          <w:t>8.</w:t>
        </w:r>
        <w:r>
          <w:rPr>
            <w:rFonts w:ascii="Calibri" w:eastAsia="Times New Roman" w:hAnsi="Calibri"/>
            <w:sz w:val="22"/>
            <w:lang w:eastAsia="ru-RU"/>
          </w:rPr>
          <w:tab/>
        </w:r>
        <w:r w:rsidRPr="00265BE7">
          <w:rPr>
            <w:rStyle w:val="aa"/>
          </w:rPr>
          <w:t>МЕСТА НАКОПЛЕНИЯ ОТХОДОВ</w:t>
        </w:r>
        <w:r>
          <w:rPr>
            <w:webHidden/>
          </w:rPr>
          <w:tab/>
        </w:r>
        <w:r>
          <w:rPr>
            <w:webHidden/>
          </w:rPr>
          <w:fldChar w:fldCharType="begin"/>
        </w:r>
        <w:r>
          <w:rPr>
            <w:webHidden/>
          </w:rPr>
          <w:instrText xml:space="preserve"> PAGEREF _Toc1396243 \h </w:instrText>
        </w:r>
        <w:r>
          <w:rPr>
            <w:webHidden/>
          </w:rPr>
        </w:r>
        <w:r>
          <w:rPr>
            <w:webHidden/>
          </w:rPr>
          <w:fldChar w:fldCharType="separate"/>
        </w:r>
        <w:r>
          <w:rPr>
            <w:webHidden/>
          </w:rPr>
          <w:t>32</w:t>
        </w:r>
        <w:r>
          <w:rPr>
            <w:webHidden/>
          </w:rPr>
          <w:fldChar w:fldCharType="end"/>
        </w:r>
      </w:hyperlink>
    </w:p>
    <w:p w:rsidR="005F5061" w:rsidRDefault="005F5061">
      <w:pPr>
        <w:pStyle w:val="26"/>
        <w:rPr>
          <w:rFonts w:ascii="Calibri" w:eastAsia="Times New Roman" w:hAnsi="Calibri"/>
          <w:sz w:val="22"/>
          <w:lang w:eastAsia="ru-RU"/>
        </w:rPr>
      </w:pPr>
      <w:hyperlink w:anchor="_Toc1396244" w:history="1">
        <w:r w:rsidRPr="00265BE7">
          <w:rPr>
            <w:rStyle w:val="aa"/>
          </w:rPr>
          <w:t>9.</w:t>
        </w:r>
        <w:r>
          <w:rPr>
            <w:rFonts w:ascii="Calibri" w:eastAsia="Times New Roman" w:hAnsi="Calibri"/>
            <w:sz w:val="22"/>
            <w:lang w:eastAsia="ru-RU"/>
          </w:rPr>
          <w:tab/>
        </w:r>
        <w:r w:rsidRPr="00265BE7">
          <w:rPr>
            <w:rStyle w:val="aa"/>
          </w:rPr>
          <w:t>Места нахождения объектов обработки, утилизации, обезвреживания отходов и объектов размещения отходов, включенных в государственный реестр объектов размещения отходов</w:t>
        </w:r>
        <w:r>
          <w:rPr>
            <w:webHidden/>
          </w:rPr>
          <w:tab/>
        </w:r>
        <w:r>
          <w:rPr>
            <w:webHidden/>
          </w:rPr>
          <w:fldChar w:fldCharType="begin"/>
        </w:r>
        <w:r>
          <w:rPr>
            <w:webHidden/>
          </w:rPr>
          <w:instrText xml:space="preserve"> PAGEREF _Toc1396244 \h </w:instrText>
        </w:r>
        <w:r>
          <w:rPr>
            <w:webHidden/>
          </w:rPr>
        </w:r>
        <w:r>
          <w:rPr>
            <w:webHidden/>
          </w:rPr>
          <w:fldChar w:fldCharType="separate"/>
        </w:r>
        <w:r>
          <w:rPr>
            <w:webHidden/>
          </w:rPr>
          <w:t>33</w:t>
        </w:r>
        <w:r>
          <w:rPr>
            <w:webHidden/>
          </w:rPr>
          <w:fldChar w:fldCharType="end"/>
        </w:r>
      </w:hyperlink>
    </w:p>
    <w:p w:rsidR="005F5061" w:rsidRDefault="005F5061">
      <w:pPr>
        <w:pStyle w:val="26"/>
        <w:rPr>
          <w:rFonts w:ascii="Calibri" w:eastAsia="Times New Roman" w:hAnsi="Calibri"/>
          <w:sz w:val="22"/>
          <w:lang w:eastAsia="ru-RU"/>
        </w:rPr>
      </w:pPr>
      <w:hyperlink w:anchor="_Toc1396245" w:history="1">
        <w:r w:rsidRPr="00265BE7">
          <w:rPr>
            <w:rStyle w:val="aa"/>
          </w:rPr>
          <w:t>10.</w:t>
        </w:r>
        <w:r>
          <w:rPr>
            <w:rFonts w:ascii="Calibri" w:eastAsia="Times New Roman" w:hAnsi="Calibri"/>
            <w:sz w:val="22"/>
            <w:lang w:eastAsia="ru-RU"/>
          </w:rPr>
          <w:tab/>
        </w:r>
        <w:r w:rsidRPr="00265BE7">
          <w:rPr>
            <w:rStyle w:val="aa"/>
          </w:rPr>
          <w:t>БАЛАНС КОЛИЧЕСТВЕННЫХ ХАРАКТЕРИСТИК ОБРАЗОВАНИЯ, ОБРАБОТКИ, УТИЛИЗАЦИИ, ОБЕЗВРЕЖИВАНИЯ, РАЗМЕЩЕНИЯ ОТХОДОВ</w:t>
        </w:r>
        <w:r>
          <w:rPr>
            <w:webHidden/>
          </w:rPr>
          <w:tab/>
        </w:r>
        <w:r>
          <w:rPr>
            <w:webHidden/>
          </w:rPr>
          <w:fldChar w:fldCharType="begin"/>
        </w:r>
        <w:r>
          <w:rPr>
            <w:webHidden/>
          </w:rPr>
          <w:instrText xml:space="preserve"> PAGEREF _Toc1396245 \h </w:instrText>
        </w:r>
        <w:r>
          <w:rPr>
            <w:webHidden/>
          </w:rPr>
        </w:r>
        <w:r>
          <w:rPr>
            <w:webHidden/>
          </w:rPr>
          <w:fldChar w:fldCharType="separate"/>
        </w:r>
        <w:r>
          <w:rPr>
            <w:webHidden/>
          </w:rPr>
          <w:t>34</w:t>
        </w:r>
        <w:r>
          <w:rPr>
            <w:webHidden/>
          </w:rPr>
          <w:fldChar w:fldCharType="end"/>
        </w:r>
      </w:hyperlink>
    </w:p>
    <w:p w:rsidR="005F5061" w:rsidRDefault="005F5061">
      <w:pPr>
        <w:pStyle w:val="26"/>
        <w:rPr>
          <w:rFonts w:ascii="Calibri" w:eastAsia="Times New Roman" w:hAnsi="Calibri"/>
          <w:sz w:val="22"/>
          <w:lang w:eastAsia="ru-RU"/>
        </w:rPr>
      </w:pPr>
      <w:hyperlink w:anchor="_Toc1396246" w:history="1">
        <w:r w:rsidRPr="00265BE7">
          <w:rPr>
            <w:rStyle w:val="aa"/>
          </w:rPr>
          <w:t>11.</w:t>
        </w:r>
        <w:r>
          <w:rPr>
            <w:rFonts w:ascii="Calibri" w:eastAsia="Times New Roman" w:hAnsi="Calibri"/>
            <w:sz w:val="22"/>
            <w:lang w:eastAsia="ru-RU"/>
          </w:rPr>
          <w:tab/>
        </w:r>
        <w:r w:rsidRPr="00265BE7">
          <w:rPr>
            <w:rStyle w:val="aa"/>
          </w:rPr>
          <w:t>СХЕМА ПОТОКОВ ОТХОДОВ</w:t>
        </w:r>
        <w:r>
          <w:rPr>
            <w:webHidden/>
          </w:rPr>
          <w:tab/>
        </w:r>
        <w:r>
          <w:rPr>
            <w:webHidden/>
          </w:rPr>
          <w:fldChar w:fldCharType="begin"/>
        </w:r>
        <w:r>
          <w:rPr>
            <w:webHidden/>
          </w:rPr>
          <w:instrText xml:space="preserve"> PAGEREF _Toc1396246 \h </w:instrText>
        </w:r>
        <w:r>
          <w:rPr>
            <w:webHidden/>
          </w:rPr>
        </w:r>
        <w:r>
          <w:rPr>
            <w:webHidden/>
          </w:rPr>
          <w:fldChar w:fldCharType="separate"/>
        </w:r>
        <w:r>
          <w:rPr>
            <w:webHidden/>
          </w:rPr>
          <w:t>36</w:t>
        </w:r>
        <w:r>
          <w:rPr>
            <w:webHidden/>
          </w:rPr>
          <w:fldChar w:fldCharType="end"/>
        </w:r>
      </w:hyperlink>
    </w:p>
    <w:p w:rsidR="005F5061" w:rsidRDefault="005F5061">
      <w:pPr>
        <w:pStyle w:val="34"/>
        <w:rPr>
          <w:rFonts w:ascii="Calibri" w:eastAsia="Times New Roman" w:hAnsi="Calibri"/>
          <w:sz w:val="22"/>
          <w:lang w:eastAsia="ru-RU"/>
        </w:rPr>
      </w:pPr>
      <w:hyperlink w:anchor="_Toc1396247" w:history="1">
        <w:r w:rsidRPr="00265BE7">
          <w:rPr>
            <w:rStyle w:val="aa"/>
          </w:rPr>
          <w:t>11.1.</w:t>
        </w:r>
        <w:r>
          <w:rPr>
            <w:rFonts w:ascii="Calibri" w:eastAsia="Times New Roman" w:hAnsi="Calibri"/>
            <w:sz w:val="22"/>
            <w:lang w:eastAsia="ru-RU"/>
          </w:rPr>
          <w:tab/>
        </w:r>
        <w:r w:rsidRPr="00265BE7">
          <w:rPr>
            <w:rStyle w:val="aa"/>
          </w:rPr>
          <w:t>Общие положения</w:t>
        </w:r>
        <w:r>
          <w:rPr>
            <w:webHidden/>
          </w:rPr>
          <w:tab/>
        </w:r>
        <w:r>
          <w:rPr>
            <w:webHidden/>
          </w:rPr>
          <w:fldChar w:fldCharType="begin"/>
        </w:r>
        <w:r>
          <w:rPr>
            <w:webHidden/>
          </w:rPr>
          <w:instrText xml:space="preserve"> PAGEREF _Toc1396247 \h </w:instrText>
        </w:r>
        <w:r>
          <w:rPr>
            <w:webHidden/>
          </w:rPr>
        </w:r>
        <w:r>
          <w:rPr>
            <w:webHidden/>
          </w:rPr>
          <w:fldChar w:fldCharType="separate"/>
        </w:r>
        <w:r>
          <w:rPr>
            <w:webHidden/>
          </w:rPr>
          <w:t>36</w:t>
        </w:r>
        <w:r>
          <w:rPr>
            <w:webHidden/>
          </w:rPr>
          <w:fldChar w:fldCharType="end"/>
        </w:r>
      </w:hyperlink>
    </w:p>
    <w:p w:rsidR="005F5061" w:rsidRDefault="005F5061">
      <w:pPr>
        <w:pStyle w:val="34"/>
        <w:rPr>
          <w:rFonts w:ascii="Calibri" w:eastAsia="Times New Roman" w:hAnsi="Calibri"/>
          <w:sz w:val="22"/>
          <w:lang w:eastAsia="ru-RU"/>
        </w:rPr>
      </w:pPr>
      <w:hyperlink w:anchor="_Toc1396248" w:history="1">
        <w:r w:rsidRPr="00265BE7">
          <w:rPr>
            <w:rStyle w:val="aa"/>
          </w:rPr>
          <w:t>11.2.</w:t>
        </w:r>
        <w:r>
          <w:rPr>
            <w:rFonts w:ascii="Calibri" w:eastAsia="Times New Roman" w:hAnsi="Calibri"/>
            <w:sz w:val="22"/>
            <w:lang w:eastAsia="ru-RU"/>
          </w:rPr>
          <w:tab/>
        </w:r>
        <w:r w:rsidRPr="00265BE7">
          <w:rPr>
            <w:rStyle w:val="aa"/>
          </w:rPr>
          <w:t>Схема потоков отходов из Новосибирской области в другие субъекты Российской Федерации; в Новосибирскую область</w:t>
        </w:r>
        <w:r>
          <w:rPr>
            <w:webHidden/>
          </w:rPr>
          <w:tab/>
        </w:r>
        <w:r>
          <w:rPr>
            <w:webHidden/>
          </w:rPr>
          <w:fldChar w:fldCharType="begin"/>
        </w:r>
        <w:r>
          <w:rPr>
            <w:webHidden/>
          </w:rPr>
          <w:instrText xml:space="preserve"> PAGEREF _Toc1396248 \h </w:instrText>
        </w:r>
        <w:r>
          <w:rPr>
            <w:webHidden/>
          </w:rPr>
        </w:r>
        <w:r>
          <w:rPr>
            <w:webHidden/>
          </w:rPr>
          <w:fldChar w:fldCharType="separate"/>
        </w:r>
        <w:r>
          <w:rPr>
            <w:webHidden/>
          </w:rPr>
          <w:t>39</w:t>
        </w:r>
        <w:r>
          <w:rPr>
            <w:webHidden/>
          </w:rPr>
          <w:fldChar w:fldCharType="end"/>
        </w:r>
      </w:hyperlink>
    </w:p>
    <w:p w:rsidR="005F5061" w:rsidRDefault="005F5061">
      <w:pPr>
        <w:pStyle w:val="34"/>
        <w:rPr>
          <w:rFonts w:ascii="Calibri" w:eastAsia="Times New Roman" w:hAnsi="Calibri"/>
          <w:sz w:val="22"/>
          <w:lang w:eastAsia="ru-RU"/>
        </w:rPr>
      </w:pPr>
      <w:hyperlink w:anchor="_Toc1396249" w:history="1">
        <w:r w:rsidRPr="00265BE7">
          <w:rPr>
            <w:rStyle w:val="aa"/>
          </w:rPr>
          <w:t>11.3.</w:t>
        </w:r>
        <w:r>
          <w:rPr>
            <w:rFonts w:ascii="Calibri" w:eastAsia="Times New Roman" w:hAnsi="Calibri"/>
            <w:sz w:val="22"/>
            <w:lang w:eastAsia="ru-RU"/>
          </w:rPr>
          <w:tab/>
        </w:r>
        <w:r w:rsidRPr="00265BE7">
          <w:rPr>
            <w:rStyle w:val="aa"/>
          </w:rPr>
          <w:t>Краснозерский кластер</w:t>
        </w:r>
        <w:r>
          <w:rPr>
            <w:webHidden/>
          </w:rPr>
          <w:tab/>
        </w:r>
        <w:r>
          <w:rPr>
            <w:webHidden/>
          </w:rPr>
          <w:fldChar w:fldCharType="begin"/>
        </w:r>
        <w:r>
          <w:rPr>
            <w:webHidden/>
          </w:rPr>
          <w:instrText xml:space="preserve"> PAGEREF _Toc1396249 \h </w:instrText>
        </w:r>
        <w:r>
          <w:rPr>
            <w:webHidden/>
          </w:rPr>
        </w:r>
        <w:r>
          <w:rPr>
            <w:webHidden/>
          </w:rPr>
          <w:fldChar w:fldCharType="separate"/>
        </w:r>
        <w:r>
          <w:rPr>
            <w:webHidden/>
          </w:rPr>
          <w:t>52</w:t>
        </w:r>
        <w:r>
          <w:rPr>
            <w:webHidden/>
          </w:rPr>
          <w:fldChar w:fldCharType="end"/>
        </w:r>
      </w:hyperlink>
    </w:p>
    <w:p w:rsidR="005F5061" w:rsidRDefault="005F5061">
      <w:pPr>
        <w:pStyle w:val="34"/>
        <w:rPr>
          <w:rFonts w:ascii="Calibri" w:eastAsia="Times New Roman" w:hAnsi="Calibri"/>
          <w:sz w:val="22"/>
          <w:lang w:eastAsia="ru-RU"/>
        </w:rPr>
      </w:pPr>
      <w:hyperlink w:anchor="_Toc1396250" w:history="1">
        <w:r w:rsidRPr="00265BE7">
          <w:rPr>
            <w:rStyle w:val="aa"/>
          </w:rPr>
          <w:t>11.4.</w:t>
        </w:r>
        <w:r>
          <w:rPr>
            <w:rFonts w:ascii="Calibri" w:eastAsia="Times New Roman" w:hAnsi="Calibri"/>
            <w:sz w:val="22"/>
            <w:lang w:eastAsia="ru-RU"/>
          </w:rPr>
          <w:tab/>
        </w:r>
        <w:r w:rsidRPr="00265BE7">
          <w:rPr>
            <w:rStyle w:val="aa"/>
          </w:rPr>
          <w:t>Карасукский кластер</w:t>
        </w:r>
        <w:r>
          <w:rPr>
            <w:webHidden/>
          </w:rPr>
          <w:tab/>
        </w:r>
        <w:r>
          <w:rPr>
            <w:webHidden/>
          </w:rPr>
          <w:fldChar w:fldCharType="begin"/>
        </w:r>
        <w:r>
          <w:rPr>
            <w:webHidden/>
          </w:rPr>
          <w:instrText xml:space="preserve"> PAGEREF _Toc1396250 \h </w:instrText>
        </w:r>
        <w:r>
          <w:rPr>
            <w:webHidden/>
          </w:rPr>
        </w:r>
        <w:r>
          <w:rPr>
            <w:webHidden/>
          </w:rPr>
          <w:fldChar w:fldCharType="separate"/>
        </w:r>
        <w:r>
          <w:rPr>
            <w:webHidden/>
          </w:rPr>
          <w:t>60</w:t>
        </w:r>
        <w:r>
          <w:rPr>
            <w:webHidden/>
          </w:rPr>
          <w:fldChar w:fldCharType="end"/>
        </w:r>
      </w:hyperlink>
    </w:p>
    <w:p w:rsidR="005F5061" w:rsidRDefault="005F5061">
      <w:pPr>
        <w:pStyle w:val="34"/>
        <w:rPr>
          <w:rFonts w:ascii="Calibri" w:eastAsia="Times New Roman" w:hAnsi="Calibri"/>
          <w:sz w:val="22"/>
          <w:lang w:eastAsia="ru-RU"/>
        </w:rPr>
      </w:pPr>
      <w:hyperlink w:anchor="_Toc1396251" w:history="1">
        <w:r w:rsidRPr="00265BE7">
          <w:rPr>
            <w:rStyle w:val="aa"/>
            <w:kern w:val="32"/>
          </w:rPr>
          <w:t>11.5.</w:t>
        </w:r>
        <w:r>
          <w:rPr>
            <w:rFonts w:ascii="Calibri" w:eastAsia="Times New Roman" w:hAnsi="Calibri"/>
            <w:sz w:val="22"/>
            <w:lang w:eastAsia="ru-RU"/>
          </w:rPr>
          <w:tab/>
        </w:r>
        <w:r w:rsidRPr="00265BE7">
          <w:rPr>
            <w:rStyle w:val="aa"/>
            <w:kern w:val="32"/>
          </w:rPr>
          <w:t>Чистоозерный кластер</w:t>
        </w:r>
        <w:r>
          <w:rPr>
            <w:webHidden/>
          </w:rPr>
          <w:tab/>
        </w:r>
        <w:r>
          <w:rPr>
            <w:webHidden/>
          </w:rPr>
          <w:fldChar w:fldCharType="begin"/>
        </w:r>
        <w:r>
          <w:rPr>
            <w:webHidden/>
          </w:rPr>
          <w:instrText xml:space="preserve"> PAGEREF _Toc1396251 \h </w:instrText>
        </w:r>
        <w:r>
          <w:rPr>
            <w:webHidden/>
          </w:rPr>
        </w:r>
        <w:r>
          <w:rPr>
            <w:webHidden/>
          </w:rPr>
          <w:fldChar w:fldCharType="separate"/>
        </w:r>
        <w:r>
          <w:rPr>
            <w:webHidden/>
          </w:rPr>
          <w:t>67</w:t>
        </w:r>
        <w:r>
          <w:rPr>
            <w:webHidden/>
          </w:rPr>
          <w:fldChar w:fldCharType="end"/>
        </w:r>
      </w:hyperlink>
    </w:p>
    <w:p w:rsidR="005F5061" w:rsidRDefault="005F5061">
      <w:pPr>
        <w:pStyle w:val="34"/>
        <w:rPr>
          <w:rFonts w:ascii="Calibri" w:eastAsia="Times New Roman" w:hAnsi="Calibri"/>
          <w:sz w:val="22"/>
          <w:lang w:eastAsia="ru-RU"/>
        </w:rPr>
      </w:pPr>
      <w:hyperlink w:anchor="_Toc1396252" w:history="1">
        <w:r w:rsidRPr="00265BE7">
          <w:rPr>
            <w:rStyle w:val="aa"/>
            <w:kern w:val="32"/>
          </w:rPr>
          <w:t>11.6.</w:t>
        </w:r>
        <w:r>
          <w:rPr>
            <w:rFonts w:ascii="Calibri" w:eastAsia="Times New Roman" w:hAnsi="Calibri"/>
            <w:sz w:val="22"/>
            <w:lang w:eastAsia="ru-RU"/>
          </w:rPr>
          <w:tab/>
        </w:r>
        <w:r w:rsidRPr="00265BE7">
          <w:rPr>
            <w:rStyle w:val="aa"/>
            <w:kern w:val="32"/>
          </w:rPr>
          <w:t>Татарский кластер</w:t>
        </w:r>
        <w:r>
          <w:rPr>
            <w:webHidden/>
          </w:rPr>
          <w:tab/>
        </w:r>
        <w:r>
          <w:rPr>
            <w:webHidden/>
          </w:rPr>
          <w:fldChar w:fldCharType="begin"/>
        </w:r>
        <w:r>
          <w:rPr>
            <w:webHidden/>
          </w:rPr>
          <w:instrText xml:space="preserve"> PAGEREF _Toc1396252 \h </w:instrText>
        </w:r>
        <w:r>
          <w:rPr>
            <w:webHidden/>
          </w:rPr>
        </w:r>
        <w:r>
          <w:rPr>
            <w:webHidden/>
          </w:rPr>
          <w:fldChar w:fldCharType="separate"/>
        </w:r>
        <w:r>
          <w:rPr>
            <w:webHidden/>
          </w:rPr>
          <w:t>73</w:t>
        </w:r>
        <w:r>
          <w:rPr>
            <w:webHidden/>
          </w:rPr>
          <w:fldChar w:fldCharType="end"/>
        </w:r>
      </w:hyperlink>
    </w:p>
    <w:p w:rsidR="005F5061" w:rsidRDefault="005F5061">
      <w:pPr>
        <w:pStyle w:val="34"/>
        <w:rPr>
          <w:rFonts w:ascii="Calibri" w:eastAsia="Times New Roman" w:hAnsi="Calibri"/>
          <w:sz w:val="22"/>
          <w:lang w:eastAsia="ru-RU"/>
        </w:rPr>
      </w:pPr>
      <w:hyperlink w:anchor="_Toc1396253" w:history="1">
        <w:r w:rsidRPr="00265BE7">
          <w:rPr>
            <w:rStyle w:val="aa"/>
            <w:kern w:val="32"/>
          </w:rPr>
          <w:t>11.7.</w:t>
        </w:r>
        <w:r>
          <w:rPr>
            <w:rFonts w:ascii="Calibri" w:eastAsia="Times New Roman" w:hAnsi="Calibri"/>
            <w:sz w:val="22"/>
            <w:lang w:eastAsia="ru-RU"/>
          </w:rPr>
          <w:tab/>
        </w:r>
        <w:r w:rsidRPr="00265BE7">
          <w:rPr>
            <w:rStyle w:val="aa"/>
            <w:kern w:val="32"/>
          </w:rPr>
          <w:t>Куйбышевский кластер</w:t>
        </w:r>
        <w:r>
          <w:rPr>
            <w:webHidden/>
          </w:rPr>
          <w:tab/>
        </w:r>
        <w:r>
          <w:rPr>
            <w:webHidden/>
          </w:rPr>
          <w:fldChar w:fldCharType="begin"/>
        </w:r>
        <w:r>
          <w:rPr>
            <w:webHidden/>
          </w:rPr>
          <w:instrText xml:space="preserve"> PAGEREF _Toc1396253 \h </w:instrText>
        </w:r>
        <w:r>
          <w:rPr>
            <w:webHidden/>
          </w:rPr>
        </w:r>
        <w:r>
          <w:rPr>
            <w:webHidden/>
          </w:rPr>
          <w:fldChar w:fldCharType="separate"/>
        </w:r>
        <w:r>
          <w:rPr>
            <w:webHidden/>
          </w:rPr>
          <w:t>85</w:t>
        </w:r>
        <w:r>
          <w:rPr>
            <w:webHidden/>
          </w:rPr>
          <w:fldChar w:fldCharType="end"/>
        </w:r>
      </w:hyperlink>
    </w:p>
    <w:p w:rsidR="005F5061" w:rsidRDefault="005F5061">
      <w:pPr>
        <w:pStyle w:val="34"/>
        <w:rPr>
          <w:rFonts w:ascii="Calibri" w:eastAsia="Times New Roman" w:hAnsi="Calibri"/>
          <w:sz w:val="22"/>
          <w:lang w:eastAsia="ru-RU"/>
        </w:rPr>
      </w:pPr>
      <w:hyperlink w:anchor="_Toc1396254" w:history="1">
        <w:r w:rsidRPr="00265BE7">
          <w:rPr>
            <w:rStyle w:val="aa"/>
            <w:kern w:val="32"/>
          </w:rPr>
          <w:t>11.8.</w:t>
        </w:r>
        <w:r>
          <w:rPr>
            <w:rFonts w:ascii="Calibri" w:eastAsia="Times New Roman" w:hAnsi="Calibri"/>
            <w:sz w:val="22"/>
            <w:lang w:eastAsia="ru-RU"/>
          </w:rPr>
          <w:tab/>
        </w:r>
        <w:r w:rsidRPr="00265BE7">
          <w:rPr>
            <w:rStyle w:val="aa"/>
            <w:kern w:val="32"/>
          </w:rPr>
          <w:t>Каргатский кластер</w:t>
        </w:r>
        <w:r>
          <w:rPr>
            <w:webHidden/>
          </w:rPr>
          <w:tab/>
        </w:r>
        <w:r>
          <w:rPr>
            <w:webHidden/>
          </w:rPr>
          <w:fldChar w:fldCharType="begin"/>
        </w:r>
        <w:r>
          <w:rPr>
            <w:webHidden/>
          </w:rPr>
          <w:instrText xml:space="preserve"> PAGEREF _Toc1396254 \h </w:instrText>
        </w:r>
        <w:r>
          <w:rPr>
            <w:webHidden/>
          </w:rPr>
        </w:r>
        <w:r>
          <w:rPr>
            <w:webHidden/>
          </w:rPr>
          <w:fldChar w:fldCharType="separate"/>
        </w:r>
        <w:r>
          <w:rPr>
            <w:webHidden/>
          </w:rPr>
          <w:t>93</w:t>
        </w:r>
        <w:r>
          <w:rPr>
            <w:webHidden/>
          </w:rPr>
          <w:fldChar w:fldCharType="end"/>
        </w:r>
      </w:hyperlink>
    </w:p>
    <w:p w:rsidR="005F5061" w:rsidRDefault="005F5061">
      <w:pPr>
        <w:pStyle w:val="34"/>
        <w:rPr>
          <w:rFonts w:ascii="Calibri" w:eastAsia="Times New Roman" w:hAnsi="Calibri"/>
          <w:sz w:val="22"/>
          <w:lang w:eastAsia="ru-RU"/>
        </w:rPr>
      </w:pPr>
      <w:hyperlink w:anchor="_Toc1396255" w:history="1">
        <w:r w:rsidRPr="00265BE7">
          <w:rPr>
            <w:rStyle w:val="aa"/>
            <w:kern w:val="32"/>
          </w:rPr>
          <w:t>11.9.</w:t>
        </w:r>
        <w:r>
          <w:rPr>
            <w:rFonts w:ascii="Calibri" w:eastAsia="Times New Roman" w:hAnsi="Calibri"/>
            <w:sz w:val="22"/>
            <w:lang w:eastAsia="ru-RU"/>
          </w:rPr>
          <w:tab/>
        </w:r>
        <w:r w:rsidRPr="00265BE7">
          <w:rPr>
            <w:rStyle w:val="aa"/>
            <w:kern w:val="32"/>
          </w:rPr>
          <w:t>Черепановский кластер</w:t>
        </w:r>
        <w:r>
          <w:rPr>
            <w:webHidden/>
          </w:rPr>
          <w:tab/>
        </w:r>
        <w:r>
          <w:rPr>
            <w:webHidden/>
          </w:rPr>
          <w:fldChar w:fldCharType="begin"/>
        </w:r>
        <w:r>
          <w:rPr>
            <w:webHidden/>
          </w:rPr>
          <w:instrText xml:space="preserve"> PAGEREF _Toc1396255 \h </w:instrText>
        </w:r>
        <w:r>
          <w:rPr>
            <w:webHidden/>
          </w:rPr>
        </w:r>
        <w:r>
          <w:rPr>
            <w:webHidden/>
          </w:rPr>
          <w:fldChar w:fldCharType="separate"/>
        </w:r>
        <w:r>
          <w:rPr>
            <w:webHidden/>
          </w:rPr>
          <w:t>102</w:t>
        </w:r>
        <w:r>
          <w:rPr>
            <w:webHidden/>
          </w:rPr>
          <w:fldChar w:fldCharType="end"/>
        </w:r>
      </w:hyperlink>
    </w:p>
    <w:p w:rsidR="005F5061" w:rsidRDefault="005F5061">
      <w:pPr>
        <w:pStyle w:val="34"/>
        <w:rPr>
          <w:rFonts w:ascii="Calibri" w:eastAsia="Times New Roman" w:hAnsi="Calibri"/>
          <w:sz w:val="22"/>
          <w:lang w:eastAsia="ru-RU"/>
        </w:rPr>
      </w:pPr>
      <w:hyperlink w:anchor="_Toc1396256" w:history="1">
        <w:r w:rsidRPr="00265BE7">
          <w:rPr>
            <w:rStyle w:val="aa"/>
            <w:kern w:val="32"/>
          </w:rPr>
          <w:t>11.10.</w:t>
        </w:r>
        <w:r>
          <w:rPr>
            <w:rFonts w:ascii="Calibri" w:eastAsia="Times New Roman" w:hAnsi="Calibri"/>
            <w:sz w:val="22"/>
            <w:lang w:eastAsia="ru-RU"/>
          </w:rPr>
          <w:tab/>
        </w:r>
        <w:r w:rsidRPr="00265BE7">
          <w:rPr>
            <w:rStyle w:val="aa"/>
            <w:kern w:val="32"/>
          </w:rPr>
          <w:t>Новосибирский кластер</w:t>
        </w:r>
        <w:r>
          <w:rPr>
            <w:webHidden/>
          </w:rPr>
          <w:tab/>
        </w:r>
        <w:r>
          <w:rPr>
            <w:webHidden/>
          </w:rPr>
          <w:fldChar w:fldCharType="begin"/>
        </w:r>
        <w:r>
          <w:rPr>
            <w:webHidden/>
          </w:rPr>
          <w:instrText xml:space="preserve"> PAGEREF _Toc1396256 \h </w:instrText>
        </w:r>
        <w:r>
          <w:rPr>
            <w:webHidden/>
          </w:rPr>
        </w:r>
        <w:r>
          <w:rPr>
            <w:webHidden/>
          </w:rPr>
          <w:fldChar w:fldCharType="separate"/>
        </w:r>
        <w:r>
          <w:rPr>
            <w:webHidden/>
          </w:rPr>
          <w:t>118</w:t>
        </w:r>
        <w:r>
          <w:rPr>
            <w:webHidden/>
          </w:rPr>
          <w:fldChar w:fldCharType="end"/>
        </w:r>
      </w:hyperlink>
    </w:p>
    <w:p w:rsidR="005F5061" w:rsidRDefault="005F5061">
      <w:pPr>
        <w:pStyle w:val="26"/>
        <w:rPr>
          <w:rFonts w:ascii="Calibri" w:eastAsia="Times New Roman" w:hAnsi="Calibri"/>
          <w:sz w:val="22"/>
          <w:lang w:eastAsia="ru-RU"/>
        </w:rPr>
      </w:pPr>
      <w:hyperlink w:anchor="_Toc1396257" w:history="1">
        <w:r w:rsidRPr="00265BE7">
          <w:rPr>
            <w:rStyle w:val="aa"/>
          </w:rPr>
          <w:t>12.</w:t>
        </w:r>
        <w:r>
          <w:rPr>
            <w:rFonts w:ascii="Calibri" w:eastAsia="Times New Roman" w:hAnsi="Calibri"/>
            <w:sz w:val="22"/>
            <w:lang w:eastAsia="ru-RU"/>
          </w:rPr>
          <w:tab/>
        </w:r>
        <w:r w:rsidRPr="00265BE7">
          <w:rPr>
            <w:rStyle w:val="aa"/>
          </w:rPr>
          <w:t>НАПРАВЛЕНИЯ ПОЭТАПНОГО РАЗВИТИЯ СИСТЕМЫ ОРГАНИЗАЦИИ И ОСУЩЕСТВЛЕНИЯ ДЕЯТЕЛЬНОСТИ ПО СБОРУ, ТРАНСПОРТИРОВАНИЮ, ОБРАБОТКЕ, ОБЕЗВРЕЖИВАНИЮ, РАЗМЕЩЕНИЮ ТВЕРДЫХ КОММУНАЛЬНЫХ ОТХОДОВ, ВКЛЮЧАЯ ДАННЫЕ О ПЛАНИРУЕМЫХ СТРОИТЕЛЬСТВЕ, РЕКОНСТРУКЦИИ, ВЫВЕДЕНИЮ ИЗ ЭКСПЛУАТАЦИИ ОБЪЕКТОВ ОБРАБОТКЕ, УТИЛИЗАЦИИ, ОБЕЗВРЕЖИВАНИЯ, РАЗМЕЩЕНИЯ ОТХОДОВ</w:t>
        </w:r>
        <w:r>
          <w:rPr>
            <w:webHidden/>
          </w:rPr>
          <w:tab/>
        </w:r>
        <w:r>
          <w:rPr>
            <w:webHidden/>
          </w:rPr>
          <w:fldChar w:fldCharType="begin"/>
        </w:r>
        <w:r>
          <w:rPr>
            <w:webHidden/>
          </w:rPr>
          <w:instrText xml:space="preserve"> PAGEREF _Toc1396257 \h </w:instrText>
        </w:r>
        <w:r>
          <w:rPr>
            <w:webHidden/>
          </w:rPr>
        </w:r>
        <w:r>
          <w:rPr>
            <w:webHidden/>
          </w:rPr>
          <w:fldChar w:fldCharType="separate"/>
        </w:r>
        <w:r>
          <w:rPr>
            <w:webHidden/>
          </w:rPr>
          <w:t>138</w:t>
        </w:r>
        <w:r>
          <w:rPr>
            <w:webHidden/>
          </w:rPr>
          <w:fldChar w:fldCharType="end"/>
        </w:r>
      </w:hyperlink>
    </w:p>
    <w:p w:rsidR="005F5061" w:rsidRDefault="005F5061">
      <w:pPr>
        <w:pStyle w:val="26"/>
        <w:rPr>
          <w:rFonts w:ascii="Calibri" w:eastAsia="Times New Roman" w:hAnsi="Calibri"/>
          <w:sz w:val="22"/>
          <w:lang w:eastAsia="ru-RU"/>
        </w:rPr>
      </w:pPr>
      <w:hyperlink w:anchor="_Toc1396258" w:history="1">
        <w:r w:rsidRPr="00265BE7">
          <w:rPr>
            <w:rStyle w:val="aa"/>
          </w:rPr>
          <w:t>13.</w:t>
        </w:r>
        <w:r>
          <w:rPr>
            <w:rFonts w:ascii="Calibri" w:eastAsia="Times New Roman" w:hAnsi="Calibri"/>
            <w:sz w:val="22"/>
            <w:lang w:eastAsia="ru-RU"/>
          </w:rPr>
          <w:tab/>
        </w:r>
        <w:r w:rsidRPr="00265BE7">
          <w:rPr>
            <w:rStyle w:val="aa"/>
          </w:rPr>
          <w:t>ОЦЕНКА ОБЪЕМА СООТВЕТСТВУЮЩИХ КАПИТАЛЬНЫХ ВЛОЖЕНИЙ В СТРОИТЕЛЬСТВО, РЕКОНСТРУКЦИЮ, ВЫВЕДЕНИЕ ИЗ ЭКСПЛУАТАЦИИ ОБЪЕКТОВ ОБРАБОТКИ, УТИЛИЗАЦИИ, ОБЕЗВРЕЖИВАНИЯ, РАЗМЕЩЕНИЯ ОТХОДОВ</w:t>
        </w:r>
        <w:r>
          <w:rPr>
            <w:webHidden/>
          </w:rPr>
          <w:tab/>
        </w:r>
        <w:r>
          <w:rPr>
            <w:webHidden/>
          </w:rPr>
          <w:fldChar w:fldCharType="begin"/>
        </w:r>
        <w:r>
          <w:rPr>
            <w:webHidden/>
          </w:rPr>
          <w:instrText xml:space="preserve"> PAGEREF _Toc1396258 \h </w:instrText>
        </w:r>
        <w:r>
          <w:rPr>
            <w:webHidden/>
          </w:rPr>
        </w:r>
        <w:r>
          <w:rPr>
            <w:webHidden/>
          </w:rPr>
          <w:fldChar w:fldCharType="separate"/>
        </w:r>
        <w:r>
          <w:rPr>
            <w:webHidden/>
          </w:rPr>
          <w:t>159</w:t>
        </w:r>
        <w:r>
          <w:rPr>
            <w:webHidden/>
          </w:rPr>
          <w:fldChar w:fldCharType="end"/>
        </w:r>
      </w:hyperlink>
    </w:p>
    <w:p w:rsidR="005F5061" w:rsidRDefault="005F5061">
      <w:pPr>
        <w:pStyle w:val="26"/>
        <w:rPr>
          <w:rFonts w:ascii="Calibri" w:eastAsia="Times New Roman" w:hAnsi="Calibri"/>
          <w:sz w:val="22"/>
          <w:lang w:eastAsia="ru-RU"/>
        </w:rPr>
      </w:pPr>
      <w:hyperlink w:anchor="_Toc1396259" w:history="1">
        <w:r w:rsidRPr="00265BE7">
          <w:rPr>
            <w:rStyle w:val="aa"/>
          </w:rPr>
          <w:t>14.</w:t>
        </w:r>
        <w:r>
          <w:rPr>
            <w:rFonts w:ascii="Calibri" w:eastAsia="Times New Roman" w:hAnsi="Calibri"/>
            <w:sz w:val="22"/>
            <w:lang w:eastAsia="ru-RU"/>
          </w:rPr>
          <w:tab/>
        </w:r>
        <w:r w:rsidRPr="00265BE7">
          <w:rPr>
            <w:rStyle w:val="aa"/>
          </w:rPr>
          <w:t>ПРОГНОЗНЫЕ ЗНАЧЕНИЯ ПРЕДЕЛЬНЫХ ТАРИФОВ В ОБЛАСТИ ОБРАЩЕНИЯ С ТВЕРДЫМИ КОММУНАЛЬНЫМИ ОТХОДАМИ</w:t>
        </w:r>
        <w:r>
          <w:rPr>
            <w:webHidden/>
          </w:rPr>
          <w:tab/>
        </w:r>
        <w:r>
          <w:rPr>
            <w:webHidden/>
          </w:rPr>
          <w:fldChar w:fldCharType="begin"/>
        </w:r>
        <w:r>
          <w:rPr>
            <w:webHidden/>
          </w:rPr>
          <w:instrText xml:space="preserve"> PAGEREF _Toc1396259 \h </w:instrText>
        </w:r>
        <w:r>
          <w:rPr>
            <w:webHidden/>
          </w:rPr>
        </w:r>
        <w:r>
          <w:rPr>
            <w:webHidden/>
          </w:rPr>
          <w:fldChar w:fldCharType="separate"/>
        </w:r>
        <w:r>
          <w:rPr>
            <w:webHidden/>
          </w:rPr>
          <w:t>171</w:t>
        </w:r>
        <w:r>
          <w:rPr>
            <w:webHidden/>
          </w:rPr>
          <w:fldChar w:fldCharType="end"/>
        </w:r>
      </w:hyperlink>
    </w:p>
    <w:p w:rsidR="005F5061" w:rsidRDefault="005F5061">
      <w:pPr>
        <w:pStyle w:val="26"/>
        <w:rPr>
          <w:rFonts w:ascii="Calibri" w:eastAsia="Times New Roman" w:hAnsi="Calibri"/>
          <w:sz w:val="22"/>
          <w:lang w:eastAsia="ru-RU"/>
        </w:rPr>
      </w:pPr>
      <w:hyperlink w:anchor="_Toc1396260" w:history="1">
        <w:r w:rsidRPr="00265BE7">
          <w:rPr>
            <w:rStyle w:val="aa"/>
          </w:rPr>
          <w:t>15.</w:t>
        </w:r>
        <w:r>
          <w:rPr>
            <w:rFonts w:ascii="Calibri" w:eastAsia="Times New Roman" w:hAnsi="Calibri"/>
            <w:sz w:val="22"/>
            <w:lang w:eastAsia="ru-RU"/>
          </w:rPr>
          <w:tab/>
        </w:r>
        <w:r w:rsidRPr="00265BE7">
          <w:rPr>
            <w:rStyle w:val="aa"/>
          </w:rPr>
          <w:t>ЗОНА ДЕЯТЕЛЬНОСТИ РЕГИОНАЛЬНОГО ОПЕРАТОРА</w:t>
        </w:r>
        <w:r>
          <w:rPr>
            <w:webHidden/>
          </w:rPr>
          <w:tab/>
        </w:r>
        <w:r>
          <w:rPr>
            <w:webHidden/>
          </w:rPr>
          <w:fldChar w:fldCharType="begin"/>
        </w:r>
        <w:r>
          <w:rPr>
            <w:webHidden/>
          </w:rPr>
          <w:instrText xml:space="preserve"> PAGEREF _Toc1396260 \h </w:instrText>
        </w:r>
        <w:r>
          <w:rPr>
            <w:webHidden/>
          </w:rPr>
        </w:r>
        <w:r>
          <w:rPr>
            <w:webHidden/>
          </w:rPr>
          <w:fldChar w:fldCharType="separate"/>
        </w:r>
        <w:r>
          <w:rPr>
            <w:webHidden/>
          </w:rPr>
          <w:t>172</w:t>
        </w:r>
        <w:r>
          <w:rPr>
            <w:webHidden/>
          </w:rPr>
          <w:fldChar w:fldCharType="end"/>
        </w:r>
      </w:hyperlink>
    </w:p>
    <w:p w:rsidR="005F5061" w:rsidRDefault="005F5061">
      <w:pPr>
        <w:pStyle w:val="26"/>
        <w:rPr>
          <w:rFonts w:ascii="Calibri" w:eastAsia="Times New Roman" w:hAnsi="Calibri"/>
          <w:sz w:val="22"/>
          <w:lang w:eastAsia="ru-RU"/>
        </w:rPr>
      </w:pPr>
      <w:hyperlink w:anchor="_Toc1396261" w:history="1">
        <w:r w:rsidRPr="00265BE7">
          <w:rPr>
            <w:rStyle w:val="aa"/>
          </w:rPr>
          <w:t>16.</w:t>
        </w:r>
        <w:r>
          <w:rPr>
            <w:rFonts w:ascii="Calibri" w:eastAsia="Times New Roman" w:hAnsi="Calibri"/>
            <w:sz w:val="22"/>
            <w:lang w:eastAsia="ru-RU"/>
          </w:rPr>
          <w:tab/>
        </w:r>
        <w:r w:rsidRPr="00265BE7">
          <w:rPr>
            <w:rStyle w:val="aa"/>
          </w:rPr>
          <w:t>ЭЛЕКТРОННАЯ МОДЕЛЬ ТЕРРИТОРИАЛЬНОЙ СХЕМЫ</w:t>
        </w:r>
        <w:r>
          <w:rPr>
            <w:webHidden/>
          </w:rPr>
          <w:tab/>
        </w:r>
        <w:r>
          <w:rPr>
            <w:webHidden/>
          </w:rPr>
          <w:fldChar w:fldCharType="begin"/>
        </w:r>
        <w:r>
          <w:rPr>
            <w:webHidden/>
          </w:rPr>
          <w:instrText xml:space="preserve"> PAGEREF _Toc1396261 \h </w:instrText>
        </w:r>
        <w:r>
          <w:rPr>
            <w:webHidden/>
          </w:rPr>
        </w:r>
        <w:r>
          <w:rPr>
            <w:webHidden/>
          </w:rPr>
          <w:fldChar w:fldCharType="separate"/>
        </w:r>
        <w:r>
          <w:rPr>
            <w:webHidden/>
          </w:rPr>
          <w:t>173</w:t>
        </w:r>
        <w:r>
          <w:rPr>
            <w:webHidden/>
          </w:rPr>
          <w:fldChar w:fldCharType="end"/>
        </w:r>
      </w:hyperlink>
    </w:p>
    <w:p w:rsidR="005F5061" w:rsidRDefault="005F5061">
      <w:pPr>
        <w:pStyle w:val="26"/>
        <w:rPr>
          <w:rFonts w:ascii="Calibri" w:eastAsia="Times New Roman" w:hAnsi="Calibri"/>
          <w:sz w:val="22"/>
          <w:lang w:eastAsia="ru-RU"/>
        </w:rPr>
      </w:pPr>
      <w:hyperlink w:anchor="_Toc1396262" w:history="1">
        <w:r w:rsidRPr="00265BE7">
          <w:rPr>
            <w:rStyle w:val="aa"/>
          </w:rPr>
          <w:t>17.</w:t>
        </w:r>
        <w:r>
          <w:rPr>
            <w:rFonts w:ascii="Calibri" w:eastAsia="Times New Roman" w:hAnsi="Calibri"/>
            <w:sz w:val="22"/>
            <w:lang w:eastAsia="ru-RU"/>
          </w:rPr>
          <w:tab/>
        </w:r>
        <w:r w:rsidRPr="00265BE7">
          <w:rPr>
            <w:rStyle w:val="aa"/>
          </w:rPr>
          <w:t>ЗАКЛЮЧЕНИЕ</w:t>
        </w:r>
        <w:r>
          <w:rPr>
            <w:webHidden/>
          </w:rPr>
          <w:tab/>
        </w:r>
        <w:r>
          <w:rPr>
            <w:webHidden/>
          </w:rPr>
          <w:fldChar w:fldCharType="begin"/>
        </w:r>
        <w:r>
          <w:rPr>
            <w:webHidden/>
          </w:rPr>
          <w:instrText xml:space="preserve"> PAGEREF _Toc1396262 \h </w:instrText>
        </w:r>
        <w:r>
          <w:rPr>
            <w:webHidden/>
          </w:rPr>
        </w:r>
        <w:r>
          <w:rPr>
            <w:webHidden/>
          </w:rPr>
          <w:fldChar w:fldCharType="separate"/>
        </w:r>
        <w:r>
          <w:rPr>
            <w:webHidden/>
          </w:rPr>
          <w:t>212</w:t>
        </w:r>
        <w:r>
          <w:rPr>
            <w:webHidden/>
          </w:rPr>
          <w:fldChar w:fldCharType="end"/>
        </w:r>
      </w:hyperlink>
    </w:p>
    <w:p w:rsidR="005F5061" w:rsidRDefault="005F5061">
      <w:pPr>
        <w:pStyle w:val="26"/>
        <w:rPr>
          <w:rFonts w:ascii="Calibri" w:eastAsia="Times New Roman" w:hAnsi="Calibri"/>
          <w:sz w:val="22"/>
          <w:lang w:eastAsia="ru-RU"/>
        </w:rPr>
      </w:pPr>
      <w:hyperlink w:anchor="_Toc1396263" w:history="1">
        <w:r w:rsidRPr="00265BE7">
          <w:rPr>
            <w:rStyle w:val="aa"/>
          </w:rPr>
          <w:t>18.</w:t>
        </w:r>
        <w:r>
          <w:rPr>
            <w:rFonts w:ascii="Calibri" w:eastAsia="Times New Roman" w:hAnsi="Calibri"/>
            <w:sz w:val="22"/>
            <w:lang w:eastAsia="ru-RU"/>
          </w:rPr>
          <w:tab/>
        </w:r>
        <w:r w:rsidRPr="00265BE7">
          <w:rPr>
            <w:rStyle w:val="aa"/>
          </w:rPr>
          <w:t>СПИСОК ИСПОЛЬЗОВАННЫХ ИСТОЧНИКОВ</w:t>
        </w:r>
        <w:r>
          <w:rPr>
            <w:webHidden/>
          </w:rPr>
          <w:tab/>
        </w:r>
        <w:r>
          <w:rPr>
            <w:webHidden/>
          </w:rPr>
          <w:fldChar w:fldCharType="begin"/>
        </w:r>
        <w:r>
          <w:rPr>
            <w:webHidden/>
          </w:rPr>
          <w:instrText xml:space="preserve"> PAGEREF _Toc1396263 \h </w:instrText>
        </w:r>
        <w:r>
          <w:rPr>
            <w:webHidden/>
          </w:rPr>
        </w:r>
        <w:r>
          <w:rPr>
            <w:webHidden/>
          </w:rPr>
          <w:fldChar w:fldCharType="separate"/>
        </w:r>
        <w:r>
          <w:rPr>
            <w:webHidden/>
          </w:rPr>
          <w:t>214</w:t>
        </w:r>
        <w:r>
          <w:rPr>
            <w:webHidden/>
          </w:rPr>
          <w:fldChar w:fldCharType="end"/>
        </w:r>
      </w:hyperlink>
    </w:p>
    <w:p w:rsidR="001A00C0" w:rsidRPr="00855407" w:rsidRDefault="00C17421" w:rsidP="00AC5A03">
      <w:pPr>
        <w:spacing w:before="120" w:after="120" w:line="240" w:lineRule="auto"/>
        <w:rPr>
          <w:lang/>
        </w:rPr>
      </w:pPr>
      <w:r>
        <w:rPr>
          <w:b/>
          <w:noProof/>
          <w:lang w:eastAsia="ru-RU"/>
        </w:rPr>
        <w:fldChar w:fldCharType="end"/>
      </w:r>
      <w:r w:rsidR="006E3483" w:rsidRPr="00855407">
        <w:rPr>
          <w:noProof/>
        </w:rPr>
        <w:br w:type="page"/>
      </w:r>
      <w:bookmarkStart w:id="0" w:name="_Toc459385267"/>
      <w:bookmarkStart w:id="1" w:name="_Toc459387013"/>
    </w:p>
    <w:p w:rsidR="00007817" w:rsidRPr="007B157B" w:rsidRDefault="00AE2B0B" w:rsidP="007B157B">
      <w:pPr>
        <w:pStyle w:val="2"/>
      </w:pPr>
      <w:bookmarkStart w:id="2" w:name="_Toc1396211"/>
      <w:r w:rsidRPr="007B157B">
        <w:t>НОРМАТИВНЫЕ ДОКУМЕНТЫ</w:t>
      </w:r>
      <w:bookmarkEnd w:id="2"/>
    </w:p>
    <w:p w:rsidR="00952310" w:rsidRPr="00855407" w:rsidRDefault="00952310" w:rsidP="00F876EE">
      <w:pPr>
        <w:spacing w:line="240" w:lineRule="auto"/>
        <w:rPr>
          <w:rFonts w:eastAsia="Times New Roman"/>
          <w:b/>
          <w:bCs/>
          <w:kern w:val="32"/>
          <w:szCs w:val="28"/>
          <w:lang/>
        </w:rPr>
      </w:pPr>
    </w:p>
    <w:p w:rsidR="00007817" w:rsidRPr="00855407" w:rsidRDefault="00007817" w:rsidP="00F876EE">
      <w:pPr>
        <w:autoSpaceDN w:val="0"/>
        <w:adjustRightInd w:val="0"/>
        <w:spacing w:after="0" w:line="240" w:lineRule="auto"/>
        <w:ind w:firstLine="709"/>
        <w:rPr>
          <w:szCs w:val="28"/>
        </w:rPr>
      </w:pPr>
      <w:r w:rsidRPr="00855407">
        <w:rPr>
          <w:szCs w:val="28"/>
        </w:rPr>
        <w:t xml:space="preserve">Территориальная схема обращения с отходами, в том числе с твердыми коммунальными отходами, </w:t>
      </w:r>
      <w:r w:rsidRPr="00376B74">
        <w:rPr>
          <w:szCs w:val="28"/>
        </w:rPr>
        <w:t xml:space="preserve">Новосибирской области </w:t>
      </w:r>
      <w:r w:rsidR="00936D97" w:rsidRPr="00376B74">
        <w:rPr>
          <w:szCs w:val="28"/>
        </w:rPr>
        <w:t xml:space="preserve">(далее – </w:t>
      </w:r>
      <w:r w:rsidR="00FD2432" w:rsidRPr="00376B74">
        <w:rPr>
          <w:szCs w:val="28"/>
        </w:rPr>
        <w:t xml:space="preserve">территориальна </w:t>
      </w:r>
      <w:r w:rsidR="00936D97" w:rsidRPr="00376B74">
        <w:rPr>
          <w:szCs w:val="28"/>
        </w:rPr>
        <w:t xml:space="preserve">схема) </w:t>
      </w:r>
      <w:r w:rsidRPr="00376B74">
        <w:rPr>
          <w:szCs w:val="28"/>
        </w:rPr>
        <w:t>разработана в соответствии с действующим законодательством Российской Федерации в области обращения с отходами</w:t>
      </w:r>
      <w:r w:rsidRPr="00855407">
        <w:rPr>
          <w:szCs w:val="28"/>
        </w:rPr>
        <w:t>, нормативными правовыми актами и методическими документами, включая:</w:t>
      </w:r>
    </w:p>
    <w:p w:rsidR="0036277D" w:rsidRPr="00855407" w:rsidRDefault="0036277D" w:rsidP="0036277D">
      <w:pPr>
        <w:autoSpaceDN w:val="0"/>
        <w:adjustRightInd w:val="0"/>
        <w:spacing w:after="0" w:line="240" w:lineRule="auto"/>
        <w:ind w:right="139" w:firstLine="567"/>
        <w:rPr>
          <w:szCs w:val="28"/>
          <w:lang w:eastAsia="ru-RU"/>
        </w:rPr>
      </w:pPr>
      <w:r w:rsidRPr="00855407">
        <w:rPr>
          <w:szCs w:val="28"/>
        </w:rPr>
        <w:t>1. </w:t>
      </w:r>
      <w:r w:rsidRPr="00855407">
        <w:rPr>
          <w:szCs w:val="28"/>
          <w:lang w:eastAsia="ru-RU"/>
        </w:rPr>
        <w:t xml:space="preserve">Градостроительный кодекс Российской Федерации от 29.12.2004 </w:t>
      </w:r>
      <w:r w:rsidRPr="00855407">
        <w:rPr>
          <w:szCs w:val="28"/>
          <w:lang w:eastAsia="ru-RU"/>
        </w:rPr>
        <w:br/>
        <w:t>№190-ФЗ;</w:t>
      </w:r>
    </w:p>
    <w:p w:rsidR="0036277D" w:rsidRPr="00855407" w:rsidRDefault="0036277D" w:rsidP="0036277D">
      <w:pPr>
        <w:autoSpaceDN w:val="0"/>
        <w:adjustRightInd w:val="0"/>
        <w:spacing w:after="0" w:line="240" w:lineRule="auto"/>
        <w:ind w:right="139" w:firstLine="567"/>
        <w:rPr>
          <w:szCs w:val="28"/>
          <w:lang w:eastAsia="ru-RU"/>
        </w:rPr>
      </w:pPr>
      <w:r w:rsidRPr="00855407">
        <w:rPr>
          <w:szCs w:val="28"/>
        </w:rPr>
        <w:t>2. </w:t>
      </w:r>
      <w:r w:rsidRPr="00855407">
        <w:rPr>
          <w:szCs w:val="28"/>
          <w:lang w:eastAsia="ru-RU"/>
        </w:rPr>
        <w:t>Жилищный кодекс Российской Федерации от 29.12.2004 № 188-ФЗ;</w:t>
      </w:r>
    </w:p>
    <w:p w:rsidR="00924796" w:rsidRDefault="004D2EEA" w:rsidP="0036277D">
      <w:pPr>
        <w:autoSpaceDN w:val="0"/>
        <w:adjustRightInd w:val="0"/>
        <w:spacing w:after="0" w:line="240" w:lineRule="auto"/>
        <w:ind w:right="139" w:firstLine="567"/>
        <w:rPr>
          <w:szCs w:val="28"/>
          <w:lang w:eastAsia="ru-RU"/>
        </w:rPr>
      </w:pPr>
      <w:r>
        <w:rPr>
          <w:szCs w:val="28"/>
        </w:rPr>
        <w:t>3. </w:t>
      </w:r>
      <w:r w:rsidR="0036277D" w:rsidRPr="00855407">
        <w:rPr>
          <w:szCs w:val="28"/>
          <w:lang w:eastAsia="ru-RU"/>
        </w:rPr>
        <w:t>Федеральны</w:t>
      </w:r>
      <w:r w:rsidR="00924796">
        <w:rPr>
          <w:szCs w:val="28"/>
          <w:lang w:eastAsia="ru-RU"/>
        </w:rPr>
        <w:t>е</w:t>
      </w:r>
      <w:r w:rsidR="0036277D" w:rsidRPr="00855407">
        <w:rPr>
          <w:szCs w:val="28"/>
          <w:lang w:eastAsia="ru-RU"/>
        </w:rPr>
        <w:t xml:space="preserve"> закон</w:t>
      </w:r>
      <w:r w:rsidR="00924796">
        <w:rPr>
          <w:szCs w:val="28"/>
          <w:lang w:eastAsia="ru-RU"/>
        </w:rPr>
        <w:t>ы:</w:t>
      </w:r>
    </w:p>
    <w:p w:rsidR="0036277D" w:rsidRPr="00855407" w:rsidRDefault="00924796" w:rsidP="0036277D">
      <w:pPr>
        <w:autoSpaceDN w:val="0"/>
        <w:adjustRightInd w:val="0"/>
        <w:spacing w:after="0" w:line="240" w:lineRule="auto"/>
        <w:ind w:right="139" w:firstLine="567"/>
        <w:rPr>
          <w:szCs w:val="28"/>
          <w:lang w:eastAsia="ru-RU"/>
        </w:rPr>
      </w:pPr>
      <w:r>
        <w:rPr>
          <w:szCs w:val="28"/>
          <w:lang w:eastAsia="ru-RU"/>
        </w:rPr>
        <w:t>-</w:t>
      </w:r>
      <w:r w:rsidR="0036277D" w:rsidRPr="00855407">
        <w:rPr>
          <w:szCs w:val="28"/>
          <w:lang w:eastAsia="ru-RU"/>
        </w:rPr>
        <w:t xml:space="preserve"> от 24.06.1998 № 89-ФЗ «Об отходах производства и потребления»;</w:t>
      </w:r>
    </w:p>
    <w:p w:rsidR="0036277D" w:rsidRPr="00855407" w:rsidRDefault="00924796" w:rsidP="0036277D">
      <w:pPr>
        <w:autoSpaceDN w:val="0"/>
        <w:adjustRightInd w:val="0"/>
        <w:spacing w:after="0" w:line="240" w:lineRule="auto"/>
        <w:ind w:right="139" w:firstLine="567"/>
        <w:rPr>
          <w:szCs w:val="28"/>
          <w:lang w:eastAsia="ru-RU"/>
        </w:rPr>
      </w:pPr>
      <w:r>
        <w:rPr>
          <w:szCs w:val="28"/>
        </w:rPr>
        <w:t>-</w:t>
      </w:r>
      <w:r w:rsidR="0036277D" w:rsidRPr="00855407">
        <w:rPr>
          <w:szCs w:val="28"/>
          <w:lang w:eastAsia="ru-RU"/>
        </w:rPr>
        <w:t xml:space="preserve"> от </w:t>
      </w:r>
      <w:r w:rsidR="004D2EEA">
        <w:rPr>
          <w:szCs w:val="28"/>
          <w:lang w:eastAsia="ru-RU"/>
        </w:rPr>
        <w:t xml:space="preserve">30.03.1999 № 52-ФЗ «О санитарно </w:t>
      </w:r>
      <w:r w:rsidR="0036277D" w:rsidRPr="00855407">
        <w:rPr>
          <w:szCs w:val="28"/>
          <w:lang w:eastAsia="ru-RU"/>
        </w:rPr>
        <w:t>эпидемиологическом благополучии населения»;</w:t>
      </w:r>
    </w:p>
    <w:p w:rsidR="0036277D" w:rsidRPr="00855407" w:rsidRDefault="00924796" w:rsidP="0036277D">
      <w:pPr>
        <w:autoSpaceDN w:val="0"/>
        <w:adjustRightInd w:val="0"/>
        <w:spacing w:after="0" w:line="240" w:lineRule="auto"/>
        <w:ind w:right="139" w:firstLine="567"/>
        <w:rPr>
          <w:szCs w:val="28"/>
          <w:lang w:eastAsia="ru-RU"/>
        </w:rPr>
      </w:pPr>
      <w:r>
        <w:rPr>
          <w:szCs w:val="28"/>
        </w:rPr>
        <w:t>-</w:t>
      </w:r>
      <w:r w:rsidR="0036277D" w:rsidRPr="00855407">
        <w:rPr>
          <w:szCs w:val="28"/>
          <w:lang w:eastAsia="ru-RU"/>
        </w:rPr>
        <w:t xml:space="preserve"> от 06.10.1999 № 184-ФЗ «Об общих принципах организации законодательных (представительных) и исполнительных органов государственной власти субъектов Российской Федерации»;</w:t>
      </w:r>
    </w:p>
    <w:p w:rsidR="0036277D" w:rsidRPr="00855407" w:rsidRDefault="00924796" w:rsidP="0036277D">
      <w:pPr>
        <w:autoSpaceDN w:val="0"/>
        <w:adjustRightInd w:val="0"/>
        <w:spacing w:after="0" w:line="240" w:lineRule="auto"/>
        <w:ind w:right="139" w:firstLine="567"/>
        <w:rPr>
          <w:szCs w:val="28"/>
          <w:lang w:eastAsia="ru-RU"/>
        </w:rPr>
      </w:pPr>
      <w:r>
        <w:rPr>
          <w:szCs w:val="28"/>
        </w:rPr>
        <w:t>-</w:t>
      </w:r>
      <w:r w:rsidR="0036277D" w:rsidRPr="00855407">
        <w:rPr>
          <w:szCs w:val="28"/>
          <w:lang w:eastAsia="ru-RU"/>
        </w:rPr>
        <w:t xml:space="preserve"> от 10.01.2002 № 7-ФЗ «Об охране окружающей среды»;</w:t>
      </w:r>
    </w:p>
    <w:p w:rsidR="0036277D" w:rsidRDefault="00924796" w:rsidP="0036277D">
      <w:pPr>
        <w:autoSpaceDN w:val="0"/>
        <w:adjustRightInd w:val="0"/>
        <w:spacing w:after="0" w:line="240" w:lineRule="auto"/>
        <w:ind w:right="139" w:firstLine="567"/>
        <w:rPr>
          <w:szCs w:val="28"/>
          <w:lang w:eastAsia="ru-RU"/>
        </w:rPr>
      </w:pPr>
      <w:r>
        <w:rPr>
          <w:szCs w:val="28"/>
        </w:rPr>
        <w:t>-</w:t>
      </w:r>
      <w:r w:rsidR="0036277D" w:rsidRPr="00855407">
        <w:rPr>
          <w:szCs w:val="28"/>
          <w:lang w:eastAsia="ru-RU"/>
        </w:rPr>
        <w:t xml:space="preserve"> от 06.10.2003 № 131-ФЗ «Об общих принципах организации местного самоуправления в Российской Федерации»;</w:t>
      </w:r>
    </w:p>
    <w:p w:rsidR="00924796" w:rsidRDefault="00924796" w:rsidP="00924796">
      <w:pPr>
        <w:autoSpaceDE w:val="0"/>
        <w:autoSpaceDN w:val="0"/>
        <w:adjustRightInd w:val="0"/>
        <w:spacing w:after="0" w:line="240" w:lineRule="auto"/>
        <w:ind w:left="540"/>
        <w:rPr>
          <w:szCs w:val="28"/>
          <w:lang w:eastAsia="ru-RU"/>
        </w:rPr>
      </w:pPr>
      <w:r>
        <w:rPr>
          <w:szCs w:val="28"/>
        </w:rPr>
        <w:t>4</w:t>
      </w:r>
      <w:r w:rsidR="0036277D" w:rsidRPr="00855407">
        <w:rPr>
          <w:szCs w:val="28"/>
        </w:rPr>
        <w:t>. </w:t>
      </w:r>
      <w:r>
        <w:rPr>
          <w:szCs w:val="28"/>
          <w:lang w:eastAsia="ru-RU"/>
        </w:rPr>
        <w:t>Постановлени</w:t>
      </w:r>
      <w:r w:rsidR="00A836EA">
        <w:rPr>
          <w:szCs w:val="28"/>
          <w:lang w:eastAsia="ru-RU"/>
        </w:rPr>
        <w:t>я</w:t>
      </w:r>
      <w:r>
        <w:rPr>
          <w:szCs w:val="28"/>
          <w:lang w:eastAsia="ru-RU"/>
        </w:rPr>
        <w:t xml:space="preserve"> Правительства Российской Федерации:</w:t>
      </w:r>
    </w:p>
    <w:p w:rsidR="00924796" w:rsidRPr="00A836EA" w:rsidRDefault="00924796" w:rsidP="00924796">
      <w:pPr>
        <w:autoSpaceDE w:val="0"/>
        <w:autoSpaceDN w:val="0"/>
        <w:adjustRightInd w:val="0"/>
        <w:spacing w:after="0" w:line="240" w:lineRule="auto"/>
        <w:ind w:firstLine="540"/>
        <w:rPr>
          <w:szCs w:val="28"/>
          <w:lang w:eastAsia="ru-RU"/>
        </w:rPr>
      </w:pPr>
      <w:r w:rsidRPr="00A836EA">
        <w:rPr>
          <w:szCs w:val="28"/>
          <w:lang w:eastAsia="ru-RU"/>
        </w:rPr>
        <w:t>- от 10.02.1997 № 155 «Об утверждении Правил предоставления услуг по вывозу жидких бытовых отходов»</w:t>
      </w:r>
      <w:r w:rsidR="0036277D" w:rsidRPr="00A836EA">
        <w:rPr>
          <w:szCs w:val="28"/>
          <w:lang w:eastAsia="ru-RU"/>
        </w:rPr>
        <w:t>;</w:t>
      </w:r>
    </w:p>
    <w:p w:rsidR="00924796" w:rsidRPr="00A836EA" w:rsidRDefault="00924796" w:rsidP="00924796">
      <w:pPr>
        <w:autoSpaceDE w:val="0"/>
        <w:autoSpaceDN w:val="0"/>
        <w:adjustRightInd w:val="0"/>
        <w:spacing w:after="0" w:line="240" w:lineRule="auto"/>
        <w:ind w:firstLine="540"/>
        <w:rPr>
          <w:szCs w:val="28"/>
          <w:lang w:eastAsia="ru-RU"/>
        </w:rPr>
      </w:pPr>
      <w:r w:rsidRPr="00A836EA">
        <w:rPr>
          <w:szCs w:val="28"/>
          <w:lang w:eastAsia="ru-RU"/>
        </w:rPr>
        <w:t>-</w:t>
      </w:r>
      <w:r w:rsidR="0036277D" w:rsidRPr="00A836EA">
        <w:rPr>
          <w:szCs w:val="28"/>
          <w:lang w:eastAsia="ru-RU"/>
        </w:rPr>
        <w:t xml:space="preserve"> от 03.09.2010 № 681 «Об утверждении Правил обращения с отходами производства и потребления в части осветительных устройств, электрических ламп, ненадлежащие сбор, накопление, использование, обезвреживание, транспортирование и размещение которых может повлечь причинение вреда жизни, здоровью граждан, вреда животным, растениям и окружающей среде»; </w:t>
      </w:r>
    </w:p>
    <w:p w:rsidR="00924796" w:rsidRPr="00A836EA" w:rsidRDefault="00924796" w:rsidP="00924796">
      <w:pPr>
        <w:autoSpaceDE w:val="0"/>
        <w:autoSpaceDN w:val="0"/>
        <w:adjustRightInd w:val="0"/>
        <w:spacing w:after="0" w:line="240" w:lineRule="auto"/>
        <w:ind w:firstLine="540"/>
        <w:rPr>
          <w:szCs w:val="28"/>
          <w:lang w:eastAsia="ru-RU"/>
        </w:rPr>
      </w:pPr>
      <w:r w:rsidRPr="00A836EA">
        <w:rPr>
          <w:szCs w:val="28"/>
          <w:lang w:eastAsia="ru-RU"/>
        </w:rPr>
        <w:t xml:space="preserve">- </w:t>
      </w:r>
      <w:r w:rsidR="0036277D" w:rsidRPr="00A836EA">
        <w:rPr>
          <w:szCs w:val="28"/>
          <w:lang w:eastAsia="ru-RU"/>
        </w:rPr>
        <w:t>от 15.04.2014 № 326 «Об утверждении государственной программы Российской Федерации «Охрана окружающ</w:t>
      </w:r>
      <w:r w:rsidRPr="00A836EA">
        <w:rPr>
          <w:szCs w:val="28"/>
          <w:lang w:eastAsia="ru-RU"/>
        </w:rPr>
        <w:t>ей среды» на 2012 - 2020 годы»;</w:t>
      </w:r>
    </w:p>
    <w:p w:rsidR="0036277D" w:rsidRPr="00A836EA" w:rsidRDefault="00924796" w:rsidP="00924796">
      <w:pPr>
        <w:autoSpaceDE w:val="0"/>
        <w:autoSpaceDN w:val="0"/>
        <w:adjustRightInd w:val="0"/>
        <w:spacing w:after="0" w:line="240" w:lineRule="auto"/>
        <w:ind w:firstLine="540"/>
        <w:rPr>
          <w:szCs w:val="28"/>
          <w:lang w:eastAsia="ru-RU"/>
        </w:rPr>
      </w:pPr>
      <w:r w:rsidRPr="00A836EA">
        <w:rPr>
          <w:szCs w:val="28"/>
          <w:lang w:eastAsia="ru-RU"/>
        </w:rPr>
        <w:t>-</w:t>
      </w:r>
      <w:r w:rsidR="0036277D" w:rsidRPr="00A836EA">
        <w:rPr>
          <w:szCs w:val="28"/>
          <w:lang w:eastAsia="ru-RU"/>
        </w:rPr>
        <w:t xml:space="preserve"> от 28.09.2015 № 1029 «Об утверждении критериев отнесения объектов, оказывающих негативное воздействие на окружающую среду, к объектам I, II, III и IV категорий»; </w:t>
      </w:r>
    </w:p>
    <w:p w:rsidR="0036277D" w:rsidRPr="00A836EA" w:rsidRDefault="00924796" w:rsidP="0036277D">
      <w:pPr>
        <w:autoSpaceDN w:val="0"/>
        <w:adjustRightInd w:val="0"/>
        <w:spacing w:after="0" w:line="240" w:lineRule="auto"/>
        <w:ind w:right="139" w:firstLine="567"/>
        <w:rPr>
          <w:szCs w:val="28"/>
          <w:lang w:eastAsia="ru-RU"/>
        </w:rPr>
      </w:pPr>
      <w:r w:rsidRPr="00A836EA">
        <w:rPr>
          <w:szCs w:val="28"/>
        </w:rPr>
        <w:t>-</w:t>
      </w:r>
      <w:r w:rsidR="0036277D" w:rsidRPr="00A836EA">
        <w:rPr>
          <w:szCs w:val="28"/>
          <w:lang w:eastAsia="ru-RU"/>
        </w:rPr>
        <w:t xml:space="preserve"> от 04.04.2016 № 269 «Об определении нормативов накопления твердых коммунальных отходов»;</w:t>
      </w:r>
    </w:p>
    <w:p w:rsidR="0036277D" w:rsidRPr="00855407" w:rsidRDefault="00924796" w:rsidP="0036277D">
      <w:pPr>
        <w:autoSpaceDN w:val="0"/>
        <w:adjustRightInd w:val="0"/>
        <w:spacing w:after="0" w:line="240" w:lineRule="auto"/>
        <w:ind w:right="139" w:firstLine="567"/>
        <w:rPr>
          <w:szCs w:val="28"/>
          <w:lang w:eastAsia="ru-RU"/>
        </w:rPr>
      </w:pPr>
      <w:r w:rsidRPr="00A836EA">
        <w:rPr>
          <w:szCs w:val="28"/>
        </w:rPr>
        <w:t xml:space="preserve">- </w:t>
      </w:r>
      <w:r w:rsidR="0036277D" w:rsidRPr="00A836EA">
        <w:rPr>
          <w:szCs w:val="28"/>
          <w:lang w:eastAsia="ru-RU"/>
        </w:rPr>
        <w:t>от 16.05.2016</w:t>
      </w:r>
      <w:r w:rsidR="0036277D" w:rsidRPr="00855407">
        <w:rPr>
          <w:szCs w:val="28"/>
          <w:lang w:eastAsia="ru-RU"/>
        </w:rPr>
        <w:t xml:space="preserve"> № 424 «Об утверждении порядка разработки, согласования, утверждения и корректировки инвестиционных и производственных программ в области обращения с твердыми коммунальными отходами, в том числе порядка определения плановых и фактических значений показателей эффективности объектов, используемых для обработки, обезвреживания и захоронения твердых коммунальных отходов»; </w:t>
      </w:r>
    </w:p>
    <w:p w:rsidR="0036277D" w:rsidRPr="00855407" w:rsidRDefault="00924796" w:rsidP="0036277D">
      <w:pPr>
        <w:autoSpaceDN w:val="0"/>
        <w:adjustRightInd w:val="0"/>
        <w:spacing w:after="0" w:line="240" w:lineRule="auto"/>
        <w:ind w:right="139" w:firstLine="567"/>
        <w:rPr>
          <w:szCs w:val="28"/>
        </w:rPr>
      </w:pPr>
      <w:r>
        <w:rPr>
          <w:szCs w:val="28"/>
        </w:rPr>
        <w:lastRenderedPageBreak/>
        <w:t>- </w:t>
      </w:r>
      <w:r w:rsidR="0036277D" w:rsidRPr="00855407">
        <w:rPr>
          <w:szCs w:val="28"/>
        </w:rPr>
        <w:t>от 26.05.2016 № 467 «Об утверждении Положения о подтверждении исключения негативного воздействия на окружающую среду объектов размещения отходов»</w:t>
      </w:r>
      <w:r w:rsidR="0036277D" w:rsidRPr="00855407">
        <w:rPr>
          <w:szCs w:val="28"/>
          <w:lang w:eastAsia="ru-RU"/>
        </w:rPr>
        <w:t>;</w:t>
      </w:r>
    </w:p>
    <w:p w:rsidR="00924796" w:rsidRDefault="00924796" w:rsidP="00924796">
      <w:pPr>
        <w:autoSpaceDN w:val="0"/>
        <w:adjustRightInd w:val="0"/>
        <w:spacing w:after="0" w:line="240" w:lineRule="auto"/>
        <w:ind w:right="139" w:firstLine="567"/>
        <w:rPr>
          <w:szCs w:val="28"/>
          <w:lang w:eastAsia="ru-RU"/>
        </w:rPr>
      </w:pPr>
      <w:r>
        <w:rPr>
          <w:szCs w:val="28"/>
        </w:rPr>
        <w:t>-</w:t>
      </w:r>
      <w:r>
        <w:rPr>
          <w:szCs w:val="28"/>
          <w:lang w:eastAsia="ru-RU"/>
        </w:rPr>
        <w:t> </w:t>
      </w:r>
      <w:r w:rsidR="0036277D" w:rsidRPr="00855407">
        <w:rPr>
          <w:szCs w:val="28"/>
          <w:lang w:eastAsia="ru-RU"/>
        </w:rPr>
        <w:t>от 30.05.2016 № 484 «О ценообразовании в области обращения с тв</w:t>
      </w:r>
      <w:r>
        <w:rPr>
          <w:szCs w:val="28"/>
          <w:lang w:eastAsia="ru-RU"/>
        </w:rPr>
        <w:t>ердыми коммунальными отходами»;</w:t>
      </w:r>
    </w:p>
    <w:p w:rsidR="0036277D" w:rsidRPr="00855407" w:rsidRDefault="00924796" w:rsidP="00924796">
      <w:pPr>
        <w:autoSpaceDN w:val="0"/>
        <w:adjustRightInd w:val="0"/>
        <w:spacing w:after="0" w:line="240" w:lineRule="auto"/>
        <w:ind w:right="139" w:firstLine="567"/>
        <w:rPr>
          <w:szCs w:val="28"/>
          <w:lang w:eastAsia="ru-RU"/>
        </w:rPr>
      </w:pPr>
      <w:r>
        <w:rPr>
          <w:szCs w:val="28"/>
          <w:lang w:eastAsia="ru-RU"/>
        </w:rPr>
        <w:t>- </w:t>
      </w:r>
      <w:r w:rsidR="0036277D" w:rsidRPr="00855407">
        <w:rPr>
          <w:szCs w:val="28"/>
          <w:lang w:eastAsia="ru-RU"/>
        </w:rPr>
        <w:t>от 03.06.2016 № 505 «Об утверждении Правил коммерческого учета объема и (или) массы твердых коммунальных отходов»;</w:t>
      </w:r>
    </w:p>
    <w:p w:rsidR="0036277D" w:rsidRPr="00855407" w:rsidRDefault="00924796" w:rsidP="0036277D">
      <w:pPr>
        <w:autoSpaceDE w:val="0"/>
        <w:autoSpaceDN w:val="0"/>
        <w:adjustRightInd w:val="0"/>
        <w:spacing w:after="0" w:line="240" w:lineRule="auto"/>
        <w:ind w:right="139" w:firstLine="567"/>
        <w:rPr>
          <w:szCs w:val="28"/>
        </w:rPr>
      </w:pPr>
      <w:r>
        <w:rPr>
          <w:szCs w:val="28"/>
        </w:rPr>
        <w:t xml:space="preserve">- от </w:t>
      </w:r>
      <w:r w:rsidR="0036277D" w:rsidRPr="00855407">
        <w:rPr>
          <w:szCs w:val="28"/>
        </w:rPr>
        <w:t>05.09.2016 №</w:t>
      </w:r>
      <w:r w:rsidR="00DB5BEA" w:rsidRPr="00855407">
        <w:rPr>
          <w:szCs w:val="28"/>
        </w:rPr>
        <w:t> </w:t>
      </w:r>
      <w:r w:rsidR="0036277D" w:rsidRPr="00855407">
        <w:rPr>
          <w:szCs w:val="28"/>
        </w:rPr>
        <w:t>881 «О проведении уполномоченными органами исполнительной власти субъектов Российской Федерации конкурсного отбора региональных операторов по обращению с твердыми коммунальными отходами»</w:t>
      </w:r>
      <w:r w:rsidR="0036277D" w:rsidRPr="00855407">
        <w:rPr>
          <w:szCs w:val="28"/>
          <w:lang w:eastAsia="ru-RU"/>
        </w:rPr>
        <w:t>;</w:t>
      </w:r>
    </w:p>
    <w:p w:rsidR="0036277D" w:rsidRPr="00855407" w:rsidRDefault="00A836EA" w:rsidP="0036277D">
      <w:pPr>
        <w:autoSpaceDE w:val="0"/>
        <w:autoSpaceDN w:val="0"/>
        <w:adjustRightInd w:val="0"/>
        <w:spacing w:after="0" w:line="240" w:lineRule="auto"/>
        <w:ind w:right="139" w:firstLine="567"/>
        <w:rPr>
          <w:szCs w:val="28"/>
        </w:rPr>
      </w:pPr>
      <w:r>
        <w:rPr>
          <w:szCs w:val="28"/>
        </w:rPr>
        <w:t xml:space="preserve">- </w:t>
      </w:r>
      <w:r w:rsidR="0036277D" w:rsidRPr="00855407">
        <w:rPr>
          <w:szCs w:val="28"/>
        </w:rPr>
        <w:t>от 03.11.2016 №</w:t>
      </w:r>
      <w:r w:rsidR="00DB5BEA" w:rsidRPr="00855407">
        <w:rPr>
          <w:szCs w:val="28"/>
        </w:rPr>
        <w:t> </w:t>
      </w:r>
      <w:r w:rsidR="0036277D" w:rsidRPr="00855407">
        <w:rPr>
          <w:szCs w:val="28"/>
        </w:rPr>
        <w:t>1133 «Об утверждении Правил проведения торгов, по результатам которых формируются цены на услуги по сбору и транспортированию твердых коммунальных отходов для регионального оператора»</w:t>
      </w:r>
      <w:r w:rsidR="0036277D" w:rsidRPr="00855407">
        <w:rPr>
          <w:szCs w:val="28"/>
          <w:lang w:eastAsia="ru-RU"/>
        </w:rPr>
        <w:t>;</w:t>
      </w:r>
    </w:p>
    <w:p w:rsidR="0036277D" w:rsidRDefault="00A836EA" w:rsidP="0036277D">
      <w:pPr>
        <w:autoSpaceDN w:val="0"/>
        <w:adjustRightInd w:val="0"/>
        <w:spacing w:after="0" w:line="240" w:lineRule="auto"/>
        <w:ind w:right="139" w:firstLine="567"/>
        <w:rPr>
          <w:szCs w:val="28"/>
          <w:lang w:eastAsia="ru-RU"/>
        </w:rPr>
      </w:pPr>
      <w:r>
        <w:rPr>
          <w:szCs w:val="28"/>
        </w:rPr>
        <w:t>- </w:t>
      </w:r>
      <w:r w:rsidR="0036277D" w:rsidRPr="00855407">
        <w:rPr>
          <w:szCs w:val="28"/>
        </w:rPr>
        <w:t xml:space="preserve">от 12.11.2016 № 1156 «Об обращении с твердыми коммунальными отходами и внесении изменения в постановление Правительства Российской Федерации от 25 августа </w:t>
      </w:r>
      <w:smartTag w:uri="urn:schemas-microsoft-com:office:smarttags" w:element="metricconverter">
        <w:smartTagPr>
          <w:attr w:name="ProductID" w:val="2008 г"/>
        </w:smartTagPr>
        <w:r w:rsidR="0036277D" w:rsidRPr="00855407">
          <w:rPr>
            <w:szCs w:val="28"/>
          </w:rPr>
          <w:t>2008 г</w:t>
        </w:r>
      </w:smartTag>
      <w:r w:rsidR="0036277D" w:rsidRPr="00855407">
        <w:rPr>
          <w:szCs w:val="28"/>
        </w:rPr>
        <w:t>. № 641»</w:t>
      </w:r>
      <w:r w:rsidR="0036277D" w:rsidRPr="00855407">
        <w:rPr>
          <w:szCs w:val="28"/>
          <w:lang w:eastAsia="ru-RU"/>
        </w:rPr>
        <w:t>;</w:t>
      </w:r>
    </w:p>
    <w:p w:rsidR="00924796" w:rsidRPr="00855407" w:rsidRDefault="00924796" w:rsidP="00924796">
      <w:pPr>
        <w:autoSpaceDN w:val="0"/>
        <w:adjustRightInd w:val="0"/>
        <w:spacing w:after="0" w:line="240" w:lineRule="auto"/>
        <w:ind w:right="139" w:firstLine="567"/>
        <w:rPr>
          <w:szCs w:val="28"/>
          <w:lang w:eastAsia="ru-RU"/>
        </w:rPr>
      </w:pPr>
      <w:r>
        <w:rPr>
          <w:szCs w:val="28"/>
        </w:rPr>
        <w:t>-</w:t>
      </w:r>
      <w:r w:rsidR="00A836EA">
        <w:rPr>
          <w:szCs w:val="28"/>
          <w:lang w:eastAsia="ru-RU"/>
        </w:rPr>
        <w:t> </w:t>
      </w:r>
      <w:r>
        <w:t>от 22.09.2018 № 1130 «О разработке, общественном обсуждении, утверждении, корректировке территориальных схем в области обращения с отходами производства и потребления, в том числе с твердыми коммунальными отходами, а также о требованиях к составу и содержанию таких схем»</w:t>
      </w:r>
      <w:r w:rsidRPr="00855407">
        <w:rPr>
          <w:szCs w:val="28"/>
          <w:lang w:eastAsia="ru-RU"/>
        </w:rPr>
        <w:t>;</w:t>
      </w:r>
    </w:p>
    <w:p w:rsidR="00A836EA" w:rsidRDefault="00A836EA" w:rsidP="0036277D">
      <w:pPr>
        <w:autoSpaceDN w:val="0"/>
        <w:adjustRightInd w:val="0"/>
        <w:spacing w:after="0" w:line="240" w:lineRule="auto"/>
        <w:ind w:right="139" w:firstLine="567"/>
        <w:rPr>
          <w:szCs w:val="28"/>
          <w:lang w:eastAsia="ru-RU"/>
        </w:rPr>
      </w:pPr>
      <w:r>
        <w:rPr>
          <w:szCs w:val="28"/>
        </w:rPr>
        <w:t>5</w:t>
      </w:r>
      <w:r w:rsidR="0036277D" w:rsidRPr="00855407">
        <w:rPr>
          <w:szCs w:val="28"/>
        </w:rPr>
        <w:t>.</w:t>
      </w:r>
      <w:r>
        <w:rPr>
          <w:szCs w:val="28"/>
        </w:rPr>
        <w:t> </w:t>
      </w:r>
      <w:r w:rsidR="0036277D" w:rsidRPr="00855407">
        <w:rPr>
          <w:szCs w:val="28"/>
          <w:lang w:eastAsia="ru-RU"/>
        </w:rPr>
        <w:t>Распоряжени</w:t>
      </w:r>
      <w:r>
        <w:rPr>
          <w:szCs w:val="28"/>
          <w:lang w:eastAsia="ru-RU"/>
        </w:rPr>
        <w:t>я</w:t>
      </w:r>
      <w:r w:rsidR="0036277D" w:rsidRPr="00855407">
        <w:rPr>
          <w:szCs w:val="28"/>
          <w:lang w:eastAsia="ru-RU"/>
        </w:rPr>
        <w:t xml:space="preserve"> Правительства Российской Федерации</w:t>
      </w:r>
      <w:r>
        <w:rPr>
          <w:szCs w:val="28"/>
          <w:lang w:eastAsia="ru-RU"/>
        </w:rPr>
        <w:t>:</w:t>
      </w:r>
    </w:p>
    <w:p w:rsidR="0036277D" w:rsidRPr="00855407" w:rsidRDefault="00A836EA" w:rsidP="0036277D">
      <w:pPr>
        <w:autoSpaceDN w:val="0"/>
        <w:adjustRightInd w:val="0"/>
        <w:spacing w:after="0" w:line="240" w:lineRule="auto"/>
        <w:ind w:right="139" w:firstLine="567"/>
        <w:rPr>
          <w:szCs w:val="28"/>
          <w:lang w:eastAsia="ru-RU"/>
        </w:rPr>
      </w:pPr>
      <w:r>
        <w:rPr>
          <w:szCs w:val="28"/>
          <w:lang w:eastAsia="ru-RU"/>
        </w:rPr>
        <w:t>- </w:t>
      </w:r>
      <w:r w:rsidR="0036277D" w:rsidRPr="00855407">
        <w:rPr>
          <w:szCs w:val="28"/>
          <w:lang w:eastAsia="ru-RU"/>
        </w:rPr>
        <w:t xml:space="preserve">от 17.11.2008 № 1662-р «О Концепции долгосрочного социально-экономического развития Российской Федерации на период до 2020 года»; </w:t>
      </w:r>
    </w:p>
    <w:p w:rsidR="00300FC2" w:rsidRDefault="00A836EA" w:rsidP="00300FC2">
      <w:pPr>
        <w:autoSpaceDN w:val="0"/>
        <w:adjustRightInd w:val="0"/>
        <w:spacing w:after="0" w:line="240" w:lineRule="auto"/>
        <w:ind w:right="139" w:firstLine="567"/>
        <w:rPr>
          <w:szCs w:val="28"/>
          <w:lang w:eastAsia="ru-RU"/>
        </w:rPr>
      </w:pPr>
      <w:r>
        <w:rPr>
          <w:szCs w:val="28"/>
          <w:lang w:eastAsia="ru-RU"/>
        </w:rPr>
        <w:t>-</w:t>
      </w:r>
      <w:r>
        <w:rPr>
          <w:szCs w:val="28"/>
        </w:rPr>
        <w:t> </w:t>
      </w:r>
      <w:r w:rsidR="0036277D" w:rsidRPr="00855407">
        <w:rPr>
          <w:szCs w:val="28"/>
        </w:rPr>
        <w:t>от 25.07.2017 № 1589-р «Об утверждении перечня видов отходов производства и потребления, в состав которых входят полезные компоненты, захоронение которых запрещается»</w:t>
      </w:r>
      <w:r w:rsidR="0036277D" w:rsidRPr="00855407">
        <w:rPr>
          <w:szCs w:val="28"/>
          <w:lang w:eastAsia="ru-RU"/>
        </w:rPr>
        <w:t>;</w:t>
      </w:r>
    </w:p>
    <w:p w:rsidR="00300FC2" w:rsidRDefault="00300FC2" w:rsidP="00300FC2">
      <w:pPr>
        <w:autoSpaceDN w:val="0"/>
        <w:adjustRightInd w:val="0"/>
        <w:spacing w:after="0" w:line="240" w:lineRule="auto"/>
        <w:ind w:right="139" w:firstLine="567"/>
        <w:rPr>
          <w:szCs w:val="28"/>
          <w:lang w:eastAsia="ru-RU"/>
        </w:rPr>
      </w:pPr>
      <w:r>
        <w:rPr>
          <w:szCs w:val="28"/>
          <w:lang w:eastAsia="ru-RU"/>
        </w:rPr>
        <w:t>- от 25.01.2018 № 84-р «Об утверждении Стратегии развития промышленности по обработке, утилизации и обезвреживанию отходов производства и потребления на период до 2030 года»;</w:t>
      </w:r>
    </w:p>
    <w:p w:rsidR="008360BA" w:rsidRDefault="003465DA" w:rsidP="008360BA">
      <w:pPr>
        <w:autoSpaceDN w:val="0"/>
        <w:adjustRightInd w:val="0"/>
        <w:spacing w:after="0" w:line="240" w:lineRule="auto"/>
        <w:ind w:right="139" w:firstLine="567"/>
      </w:pPr>
      <w:r>
        <w:rPr>
          <w:szCs w:val="28"/>
          <w:lang w:eastAsia="ru-RU"/>
        </w:rPr>
        <w:t xml:space="preserve">- от 17.11.2018 № 1662-р «О </w:t>
      </w:r>
      <w:r w:rsidRPr="006941AC">
        <w:t>Концепци</w:t>
      </w:r>
      <w:r>
        <w:t>и</w:t>
      </w:r>
      <w:r w:rsidRPr="006941AC">
        <w:t xml:space="preserve"> долгосрочного социально-экономического развития Российской Фе</w:t>
      </w:r>
      <w:r>
        <w:t>дерации на период до 2020 года»;</w:t>
      </w:r>
    </w:p>
    <w:p w:rsidR="00300FC2" w:rsidRDefault="00300FC2" w:rsidP="0036277D">
      <w:pPr>
        <w:autoSpaceDN w:val="0"/>
        <w:adjustRightInd w:val="0"/>
        <w:spacing w:after="0" w:line="240" w:lineRule="auto"/>
        <w:ind w:right="139" w:firstLine="567"/>
        <w:rPr>
          <w:szCs w:val="28"/>
        </w:rPr>
      </w:pPr>
      <w:r>
        <w:rPr>
          <w:szCs w:val="28"/>
        </w:rPr>
        <w:t>6</w:t>
      </w:r>
      <w:r w:rsidR="0036277D" w:rsidRPr="00855407">
        <w:rPr>
          <w:szCs w:val="28"/>
        </w:rPr>
        <w:t>.</w:t>
      </w:r>
      <w:r>
        <w:rPr>
          <w:szCs w:val="28"/>
        </w:rPr>
        <w:t> </w:t>
      </w:r>
      <w:r w:rsidR="0036277D" w:rsidRPr="00855407">
        <w:rPr>
          <w:szCs w:val="28"/>
        </w:rPr>
        <w:t>Поручен</w:t>
      </w:r>
      <w:r>
        <w:rPr>
          <w:szCs w:val="28"/>
        </w:rPr>
        <w:t>ия</w:t>
      </w:r>
      <w:r w:rsidR="0036277D" w:rsidRPr="00855407">
        <w:rPr>
          <w:szCs w:val="28"/>
        </w:rPr>
        <w:t xml:space="preserve"> Президента Российской Федерации</w:t>
      </w:r>
      <w:r>
        <w:rPr>
          <w:szCs w:val="28"/>
        </w:rPr>
        <w:t>:</w:t>
      </w:r>
    </w:p>
    <w:p w:rsidR="0036277D" w:rsidRPr="00855407" w:rsidRDefault="00300FC2" w:rsidP="0036277D">
      <w:pPr>
        <w:autoSpaceDN w:val="0"/>
        <w:adjustRightInd w:val="0"/>
        <w:spacing w:after="0" w:line="240" w:lineRule="auto"/>
        <w:ind w:right="139" w:firstLine="567"/>
        <w:rPr>
          <w:szCs w:val="28"/>
        </w:rPr>
      </w:pPr>
      <w:r>
        <w:rPr>
          <w:szCs w:val="28"/>
        </w:rPr>
        <w:t xml:space="preserve">-  от 29.03.2011 </w:t>
      </w:r>
      <w:r w:rsidR="0036277D" w:rsidRPr="00855407">
        <w:rPr>
          <w:szCs w:val="28"/>
        </w:rPr>
        <w:t>№ Пр-781 «Об обеспечении подготовки долгосрочных целевых инвестиционных программ обращения с твердыми бытовыми и промышленными отходами»</w:t>
      </w:r>
      <w:r>
        <w:rPr>
          <w:szCs w:val="28"/>
        </w:rPr>
        <w:t>;</w:t>
      </w:r>
      <w:r w:rsidR="0036277D" w:rsidRPr="00855407">
        <w:rPr>
          <w:szCs w:val="28"/>
        </w:rPr>
        <w:t xml:space="preserve"> </w:t>
      </w:r>
    </w:p>
    <w:p w:rsidR="0036277D" w:rsidRPr="00855407" w:rsidRDefault="00300FC2" w:rsidP="0036277D">
      <w:pPr>
        <w:autoSpaceDN w:val="0"/>
        <w:adjustRightInd w:val="0"/>
        <w:spacing w:after="0" w:line="240" w:lineRule="auto"/>
        <w:ind w:right="139" w:firstLine="567"/>
        <w:rPr>
          <w:szCs w:val="28"/>
          <w:lang w:eastAsia="ru-RU"/>
        </w:rPr>
      </w:pPr>
      <w:r>
        <w:rPr>
          <w:szCs w:val="28"/>
        </w:rPr>
        <w:t xml:space="preserve">- от 30.04.2012 </w:t>
      </w:r>
      <w:r w:rsidR="0036277D" w:rsidRPr="00855407">
        <w:rPr>
          <w:szCs w:val="28"/>
        </w:rPr>
        <w:t>№ Пр-1102 «</w:t>
      </w:r>
      <w:r w:rsidR="0036277D" w:rsidRPr="00855407">
        <w:rPr>
          <w:szCs w:val="28"/>
          <w:lang w:eastAsia="ru-RU"/>
        </w:rPr>
        <w:t>Основы государственной политики в области экологического развития Российской Федерации на период до 2030 года»;</w:t>
      </w:r>
    </w:p>
    <w:p w:rsidR="0036277D" w:rsidRPr="00855407" w:rsidRDefault="00300FC2" w:rsidP="0036277D">
      <w:pPr>
        <w:autoSpaceDN w:val="0"/>
        <w:adjustRightInd w:val="0"/>
        <w:spacing w:after="0" w:line="240" w:lineRule="auto"/>
        <w:ind w:right="139" w:firstLine="567"/>
        <w:rPr>
          <w:szCs w:val="28"/>
          <w:lang w:eastAsia="ru-RU"/>
        </w:rPr>
      </w:pPr>
      <w:r>
        <w:rPr>
          <w:szCs w:val="28"/>
          <w:lang w:eastAsia="ru-RU"/>
        </w:rPr>
        <w:t>- </w:t>
      </w:r>
      <w:r>
        <w:rPr>
          <w:szCs w:val="28"/>
        </w:rPr>
        <w:t xml:space="preserve">от 10.08.2012 </w:t>
      </w:r>
      <w:r w:rsidR="0036277D" w:rsidRPr="00855407">
        <w:rPr>
          <w:szCs w:val="28"/>
        </w:rPr>
        <w:t>№ Пр-2138 «О разработке комплексной стратегии обращения с твердыми бытовыми отходами»</w:t>
      </w:r>
      <w:r w:rsidR="0036277D" w:rsidRPr="00855407">
        <w:rPr>
          <w:szCs w:val="28"/>
          <w:lang w:eastAsia="ru-RU"/>
        </w:rPr>
        <w:t>;</w:t>
      </w:r>
    </w:p>
    <w:p w:rsidR="00300FC2" w:rsidRDefault="00300FC2" w:rsidP="0036277D">
      <w:pPr>
        <w:autoSpaceDN w:val="0"/>
        <w:adjustRightInd w:val="0"/>
        <w:spacing w:after="0" w:line="240" w:lineRule="auto"/>
        <w:ind w:right="139" w:firstLine="567"/>
        <w:rPr>
          <w:szCs w:val="28"/>
          <w:lang w:eastAsia="ru-RU"/>
        </w:rPr>
      </w:pPr>
      <w:r>
        <w:rPr>
          <w:szCs w:val="28"/>
          <w:lang w:eastAsia="ru-RU"/>
        </w:rPr>
        <w:t>7</w:t>
      </w:r>
      <w:r w:rsidR="0036277D" w:rsidRPr="00855407">
        <w:rPr>
          <w:szCs w:val="28"/>
          <w:lang w:eastAsia="ru-RU"/>
        </w:rPr>
        <w:t>.</w:t>
      </w:r>
      <w:r w:rsidR="008026C2" w:rsidRPr="00855407">
        <w:rPr>
          <w:szCs w:val="28"/>
          <w:lang w:eastAsia="ru-RU"/>
        </w:rPr>
        <w:t> </w:t>
      </w:r>
      <w:r w:rsidR="0036277D" w:rsidRPr="00855407">
        <w:rPr>
          <w:szCs w:val="28"/>
          <w:lang w:eastAsia="ru-RU"/>
        </w:rPr>
        <w:t>Приказ</w:t>
      </w:r>
      <w:r>
        <w:rPr>
          <w:szCs w:val="28"/>
          <w:lang w:eastAsia="ru-RU"/>
        </w:rPr>
        <w:t>ы</w:t>
      </w:r>
      <w:r w:rsidR="0036277D" w:rsidRPr="00855407">
        <w:rPr>
          <w:szCs w:val="28"/>
          <w:lang w:eastAsia="ru-RU"/>
        </w:rPr>
        <w:t xml:space="preserve"> </w:t>
      </w:r>
      <w:bookmarkStart w:id="3" w:name="_Hlk497897224"/>
      <w:r w:rsidR="0036277D" w:rsidRPr="00855407">
        <w:rPr>
          <w:szCs w:val="28"/>
          <w:lang w:eastAsia="ru-RU"/>
        </w:rPr>
        <w:t>Министерства природных ресурсов и экологии Российской Федерации</w:t>
      </w:r>
      <w:bookmarkEnd w:id="3"/>
      <w:r>
        <w:rPr>
          <w:szCs w:val="28"/>
          <w:lang w:eastAsia="ru-RU"/>
        </w:rPr>
        <w:t>:</w:t>
      </w:r>
    </w:p>
    <w:p w:rsidR="0036277D" w:rsidRPr="00855407" w:rsidRDefault="00300FC2" w:rsidP="0036277D">
      <w:pPr>
        <w:autoSpaceDN w:val="0"/>
        <w:adjustRightInd w:val="0"/>
        <w:spacing w:after="0" w:line="240" w:lineRule="auto"/>
        <w:ind w:right="139" w:firstLine="567"/>
        <w:rPr>
          <w:color w:val="FF0000"/>
          <w:szCs w:val="28"/>
          <w:lang w:eastAsia="ru-RU"/>
        </w:rPr>
      </w:pPr>
      <w:r>
        <w:rPr>
          <w:szCs w:val="28"/>
          <w:lang w:eastAsia="ru-RU"/>
        </w:rPr>
        <w:t>-</w:t>
      </w:r>
      <w:r w:rsidR="0036277D" w:rsidRPr="00855407">
        <w:rPr>
          <w:szCs w:val="28"/>
          <w:lang w:eastAsia="ru-RU"/>
        </w:rPr>
        <w:t xml:space="preserve"> от 25.02.2010 № 49 «Об утверждении Правил инвентаризации объектов размещения отходов»;</w:t>
      </w:r>
    </w:p>
    <w:p w:rsidR="0036277D" w:rsidRPr="00855407" w:rsidRDefault="00300FC2" w:rsidP="0036277D">
      <w:pPr>
        <w:autoSpaceDN w:val="0"/>
        <w:adjustRightInd w:val="0"/>
        <w:spacing w:after="0" w:line="240" w:lineRule="auto"/>
        <w:ind w:right="139" w:firstLine="567"/>
        <w:rPr>
          <w:szCs w:val="28"/>
          <w:lang w:eastAsia="ru-RU"/>
        </w:rPr>
      </w:pPr>
      <w:r>
        <w:rPr>
          <w:szCs w:val="28"/>
        </w:rPr>
        <w:lastRenderedPageBreak/>
        <w:t>- </w:t>
      </w:r>
      <w:r w:rsidR="0036277D" w:rsidRPr="00855407">
        <w:rPr>
          <w:szCs w:val="28"/>
          <w:lang w:eastAsia="ru-RU"/>
        </w:rPr>
        <w:t>от 14.08.2013 № 298 «Об утверждении комплексной стратегии обращения с твердыми коммунальными (бытовыми) отходами в Российской Федерации»;</w:t>
      </w:r>
    </w:p>
    <w:p w:rsidR="0036277D" w:rsidRDefault="00300FC2" w:rsidP="0036277D">
      <w:pPr>
        <w:autoSpaceDE w:val="0"/>
        <w:autoSpaceDN w:val="0"/>
        <w:adjustRightInd w:val="0"/>
        <w:spacing w:after="0" w:line="240" w:lineRule="auto"/>
        <w:ind w:right="139" w:firstLine="567"/>
        <w:rPr>
          <w:szCs w:val="28"/>
          <w:lang w:eastAsia="ru-RU"/>
        </w:rPr>
      </w:pPr>
      <w:r>
        <w:rPr>
          <w:szCs w:val="28"/>
          <w:lang w:eastAsia="ru-RU"/>
        </w:rPr>
        <w:t>-</w:t>
      </w:r>
      <w:r>
        <w:rPr>
          <w:szCs w:val="28"/>
        </w:rPr>
        <w:t> </w:t>
      </w:r>
      <w:r w:rsidR="0036277D" w:rsidRPr="00855407">
        <w:rPr>
          <w:szCs w:val="28"/>
        </w:rPr>
        <w:t>от 04.03.2016 № 66 «О Порядке проведения собственниками объектов размещения отходов, а также лицами, во владении или в пользовании которых находятся объекты размещения отходов, мониторинга состояния и загрязнения окружающей среды на территориях объектов размещения отходов и в пределах их воздействия на окружающую среду»</w:t>
      </w:r>
      <w:r w:rsidR="0036277D" w:rsidRPr="00855407">
        <w:rPr>
          <w:szCs w:val="28"/>
          <w:lang w:eastAsia="ru-RU"/>
        </w:rPr>
        <w:t>;</w:t>
      </w:r>
    </w:p>
    <w:p w:rsidR="00300FC2" w:rsidRDefault="00300FC2" w:rsidP="0036277D">
      <w:pPr>
        <w:autoSpaceDN w:val="0"/>
        <w:adjustRightInd w:val="0"/>
        <w:spacing w:after="0" w:line="240" w:lineRule="auto"/>
        <w:ind w:right="139" w:firstLine="567"/>
        <w:rPr>
          <w:szCs w:val="28"/>
        </w:rPr>
      </w:pPr>
      <w:r>
        <w:rPr>
          <w:szCs w:val="28"/>
          <w:lang w:eastAsia="ru-RU"/>
        </w:rPr>
        <w:t>8</w:t>
      </w:r>
      <w:r w:rsidR="0036277D" w:rsidRPr="00855407">
        <w:rPr>
          <w:szCs w:val="28"/>
          <w:lang w:eastAsia="ru-RU"/>
        </w:rPr>
        <w:t>.</w:t>
      </w:r>
      <w:r w:rsidR="008026C2" w:rsidRPr="00855407">
        <w:rPr>
          <w:szCs w:val="28"/>
          <w:lang w:eastAsia="ru-RU"/>
        </w:rPr>
        <w:t> </w:t>
      </w:r>
      <w:r w:rsidR="0036277D" w:rsidRPr="00855407">
        <w:rPr>
          <w:szCs w:val="28"/>
        </w:rPr>
        <w:t>Приказ</w:t>
      </w:r>
      <w:r>
        <w:rPr>
          <w:szCs w:val="28"/>
        </w:rPr>
        <w:t>ы</w:t>
      </w:r>
      <w:r w:rsidR="0036277D" w:rsidRPr="00855407">
        <w:rPr>
          <w:szCs w:val="28"/>
        </w:rPr>
        <w:t xml:space="preserve"> Министерства регионального развития Российской Федерации</w:t>
      </w:r>
      <w:r>
        <w:rPr>
          <w:szCs w:val="28"/>
        </w:rPr>
        <w:t>:</w:t>
      </w:r>
    </w:p>
    <w:p w:rsidR="0036277D" w:rsidRPr="00855407" w:rsidRDefault="00300FC2" w:rsidP="0036277D">
      <w:pPr>
        <w:autoSpaceDN w:val="0"/>
        <w:adjustRightInd w:val="0"/>
        <w:spacing w:after="0" w:line="240" w:lineRule="auto"/>
        <w:ind w:right="139" w:firstLine="567"/>
        <w:rPr>
          <w:szCs w:val="28"/>
          <w:lang w:eastAsia="ru-RU"/>
        </w:rPr>
      </w:pPr>
      <w:r>
        <w:rPr>
          <w:szCs w:val="28"/>
        </w:rPr>
        <w:t>- </w:t>
      </w:r>
      <w:r w:rsidR="0036277D" w:rsidRPr="00855407">
        <w:rPr>
          <w:szCs w:val="28"/>
        </w:rPr>
        <w:t>от 30.12.2010 № 849 «Об утверждении свода правил «СНиП 30-02-97 «Планировка и застройка территорий садоводческих (дачных) объединений граждан, здания и сооружения»</w:t>
      </w:r>
      <w:r w:rsidR="0036277D" w:rsidRPr="00855407">
        <w:rPr>
          <w:szCs w:val="28"/>
          <w:lang w:eastAsia="ru-RU"/>
        </w:rPr>
        <w:t>;</w:t>
      </w:r>
    </w:p>
    <w:p w:rsidR="0036277D" w:rsidRPr="00855407" w:rsidRDefault="00300FC2" w:rsidP="0036277D">
      <w:pPr>
        <w:autoSpaceDN w:val="0"/>
        <w:adjustRightInd w:val="0"/>
        <w:spacing w:after="0" w:line="240" w:lineRule="auto"/>
        <w:ind w:right="139" w:firstLine="567"/>
        <w:rPr>
          <w:szCs w:val="28"/>
          <w:lang w:eastAsia="ru-RU"/>
        </w:rPr>
      </w:pPr>
      <w:r>
        <w:rPr>
          <w:szCs w:val="28"/>
        </w:rPr>
        <w:t>-</w:t>
      </w:r>
      <w:r>
        <w:rPr>
          <w:szCs w:val="28"/>
          <w:lang w:eastAsia="ru-RU"/>
        </w:rPr>
        <w:t> </w:t>
      </w:r>
      <w:r w:rsidR="0036277D" w:rsidRPr="00855407">
        <w:rPr>
          <w:szCs w:val="28"/>
          <w:lang w:eastAsia="ru-RU"/>
        </w:rPr>
        <w:t>от 06.05.2011 № 204 «О разработке программ комплексного развития систем коммунальной инфраструктуры муниципальных образований»;</w:t>
      </w:r>
    </w:p>
    <w:p w:rsidR="0036277D" w:rsidRPr="00855407" w:rsidRDefault="00300FC2" w:rsidP="0036277D">
      <w:pPr>
        <w:autoSpaceDE w:val="0"/>
        <w:autoSpaceDN w:val="0"/>
        <w:adjustRightInd w:val="0"/>
        <w:spacing w:after="0" w:line="240" w:lineRule="auto"/>
        <w:ind w:right="139" w:firstLine="567"/>
        <w:rPr>
          <w:szCs w:val="28"/>
        </w:rPr>
      </w:pPr>
      <w:r>
        <w:rPr>
          <w:szCs w:val="28"/>
        </w:rPr>
        <w:t>9</w:t>
      </w:r>
      <w:r w:rsidR="0036277D" w:rsidRPr="00855407">
        <w:rPr>
          <w:szCs w:val="28"/>
        </w:rPr>
        <w:t>.</w:t>
      </w:r>
      <w:r w:rsidR="008026C2" w:rsidRPr="00855407">
        <w:rPr>
          <w:szCs w:val="28"/>
        </w:rPr>
        <w:t> </w:t>
      </w:r>
      <w:r w:rsidR="0036277D" w:rsidRPr="00855407">
        <w:rPr>
          <w:szCs w:val="28"/>
        </w:rPr>
        <w:t>Приказ Министерства строительства и жилищно-коммунального хозяйства Российской Федерации от 30.12.2016 № 1034/пр «Об утверждении СНиП 2.07.01-89 «Градостроительство. Планировка и застройка городских и сельских поселений»</w:t>
      </w:r>
      <w:r w:rsidR="0036277D" w:rsidRPr="00855407">
        <w:rPr>
          <w:szCs w:val="28"/>
          <w:lang w:eastAsia="ru-RU"/>
        </w:rPr>
        <w:t>;</w:t>
      </w:r>
    </w:p>
    <w:p w:rsidR="0036277D" w:rsidRPr="00855407" w:rsidRDefault="00300FC2" w:rsidP="0036277D">
      <w:pPr>
        <w:autoSpaceDE w:val="0"/>
        <w:autoSpaceDN w:val="0"/>
        <w:adjustRightInd w:val="0"/>
        <w:spacing w:after="0" w:line="240" w:lineRule="auto"/>
        <w:ind w:right="139" w:firstLine="567"/>
        <w:rPr>
          <w:szCs w:val="28"/>
        </w:rPr>
      </w:pPr>
      <w:r>
        <w:rPr>
          <w:szCs w:val="28"/>
        </w:rPr>
        <w:t>10</w:t>
      </w:r>
      <w:r w:rsidR="0036277D" w:rsidRPr="00855407">
        <w:rPr>
          <w:szCs w:val="28"/>
        </w:rPr>
        <w:t>.</w:t>
      </w:r>
      <w:r w:rsidR="008026C2" w:rsidRPr="00855407">
        <w:rPr>
          <w:szCs w:val="28"/>
        </w:rPr>
        <w:t> </w:t>
      </w:r>
      <w:r w:rsidR="0036277D" w:rsidRPr="00855407">
        <w:rPr>
          <w:szCs w:val="28"/>
        </w:rPr>
        <w:t xml:space="preserve">Приказ Федеральной антимонопольной службы </w:t>
      </w:r>
      <w:r w:rsidR="0036277D" w:rsidRPr="00855407">
        <w:rPr>
          <w:szCs w:val="28"/>
          <w:lang w:eastAsia="ru-RU"/>
        </w:rPr>
        <w:t>Российской Федерации</w:t>
      </w:r>
      <w:r w:rsidR="0036277D" w:rsidRPr="00855407">
        <w:rPr>
          <w:szCs w:val="28"/>
        </w:rPr>
        <w:t xml:space="preserve"> от 21.11.2016 № 1638/16 «Об утверждении Методических указаний по расчету регулируемых тарифов в области обращения с твердыми коммунальными отходами»</w:t>
      </w:r>
      <w:r w:rsidR="0036277D" w:rsidRPr="00855407">
        <w:rPr>
          <w:szCs w:val="28"/>
          <w:lang w:eastAsia="ru-RU"/>
        </w:rPr>
        <w:t>;</w:t>
      </w:r>
    </w:p>
    <w:p w:rsidR="0036277D" w:rsidRPr="00855407" w:rsidRDefault="00300FC2" w:rsidP="0036277D">
      <w:pPr>
        <w:autoSpaceDN w:val="0"/>
        <w:adjustRightInd w:val="0"/>
        <w:spacing w:after="0" w:line="240" w:lineRule="auto"/>
        <w:ind w:right="139" w:firstLine="567"/>
        <w:rPr>
          <w:szCs w:val="28"/>
        </w:rPr>
      </w:pPr>
      <w:r>
        <w:rPr>
          <w:szCs w:val="28"/>
          <w:lang w:eastAsia="ru-RU"/>
        </w:rPr>
        <w:t>11</w:t>
      </w:r>
      <w:r w:rsidR="0036277D" w:rsidRPr="00855407">
        <w:rPr>
          <w:szCs w:val="28"/>
          <w:lang w:eastAsia="ru-RU"/>
        </w:rPr>
        <w:t>.</w:t>
      </w:r>
      <w:r w:rsidR="008026C2" w:rsidRPr="00855407">
        <w:rPr>
          <w:szCs w:val="28"/>
          <w:lang w:eastAsia="ru-RU"/>
        </w:rPr>
        <w:t> </w:t>
      </w:r>
      <w:r w:rsidR="0036277D" w:rsidRPr="00855407">
        <w:rPr>
          <w:szCs w:val="28"/>
        </w:rPr>
        <w:t>Приказ Министерства экономического развития Российской Федерации от 07.12.2016 № 793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w:t>
      </w:r>
      <w:r w:rsidR="0036277D" w:rsidRPr="00855407">
        <w:rPr>
          <w:szCs w:val="28"/>
          <w:lang w:eastAsia="ru-RU"/>
        </w:rPr>
        <w:t>;</w:t>
      </w:r>
    </w:p>
    <w:p w:rsidR="0036277D" w:rsidRPr="00855407" w:rsidRDefault="00300FC2" w:rsidP="0036277D">
      <w:pPr>
        <w:autoSpaceDN w:val="0"/>
        <w:adjustRightInd w:val="0"/>
        <w:spacing w:after="0" w:line="240" w:lineRule="auto"/>
        <w:ind w:right="139" w:firstLine="567"/>
        <w:rPr>
          <w:szCs w:val="28"/>
          <w:lang w:eastAsia="ru-RU"/>
        </w:rPr>
      </w:pPr>
      <w:r>
        <w:rPr>
          <w:szCs w:val="28"/>
        </w:rPr>
        <w:t>12</w:t>
      </w:r>
      <w:r w:rsidR="0036277D" w:rsidRPr="00855407">
        <w:rPr>
          <w:szCs w:val="28"/>
        </w:rPr>
        <w:t>. </w:t>
      </w:r>
      <w:r w:rsidR="0036277D" w:rsidRPr="00855407">
        <w:rPr>
          <w:szCs w:val="28"/>
          <w:lang w:eastAsia="ru-RU"/>
        </w:rPr>
        <w:t xml:space="preserve">Приказ Федеральной службы по надзору в сфере природопользования от 22.05.2017 № 242 «Об утверждении федерального классификационного каталога отходов»; </w:t>
      </w:r>
    </w:p>
    <w:p w:rsidR="0036277D" w:rsidRPr="00855407" w:rsidRDefault="00815F9C" w:rsidP="0036277D">
      <w:pPr>
        <w:autoSpaceDN w:val="0"/>
        <w:adjustRightInd w:val="0"/>
        <w:spacing w:after="0" w:line="240" w:lineRule="auto"/>
        <w:ind w:right="139" w:firstLine="567"/>
        <w:rPr>
          <w:szCs w:val="28"/>
          <w:lang w:eastAsia="ru-RU"/>
        </w:rPr>
      </w:pPr>
      <w:r>
        <w:rPr>
          <w:szCs w:val="28"/>
        </w:rPr>
        <w:t>13</w:t>
      </w:r>
      <w:r w:rsidR="0036277D" w:rsidRPr="00855407">
        <w:rPr>
          <w:szCs w:val="28"/>
        </w:rPr>
        <w:t>. «</w:t>
      </w:r>
      <w:r w:rsidR="0036277D" w:rsidRPr="00855407">
        <w:rPr>
          <w:szCs w:val="28"/>
          <w:lang w:eastAsia="ru-RU"/>
        </w:rPr>
        <w:t xml:space="preserve">Санитарные правила по сбору, хранению, транспортировке и первичной обработке вторичного сырья», утверждены Главным государственным санитарным врачом СССР 22.01.1982 № 2524-82; </w:t>
      </w:r>
    </w:p>
    <w:p w:rsidR="0036277D" w:rsidRPr="00855407" w:rsidRDefault="00815F9C" w:rsidP="0036277D">
      <w:pPr>
        <w:autoSpaceDN w:val="0"/>
        <w:adjustRightInd w:val="0"/>
        <w:spacing w:after="0" w:line="240" w:lineRule="auto"/>
        <w:ind w:right="139" w:firstLine="567"/>
        <w:rPr>
          <w:szCs w:val="28"/>
          <w:lang w:eastAsia="ru-RU"/>
        </w:rPr>
      </w:pPr>
      <w:r>
        <w:rPr>
          <w:szCs w:val="28"/>
        </w:rPr>
        <w:t>14</w:t>
      </w:r>
      <w:r w:rsidR="0036277D" w:rsidRPr="00855407">
        <w:rPr>
          <w:szCs w:val="28"/>
        </w:rPr>
        <w:t>. «</w:t>
      </w:r>
      <w:r w:rsidR="0036277D" w:rsidRPr="00855407">
        <w:rPr>
          <w:szCs w:val="28"/>
          <w:lang w:eastAsia="ru-RU"/>
        </w:rPr>
        <w:t>СанПиН 42-128-4690-88. Санитарные правила содержания территорий населенных мест», утвержден Главным государственным санитарным врачом СССР 05.08.1988 № 4690-88;</w:t>
      </w:r>
    </w:p>
    <w:p w:rsidR="0036277D" w:rsidRPr="00855407" w:rsidRDefault="00815F9C" w:rsidP="0036277D">
      <w:pPr>
        <w:autoSpaceDN w:val="0"/>
        <w:adjustRightInd w:val="0"/>
        <w:spacing w:after="0" w:line="240" w:lineRule="auto"/>
        <w:ind w:right="139" w:firstLine="567"/>
        <w:rPr>
          <w:szCs w:val="28"/>
          <w:lang w:eastAsia="ru-RU"/>
        </w:rPr>
      </w:pPr>
      <w:r>
        <w:rPr>
          <w:szCs w:val="28"/>
        </w:rPr>
        <w:t>15</w:t>
      </w:r>
      <w:r w:rsidR="0036277D" w:rsidRPr="00855407">
        <w:rPr>
          <w:szCs w:val="28"/>
        </w:rPr>
        <w:t>. </w:t>
      </w:r>
      <w:r w:rsidR="0036277D" w:rsidRPr="00855407">
        <w:rPr>
          <w:szCs w:val="28"/>
          <w:lang w:eastAsia="ru-RU"/>
        </w:rPr>
        <w:t>Постановление Госкомсанэпиднадзора Российской Федерации от 31.10.1996 № 46</w:t>
      </w:r>
      <w:r w:rsidR="0036277D" w:rsidRPr="00855407">
        <w:rPr>
          <w:szCs w:val="28"/>
        </w:rPr>
        <w:t xml:space="preserve"> «</w:t>
      </w:r>
      <w:r w:rsidR="0036277D" w:rsidRPr="00855407">
        <w:rPr>
          <w:szCs w:val="28"/>
          <w:lang w:eastAsia="ru-RU"/>
        </w:rPr>
        <w:t xml:space="preserve">СанПиН 2.1.7.573-96. 2.1.7. Почва. Очистка населенных мест. Бытовые и промышленные отходы. Санитарная охрана почвы. Гигиенические требования к использованию сточных вод и их осадков для орошения и удобрения. Санитарные правила и нормы»; </w:t>
      </w:r>
    </w:p>
    <w:p w:rsidR="00815F9C" w:rsidRDefault="00815F9C" w:rsidP="0036277D">
      <w:pPr>
        <w:autoSpaceDN w:val="0"/>
        <w:adjustRightInd w:val="0"/>
        <w:spacing w:after="0" w:line="240" w:lineRule="auto"/>
        <w:ind w:right="139" w:firstLine="567"/>
        <w:rPr>
          <w:szCs w:val="28"/>
          <w:lang w:eastAsia="ru-RU"/>
        </w:rPr>
      </w:pPr>
      <w:r>
        <w:rPr>
          <w:szCs w:val="28"/>
        </w:rPr>
        <w:t>16</w:t>
      </w:r>
      <w:r w:rsidR="0036277D" w:rsidRPr="00855407">
        <w:rPr>
          <w:szCs w:val="28"/>
        </w:rPr>
        <w:t>.</w:t>
      </w:r>
      <w:r w:rsidR="0036277D" w:rsidRPr="00855407">
        <w:rPr>
          <w:szCs w:val="28"/>
          <w:lang w:val="en-US"/>
        </w:rPr>
        <w:t> </w:t>
      </w:r>
      <w:r w:rsidR="0036277D" w:rsidRPr="00855407">
        <w:rPr>
          <w:szCs w:val="28"/>
          <w:lang w:eastAsia="ru-RU"/>
        </w:rPr>
        <w:t>Постановлени</w:t>
      </w:r>
      <w:r>
        <w:rPr>
          <w:szCs w:val="28"/>
          <w:lang w:eastAsia="ru-RU"/>
        </w:rPr>
        <w:t>я</w:t>
      </w:r>
      <w:r w:rsidR="0036277D" w:rsidRPr="00855407">
        <w:rPr>
          <w:szCs w:val="28"/>
          <w:lang w:eastAsia="ru-RU"/>
        </w:rPr>
        <w:t xml:space="preserve"> Главного государственного санитарного врача Российской Федерации</w:t>
      </w:r>
      <w:r>
        <w:rPr>
          <w:szCs w:val="28"/>
          <w:lang w:eastAsia="ru-RU"/>
        </w:rPr>
        <w:t>:</w:t>
      </w:r>
    </w:p>
    <w:p w:rsidR="0036277D" w:rsidRPr="00855407" w:rsidRDefault="0036277D" w:rsidP="0036277D">
      <w:pPr>
        <w:autoSpaceDN w:val="0"/>
        <w:adjustRightInd w:val="0"/>
        <w:spacing w:after="0" w:line="240" w:lineRule="auto"/>
        <w:ind w:right="139" w:firstLine="567"/>
        <w:rPr>
          <w:szCs w:val="28"/>
          <w:lang w:eastAsia="ru-RU"/>
        </w:rPr>
      </w:pPr>
      <w:r w:rsidRPr="00855407">
        <w:rPr>
          <w:szCs w:val="28"/>
          <w:lang w:eastAsia="ru-RU"/>
        </w:rPr>
        <w:t xml:space="preserve"> </w:t>
      </w:r>
      <w:r w:rsidR="00815F9C">
        <w:rPr>
          <w:szCs w:val="28"/>
          <w:lang w:eastAsia="ru-RU"/>
        </w:rPr>
        <w:t xml:space="preserve">- </w:t>
      </w:r>
      <w:r w:rsidRPr="00855407">
        <w:rPr>
          <w:szCs w:val="28"/>
          <w:lang w:eastAsia="ru-RU"/>
        </w:rPr>
        <w:t xml:space="preserve">от 30.05.2001 № 16 «О введении в действие санитарных правил» (вместе с «СП 2.1.7.1038-01. 2.1.7. Почва, очистка населенных мест, отходы производства и потребления, санитарная охрана почвы. Гигиенические </w:t>
      </w:r>
      <w:r w:rsidRPr="00855407">
        <w:rPr>
          <w:szCs w:val="28"/>
          <w:lang w:eastAsia="ru-RU"/>
        </w:rPr>
        <w:lastRenderedPageBreak/>
        <w:t>требования к устройству и содержанию полигонов для твердых бытовых отходов. Санитарные правила»);</w:t>
      </w:r>
    </w:p>
    <w:p w:rsidR="0036277D" w:rsidRPr="00855407" w:rsidRDefault="00815F9C" w:rsidP="0036277D">
      <w:pPr>
        <w:autoSpaceDN w:val="0"/>
        <w:adjustRightInd w:val="0"/>
        <w:spacing w:after="0" w:line="240" w:lineRule="auto"/>
        <w:ind w:right="139" w:firstLine="567"/>
        <w:rPr>
          <w:szCs w:val="28"/>
          <w:lang w:eastAsia="ru-RU"/>
        </w:rPr>
      </w:pPr>
      <w:r>
        <w:rPr>
          <w:szCs w:val="28"/>
        </w:rPr>
        <w:t>-</w:t>
      </w:r>
      <w:r w:rsidR="0036277D" w:rsidRPr="00855407">
        <w:rPr>
          <w:szCs w:val="28"/>
          <w:lang w:eastAsia="ru-RU"/>
        </w:rPr>
        <w:t xml:space="preserve"> от 30.04.2003 № 80 «О введении в действие Санитарно-эпидемиологических правил и нормативов СанПиН 2.1.7.1322-03» (вместе с «СанПиН 2.1.7.1322-03. 2.1.7. Почва. Очистка населенных мест, отходы производства и потребления, санитарная охрана почвы. Гигиенические требования к размещению и обезвреживанию отходов производства и потребления. Санитарно-эпидемиологические правила и нормативы»);</w:t>
      </w:r>
    </w:p>
    <w:p w:rsidR="00007817" w:rsidRPr="00855407" w:rsidRDefault="00815F9C" w:rsidP="00F876EE">
      <w:pPr>
        <w:autoSpaceDN w:val="0"/>
        <w:adjustRightInd w:val="0"/>
        <w:spacing w:after="0" w:line="240" w:lineRule="auto"/>
        <w:ind w:firstLine="567"/>
        <w:rPr>
          <w:szCs w:val="28"/>
          <w:lang w:eastAsia="ru-RU"/>
        </w:rPr>
      </w:pPr>
      <w:r>
        <w:rPr>
          <w:szCs w:val="28"/>
        </w:rPr>
        <w:t>-</w:t>
      </w:r>
      <w:r w:rsidR="00007817" w:rsidRPr="00855407">
        <w:rPr>
          <w:szCs w:val="28"/>
          <w:lang w:eastAsia="ru-RU"/>
        </w:rPr>
        <w:t xml:space="preserve"> от 25.09.2007 №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w:t>
      </w:r>
      <w:r w:rsidR="0036277D" w:rsidRPr="00855407">
        <w:rPr>
          <w:szCs w:val="28"/>
          <w:lang w:eastAsia="ru-RU"/>
        </w:rPr>
        <w:t>;</w:t>
      </w:r>
    </w:p>
    <w:p w:rsidR="00007817" w:rsidRPr="00855407" w:rsidRDefault="00815F9C" w:rsidP="00F876EE">
      <w:pPr>
        <w:autoSpaceDN w:val="0"/>
        <w:adjustRightInd w:val="0"/>
        <w:spacing w:after="0" w:line="240" w:lineRule="auto"/>
        <w:ind w:firstLine="567"/>
        <w:rPr>
          <w:szCs w:val="28"/>
          <w:lang w:eastAsia="ru-RU"/>
        </w:rPr>
      </w:pPr>
      <w:r>
        <w:rPr>
          <w:szCs w:val="28"/>
        </w:rPr>
        <w:t>-</w:t>
      </w:r>
      <w:r>
        <w:rPr>
          <w:szCs w:val="28"/>
          <w:lang w:eastAsia="ru-RU"/>
        </w:rPr>
        <w:t xml:space="preserve"> от 10.06.2010 № 64 «Об утверждении СанПиН </w:t>
      </w:r>
      <w:r w:rsidR="00007817" w:rsidRPr="00855407">
        <w:rPr>
          <w:szCs w:val="28"/>
          <w:lang w:eastAsia="ru-RU"/>
        </w:rPr>
        <w:t>2.1.2.2645-10» (вместе с «СанПиН 2.1.2.2645-10. Санитарно-эпидемиологические требования к условиям проживания в жилых зданиях и помещениях. Санитарно-эпидемиол</w:t>
      </w:r>
      <w:r w:rsidR="0036277D" w:rsidRPr="00855407">
        <w:rPr>
          <w:szCs w:val="28"/>
          <w:lang w:eastAsia="ru-RU"/>
        </w:rPr>
        <w:t>огические правила и нормативы»);</w:t>
      </w:r>
      <w:r w:rsidR="00007817" w:rsidRPr="00855407">
        <w:rPr>
          <w:szCs w:val="28"/>
          <w:lang w:eastAsia="ru-RU"/>
        </w:rPr>
        <w:t xml:space="preserve"> </w:t>
      </w:r>
    </w:p>
    <w:p w:rsidR="00007817" w:rsidRPr="00855407" w:rsidRDefault="001537AA" w:rsidP="00F876EE">
      <w:pPr>
        <w:autoSpaceDN w:val="0"/>
        <w:adjustRightInd w:val="0"/>
        <w:spacing w:after="0" w:line="240" w:lineRule="auto"/>
        <w:ind w:firstLine="567"/>
        <w:rPr>
          <w:szCs w:val="28"/>
          <w:lang w:eastAsia="ru-RU"/>
        </w:rPr>
      </w:pPr>
      <w:r>
        <w:rPr>
          <w:szCs w:val="28"/>
        </w:rPr>
        <w:t>-</w:t>
      </w:r>
      <w:r>
        <w:rPr>
          <w:szCs w:val="28"/>
          <w:lang w:eastAsia="ru-RU"/>
        </w:rPr>
        <w:t> </w:t>
      </w:r>
      <w:r w:rsidR="00007817" w:rsidRPr="00855407">
        <w:rPr>
          <w:szCs w:val="28"/>
          <w:lang w:eastAsia="ru-RU"/>
        </w:rPr>
        <w:t>от 09.12.201</w:t>
      </w:r>
      <w:r>
        <w:rPr>
          <w:szCs w:val="28"/>
          <w:lang w:eastAsia="ru-RU"/>
        </w:rPr>
        <w:t xml:space="preserve">0 № 163 «Об утверждении СанПиН </w:t>
      </w:r>
      <w:r w:rsidR="00007817" w:rsidRPr="00855407">
        <w:rPr>
          <w:szCs w:val="28"/>
          <w:lang w:eastAsia="ru-RU"/>
        </w:rPr>
        <w:t>2.1.7.2790-10 «Санитарно-эпидемиологические требования к обр</w:t>
      </w:r>
      <w:r w:rsidR="0036277D" w:rsidRPr="00855407">
        <w:rPr>
          <w:szCs w:val="28"/>
          <w:lang w:eastAsia="ru-RU"/>
        </w:rPr>
        <w:t>ащению с медицинскими отходами»;</w:t>
      </w:r>
    </w:p>
    <w:p w:rsidR="00007817" w:rsidRPr="00855407" w:rsidRDefault="001537AA" w:rsidP="00F876EE">
      <w:pPr>
        <w:autoSpaceDN w:val="0"/>
        <w:adjustRightInd w:val="0"/>
        <w:spacing w:after="0" w:line="240" w:lineRule="auto"/>
        <w:ind w:firstLine="567"/>
        <w:rPr>
          <w:szCs w:val="28"/>
          <w:lang w:eastAsia="ru-RU"/>
        </w:rPr>
      </w:pPr>
      <w:r>
        <w:rPr>
          <w:szCs w:val="28"/>
        </w:rPr>
        <w:t>17</w:t>
      </w:r>
      <w:r w:rsidR="00007817" w:rsidRPr="00855407">
        <w:rPr>
          <w:szCs w:val="28"/>
        </w:rPr>
        <w:t>. «</w:t>
      </w:r>
      <w:r w:rsidR="00007817" w:rsidRPr="00855407">
        <w:rPr>
          <w:szCs w:val="28"/>
          <w:lang w:eastAsia="ru-RU"/>
        </w:rPr>
        <w:t>Ветеринарно-санитарные правила сбора, утилизации и уничтожения биологических отходов», утверждены Главным государственным ветеринарным инспектором Российской Фе</w:t>
      </w:r>
      <w:r w:rsidR="0036277D" w:rsidRPr="00855407">
        <w:rPr>
          <w:szCs w:val="28"/>
          <w:lang w:eastAsia="ru-RU"/>
        </w:rPr>
        <w:t>дерации 04.12.1995 № 13-7-2/469;</w:t>
      </w:r>
      <w:r w:rsidR="00007817" w:rsidRPr="00855407">
        <w:rPr>
          <w:szCs w:val="28"/>
          <w:lang w:eastAsia="ru-RU"/>
        </w:rPr>
        <w:t xml:space="preserve"> </w:t>
      </w:r>
    </w:p>
    <w:p w:rsidR="00007817" w:rsidRPr="00855407" w:rsidRDefault="001537AA" w:rsidP="00F876EE">
      <w:pPr>
        <w:autoSpaceDN w:val="0"/>
        <w:adjustRightInd w:val="0"/>
        <w:spacing w:after="0" w:line="240" w:lineRule="auto"/>
        <w:ind w:firstLine="567"/>
        <w:rPr>
          <w:szCs w:val="28"/>
        </w:rPr>
      </w:pPr>
      <w:r>
        <w:rPr>
          <w:szCs w:val="28"/>
        </w:rPr>
        <w:t>18</w:t>
      </w:r>
      <w:r w:rsidR="00007817" w:rsidRPr="00855407">
        <w:rPr>
          <w:szCs w:val="28"/>
        </w:rPr>
        <w:t>.</w:t>
      </w:r>
      <w:r w:rsidR="00007817" w:rsidRPr="00855407">
        <w:rPr>
          <w:szCs w:val="28"/>
          <w:lang w:val="en-US"/>
        </w:rPr>
        <w:t> </w:t>
      </w:r>
      <w:r w:rsidR="00007817" w:rsidRPr="00855407">
        <w:rPr>
          <w:szCs w:val="28"/>
        </w:rPr>
        <w:t>Постановление Государственного комитета Российской Федерации по стандартизации и метрологии от 23.01.2001 № 30-ст «О принятии и введении в действие государственного стандарта» (вместе с ГОСТ Р 17.4.3.07-2001. «Охрана природы. Почвы. Требования к свойствам осадков сточных вод при использовании их в качестве удобрений»)</w:t>
      </w:r>
      <w:r w:rsidR="0036277D" w:rsidRPr="00855407">
        <w:rPr>
          <w:szCs w:val="28"/>
          <w:lang w:eastAsia="ru-RU"/>
        </w:rPr>
        <w:t>;</w:t>
      </w:r>
    </w:p>
    <w:p w:rsidR="00007817" w:rsidRPr="00855407" w:rsidRDefault="001537AA" w:rsidP="00F876EE">
      <w:pPr>
        <w:autoSpaceDN w:val="0"/>
        <w:adjustRightInd w:val="0"/>
        <w:spacing w:after="0" w:line="240" w:lineRule="auto"/>
        <w:ind w:firstLine="567"/>
        <w:rPr>
          <w:szCs w:val="28"/>
          <w:lang w:eastAsia="ru-RU"/>
        </w:rPr>
      </w:pPr>
      <w:r>
        <w:rPr>
          <w:szCs w:val="28"/>
        </w:rPr>
        <w:t>19</w:t>
      </w:r>
      <w:r w:rsidR="00007817" w:rsidRPr="00855407">
        <w:rPr>
          <w:szCs w:val="28"/>
        </w:rPr>
        <w:t>. ГОСТ 30772-2001. Межгосударственный стандарт. Ресурсосбережение. Обращение с отходами. Термины и определения. (введен в действие постановлением Государственного комитета Российской Федерации по стандартизации и метрологии (текст от 28 декабря 2001 № 607-ст)</w:t>
      </w:r>
      <w:r w:rsidR="0036277D" w:rsidRPr="00855407">
        <w:rPr>
          <w:szCs w:val="28"/>
          <w:lang w:eastAsia="ru-RU"/>
        </w:rPr>
        <w:t>;</w:t>
      </w:r>
    </w:p>
    <w:p w:rsidR="00007817" w:rsidRPr="00855407" w:rsidRDefault="001537AA" w:rsidP="00F876EE">
      <w:pPr>
        <w:autoSpaceDN w:val="0"/>
        <w:adjustRightInd w:val="0"/>
        <w:spacing w:after="0" w:line="240" w:lineRule="auto"/>
        <w:ind w:firstLine="567"/>
        <w:rPr>
          <w:szCs w:val="28"/>
        </w:rPr>
      </w:pPr>
      <w:r>
        <w:rPr>
          <w:szCs w:val="28"/>
        </w:rPr>
        <w:t>20</w:t>
      </w:r>
      <w:r w:rsidR="00007817" w:rsidRPr="00855407">
        <w:rPr>
          <w:szCs w:val="28"/>
        </w:rPr>
        <w:t>. Закон Новосибирской области от 01.07.2015 № 582-ОЗ «О разграничении полномочий органов государственной власти Новосибирской области в области обращения с отходами производства и потребления»</w:t>
      </w:r>
      <w:r w:rsidR="0036277D" w:rsidRPr="00855407">
        <w:rPr>
          <w:szCs w:val="28"/>
          <w:lang w:eastAsia="ru-RU"/>
        </w:rPr>
        <w:t>;</w:t>
      </w:r>
    </w:p>
    <w:p w:rsidR="00007817" w:rsidRPr="00855407" w:rsidRDefault="001537AA" w:rsidP="00F876EE">
      <w:pPr>
        <w:autoSpaceDN w:val="0"/>
        <w:adjustRightInd w:val="0"/>
        <w:spacing w:after="0" w:line="240" w:lineRule="auto"/>
        <w:ind w:firstLine="567"/>
        <w:rPr>
          <w:szCs w:val="28"/>
          <w:lang w:eastAsia="ru-RU"/>
        </w:rPr>
      </w:pPr>
      <w:r>
        <w:rPr>
          <w:szCs w:val="28"/>
        </w:rPr>
        <w:t>21</w:t>
      </w:r>
      <w:r w:rsidR="00007817" w:rsidRPr="00855407">
        <w:rPr>
          <w:szCs w:val="28"/>
        </w:rPr>
        <w:t>.</w:t>
      </w:r>
      <w:r w:rsidR="008026C2" w:rsidRPr="00855407">
        <w:rPr>
          <w:szCs w:val="28"/>
        </w:rPr>
        <w:t> </w:t>
      </w:r>
      <w:r w:rsidR="00007817" w:rsidRPr="00855407">
        <w:rPr>
          <w:szCs w:val="28"/>
          <w:lang w:eastAsia="ru-RU"/>
        </w:rPr>
        <w:t>Постановление администрации Новосибирской области от 07.09.2009 № 339-па «Об утверждении Схемы территориального планирования Новосибирской обла</w:t>
      </w:r>
      <w:r w:rsidR="0036277D" w:rsidRPr="00855407">
        <w:rPr>
          <w:szCs w:val="28"/>
          <w:lang w:eastAsia="ru-RU"/>
        </w:rPr>
        <w:t>сти»;</w:t>
      </w:r>
      <w:r w:rsidR="00007817" w:rsidRPr="00855407">
        <w:rPr>
          <w:szCs w:val="28"/>
          <w:lang w:eastAsia="ru-RU"/>
        </w:rPr>
        <w:t xml:space="preserve"> </w:t>
      </w:r>
    </w:p>
    <w:p w:rsidR="003465DA" w:rsidRDefault="001537AA" w:rsidP="003465DA">
      <w:pPr>
        <w:autoSpaceDN w:val="0"/>
        <w:adjustRightInd w:val="0"/>
        <w:spacing w:after="0" w:line="240" w:lineRule="auto"/>
        <w:ind w:firstLine="567"/>
        <w:rPr>
          <w:szCs w:val="28"/>
          <w:lang w:eastAsia="ru-RU"/>
        </w:rPr>
      </w:pPr>
      <w:r>
        <w:rPr>
          <w:szCs w:val="28"/>
        </w:rPr>
        <w:t>22</w:t>
      </w:r>
      <w:r w:rsidR="00007817" w:rsidRPr="00855407">
        <w:rPr>
          <w:szCs w:val="28"/>
        </w:rPr>
        <w:t>. </w:t>
      </w:r>
      <w:r w:rsidR="00007817" w:rsidRPr="00855407">
        <w:rPr>
          <w:szCs w:val="28"/>
          <w:lang w:eastAsia="ru-RU"/>
        </w:rPr>
        <w:t>Постановлени</w:t>
      </w:r>
      <w:r>
        <w:rPr>
          <w:szCs w:val="28"/>
          <w:lang w:eastAsia="ru-RU"/>
        </w:rPr>
        <w:t>я</w:t>
      </w:r>
      <w:r w:rsidR="00007817" w:rsidRPr="00855407">
        <w:rPr>
          <w:szCs w:val="28"/>
          <w:lang w:eastAsia="ru-RU"/>
        </w:rPr>
        <w:t xml:space="preserve"> Правительства Новосибирской области</w:t>
      </w:r>
      <w:r>
        <w:rPr>
          <w:szCs w:val="28"/>
          <w:lang w:eastAsia="ru-RU"/>
        </w:rPr>
        <w:t>:</w:t>
      </w:r>
    </w:p>
    <w:p w:rsidR="003465DA" w:rsidRDefault="003465DA" w:rsidP="003465DA">
      <w:pPr>
        <w:autoSpaceDN w:val="0"/>
        <w:adjustRightInd w:val="0"/>
        <w:spacing w:after="0" w:line="240" w:lineRule="auto"/>
        <w:ind w:firstLine="567"/>
        <w:rPr>
          <w:szCs w:val="28"/>
          <w:lang w:eastAsia="ru-RU"/>
        </w:rPr>
      </w:pPr>
      <w:r>
        <w:rPr>
          <w:szCs w:val="28"/>
          <w:lang w:eastAsia="ru-RU"/>
        </w:rPr>
        <w:t>- от 17.09.2007 № 117-па "Об утверждении Положения о порядке ведения регионального кадастра отходов Новосибирской области";</w:t>
      </w:r>
    </w:p>
    <w:p w:rsidR="00007817" w:rsidRPr="00855407" w:rsidRDefault="001537AA" w:rsidP="003465DA">
      <w:pPr>
        <w:autoSpaceDN w:val="0"/>
        <w:adjustRightInd w:val="0"/>
        <w:spacing w:after="0" w:line="240" w:lineRule="auto"/>
        <w:ind w:firstLine="567"/>
        <w:rPr>
          <w:szCs w:val="28"/>
          <w:lang w:eastAsia="ru-RU"/>
        </w:rPr>
      </w:pPr>
      <w:r>
        <w:rPr>
          <w:szCs w:val="28"/>
          <w:lang w:eastAsia="ru-RU"/>
        </w:rPr>
        <w:t>- </w:t>
      </w:r>
      <w:r w:rsidR="00007817" w:rsidRPr="00855407">
        <w:rPr>
          <w:szCs w:val="28"/>
          <w:lang w:eastAsia="ru-RU"/>
        </w:rPr>
        <w:t>от 28.04.2014 № 186-п «Об утверждении схемы территориального планирования Новосибирской агломерации Новосибирской области</w:t>
      </w:r>
      <w:r w:rsidR="0036277D" w:rsidRPr="00855407">
        <w:rPr>
          <w:szCs w:val="28"/>
          <w:lang w:eastAsia="ru-RU"/>
        </w:rPr>
        <w:t>»;</w:t>
      </w:r>
      <w:r w:rsidR="00007817" w:rsidRPr="00855407">
        <w:rPr>
          <w:szCs w:val="28"/>
          <w:lang w:eastAsia="ru-RU"/>
        </w:rPr>
        <w:t xml:space="preserve"> </w:t>
      </w:r>
    </w:p>
    <w:p w:rsidR="001537AA" w:rsidRPr="00855407" w:rsidRDefault="001537AA" w:rsidP="001537AA">
      <w:pPr>
        <w:autoSpaceDN w:val="0"/>
        <w:adjustRightInd w:val="0"/>
        <w:spacing w:after="0" w:line="240" w:lineRule="auto"/>
        <w:ind w:firstLine="567"/>
        <w:rPr>
          <w:szCs w:val="28"/>
          <w:lang w:eastAsia="ru-RU"/>
        </w:rPr>
      </w:pPr>
      <w:r>
        <w:rPr>
          <w:szCs w:val="28"/>
        </w:rPr>
        <w:t>-</w:t>
      </w:r>
      <w:r>
        <w:rPr>
          <w:szCs w:val="28"/>
          <w:lang w:eastAsia="ru-RU"/>
        </w:rPr>
        <w:t> </w:t>
      </w:r>
      <w:r w:rsidRPr="00855407">
        <w:rPr>
          <w:szCs w:val="28"/>
          <w:lang w:eastAsia="ru-RU"/>
        </w:rPr>
        <w:t xml:space="preserve">от 19.01.2015 № 8-п «Об утверждении плана социально-экономического развития Новосибирской области на 2015 год и плановый период 2016 и 2017 годов»; </w:t>
      </w:r>
    </w:p>
    <w:p w:rsidR="00007817" w:rsidRPr="00855407" w:rsidRDefault="001537AA" w:rsidP="00F876EE">
      <w:pPr>
        <w:autoSpaceDN w:val="0"/>
        <w:adjustRightInd w:val="0"/>
        <w:spacing w:after="0" w:line="240" w:lineRule="auto"/>
        <w:ind w:firstLine="567"/>
        <w:rPr>
          <w:szCs w:val="28"/>
          <w:lang w:eastAsia="ru-RU"/>
        </w:rPr>
      </w:pPr>
      <w:r>
        <w:rPr>
          <w:szCs w:val="28"/>
        </w:rPr>
        <w:lastRenderedPageBreak/>
        <w:t>- </w:t>
      </w:r>
      <w:r>
        <w:rPr>
          <w:szCs w:val="28"/>
          <w:lang w:eastAsia="ru-RU"/>
        </w:rPr>
        <w:t xml:space="preserve">от 19.01.2015 </w:t>
      </w:r>
      <w:r w:rsidR="00007817" w:rsidRPr="00855407">
        <w:rPr>
          <w:szCs w:val="28"/>
          <w:lang w:eastAsia="ru-RU"/>
        </w:rPr>
        <w:t>№ 10-п «Об утверждении государственной программы Новосибирской области «Развитие системы обращения с отходами производства и потребления в Новосибирской области в 2015 - 2020 годах»</w:t>
      </w:r>
      <w:r w:rsidR="0036277D" w:rsidRPr="00855407">
        <w:rPr>
          <w:szCs w:val="28"/>
          <w:lang w:eastAsia="ru-RU"/>
        </w:rPr>
        <w:t>;</w:t>
      </w:r>
      <w:r w:rsidR="00007817" w:rsidRPr="00855407">
        <w:rPr>
          <w:szCs w:val="28"/>
          <w:lang w:eastAsia="ru-RU"/>
        </w:rPr>
        <w:t xml:space="preserve"> </w:t>
      </w:r>
    </w:p>
    <w:p w:rsidR="00007817" w:rsidRPr="00855407" w:rsidRDefault="001537AA" w:rsidP="00F876EE">
      <w:pPr>
        <w:autoSpaceDN w:val="0"/>
        <w:adjustRightInd w:val="0"/>
        <w:spacing w:after="0" w:line="240" w:lineRule="auto"/>
        <w:ind w:firstLine="567"/>
        <w:rPr>
          <w:szCs w:val="28"/>
          <w:lang w:eastAsia="ru-RU"/>
        </w:rPr>
      </w:pPr>
      <w:r>
        <w:rPr>
          <w:szCs w:val="28"/>
        </w:rPr>
        <w:t>-</w:t>
      </w:r>
      <w:r>
        <w:rPr>
          <w:szCs w:val="28"/>
          <w:lang w:eastAsia="ru-RU"/>
        </w:rPr>
        <w:t xml:space="preserve"> от 28.01.2015 </w:t>
      </w:r>
      <w:r w:rsidR="00007817" w:rsidRPr="00855407">
        <w:rPr>
          <w:szCs w:val="28"/>
          <w:lang w:eastAsia="ru-RU"/>
        </w:rPr>
        <w:t>№ 28-п «Об утверждении государственной программы Новосибирской области «Охрана окружающей среды» на 2015 - 2020 годы»</w:t>
      </w:r>
      <w:r w:rsidR="0036277D" w:rsidRPr="00855407">
        <w:rPr>
          <w:szCs w:val="28"/>
          <w:lang w:eastAsia="ru-RU"/>
        </w:rPr>
        <w:t>;</w:t>
      </w:r>
      <w:r w:rsidR="00007817" w:rsidRPr="00855407">
        <w:rPr>
          <w:szCs w:val="28"/>
          <w:lang w:eastAsia="ru-RU"/>
        </w:rPr>
        <w:t xml:space="preserve"> </w:t>
      </w:r>
    </w:p>
    <w:p w:rsidR="00007817" w:rsidRPr="00855407" w:rsidRDefault="001537AA" w:rsidP="00F876EE">
      <w:pPr>
        <w:autoSpaceDN w:val="0"/>
        <w:adjustRightInd w:val="0"/>
        <w:spacing w:after="0" w:line="240" w:lineRule="auto"/>
        <w:ind w:firstLine="567"/>
        <w:rPr>
          <w:szCs w:val="28"/>
          <w:lang w:eastAsia="ru-RU"/>
        </w:rPr>
      </w:pPr>
      <w:r>
        <w:rPr>
          <w:szCs w:val="28"/>
        </w:rPr>
        <w:t>- </w:t>
      </w:r>
      <w:r w:rsidR="00007817" w:rsidRPr="00855407">
        <w:rPr>
          <w:szCs w:val="28"/>
          <w:lang w:eastAsia="ru-RU"/>
        </w:rPr>
        <w:t>от 16.02.2015 № 66-п «Об утверждении государственной программы Новосибирской области «Жилищно-коммунальное хозяйство Новосибирской области в</w:t>
      </w:r>
      <w:r w:rsidR="0036277D" w:rsidRPr="00855407">
        <w:rPr>
          <w:szCs w:val="28"/>
          <w:lang w:eastAsia="ru-RU"/>
        </w:rPr>
        <w:t xml:space="preserve"> 2015 - 2020 годах»;</w:t>
      </w:r>
      <w:r w:rsidR="00007817" w:rsidRPr="00855407">
        <w:rPr>
          <w:szCs w:val="28"/>
          <w:lang w:eastAsia="ru-RU"/>
        </w:rPr>
        <w:t xml:space="preserve"> </w:t>
      </w:r>
    </w:p>
    <w:p w:rsidR="00007817" w:rsidRPr="00855407" w:rsidRDefault="001537AA" w:rsidP="00F876EE">
      <w:pPr>
        <w:autoSpaceDE w:val="0"/>
        <w:autoSpaceDN w:val="0"/>
        <w:adjustRightInd w:val="0"/>
        <w:spacing w:after="0" w:line="240" w:lineRule="auto"/>
        <w:ind w:firstLine="567"/>
        <w:rPr>
          <w:szCs w:val="28"/>
        </w:rPr>
      </w:pPr>
      <w:r>
        <w:rPr>
          <w:szCs w:val="28"/>
        </w:rPr>
        <w:t>- </w:t>
      </w:r>
      <w:r w:rsidR="00007817" w:rsidRPr="00855407">
        <w:rPr>
          <w:szCs w:val="28"/>
        </w:rPr>
        <w:t>от 27.06.2016 № 197-п «О заключении концессионного соглашения в отношении создания и эксплуатации системы коммунальной инфраструктуры - объектов, используемых для обработки, обезвреживания и захоронения твердых коммунальных о</w:t>
      </w:r>
      <w:r w:rsidR="0036277D" w:rsidRPr="00855407">
        <w:rPr>
          <w:szCs w:val="28"/>
        </w:rPr>
        <w:t>тходов в Новосибирской области»</w:t>
      </w:r>
      <w:r w:rsidR="0036277D" w:rsidRPr="00855407">
        <w:rPr>
          <w:szCs w:val="28"/>
          <w:lang w:eastAsia="ru-RU"/>
        </w:rPr>
        <w:t>;</w:t>
      </w:r>
    </w:p>
    <w:p w:rsidR="00007817" w:rsidRPr="00855407" w:rsidRDefault="001537AA" w:rsidP="00F876EE">
      <w:pPr>
        <w:autoSpaceDN w:val="0"/>
        <w:adjustRightInd w:val="0"/>
        <w:spacing w:after="0" w:line="240" w:lineRule="auto"/>
        <w:ind w:firstLine="567"/>
        <w:rPr>
          <w:szCs w:val="28"/>
        </w:rPr>
      </w:pPr>
      <w:r>
        <w:rPr>
          <w:szCs w:val="28"/>
          <w:lang w:eastAsia="ru-RU"/>
        </w:rPr>
        <w:t>-</w:t>
      </w:r>
      <w:r>
        <w:rPr>
          <w:szCs w:val="28"/>
        </w:rPr>
        <w:t> </w:t>
      </w:r>
      <w:r w:rsidR="00007817" w:rsidRPr="00855407">
        <w:rPr>
          <w:szCs w:val="28"/>
        </w:rPr>
        <w:t>от 11.05.2017 № 176-п «Об утверждении порядка сбора твердых коммунальных отходов (в том числе их раздельного сбора) на территории Новосибирской области</w:t>
      </w:r>
      <w:r w:rsidR="0036277D" w:rsidRPr="00855407">
        <w:rPr>
          <w:szCs w:val="28"/>
        </w:rPr>
        <w:t>»</w:t>
      </w:r>
      <w:r w:rsidR="0036277D" w:rsidRPr="00855407">
        <w:rPr>
          <w:szCs w:val="28"/>
          <w:lang w:eastAsia="ru-RU"/>
        </w:rPr>
        <w:t>;</w:t>
      </w:r>
    </w:p>
    <w:p w:rsidR="00007817" w:rsidRPr="00855407" w:rsidRDefault="001537AA" w:rsidP="00F876EE">
      <w:pPr>
        <w:autoSpaceDN w:val="0"/>
        <w:adjustRightInd w:val="0"/>
        <w:spacing w:after="0" w:line="240" w:lineRule="auto"/>
        <w:ind w:firstLine="567"/>
        <w:rPr>
          <w:szCs w:val="28"/>
        </w:rPr>
      </w:pPr>
      <w:r>
        <w:rPr>
          <w:szCs w:val="28"/>
        </w:rPr>
        <w:t>- </w:t>
      </w:r>
      <w:r w:rsidR="00007817" w:rsidRPr="00855407">
        <w:rPr>
          <w:szCs w:val="28"/>
        </w:rPr>
        <w:t>от 11.05.2017 № 177-п «Об условиях проведения торгов на осуществление сбора и транспортировани</w:t>
      </w:r>
      <w:r w:rsidR="0036277D" w:rsidRPr="00855407">
        <w:rPr>
          <w:szCs w:val="28"/>
        </w:rPr>
        <w:t>я твердых коммунальных отходов»</w:t>
      </w:r>
      <w:r w:rsidR="0036277D" w:rsidRPr="00855407">
        <w:rPr>
          <w:szCs w:val="28"/>
          <w:lang w:eastAsia="ru-RU"/>
        </w:rPr>
        <w:t>;</w:t>
      </w:r>
    </w:p>
    <w:p w:rsidR="00007817" w:rsidRPr="00855407" w:rsidRDefault="001537AA" w:rsidP="00F876EE">
      <w:pPr>
        <w:autoSpaceDE w:val="0"/>
        <w:autoSpaceDN w:val="0"/>
        <w:adjustRightInd w:val="0"/>
        <w:spacing w:after="0" w:line="240" w:lineRule="auto"/>
        <w:ind w:firstLine="567"/>
        <w:rPr>
          <w:szCs w:val="28"/>
        </w:rPr>
      </w:pPr>
      <w:r>
        <w:rPr>
          <w:szCs w:val="28"/>
        </w:rPr>
        <w:t>- </w:t>
      </w:r>
      <w:r w:rsidR="00007817" w:rsidRPr="00855407">
        <w:rPr>
          <w:szCs w:val="28"/>
        </w:rPr>
        <w:t>от 11.05.2017 № 178-п «Об установлении правил осуществления деятельности регионального оператора по обращению с твердыми коммунальными отходами на те</w:t>
      </w:r>
      <w:r w:rsidR="0036277D" w:rsidRPr="00855407">
        <w:rPr>
          <w:szCs w:val="28"/>
        </w:rPr>
        <w:t>рритории Новосибирской области»</w:t>
      </w:r>
      <w:r w:rsidR="0036277D" w:rsidRPr="00855407">
        <w:rPr>
          <w:szCs w:val="28"/>
          <w:lang w:eastAsia="ru-RU"/>
        </w:rPr>
        <w:t>;</w:t>
      </w:r>
    </w:p>
    <w:p w:rsidR="003465DA" w:rsidRDefault="001537AA" w:rsidP="003465DA">
      <w:pPr>
        <w:autoSpaceDN w:val="0"/>
        <w:adjustRightInd w:val="0"/>
        <w:spacing w:after="0" w:line="240" w:lineRule="auto"/>
        <w:ind w:firstLine="567"/>
        <w:rPr>
          <w:szCs w:val="28"/>
          <w:lang w:eastAsia="ru-RU"/>
        </w:rPr>
      </w:pPr>
      <w:r>
        <w:rPr>
          <w:szCs w:val="28"/>
        </w:rPr>
        <w:t>- </w:t>
      </w:r>
      <w:r w:rsidR="00007817" w:rsidRPr="00855407">
        <w:rPr>
          <w:szCs w:val="28"/>
        </w:rPr>
        <w:t>от 23.05.2017 № 197-п «О Порядке заключения соглашения между органом исполнительной власти Новосибирской области, уполномоченным в сфере жилищно-коммунального хозяйства, и региональным оператором по обращению с т</w:t>
      </w:r>
      <w:r w:rsidR="0036277D" w:rsidRPr="00855407">
        <w:rPr>
          <w:szCs w:val="28"/>
        </w:rPr>
        <w:t>вердыми коммунальными отходами»</w:t>
      </w:r>
      <w:r w:rsidR="0036277D" w:rsidRPr="00855407">
        <w:rPr>
          <w:szCs w:val="28"/>
          <w:lang w:eastAsia="ru-RU"/>
        </w:rPr>
        <w:t>;</w:t>
      </w:r>
    </w:p>
    <w:p w:rsidR="00AA4FA4" w:rsidRPr="00AA4FA4" w:rsidRDefault="00AA4FA4" w:rsidP="00AA4FA4">
      <w:pPr>
        <w:autoSpaceDN w:val="0"/>
        <w:adjustRightInd w:val="0"/>
        <w:spacing w:after="0" w:line="240" w:lineRule="auto"/>
        <w:ind w:right="139" w:firstLine="567"/>
        <w:rPr>
          <w:szCs w:val="28"/>
        </w:rPr>
      </w:pPr>
      <w:r>
        <w:rPr>
          <w:szCs w:val="28"/>
        </w:rPr>
        <w:t xml:space="preserve">23. Распоряжение Правительства Новосибирской области </w:t>
      </w:r>
      <w:r w:rsidRPr="00AA4FA4">
        <w:rPr>
          <w:szCs w:val="28"/>
        </w:rPr>
        <w:t>05.02.2019  № 32-рп «Об утверждении перечня объектов, право собственности на которые принадлежит или будет принадлежать Новосибирской области, в отношении которых планируется заключение концессионных соглашений»;</w:t>
      </w:r>
    </w:p>
    <w:p w:rsidR="003465DA" w:rsidRDefault="003465DA" w:rsidP="003465DA">
      <w:pPr>
        <w:autoSpaceDN w:val="0"/>
        <w:adjustRightInd w:val="0"/>
        <w:spacing w:after="0" w:line="240" w:lineRule="auto"/>
        <w:ind w:firstLine="567"/>
        <w:rPr>
          <w:szCs w:val="28"/>
          <w:lang w:eastAsia="ru-RU"/>
        </w:rPr>
      </w:pPr>
      <w:r>
        <w:rPr>
          <w:szCs w:val="28"/>
          <w:lang w:eastAsia="ru-RU"/>
        </w:rPr>
        <w:t>2</w:t>
      </w:r>
      <w:r w:rsidR="00AA4FA4">
        <w:rPr>
          <w:szCs w:val="28"/>
          <w:lang w:eastAsia="ru-RU"/>
        </w:rPr>
        <w:t>4</w:t>
      </w:r>
      <w:r>
        <w:rPr>
          <w:szCs w:val="28"/>
          <w:lang w:eastAsia="ru-RU"/>
        </w:rPr>
        <w:t xml:space="preserve">. Приказ </w:t>
      </w:r>
      <w:r w:rsidRPr="00F77731">
        <w:rPr>
          <w:szCs w:val="28"/>
          <w:lang w:eastAsia="ru-RU"/>
        </w:rPr>
        <w:t>департамента по тарифам Новосибирской области от 20.10.2017 № 342-ЖКХ</w:t>
      </w:r>
      <w:r>
        <w:rPr>
          <w:szCs w:val="28"/>
          <w:lang w:eastAsia="ru-RU"/>
        </w:rPr>
        <w:t xml:space="preserve"> "Об утверждении нормативов накопления твердых коммунальных отходов на территории Новосибирской области";</w:t>
      </w:r>
    </w:p>
    <w:p w:rsidR="003465DA" w:rsidRDefault="003465DA" w:rsidP="003465DA">
      <w:pPr>
        <w:autoSpaceDN w:val="0"/>
        <w:adjustRightInd w:val="0"/>
        <w:spacing w:after="0" w:line="240" w:lineRule="auto"/>
        <w:ind w:firstLine="567"/>
        <w:rPr>
          <w:szCs w:val="28"/>
          <w:lang w:eastAsia="ru-RU"/>
        </w:rPr>
      </w:pPr>
      <w:r>
        <w:rPr>
          <w:szCs w:val="28"/>
          <w:lang w:eastAsia="ru-RU"/>
        </w:rPr>
        <w:t>2</w:t>
      </w:r>
      <w:r w:rsidR="00AA4FA4">
        <w:rPr>
          <w:szCs w:val="28"/>
          <w:lang w:eastAsia="ru-RU"/>
        </w:rPr>
        <w:t>5</w:t>
      </w:r>
      <w:r>
        <w:rPr>
          <w:szCs w:val="28"/>
          <w:lang w:eastAsia="ru-RU"/>
        </w:rPr>
        <w:t>. Приказ ДПР и ООС Новосибирской области от 10.10.2016 № 1394 "О ведении регионального кадастра отходов Новосибирской области";</w:t>
      </w:r>
    </w:p>
    <w:p w:rsidR="001537AA" w:rsidRDefault="001537AA" w:rsidP="00F876EE">
      <w:pPr>
        <w:autoSpaceDN w:val="0"/>
        <w:adjustRightInd w:val="0"/>
        <w:spacing w:after="0" w:line="240" w:lineRule="auto"/>
        <w:ind w:firstLine="567"/>
        <w:rPr>
          <w:szCs w:val="28"/>
          <w:lang w:eastAsia="ru-RU"/>
        </w:rPr>
      </w:pPr>
      <w:r>
        <w:rPr>
          <w:szCs w:val="28"/>
        </w:rPr>
        <w:t>2</w:t>
      </w:r>
      <w:r w:rsidR="00AA4FA4">
        <w:rPr>
          <w:szCs w:val="28"/>
        </w:rPr>
        <w:t>6</w:t>
      </w:r>
      <w:r w:rsidR="00007817" w:rsidRPr="00855407">
        <w:rPr>
          <w:szCs w:val="28"/>
        </w:rPr>
        <w:t>. Постановлени</w:t>
      </w:r>
      <w:r>
        <w:rPr>
          <w:szCs w:val="28"/>
        </w:rPr>
        <w:t>я</w:t>
      </w:r>
      <w:r w:rsidR="00007817" w:rsidRPr="00855407">
        <w:rPr>
          <w:szCs w:val="28"/>
        </w:rPr>
        <w:t xml:space="preserve"> мэрии</w:t>
      </w:r>
      <w:r w:rsidR="00007817" w:rsidRPr="00855407">
        <w:rPr>
          <w:szCs w:val="28"/>
          <w:lang w:eastAsia="ru-RU"/>
        </w:rPr>
        <w:t xml:space="preserve"> города Новосибирска</w:t>
      </w:r>
      <w:r>
        <w:rPr>
          <w:szCs w:val="28"/>
          <w:lang w:eastAsia="ru-RU"/>
        </w:rPr>
        <w:t>:</w:t>
      </w:r>
    </w:p>
    <w:p w:rsidR="001537AA" w:rsidRDefault="001537AA" w:rsidP="001537AA">
      <w:pPr>
        <w:autoSpaceDN w:val="0"/>
        <w:adjustRightInd w:val="0"/>
        <w:spacing w:after="0" w:line="240" w:lineRule="auto"/>
        <w:ind w:firstLine="567"/>
        <w:rPr>
          <w:szCs w:val="28"/>
          <w:lang w:eastAsia="ru-RU"/>
        </w:rPr>
      </w:pPr>
      <w:r>
        <w:rPr>
          <w:szCs w:val="28"/>
          <w:lang w:eastAsia="ru-RU"/>
        </w:rPr>
        <w:t>-</w:t>
      </w:r>
      <w:r w:rsidR="00007817" w:rsidRPr="00855407">
        <w:rPr>
          <w:szCs w:val="28"/>
          <w:lang w:eastAsia="ru-RU"/>
        </w:rPr>
        <w:t xml:space="preserve"> от 06.07.2016 № 3002 «О системах мусороудаления в городе Новосибирске и признании утратившими силу отдельных постановл</w:t>
      </w:r>
      <w:r w:rsidR="0036277D" w:rsidRPr="00855407">
        <w:rPr>
          <w:szCs w:val="28"/>
          <w:lang w:eastAsia="ru-RU"/>
        </w:rPr>
        <w:t>ений мэрии города Новосибирска»;</w:t>
      </w:r>
    </w:p>
    <w:p w:rsidR="00007817" w:rsidRPr="00855407" w:rsidRDefault="001537AA" w:rsidP="001537AA">
      <w:pPr>
        <w:autoSpaceDN w:val="0"/>
        <w:adjustRightInd w:val="0"/>
        <w:spacing w:after="0" w:line="240" w:lineRule="auto"/>
        <w:ind w:firstLine="567"/>
        <w:rPr>
          <w:szCs w:val="28"/>
          <w:lang w:eastAsia="ru-RU"/>
        </w:rPr>
      </w:pPr>
      <w:r>
        <w:rPr>
          <w:szCs w:val="28"/>
          <w:lang w:eastAsia="ru-RU"/>
        </w:rPr>
        <w:t>- </w:t>
      </w:r>
      <w:r w:rsidR="00007817" w:rsidRPr="00855407">
        <w:rPr>
          <w:szCs w:val="28"/>
          <w:lang w:eastAsia="ru-RU"/>
        </w:rPr>
        <w:t>от 17.05.2010 № 137 «Об утверждении Генеральной схемы очистки территории города Новосиби</w:t>
      </w:r>
      <w:r w:rsidR="0036277D" w:rsidRPr="00855407">
        <w:rPr>
          <w:szCs w:val="28"/>
          <w:lang w:eastAsia="ru-RU"/>
        </w:rPr>
        <w:t>рска»;</w:t>
      </w:r>
      <w:r w:rsidR="00007817" w:rsidRPr="00855407">
        <w:rPr>
          <w:szCs w:val="28"/>
          <w:lang w:eastAsia="ru-RU"/>
        </w:rPr>
        <w:t xml:space="preserve"> </w:t>
      </w:r>
    </w:p>
    <w:p w:rsidR="00007817" w:rsidRPr="00855407" w:rsidRDefault="001537AA" w:rsidP="00F876EE">
      <w:pPr>
        <w:autoSpaceDN w:val="0"/>
        <w:adjustRightInd w:val="0"/>
        <w:spacing w:after="0" w:line="240" w:lineRule="auto"/>
        <w:ind w:firstLine="567"/>
        <w:rPr>
          <w:szCs w:val="28"/>
        </w:rPr>
      </w:pPr>
      <w:r>
        <w:rPr>
          <w:szCs w:val="28"/>
        </w:rPr>
        <w:t xml:space="preserve">- от </w:t>
      </w:r>
      <w:r w:rsidR="00007817" w:rsidRPr="00855407">
        <w:rPr>
          <w:szCs w:val="28"/>
        </w:rPr>
        <w:t>04.04</w:t>
      </w:r>
      <w:r>
        <w:rPr>
          <w:szCs w:val="28"/>
        </w:rPr>
        <w:t xml:space="preserve">.2014 </w:t>
      </w:r>
      <w:r w:rsidR="00007817" w:rsidRPr="00855407">
        <w:rPr>
          <w:szCs w:val="28"/>
        </w:rPr>
        <w:t>№ 2732</w:t>
      </w:r>
      <w:r>
        <w:rPr>
          <w:szCs w:val="28"/>
        </w:rPr>
        <w:t xml:space="preserve"> </w:t>
      </w:r>
      <w:r w:rsidR="00007817" w:rsidRPr="00855407">
        <w:rPr>
          <w:szCs w:val="28"/>
        </w:rPr>
        <w:t xml:space="preserve">«Об организации сбора отработанных ртутьсодержащих ламп на </w:t>
      </w:r>
      <w:r w:rsidR="0036277D" w:rsidRPr="00855407">
        <w:rPr>
          <w:szCs w:val="28"/>
        </w:rPr>
        <w:t>территории города Новосибирска»</w:t>
      </w:r>
      <w:r w:rsidR="0036277D" w:rsidRPr="00855407">
        <w:rPr>
          <w:szCs w:val="28"/>
          <w:lang w:eastAsia="ru-RU"/>
        </w:rPr>
        <w:t>;</w:t>
      </w:r>
    </w:p>
    <w:p w:rsidR="00007817" w:rsidRPr="00855407" w:rsidRDefault="003465DA" w:rsidP="00F876EE">
      <w:pPr>
        <w:autoSpaceDN w:val="0"/>
        <w:adjustRightInd w:val="0"/>
        <w:spacing w:after="0" w:line="240" w:lineRule="auto"/>
        <w:ind w:firstLine="567"/>
        <w:rPr>
          <w:szCs w:val="28"/>
          <w:lang w:eastAsia="ru-RU"/>
        </w:rPr>
      </w:pPr>
      <w:r>
        <w:rPr>
          <w:szCs w:val="28"/>
        </w:rPr>
        <w:t>-</w:t>
      </w:r>
      <w:r>
        <w:rPr>
          <w:szCs w:val="28"/>
          <w:lang w:eastAsia="ru-RU"/>
        </w:rPr>
        <w:t> </w:t>
      </w:r>
      <w:r w:rsidR="00007817" w:rsidRPr="00855407">
        <w:rPr>
          <w:szCs w:val="28"/>
          <w:lang w:eastAsia="ru-RU"/>
        </w:rPr>
        <w:t>от 31.12.2015 № 7503 «Об утверждении муниципальной программы «Жилищно-коммунальное хозяйство города Нов</w:t>
      </w:r>
      <w:r w:rsidR="0036277D" w:rsidRPr="00855407">
        <w:rPr>
          <w:szCs w:val="28"/>
          <w:lang w:eastAsia="ru-RU"/>
        </w:rPr>
        <w:t>осибирска» на 2016 - 2020 годы»;</w:t>
      </w:r>
      <w:r w:rsidR="00007817" w:rsidRPr="00855407">
        <w:rPr>
          <w:szCs w:val="28"/>
          <w:lang w:eastAsia="ru-RU"/>
        </w:rPr>
        <w:t xml:space="preserve"> </w:t>
      </w:r>
    </w:p>
    <w:p w:rsidR="00007817" w:rsidRPr="00855407" w:rsidRDefault="003465DA" w:rsidP="00F876EE">
      <w:pPr>
        <w:autoSpaceDN w:val="0"/>
        <w:adjustRightInd w:val="0"/>
        <w:spacing w:after="0" w:line="240" w:lineRule="auto"/>
        <w:ind w:firstLine="567"/>
        <w:rPr>
          <w:szCs w:val="28"/>
          <w:lang w:eastAsia="ru-RU"/>
        </w:rPr>
      </w:pPr>
      <w:r>
        <w:rPr>
          <w:szCs w:val="28"/>
        </w:rPr>
        <w:lastRenderedPageBreak/>
        <w:t>2</w:t>
      </w:r>
      <w:r w:rsidR="00AA4FA4">
        <w:rPr>
          <w:szCs w:val="28"/>
        </w:rPr>
        <w:t>7</w:t>
      </w:r>
      <w:r w:rsidR="00007817" w:rsidRPr="00855407">
        <w:rPr>
          <w:szCs w:val="28"/>
        </w:rPr>
        <w:t>.</w:t>
      </w:r>
      <w:r w:rsidR="00007817" w:rsidRPr="00855407">
        <w:rPr>
          <w:szCs w:val="28"/>
          <w:lang w:val="en-US"/>
        </w:rPr>
        <w:t> </w:t>
      </w:r>
      <w:r w:rsidR="00007817" w:rsidRPr="00855407">
        <w:rPr>
          <w:szCs w:val="28"/>
          <w:lang w:eastAsia="ru-RU"/>
        </w:rPr>
        <w:t>Решение Совета депутатов города Новосибирска от 27.09.2017 № 469 «</w:t>
      </w:r>
      <w:r w:rsidR="00007817" w:rsidRPr="00855407">
        <w:rPr>
          <w:szCs w:val="28"/>
        </w:rPr>
        <w:t>О Правилах благоустройства территории города Новосибирска и признании утратившими силу отдельных решений Совета депутатов города Новосибирска</w:t>
      </w:r>
      <w:r w:rsidR="00007817" w:rsidRPr="00855407">
        <w:rPr>
          <w:szCs w:val="28"/>
          <w:lang w:eastAsia="ru-RU"/>
        </w:rPr>
        <w:t xml:space="preserve">». </w:t>
      </w:r>
    </w:p>
    <w:p w:rsidR="009471E9" w:rsidRPr="00855407" w:rsidRDefault="00E55886" w:rsidP="00F876EE">
      <w:pPr>
        <w:autoSpaceDN w:val="0"/>
        <w:adjustRightInd w:val="0"/>
        <w:spacing w:after="0" w:line="240" w:lineRule="auto"/>
        <w:ind w:firstLine="709"/>
        <w:rPr>
          <w:szCs w:val="28"/>
        </w:rPr>
      </w:pPr>
      <w:r w:rsidRPr="00855407">
        <w:rPr>
          <w:szCs w:val="28"/>
        </w:rPr>
        <w:t xml:space="preserve"> </w:t>
      </w:r>
    </w:p>
    <w:p w:rsidR="002D31AA" w:rsidRPr="00855407" w:rsidRDefault="001A1B2D" w:rsidP="007B157B">
      <w:pPr>
        <w:pStyle w:val="2"/>
      </w:pPr>
      <w:r w:rsidRPr="00855407">
        <w:br w:type="page"/>
      </w:r>
      <w:bookmarkStart w:id="4" w:name="_Toc1396212"/>
      <w:r w:rsidRPr="00855407">
        <w:lastRenderedPageBreak/>
        <w:t>ОПРЕДЕЛЕНИЯ, ОБОЗНАЧЕНИЯ И СОКРАЩЕНИЯ</w:t>
      </w:r>
      <w:bookmarkEnd w:id="0"/>
      <w:bookmarkEnd w:id="1"/>
      <w:bookmarkEnd w:id="4"/>
    </w:p>
    <w:p w:rsidR="00195FB9" w:rsidRPr="00855407" w:rsidRDefault="00195FB9" w:rsidP="00F876EE">
      <w:pPr>
        <w:autoSpaceDN w:val="0"/>
        <w:adjustRightInd w:val="0"/>
        <w:spacing w:after="0" w:line="240" w:lineRule="auto"/>
        <w:ind w:firstLine="709"/>
        <w:jc w:val="center"/>
        <w:rPr>
          <w:szCs w:val="28"/>
        </w:rPr>
      </w:pPr>
    </w:p>
    <w:p w:rsidR="00077931" w:rsidRPr="00855407" w:rsidRDefault="00195FB9" w:rsidP="00F876EE">
      <w:pPr>
        <w:autoSpaceDE w:val="0"/>
        <w:autoSpaceDN w:val="0"/>
        <w:adjustRightInd w:val="0"/>
        <w:spacing w:after="0" w:line="240" w:lineRule="auto"/>
        <w:ind w:firstLine="709"/>
        <w:rPr>
          <w:szCs w:val="28"/>
          <w:lang w:eastAsia="ru-RU"/>
        </w:rPr>
      </w:pPr>
      <w:r w:rsidRPr="00855407">
        <w:rPr>
          <w:szCs w:val="28"/>
          <w:lang w:eastAsia="ru-RU"/>
        </w:rPr>
        <w:t xml:space="preserve">В настоящем документе применяются термины </w:t>
      </w:r>
      <w:r w:rsidR="001400C6" w:rsidRPr="00855407">
        <w:rPr>
          <w:szCs w:val="28"/>
          <w:lang w:eastAsia="ru-RU"/>
        </w:rPr>
        <w:t xml:space="preserve">в соответствии с Федеральным законом от </w:t>
      </w:r>
      <w:r w:rsidR="009E1FFF">
        <w:rPr>
          <w:szCs w:val="28"/>
          <w:lang w:eastAsia="ru-RU"/>
        </w:rPr>
        <w:t>24.06.</w:t>
      </w:r>
      <w:r w:rsidR="00175803" w:rsidRPr="00855407">
        <w:rPr>
          <w:szCs w:val="28"/>
          <w:lang w:eastAsia="ru-RU"/>
        </w:rPr>
        <w:t>1998 № 89-ФЗ «Об отходах производства и потребления»</w:t>
      </w:r>
      <w:r w:rsidR="00077931" w:rsidRPr="00855407">
        <w:rPr>
          <w:szCs w:val="28"/>
          <w:lang w:eastAsia="ru-RU"/>
        </w:rPr>
        <w:t>;</w:t>
      </w:r>
    </w:p>
    <w:p w:rsidR="00C02866" w:rsidRPr="00855407" w:rsidRDefault="00C02866" w:rsidP="00C02866">
      <w:pPr>
        <w:autoSpaceDE w:val="0"/>
        <w:autoSpaceDN w:val="0"/>
        <w:adjustRightInd w:val="0"/>
        <w:spacing w:after="0" w:line="240" w:lineRule="auto"/>
        <w:ind w:right="139" w:firstLine="709"/>
        <w:rPr>
          <w:szCs w:val="28"/>
          <w:lang w:eastAsia="ru-RU"/>
        </w:rPr>
      </w:pPr>
      <w:bookmarkStart w:id="5" w:name="_Toc459385269"/>
      <w:bookmarkStart w:id="6" w:name="_Toc459387015"/>
      <w:r w:rsidRPr="00855407">
        <w:rPr>
          <w:szCs w:val="28"/>
          <w:lang w:eastAsia="ru-RU"/>
        </w:rPr>
        <w:t>Принятые сокращения:</w:t>
      </w:r>
    </w:p>
    <w:p w:rsidR="00C02866" w:rsidRPr="00855407" w:rsidRDefault="00C02866" w:rsidP="00C02866">
      <w:pPr>
        <w:autoSpaceDN w:val="0"/>
        <w:adjustRightInd w:val="0"/>
        <w:spacing w:after="0" w:line="240" w:lineRule="auto"/>
        <w:ind w:right="139" w:firstLine="709"/>
        <w:rPr>
          <w:szCs w:val="28"/>
          <w:lang w:eastAsia="ru-RU"/>
        </w:rPr>
      </w:pPr>
      <w:r w:rsidRPr="00855407">
        <w:rPr>
          <w:szCs w:val="28"/>
          <w:lang w:eastAsia="ru-RU"/>
        </w:rPr>
        <w:t xml:space="preserve">- генеральная схема - </w:t>
      </w:r>
      <w:r w:rsidRPr="00855407">
        <w:rPr>
          <w:szCs w:val="28"/>
        </w:rPr>
        <w:t xml:space="preserve">Генеральная схема очистки территории города Новосибирска, утверждена постановлением мэрии города Новосибирска от 17.05.2010 № 137; </w:t>
      </w:r>
    </w:p>
    <w:p w:rsidR="00C02866" w:rsidRPr="00855407" w:rsidRDefault="00C02866" w:rsidP="00C02866">
      <w:pPr>
        <w:autoSpaceDN w:val="0"/>
        <w:adjustRightInd w:val="0"/>
        <w:spacing w:after="0" w:line="240" w:lineRule="auto"/>
        <w:ind w:right="139" w:firstLine="709"/>
        <w:rPr>
          <w:szCs w:val="28"/>
        </w:rPr>
      </w:pPr>
      <w:r w:rsidRPr="00855407">
        <w:rPr>
          <w:szCs w:val="28"/>
          <w:lang w:eastAsia="ru-RU"/>
        </w:rPr>
        <w:t>- ГРОРО – государственный реестр объектов размещения отходов</w:t>
      </w:r>
      <w:r w:rsidRPr="00855407">
        <w:rPr>
          <w:szCs w:val="28"/>
        </w:rPr>
        <w:t xml:space="preserve">; </w:t>
      </w:r>
    </w:p>
    <w:p w:rsidR="00C02866" w:rsidRPr="00855407" w:rsidRDefault="00C02866" w:rsidP="00C02866">
      <w:pPr>
        <w:autoSpaceDN w:val="0"/>
        <w:adjustRightInd w:val="0"/>
        <w:spacing w:after="0" w:line="240" w:lineRule="auto"/>
        <w:ind w:right="139" w:firstLine="709"/>
        <w:rPr>
          <w:szCs w:val="28"/>
          <w:lang w:eastAsia="ru-RU"/>
        </w:rPr>
      </w:pPr>
      <w:r w:rsidRPr="00855407">
        <w:rPr>
          <w:szCs w:val="28"/>
          <w:lang w:eastAsia="ru-RU"/>
        </w:rPr>
        <w:t>- ЖБО – жидкие бытовые отходы</w:t>
      </w:r>
      <w:r w:rsidRPr="00855407">
        <w:rPr>
          <w:szCs w:val="28"/>
        </w:rPr>
        <w:t xml:space="preserve">; </w:t>
      </w:r>
      <w:r w:rsidRPr="00855407">
        <w:rPr>
          <w:szCs w:val="28"/>
          <w:lang w:eastAsia="ru-RU"/>
        </w:rPr>
        <w:t xml:space="preserve"> </w:t>
      </w:r>
    </w:p>
    <w:p w:rsidR="00C02866" w:rsidRPr="00855407" w:rsidRDefault="00C02866" w:rsidP="00C02866">
      <w:pPr>
        <w:autoSpaceDN w:val="0"/>
        <w:adjustRightInd w:val="0"/>
        <w:spacing w:after="0" w:line="240" w:lineRule="auto"/>
        <w:ind w:right="139" w:firstLine="709"/>
        <w:rPr>
          <w:szCs w:val="28"/>
          <w:lang w:eastAsia="ru-RU"/>
        </w:rPr>
      </w:pPr>
      <w:r w:rsidRPr="00855407">
        <w:rPr>
          <w:szCs w:val="28"/>
          <w:lang w:eastAsia="ru-RU"/>
        </w:rPr>
        <w:t>- МКД – многоквартирный дом</w:t>
      </w:r>
      <w:r w:rsidRPr="00855407">
        <w:rPr>
          <w:szCs w:val="28"/>
        </w:rPr>
        <w:t xml:space="preserve">; </w:t>
      </w:r>
    </w:p>
    <w:p w:rsidR="00C02866" w:rsidRPr="00855407" w:rsidRDefault="00C02866" w:rsidP="00C02866">
      <w:pPr>
        <w:autoSpaceDN w:val="0"/>
        <w:adjustRightInd w:val="0"/>
        <w:spacing w:after="0" w:line="240" w:lineRule="auto"/>
        <w:ind w:right="139" w:firstLine="709"/>
        <w:rPr>
          <w:szCs w:val="28"/>
          <w:lang w:eastAsia="ru-RU"/>
        </w:rPr>
      </w:pPr>
      <w:r w:rsidRPr="00855407">
        <w:rPr>
          <w:szCs w:val="28"/>
          <w:lang w:eastAsia="ru-RU"/>
        </w:rPr>
        <w:t xml:space="preserve">- </w:t>
      </w:r>
      <w:r w:rsidRPr="00855407">
        <w:rPr>
          <w:szCs w:val="28"/>
        </w:rPr>
        <w:t xml:space="preserve">МСК </w:t>
      </w:r>
      <w:r w:rsidR="008A516D" w:rsidRPr="00855407">
        <w:rPr>
          <w:szCs w:val="28"/>
        </w:rPr>
        <w:t>–</w:t>
      </w:r>
      <w:r w:rsidRPr="00855407">
        <w:rPr>
          <w:szCs w:val="28"/>
        </w:rPr>
        <w:t xml:space="preserve"> мусоросортировочные комплексы; </w:t>
      </w:r>
    </w:p>
    <w:p w:rsidR="00C02866" w:rsidRPr="00855407" w:rsidRDefault="00C02866" w:rsidP="00C02866">
      <w:pPr>
        <w:autoSpaceDN w:val="0"/>
        <w:adjustRightInd w:val="0"/>
        <w:spacing w:after="0" w:line="240" w:lineRule="auto"/>
        <w:ind w:right="139" w:firstLine="709"/>
        <w:rPr>
          <w:szCs w:val="28"/>
          <w:lang w:eastAsia="ru-RU"/>
        </w:rPr>
      </w:pPr>
      <w:r w:rsidRPr="00855407">
        <w:rPr>
          <w:szCs w:val="28"/>
          <w:lang w:eastAsia="ru-RU"/>
        </w:rPr>
        <w:t>- МСЛ – мусоросортировочные линии</w:t>
      </w:r>
      <w:r w:rsidRPr="00855407">
        <w:rPr>
          <w:szCs w:val="28"/>
        </w:rPr>
        <w:t xml:space="preserve">; </w:t>
      </w:r>
    </w:p>
    <w:p w:rsidR="00C02866" w:rsidRPr="00855407" w:rsidRDefault="00C02866" w:rsidP="00C02866">
      <w:pPr>
        <w:autoSpaceDN w:val="0"/>
        <w:adjustRightInd w:val="0"/>
        <w:spacing w:after="0" w:line="240" w:lineRule="auto"/>
        <w:ind w:right="139" w:firstLine="709"/>
        <w:rPr>
          <w:szCs w:val="28"/>
          <w:lang w:eastAsia="ru-RU"/>
        </w:rPr>
      </w:pPr>
      <w:r w:rsidRPr="00855407">
        <w:rPr>
          <w:szCs w:val="28"/>
          <w:lang w:eastAsia="ru-RU"/>
        </w:rPr>
        <w:t>- ОРО – объект размещения отходов</w:t>
      </w:r>
      <w:r w:rsidRPr="00855407">
        <w:rPr>
          <w:szCs w:val="28"/>
        </w:rPr>
        <w:t xml:space="preserve">; </w:t>
      </w:r>
    </w:p>
    <w:p w:rsidR="00C02866" w:rsidRPr="00855407" w:rsidRDefault="00C02866" w:rsidP="00C02866">
      <w:pPr>
        <w:autoSpaceDN w:val="0"/>
        <w:adjustRightInd w:val="0"/>
        <w:spacing w:after="0" w:line="240" w:lineRule="auto"/>
        <w:ind w:right="139" w:firstLine="709"/>
        <w:rPr>
          <w:szCs w:val="28"/>
          <w:lang w:eastAsia="ru-RU"/>
        </w:rPr>
      </w:pPr>
      <w:r w:rsidRPr="00855407">
        <w:rPr>
          <w:szCs w:val="28"/>
          <w:lang w:eastAsia="ru-RU"/>
        </w:rPr>
        <w:t xml:space="preserve">- </w:t>
      </w:r>
      <w:r w:rsidRPr="00855407">
        <w:rPr>
          <w:szCs w:val="28"/>
        </w:rPr>
        <w:t xml:space="preserve">ПВН </w:t>
      </w:r>
      <w:r w:rsidR="008A516D" w:rsidRPr="00855407">
        <w:rPr>
          <w:szCs w:val="28"/>
        </w:rPr>
        <w:t>–</w:t>
      </w:r>
      <w:r w:rsidRPr="00855407">
        <w:rPr>
          <w:szCs w:val="28"/>
        </w:rPr>
        <w:t xml:space="preserve"> площадка временного накопления;</w:t>
      </w:r>
    </w:p>
    <w:p w:rsidR="00C02866" w:rsidRPr="00855407" w:rsidRDefault="00C02866" w:rsidP="00C02866">
      <w:pPr>
        <w:autoSpaceDN w:val="0"/>
        <w:adjustRightInd w:val="0"/>
        <w:spacing w:after="0" w:line="240" w:lineRule="auto"/>
        <w:ind w:right="139" w:firstLine="709"/>
        <w:rPr>
          <w:szCs w:val="28"/>
          <w:lang w:eastAsia="ru-RU"/>
        </w:rPr>
      </w:pPr>
      <w:r w:rsidRPr="00855407">
        <w:rPr>
          <w:szCs w:val="28"/>
          <w:lang w:eastAsia="ru-RU"/>
        </w:rPr>
        <w:t>- ТКО – твердые коммунальные отходы</w:t>
      </w:r>
      <w:r w:rsidRPr="00855407">
        <w:rPr>
          <w:szCs w:val="28"/>
        </w:rPr>
        <w:t xml:space="preserve">; </w:t>
      </w:r>
      <w:r w:rsidRPr="00855407">
        <w:rPr>
          <w:szCs w:val="28"/>
          <w:lang w:eastAsia="ru-RU"/>
        </w:rPr>
        <w:t xml:space="preserve"> </w:t>
      </w:r>
    </w:p>
    <w:p w:rsidR="00C02866" w:rsidRPr="00855407" w:rsidRDefault="00C02866" w:rsidP="00C02866">
      <w:pPr>
        <w:autoSpaceDN w:val="0"/>
        <w:adjustRightInd w:val="0"/>
        <w:spacing w:after="0" w:line="240" w:lineRule="auto"/>
        <w:ind w:right="139" w:firstLine="709"/>
        <w:rPr>
          <w:szCs w:val="28"/>
          <w:lang w:eastAsia="ru-RU"/>
        </w:rPr>
      </w:pPr>
      <w:r w:rsidRPr="00855407">
        <w:rPr>
          <w:szCs w:val="28"/>
          <w:lang w:eastAsia="ru-RU"/>
        </w:rPr>
        <w:t>- СЗЗ – санитарно-защитная зона</w:t>
      </w:r>
      <w:r w:rsidRPr="00855407">
        <w:rPr>
          <w:szCs w:val="28"/>
        </w:rPr>
        <w:t>;</w:t>
      </w:r>
    </w:p>
    <w:p w:rsidR="00C02866" w:rsidRPr="00855407" w:rsidRDefault="00C02866" w:rsidP="00C02866">
      <w:pPr>
        <w:autoSpaceDN w:val="0"/>
        <w:adjustRightInd w:val="0"/>
        <w:spacing w:after="0" w:line="240" w:lineRule="auto"/>
        <w:ind w:right="139" w:firstLine="709"/>
        <w:rPr>
          <w:szCs w:val="28"/>
          <w:lang w:eastAsia="ru-RU"/>
        </w:rPr>
      </w:pPr>
      <w:r w:rsidRPr="00855407">
        <w:rPr>
          <w:szCs w:val="28"/>
          <w:lang w:eastAsia="ru-RU"/>
        </w:rPr>
        <w:t xml:space="preserve">- территориальная схема – территориальная схема обращения </w:t>
      </w:r>
      <w:r w:rsidR="00FD2432">
        <w:rPr>
          <w:szCs w:val="28"/>
          <w:lang w:eastAsia="ru-RU"/>
        </w:rPr>
        <w:t xml:space="preserve">в области обращения </w:t>
      </w:r>
      <w:r w:rsidRPr="00855407">
        <w:rPr>
          <w:szCs w:val="28"/>
          <w:lang w:eastAsia="ru-RU"/>
        </w:rPr>
        <w:t>с отходами, в том числе с твердыми коммунальными отходами</w:t>
      </w:r>
      <w:r w:rsidRPr="00855407">
        <w:rPr>
          <w:szCs w:val="28"/>
        </w:rPr>
        <w:t>;</w:t>
      </w:r>
    </w:p>
    <w:p w:rsidR="00C02866" w:rsidRDefault="008A516D" w:rsidP="00C02866">
      <w:pPr>
        <w:autoSpaceDN w:val="0"/>
        <w:adjustRightInd w:val="0"/>
        <w:spacing w:after="0" w:line="240" w:lineRule="auto"/>
        <w:ind w:right="139" w:firstLine="709"/>
        <w:rPr>
          <w:szCs w:val="28"/>
          <w:lang w:eastAsia="ru-RU"/>
        </w:rPr>
      </w:pPr>
      <w:r w:rsidRPr="00855407">
        <w:rPr>
          <w:szCs w:val="28"/>
          <w:lang w:eastAsia="ru-RU"/>
        </w:rPr>
        <w:t xml:space="preserve">- ФККО – </w:t>
      </w:r>
      <w:r w:rsidR="00C02866" w:rsidRPr="00855407">
        <w:rPr>
          <w:szCs w:val="28"/>
          <w:lang w:eastAsia="ru-RU"/>
        </w:rPr>
        <w:t>Федеральный классификационный каталог отхо</w:t>
      </w:r>
      <w:r w:rsidR="00124EFA">
        <w:rPr>
          <w:szCs w:val="28"/>
          <w:lang w:eastAsia="ru-RU"/>
        </w:rPr>
        <w:t>дов;</w:t>
      </w:r>
    </w:p>
    <w:p w:rsidR="00F22891" w:rsidRPr="00855407" w:rsidRDefault="00124EFA" w:rsidP="00F22891">
      <w:pPr>
        <w:autoSpaceDN w:val="0"/>
        <w:adjustRightInd w:val="0"/>
        <w:spacing w:after="0" w:line="240" w:lineRule="auto"/>
        <w:ind w:right="139" w:firstLine="709"/>
        <w:rPr>
          <w:szCs w:val="28"/>
          <w:lang w:eastAsia="ru-RU"/>
        </w:rPr>
      </w:pPr>
      <w:r>
        <w:rPr>
          <w:szCs w:val="28"/>
          <w:lang w:eastAsia="ru-RU"/>
        </w:rPr>
        <w:t>- региональный оператор – регион</w:t>
      </w:r>
      <w:r w:rsidR="00732005">
        <w:rPr>
          <w:szCs w:val="28"/>
          <w:lang w:eastAsia="ru-RU"/>
        </w:rPr>
        <w:t>а</w:t>
      </w:r>
      <w:r>
        <w:rPr>
          <w:szCs w:val="28"/>
          <w:lang w:eastAsia="ru-RU"/>
        </w:rPr>
        <w:t xml:space="preserve">льный оператор по обращению с </w:t>
      </w:r>
      <w:r w:rsidR="00F22891">
        <w:rPr>
          <w:szCs w:val="28"/>
          <w:lang w:eastAsia="ru-RU"/>
        </w:rPr>
        <w:t xml:space="preserve">ТКО </w:t>
      </w:r>
      <w:r>
        <w:rPr>
          <w:szCs w:val="28"/>
          <w:lang w:eastAsia="ru-RU"/>
        </w:rPr>
        <w:t xml:space="preserve"> </w:t>
      </w:r>
      <w:r w:rsidR="00F22891">
        <w:t>на территории Новосибирской области</w:t>
      </w:r>
      <w:r w:rsidR="00732005">
        <w:t>.</w:t>
      </w:r>
    </w:p>
    <w:p w:rsidR="00124EFA" w:rsidRDefault="00124EFA" w:rsidP="00C02866">
      <w:pPr>
        <w:autoSpaceDN w:val="0"/>
        <w:adjustRightInd w:val="0"/>
        <w:spacing w:after="0" w:line="240" w:lineRule="auto"/>
        <w:ind w:right="139" w:firstLine="709"/>
        <w:rPr>
          <w:szCs w:val="28"/>
          <w:lang w:eastAsia="ru-RU"/>
        </w:rPr>
      </w:pPr>
    </w:p>
    <w:p w:rsidR="00F22891" w:rsidRDefault="00F22891" w:rsidP="00C02866">
      <w:pPr>
        <w:autoSpaceDN w:val="0"/>
        <w:adjustRightInd w:val="0"/>
        <w:spacing w:after="0" w:line="240" w:lineRule="auto"/>
        <w:ind w:right="139" w:firstLine="709"/>
        <w:rPr>
          <w:szCs w:val="28"/>
          <w:lang w:eastAsia="ru-RU"/>
        </w:rPr>
      </w:pPr>
    </w:p>
    <w:p w:rsidR="003C0658" w:rsidRPr="00855407" w:rsidRDefault="006E3483" w:rsidP="006E3483">
      <w:pPr>
        <w:pStyle w:val="2"/>
        <w:numPr>
          <w:ilvl w:val="0"/>
          <w:numId w:val="0"/>
        </w:numPr>
        <w:jc w:val="both"/>
        <w:rPr>
          <w:lang w:eastAsia="ru-RU"/>
        </w:rPr>
      </w:pPr>
      <w:r w:rsidRPr="00855407">
        <w:rPr>
          <w:lang w:eastAsia="ru-RU"/>
        </w:rPr>
        <w:br w:type="page"/>
      </w:r>
    </w:p>
    <w:p w:rsidR="00512968" w:rsidRPr="00855407" w:rsidRDefault="001A1B2D" w:rsidP="007B157B">
      <w:pPr>
        <w:pStyle w:val="2"/>
      </w:pPr>
      <w:bookmarkStart w:id="7" w:name="_Toc1396213"/>
      <w:r w:rsidRPr="00855407">
        <w:t>ВВЕДЕНИЕ</w:t>
      </w:r>
      <w:bookmarkEnd w:id="5"/>
      <w:bookmarkEnd w:id="6"/>
      <w:bookmarkEnd w:id="7"/>
    </w:p>
    <w:p w:rsidR="002D31AA" w:rsidRPr="00855407" w:rsidRDefault="002D31AA" w:rsidP="00F876EE">
      <w:pPr>
        <w:pStyle w:val="a5"/>
        <w:rPr>
          <w:rFonts w:ascii="Times New Roman" w:hAnsi="Times New Roman"/>
          <w:b/>
          <w:sz w:val="28"/>
          <w:szCs w:val="28"/>
        </w:rPr>
      </w:pPr>
    </w:p>
    <w:p w:rsidR="007045DE" w:rsidRDefault="00C02866" w:rsidP="007045DE">
      <w:pPr>
        <w:autoSpaceDE w:val="0"/>
        <w:autoSpaceDN w:val="0"/>
        <w:adjustRightInd w:val="0"/>
        <w:spacing w:after="0" w:line="240" w:lineRule="auto"/>
        <w:ind w:firstLine="540"/>
        <w:rPr>
          <w:szCs w:val="28"/>
        </w:rPr>
      </w:pPr>
      <w:bookmarkStart w:id="8" w:name="_Toc459385278"/>
      <w:bookmarkStart w:id="9" w:name="_Toc459387024"/>
      <w:r w:rsidRPr="00855407">
        <w:rPr>
          <w:szCs w:val="28"/>
        </w:rPr>
        <w:t>Территориальная схема разработана в</w:t>
      </w:r>
      <w:r w:rsidR="00252116" w:rsidRPr="00855407">
        <w:rPr>
          <w:szCs w:val="28"/>
        </w:rPr>
        <w:t xml:space="preserve"> целях организации и осуществления деятельности по сбору, транспортированию, обработке, утилизации, обезвреживанию, захоронению отходов.</w:t>
      </w:r>
    </w:p>
    <w:p w:rsidR="007045DE" w:rsidRPr="007E47BA" w:rsidRDefault="007045DE" w:rsidP="007045DE">
      <w:pPr>
        <w:autoSpaceDE w:val="0"/>
        <w:autoSpaceDN w:val="0"/>
        <w:adjustRightInd w:val="0"/>
        <w:spacing w:after="0" w:line="240" w:lineRule="auto"/>
        <w:ind w:firstLine="540"/>
        <w:outlineLvl w:val="0"/>
        <w:rPr>
          <w:szCs w:val="28"/>
        </w:rPr>
      </w:pPr>
      <w:bookmarkStart w:id="10" w:name="_Toc944200"/>
      <w:bookmarkStart w:id="11" w:name="_Toc944577"/>
      <w:bookmarkStart w:id="12" w:name="_Toc953291"/>
      <w:bookmarkStart w:id="13" w:name="_Toc1396214"/>
      <w:r w:rsidRPr="007E47BA">
        <w:rPr>
          <w:szCs w:val="28"/>
        </w:rPr>
        <w:t>Требования к территориальным схемам установлены статьей 13.3 Федерального закона от 24.06.1998 № 89-ФЗ «Об отходах производства и потребления».</w:t>
      </w:r>
      <w:bookmarkEnd w:id="10"/>
      <w:bookmarkEnd w:id="11"/>
      <w:bookmarkEnd w:id="12"/>
      <w:bookmarkEnd w:id="13"/>
      <w:r w:rsidRPr="007E47BA">
        <w:rPr>
          <w:szCs w:val="28"/>
        </w:rPr>
        <w:t xml:space="preserve">  </w:t>
      </w:r>
    </w:p>
    <w:p w:rsidR="007045DE" w:rsidRPr="007E47BA" w:rsidRDefault="007045DE" w:rsidP="007045DE">
      <w:pPr>
        <w:autoSpaceDE w:val="0"/>
        <w:autoSpaceDN w:val="0"/>
        <w:adjustRightInd w:val="0"/>
        <w:spacing w:after="0" w:line="240" w:lineRule="auto"/>
        <w:ind w:firstLine="540"/>
        <w:rPr>
          <w:szCs w:val="28"/>
          <w:lang w:eastAsia="ru-RU"/>
        </w:rPr>
      </w:pPr>
      <w:r w:rsidRPr="007E47BA">
        <w:rPr>
          <w:szCs w:val="28"/>
          <w:lang w:eastAsia="ru-RU"/>
        </w:rPr>
        <w:t xml:space="preserve">Правила разработки, общественного обсуждения, утверждения, корректировки территориальных схем в области обращения с отходами производства и потребления, в том числе с твердыми коммунальными отходами, а также требования к составу и содержанию таких схем, утверждены  </w:t>
      </w:r>
      <w:r w:rsidRPr="007E47BA">
        <w:rPr>
          <w:szCs w:val="28"/>
        </w:rPr>
        <w:t xml:space="preserve">постановлением Правительства Российской Федерации от 22.09.2018 № 1130. </w:t>
      </w:r>
    </w:p>
    <w:p w:rsidR="00936D97" w:rsidRPr="007E47BA" w:rsidRDefault="00252116" w:rsidP="00936D97">
      <w:pPr>
        <w:autoSpaceDE w:val="0"/>
        <w:autoSpaceDN w:val="0"/>
        <w:adjustRightInd w:val="0"/>
        <w:spacing w:after="0" w:line="240" w:lineRule="auto"/>
        <w:ind w:firstLine="539"/>
        <w:rPr>
          <w:szCs w:val="28"/>
        </w:rPr>
      </w:pPr>
      <w:r w:rsidRPr="007E47BA">
        <w:rPr>
          <w:szCs w:val="28"/>
        </w:rPr>
        <w:t>Территориальная схема включает в себя:</w:t>
      </w:r>
    </w:p>
    <w:p w:rsidR="00936D97" w:rsidRPr="007E47BA" w:rsidRDefault="00936D97" w:rsidP="00936D97">
      <w:pPr>
        <w:autoSpaceDE w:val="0"/>
        <w:autoSpaceDN w:val="0"/>
        <w:adjustRightInd w:val="0"/>
        <w:spacing w:after="0" w:line="240" w:lineRule="auto"/>
        <w:ind w:firstLine="539"/>
        <w:rPr>
          <w:szCs w:val="28"/>
          <w:lang w:eastAsia="ru-RU"/>
        </w:rPr>
      </w:pPr>
      <w:r w:rsidRPr="007E47BA">
        <w:rPr>
          <w:szCs w:val="28"/>
        </w:rPr>
        <w:t>- </w:t>
      </w:r>
      <w:r w:rsidRPr="007E47BA">
        <w:rPr>
          <w:szCs w:val="28"/>
          <w:lang w:eastAsia="ru-RU"/>
        </w:rPr>
        <w:t>сведения о нахождении источников образования отходов;</w:t>
      </w:r>
    </w:p>
    <w:p w:rsidR="00936D97" w:rsidRPr="007E47BA" w:rsidRDefault="00936D97" w:rsidP="00936D97">
      <w:pPr>
        <w:autoSpaceDE w:val="0"/>
        <w:autoSpaceDN w:val="0"/>
        <w:adjustRightInd w:val="0"/>
        <w:spacing w:after="0" w:line="240" w:lineRule="auto"/>
        <w:ind w:firstLine="539"/>
        <w:rPr>
          <w:szCs w:val="28"/>
          <w:lang w:eastAsia="ru-RU"/>
        </w:rPr>
      </w:pPr>
      <w:r w:rsidRPr="007E47BA">
        <w:rPr>
          <w:szCs w:val="28"/>
          <w:lang w:eastAsia="ru-RU"/>
        </w:rPr>
        <w:t>- сведения о количестве образующихся отходов;</w:t>
      </w:r>
    </w:p>
    <w:p w:rsidR="00936D97" w:rsidRPr="007E47BA" w:rsidRDefault="00936D97" w:rsidP="00936D97">
      <w:pPr>
        <w:autoSpaceDE w:val="0"/>
        <w:autoSpaceDN w:val="0"/>
        <w:adjustRightInd w:val="0"/>
        <w:spacing w:after="0" w:line="240" w:lineRule="auto"/>
        <w:ind w:firstLine="539"/>
        <w:rPr>
          <w:szCs w:val="28"/>
          <w:lang w:eastAsia="ru-RU"/>
        </w:rPr>
      </w:pPr>
      <w:r w:rsidRPr="007E47BA">
        <w:rPr>
          <w:szCs w:val="28"/>
          <w:lang w:eastAsia="ru-RU"/>
        </w:rPr>
        <w:t>- информацию о целевых показателях по обезвреживанию, утилизации и размещению отходов;</w:t>
      </w:r>
    </w:p>
    <w:p w:rsidR="00936D97" w:rsidRPr="007E47BA" w:rsidRDefault="00936D97" w:rsidP="00936D97">
      <w:pPr>
        <w:autoSpaceDE w:val="0"/>
        <w:autoSpaceDN w:val="0"/>
        <w:adjustRightInd w:val="0"/>
        <w:spacing w:after="0" w:line="240" w:lineRule="auto"/>
        <w:ind w:firstLine="539"/>
        <w:rPr>
          <w:szCs w:val="28"/>
          <w:lang w:eastAsia="ru-RU"/>
        </w:rPr>
      </w:pPr>
      <w:r w:rsidRPr="007E47BA">
        <w:rPr>
          <w:szCs w:val="28"/>
          <w:lang w:eastAsia="ru-RU"/>
        </w:rPr>
        <w:t>- сведения о местах накопления отходов;</w:t>
      </w:r>
    </w:p>
    <w:p w:rsidR="00936D97" w:rsidRPr="007E47BA" w:rsidRDefault="00936D97" w:rsidP="00936D97">
      <w:pPr>
        <w:autoSpaceDE w:val="0"/>
        <w:autoSpaceDN w:val="0"/>
        <w:adjustRightInd w:val="0"/>
        <w:spacing w:after="0" w:line="240" w:lineRule="auto"/>
        <w:ind w:firstLine="539"/>
        <w:rPr>
          <w:szCs w:val="28"/>
          <w:lang w:eastAsia="ru-RU"/>
        </w:rPr>
      </w:pPr>
      <w:r w:rsidRPr="007E47BA">
        <w:rPr>
          <w:szCs w:val="28"/>
          <w:lang w:eastAsia="ru-RU"/>
        </w:rPr>
        <w:t>- сведения о местах нахождения объектов обработки, утилизации, обезвреживания отходов и объектов размещения отходов, включенных в государственный реестр объектов размещения отходов;</w:t>
      </w:r>
    </w:p>
    <w:p w:rsidR="00936D97" w:rsidRPr="007E47BA" w:rsidRDefault="00936D97" w:rsidP="00936D97">
      <w:pPr>
        <w:autoSpaceDE w:val="0"/>
        <w:autoSpaceDN w:val="0"/>
        <w:adjustRightInd w:val="0"/>
        <w:spacing w:after="0" w:line="240" w:lineRule="auto"/>
        <w:ind w:firstLine="539"/>
        <w:rPr>
          <w:szCs w:val="28"/>
          <w:lang w:eastAsia="ru-RU"/>
        </w:rPr>
      </w:pPr>
      <w:r w:rsidRPr="007E47BA">
        <w:rPr>
          <w:szCs w:val="28"/>
          <w:lang w:eastAsia="ru-RU"/>
        </w:rPr>
        <w:t>- баланс количественных характеристик образования, обработки, утилизации, обезвреживания, размещения отходов;</w:t>
      </w:r>
    </w:p>
    <w:p w:rsidR="00936D97" w:rsidRPr="007E47BA" w:rsidRDefault="00936D97" w:rsidP="00936D97">
      <w:pPr>
        <w:autoSpaceDE w:val="0"/>
        <w:autoSpaceDN w:val="0"/>
        <w:adjustRightInd w:val="0"/>
        <w:spacing w:after="0" w:line="240" w:lineRule="auto"/>
        <w:ind w:firstLine="539"/>
        <w:rPr>
          <w:szCs w:val="28"/>
          <w:lang w:eastAsia="ru-RU"/>
        </w:rPr>
      </w:pPr>
      <w:r w:rsidRPr="007E47BA">
        <w:rPr>
          <w:szCs w:val="28"/>
          <w:lang w:eastAsia="ru-RU"/>
        </w:rPr>
        <w:t>- схему потоков отходов от источников их образования до объектов обработки, утилизации, обезвреживания отходов и объектов размещения отходов, включенных в государственный реестр объектов размещения отходов;</w:t>
      </w:r>
    </w:p>
    <w:p w:rsidR="00936D97" w:rsidRPr="007E47BA" w:rsidRDefault="00936D97" w:rsidP="00936D97">
      <w:pPr>
        <w:autoSpaceDE w:val="0"/>
        <w:autoSpaceDN w:val="0"/>
        <w:adjustRightInd w:val="0"/>
        <w:spacing w:after="0" w:line="240" w:lineRule="auto"/>
        <w:ind w:firstLine="539"/>
        <w:rPr>
          <w:szCs w:val="28"/>
          <w:lang w:eastAsia="ru-RU"/>
        </w:rPr>
      </w:pPr>
      <w:r w:rsidRPr="007E47BA">
        <w:rPr>
          <w:szCs w:val="28"/>
          <w:lang w:eastAsia="ru-RU"/>
        </w:rPr>
        <w:t>- данные о планируемых строительстве, реконструкции, выведении из эксплуатации объектов обработки, утилизации, обезвреживания, размещения отходов;</w:t>
      </w:r>
    </w:p>
    <w:p w:rsidR="00936D97" w:rsidRPr="007E47BA" w:rsidRDefault="00936D97" w:rsidP="00936D97">
      <w:pPr>
        <w:autoSpaceDE w:val="0"/>
        <w:autoSpaceDN w:val="0"/>
        <w:adjustRightInd w:val="0"/>
        <w:spacing w:after="0" w:line="240" w:lineRule="auto"/>
        <w:ind w:firstLine="539"/>
        <w:rPr>
          <w:szCs w:val="28"/>
          <w:lang w:eastAsia="ru-RU"/>
        </w:rPr>
      </w:pPr>
      <w:r w:rsidRPr="007E47BA">
        <w:rPr>
          <w:szCs w:val="28"/>
          <w:lang w:eastAsia="ru-RU"/>
        </w:rPr>
        <w:t>- оценк</w:t>
      </w:r>
      <w:r w:rsidR="007E47BA" w:rsidRPr="007E47BA">
        <w:rPr>
          <w:szCs w:val="28"/>
          <w:lang w:eastAsia="ru-RU"/>
        </w:rPr>
        <w:t>у</w:t>
      </w:r>
      <w:r w:rsidRPr="007E47BA">
        <w:rPr>
          <w:szCs w:val="28"/>
          <w:lang w:eastAsia="ru-RU"/>
        </w:rPr>
        <w:t xml:space="preserve"> объема соответствующих капитальных вложений в строительство, реконструкцию, выведение из эксплуатации объектов обработки, утилизации, обезвреживания, размещения отходов;</w:t>
      </w:r>
    </w:p>
    <w:p w:rsidR="00936D97" w:rsidRPr="007E47BA" w:rsidRDefault="00936D97" w:rsidP="00936D97">
      <w:pPr>
        <w:autoSpaceDE w:val="0"/>
        <w:autoSpaceDN w:val="0"/>
        <w:adjustRightInd w:val="0"/>
        <w:spacing w:after="0" w:line="240" w:lineRule="auto"/>
        <w:ind w:firstLine="539"/>
        <w:rPr>
          <w:szCs w:val="28"/>
          <w:lang w:eastAsia="ru-RU"/>
        </w:rPr>
      </w:pPr>
      <w:r w:rsidRPr="007E47BA">
        <w:rPr>
          <w:szCs w:val="28"/>
          <w:lang w:eastAsia="ru-RU"/>
        </w:rPr>
        <w:t>- прогнозные значения предельных тарифов в области обращения с твердыми коммунальными отходами;</w:t>
      </w:r>
    </w:p>
    <w:p w:rsidR="00936D97" w:rsidRPr="007E47BA" w:rsidRDefault="00936D97" w:rsidP="00936D97">
      <w:pPr>
        <w:autoSpaceDE w:val="0"/>
        <w:autoSpaceDN w:val="0"/>
        <w:adjustRightInd w:val="0"/>
        <w:spacing w:after="0" w:line="240" w:lineRule="auto"/>
        <w:ind w:firstLine="539"/>
        <w:rPr>
          <w:szCs w:val="28"/>
          <w:lang w:eastAsia="ru-RU"/>
        </w:rPr>
      </w:pPr>
      <w:r w:rsidRPr="007E47BA">
        <w:rPr>
          <w:szCs w:val="28"/>
          <w:lang w:eastAsia="ru-RU"/>
        </w:rPr>
        <w:t>- сведения о зонах деятельности региональных операторов;</w:t>
      </w:r>
    </w:p>
    <w:p w:rsidR="00936D97" w:rsidRPr="007E47BA" w:rsidRDefault="00936D97" w:rsidP="00936D97">
      <w:pPr>
        <w:autoSpaceDE w:val="0"/>
        <w:autoSpaceDN w:val="0"/>
        <w:adjustRightInd w:val="0"/>
        <w:spacing w:after="0" w:line="240" w:lineRule="auto"/>
        <w:ind w:firstLine="539"/>
        <w:rPr>
          <w:szCs w:val="28"/>
          <w:lang w:eastAsia="ru-RU"/>
        </w:rPr>
      </w:pPr>
      <w:r w:rsidRPr="007E47BA">
        <w:rPr>
          <w:szCs w:val="28"/>
          <w:lang w:eastAsia="ru-RU"/>
        </w:rPr>
        <w:t>- электроную модель территориальной схемы.</w:t>
      </w:r>
    </w:p>
    <w:p w:rsidR="00252116" w:rsidRPr="007E47BA" w:rsidRDefault="00252116" w:rsidP="00525470">
      <w:pPr>
        <w:spacing w:after="0" w:line="240" w:lineRule="auto"/>
        <w:ind w:firstLine="540"/>
        <w:rPr>
          <w:szCs w:val="28"/>
        </w:rPr>
      </w:pPr>
      <w:r w:rsidRPr="007E47BA">
        <w:rPr>
          <w:szCs w:val="28"/>
        </w:rPr>
        <w:t xml:space="preserve">Территориальная схема направлена на </w:t>
      </w:r>
      <w:r w:rsidR="00936D97" w:rsidRPr="007E47BA">
        <w:rPr>
          <w:szCs w:val="28"/>
        </w:rPr>
        <w:t xml:space="preserve">развитие </w:t>
      </w:r>
      <w:r w:rsidRPr="007E47BA">
        <w:rPr>
          <w:szCs w:val="28"/>
        </w:rPr>
        <w:t xml:space="preserve">и </w:t>
      </w:r>
      <w:r w:rsidR="00936D97" w:rsidRPr="007E47BA">
        <w:rPr>
          <w:szCs w:val="28"/>
        </w:rPr>
        <w:t>со</w:t>
      </w:r>
      <w:r w:rsidR="003F3446" w:rsidRPr="007E47BA">
        <w:rPr>
          <w:szCs w:val="28"/>
        </w:rPr>
        <w:t>в</w:t>
      </w:r>
      <w:r w:rsidR="00936D97" w:rsidRPr="007E47BA">
        <w:rPr>
          <w:szCs w:val="28"/>
        </w:rPr>
        <w:t xml:space="preserve">ершенствование </w:t>
      </w:r>
      <w:r w:rsidRPr="007E47BA">
        <w:rPr>
          <w:szCs w:val="28"/>
        </w:rPr>
        <w:t>инфраструктуры</w:t>
      </w:r>
      <w:r w:rsidR="00936D97" w:rsidRPr="007E47BA">
        <w:rPr>
          <w:szCs w:val="28"/>
        </w:rPr>
        <w:t xml:space="preserve"> системы обращения с отходами</w:t>
      </w:r>
      <w:r w:rsidRPr="007E47BA">
        <w:rPr>
          <w:szCs w:val="28"/>
        </w:rPr>
        <w:t>, на максимальное вовлечение отходов в хозяйственный оборот.</w:t>
      </w:r>
    </w:p>
    <w:p w:rsidR="00252116" w:rsidRPr="00855407" w:rsidRDefault="00252116" w:rsidP="00525470">
      <w:pPr>
        <w:autoSpaceDN w:val="0"/>
        <w:adjustRightInd w:val="0"/>
        <w:spacing w:after="0" w:line="240" w:lineRule="auto"/>
        <w:ind w:firstLine="540"/>
        <w:rPr>
          <w:szCs w:val="28"/>
        </w:rPr>
      </w:pPr>
      <w:r w:rsidRPr="00855407">
        <w:rPr>
          <w:szCs w:val="28"/>
        </w:rPr>
        <w:t xml:space="preserve">Основной задачей территориальной схемы является разработка мероприятий, направленных на создание необходимых объектов по использованию, обезвреживанию и размещению отходов, внедрение новых технологий, обеспечение экономической эффективности данного вида </w:t>
      </w:r>
      <w:r w:rsidRPr="00855407">
        <w:rPr>
          <w:szCs w:val="28"/>
        </w:rPr>
        <w:lastRenderedPageBreak/>
        <w:t>деятельности, снижение негативного воздействия на окружающую среду и обеспечение экологической безопасности. Создание эффективной системы обращения с отходами – это сложный и длительный процесс, направленный на снижение объемов захоронения отходов и их максимальную утилизацию</w:t>
      </w:r>
      <w:r w:rsidR="00525470">
        <w:rPr>
          <w:szCs w:val="28"/>
        </w:rPr>
        <w:t xml:space="preserve"> и обезвреживание</w:t>
      </w:r>
      <w:r w:rsidRPr="00855407">
        <w:rPr>
          <w:szCs w:val="28"/>
        </w:rPr>
        <w:t xml:space="preserve">. Степень утилизации </w:t>
      </w:r>
      <w:r w:rsidR="00525470">
        <w:rPr>
          <w:szCs w:val="28"/>
        </w:rPr>
        <w:t xml:space="preserve">и обезвреживания </w:t>
      </w:r>
      <w:r w:rsidRPr="00855407">
        <w:rPr>
          <w:szCs w:val="28"/>
        </w:rPr>
        <w:t xml:space="preserve">отходов является одним из основных показателей, определяющих эффективность системы обращения с отходами. </w:t>
      </w:r>
    </w:p>
    <w:p w:rsidR="00252116" w:rsidRPr="00855407" w:rsidRDefault="00252116" w:rsidP="00F876EE">
      <w:pPr>
        <w:spacing w:after="0" w:line="240" w:lineRule="auto"/>
        <w:ind w:firstLine="709"/>
        <w:rPr>
          <w:szCs w:val="28"/>
        </w:rPr>
      </w:pPr>
      <w:r w:rsidRPr="00855407">
        <w:rPr>
          <w:szCs w:val="28"/>
        </w:rPr>
        <w:t xml:space="preserve">Территориальная схема </w:t>
      </w:r>
      <w:r w:rsidR="00525470">
        <w:rPr>
          <w:szCs w:val="28"/>
        </w:rPr>
        <w:t xml:space="preserve">направлена на </w:t>
      </w:r>
      <w:r w:rsidRPr="00855407">
        <w:rPr>
          <w:szCs w:val="28"/>
        </w:rPr>
        <w:t>обеспечени</w:t>
      </w:r>
      <w:r w:rsidR="005377A2" w:rsidRPr="00855407">
        <w:rPr>
          <w:szCs w:val="28"/>
        </w:rPr>
        <w:t>е</w:t>
      </w:r>
      <w:r w:rsidRPr="00855407">
        <w:rPr>
          <w:szCs w:val="28"/>
        </w:rPr>
        <w:t xml:space="preserve"> конкурентности и доступности услуг по обращению с отходами, развити</w:t>
      </w:r>
      <w:r w:rsidR="005377A2" w:rsidRPr="00855407">
        <w:rPr>
          <w:szCs w:val="28"/>
        </w:rPr>
        <w:t>е</w:t>
      </w:r>
      <w:r w:rsidRPr="00855407">
        <w:rPr>
          <w:szCs w:val="28"/>
        </w:rPr>
        <w:t xml:space="preserve"> системы обращения с отходами.</w:t>
      </w:r>
    </w:p>
    <w:p w:rsidR="00252116" w:rsidRPr="00855407" w:rsidRDefault="005377A2" w:rsidP="00F876EE">
      <w:pPr>
        <w:spacing w:after="0" w:line="240" w:lineRule="auto"/>
        <w:ind w:firstLine="709"/>
        <w:rPr>
          <w:szCs w:val="28"/>
        </w:rPr>
      </w:pPr>
      <w:r w:rsidRPr="00855407">
        <w:rPr>
          <w:szCs w:val="28"/>
        </w:rPr>
        <w:t>Задачи т</w:t>
      </w:r>
      <w:r w:rsidR="00252116" w:rsidRPr="00855407">
        <w:rPr>
          <w:szCs w:val="28"/>
        </w:rPr>
        <w:t>ерриториальн</w:t>
      </w:r>
      <w:r w:rsidRPr="00855407">
        <w:rPr>
          <w:szCs w:val="28"/>
        </w:rPr>
        <w:t xml:space="preserve">ой </w:t>
      </w:r>
      <w:r w:rsidR="00252116" w:rsidRPr="00855407">
        <w:rPr>
          <w:szCs w:val="28"/>
        </w:rPr>
        <w:t>схем</w:t>
      </w:r>
      <w:r w:rsidRPr="00855407">
        <w:rPr>
          <w:szCs w:val="28"/>
        </w:rPr>
        <w:t>ы</w:t>
      </w:r>
      <w:r w:rsidR="00252116" w:rsidRPr="00855407">
        <w:rPr>
          <w:szCs w:val="28"/>
        </w:rPr>
        <w:t>:</w:t>
      </w:r>
    </w:p>
    <w:p w:rsidR="00252116" w:rsidRPr="00855407" w:rsidRDefault="001A1B2D" w:rsidP="00F876EE">
      <w:pPr>
        <w:spacing w:after="0" w:line="240" w:lineRule="auto"/>
        <w:ind w:firstLine="709"/>
        <w:rPr>
          <w:szCs w:val="28"/>
        </w:rPr>
      </w:pPr>
      <w:r w:rsidRPr="00855407">
        <w:rPr>
          <w:szCs w:val="28"/>
        </w:rPr>
        <w:t>- </w:t>
      </w:r>
      <w:r w:rsidR="00252116" w:rsidRPr="00855407">
        <w:rPr>
          <w:szCs w:val="28"/>
        </w:rPr>
        <w:t>представлять эффективную, комплексную систему по обращению с отходами в рамках эксплуатации и строительства межмуниципальных объектов, учитывающих потребности отдельных муниципальных образований и региона в целом;</w:t>
      </w:r>
    </w:p>
    <w:p w:rsidR="00252116" w:rsidRPr="00855407" w:rsidRDefault="001A1B2D" w:rsidP="00F876EE">
      <w:pPr>
        <w:spacing w:after="0" w:line="240" w:lineRule="auto"/>
        <w:ind w:firstLine="709"/>
        <w:rPr>
          <w:szCs w:val="28"/>
        </w:rPr>
      </w:pPr>
      <w:r w:rsidRPr="00855407">
        <w:rPr>
          <w:szCs w:val="28"/>
        </w:rPr>
        <w:t>- </w:t>
      </w:r>
      <w:r w:rsidR="00252116" w:rsidRPr="00855407">
        <w:rPr>
          <w:szCs w:val="28"/>
        </w:rPr>
        <w:t>учитывать развитие и создание инфраструктуры по обращению с отходами, соответствующей объему образования отходов (региональные экономико-географические и рекреационные особенности, существующую транспортную инфраструктуру);</w:t>
      </w:r>
    </w:p>
    <w:p w:rsidR="00252116" w:rsidRPr="00855407" w:rsidRDefault="001A1B2D" w:rsidP="00F876EE">
      <w:pPr>
        <w:spacing w:after="0" w:line="240" w:lineRule="auto"/>
        <w:ind w:firstLine="709"/>
        <w:rPr>
          <w:szCs w:val="28"/>
        </w:rPr>
      </w:pPr>
      <w:r w:rsidRPr="00855407">
        <w:rPr>
          <w:szCs w:val="28"/>
        </w:rPr>
        <w:t>- </w:t>
      </w:r>
      <w:r w:rsidR="00252116" w:rsidRPr="00855407">
        <w:rPr>
          <w:szCs w:val="28"/>
        </w:rPr>
        <w:t xml:space="preserve">отражать приоритет </w:t>
      </w:r>
      <w:r w:rsidR="008D1E77" w:rsidRPr="00855407">
        <w:rPr>
          <w:szCs w:val="28"/>
        </w:rPr>
        <w:t xml:space="preserve">обработки и последующей </w:t>
      </w:r>
      <w:r w:rsidR="00AD5415" w:rsidRPr="00855407">
        <w:rPr>
          <w:szCs w:val="28"/>
        </w:rPr>
        <w:t>утилизации</w:t>
      </w:r>
      <w:r w:rsidR="00252116" w:rsidRPr="00855407">
        <w:rPr>
          <w:szCs w:val="28"/>
        </w:rPr>
        <w:t xml:space="preserve"> отходов над захоронением;</w:t>
      </w:r>
    </w:p>
    <w:p w:rsidR="001A1B2D" w:rsidRPr="00855407" w:rsidRDefault="00252116" w:rsidP="00F876EE">
      <w:pPr>
        <w:spacing w:after="0" w:line="240" w:lineRule="auto"/>
        <w:ind w:firstLine="709"/>
        <w:rPr>
          <w:szCs w:val="28"/>
        </w:rPr>
      </w:pPr>
      <w:r w:rsidRPr="00855407">
        <w:rPr>
          <w:szCs w:val="28"/>
        </w:rPr>
        <w:t>- </w:t>
      </w:r>
      <w:r w:rsidR="00525470">
        <w:rPr>
          <w:szCs w:val="28"/>
        </w:rPr>
        <w:t>обеспечивать выполнение требований законодательства по</w:t>
      </w:r>
      <w:r w:rsidRPr="00855407">
        <w:rPr>
          <w:szCs w:val="28"/>
        </w:rPr>
        <w:t xml:space="preserve"> захоронени</w:t>
      </w:r>
      <w:r w:rsidR="00525470">
        <w:rPr>
          <w:szCs w:val="28"/>
        </w:rPr>
        <w:t xml:space="preserve">ю </w:t>
      </w:r>
      <w:r w:rsidRPr="00855407">
        <w:rPr>
          <w:szCs w:val="28"/>
        </w:rPr>
        <w:t>отходов, не прошедших сортировку, механическую и химическую обработку, а также отходов, которые могут быть использованы в качестве вторичного сырья.</w:t>
      </w:r>
    </w:p>
    <w:p w:rsidR="00252116" w:rsidRPr="00855407" w:rsidRDefault="001A1B2D" w:rsidP="007B157B">
      <w:pPr>
        <w:pStyle w:val="2"/>
      </w:pPr>
      <w:r w:rsidRPr="00855407">
        <w:br w:type="page"/>
      </w:r>
      <w:bookmarkStart w:id="14" w:name="_Toc459385270"/>
      <w:bookmarkStart w:id="15" w:name="_Toc459387016"/>
      <w:bookmarkStart w:id="16" w:name="_Toc1396215"/>
      <w:r w:rsidRPr="00855407">
        <w:lastRenderedPageBreak/>
        <w:t>КРАТКАЯ ХАРАКТЕРИСТИКА ОБЪЕКТА</w:t>
      </w:r>
      <w:bookmarkEnd w:id="14"/>
      <w:bookmarkEnd w:id="15"/>
      <w:bookmarkEnd w:id="16"/>
    </w:p>
    <w:p w:rsidR="002C752B" w:rsidRDefault="002C752B" w:rsidP="00F876EE">
      <w:pPr>
        <w:spacing w:after="0" w:line="240" w:lineRule="auto"/>
        <w:ind w:firstLine="708"/>
        <w:rPr>
          <w:szCs w:val="28"/>
        </w:rPr>
      </w:pPr>
    </w:p>
    <w:p w:rsidR="00083BBC" w:rsidRDefault="00083BBC" w:rsidP="00F876EE">
      <w:pPr>
        <w:spacing w:after="0" w:line="240" w:lineRule="auto"/>
        <w:ind w:firstLine="708"/>
        <w:rPr>
          <w:szCs w:val="28"/>
        </w:rPr>
      </w:pPr>
    </w:p>
    <w:p w:rsidR="00083BBC" w:rsidRPr="00083BBC" w:rsidRDefault="00083BBC" w:rsidP="00083BBC">
      <w:pPr>
        <w:pStyle w:val="3"/>
      </w:pPr>
      <w:bookmarkStart w:id="17" w:name="_Toc1396216"/>
      <w:r w:rsidRPr="00083BBC">
        <w:t>Общие положения</w:t>
      </w:r>
      <w:bookmarkEnd w:id="17"/>
    </w:p>
    <w:p w:rsidR="00083BBC" w:rsidRDefault="00083BBC" w:rsidP="00F876EE">
      <w:pPr>
        <w:spacing w:after="0" w:line="240" w:lineRule="auto"/>
        <w:ind w:firstLine="708"/>
        <w:rPr>
          <w:szCs w:val="28"/>
        </w:rPr>
      </w:pPr>
    </w:p>
    <w:p w:rsidR="00252116" w:rsidRPr="00855407" w:rsidRDefault="00252116" w:rsidP="00F876EE">
      <w:pPr>
        <w:spacing w:after="0" w:line="240" w:lineRule="auto"/>
        <w:ind w:firstLine="708"/>
        <w:rPr>
          <w:szCs w:val="28"/>
        </w:rPr>
      </w:pPr>
      <w:r w:rsidRPr="00855407">
        <w:rPr>
          <w:szCs w:val="28"/>
        </w:rPr>
        <w:t>Новосибирская область практически расположена в географическом центре России, на юго</w:t>
      </w:r>
      <w:r w:rsidR="00541DBE" w:rsidRPr="00855407">
        <w:rPr>
          <w:szCs w:val="28"/>
        </w:rPr>
        <w:t>-</w:t>
      </w:r>
      <w:r w:rsidRPr="00855407">
        <w:rPr>
          <w:szCs w:val="28"/>
        </w:rPr>
        <w:t>востоке Западно</w:t>
      </w:r>
      <w:r w:rsidR="00541DBE" w:rsidRPr="00855407">
        <w:rPr>
          <w:szCs w:val="28"/>
        </w:rPr>
        <w:t>-</w:t>
      </w:r>
      <w:r w:rsidRPr="00855407">
        <w:rPr>
          <w:szCs w:val="28"/>
        </w:rPr>
        <w:t>Сибирской равнины и в предгорьях Салаирского кряжа. Дата образования</w:t>
      </w:r>
      <w:r w:rsidR="00B0329A" w:rsidRPr="00855407">
        <w:rPr>
          <w:szCs w:val="28"/>
        </w:rPr>
        <w:t xml:space="preserve"> </w:t>
      </w:r>
      <w:r w:rsidRPr="00855407">
        <w:rPr>
          <w:szCs w:val="28"/>
        </w:rPr>
        <w:t>–</w:t>
      </w:r>
      <w:r w:rsidR="00B0329A" w:rsidRPr="00855407">
        <w:rPr>
          <w:szCs w:val="28"/>
        </w:rPr>
        <w:t xml:space="preserve"> </w:t>
      </w:r>
      <w:r w:rsidRPr="00855407">
        <w:rPr>
          <w:szCs w:val="28"/>
        </w:rPr>
        <w:t>28 сентября 1937 года. Площадь территории области – 177,8 тыс. км</w:t>
      </w:r>
      <w:r w:rsidRPr="00855407">
        <w:rPr>
          <w:szCs w:val="28"/>
          <w:vertAlign w:val="superscript"/>
        </w:rPr>
        <w:t xml:space="preserve">2 </w:t>
      </w:r>
      <w:r w:rsidRPr="00855407">
        <w:rPr>
          <w:szCs w:val="28"/>
        </w:rPr>
        <w:t xml:space="preserve">(1% территории России). Протяженность территории с запада на восток – </w:t>
      </w:r>
      <w:smartTag w:uri="urn:schemas-microsoft-com:office:smarttags" w:element="metricconverter">
        <w:smartTagPr>
          <w:attr w:name="ProductID" w:val="642 км"/>
        </w:smartTagPr>
        <w:r w:rsidRPr="00855407">
          <w:rPr>
            <w:szCs w:val="28"/>
          </w:rPr>
          <w:t>642 км</w:t>
        </w:r>
      </w:smartTag>
      <w:r w:rsidRPr="00855407">
        <w:rPr>
          <w:szCs w:val="28"/>
        </w:rPr>
        <w:t xml:space="preserve">, с севера на юг – </w:t>
      </w:r>
      <w:smartTag w:uri="urn:schemas-microsoft-com:office:smarttags" w:element="metricconverter">
        <w:smartTagPr>
          <w:attr w:name="ProductID" w:val="444 км"/>
        </w:smartTagPr>
        <w:r w:rsidRPr="00855407">
          <w:rPr>
            <w:szCs w:val="28"/>
          </w:rPr>
          <w:t>444 км</w:t>
        </w:r>
      </w:smartTag>
      <w:r w:rsidRPr="00855407">
        <w:rPr>
          <w:szCs w:val="28"/>
        </w:rPr>
        <w:t>.</w:t>
      </w:r>
    </w:p>
    <w:p w:rsidR="00252116" w:rsidRPr="00525470" w:rsidRDefault="00252116" w:rsidP="00525470">
      <w:pPr>
        <w:spacing w:after="0" w:line="240" w:lineRule="auto"/>
        <w:ind w:firstLine="708"/>
        <w:rPr>
          <w:szCs w:val="28"/>
        </w:rPr>
      </w:pPr>
      <w:r w:rsidRPr="00855407">
        <w:rPr>
          <w:szCs w:val="28"/>
        </w:rPr>
        <w:t>На севере Новосибирская область граничит с Томской областью, на юго</w:t>
      </w:r>
      <w:r w:rsidR="00A22B50" w:rsidRPr="00855407">
        <w:rPr>
          <w:szCs w:val="28"/>
        </w:rPr>
        <w:t>-</w:t>
      </w:r>
      <w:r w:rsidRPr="00855407">
        <w:rPr>
          <w:szCs w:val="28"/>
        </w:rPr>
        <w:t>западе</w:t>
      </w:r>
      <w:r w:rsidR="00B0329A" w:rsidRPr="00855407">
        <w:rPr>
          <w:szCs w:val="28"/>
        </w:rPr>
        <w:t xml:space="preserve"> </w:t>
      </w:r>
      <w:r w:rsidRPr="00855407">
        <w:rPr>
          <w:szCs w:val="28"/>
        </w:rPr>
        <w:t>–</w:t>
      </w:r>
      <w:r w:rsidR="00B0329A" w:rsidRPr="00855407">
        <w:rPr>
          <w:szCs w:val="28"/>
        </w:rPr>
        <w:t xml:space="preserve"> </w:t>
      </w:r>
      <w:r w:rsidRPr="00855407">
        <w:rPr>
          <w:szCs w:val="28"/>
        </w:rPr>
        <w:t>с Казахстаном, на западе</w:t>
      </w:r>
      <w:r w:rsidR="00B0329A" w:rsidRPr="00855407">
        <w:rPr>
          <w:szCs w:val="28"/>
        </w:rPr>
        <w:t xml:space="preserve"> </w:t>
      </w:r>
      <w:r w:rsidRPr="00855407">
        <w:rPr>
          <w:szCs w:val="28"/>
        </w:rPr>
        <w:t>–</w:t>
      </w:r>
      <w:r w:rsidR="00B0329A" w:rsidRPr="00855407">
        <w:rPr>
          <w:szCs w:val="28"/>
        </w:rPr>
        <w:t xml:space="preserve"> </w:t>
      </w:r>
      <w:r w:rsidRPr="00855407">
        <w:rPr>
          <w:szCs w:val="28"/>
        </w:rPr>
        <w:t>с Омской областью, на юге</w:t>
      </w:r>
      <w:r w:rsidR="00B0329A" w:rsidRPr="00855407">
        <w:rPr>
          <w:szCs w:val="28"/>
        </w:rPr>
        <w:t xml:space="preserve"> </w:t>
      </w:r>
      <w:r w:rsidRPr="00855407">
        <w:rPr>
          <w:szCs w:val="28"/>
        </w:rPr>
        <w:t>–</w:t>
      </w:r>
      <w:r w:rsidR="00B0329A" w:rsidRPr="00855407">
        <w:rPr>
          <w:szCs w:val="28"/>
        </w:rPr>
        <w:t xml:space="preserve"> </w:t>
      </w:r>
      <w:r w:rsidRPr="00855407">
        <w:rPr>
          <w:szCs w:val="28"/>
        </w:rPr>
        <w:t>с Алтайским краем, на востоке</w:t>
      </w:r>
      <w:r w:rsidR="00B0329A" w:rsidRPr="00855407">
        <w:rPr>
          <w:szCs w:val="28"/>
        </w:rPr>
        <w:t xml:space="preserve"> </w:t>
      </w:r>
      <w:r w:rsidRPr="00855407">
        <w:rPr>
          <w:szCs w:val="28"/>
        </w:rPr>
        <w:t>–</w:t>
      </w:r>
      <w:r w:rsidR="00B0329A" w:rsidRPr="00855407">
        <w:rPr>
          <w:szCs w:val="28"/>
        </w:rPr>
        <w:t xml:space="preserve"> </w:t>
      </w:r>
      <w:r w:rsidRPr="00855407">
        <w:rPr>
          <w:szCs w:val="28"/>
        </w:rPr>
        <w:t>с Кемеровской областью.</w:t>
      </w:r>
    </w:p>
    <w:p w:rsidR="00252116" w:rsidRPr="00525470" w:rsidRDefault="00252116" w:rsidP="00F876EE">
      <w:pPr>
        <w:spacing w:after="0" w:line="240" w:lineRule="auto"/>
        <w:ind w:firstLine="708"/>
        <w:rPr>
          <w:szCs w:val="28"/>
        </w:rPr>
      </w:pPr>
      <w:r w:rsidRPr="00525470">
        <w:rPr>
          <w:szCs w:val="28"/>
        </w:rPr>
        <w:t xml:space="preserve">При географическом районировании Новосибирскую область относят к территориям с суровым и холодным климатом. Одним из оснований для этого является такой показатель суровости климата, как большое число дней в году со средней суточной температурой воздуха ниже -15°С (90 дней и более). Средняя температура января от -16°С на юге, до -20°С в северных районах. Средняя температура июля +18…+20°С. </w:t>
      </w:r>
    </w:p>
    <w:p w:rsidR="00252116" w:rsidRPr="00525470" w:rsidRDefault="00252116" w:rsidP="00F876EE">
      <w:pPr>
        <w:spacing w:after="0" w:line="240" w:lineRule="auto"/>
        <w:ind w:firstLine="708"/>
        <w:rPr>
          <w:szCs w:val="28"/>
        </w:rPr>
      </w:pPr>
      <w:r w:rsidRPr="00525470">
        <w:rPr>
          <w:szCs w:val="28"/>
        </w:rPr>
        <w:t>Заморозки на почве начинаются во второй половине сентября и заканчиваются в конце мая. Продолжительность холодного периода – 178, теплого – 188, безморозного – 120 дней</w:t>
      </w:r>
      <w:r w:rsidR="00B0329A" w:rsidRPr="00525470">
        <w:rPr>
          <w:szCs w:val="28"/>
        </w:rPr>
        <w:t>,</w:t>
      </w:r>
      <w:r w:rsidRPr="00525470">
        <w:rPr>
          <w:szCs w:val="28"/>
        </w:rPr>
        <w:t xml:space="preserve"> 86 – безоблачных дней в году, 67 – со сплошной облачностью.</w:t>
      </w:r>
    </w:p>
    <w:p w:rsidR="00252116" w:rsidRPr="00525470" w:rsidRDefault="00252116" w:rsidP="00F876EE">
      <w:pPr>
        <w:spacing w:after="0" w:line="240" w:lineRule="auto"/>
        <w:ind w:firstLine="708"/>
        <w:rPr>
          <w:szCs w:val="28"/>
        </w:rPr>
      </w:pPr>
      <w:r w:rsidRPr="00525470">
        <w:rPr>
          <w:szCs w:val="28"/>
        </w:rPr>
        <w:t xml:space="preserve">Годовое количество осадков – около </w:t>
      </w:r>
      <w:smartTag w:uri="urn:schemas-microsoft-com:office:smarttags" w:element="metricconverter">
        <w:smartTagPr>
          <w:attr w:name="ProductID" w:val="425 мм"/>
        </w:smartTagPr>
        <w:r w:rsidRPr="00525470">
          <w:rPr>
            <w:szCs w:val="28"/>
          </w:rPr>
          <w:t>425 мм</w:t>
        </w:r>
      </w:smartTag>
      <w:r w:rsidRPr="00525470">
        <w:rPr>
          <w:szCs w:val="28"/>
        </w:rPr>
        <w:t xml:space="preserve">, из них 20% приходится на май - июнь, в частности в период с апреля по октябрь выпадает (в среднем) </w:t>
      </w:r>
      <w:smartTag w:uri="urn:schemas-microsoft-com:office:smarttags" w:element="metricconverter">
        <w:smartTagPr>
          <w:attr w:name="ProductID" w:val="330 мм"/>
        </w:smartTagPr>
        <w:r w:rsidRPr="00525470">
          <w:rPr>
            <w:szCs w:val="28"/>
          </w:rPr>
          <w:t>330 мм</w:t>
        </w:r>
      </w:smartTag>
      <w:r w:rsidRPr="00525470">
        <w:rPr>
          <w:szCs w:val="28"/>
        </w:rPr>
        <w:t xml:space="preserve"> осадков, в период с ноября по март – </w:t>
      </w:r>
      <w:smartTag w:uri="urn:schemas-microsoft-com:office:smarttags" w:element="metricconverter">
        <w:smartTagPr>
          <w:attr w:name="ProductID" w:val="95 мм"/>
        </w:smartTagPr>
        <w:r w:rsidRPr="00525470">
          <w:rPr>
            <w:szCs w:val="28"/>
          </w:rPr>
          <w:t>95 мм</w:t>
        </w:r>
      </w:smartTag>
      <w:r w:rsidRPr="00525470">
        <w:rPr>
          <w:szCs w:val="28"/>
        </w:rPr>
        <w:t xml:space="preserve">. </w:t>
      </w:r>
    </w:p>
    <w:p w:rsidR="00FD2432" w:rsidRPr="007E47BA" w:rsidRDefault="00FD2432" w:rsidP="00FD2432">
      <w:pPr>
        <w:spacing w:after="0" w:line="240" w:lineRule="auto"/>
        <w:ind w:firstLine="709"/>
        <w:rPr>
          <w:szCs w:val="28"/>
        </w:rPr>
      </w:pPr>
      <w:r w:rsidRPr="007E47BA">
        <w:rPr>
          <w:szCs w:val="28"/>
        </w:rPr>
        <w:t xml:space="preserve">По состоянию на 01.01.2018 на территории Новосибирской области разведано: </w:t>
      </w:r>
    </w:p>
    <w:p w:rsidR="00FD2432" w:rsidRPr="007E47BA" w:rsidRDefault="00FD2432" w:rsidP="00FD2432">
      <w:pPr>
        <w:spacing w:after="0" w:line="240" w:lineRule="auto"/>
        <w:ind w:firstLine="709"/>
        <w:rPr>
          <w:szCs w:val="28"/>
        </w:rPr>
      </w:pPr>
      <w:r w:rsidRPr="007E47BA">
        <w:rPr>
          <w:szCs w:val="28"/>
        </w:rPr>
        <w:t>- 8 месторождений углеводородного сырья;</w:t>
      </w:r>
    </w:p>
    <w:p w:rsidR="00FD2432" w:rsidRPr="007E47BA" w:rsidRDefault="00FD2432" w:rsidP="00FD2432">
      <w:pPr>
        <w:spacing w:after="0" w:line="240" w:lineRule="auto"/>
        <w:ind w:firstLine="709"/>
        <w:rPr>
          <w:szCs w:val="28"/>
        </w:rPr>
      </w:pPr>
      <w:r w:rsidRPr="007E47BA">
        <w:rPr>
          <w:szCs w:val="28"/>
        </w:rPr>
        <w:t>- 78 месторождений твердых полезных ископаемых;</w:t>
      </w:r>
    </w:p>
    <w:p w:rsidR="00FD2432" w:rsidRPr="007E47BA" w:rsidRDefault="00FD2432" w:rsidP="00FD2432">
      <w:pPr>
        <w:spacing w:after="0" w:line="240" w:lineRule="auto"/>
        <w:ind w:firstLine="709"/>
        <w:rPr>
          <w:szCs w:val="28"/>
        </w:rPr>
      </w:pPr>
      <w:r w:rsidRPr="007E47BA">
        <w:rPr>
          <w:szCs w:val="28"/>
        </w:rPr>
        <w:t>- 468 месторождения общераспространенных полезных ископаемых;</w:t>
      </w:r>
    </w:p>
    <w:p w:rsidR="00FD2432" w:rsidRPr="007E47BA" w:rsidRDefault="00FD2432" w:rsidP="00FD2432">
      <w:pPr>
        <w:spacing w:after="0" w:line="240" w:lineRule="auto"/>
        <w:ind w:firstLine="709"/>
        <w:rPr>
          <w:szCs w:val="28"/>
        </w:rPr>
      </w:pPr>
      <w:r w:rsidRPr="007E47BA">
        <w:rPr>
          <w:szCs w:val="28"/>
        </w:rPr>
        <w:t>- 122 месторождения пресных и 32 месторождения минеральных подземных вод.</w:t>
      </w:r>
    </w:p>
    <w:p w:rsidR="007B157B" w:rsidRPr="007E47BA" w:rsidRDefault="007B157B" w:rsidP="00FD2432">
      <w:pPr>
        <w:spacing w:after="0" w:line="240" w:lineRule="auto"/>
        <w:ind w:firstLine="709"/>
        <w:rPr>
          <w:szCs w:val="28"/>
        </w:rPr>
      </w:pPr>
      <w:r w:rsidRPr="007E47BA">
        <w:rPr>
          <w:szCs w:val="28"/>
        </w:rPr>
        <w:t xml:space="preserve">Эксплуатируется порядка 80 месторождений. </w:t>
      </w:r>
    </w:p>
    <w:p w:rsidR="00326B31" w:rsidRPr="00FD2432" w:rsidRDefault="00326B31" w:rsidP="00FD2432">
      <w:pPr>
        <w:spacing w:after="0" w:line="240" w:lineRule="auto"/>
        <w:ind w:firstLine="709"/>
        <w:rPr>
          <w:rFonts w:cs="Arial"/>
        </w:rPr>
      </w:pPr>
      <w:bookmarkStart w:id="18" w:name="_Toc459385272"/>
      <w:bookmarkStart w:id="19" w:name="_Toc459387018"/>
      <w:r w:rsidRPr="00FD2432">
        <w:rPr>
          <w:szCs w:val="28"/>
          <w:lang w:eastAsia="ru-RU"/>
        </w:rPr>
        <w:t>Новосибирская область – регион, одним из преимуществ которого является высокий уровень диверсификации экономики.</w:t>
      </w:r>
    </w:p>
    <w:p w:rsidR="00326B31" w:rsidRPr="00FD2432" w:rsidRDefault="00326B31" w:rsidP="00FD2432">
      <w:pPr>
        <w:spacing w:after="0" w:line="240" w:lineRule="auto"/>
        <w:ind w:firstLine="709"/>
        <w:rPr>
          <w:szCs w:val="28"/>
          <w:lang w:eastAsia="ru-RU"/>
        </w:rPr>
      </w:pPr>
      <w:r w:rsidRPr="00FD2432">
        <w:rPr>
          <w:szCs w:val="28"/>
          <w:lang w:eastAsia="ru-RU"/>
        </w:rPr>
        <w:t xml:space="preserve">Важную роль в структуре </w:t>
      </w:r>
      <w:r w:rsidR="00FD2432" w:rsidRPr="00FD2432">
        <w:rPr>
          <w:szCs w:val="28"/>
          <w:lang w:eastAsia="ru-RU"/>
        </w:rPr>
        <w:t xml:space="preserve">валового регионального продукта (далее – ВРП) </w:t>
      </w:r>
      <w:r w:rsidRPr="00FD2432">
        <w:rPr>
          <w:szCs w:val="28"/>
          <w:lang w:eastAsia="ru-RU"/>
        </w:rPr>
        <w:t xml:space="preserve"> и в целом в экономической жизни региона играет промышленный комплекс, удельный вес которого по итогам 2016 года составил 18,2%.</w:t>
      </w:r>
    </w:p>
    <w:p w:rsidR="00326B31" w:rsidRPr="00FD2432" w:rsidRDefault="00326B31" w:rsidP="00FD2432">
      <w:pPr>
        <w:spacing w:after="0" w:line="240" w:lineRule="auto"/>
        <w:ind w:firstLine="709"/>
        <w:rPr>
          <w:szCs w:val="28"/>
          <w:lang w:eastAsia="ru-RU"/>
        </w:rPr>
      </w:pPr>
      <w:r w:rsidRPr="00FD2432">
        <w:rPr>
          <w:szCs w:val="28"/>
          <w:lang w:eastAsia="ru-RU"/>
        </w:rPr>
        <w:t>Торговля является одним из динамично развивающихся секторов экономики Новосибирской области, на ее долю приходится 16,8% в структуре ВРП.  Данная сфера характеризуется наличием крупных розничных сетей и значительного количества оптовых компаний.</w:t>
      </w:r>
    </w:p>
    <w:p w:rsidR="00326B31" w:rsidRPr="00FD2432" w:rsidRDefault="00326B31" w:rsidP="00FD2432">
      <w:pPr>
        <w:spacing w:after="0" w:line="240" w:lineRule="auto"/>
        <w:ind w:firstLine="709"/>
        <w:rPr>
          <w:szCs w:val="28"/>
          <w:lang w:eastAsia="ru-RU"/>
        </w:rPr>
      </w:pPr>
      <w:r w:rsidRPr="00FD2432">
        <w:rPr>
          <w:szCs w:val="28"/>
          <w:lang w:eastAsia="ru-RU"/>
        </w:rPr>
        <w:t>В производственной структуре ВРП на долю транспорта и связи приходится 17,2%, сельского хозяйства – 4,9%, строительства – 3,8%.</w:t>
      </w:r>
    </w:p>
    <w:p w:rsidR="00326B31" w:rsidRPr="00FD2432" w:rsidRDefault="00326B31" w:rsidP="00FD2432">
      <w:pPr>
        <w:spacing w:after="0" w:line="240" w:lineRule="auto"/>
        <w:ind w:firstLine="709"/>
        <w:rPr>
          <w:szCs w:val="28"/>
          <w:lang w:eastAsia="ru-RU"/>
        </w:rPr>
      </w:pPr>
      <w:r w:rsidRPr="00FD2432">
        <w:rPr>
          <w:szCs w:val="28"/>
          <w:lang w:eastAsia="ru-RU"/>
        </w:rPr>
        <w:lastRenderedPageBreak/>
        <w:t>Традиционно высокой в структуре ВРП (39,1% по итогам 2016 года) является суммарная доля видов экономической деятельности, связанных со сферой общественных услуг (образование, здравоохранение, операции с недвижимым имуществом, включая научные исследования и разработки, финансовая деятельность и другие виды услуг).</w:t>
      </w:r>
    </w:p>
    <w:p w:rsidR="00326B31" w:rsidRPr="00FD2432" w:rsidRDefault="00326B31" w:rsidP="00FD2432">
      <w:pPr>
        <w:spacing w:after="0" w:line="240" w:lineRule="auto"/>
        <w:ind w:firstLine="709"/>
        <w:rPr>
          <w:szCs w:val="28"/>
          <w:lang w:eastAsia="ru-RU"/>
        </w:rPr>
      </w:pPr>
      <w:r w:rsidRPr="00FD2432">
        <w:rPr>
          <w:szCs w:val="28"/>
          <w:lang w:eastAsia="ru-RU"/>
        </w:rPr>
        <w:t>Новосибирская область обладает развитым промышленном комплексом, в котором преобладают высокотехнологичные и наукоемкие производства.</w:t>
      </w:r>
    </w:p>
    <w:p w:rsidR="00326B31" w:rsidRPr="00FD2432" w:rsidRDefault="00326B31" w:rsidP="00FD2432">
      <w:pPr>
        <w:spacing w:after="0" w:line="240" w:lineRule="auto"/>
        <w:ind w:firstLine="709"/>
        <w:rPr>
          <w:szCs w:val="28"/>
          <w:lang w:eastAsia="ru-RU"/>
        </w:rPr>
      </w:pPr>
      <w:r w:rsidRPr="00FD2432">
        <w:rPr>
          <w:szCs w:val="28"/>
          <w:lang w:eastAsia="ru-RU"/>
        </w:rPr>
        <w:t>Электрическая энергия производится тепловыми станциями ООО «СГК» и Филиалом ПАО «РусГидро» – «Новосибирская ГЭС». Доставка электрической энергии потребителям осуществляется по электрическим сетям электросетевых компаний, крупнейшей из которых является АО «РЭС».</w:t>
      </w:r>
    </w:p>
    <w:p w:rsidR="00326B31" w:rsidRPr="00FD2432" w:rsidRDefault="00326B31" w:rsidP="00FD2432">
      <w:pPr>
        <w:spacing w:after="0" w:line="240" w:lineRule="auto"/>
        <w:ind w:firstLine="709"/>
        <w:rPr>
          <w:szCs w:val="28"/>
          <w:lang w:eastAsia="ru-RU"/>
        </w:rPr>
      </w:pPr>
      <w:r w:rsidRPr="00FD2432">
        <w:rPr>
          <w:szCs w:val="28"/>
          <w:lang w:eastAsia="ru-RU"/>
        </w:rPr>
        <w:t>В структуре потребления электроэнергии наибольшую долю составляют промышленные потребители (30%), население (22%), непромышленные потребители (22%) и железнодорожный транспорт (12%). Доля сельхозпотребителей в общем объеме составляет около 4%, иные потребители потребляют порядка 10%.</w:t>
      </w:r>
    </w:p>
    <w:p w:rsidR="00326B31" w:rsidRPr="00FD2432" w:rsidRDefault="00326B31" w:rsidP="00FD2432">
      <w:pPr>
        <w:spacing w:after="0" w:line="240" w:lineRule="auto"/>
        <w:ind w:firstLine="709"/>
        <w:rPr>
          <w:szCs w:val="28"/>
          <w:lang w:eastAsia="ru-RU"/>
        </w:rPr>
      </w:pPr>
      <w:r w:rsidRPr="00FD2432">
        <w:rPr>
          <w:szCs w:val="28"/>
          <w:lang w:eastAsia="ru-RU"/>
        </w:rPr>
        <w:t>Дорожно-транспортный комплекс Новосибирской области относится к числу важнейших отраслей жизнеобеспечения региона, от его функционирования зависит качество жизни населения, эффективность работы других отраслей экономики области и возможность использования ее социально-экономического потенциала.</w:t>
      </w:r>
    </w:p>
    <w:p w:rsidR="00326B31" w:rsidRPr="00FD2432" w:rsidRDefault="00326B31" w:rsidP="00FD2432">
      <w:pPr>
        <w:spacing w:after="0" w:line="240" w:lineRule="auto"/>
        <w:ind w:firstLine="709"/>
        <w:rPr>
          <w:szCs w:val="28"/>
          <w:lang w:eastAsia="ru-RU"/>
        </w:rPr>
      </w:pPr>
      <w:r w:rsidRPr="00FD2432">
        <w:rPr>
          <w:szCs w:val="28"/>
          <w:lang w:eastAsia="ru-RU"/>
        </w:rPr>
        <w:t>Транспортный комплекс области располагает локальными центрами накопления, обработки и распределения грузо- и пассажиропотоков с комплексами складских и таможенных терминалов, железнодорожных станций-терминалов, вокзалов, аэропортом «Толмачёво».</w:t>
      </w:r>
    </w:p>
    <w:p w:rsidR="00326B31" w:rsidRPr="00FD2432" w:rsidRDefault="00326B31" w:rsidP="00FD2432">
      <w:pPr>
        <w:spacing w:after="0" w:line="240" w:lineRule="auto"/>
        <w:ind w:firstLine="709"/>
        <w:rPr>
          <w:szCs w:val="28"/>
          <w:lang w:eastAsia="ru-RU"/>
        </w:rPr>
      </w:pPr>
      <w:r w:rsidRPr="00FD2432">
        <w:rPr>
          <w:szCs w:val="28"/>
          <w:lang w:eastAsia="ru-RU"/>
        </w:rPr>
        <w:t>Общая протяженность автомобильных дорог Новосибирской области составляет 28,2 тыс. километров.</w:t>
      </w:r>
    </w:p>
    <w:p w:rsidR="00553355" w:rsidRPr="00FD2432" w:rsidRDefault="00326B31" w:rsidP="00FD2432">
      <w:pPr>
        <w:spacing w:after="0" w:line="240" w:lineRule="auto"/>
        <w:ind w:firstLine="709"/>
        <w:rPr>
          <w:szCs w:val="28"/>
          <w:lang w:eastAsia="ru-RU"/>
        </w:rPr>
      </w:pPr>
      <w:r w:rsidRPr="00FD2432">
        <w:rPr>
          <w:szCs w:val="28"/>
          <w:lang w:eastAsia="ru-RU"/>
        </w:rPr>
        <w:t>Новосибирская область занимает лидирующие позиции по объёмам вводимого жилья среди регионов Сибирского федерального округа. За 2017 год в Новосибирской области введено 1729,1 тыс. кв. метров жилья</w:t>
      </w:r>
      <w:r w:rsidR="00553355" w:rsidRPr="00FD2432">
        <w:rPr>
          <w:szCs w:val="28"/>
          <w:lang w:eastAsia="ru-RU"/>
        </w:rPr>
        <w:t>.</w:t>
      </w:r>
    </w:p>
    <w:p w:rsidR="00326B31" w:rsidRPr="00FD2432" w:rsidRDefault="00326B31" w:rsidP="00FD2432">
      <w:pPr>
        <w:spacing w:after="0" w:line="240" w:lineRule="auto"/>
        <w:ind w:firstLine="709"/>
        <w:rPr>
          <w:szCs w:val="28"/>
          <w:lang w:eastAsia="ru-RU"/>
        </w:rPr>
      </w:pPr>
      <w:r w:rsidRPr="00FD2432">
        <w:rPr>
          <w:szCs w:val="28"/>
          <w:lang w:eastAsia="ru-RU"/>
        </w:rPr>
        <w:t>Сельскохозяйственным производством в области занимаются 497 организаций. На долю сельскохозяйственных организаций приходится 62,5% объема   производства сельскохозяйственной продукции.</w:t>
      </w:r>
    </w:p>
    <w:p w:rsidR="00326B31" w:rsidRPr="00FD2432" w:rsidRDefault="00326B31" w:rsidP="00FD2432">
      <w:pPr>
        <w:spacing w:after="0" w:line="240" w:lineRule="auto"/>
        <w:ind w:firstLine="709"/>
        <w:rPr>
          <w:szCs w:val="28"/>
          <w:lang w:eastAsia="ru-RU"/>
        </w:rPr>
      </w:pPr>
      <w:r w:rsidRPr="00FD2432">
        <w:rPr>
          <w:szCs w:val="28"/>
          <w:lang w:eastAsia="ru-RU"/>
        </w:rPr>
        <w:t>Малые формы в сельском хозяйстве области представлены 291 тыс. личных подсобных хозяйств, 1097 крестьянскими (фермерскими) хозяйствами, 29 сельскохозяйственными потребительскими кооперативами, совокупная доля которых в общем объеме производства составляет 37,5%.</w:t>
      </w:r>
    </w:p>
    <w:p w:rsidR="00326B31" w:rsidRPr="00FD2432" w:rsidRDefault="00326B31" w:rsidP="00FD2432">
      <w:pPr>
        <w:spacing w:after="0" w:line="240" w:lineRule="auto"/>
        <w:ind w:firstLine="709"/>
        <w:rPr>
          <w:szCs w:val="28"/>
          <w:lang w:eastAsia="ru-RU"/>
        </w:rPr>
      </w:pPr>
      <w:r w:rsidRPr="00FD2432">
        <w:rPr>
          <w:szCs w:val="28"/>
          <w:lang w:eastAsia="ru-RU"/>
        </w:rPr>
        <w:t>Приоритетным направлением развития сельского хозяйства области является модернизация отрасли животноводства. Это позволяет стабилизировать поголовье основных видов сельскохозяйственных животных, улучшать условия содержания скота и птицы в хозяйствах области.</w:t>
      </w:r>
    </w:p>
    <w:p w:rsidR="00326B31" w:rsidRPr="00FD2432" w:rsidRDefault="00326B31" w:rsidP="00FD2432">
      <w:pPr>
        <w:spacing w:after="0" w:line="240" w:lineRule="auto"/>
        <w:ind w:firstLine="709"/>
        <w:rPr>
          <w:szCs w:val="28"/>
          <w:lang w:eastAsia="ru-RU"/>
        </w:rPr>
      </w:pPr>
      <w:r w:rsidRPr="00FD2432">
        <w:rPr>
          <w:szCs w:val="28"/>
          <w:lang w:eastAsia="ru-RU"/>
        </w:rPr>
        <w:t xml:space="preserve">Среди регионов Сибирского федерального округа область занимает второе место по обороту розничной торговли после Красноярского края (511 млрд. рублей).На потребительском рынке Новосибирской области работают более </w:t>
      </w:r>
      <w:r w:rsidRPr="00FD2432">
        <w:rPr>
          <w:szCs w:val="28"/>
          <w:lang w:eastAsia="ru-RU"/>
        </w:rPr>
        <w:lastRenderedPageBreak/>
        <w:t xml:space="preserve">100 крупных сетевых компаний международного, федерального и регионального значения, реализующих продовольственные и непродовольственные товары. </w:t>
      </w:r>
    </w:p>
    <w:p w:rsidR="00326B31" w:rsidRDefault="00326B31" w:rsidP="00FD2432">
      <w:pPr>
        <w:shd w:val="clear" w:color="auto" w:fill="FFFFFF"/>
        <w:spacing w:after="0" w:line="240" w:lineRule="auto"/>
        <w:ind w:firstLine="709"/>
        <w:rPr>
          <w:szCs w:val="28"/>
          <w:lang w:eastAsia="ru-RU"/>
        </w:rPr>
      </w:pPr>
      <w:r w:rsidRPr="00FD2432">
        <w:rPr>
          <w:szCs w:val="28"/>
          <w:lang w:eastAsia="ru-RU"/>
        </w:rPr>
        <w:t>Внешнеторговые операции в 2017 году осуществлялись с партнерами из 135 стран дальнего и ближнего зарубежья (в 2016 году – из 130 стран).</w:t>
      </w:r>
      <w:r w:rsidRPr="00FD2432">
        <w:rPr>
          <w:szCs w:val="28"/>
          <w:lang w:eastAsia="ru-RU"/>
        </w:rPr>
        <w:br/>
        <w:t>Общий внешнеторговый оборот товаров Новосибирской области в 2017 году составил 4,3 млрд. долл. США и по сравнению с 2016 годом увеличился на 1,1 млрд. долларов США. Основными странами-партнерами области по внешнеторговому обороту являются КНР, Украина, Казахстан, США, Индия, Франция, Германия, Белоруссия, Болгария, Республика Корея.</w:t>
      </w:r>
    </w:p>
    <w:p w:rsidR="007B157B" w:rsidRDefault="007B157B" w:rsidP="00FD2432">
      <w:pPr>
        <w:shd w:val="clear" w:color="auto" w:fill="FFFFFF"/>
        <w:spacing w:after="0" w:line="240" w:lineRule="auto"/>
        <w:ind w:firstLine="709"/>
        <w:rPr>
          <w:szCs w:val="28"/>
          <w:lang w:eastAsia="ru-RU"/>
        </w:rPr>
      </w:pPr>
    </w:p>
    <w:p w:rsidR="002C752B" w:rsidRDefault="00083BBC" w:rsidP="00083BBC">
      <w:pPr>
        <w:pStyle w:val="3"/>
      </w:pPr>
      <w:bookmarkStart w:id="20" w:name="_Toc1396217"/>
      <w:bookmarkEnd w:id="18"/>
      <w:bookmarkEnd w:id="19"/>
      <w:r>
        <w:t>Численность населения</w:t>
      </w:r>
      <w:bookmarkEnd w:id="20"/>
    </w:p>
    <w:p w:rsidR="002C752B" w:rsidRDefault="002C752B" w:rsidP="007B157B">
      <w:pPr>
        <w:pStyle w:val="0-"/>
        <w:spacing w:before="0" w:after="0"/>
        <w:ind w:firstLine="720"/>
        <w:rPr>
          <w:rFonts w:ascii="Times New Roman" w:eastAsia="Calibri" w:hAnsi="Times New Roman"/>
          <w:b w:val="0"/>
          <w:szCs w:val="28"/>
        </w:rPr>
      </w:pPr>
    </w:p>
    <w:p w:rsidR="00650117" w:rsidRPr="00FD2432" w:rsidRDefault="00650117" w:rsidP="007B157B">
      <w:pPr>
        <w:pStyle w:val="0-"/>
        <w:spacing w:before="0" w:after="0"/>
        <w:ind w:firstLine="720"/>
        <w:rPr>
          <w:rFonts w:ascii="Times New Roman" w:eastAsia="Calibri" w:hAnsi="Times New Roman"/>
          <w:b w:val="0"/>
          <w:szCs w:val="28"/>
        </w:rPr>
      </w:pPr>
      <w:r w:rsidRPr="00FD2432">
        <w:rPr>
          <w:rFonts w:ascii="Times New Roman" w:eastAsia="Calibri" w:hAnsi="Times New Roman"/>
          <w:b w:val="0"/>
          <w:szCs w:val="28"/>
        </w:rPr>
        <w:t>По численности населения</w:t>
      </w:r>
      <w:r w:rsidRPr="00FD2432">
        <w:rPr>
          <w:szCs w:val="28"/>
        </w:rPr>
        <w:t xml:space="preserve"> </w:t>
      </w:r>
      <w:r w:rsidRPr="00FD2432">
        <w:rPr>
          <w:rFonts w:ascii="Times New Roman" w:eastAsia="Calibri" w:hAnsi="Times New Roman"/>
          <w:b w:val="0"/>
          <w:szCs w:val="28"/>
        </w:rPr>
        <w:t>Новосибирская область занимает шестнадцатое место в РФ и второе место в СФО (после Красноярского края).</w:t>
      </w:r>
    </w:p>
    <w:p w:rsidR="00E90735" w:rsidRPr="00FD2432" w:rsidRDefault="00650117" w:rsidP="00E90735">
      <w:pPr>
        <w:spacing w:after="0" w:line="240" w:lineRule="auto"/>
        <w:ind w:firstLine="709"/>
        <w:rPr>
          <w:szCs w:val="28"/>
          <w:lang w:eastAsia="ru-RU"/>
        </w:rPr>
      </w:pPr>
      <w:r w:rsidRPr="00FD2432">
        <w:rPr>
          <w:szCs w:val="28"/>
          <w:lang w:eastAsia="ru-RU"/>
        </w:rPr>
        <w:t xml:space="preserve">По плотности населения – 15,7 чел/км² – среди регионов, входящих в СФО, Новосибирская область уступает место только Кемеровской области (28,2 чел/км²). </w:t>
      </w:r>
    </w:p>
    <w:p w:rsidR="00650117" w:rsidRPr="00FD2432" w:rsidRDefault="00650117" w:rsidP="00E90735">
      <w:pPr>
        <w:spacing w:after="0" w:line="240" w:lineRule="auto"/>
        <w:ind w:firstLine="709"/>
        <w:rPr>
          <w:szCs w:val="28"/>
        </w:rPr>
      </w:pPr>
      <w:r w:rsidRPr="00FD2432">
        <w:rPr>
          <w:szCs w:val="28"/>
        </w:rPr>
        <w:t xml:space="preserve">На 1 января 2018 года общая численность населения Новосибирской области составила 2788,8 тыс. человек, по сравнению с предыдущим годом она увеличилась на 9,3 тыс. человек (на 0,3%). Рост числа жителей области произошел при увеличении численности горожан на 10,6 тыс. (на 0,5%) и снижении числа сельских жителей на 1,3 тыс. (на 0,2%). </w:t>
      </w:r>
    </w:p>
    <w:p w:rsidR="00650117" w:rsidRPr="00FD2432" w:rsidRDefault="00650117" w:rsidP="00650117">
      <w:pPr>
        <w:pStyle w:val="0-"/>
        <w:spacing w:before="0" w:after="0"/>
        <w:ind w:firstLine="720"/>
        <w:rPr>
          <w:rFonts w:ascii="Times New Roman" w:eastAsia="Calibri" w:hAnsi="Times New Roman"/>
          <w:b w:val="0"/>
          <w:szCs w:val="28"/>
        </w:rPr>
      </w:pPr>
      <w:r w:rsidRPr="00FD2432">
        <w:rPr>
          <w:rFonts w:ascii="Times New Roman" w:eastAsia="Calibri" w:hAnsi="Times New Roman"/>
          <w:b w:val="0"/>
          <w:szCs w:val="28"/>
        </w:rPr>
        <w:t>Новосибирская область относится к регионам с явной урбанизацией населения – удельный вес городских жителей составляет 79%. Административный центр г. Новосибирск – третий по численности и статусу город-миллионер России - является также административным центром СФО.</w:t>
      </w:r>
    </w:p>
    <w:p w:rsidR="00650117" w:rsidRPr="00FD2432" w:rsidRDefault="00650117" w:rsidP="00650117">
      <w:pPr>
        <w:spacing w:after="0" w:line="240" w:lineRule="auto"/>
        <w:ind w:firstLine="709"/>
        <w:rPr>
          <w:szCs w:val="28"/>
          <w:lang w:eastAsia="ru-RU"/>
        </w:rPr>
      </w:pPr>
      <w:r w:rsidRPr="00FD2432">
        <w:rPr>
          <w:szCs w:val="28"/>
          <w:lang w:eastAsia="ru-RU"/>
        </w:rPr>
        <w:t>На территории области действуют 490 муниципальных образований - 5 городских округов, 30 муниципальных районов, 26 городских и 429 сельских поселений.</w:t>
      </w:r>
    </w:p>
    <w:p w:rsidR="00650117" w:rsidRPr="00FD2432" w:rsidRDefault="00650117" w:rsidP="00650117">
      <w:pPr>
        <w:spacing w:after="0" w:line="240" w:lineRule="auto"/>
        <w:ind w:firstLine="709"/>
        <w:rPr>
          <w:szCs w:val="28"/>
          <w:lang w:eastAsia="ru-RU"/>
        </w:rPr>
      </w:pPr>
      <w:r w:rsidRPr="00FD2432">
        <w:rPr>
          <w:szCs w:val="28"/>
          <w:lang w:eastAsia="ru-RU"/>
        </w:rPr>
        <w:t>Население размещено по территории очень неравномерно. Этому способствует сложившаяся в области система расселения – разделение на восточную часть с доминированием крупнейшего города и западную, преимущественно сельскую. Расстояние до областного центра становится главным фактором развития территории.</w:t>
      </w:r>
    </w:p>
    <w:p w:rsidR="00650117" w:rsidRPr="00FD2432" w:rsidRDefault="00650117" w:rsidP="00650117">
      <w:pPr>
        <w:pStyle w:val="31"/>
        <w:spacing w:before="0"/>
        <w:jc w:val="both"/>
        <w:rPr>
          <w:rFonts w:eastAsia="Calibri"/>
          <w:sz w:val="28"/>
          <w:szCs w:val="28"/>
          <w:lang w:val="ru-RU" w:eastAsia="ru-RU"/>
        </w:rPr>
      </w:pPr>
      <w:r w:rsidRPr="00FD2432">
        <w:rPr>
          <w:rFonts w:eastAsia="Calibri"/>
          <w:sz w:val="28"/>
          <w:szCs w:val="28"/>
          <w:lang w:val="ru-RU" w:eastAsia="ru-RU"/>
        </w:rPr>
        <w:t xml:space="preserve">Среди районов восточной зоны лидирует Новосибирский район (47,3 чел/км²). В Мошковском и Черепановском районах плотность населения превышает среднее значение по области и составляет, соответственно, 16,3 и 16,2 чел/км². Самые низкие показатели имеют Колыванский (2,3 чел/км²) и Чулымский (2,6 чел/км²) районы. </w:t>
      </w:r>
    </w:p>
    <w:p w:rsidR="00650117" w:rsidRPr="00FD2432" w:rsidRDefault="00650117" w:rsidP="00650117">
      <w:pPr>
        <w:pStyle w:val="31"/>
        <w:spacing w:before="0"/>
        <w:jc w:val="both"/>
        <w:rPr>
          <w:rFonts w:eastAsia="Calibri"/>
          <w:sz w:val="28"/>
          <w:szCs w:val="28"/>
          <w:lang w:val="ru-RU" w:eastAsia="ru-RU"/>
        </w:rPr>
      </w:pPr>
      <w:r w:rsidRPr="00FD2432">
        <w:rPr>
          <w:rFonts w:eastAsia="Calibri"/>
          <w:sz w:val="28"/>
          <w:szCs w:val="28"/>
          <w:lang w:val="ru-RU" w:eastAsia="ru-RU"/>
        </w:rPr>
        <w:t xml:space="preserve">На западе области наименее заселенными являются Северный (0,6 чел/км²), Кыштовский (0,9 чел/км²) и Убинский (1 чел/км²) районы. Исключение в этой группе составляют Барабинский, Куйбышевский, Татарский и Карасукский районы с относительно крупным городом и выгодным географическим положением (вблизи железнодорожных магистралей). </w:t>
      </w:r>
      <w:r w:rsidRPr="00FD2432">
        <w:rPr>
          <w:rFonts w:eastAsia="Calibri"/>
          <w:sz w:val="28"/>
          <w:szCs w:val="28"/>
          <w:lang w:val="ru-RU" w:eastAsia="ru-RU"/>
        </w:rPr>
        <w:lastRenderedPageBreak/>
        <w:t>Максимальная плотность населения отмечена в Карасукском районе                  (10 чел/км²).</w:t>
      </w:r>
    </w:p>
    <w:p w:rsidR="00650117" w:rsidRPr="00FD2432" w:rsidRDefault="00650117" w:rsidP="00650117">
      <w:pPr>
        <w:pStyle w:val="0-"/>
        <w:spacing w:before="0" w:after="0"/>
        <w:ind w:firstLine="720"/>
        <w:rPr>
          <w:rFonts w:ascii="Times New Roman" w:eastAsia="Calibri" w:hAnsi="Times New Roman"/>
          <w:b w:val="0"/>
          <w:szCs w:val="28"/>
        </w:rPr>
      </w:pPr>
      <w:r w:rsidRPr="00FD2432">
        <w:rPr>
          <w:rFonts w:ascii="Times New Roman" w:eastAsia="Calibri" w:hAnsi="Times New Roman"/>
          <w:b w:val="0"/>
          <w:szCs w:val="28"/>
        </w:rPr>
        <w:t>Основная часть городского населения области сосредоточена в городских округах (1819,0 тыс. человек, или 82,5%). Жители центра региона - городского округа Новосибирск (1612,8 тыс. человек) составляют 57,8% всего населения области или 73,2% городского населения. По сравнению с предыдущим годом численность новосибирцев выросла на             9,9 тыс. человек (на 0,6%). На долю городских округов Бердск, Искитим, Обь и Кольцово приходится 9,3% городского населения области. За 2017 год они (за исключением                г.</w:t>
      </w:r>
      <w:r w:rsidR="00FD2432" w:rsidRPr="00FD2432">
        <w:rPr>
          <w:rFonts w:ascii="Times New Roman" w:eastAsia="Calibri" w:hAnsi="Times New Roman"/>
          <w:b w:val="0"/>
          <w:szCs w:val="28"/>
        </w:rPr>
        <w:t> </w:t>
      </w:r>
      <w:r w:rsidRPr="00FD2432">
        <w:rPr>
          <w:rFonts w:ascii="Times New Roman" w:eastAsia="Calibri" w:hAnsi="Times New Roman"/>
          <w:b w:val="0"/>
          <w:szCs w:val="28"/>
        </w:rPr>
        <w:t>Искитим) также увеличили число своих жителей.</w:t>
      </w:r>
    </w:p>
    <w:p w:rsidR="00650117" w:rsidRPr="00FD2432" w:rsidRDefault="00650117" w:rsidP="00650117">
      <w:pPr>
        <w:spacing w:after="0" w:line="240" w:lineRule="auto"/>
        <w:ind w:firstLine="720"/>
        <w:rPr>
          <w:szCs w:val="28"/>
          <w:lang w:eastAsia="ru-RU"/>
        </w:rPr>
      </w:pPr>
      <w:r w:rsidRPr="00FD2432">
        <w:rPr>
          <w:szCs w:val="28"/>
          <w:lang w:eastAsia="ru-RU"/>
        </w:rPr>
        <w:t xml:space="preserve">Более 385 тыс. горожан (17,5% городского населения) проживает в 10 малых городах с численностью до 50 тыс. человек и 16 поселках городского типа. </w:t>
      </w:r>
    </w:p>
    <w:p w:rsidR="00650117" w:rsidRPr="00FD2432" w:rsidRDefault="00650117" w:rsidP="00650117">
      <w:pPr>
        <w:spacing w:after="0" w:line="240" w:lineRule="auto"/>
        <w:ind w:firstLine="720"/>
        <w:rPr>
          <w:szCs w:val="28"/>
          <w:lang w:eastAsia="ru-RU"/>
        </w:rPr>
      </w:pPr>
      <w:r w:rsidRPr="00FD2432">
        <w:rPr>
          <w:szCs w:val="28"/>
          <w:lang w:eastAsia="ru-RU"/>
        </w:rPr>
        <w:t>В среднем на один город приходится 21,4 тыс. человек. Наибольшая численность зафиксирована в г. Куйбышев (44,2 тыс. человек), наименьшая – в г.</w:t>
      </w:r>
      <w:r w:rsidR="00FD2432" w:rsidRPr="00FD2432">
        <w:rPr>
          <w:szCs w:val="28"/>
          <w:lang w:eastAsia="ru-RU"/>
        </w:rPr>
        <w:t> </w:t>
      </w:r>
      <w:r w:rsidRPr="00FD2432">
        <w:rPr>
          <w:szCs w:val="28"/>
          <w:lang w:eastAsia="ru-RU"/>
        </w:rPr>
        <w:t>Каргат (9,4 тыс.).</w:t>
      </w:r>
    </w:p>
    <w:p w:rsidR="00650117" w:rsidRPr="00FD2432" w:rsidRDefault="00650117" w:rsidP="00650117">
      <w:pPr>
        <w:spacing w:after="0" w:line="240" w:lineRule="auto"/>
        <w:ind w:firstLine="720"/>
        <w:rPr>
          <w:szCs w:val="28"/>
          <w:lang w:eastAsia="ru-RU"/>
        </w:rPr>
      </w:pPr>
      <w:r w:rsidRPr="00FD2432">
        <w:rPr>
          <w:szCs w:val="28"/>
          <w:lang w:eastAsia="ru-RU"/>
        </w:rPr>
        <w:t>Численность жителей поселков городского типа (рабочих поселков) в 2017 году составила 170,9 тыс. человек (7,8% городского населения). На один поселок в среднем приходится 10,7 тыс. человек. Наиболее крупными являются рабочие поселки Краснообск, Линево, Коченево и Сузун. Менее 5 тыс. человек проживает в рп Дорогино и Посевная Черепановского района, рп Станционно-Ояшинский Мошковского района.</w:t>
      </w:r>
    </w:p>
    <w:p w:rsidR="00650117" w:rsidRPr="00FD2432" w:rsidRDefault="00650117" w:rsidP="00650117">
      <w:pPr>
        <w:pStyle w:val="0-"/>
        <w:spacing w:before="0" w:after="0"/>
        <w:ind w:firstLine="720"/>
        <w:rPr>
          <w:rFonts w:ascii="Times New Roman" w:eastAsia="Calibri" w:hAnsi="Times New Roman"/>
          <w:b w:val="0"/>
          <w:szCs w:val="28"/>
        </w:rPr>
      </w:pPr>
      <w:r w:rsidRPr="00FD2432">
        <w:rPr>
          <w:rFonts w:ascii="Times New Roman" w:eastAsia="Calibri" w:hAnsi="Times New Roman"/>
          <w:b w:val="0"/>
          <w:szCs w:val="28"/>
        </w:rPr>
        <w:t>В сельской местности области на начало 2018 года насчитывалось 429 сельских поселений (сельсоветов) и 1517 сельских населенных пунктов, из которых 56 (3,7%) – без населения. Численность сельских жителей составила 584,5 тыс. человек.</w:t>
      </w:r>
    </w:p>
    <w:p w:rsidR="00650117" w:rsidRPr="00FD2432" w:rsidRDefault="00650117" w:rsidP="00650117">
      <w:pPr>
        <w:pStyle w:val="0-"/>
        <w:spacing w:before="0" w:after="0"/>
        <w:ind w:firstLine="720"/>
        <w:rPr>
          <w:rFonts w:ascii="Times New Roman" w:eastAsia="Calibri" w:hAnsi="Times New Roman"/>
          <w:b w:val="0"/>
          <w:szCs w:val="28"/>
        </w:rPr>
      </w:pPr>
      <w:r w:rsidRPr="00FD2432">
        <w:rPr>
          <w:rFonts w:ascii="Times New Roman" w:eastAsia="Calibri" w:hAnsi="Times New Roman"/>
          <w:b w:val="0"/>
          <w:szCs w:val="28"/>
        </w:rPr>
        <w:t xml:space="preserve">По сравнению с предыдущим годом сельское население сократилось в 24 муниципальных районах области, в 6 районах – Коченевском, Мошковском, Новосибирском, Ордынском, Сузунском и Черепановском – увеличилось. Наибольшие потери сельчан произошли в Каргатском (2,5%), Чулымском (2,3%), Здвинском (2,1%), Куйбышевском (1,9%), Кыштовском (1,8%), Колыванском и Купинском (по 1,7%), Кочковском и Северном (по 1,6%) районах. </w:t>
      </w:r>
    </w:p>
    <w:p w:rsidR="00650117" w:rsidRPr="00FD2432" w:rsidRDefault="00650117" w:rsidP="00650117">
      <w:pPr>
        <w:pStyle w:val="0-"/>
        <w:spacing w:before="0" w:after="0"/>
        <w:ind w:firstLine="720"/>
        <w:rPr>
          <w:rFonts w:ascii="Times New Roman" w:eastAsia="Calibri" w:hAnsi="Times New Roman"/>
          <w:b w:val="0"/>
          <w:szCs w:val="28"/>
        </w:rPr>
      </w:pPr>
      <w:r w:rsidRPr="00FD2432">
        <w:rPr>
          <w:rFonts w:ascii="Times New Roman" w:eastAsia="Calibri" w:hAnsi="Times New Roman"/>
          <w:b w:val="0"/>
          <w:szCs w:val="28"/>
        </w:rPr>
        <w:t>Число сельских муниципальных образований (сельсоветов) колеблется от 9 в Баганском и Мошковском районах до 21 в Татарском. По 15 и более сельсоветов находится в 12 районах, среди которых кроме Татарского района, можно выделить Венгеровский, Ордынский, Тогучинский (по 20 сельсоветов) и Искитимский (19).</w:t>
      </w:r>
    </w:p>
    <w:p w:rsidR="00650117" w:rsidRPr="00FD2432" w:rsidRDefault="00650117" w:rsidP="00650117">
      <w:pPr>
        <w:spacing w:after="0" w:line="240" w:lineRule="auto"/>
        <w:ind w:firstLine="720"/>
        <w:rPr>
          <w:szCs w:val="28"/>
          <w:lang w:eastAsia="ru-RU"/>
        </w:rPr>
      </w:pPr>
      <w:r w:rsidRPr="00FD2432">
        <w:rPr>
          <w:szCs w:val="28"/>
          <w:lang w:eastAsia="ru-RU"/>
        </w:rPr>
        <w:t>Наибольшее число сельских населенных пунктов отмечено в Тогучинском (105), Новосибирском (80) и Куйбышевском (77) районах, а наименьшее – в Кочковском (19), Доволенском (27) и Маслянинском (29) районах. В среднем по области на один район приходится 51 населенный пункт (включая пункты без населения).</w:t>
      </w:r>
    </w:p>
    <w:p w:rsidR="00252116" w:rsidRPr="00E4588E" w:rsidRDefault="00252116" w:rsidP="00F876EE">
      <w:pPr>
        <w:spacing w:after="0" w:line="240" w:lineRule="auto"/>
        <w:ind w:firstLine="708"/>
        <w:rPr>
          <w:szCs w:val="28"/>
        </w:rPr>
      </w:pPr>
      <w:r w:rsidRPr="00FD2432">
        <w:rPr>
          <w:szCs w:val="28"/>
        </w:rPr>
        <w:t>Данные</w:t>
      </w:r>
      <w:r w:rsidR="00342B94" w:rsidRPr="00FD2432">
        <w:rPr>
          <w:szCs w:val="28"/>
        </w:rPr>
        <w:t xml:space="preserve"> по численности населения</w:t>
      </w:r>
      <w:r w:rsidRPr="00FD2432">
        <w:rPr>
          <w:szCs w:val="28"/>
        </w:rPr>
        <w:t xml:space="preserve"> </w:t>
      </w:r>
      <w:r w:rsidR="00143FF7" w:rsidRPr="00FD2432">
        <w:rPr>
          <w:szCs w:val="28"/>
        </w:rPr>
        <w:t xml:space="preserve">городских округов и муниципальных </w:t>
      </w:r>
      <w:r w:rsidR="00143FF7" w:rsidRPr="00E4588E">
        <w:rPr>
          <w:szCs w:val="28"/>
        </w:rPr>
        <w:t>районов Новосибирской области на 1 января 2017-2018 гг. (человек)</w:t>
      </w:r>
      <w:r w:rsidR="00FD2432" w:rsidRPr="00E4588E">
        <w:rPr>
          <w:szCs w:val="28"/>
        </w:rPr>
        <w:t xml:space="preserve"> </w:t>
      </w:r>
      <w:r w:rsidRPr="00E4588E">
        <w:rPr>
          <w:szCs w:val="28"/>
        </w:rPr>
        <w:t xml:space="preserve">приведены в таблице </w:t>
      </w:r>
      <w:r w:rsidR="00E4588E" w:rsidRPr="00E4588E">
        <w:rPr>
          <w:szCs w:val="28"/>
        </w:rPr>
        <w:t>4.2.</w:t>
      </w:r>
      <w:r w:rsidR="00E4588E">
        <w:rPr>
          <w:szCs w:val="28"/>
        </w:rPr>
        <w:t>1</w:t>
      </w:r>
      <w:r w:rsidRPr="00E4588E">
        <w:rPr>
          <w:szCs w:val="28"/>
        </w:rPr>
        <w:t>.</w:t>
      </w:r>
    </w:p>
    <w:p w:rsidR="00252116" w:rsidRPr="00E4588E" w:rsidRDefault="00252116" w:rsidP="00F876EE">
      <w:pPr>
        <w:spacing w:after="0" w:line="240" w:lineRule="auto"/>
        <w:ind w:firstLine="720"/>
        <w:rPr>
          <w:szCs w:val="28"/>
        </w:rPr>
      </w:pPr>
    </w:p>
    <w:p w:rsidR="005379CC" w:rsidRPr="00FD2432" w:rsidRDefault="005379CC" w:rsidP="00143FF7">
      <w:pPr>
        <w:spacing w:after="0" w:line="240" w:lineRule="auto"/>
        <w:jc w:val="right"/>
        <w:rPr>
          <w:szCs w:val="28"/>
        </w:rPr>
      </w:pPr>
      <w:bookmarkStart w:id="21" w:name="_Toc386029969"/>
      <w:bookmarkStart w:id="22" w:name="_Toc418772299"/>
      <w:r w:rsidRPr="00E4588E">
        <w:rPr>
          <w:szCs w:val="28"/>
        </w:rPr>
        <w:t>Таблица</w:t>
      </w:r>
      <w:r w:rsidR="00E4588E" w:rsidRPr="00E4588E">
        <w:rPr>
          <w:szCs w:val="28"/>
        </w:rPr>
        <w:t xml:space="preserve"> 4.2.1</w:t>
      </w:r>
      <w:r w:rsidRPr="00FD2432">
        <w:rPr>
          <w:szCs w:val="28"/>
        </w:rPr>
        <w:t xml:space="preserve"> </w:t>
      </w:r>
    </w:p>
    <w:p w:rsidR="005379CC" w:rsidRPr="00FD2432" w:rsidRDefault="005379CC" w:rsidP="005379CC">
      <w:pPr>
        <w:spacing w:after="0" w:line="240" w:lineRule="auto"/>
        <w:rPr>
          <w:szCs w:val="28"/>
        </w:rPr>
      </w:pPr>
    </w:p>
    <w:bookmarkEnd w:id="21"/>
    <w:bookmarkEnd w:id="22"/>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52"/>
        <w:gridCol w:w="1115"/>
        <w:gridCol w:w="1116"/>
        <w:gridCol w:w="1114"/>
        <w:gridCol w:w="1114"/>
        <w:gridCol w:w="1114"/>
        <w:gridCol w:w="1114"/>
      </w:tblGrid>
      <w:tr w:rsidR="005379CC" w:rsidRPr="00FD2432" w:rsidTr="005379CC">
        <w:tblPrEx>
          <w:tblCellMar>
            <w:top w:w="0" w:type="dxa"/>
            <w:bottom w:w="0" w:type="dxa"/>
          </w:tblCellMar>
        </w:tblPrEx>
        <w:trPr>
          <w:cantSplit/>
          <w:trHeight w:val="353"/>
          <w:tblHeader/>
          <w:jc w:val="center"/>
        </w:trPr>
        <w:tc>
          <w:tcPr>
            <w:tcW w:w="1531" w:type="pct"/>
            <w:vMerge w:val="restart"/>
            <w:vAlign w:val="center"/>
          </w:tcPr>
          <w:p w:rsidR="005379CC" w:rsidRPr="00FD2432" w:rsidRDefault="005379CC" w:rsidP="005726AC">
            <w:pPr>
              <w:spacing w:before="20" w:after="20" w:line="240" w:lineRule="auto"/>
              <w:jc w:val="center"/>
              <w:rPr>
                <w:sz w:val="24"/>
                <w:szCs w:val="24"/>
              </w:rPr>
            </w:pPr>
          </w:p>
        </w:tc>
        <w:tc>
          <w:tcPr>
            <w:tcW w:w="1157" w:type="pct"/>
            <w:gridSpan w:val="2"/>
            <w:vAlign w:val="center"/>
          </w:tcPr>
          <w:p w:rsidR="005379CC" w:rsidRPr="00FD2432" w:rsidRDefault="005379CC" w:rsidP="005726AC">
            <w:pPr>
              <w:pStyle w:val="af0"/>
              <w:spacing w:before="0" w:after="0"/>
              <w:jc w:val="center"/>
              <w:rPr>
                <w:rFonts w:ascii="Times New Roman" w:hAnsi="Times New Roman"/>
                <w:sz w:val="24"/>
                <w:szCs w:val="24"/>
              </w:rPr>
            </w:pPr>
            <w:r w:rsidRPr="00FD2432">
              <w:rPr>
                <w:rFonts w:ascii="Times New Roman" w:hAnsi="Times New Roman"/>
                <w:sz w:val="24"/>
                <w:szCs w:val="24"/>
              </w:rPr>
              <w:t>Городское и сельское население</w:t>
            </w:r>
          </w:p>
        </w:tc>
        <w:tc>
          <w:tcPr>
            <w:tcW w:w="1156" w:type="pct"/>
            <w:gridSpan w:val="2"/>
            <w:vAlign w:val="center"/>
          </w:tcPr>
          <w:p w:rsidR="005379CC" w:rsidRPr="00FD2432" w:rsidRDefault="005379CC" w:rsidP="005726AC">
            <w:pPr>
              <w:pStyle w:val="af0"/>
              <w:spacing w:before="0" w:after="0"/>
              <w:jc w:val="center"/>
              <w:rPr>
                <w:rFonts w:ascii="Times New Roman" w:hAnsi="Times New Roman"/>
                <w:sz w:val="24"/>
                <w:szCs w:val="24"/>
              </w:rPr>
            </w:pPr>
            <w:r w:rsidRPr="00FD2432">
              <w:rPr>
                <w:rFonts w:ascii="Times New Roman" w:hAnsi="Times New Roman"/>
                <w:sz w:val="24"/>
                <w:szCs w:val="24"/>
              </w:rPr>
              <w:t>Городское</w:t>
            </w:r>
          </w:p>
          <w:p w:rsidR="005379CC" w:rsidRPr="00FD2432" w:rsidRDefault="005379CC" w:rsidP="005726AC">
            <w:pPr>
              <w:pStyle w:val="af0"/>
              <w:spacing w:before="0" w:after="0"/>
              <w:jc w:val="center"/>
              <w:rPr>
                <w:rFonts w:ascii="Times New Roman" w:hAnsi="Times New Roman"/>
                <w:sz w:val="24"/>
                <w:szCs w:val="24"/>
              </w:rPr>
            </w:pPr>
            <w:r w:rsidRPr="00FD2432">
              <w:rPr>
                <w:rFonts w:ascii="Times New Roman" w:hAnsi="Times New Roman"/>
                <w:sz w:val="24"/>
                <w:szCs w:val="24"/>
              </w:rPr>
              <w:t xml:space="preserve"> население</w:t>
            </w:r>
          </w:p>
        </w:tc>
        <w:tc>
          <w:tcPr>
            <w:tcW w:w="1156" w:type="pct"/>
            <w:gridSpan w:val="2"/>
            <w:vAlign w:val="center"/>
          </w:tcPr>
          <w:p w:rsidR="005379CC" w:rsidRPr="00FD2432" w:rsidRDefault="005379CC" w:rsidP="005726AC">
            <w:pPr>
              <w:pStyle w:val="af0"/>
              <w:spacing w:before="0" w:after="0"/>
              <w:jc w:val="center"/>
              <w:rPr>
                <w:rFonts w:ascii="Times New Roman" w:hAnsi="Times New Roman"/>
                <w:sz w:val="24"/>
                <w:szCs w:val="24"/>
              </w:rPr>
            </w:pPr>
            <w:r w:rsidRPr="00FD2432">
              <w:rPr>
                <w:rFonts w:ascii="Times New Roman" w:hAnsi="Times New Roman"/>
                <w:sz w:val="24"/>
                <w:szCs w:val="24"/>
              </w:rPr>
              <w:t>Сельское</w:t>
            </w:r>
          </w:p>
          <w:p w:rsidR="005379CC" w:rsidRPr="00FD2432" w:rsidRDefault="005379CC" w:rsidP="005726AC">
            <w:pPr>
              <w:pStyle w:val="af0"/>
              <w:spacing w:before="0" w:after="0"/>
              <w:jc w:val="center"/>
              <w:rPr>
                <w:rFonts w:ascii="Times New Roman" w:hAnsi="Times New Roman"/>
                <w:sz w:val="24"/>
                <w:szCs w:val="24"/>
              </w:rPr>
            </w:pPr>
            <w:r w:rsidRPr="00FD2432">
              <w:rPr>
                <w:rFonts w:ascii="Times New Roman" w:hAnsi="Times New Roman"/>
                <w:sz w:val="24"/>
                <w:szCs w:val="24"/>
              </w:rPr>
              <w:t xml:space="preserve"> население</w:t>
            </w:r>
          </w:p>
        </w:tc>
      </w:tr>
      <w:tr w:rsidR="005379CC" w:rsidRPr="00FD2432" w:rsidTr="005379CC">
        <w:tblPrEx>
          <w:tblCellMar>
            <w:top w:w="0" w:type="dxa"/>
            <w:bottom w:w="0" w:type="dxa"/>
          </w:tblCellMar>
        </w:tblPrEx>
        <w:trPr>
          <w:cantSplit/>
          <w:trHeight w:val="352"/>
          <w:tblHeader/>
          <w:jc w:val="center"/>
        </w:trPr>
        <w:tc>
          <w:tcPr>
            <w:tcW w:w="1531" w:type="pct"/>
            <w:vMerge/>
            <w:vAlign w:val="center"/>
          </w:tcPr>
          <w:p w:rsidR="005379CC" w:rsidRPr="00FD2432" w:rsidRDefault="005379CC" w:rsidP="005726AC">
            <w:pPr>
              <w:spacing w:before="20" w:after="20" w:line="240" w:lineRule="auto"/>
              <w:jc w:val="center"/>
              <w:rPr>
                <w:sz w:val="24"/>
                <w:szCs w:val="24"/>
              </w:rPr>
            </w:pPr>
          </w:p>
        </w:tc>
        <w:tc>
          <w:tcPr>
            <w:tcW w:w="578" w:type="pct"/>
            <w:vAlign w:val="center"/>
          </w:tcPr>
          <w:p w:rsidR="005379CC" w:rsidRPr="00FD2432" w:rsidRDefault="005379CC" w:rsidP="005726AC">
            <w:pPr>
              <w:pStyle w:val="af0"/>
              <w:spacing w:before="20" w:after="20"/>
              <w:jc w:val="center"/>
              <w:rPr>
                <w:rFonts w:ascii="Times New Roman" w:hAnsi="Times New Roman"/>
                <w:sz w:val="24"/>
                <w:szCs w:val="24"/>
              </w:rPr>
            </w:pPr>
            <w:r w:rsidRPr="00FD2432">
              <w:rPr>
                <w:rFonts w:ascii="Times New Roman" w:hAnsi="Times New Roman"/>
                <w:sz w:val="24"/>
                <w:szCs w:val="24"/>
              </w:rPr>
              <w:t>2018</w:t>
            </w:r>
          </w:p>
        </w:tc>
        <w:tc>
          <w:tcPr>
            <w:tcW w:w="579" w:type="pct"/>
            <w:vAlign w:val="center"/>
          </w:tcPr>
          <w:p w:rsidR="005379CC" w:rsidRPr="00FD2432" w:rsidRDefault="005379CC" w:rsidP="005726AC">
            <w:pPr>
              <w:pStyle w:val="af0"/>
              <w:spacing w:before="20" w:after="20"/>
              <w:jc w:val="center"/>
              <w:rPr>
                <w:rFonts w:ascii="Times New Roman" w:hAnsi="Times New Roman"/>
                <w:sz w:val="24"/>
                <w:szCs w:val="24"/>
              </w:rPr>
            </w:pPr>
            <w:r w:rsidRPr="00FD2432">
              <w:rPr>
                <w:rFonts w:ascii="Times New Roman" w:hAnsi="Times New Roman"/>
                <w:sz w:val="24"/>
                <w:szCs w:val="24"/>
              </w:rPr>
              <w:t>2017</w:t>
            </w:r>
          </w:p>
        </w:tc>
        <w:tc>
          <w:tcPr>
            <w:tcW w:w="578" w:type="pct"/>
            <w:vAlign w:val="center"/>
          </w:tcPr>
          <w:p w:rsidR="005379CC" w:rsidRPr="00FD2432" w:rsidRDefault="005379CC" w:rsidP="005726AC">
            <w:pPr>
              <w:pStyle w:val="af0"/>
              <w:spacing w:before="20" w:after="20"/>
              <w:jc w:val="center"/>
              <w:rPr>
                <w:rFonts w:ascii="Times New Roman" w:hAnsi="Times New Roman"/>
                <w:sz w:val="24"/>
                <w:szCs w:val="24"/>
              </w:rPr>
            </w:pPr>
            <w:r w:rsidRPr="00FD2432">
              <w:rPr>
                <w:rFonts w:ascii="Times New Roman" w:hAnsi="Times New Roman"/>
                <w:sz w:val="24"/>
                <w:szCs w:val="24"/>
              </w:rPr>
              <w:t>2018</w:t>
            </w:r>
          </w:p>
        </w:tc>
        <w:tc>
          <w:tcPr>
            <w:tcW w:w="578" w:type="pct"/>
            <w:vAlign w:val="center"/>
          </w:tcPr>
          <w:p w:rsidR="005379CC" w:rsidRPr="00FD2432" w:rsidRDefault="005379CC" w:rsidP="005726AC">
            <w:pPr>
              <w:pStyle w:val="af0"/>
              <w:spacing w:before="20" w:after="20"/>
              <w:jc w:val="center"/>
              <w:rPr>
                <w:rFonts w:ascii="Times New Roman" w:hAnsi="Times New Roman"/>
                <w:sz w:val="24"/>
                <w:szCs w:val="24"/>
              </w:rPr>
            </w:pPr>
            <w:r w:rsidRPr="00FD2432">
              <w:rPr>
                <w:rFonts w:ascii="Times New Roman" w:hAnsi="Times New Roman"/>
                <w:sz w:val="24"/>
                <w:szCs w:val="24"/>
              </w:rPr>
              <w:t>2017</w:t>
            </w:r>
          </w:p>
        </w:tc>
        <w:tc>
          <w:tcPr>
            <w:tcW w:w="578" w:type="pct"/>
            <w:vAlign w:val="center"/>
          </w:tcPr>
          <w:p w:rsidR="005379CC" w:rsidRPr="00FD2432" w:rsidRDefault="005379CC" w:rsidP="005726AC">
            <w:pPr>
              <w:pStyle w:val="af0"/>
              <w:spacing w:before="20" w:after="20"/>
              <w:jc w:val="center"/>
              <w:rPr>
                <w:rFonts w:ascii="Times New Roman" w:hAnsi="Times New Roman"/>
                <w:sz w:val="24"/>
                <w:szCs w:val="24"/>
              </w:rPr>
            </w:pPr>
            <w:r w:rsidRPr="00FD2432">
              <w:rPr>
                <w:rFonts w:ascii="Times New Roman" w:hAnsi="Times New Roman"/>
                <w:sz w:val="24"/>
                <w:szCs w:val="24"/>
              </w:rPr>
              <w:t>2018</w:t>
            </w:r>
          </w:p>
        </w:tc>
        <w:tc>
          <w:tcPr>
            <w:tcW w:w="578" w:type="pct"/>
            <w:vAlign w:val="center"/>
          </w:tcPr>
          <w:p w:rsidR="005379CC" w:rsidRPr="00FD2432" w:rsidRDefault="005379CC" w:rsidP="005726AC">
            <w:pPr>
              <w:pStyle w:val="af0"/>
              <w:spacing w:before="20" w:after="20"/>
              <w:jc w:val="center"/>
              <w:rPr>
                <w:rFonts w:ascii="Times New Roman" w:hAnsi="Times New Roman"/>
                <w:sz w:val="24"/>
                <w:szCs w:val="24"/>
              </w:rPr>
            </w:pPr>
            <w:r w:rsidRPr="00FD2432">
              <w:rPr>
                <w:rFonts w:ascii="Times New Roman" w:hAnsi="Times New Roman"/>
                <w:sz w:val="24"/>
                <w:szCs w:val="24"/>
              </w:rPr>
              <w:t>2017</w:t>
            </w:r>
          </w:p>
        </w:tc>
      </w:tr>
      <w:tr w:rsidR="005379CC" w:rsidRPr="00FD2432" w:rsidTr="005379CC">
        <w:tblPrEx>
          <w:tblCellMar>
            <w:top w:w="0" w:type="dxa"/>
            <w:bottom w:w="0" w:type="dxa"/>
          </w:tblCellMar>
        </w:tblPrEx>
        <w:trPr>
          <w:cantSplit/>
          <w:jc w:val="center"/>
        </w:trPr>
        <w:tc>
          <w:tcPr>
            <w:tcW w:w="1531" w:type="pct"/>
            <w:vAlign w:val="bottom"/>
          </w:tcPr>
          <w:p w:rsidR="005379CC" w:rsidRPr="00FD2432" w:rsidRDefault="005379CC" w:rsidP="005726AC">
            <w:pPr>
              <w:pStyle w:val="0-"/>
              <w:spacing w:before="40" w:after="40"/>
              <w:rPr>
                <w:rFonts w:ascii="Times New Roman" w:hAnsi="Times New Roman"/>
                <w:sz w:val="24"/>
                <w:szCs w:val="24"/>
              </w:rPr>
            </w:pPr>
            <w:r w:rsidRPr="00FD2432">
              <w:rPr>
                <w:rFonts w:ascii="Times New Roman" w:hAnsi="Times New Roman"/>
                <w:sz w:val="24"/>
                <w:szCs w:val="24"/>
              </w:rPr>
              <w:t>Новосибирская область</w:t>
            </w:r>
          </w:p>
        </w:tc>
        <w:tc>
          <w:tcPr>
            <w:tcW w:w="578" w:type="pct"/>
            <w:vAlign w:val="bottom"/>
          </w:tcPr>
          <w:p w:rsidR="005379CC" w:rsidRPr="00FD2432" w:rsidRDefault="005379CC" w:rsidP="005726AC">
            <w:pPr>
              <w:spacing w:before="40" w:after="40" w:line="240" w:lineRule="auto"/>
              <w:jc w:val="right"/>
              <w:rPr>
                <w:b/>
                <w:bCs/>
                <w:sz w:val="24"/>
                <w:szCs w:val="24"/>
              </w:rPr>
            </w:pPr>
            <w:r w:rsidRPr="00FD2432">
              <w:rPr>
                <w:b/>
                <w:bCs/>
                <w:sz w:val="24"/>
                <w:szCs w:val="24"/>
              </w:rPr>
              <w:t>2788849</w:t>
            </w:r>
          </w:p>
        </w:tc>
        <w:tc>
          <w:tcPr>
            <w:tcW w:w="579" w:type="pct"/>
            <w:vAlign w:val="bottom"/>
          </w:tcPr>
          <w:p w:rsidR="005379CC" w:rsidRPr="00FD2432" w:rsidRDefault="005379CC" w:rsidP="005726AC">
            <w:pPr>
              <w:spacing w:before="40" w:after="40" w:line="240" w:lineRule="auto"/>
              <w:jc w:val="right"/>
              <w:rPr>
                <w:b/>
                <w:bCs/>
                <w:sz w:val="24"/>
                <w:szCs w:val="24"/>
              </w:rPr>
            </w:pPr>
            <w:r w:rsidRPr="00FD2432">
              <w:rPr>
                <w:b/>
                <w:bCs/>
                <w:sz w:val="24"/>
                <w:szCs w:val="24"/>
              </w:rPr>
              <w:t>2779555</w:t>
            </w:r>
          </w:p>
        </w:tc>
        <w:tc>
          <w:tcPr>
            <w:tcW w:w="578" w:type="pct"/>
            <w:vAlign w:val="bottom"/>
          </w:tcPr>
          <w:p w:rsidR="005379CC" w:rsidRPr="00FD2432" w:rsidRDefault="005379CC" w:rsidP="005726AC">
            <w:pPr>
              <w:spacing w:before="40" w:after="40" w:line="240" w:lineRule="auto"/>
              <w:jc w:val="right"/>
              <w:rPr>
                <w:b/>
                <w:bCs/>
                <w:sz w:val="24"/>
                <w:szCs w:val="24"/>
              </w:rPr>
            </w:pPr>
            <w:r w:rsidRPr="00FD2432">
              <w:rPr>
                <w:b/>
                <w:bCs/>
                <w:sz w:val="24"/>
                <w:szCs w:val="24"/>
              </w:rPr>
              <w:t>2204326</w:t>
            </w:r>
          </w:p>
        </w:tc>
        <w:tc>
          <w:tcPr>
            <w:tcW w:w="578" w:type="pct"/>
            <w:vAlign w:val="bottom"/>
          </w:tcPr>
          <w:p w:rsidR="005379CC" w:rsidRPr="00FD2432" w:rsidRDefault="005379CC" w:rsidP="005726AC">
            <w:pPr>
              <w:spacing w:before="40" w:after="40" w:line="240" w:lineRule="auto"/>
              <w:jc w:val="right"/>
              <w:rPr>
                <w:b/>
                <w:bCs/>
                <w:sz w:val="24"/>
                <w:szCs w:val="24"/>
              </w:rPr>
            </w:pPr>
            <w:r w:rsidRPr="00FD2432">
              <w:rPr>
                <w:b/>
                <w:bCs/>
                <w:sz w:val="24"/>
                <w:szCs w:val="24"/>
              </w:rPr>
              <w:t>2193767</w:t>
            </w:r>
          </w:p>
        </w:tc>
        <w:tc>
          <w:tcPr>
            <w:tcW w:w="578" w:type="pct"/>
            <w:vAlign w:val="bottom"/>
          </w:tcPr>
          <w:p w:rsidR="005379CC" w:rsidRPr="00FD2432" w:rsidRDefault="005379CC" w:rsidP="005726AC">
            <w:pPr>
              <w:spacing w:before="40" w:after="40" w:line="240" w:lineRule="auto"/>
              <w:jc w:val="right"/>
              <w:rPr>
                <w:b/>
                <w:bCs/>
                <w:sz w:val="24"/>
                <w:szCs w:val="24"/>
              </w:rPr>
            </w:pPr>
            <w:r w:rsidRPr="00FD2432">
              <w:rPr>
                <w:b/>
                <w:bCs/>
                <w:sz w:val="24"/>
                <w:szCs w:val="24"/>
              </w:rPr>
              <w:t>584523</w:t>
            </w:r>
          </w:p>
        </w:tc>
        <w:tc>
          <w:tcPr>
            <w:tcW w:w="578" w:type="pct"/>
            <w:vAlign w:val="bottom"/>
          </w:tcPr>
          <w:p w:rsidR="005379CC" w:rsidRPr="00FD2432" w:rsidRDefault="005379CC" w:rsidP="005726AC">
            <w:pPr>
              <w:spacing w:before="40" w:after="40" w:line="240" w:lineRule="auto"/>
              <w:jc w:val="right"/>
              <w:rPr>
                <w:b/>
                <w:bCs/>
                <w:sz w:val="24"/>
                <w:szCs w:val="24"/>
              </w:rPr>
            </w:pPr>
            <w:r w:rsidRPr="00FD2432">
              <w:rPr>
                <w:b/>
                <w:bCs/>
                <w:sz w:val="24"/>
                <w:szCs w:val="24"/>
              </w:rPr>
              <w:t>585788</w:t>
            </w:r>
          </w:p>
        </w:tc>
      </w:tr>
      <w:tr w:rsidR="005379CC" w:rsidRPr="00FD2432" w:rsidTr="005379CC">
        <w:tblPrEx>
          <w:tblCellMar>
            <w:top w:w="0" w:type="dxa"/>
            <w:bottom w:w="0" w:type="dxa"/>
          </w:tblCellMar>
        </w:tblPrEx>
        <w:trPr>
          <w:cantSplit/>
          <w:jc w:val="center"/>
        </w:trPr>
        <w:tc>
          <w:tcPr>
            <w:tcW w:w="1531" w:type="pct"/>
            <w:vAlign w:val="bottom"/>
          </w:tcPr>
          <w:p w:rsidR="005379CC" w:rsidRPr="00FD2432" w:rsidRDefault="005379CC" w:rsidP="005726AC">
            <w:pPr>
              <w:pStyle w:val="0"/>
              <w:spacing w:before="20" w:after="20"/>
              <w:rPr>
                <w:rFonts w:ascii="Times New Roman" w:hAnsi="Times New Roman"/>
                <w:b/>
                <w:i/>
                <w:sz w:val="24"/>
                <w:szCs w:val="24"/>
              </w:rPr>
            </w:pPr>
            <w:r w:rsidRPr="00FD2432">
              <w:rPr>
                <w:rFonts w:ascii="Times New Roman" w:hAnsi="Times New Roman"/>
                <w:b/>
                <w:i/>
                <w:sz w:val="24"/>
                <w:szCs w:val="24"/>
              </w:rPr>
              <w:t>городские округа</w:t>
            </w:r>
          </w:p>
        </w:tc>
        <w:tc>
          <w:tcPr>
            <w:tcW w:w="578" w:type="pct"/>
            <w:vAlign w:val="bottom"/>
          </w:tcPr>
          <w:p w:rsidR="005379CC" w:rsidRPr="00FD2432" w:rsidRDefault="005379CC" w:rsidP="005726AC">
            <w:pPr>
              <w:pStyle w:val="af0"/>
              <w:spacing w:before="20" w:after="20"/>
              <w:jc w:val="right"/>
              <w:rPr>
                <w:rFonts w:ascii="Times New Roman" w:hAnsi="Times New Roman"/>
                <w:snapToGrid w:val="0"/>
                <w:sz w:val="24"/>
                <w:szCs w:val="24"/>
              </w:rPr>
            </w:pPr>
          </w:p>
        </w:tc>
        <w:tc>
          <w:tcPr>
            <w:tcW w:w="579" w:type="pct"/>
            <w:vAlign w:val="bottom"/>
          </w:tcPr>
          <w:p w:rsidR="005379CC" w:rsidRPr="00FD2432" w:rsidRDefault="005379CC" w:rsidP="005726AC">
            <w:pPr>
              <w:pStyle w:val="af0"/>
              <w:spacing w:before="20" w:after="20"/>
              <w:jc w:val="right"/>
              <w:rPr>
                <w:rFonts w:ascii="Times New Roman" w:hAnsi="Times New Roman"/>
                <w:snapToGrid w:val="0"/>
                <w:sz w:val="24"/>
                <w:szCs w:val="24"/>
              </w:rPr>
            </w:pPr>
          </w:p>
        </w:tc>
        <w:tc>
          <w:tcPr>
            <w:tcW w:w="578" w:type="pct"/>
            <w:vAlign w:val="bottom"/>
          </w:tcPr>
          <w:p w:rsidR="005379CC" w:rsidRPr="00FD2432" w:rsidRDefault="005379CC" w:rsidP="005726AC">
            <w:pPr>
              <w:pStyle w:val="af0"/>
              <w:spacing w:before="20" w:after="20"/>
              <w:jc w:val="right"/>
              <w:rPr>
                <w:rFonts w:ascii="Times New Roman" w:hAnsi="Times New Roman"/>
                <w:snapToGrid w:val="0"/>
                <w:sz w:val="24"/>
                <w:szCs w:val="24"/>
              </w:rPr>
            </w:pPr>
          </w:p>
        </w:tc>
        <w:tc>
          <w:tcPr>
            <w:tcW w:w="578" w:type="pct"/>
            <w:vAlign w:val="bottom"/>
          </w:tcPr>
          <w:p w:rsidR="005379CC" w:rsidRPr="00FD2432" w:rsidRDefault="005379CC" w:rsidP="005726AC">
            <w:pPr>
              <w:pStyle w:val="af0"/>
              <w:spacing w:before="20" w:after="20"/>
              <w:jc w:val="right"/>
              <w:rPr>
                <w:rFonts w:ascii="Times New Roman" w:hAnsi="Times New Roman"/>
                <w:snapToGrid w:val="0"/>
                <w:sz w:val="24"/>
                <w:szCs w:val="24"/>
              </w:rPr>
            </w:pPr>
          </w:p>
        </w:tc>
        <w:tc>
          <w:tcPr>
            <w:tcW w:w="578" w:type="pct"/>
            <w:vAlign w:val="bottom"/>
          </w:tcPr>
          <w:p w:rsidR="005379CC" w:rsidRPr="00FD2432" w:rsidRDefault="005379CC" w:rsidP="005726AC">
            <w:pPr>
              <w:pStyle w:val="af0"/>
              <w:spacing w:before="20" w:after="20"/>
              <w:jc w:val="right"/>
              <w:rPr>
                <w:rFonts w:ascii="Times New Roman" w:hAnsi="Times New Roman"/>
                <w:snapToGrid w:val="0"/>
                <w:sz w:val="24"/>
                <w:szCs w:val="24"/>
              </w:rPr>
            </w:pPr>
          </w:p>
        </w:tc>
        <w:tc>
          <w:tcPr>
            <w:tcW w:w="578" w:type="pct"/>
            <w:vAlign w:val="bottom"/>
          </w:tcPr>
          <w:p w:rsidR="005379CC" w:rsidRPr="00FD2432" w:rsidRDefault="005379CC" w:rsidP="005726AC">
            <w:pPr>
              <w:pStyle w:val="af0"/>
              <w:spacing w:before="20" w:after="20"/>
              <w:jc w:val="right"/>
              <w:rPr>
                <w:rFonts w:ascii="Times New Roman" w:hAnsi="Times New Roman"/>
                <w:snapToGrid w:val="0"/>
                <w:sz w:val="24"/>
                <w:szCs w:val="24"/>
              </w:rPr>
            </w:pPr>
          </w:p>
        </w:tc>
      </w:tr>
      <w:tr w:rsidR="005379CC" w:rsidRPr="00FD2432" w:rsidTr="005379CC">
        <w:tblPrEx>
          <w:tblCellMar>
            <w:top w:w="0" w:type="dxa"/>
            <w:bottom w:w="0" w:type="dxa"/>
          </w:tblCellMar>
        </w:tblPrEx>
        <w:trPr>
          <w:cantSplit/>
          <w:jc w:val="center"/>
        </w:trPr>
        <w:tc>
          <w:tcPr>
            <w:tcW w:w="1531" w:type="pct"/>
            <w:vAlign w:val="bottom"/>
          </w:tcPr>
          <w:p w:rsidR="005379CC" w:rsidRPr="00FD2432" w:rsidRDefault="005379CC" w:rsidP="005726AC">
            <w:pPr>
              <w:pStyle w:val="0"/>
              <w:spacing w:before="20" w:after="20"/>
              <w:rPr>
                <w:rFonts w:ascii="Times New Roman" w:hAnsi="Times New Roman"/>
                <w:sz w:val="24"/>
                <w:szCs w:val="24"/>
              </w:rPr>
            </w:pPr>
            <w:r w:rsidRPr="00FD2432">
              <w:rPr>
                <w:rFonts w:ascii="Times New Roman" w:hAnsi="Times New Roman"/>
                <w:sz w:val="24"/>
                <w:szCs w:val="24"/>
              </w:rPr>
              <w:t>город Новосибирск</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1612833</w:t>
            </w:r>
          </w:p>
        </w:tc>
        <w:tc>
          <w:tcPr>
            <w:tcW w:w="579" w:type="pct"/>
            <w:vAlign w:val="bottom"/>
          </w:tcPr>
          <w:p w:rsidR="005379CC" w:rsidRPr="00FD2432" w:rsidRDefault="005379CC" w:rsidP="005726AC">
            <w:pPr>
              <w:spacing w:before="20" w:after="20" w:line="240" w:lineRule="auto"/>
              <w:jc w:val="right"/>
              <w:rPr>
                <w:sz w:val="24"/>
                <w:szCs w:val="24"/>
              </w:rPr>
            </w:pPr>
            <w:r w:rsidRPr="00FD2432">
              <w:rPr>
                <w:sz w:val="24"/>
                <w:szCs w:val="24"/>
              </w:rPr>
              <w:t>1602915</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1612833</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1602915</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w:t>
            </w:r>
          </w:p>
        </w:tc>
      </w:tr>
      <w:tr w:rsidR="005379CC" w:rsidRPr="00FD2432" w:rsidTr="005379CC">
        <w:tblPrEx>
          <w:tblCellMar>
            <w:top w:w="0" w:type="dxa"/>
            <w:bottom w:w="0" w:type="dxa"/>
          </w:tblCellMar>
        </w:tblPrEx>
        <w:trPr>
          <w:cantSplit/>
          <w:jc w:val="center"/>
        </w:trPr>
        <w:tc>
          <w:tcPr>
            <w:tcW w:w="1531" w:type="pct"/>
            <w:vAlign w:val="bottom"/>
          </w:tcPr>
          <w:p w:rsidR="005379CC" w:rsidRPr="00FD2432" w:rsidRDefault="005379CC" w:rsidP="005726AC">
            <w:pPr>
              <w:pStyle w:val="0"/>
              <w:spacing w:before="20" w:after="20"/>
              <w:rPr>
                <w:rFonts w:ascii="Times New Roman" w:hAnsi="Times New Roman"/>
                <w:sz w:val="24"/>
                <w:szCs w:val="24"/>
              </w:rPr>
            </w:pPr>
            <w:r w:rsidRPr="00FD2432">
              <w:rPr>
                <w:rFonts w:ascii="Times New Roman" w:hAnsi="Times New Roman"/>
                <w:sz w:val="24"/>
                <w:szCs w:val="24"/>
              </w:rPr>
              <w:t>город Бердск</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103578</w:t>
            </w:r>
          </w:p>
        </w:tc>
        <w:tc>
          <w:tcPr>
            <w:tcW w:w="579" w:type="pct"/>
            <w:vAlign w:val="bottom"/>
          </w:tcPr>
          <w:p w:rsidR="005379CC" w:rsidRPr="00FD2432" w:rsidRDefault="005379CC" w:rsidP="005726AC">
            <w:pPr>
              <w:spacing w:before="20" w:after="20" w:line="240" w:lineRule="auto"/>
              <w:jc w:val="right"/>
              <w:rPr>
                <w:sz w:val="24"/>
                <w:szCs w:val="24"/>
              </w:rPr>
            </w:pPr>
            <w:r w:rsidRPr="00FD2432">
              <w:rPr>
                <w:sz w:val="24"/>
                <w:szCs w:val="24"/>
              </w:rPr>
              <w:t>103290</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103578</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103290</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w:t>
            </w:r>
          </w:p>
        </w:tc>
      </w:tr>
      <w:tr w:rsidR="005379CC" w:rsidRPr="00FD2432" w:rsidTr="005379CC">
        <w:tblPrEx>
          <w:tblCellMar>
            <w:top w:w="0" w:type="dxa"/>
            <w:bottom w:w="0" w:type="dxa"/>
          </w:tblCellMar>
        </w:tblPrEx>
        <w:trPr>
          <w:cantSplit/>
          <w:jc w:val="center"/>
        </w:trPr>
        <w:tc>
          <w:tcPr>
            <w:tcW w:w="1531" w:type="pct"/>
            <w:vAlign w:val="bottom"/>
          </w:tcPr>
          <w:p w:rsidR="005379CC" w:rsidRPr="00FD2432" w:rsidRDefault="005379CC" w:rsidP="005726AC">
            <w:pPr>
              <w:pStyle w:val="0"/>
              <w:spacing w:before="20" w:after="20"/>
              <w:rPr>
                <w:rFonts w:ascii="Times New Roman" w:hAnsi="Times New Roman"/>
                <w:sz w:val="24"/>
                <w:szCs w:val="24"/>
              </w:rPr>
            </w:pPr>
            <w:r w:rsidRPr="00FD2432">
              <w:rPr>
                <w:rFonts w:ascii="Times New Roman" w:hAnsi="Times New Roman"/>
                <w:sz w:val="24"/>
                <w:szCs w:val="24"/>
              </w:rPr>
              <w:t>город Искитим</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56602</w:t>
            </w:r>
          </w:p>
        </w:tc>
        <w:tc>
          <w:tcPr>
            <w:tcW w:w="579" w:type="pct"/>
            <w:vAlign w:val="bottom"/>
          </w:tcPr>
          <w:p w:rsidR="005379CC" w:rsidRPr="00FD2432" w:rsidRDefault="005379CC" w:rsidP="005726AC">
            <w:pPr>
              <w:spacing w:before="20" w:after="20" w:line="240" w:lineRule="auto"/>
              <w:jc w:val="right"/>
              <w:rPr>
                <w:sz w:val="24"/>
                <w:szCs w:val="24"/>
              </w:rPr>
            </w:pPr>
            <w:r w:rsidRPr="00FD2432">
              <w:rPr>
                <w:sz w:val="24"/>
                <w:szCs w:val="24"/>
              </w:rPr>
              <w:t>57032</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56602</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57032</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w:t>
            </w:r>
          </w:p>
        </w:tc>
      </w:tr>
      <w:tr w:rsidR="005379CC" w:rsidRPr="00FD2432" w:rsidTr="005379CC">
        <w:tblPrEx>
          <w:tblCellMar>
            <w:top w:w="0" w:type="dxa"/>
            <w:bottom w:w="0" w:type="dxa"/>
          </w:tblCellMar>
        </w:tblPrEx>
        <w:trPr>
          <w:cantSplit/>
          <w:jc w:val="center"/>
        </w:trPr>
        <w:tc>
          <w:tcPr>
            <w:tcW w:w="1531" w:type="pct"/>
            <w:vAlign w:val="bottom"/>
          </w:tcPr>
          <w:p w:rsidR="005379CC" w:rsidRPr="00FD2432" w:rsidRDefault="005379CC" w:rsidP="005726AC">
            <w:pPr>
              <w:pStyle w:val="0"/>
              <w:spacing w:before="20" w:after="20"/>
              <w:rPr>
                <w:rFonts w:ascii="Times New Roman" w:hAnsi="Times New Roman"/>
                <w:sz w:val="24"/>
                <w:szCs w:val="24"/>
              </w:rPr>
            </w:pPr>
            <w:r w:rsidRPr="00FD2432">
              <w:rPr>
                <w:rFonts w:ascii="Times New Roman" w:hAnsi="Times New Roman"/>
                <w:sz w:val="24"/>
                <w:szCs w:val="24"/>
              </w:rPr>
              <w:t>город Обь</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29499</w:t>
            </w:r>
          </w:p>
        </w:tc>
        <w:tc>
          <w:tcPr>
            <w:tcW w:w="579" w:type="pct"/>
            <w:vAlign w:val="bottom"/>
          </w:tcPr>
          <w:p w:rsidR="005379CC" w:rsidRPr="00FD2432" w:rsidRDefault="005379CC" w:rsidP="005726AC">
            <w:pPr>
              <w:spacing w:before="20" w:after="20" w:line="240" w:lineRule="auto"/>
              <w:jc w:val="right"/>
              <w:rPr>
                <w:sz w:val="24"/>
                <w:szCs w:val="24"/>
              </w:rPr>
            </w:pPr>
            <w:r w:rsidRPr="00FD2432">
              <w:rPr>
                <w:sz w:val="24"/>
                <w:szCs w:val="24"/>
              </w:rPr>
              <w:t>29257</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29437</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29194</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62</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63</w:t>
            </w:r>
          </w:p>
        </w:tc>
      </w:tr>
      <w:tr w:rsidR="005379CC" w:rsidRPr="00FD2432" w:rsidTr="005379CC">
        <w:tblPrEx>
          <w:tblCellMar>
            <w:top w:w="0" w:type="dxa"/>
            <w:bottom w:w="0" w:type="dxa"/>
          </w:tblCellMar>
        </w:tblPrEx>
        <w:trPr>
          <w:cantSplit/>
          <w:jc w:val="center"/>
        </w:trPr>
        <w:tc>
          <w:tcPr>
            <w:tcW w:w="1531" w:type="pct"/>
            <w:vAlign w:val="bottom"/>
          </w:tcPr>
          <w:p w:rsidR="005379CC" w:rsidRPr="00FD2432" w:rsidRDefault="005379CC" w:rsidP="005726AC">
            <w:pPr>
              <w:pStyle w:val="0"/>
              <w:spacing w:before="20" w:after="20"/>
              <w:rPr>
                <w:rFonts w:ascii="Times New Roman" w:hAnsi="Times New Roman"/>
                <w:sz w:val="24"/>
                <w:szCs w:val="24"/>
              </w:rPr>
            </w:pPr>
            <w:r w:rsidRPr="00FD2432">
              <w:rPr>
                <w:rFonts w:ascii="Times New Roman" w:hAnsi="Times New Roman"/>
                <w:sz w:val="24"/>
                <w:szCs w:val="24"/>
              </w:rPr>
              <w:t>рабочий поселок Кольцово</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16467</w:t>
            </w:r>
          </w:p>
        </w:tc>
        <w:tc>
          <w:tcPr>
            <w:tcW w:w="579" w:type="pct"/>
            <w:vAlign w:val="bottom"/>
          </w:tcPr>
          <w:p w:rsidR="005379CC" w:rsidRPr="00FD2432" w:rsidRDefault="005379CC" w:rsidP="005726AC">
            <w:pPr>
              <w:spacing w:before="20" w:after="20" w:line="240" w:lineRule="auto"/>
              <w:jc w:val="right"/>
              <w:rPr>
                <w:sz w:val="24"/>
                <w:szCs w:val="24"/>
              </w:rPr>
            </w:pPr>
            <w:r w:rsidRPr="00FD2432">
              <w:rPr>
                <w:sz w:val="24"/>
                <w:szCs w:val="24"/>
              </w:rPr>
              <w:t>15938</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16467</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15938</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w:t>
            </w:r>
          </w:p>
        </w:tc>
      </w:tr>
      <w:tr w:rsidR="005379CC" w:rsidRPr="00FD2432" w:rsidTr="005379CC">
        <w:tblPrEx>
          <w:tblCellMar>
            <w:top w:w="0" w:type="dxa"/>
            <w:bottom w:w="0" w:type="dxa"/>
          </w:tblCellMar>
        </w:tblPrEx>
        <w:trPr>
          <w:cantSplit/>
          <w:jc w:val="center"/>
        </w:trPr>
        <w:tc>
          <w:tcPr>
            <w:tcW w:w="1531" w:type="pct"/>
            <w:vAlign w:val="bottom"/>
          </w:tcPr>
          <w:p w:rsidR="005379CC" w:rsidRPr="00FD2432" w:rsidRDefault="005379CC" w:rsidP="005726AC">
            <w:pPr>
              <w:pStyle w:val="05"/>
              <w:spacing w:before="20" w:after="20"/>
              <w:ind w:left="0"/>
              <w:rPr>
                <w:rFonts w:ascii="Times New Roman" w:hAnsi="Times New Roman"/>
                <w:b/>
                <w:i/>
                <w:sz w:val="24"/>
                <w:szCs w:val="24"/>
              </w:rPr>
            </w:pPr>
            <w:r w:rsidRPr="00FD2432">
              <w:rPr>
                <w:rFonts w:ascii="Times New Roman" w:hAnsi="Times New Roman"/>
                <w:b/>
                <w:i/>
                <w:sz w:val="24"/>
                <w:szCs w:val="24"/>
              </w:rPr>
              <w:t>муниципальные районы</w:t>
            </w:r>
          </w:p>
        </w:tc>
        <w:tc>
          <w:tcPr>
            <w:tcW w:w="578" w:type="pct"/>
            <w:vAlign w:val="bottom"/>
          </w:tcPr>
          <w:p w:rsidR="005379CC" w:rsidRPr="00FD2432" w:rsidRDefault="005379CC" w:rsidP="005726AC">
            <w:pPr>
              <w:pStyle w:val="af0"/>
              <w:spacing w:before="20" w:after="20"/>
              <w:jc w:val="right"/>
              <w:rPr>
                <w:rFonts w:ascii="Times New Roman" w:hAnsi="Times New Roman"/>
                <w:snapToGrid w:val="0"/>
                <w:sz w:val="24"/>
                <w:szCs w:val="24"/>
              </w:rPr>
            </w:pPr>
          </w:p>
        </w:tc>
        <w:tc>
          <w:tcPr>
            <w:tcW w:w="579" w:type="pct"/>
            <w:vAlign w:val="bottom"/>
          </w:tcPr>
          <w:p w:rsidR="005379CC" w:rsidRPr="00FD2432" w:rsidRDefault="005379CC" w:rsidP="005726AC">
            <w:pPr>
              <w:pStyle w:val="af0"/>
              <w:spacing w:before="20" w:after="20"/>
              <w:jc w:val="right"/>
              <w:rPr>
                <w:rFonts w:ascii="Times New Roman" w:hAnsi="Times New Roman"/>
                <w:snapToGrid w:val="0"/>
                <w:sz w:val="24"/>
                <w:szCs w:val="24"/>
              </w:rPr>
            </w:pPr>
          </w:p>
        </w:tc>
        <w:tc>
          <w:tcPr>
            <w:tcW w:w="578" w:type="pct"/>
            <w:vAlign w:val="bottom"/>
          </w:tcPr>
          <w:p w:rsidR="005379CC" w:rsidRPr="00FD2432" w:rsidRDefault="005379CC" w:rsidP="005726AC">
            <w:pPr>
              <w:pStyle w:val="af0"/>
              <w:spacing w:before="20" w:after="20"/>
              <w:jc w:val="right"/>
              <w:rPr>
                <w:rFonts w:ascii="Times New Roman" w:hAnsi="Times New Roman"/>
                <w:snapToGrid w:val="0"/>
                <w:sz w:val="24"/>
                <w:szCs w:val="24"/>
              </w:rPr>
            </w:pPr>
          </w:p>
        </w:tc>
        <w:tc>
          <w:tcPr>
            <w:tcW w:w="578" w:type="pct"/>
            <w:vAlign w:val="bottom"/>
          </w:tcPr>
          <w:p w:rsidR="005379CC" w:rsidRPr="00FD2432" w:rsidRDefault="005379CC" w:rsidP="005726AC">
            <w:pPr>
              <w:pStyle w:val="af0"/>
              <w:spacing w:before="20" w:after="20"/>
              <w:jc w:val="right"/>
              <w:rPr>
                <w:rFonts w:ascii="Times New Roman" w:hAnsi="Times New Roman"/>
                <w:snapToGrid w:val="0"/>
                <w:sz w:val="24"/>
                <w:szCs w:val="24"/>
              </w:rPr>
            </w:pPr>
          </w:p>
        </w:tc>
        <w:tc>
          <w:tcPr>
            <w:tcW w:w="578" w:type="pct"/>
            <w:vAlign w:val="bottom"/>
          </w:tcPr>
          <w:p w:rsidR="005379CC" w:rsidRPr="00FD2432" w:rsidRDefault="005379CC" w:rsidP="005726AC">
            <w:pPr>
              <w:pStyle w:val="af0"/>
              <w:spacing w:before="20" w:after="20"/>
              <w:jc w:val="right"/>
              <w:rPr>
                <w:rFonts w:ascii="Times New Roman" w:hAnsi="Times New Roman"/>
                <w:snapToGrid w:val="0"/>
                <w:sz w:val="24"/>
                <w:szCs w:val="24"/>
              </w:rPr>
            </w:pPr>
          </w:p>
        </w:tc>
        <w:tc>
          <w:tcPr>
            <w:tcW w:w="578" w:type="pct"/>
            <w:vAlign w:val="bottom"/>
          </w:tcPr>
          <w:p w:rsidR="005379CC" w:rsidRPr="00FD2432" w:rsidRDefault="005379CC" w:rsidP="005726AC">
            <w:pPr>
              <w:pStyle w:val="af0"/>
              <w:spacing w:before="20" w:after="20"/>
              <w:jc w:val="right"/>
              <w:rPr>
                <w:rFonts w:ascii="Times New Roman" w:hAnsi="Times New Roman"/>
                <w:snapToGrid w:val="0"/>
                <w:sz w:val="24"/>
                <w:szCs w:val="24"/>
              </w:rPr>
            </w:pPr>
          </w:p>
        </w:tc>
      </w:tr>
      <w:tr w:rsidR="005379CC" w:rsidRPr="00FD2432" w:rsidTr="005379CC">
        <w:tblPrEx>
          <w:tblCellMar>
            <w:top w:w="0" w:type="dxa"/>
            <w:bottom w:w="0" w:type="dxa"/>
          </w:tblCellMar>
        </w:tblPrEx>
        <w:trPr>
          <w:cantSplit/>
          <w:jc w:val="center"/>
        </w:trPr>
        <w:tc>
          <w:tcPr>
            <w:tcW w:w="1531" w:type="pct"/>
            <w:vAlign w:val="bottom"/>
          </w:tcPr>
          <w:p w:rsidR="005379CC" w:rsidRPr="00FD2432" w:rsidRDefault="005379CC" w:rsidP="005726AC">
            <w:pPr>
              <w:pStyle w:val="0"/>
              <w:spacing w:before="20" w:after="20"/>
              <w:rPr>
                <w:rFonts w:ascii="Times New Roman" w:hAnsi="Times New Roman"/>
                <w:sz w:val="24"/>
                <w:szCs w:val="24"/>
              </w:rPr>
            </w:pPr>
            <w:r w:rsidRPr="00FD2432">
              <w:rPr>
                <w:rFonts w:ascii="Times New Roman" w:hAnsi="Times New Roman"/>
                <w:sz w:val="24"/>
                <w:szCs w:val="24"/>
              </w:rPr>
              <w:t>Баганский район</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15355</w:t>
            </w:r>
          </w:p>
        </w:tc>
        <w:tc>
          <w:tcPr>
            <w:tcW w:w="579" w:type="pct"/>
            <w:vAlign w:val="bottom"/>
          </w:tcPr>
          <w:p w:rsidR="005379CC" w:rsidRPr="00FD2432" w:rsidRDefault="005379CC" w:rsidP="005726AC">
            <w:pPr>
              <w:spacing w:before="20" w:after="20" w:line="240" w:lineRule="auto"/>
              <w:jc w:val="right"/>
              <w:rPr>
                <w:sz w:val="24"/>
                <w:szCs w:val="24"/>
              </w:rPr>
            </w:pPr>
            <w:r w:rsidRPr="00FD2432">
              <w:rPr>
                <w:sz w:val="24"/>
                <w:szCs w:val="24"/>
              </w:rPr>
              <w:t>15381</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15355</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15381</w:t>
            </w:r>
          </w:p>
        </w:tc>
      </w:tr>
      <w:tr w:rsidR="005379CC" w:rsidRPr="00FD2432" w:rsidTr="005379CC">
        <w:tblPrEx>
          <w:tblCellMar>
            <w:top w:w="0" w:type="dxa"/>
            <w:bottom w:w="0" w:type="dxa"/>
          </w:tblCellMar>
        </w:tblPrEx>
        <w:trPr>
          <w:cantSplit/>
          <w:jc w:val="center"/>
        </w:trPr>
        <w:tc>
          <w:tcPr>
            <w:tcW w:w="1531" w:type="pct"/>
            <w:vAlign w:val="bottom"/>
          </w:tcPr>
          <w:p w:rsidR="005379CC" w:rsidRPr="00FD2432" w:rsidRDefault="005379CC" w:rsidP="005726AC">
            <w:pPr>
              <w:pStyle w:val="0"/>
              <w:spacing w:before="20" w:after="20"/>
              <w:rPr>
                <w:rFonts w:ascii="Times New Roman" w:hAnsi="Times New Roman"/>
                <w:sz w:val="24"/>
                <w:szCs w:val="24"/>
              </w:rPr>
            </w:pPr>
            <w:r w:rsidRPr="00FD2432">
              <w:rPr>
                <w:rFonts w:ascii="Times New Roman" w:hAnsi="Times New Roman"/>
                <w:sz w:val="24"/>
                <w:szCs w:val="24"/>
              </w:rPr>
              <w:t>Барабинский район</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41231</w:t>
            </w:r>
          </w:p>
        </w:tc>
        <w:tc>
          <w:tcPr>
            <w:tcW w:w="579" w:type="pct"/>
            <w:vAlign w:val="bottom"/>
          </w:tcPr>
          <w:p w:rsidR="005379CC" w:rsidRPr="00FD2432" w:rsidRDefault="005379CC" w:rsidP="005726AC">
            <w:pPr>
              <w:spacing w:before="20" w:after="20" w:line="240" w:lineRule="auto"/>
              <w:jc w:val="right"/>
              <w:rPr>
                <w:sz w:val="24"/>
                <w:szCs w:val="24"/>
              </w:rPr>
            </w:pPr>
            <w:r w:rsidRPr="00FD2432">
              <w:rPr>
                <w:sz w:val="24"/>
                <w:szCs w:val="24"/>
              </w:rPr>
              <w:t>41531</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28941</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29122</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12290</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12409</w:t>
            </w:r>
          </w:p>
        </w:tc>
      </w:tr>
      <w:tr w:rsidR="005379CC" w:rsidRPr="00FD2432" w:rsidTr="005379CC">
        <w:tblPrEx>
          <w:tblCellMar>
            <w:top w:w="0" w:type="dxa"/>
            <w:bottom w:w="0" w:type="dxa"/>
          </w:tblCellMar>
        </w:tblPrEx>
        <w:trPr>
          <w:cantSplit/>
          <w:jc w:val="center"/>
        </w:trPr>
        <w:tc>
          <w:tcPr>
            <w:tcW w:w="1531" w:type="pct"/>
            <w:vAlign w:val="bottom"/>
          </w:tcPr>
          <w:p w:rsidR="005379CC" w:rsidRPr="00FD2432" w:rsidRDefault="005379CC" w:rsidP="005726AC">
            <w:pPr>
              <w:pStyle w:val="0"/>
              <w:spacing w:before="20" w:after="20"/>
              <w:rPr>
                <w:rFonts w:ascii="Times New Roman" w:hAnsi="Times New Roman"/>
                <w:sz w:val="24"/>
                <w:szCs w:val="24"/>
              </w:rPr>
            </w:pPr>
            <w:r w:rsidRPr="00FD2432">
              <w:rPr>
                <w:rFonts w:ascii="Times New Roman" w:hAnsi="Times New Roman"/>
                <w:sz w:val="24"/>
                <w:szCs w:val="24"/>
              </w:rPr>
              <w:t>Болотнинский район</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27333</w:t>
            </w:r>
          </w:p>
        </w:tc>
        <w:tc>
          <w:tcPr>
            <w:tcW w:w="579" w:type="pct"/>
            <w:vAlign w:val="bottom"/>
          </w:tcPr>
          <w:p w:rsidR="005379CC" w:rsidRPr="00FD2432" w:rsidRDefault="005379CC" w:rsidP="005726AC">
            <w:pPr>
              <w:spacing w:before="20" w:after="20" w:line="240" w:lineRule="auto"/>
              <w:jc w:val="right"/>
              <w:rPr>
                <w:sz w:val="24"/>
                <w:szCs w:val="24"/>
              </w:rPr>
            </w:pPr>
            <w:r w:rsidRPr="00FD2432">
              <w:rPr>
                <w:sz w:val="24"/>
                <w:szCs w:val="24"/>
              </w:rPr>
              <w:t>27359</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15668</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15629</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11665</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11730</w:t>
            </w:r>
          </w:p>
        </w:tc>
      </w:tr>
      <w:tr w:rsidR="005379CC" w:rsidRPr="00FD2432" w:rsidTr="005379CC">
        <w:tblPrEx>
          <w:tblCellMar>
            <w:top w:w="0" w:type="dxa"/>
            <w:bottom w:w="0" w:type="dxa"/>
          </w:tblCellMar>
        </w:tblPrEx>
        <w:trPr>
          <w:cantSplit/>
          <w:jc w:val="center"/>
        </w:trPr>
        <w:tc>
          <w:tcPr>
            <w:tcW w:w="1531" w:type="pct"/>
            <w:vAlign w:val="bottom"/>
          </w:tcPr>
          <w:p w:rsidR="005379CC" w:rsidRPr="00FD2432" w:rsidRDefault="005379CC" w:rsidP="005726AC">
            <w:pPr>
              <w:pStyle w:val="0"/>
              <w:spacing w:before="20" w:after="20"/>
              <w:rPr>
                <w:rFonts w:ascii="Times New Roman" w:hAnsi="Times New Roman"/>
                <w:sz w:val="24"/>
                <w:szCs w:val="24"/>
              </w:rPr>
            </w:pPr>
            <w:r w:rsidRPr="00FD2432">
              <w:rPr>
                <w:rFonts w:ascii="Times New Roman" w:hAnsi="Times New Roman"/>
                <w:sz w:val="24"/>
                <w:szCs w:val="24"/>
              </w:rPr>
              <w:t>Венгеровский район</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18812</w:t>
            </w:r>
          </w:p>
        </w:tc>
        <w:tc>
          <w:tcPr>
            <w:tcW w:w="579" w:type="pct"/>
            <w:vAlign w:val="bottom"/>
          </w:tcPr>
          <w:p w:rsidR="005379CC" w:rsidRPr="00FD2432" w:rsidRDefault="005379CC" w:rsidP="005726AC">
            <w:pPr>
              <w:spacing w:before="20" w:after="20" w:line="240" w:lineRule="auto"/>
              <w:jc w:val="right"/>
              <w:rPr>
                <w:sz w:val="24"/>
                <w:szCs w:val="24"/>
              </w:rPr>
            </w:pPr>
            <w:r w:rsidRPr="00FD2432">
              <w:rPr>
                <w:sz w:val="24"/>
                <w:szCs w:val="24"/>
              </w:rPr>
              <w:t>18976</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18812</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18976</w:t>
            </w:r>
          </w:p>
        </w:tc>
      </w:tr>
      <w:tr w:rsidR="005379CC" w:rsidRPr="00FD2432" w:rsidTr="005379CC">
        <w:tblPrEx>
          <w:tblCellMar>
            <w:top w:w="0" w:type="dxa"/>
            <w:bottom w:w="0" w:type="dxa"/>
          </w:tblCellMar>
        </w:tblPrEx>
        <w:trPr>
          <w:cantSplit/>
          <w:jc w:val="center"/>
        </w:trPr>
        <w:tc>
          <w:tcPr>
            <w:tcW w:w="1531" w:type="pct"/>
            <w:vAlign w:val="bottom"/>
          </w:tcPr>
          <w:p w:rsidR="005379CC" w:rsidRPr="00FD2432" w:rsidRDefault="005379CC" w:rsidP="005726AC">
            <w:pPr>
              <w:pStyle w:val="0"/>
              <w:spacing w:before="20" w:after="20"/>
              <w:rPr>
                <w:rFonts w:ascii="Times New Roman" w:hAnsi="Times New Roman"/>
                <w:sz w:val="24"/>
                <w:szCs w:val="24"/>
              </w:rPr>
            </w:pPr>
            <w:r w:rsidRPr="00FD2432">
              <w:rPr>
                <w:rFonts w:ascii="Times New Roman" w:hAnsi="Times New Roman"/>
                <w:sz w:val="24"/>
                <w:szCs w:val="24"/>
              </w:rPr>
              <w:t>Доволенский район</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16079</w:t>
            </w:r>
          </w:p>
        </w:tc>
        <w:tc>
          <w:tcPr>
            <w:tcW w:w="579" w:type="pct"/>
            <w:vAlign w:val="bottom"/>
          </w:tcPr>
          <w:p w:rsidR="005379CC" w:rsidRPr="00FD2432" w:rsidRDefault="005379CC" w:rsidP="005726AC">
            <w:pPr>
              <w:spacing w:before="20" w:after="20" w:line="240" w:lineRule="auto"/>
              <w:jc w:val="right"/>
              <w:rPr>
                <w:sz w:val="24"/>
                <w:szCs w:val="24"/>
              </w:rPr>
            </w:pPr>
            <w:r w:rsidRPr="00FD2432">
              <w:rPr>
                <w:sz w:val="24"/>
                <w:szCs w:val="24"/>
              </w:rPr>
              <w:t>16241</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16079</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16241</w:t>
            </w:r>
          </w:p>
        </w:tc>
      </w:tr>
      <w:tr w:rsidR="005379CC" w:rsidRPr="00FD2432" w:rsidTr="005379CC">
        <w:tblPrEx>
          <w:tblCellMar>
            <w:top w:w="0" w:type="dxa"/>
            <w:bottom w:w="0" w:type="dxa"/>
          </w:tblCellMar>
        </w:tblPrEx>
        <w:trPr>
          <w:cantSplit/>
          <w:jc w:val="center"/>
        </w:trPr>
        <w:tc>
          <w:tcPr>
            <w:tcW w:w="1531" w:type="pct"/>
            <w:vAlign w:val="bottom"/>
          </w:tcPr>
          <w:p w:rsidR="005379CC" w:rsidRPr="00FD2432" w:rsidRDefault="005379CC" w:rsidP="005726AC">
            <w:pPr>
              <w:pStyle w:val="0"/>
              <w:spacing w:before="20" w:after="20"/>
              <w:rPr>
                <w:rFonts w:ascii="Times New Roman" w:hAnsi="Times New Roman"/>
                <w:sz w:val="24"/>
                <w:szCs w:val="24"/>
              </w:rPr>
            </w:pPr>
            <w:r w:rsidRPr="00FD2432">
              <w:rPr>
                <w:rFonts w:ascii="Times New Roman" w:hAnsi="Times New Roman"/>
                <w:sz w:val="24"/>
                <w:szCs w:val="24"/>
              </w:rPr>
              <w:t>Здвинский район</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14341</w:t>
            </w:r>
          </w:p>
        </w:tc>
        <w:tc>
          <w:tcPr>
            <w:tcW w:w="579" w:type="pct"/>
            <w:vAlign w:val="bottom"/>
          </w:tcPr>
          <w:p w:rsidR="005379CC" w:rsidRPr="00FD2432" w:rsidRDefault="005379CC" w:rsidP="005726AC">
            <w:pPr>
              <w:spacing w:before="20" w:after="20" w:line="240" w:lineRule="auto"/>
              <w:jc w:val="right"/>
              <w:rPr>
                <w:sz w:val="24"/>
                <w:szCs w:val="24"/>
              </w:rPr>
            </w:pPr>
            <w:r w:rsidRPr="00FD2432">
              <w:rPr>
                <w:sz w:val="24"/>
                <w:szCs w:val="24"/>
              </w:rPr>
              <w:t>14654</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14341</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14654</w:t>
            </w:r>
          </w:p>
        </w:tc>
      </w:tr>
      <w:tr w:rsidR="005379CC" w:rsidRPr="00FD2432" w:rsidTr="005379CC">
        <w:tblPrEx>
          <w:tblCellMar>
            <w:top w:w="0" w:type="dxa"/>
            <w:bottom w:w="0" w:type="dxa"/>
          </w:tblCellMar>
        </w:tblPrEx>
        <w:trPr>
          <w:cantSplit/>
          <w:jc w:val="center"/>
        </w:trPr>
        <w:tc>
          <w:tcPr>
            <w:tcW w:w="1531" w:type="pct"/>
            <w:vAlign w:val="bottom"/>
          </w:tcPr>
          <w:p w:rsidR="005379CC" w:rsidRPr="00FD2432" w:rsidRDefault="005379CC" w:rsidP="005726AC">
            <w:pPr>
              <w:pStyle w:val="0"/>
              <w:spacing w:before="20" w:after="20"/>
              <w:rPr>
                <w:rFonts w:ascii="Times New Roman" w:hAnsi="Times New Roman"/>
                <w:sz w:val="24"/>
                <w:szCs w:val="24"/>
              </w:rPr>
            </w:pPr>
            <w:r w:rsidRPr="00FD2432">
              <w:rPr>
                <w:rFonts w:ascii="Times New Roman" w:hAnsi="Times New Roman"/>
                <w:sz w:val="24"/>
                <w:szCs w:val="24"/>
              </w:rPr>
              <w:t>Искитимский район</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60394</w:t>
            </w:r>
          </w:p>
        </w:tc>
        <w:tc>
          <w:tcPr>
            <w:tcW w:w="579" w:type="pct"/>
            <w:vAlign w:val="bottom"/>
          </w:tcPr>
          <w:p w:rsidR="005379CC" w:rsidRPr="00FD2432" w:rsidRDefault="005379CC" w:rsidP="005726AC">
            <w:pPr>
              <w:spacing w:before="20" w:after="20" w:line="240" w:lineRule="auto"/>
              <w:jc w:val="right"/>
              <w:rPr>
                <w:sz w:val="24"/>
                <w:szCs w:val="24"/>
              </w:rPr>
            </w:pPr>
            <w:r w:rsidRPr="00FD2432">
              <w:rPr>
                <w:sz w:val="24"/>
                <w:szCs w:val="24"/>
              </w:rPr>
              <w:t>61040</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18223</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18468</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42171</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42572</w:t>
            </w:r>
          </w:p>
        </w:tc>
      </w:tr>
      <w:tr w:rsidR="005379CC" w:rsidRPr="00FD2432" w:rsidTr="005379CC">
        <w:tblPrEx>
          <w:tblCellMar>
            <w:top w:w="0" w:type="dxa"/>
            <w:bottom w:w="0" w:type="dxa"/>
          </w:tblCellMar>
        </w:tblPrEx>
        <w:trPr>
          <w:cantSplit/>
          <w:jc w:val="center"/>
        </w:trPr>
        <w:tc>
          <w:tcPr>
            <w:tcW w:w="1531" w:type="pct"/>
            <w:vAlign w:val="bottom"/>
          </w:tcPr>
          <w:p w:rsidR="005379CC" w:rsidRPr="00FD2432" w:rsidRDefault="005379CC" w:rsidP="005726AC">
            <w:pPr>
              <w:pStyle w:val="0"/>
              <w:spacing w:before="20" w:after="20"/>
              <w:rPr>
                <w:rFonts w:ascii="Times New Roman" w:hAnsi="Times New Roman"/>
                <w:sz w:val="24"/>
                <w:szCs w:val="24"/>
              </w:rPr>
            </w:pPr>
            <w:r w:rsidRPr="00FD2432">
              <w:rPr>
                <w:rFonts w:ascii="Times New Roman" w:hAnsi="Times New Roman"/>
                <w:sz w:val="24"/>
                <w:szCs w:val="24"/>
              </w:rPr>
              <w:t>Карасукский район</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43230</w:t>
            </w:r>
          </w:p>
        </w:tc>
        <w:tc>
          <w:tcPr>
            <w:tcW w:w="579" w:type="pct"/>
            <w:vAlign w:val="bottom"/>
          </w:tcPr>
          <w:p w:rsidR="005379CC" w:rsidRPr="00FD2432" w:rsidRDefault="005379CC" w:rsidP="005726AC">
            <w:pPr>
              <w:spacing w:before="20" w:after="20" w:line="240" w:lineRule="auto"/>
              <w:jc w:val="right"/>
              <w:rPr>
                <w:sz w:val="24"/>
                <w:szCs w:val="24"/>
              </w:rPr>
            </w:pPr>
            <w:r w:rsidRPr="00FD2432">
              <w:rPr>
                <w:sz w:val="24"/>
                <w:szCs w:val="24"/>
              </w:rPr>
              <w:t>43642</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26902</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27196</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16328</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16446</w:t>
            </w:r>
          </w:p>
        </w:tc>
      </w:tr>
      <w:tr w:rsidR="005379CC" w:rsidRPr="00FD2432" w:rsidTr="005379CC">
        <w:tblPrEx>
          <w:tblCellMar>
            <w:top w:w="0" w:type="dxa"/>
            <w:bottom w:w="0" w:type="dxa"/>
          </w:tblCellMar>
        </w:tblPrEx>
        <w:trPr>
          <w:cantSplit/>
          <w:jc w:val="center"/>
        </w:trPr>
        <w:tc>
          <w:tcPr>
            <w:tcW w:w="1531" w:type="pct"/>
            <w:vAlign w:val="bottom"/>
          </w:tcPr>
          <w:p w:rsidR="005379CC" w:rsidRPr="00FD2432" w:rsidRDefault="005379CC" w:rsidP="005726AC">
            <w:pPr>
              <w:pStyle w:val="0"/>
              <w:spacing w:before="20" w:after="20"/>
              <w:rPr>
                <w:rFonts w:ascii="Times New Roman" w:hAnsi="Times New Roman"/>
                <w:sz w:val="24"/>
                <w:szCs w:val="24"/>
              </w:rPr>
            </w:pPr>
            <w:r w:rsidRPr="00FD2432">
              <w:rPr>
                <w:rFonts w:ascii="Times New Roman" w:hAnsi="Times New Roman"/>
                <w:sz w:val="24"/>
                <w:szCs w:val="24"/>
              </w:rPr>
              <w:t>Каргатский район</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16198</w:t>
            </w:r>
          </w:p>
        </w:tc>
        <w:tc>
          <w:tcPr>
            <w:tcW w:w="579" w:type="pct"/>
            <w:vAlign w:val="bottom"/>
          </w:tcPr>
          <w:p w:rsidR="005379CC" w:rsidRPr="00FD2432" w:rsidRDefault="005379CC" w:rsidP="005726AC">
            <w:pPr>
              <w:spacing w:before="20" w:after="20" w:line="240" w:lineRule="auto"/>
              <w:jc w:val="right"/>
              <w:rPr>
                <w:sz w:val="24"/>
                <w:szCs w:val="24"/>
              </w:rPr>
            </w:pPr>
            <w:r w:rsidRPr="00FD2432">
              <w:rPr>
                <w:sz w:val="24"/>
                <w:szCs w:val="24"/>
              </w:rPr>
              <w:t>16522</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9370</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9519</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6828</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7003</w:t>
            </w:r>
          </w:p>
        </w:tc>
      </w:tr>
      <w:tr w:rsidR="005379CC" w:rsidRPr="00FD2432" w:rsidTr="005379CC">
        <w:tblPrEx>
          <w:tblCellMar>
            <w:top w:w="0" w:type="dxa"/>
            <w:bottom w:w="0" w:type="dxa"/>
          </w:tblCellMar>
        </w:tblPrEx>
        <w:trPr>
          <w:cantSplit/>
          <w:jc w:val="center"/>
        </w:trPr>
        <w:tc>
          <w:tcPr>
            <w:tcW w:w="1531" w:type="pct"/>
            <w:vAlign w:val="bottom"/>
          </w:tcPr>
          <w:p w:rsidR="005379CC" w:rsidRPr="00FD2432" w:rsidRDefault="005379CC" w:rsidP="005726AC">
            <w:pPr>
              <w:pStyle w:val="0"/>
              <w:spacing w:before="20" w:after="20"/>
              <w:rPr>
                <w:rFonts w:ascii="Times New Roman" w:hAnsi="Times New Roman"/>
                <w:sz w:val="24"/>
                <w:szCs w:val="24"/>
              </w:rPr>
            </w:pPr>
            <w:r w:rsidRPr="00FD2432">
              <w:rPr>
                <w:rFonts w:ascii="Times New Roman" w:hAnsi="Times New Roman"/>
                <w:sz w:val="24"/>
                <w:szCs w:val="24"/>
              </w:rPr>
              <w:t>Колыванский район</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24043</w:t>
            </w:r>
          </w:p>
        </w:tc>
        <w:tc>
          <w:tcPr>
            <w:tcW w:w="579" w:type="pct"/>
            <w:vAlign w:val="bottom"/>
          </w:tcPr>
          <w:p w:rsidR="005379CC" w:rsidRPr="00FD2432" w:rsidRDefault="005379CC" w:rsidP="005726AC">
            <w:pPr>
              <w:spacing w:before="20" w:after="20" w:line="240" w:lineRule="auto"/>
              <w:jc w:val="right"/>
              <w:rPr>
                <w:sz w:val="24"/>
                <w:szCs w:val="24"/>
              </w:rPr>
            </w:pPr>
            <w:r w:rsidRPr="00FD2432">
              <w:rPr>
                <w:sz w:val="24"/>
                <w:szCs w:val="24"/>
              </w:rPr>
              <w:t>24308</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12371</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12429</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11672</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11879</w:t>
            </w:r>
          </w:p>
        </w:tc>
      </w:tr>
      <w:tr w:rsidR="005379CC" w:rsidRPr="00FD2432" w:rsidTr="005379CC">
        <w:tblPrEx>
          <w:tblCellMar>
            <w:top w:w="0" w:type="dxa"/>
            <w:bottom w:w="0" w:type="dxa"/>
          </w:tblCellMar>
        </w:tblPrEx>
        <w:trPr>
          <w:cantSplit/>
          <w:jc w:val="center"/>
        </w:trPr>
        <w:tc>
          <w:tcPr>
            <w:tcW w:w="1531" w:type="pct"/>
            <w:vAlign w:val="bottom"/>
          </w:tcPr>
          <w:p w:rsidR="005379CC" w:rsidRPr="00FD2432" w:rsidRDefault="005379CC" w:rsidP="005726AC">
            <w:pPr>
              <w:pStyle w:val="0"/>
              <w:spacing w:before="20" w:after="20"/>
              <w:rPr>
                <w:rFonts w:ascii="Times New Roman" w:hAnsi="Times New Roman"/>
                <w:sz w:val="24"/>
                <w:szCs w:val="24"/>
              </w:rPr>
            </w:pPr>
            <w:r w:rsidRPr="00FD2432">
              <w:rPr>
                <w:rFonts w:ascii="Times New Roman" w:hAnsi="Times New Roman"/>
                <w:sz w:val="24"/>
                <w:szCs w:val="24"/>
              </w:rPr>
              <w:t>Коченевский район</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46129</w:t>
            </w:r>
          </w:p>
        </w:tc>
        <w:tc>
          <w:tcPr>
            <w:tcW w:w="579" w:type="pct"/>
            <w:vAlign w:val="bottom"/>
          </w:tcPr>
          <w:p w:rsidR="005379CC" w:rsidRPr="00FD2432" w:rsidRDefault="005379CC" w:rsidP="005726AC">
            <w:pPr>
              <w:spacing w:before="20" w:after="20" w:line="240" w:lineRule="auto"/>
              <w:jc w:val="right"/>
              <w:rPr>
                <w:sz w:val="24"/>
                <w:szCs w:val="24"/>
              </w:rPr>
            </w:pPr>
            <w:r w:rsidRPr="00FD2432">
              <w:rPr>
                <w:sz w:val="24"/>
                <w:szCs w:val="24"/>
              </w:rPr>
              <w:t>45856</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22298</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22145</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23831</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23711</w:t>
            </w:r>
          </w:p>
        </w:tc>
      </w:tr>
      <w:tr w:rsidR="005379CC" w:rsidRPr="00FD2432" w:rsidTr="005379CC">
        <w:tblPrEx>
          <w:tblCellMar>
            <w:top w:w="0" w:type="dxa"/>
            <w:bottom w:w="0" w:type="dxa"/>
          </w:tblCellMar>
        </w:tblPrEx>
        <w:trPr>
          <w:cantSplit/>
          <w:jc w:val="center"/>
        </w:trPr>
        <w:tc>
          <w:tcPr>
            <w:tcW w:w="1531" w:type="pct"/>
            <w:vAlign w:val="bottom"/>
          </w:tcPr>
          <w:p w:rsidR="005379CC" w:rsidRPr="00FD2432" w:rsidRDefault="005379CC" w:rsidP="005726AC">
            <w:pPr>
              <w:pStyle w:val="0"/>
              <w:spacing w:before="20" w:after="20"/>
              <w:rPr>
                <w:rFonts w:ascii="Times New Roman" w:hAnsi="Times New Roman"/>
                <w:sz w:val="24"/>
                <w:szCs w:val="24"/>
              </w:rPr>
            </w:pPr>
            <w:r w:rsidRPr="00FD2432">
              <w:rPr>
                <w:rFonts w:ascii="Times New Roman" w:hAnsi="Times New Roman"/>
                <w:sz w:val="24"/>
                <w:szCs w:val="24"/>
              </w:rPr>
              <w:t>Кочковский район</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14006</w:t>
            </w:r>
          </w:p>
        </w:tc>
        <w:tc>
          <w:tcPr>
            <w:tcW w:w="579" w:type="pct"/>
            <w:vAlign w:val="bottom"/>
          </w:tcPr>
          <w:p w:rsidR="005379CC" w:rsidRPr="00FD2432" w:rsidRDefault="005379CC" w:rsidP="005726AC">
            <w:pPr>
              <w:spacing w:before="20" w:after="20" w:line="240" w:lineRule="auto"/>
              <w:jc w:val="right"/>
              <w:rPr>
                <w:sz w:val="24"/>
                <w:szCs w:val="24"/>
              </w:rPr>
            </w:pPr>
            <w:r w:rsidRPr="00FD2432">
              <w:rPr>
                <w:sz w:val="24"/>
                <w:szCs w:val="24"/>
              </w:rPr>
              <w:t>14230</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14006</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14230</w:t>
            </w:r>
          </w:p>
        </w:tc>
      </w:tr>
      <w:tr w:rsidR="005379CC" w:rsidRPr="00FD2432" w:rsidTr="005379CC">
        <w:tblPrEx>
          <w:tblCellMar>
            <w:top w:w="0" w:type="dxa"/>
            <w:bottom w:w="0" w:type="dxa"/>
          </w:tblCellMar>
        </w:tblPrEx>
        <w:trPr>
          <w:cantSplit/>
          <w:jc w:val="center"/>
        </w:trPr>
        <w:tc>
          <w:tcPr>
            <w:tcW w:w="1531" w:type="pct"/>
            <w:vAlign w:val="bottom"/>
          </w:tcPr>
          <w:p w:rsidR="005379CC" w:rsidRPr="00FD2432" w:rsidRDefault="005379CC" w:rsidP="005726AC">
            <w:pPr>
              <w:pStyle w:val="0"/>
              <w:spacing w:before="20" w:after="20"/>
              <w:rPr>
                <w:rFonts w:ascii="Times New Roman" w:hAnsi="Times New Roman"/>
                <w:sz w:val="24"/>
                <w:szCs w:val="24"/>
              </w:rPr>
            </w:pPr>
            <w:r w:rsidRPr="00FD2432">
              <w:rPr>
                <w:rFonts w:ascii="Times New Roman" w:hAnsi="Times New Roman"/>
                <w:sz w:val="24"/>
                <w:szCs w:val="24"/>
              </w:rPr>
              <w:t>Краснозерский район</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29938</w:t>
            </w:r>
          </w:p>
        </w:tc>
        <w:tc>
          <w:tcPr>
            <w:tcW w:w="579" w:type="pct"/>
            <w:vAlign w:val="bottom"/>
          </w:tcPr>
          <w:p w:rsidR="005379CC" w:rsidRPr="00FD2432" w:rsidRDefault="005379CC" w:rsidP="005726AC">
            <w:pPr>
              <w:spacing w:before="20" w:after="20" w:line="240" w:lineRule="auto"/>
              <w:jc w:val="right"/>
              <w:rPr>
                <w:sz w:val="24"/>
                <w:szCs w:val="24"/>
              </w:rPr>
            </w:pPr>
            <w:r w:rsidRPr="00FD2432">
              <w:rPr>
                <w:sz w:val="24"/>
                <w:szCs w:val="24"/>
              </w:rPr>
              <w:t>30266</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9210</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9216</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20728</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21050</w:t>
            </w:r>
          </w:p>
        </w:tc>
      </w:tr>
      <w:tr w:rsidR="005379CC" w:rsidRPr="00FD2432" w:rsidTr="005379CC">
        <w:tblPrEx>
          <w:tblCellMar>
            <w:top w:w="0" w:type="dxa"/>
            <w:bottom w:w="0" w:type="dxa"/>
          </w:tblCellMar>
        </w:tblPrEx>
        <w:trPr>
          <w:cantSplit/>
          <w:jc w:val="center"/>
        </w:trPr>
        <w:tc>
          <w:tcPr>
            <w:tcW w:w="1531" w:type="pct"/>
            <w:vAlign w:val="bottom"/>
          </w:tcPr>
          <w:p w:rsidR="005379CC" w:rsidRPr="00FD2432" w:rsidRDefault="005379CC" w:rsidP="005726AC">
            <w:pPr>
              <w:pStyle w:val="0"/>
              <w:spacing w:before="20" w:after="20"/>
              <w:rPr>
                <w:rFonts w:ascii="Times New Roman" w:hAnsi="Times New Roman"/>
                <w:sz w:val="24"/>
                <w:szCs w:val="24"/>
              </w:rPr>
            </w:pPr>
            <w:r w:rsidRPr="00FD2432">
              <w:rPr>
                <w:rFonts w:ascii="Times New Roman" w:hAnsi="Times New Roman"/>
                <w:sz w:val="24"/>
                <w:szCs w:val="24"/>
              </w:rPr>
              <w:t>Куйбышевский район</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57489</w:t>
            </w:r>
          </w:p>
        </w:tc>
        <w:tc>
          <w:tcPr>
            <w:tcW w:w="579" w:type="pct"/>
            <w:vAlign w:val="bottom"/>
          </w:tcPr>
          <w:p w:rsidR="005379CC" w:rsidRPr="00FD2432" w:rsidRDefault="005379CC" w:rsidP="005726AC">
            <w:pPr>
              <w:spacing w:before="20" w:after="20" w:line="240" w:lineRule="auto"/>
              <w:jc w:val="right"/>
              <w:rPr>
                <w:sz w:val="24"/>
                <w:szCs w:val="24"/>
              </w:rPr>
            </w:pPr>
            <w:r w:rsidRPr="00FD2432">
              <w:rPr>
                <w:sz w:val="24"/>
                <w:szCs w:val="24"/>
              </w:rPr>
              <w:t>57826</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44170</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44246</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13319</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13580</w:t>
            </w:r>
          </w:p>
        </w:tc>
      </w:tr>
      <w:tr w:rsidR="005379CC" w:rsidRPr="00FD2432" w:rsidTr="005379CC">
        <w:tblPrEx>
          <w:tblCellMar>
            <w:top w:w="0" w:type="dxa"/>
            <w:bottom w:w="0" w:type="dxa"/>
          </w:tblCellMar>
        </w:tblPrEx>
        <w:trPr>
          <w:cantSplit/>
          <w:jc w:val="center"/>
        </w:trPr>
        <w:tc>
          <w:tcPr>
            <w:tcW w:w="1531" w:type="pct"/>
            <w:vAlign w:val="bottom"/>
          </w:tcPr>
          <w:p w:rsidR="005379CC" w:rsidRPr="00FD2432" w:rsidRDefault="005379CC" w:rsidP="005726AC">
            <w:pPr>
              <w:pStyle w:val="0"/>
              <w:spacing w:before="20" w:after="20"/>
              <w:rPr>
                <w:rFonts w:ascii="Times New Roman" w:hAnsi="Times New Roman"/>
                <w:sz w:val="24"/>
                <w:szCs w:val="24"/>
              </w:rPr>
            </w:pPr>
            <w:r w:rsidRPr="00FD2432">
              <w:rPr>
                <w:rFonts w:ascii="Times New Roman" w:hAnsi="Times New Roman"/>
                <w:sz w:val="24"/>
                <w:szCs w:val="24"/>
              </w:rPr>
              <w:t>Купинский район</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28066</w:t>
            </w:r>
          </w:p>
        </w:tc>
        <w:tc>
          <w:tcPr>
            <w:tcW w:w="579" w:type="pct"/>
            <w:vAlign w:val="bottom"/>
          </w:tcPr>
          <w:p w:rsidR="005379CC" w:rsidRPr="00FD2432" w:rsidRDefault="005379CC" w:rsidP="005726AC">
            <w:pPr>
              <w:spacing w:before="20" w:after="20" w:line="240" w:lineRule="auto"/>
              <w:jc w:val="right"/>
              <w:rPr>
                <w:sz w:val="24"/>
                <w:szCs w:val="24"/>
              </w:rPr>
            </w:pPr>
            <w:r w:rsidRPr="00FD2432">
              <w:rPr>
                <w:sz w:val="24"/>
                <w:szCs w:val="24"/>
              </w:rPr>
              <w:t>28316</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13777</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13781</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14289</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14535</w:t>
            </w:r>
          </w:p>
        </w:tc>
      </w:tr>
      <w:tr w:rsidR="005379CC" w:rsidRPr="00FD2432" w:rsidTr="005379CC">
        <w:tblPrEx>
          <w:tblCellMar>
            <w:top w:w="0" w:type="dxa"/>
            <w:bottom w:w="0" w:type="dxa"/>
          </w:tblCellMar>
        </w:tblPrEx>
        <w:trPr>
          <w:cantSplit/>
          <w:jc w:val="center"/>
        </w:trPr>
        <w:tc>
          <w:tcPr>
            <w:tcW w:w="1531" w:type="pct"/>
            <w:vAlign w:val="bottom"/>
          </w:tcPr>
          <w:p w:rsidR="005379CC" w:rsidRPr="00FD2432" w:rsidRDefault="005379CC" w:rsidP="005726AC">
            <w:pPr>
              <w:pStyle w:val="0"/>
              <w:spacing w:before="20" w:after="20"/>
              <w:rPr>
                <w:rFonts w:ascii="Times New Roman" w:hAnsi="Times New Roman"/>
                <w:sz w:val="24"/>
                <w:szCs w:val="24"/>
              </w:rPr>
            </w:pPr>
            <w:r w:rsidRPr="00FD2432">
              <w:rPr>
                <w:rFonts w:ascii="Times New Roman" w:hAnsi="Times New Roman"/>
                <w:sz w:val="24"/>
                <w:szCs w:val="24"/>
              </w:rPr>
              <w:t>Кыштовский район</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10295</w:t>
            </w:r>
          </w:p>
        </w:tc>
        <w:tc>
          <w:tcPr>
            <w:tcW w:w="579" w:type="pct"/>
            <w:vAlign w:val="bottom"/>
          </w:tcPr>
          <w:p w:rsidR="005379CC" w:rsidRPr="00FD2432" w:rsidRDefault="005379CC" w:rsidP="005726AC">
            <w:pPr>
              <w:spacing w:before="20" w:after="20" w:line="240" w:lineRule="auto"/>
              <w:jc w:val="right"/>
              <w:rPr>
                <w:sz w:val="24"/>
                <w:szCs w:val="24"/>
              </w:rPr>
            </w:pPr>
            <w:r w:rsidRPr="00FD2432">
              <w:rPr>
                <w:sz w:val="24"/>
                <w:szCs w:val="24"/>
              </w:rPr>
              <w:t>10488</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10295</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10488</w:t>
            </w:r>
          </w:p>
        </w:tc>
      </w:tr>
      <w:tr w:rsidR="005379CC" w:rsidRPr="00FD2432" w:rsidTr="005379CC">
        <w:tblPrEx>
          <w:tblCellMar>
            <w:top w:w="0" w:type="dxa"/>
            <w:bottom w:w="0" w:type="dxa"/>
          </w:tblCellMar>
        </w:tblPrEx>
        <w:trPr>
          <w:cantSplit/>
          <w:jc w:val="center"/>
        </w:trPr>
        <w:tc>
          <w:tcPr>
            <w:tcW w:w="1531" w:type="pct"/>
            <w:vAlign w:val="bottom"/>
          </w:tcPr>
          <w:p w:rsidR="005379CC" w:rsidRPr="00FD2432" w:rsidRDefault="005379CC" w:rsidP="005726AC">
            <w:pPr>
              <w:pStyle w:val="0"/>
              <w:spacing w:before="20" w:after="20"/>
              <w:rPr>
                <w:rFonts w:ascii="Times New Roman" w:hAnsi="Times New Roman"/>
                <w:sz w:val="24"/>
                <w:szCs w:val="24"/>
              </w:rPr>
            </w:pPr>
            <w:r w:rsidRPr="00FD2432">
              <w:rPr>
                <w:rFonts w:ascii="Times New Roman" w:hAnsi="Times New Roman"/>
                <w:sz w:val="24"/>
                <w:szCs w:val="24"/>
              </w:rPr>
              <w:t>Маслянинский район</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23484</w:t>
            </w:r>
          </w:p>
        </w:tc>
        <w:tc>
          <w:tcPr>
            <w:tcW w:w="579" w:type="pct"/>
            <w:vAlign w:val="bottom"/>
          </w:tcPr>
          <w:p w:rsidR="005379CC" w:rsidRPr="00FD2432" w:rsidRDefault="005379CC" w:rsidP="005726AC">
            <w:pPr>
              <w:spacing w:before="20" w:after="20" w:line="240" w:lineRule="auto"/>
              <w:jc w:val="right"/>
              <w:rPr>
                <w:sz w:val="24"/>
                <w:szCs w:val="24"/>
              </w:rPr>
            </w:pPr>
            <w:r w:rsidRPr="00FD2432">
              <w:rPr>
                <w:sz w:val="24"/>
                <w:szCs w:val="24"/>
              </w:rPr>
              <w:t>23551</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12852</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12807</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10632</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10744</w:t>
            </w:r>
          </w:p>
        </w:tc>
      </w:tr>
      <w:tr w:rsidR="005379CC" w:rsidRPr="00FD2432" w:rsidTr="005379CC">
        <w:tblPrEx>
          <w:tblCellMar>
            <w:top w:w="0" w:type="dxa"/>
            <w:bottom w:w="0" w:type="dxa"/>
          </w:tblCellMar>
        </w:tblPrEx>
        <w:trPr>
          <w:cantSplit/>
          <w:jc w:val="center"/>
        </w:trPr>
        <w:tc>
          <w:tcPr>
            <w:tcW w:w="1531" w:type="pct"/>
            <w:vAlign w:val="bottom"/>
          </w:tcPr>
          <w:p w:rsidR="005379CC" w:rsidRPr="00FD2432" w:rsidRDefault="005379CC" w:rsidP="005726AC">
            <w:pPr>
              <w:pStyle w:val="0"/>
              <w:spacing w:before="20" w:after="20"/>
              <w:rPr>
                <w:rFonts w:ascii="Times New Roman" w:hAnsi="Times New Roman"/>
                <w:sz w:val="24"/>
                <w:szCs w:val="24"/>
              </w:rPr>
            </w:pPr>
            <w:r w:rsidRPr="00FD2432">
              <w:rPr>
                <w:rFonts w:ascii="Times New Roman" w:hAnsi="Times New Roman"/>
                <w:sz w:val="24"/>
                <w:szCs w:val="24"/>
              </w:rPr>
              <w:t>Мошковский район</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42145</w:t>
            </w:r>
          </w:p>
        </w:tc>
        <w:tc>
          <w:tcPr>
            <w:tcW w:w="579" w:type="pct"/>
            <w:vAlign w:val="bottom"/>
          </w:tcPr>
          <w:p w:rsidR="005379CC" w:rsidRPr="00FD2432" w:rsidRDefault="005379CC" w:rsidP="005726AC">
            <w:pPr>
              <w:spacing w:before="20" w:after="20" w:line="240" w:lineRule="auto"/>
              <w:jc w:val="right"/>
              <w:rPr>
                <w:sz w:val="24"/>
                <w:szCs w:val="24"/>
              </w:rPr>
            </w:pPr>
            <w:r w:rsidRPr="00FD2432">
              <w:rPr>
                <w:sz w:val="24"/>
                <w:szCs w:val="24"/>
              </w:rPr>
              <w:t>41668</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14663</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14749</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27482</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26919</w:t>
            </w:r>
          </w:p>
        </w:tc>
      </w:tr>
      <w:tr w:rsidR="005379CC" w:rsidRPr="00FD2432" w:rsidTr="005379CC">
        <w:tblPrEx>
          <w:tblCellMar>
            <w:top w:w="0" w:type="dxa"/>
            <w:bottom w:w="0" w:type="dxa"/>
          </w:tblCellMar>
        </w:tblPrEx>
        <w:trPr>
          <w:cantSplit/>
          <w:jc w:val="center"/>
        </w:trPr>
        <w:tc>
          <w:tcPr>
            <w:tcW w:w="1531" w:type="pct"/>
            <w:vAlign w:val="bottom"/>
          </w:tcPr>
          <w:p w:rsidR="005379CC" w:rsidRPr="00FD2432" w:rsidRDefault="005379CC" w:rsidP="005726AC">
            <w:pPr>
              <w:pStyle w:val="0"/>
              <w:spacing w:before="20" w:after="20"/>
              <w:rPr>
                <w:rFonts w:ascii="Times New Roman" w:hAnsi="Times New Roman"/>
                <w:sz w:val="24"/>
                <w:szCs w:val="24"/>
              </w:rPr>
            </w:pPr>
            <w:r w:rsidRPr="00FD2432">
              <w:rPr>
                <w:rFonts w:ascii="Times New Roman" w:hAnsi="Times New Roman"/>
                <w:sz w:val="24"/>
                <w:szCs w:val="24"/>
              </w:rPr>
              <w:t>Новосибирский район</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132517</w:t>
            </w:r>
          </w:p>
        </w:tc>
        <w:tc>
          <w:tcPr>
            <w:tcW w:w="579" w:type="pct"/>
            <w:vAlign w:val="bottom"/>
          </w:tcPr>
          <w:p w:rsidR="005379CC" w:rsidRPr="00FD2432" w:rsidRDefault="005379CC" w:rsidP="005726AC">
            <w:pPr>
              <w:spacing w:before="20" w:after="20" w:line="240" w:lineRule="auto"/>
              <w:jc w:val="right"/>
              <w:rPr>
                <w:sz w:val="24"/>
                <w:szCs w:val="24"/>
              </w:rPr>
            </w:pPr>
            <w:r w:rsidRPr="00FD2432">
              <w:rPr>
                <w:sz w:val="24"/>
                <w:szCs w:val="24"/>
              </w:rPr>
              <w:t>128716</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25047</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23768</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107470</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104948</w:t>
            </w:r>
          </w:p>
        </w:tc>
      </w:tr>
      <w:tr w:rsidR="005379CC" w:rsidRPr="00FD2432" w:rsidTr="005379CC">
        <w:tblPrEx>
          <w:tblCellMar>
            <w:top w:w="0" w:type="dxa"/>
            <w:bottom w:w="0" w:type="dxa"/>
          </w:tblCellMar>
        </w:tblPrEx>
        <w:trPr>
          <w:cantSplit/>
          <w:jc w:val="center"/>
        </w:trPr>
        <w:tc>
          <w:tcPr>
            <w:tcW w:w="1531" w:type="pct"/>
            <w:vAlign w:val="bottom"/>
          </w:tcPr>
          <w:p w:rsidR="005379CC" w:rsidRPr="00FD2432" w:rsidRDefault="005379CC" w:rsidP="005726AC">
            <w:pPr>
              <w:pStyle w:val="0"/>
              <w:spacing w:before="20" w:after="20"/>
              <w:rPr>
                <w:rFonts w:ascii="Times New Roman" w:hAnsi="Times New Roman"/>
                <w:sz w:val="24"/>
                <w:szCs w:val="24"/>
              </w:rPr>
            </w:pPr>
            <w:r w:rsidRPr="00FD2432">
              <w:rPr>
                <w:rFonts w:ascii="Times New Roman" w:hAnsi="Times New Roman"/>
                <w:sz w:val="24"/>
                <w:szCs w:val="24"/>
              </w:rPr>
              <w:t>Ордынский район</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35939</w:t>
            </w:r>
          </w:p>
        </w:tc>
        <w:tc>
          <w:tcPr>
            <w:tcW w:w="579" w:type="pct"/>
            <w:vAlign w:val="bottom"/>
          </w:tcPr>
          <w:p w:rsidR="005379CC" w:rsidRPr="00FD2432" w:rsidRDefault="005379CC" w:rsidP="005726AC">
            <w:pPr>
              <w:spacing w:before="20" w:after="20" w:line="240" w:lineRule="auto"/>
              <w:jc w:val="right"/>
              <w:rPr>
                <w:sz w:val="24"/>
                <w:szCs w:val="24"/>
              </w:rPr>
            </w:pPr>
            <w:r w:rsidRPr="00FD2432">
              <w:rPr>
                <w:sz w:val="24"/>
                <w:szCs w:val="24"/>
              </w:rPr>
              <w:t>35752</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9835</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9727</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26104</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26025</w:t>
            </w:r>
          </w:p>
        </w:tc>
      </w:tr>
      <w:tr w:rsidR="005379CC" w:rsidRPr="00FD2432" w:rsidTr="005379CC">
        <w:tblPrEx>
          <w:tblCellMar>
            <w:top w:w="0" w:type="dxa"/>
            <w:bottom w:w="0" w:type="dxa"/>
          </w:tblCellMar>
        </w:tblPrEx>
        <w:trPr>
          <w:cantSplit/>
          <w:jc w:val="center"/>
        </w:trPr>
        <w:tc>
          <w:tcPr>
            <w:tcW w:w="1531" w:type="pct"/>
            <w:vAlign w:val="bottom"/>
          </w:tcPr>
          <w:p w:rsidR="005379CC" w:rsidRPr="00FD2432" w:rsidRDefault="005379CC" w:rsidP="005726AC">
            <w:pPr>
              <w:pStyle w:val="0"/>
              <w:spacing w:before="20" w:after="20"/>
              <w:rPr>
                <w:rFonts w:ascii="Times New Roman" w:hAnsi="Times New Roman"/>
                <w:sz w:val="24"/>
                <w:szCs w:val="24"/>
              </w:rPr>
            </w:pPr>
            <w:r w:rsidRPr="00FD2432">
              <w:rPr>
                <w:rFonts w:ascii="Times New Roman" w:hAnsi="Times New Roman"/>
                <w:sz w:val="24"/>
                <w:szCs w:val="24"/>
              </w:rPr>
              <w:t>Северный район</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9459</w:t>
            </w:r>
          </w:p>
        </w:tc>
        <w:tc>
          <w:tcPr>
            <w:tcW w:w="579" w:type="pct"/>
            <w:vAlign w:val="bottom"/>
          </w:tcPr>
          <w:p w:rsidR="005379CC" w:rsidRPr="00FD2432" w:rsidRDefault="005379CC" w:rsidP="005726AC">
            <w:pPr>
              <w:spacing w:before="20" w:after="20" w:line="240" w:lineRule="auto"/>
              <w:jc w:val="right"/>
              <w:rPr>
                <w:sz w:val="24"/>
                <w:szCs w:val="24"/>
              </w:rPr>
            </w:pPr>
            <w:r w:rsidRPr="00FD2432">
              <w:rPr>
                <w:sz w:val="24"/>
                <w:szCs w:val="24"/>
              </w:rPr>
              <w:t>9617</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9459</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9617</w:t>
            </w:r>
          </w:p>
        </w:tc>
      </w:tr>
      <w:tr w:rsidR="005379CC" w:rsidRPr="00FD2432" w:rsidTr="005379CC">
        <w:tblPrEx>
          <w:tblCellMar>
            <w:top w:w="0" w:type="dxa"/>
            <w:bottom w:w="0" w:type="dxa"/>
          </w:tblCellMar>
        </w:tblPrEx>
        <w:trPr>
          <w:cantSplit/>
          <w:jc w:val="center"/>
        </w:trPr>
        <w:tc>
          <w:tcPr>
            <w:tcW w:w="1531" w:type="pct"/>
            <w:vAlign w:val="bottom"/>
          </w:tcPr>
          <w:p w:rsidR="005379CC" w:rsidRPr="00FD2432" w:rsidRDefault="005379CC" w:rsidP="005726AC">
            <w:pPr>
              <w:pStyle w:val="0"/>
              <w:spacing w:before="20" w:after="20"/>
              <w:rPr>
                <w:rFonts w:ascii="Times New Roman" w:hAnsi="Times New Roman"/>
                <w:sz w:val="24"/>
                <w:szCs w:val="24"/>
              </w:rPr>
            </w:pPr>
            <w:r w:rsidRPr="00FD2432">
              <w:rPr>
                <w:rFonts w:ascii="Times New Roman" w:hAnsi="Times New Roman"/>
                <w:sz w:val="24"/>
                <w:szCs w:val="24"/>
              </w:rPr>
              <w:t>Сузунский район</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32318</w:t>
            </w:r>
          </w:p>
        </w:tc>
        <w:tc>
          <w:tcPr>
            <w:tcW w:w="579" w:type="pct"/>
            <w:vAlign w:val="bottom"/>
          </w:tcPr>
          <w:p w:rsidR="005379CC" w:rsidRPr="00FD2432" w:rsidRDefault="005379CC" w:rsidP="005726AC">
            <w:pPr>
              <w:spacing w:before="20" w:after="20" w:line="240" w:lineRule="auto"/>
              <w:jc w:val="right"/>
              <w:rPr>
                <w:sz w:val="24"/>
                <w:szCs w:val="24"/>
              </w:rPr>
            </w:pPr>
            <w:r w:rsidRPr="00FD2432">
              <w:rPr>
                <w:sz w:val="24"/>
                <w:szCs w:val="24"/>
              </w:rPr>
              <w:t>32212</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15577</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15491</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16741</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16721</w:t>
            </w:r>
          </w:p>
        </w:tc>
      </w:tr>
      <w:tr w:rsidR="005379CC" w:rsidRPr="00FD2432" w:rsidTr="005379CC">
        <w:tblPrEx>
          <w:tblCellMar>
            <w:top w:w="0" w:type="dxa"/>
            <w:bottom w:w="0" w:type="dxa"/>
          </w:tblCellMar>
        </w:tblPrEx>
        <w:trPr>
          <w:cantSplit/>
          <w:jc w:val="center"/>
        </w:trPr>
        <w:tc>
          <w:tcPr>
            <w:tcW w:w="1531" w:type="pct"/>
            <w:vAlign w:val="bottom"/>
          </w:tcPr>
          <w:p w:rsidR="005379CC" w:rsidRPr="00FD2432" w:rsidRDefault="005379CC" w:rsidP="005726AC">
            <w:pPr>
              <w:pStyle w:val="0"/>
              <w:spacing w:before="20" w:after="20"/>
              <w:rPr>
                <w:rFonts w:ascii="Times New Roman" w:hAnsi="Times New Roman"/>
                <w:sz w:val="24"/>
                <w:szCs w:val="24"/>
              </w:rPr>
            </w:pPr>
            <w:r w:rsidRPr="00FD2432">
              <w:rPr>
                <w:rFonts w:ascii="Times New Roman" w:hAnsi="Times New Roman"/>
                <w:sz w:val="24"/>
                <w:szCs w:val="24"/>
              </w:rPr>
              <w:t>Татарский район</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38261</w:t>
            </w:r>
          </w:p>
        </w:tc>
        <w:tc>
          <w:tcPr>
            <w:tcW w:w="579" w:type="pct"/>
            <w:vAlign w:val="bottom"/>
          </w:tcPr>
          <w:p w:rsidR="005379CC" w:rsidRPr="00FD2432" w:rsidRDefault="005379CC" w:rsidP="005726AC">
            <w:pPr>
              <w:spacing w:before="20" w:after="20" w:line="240" w:lineRule="auto"/>
              <w:jc w:val="right"/>
              <w:rPr>
                <w:sz w:val="24"/>
                <w:szCs w:val="24"/>
              </w:rPr>
            </w:pPr>
            <w:r w:rsidRPr="00FD2432">
              <w:rPr>
                <w:sz w:val="24"/>
                <w:szCs w:val="24"/>
              </w:rPr>
              <w:t>38639</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23729</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23956</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14532</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14683</w:t>
            </w:r>
          </w:p>
        </w:tc>
      </w:tr>
      <w:tr w:rsidR="005379CC" w:rsidRPr="00FD2432" w:rsidTr="005379CC">
        <w:tblPrEx>
          <w:tblCellMar>
            <w:top w:w="0" w:type="dxa"/>
            <w:bottom w:w="0" w:type="dxa"/>
          </w:tblCellMar>
        </w:tblPrEx>
        <w:trPr>
          <w:cantSplit/>
          <w:jc w:val="center"/>
        </w:trPr>
        <w:tc>
          <w:tcPr>
            <w:tcW w:w="1531" w:type="pct"/>
            <w:vAlign w:val="bottom"/>
          </w:tcPr>
          <w:p w:rsidR="005379CC" w:rsidRPr="00FD2432" w:rsidRDefault="005379CC" w:rsidP="005726AC">
            <w:pPr>
              <w:pStyle w:val="0"/>
              <w:spacing w:before="20" w:after="20"/>
              <w:rPr>
                <w:rFonts w:ascii="Times New Roman" w:hAnsi="Times New Roman"/>
                <w:sz w:val="24"/>
                <w:szCs w:val="24"/>
              </w:rPr>
            </w:pPr>
            <w:r w:rsidRPr="00FD2432">
              <w:rPr>
                <w:rFonts w:ascii="Times New Roman" w:hAnsi="Times New Roman"/>
                <w:sz w:val="24"/>
                <w:szCs w:val="24"/>
              </w:rPr>
              <w:t>Тогучинский район</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56626</w:t>
            </w:r>
          </w:p>
        </w:tc>
        <w:tc>
          <w:tcPr>
            <w:tcW w:w="579" w:type="pct"/>
            <w:vAlign w:val="bottom"/>
          </w:tcPr>
          <w:p w:rsidR="005379CC" w:rsidRPr="00FD2432" w:rsidRDefault="005379CC" w:rsidP="005726AC">
            <w:pPr>
              <w:spacing w:before="20" w:after="20" w:line="240" w:lineRule="auto"/>
              <w:jc w:val="right"/>
              <w:rPr>
                <w:sz w:val="24"/>
                <w:szCs w:val="24"/>
              </w:rPr>
            </w:pPr>
            <w:r w:rsidRPr="00FD2432">
              <w:rPr>
                <w:sz w:val="24"/>
                <w:szCs w:val="24"/>
              </w:rPr>
              <w:t>57051</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30147</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30323</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26479</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26728</w:t>
            </w:r>
          </w:p>
        </w:tc>
      </w:tr>
      <w:tr w:rsidR="005379CC" w:rsidRPr="00FD2432" w:rsidTr="005379CC">
        <w:tblPrEx>
          <w:tblCellMar>
            <w:top w:w="0" w:type="dxa"/>
            <w:bottom w:w="0" w:type="dxa"/>
          </w:tblCellMar>
        </w:tblPrEx>
        <w:trPr>
          <w:cantSplit/>
          <w:jc w:val="center"/>
        </w:trPr>
        <w:tc>
          <w:tcPr>
            <w:tcW w:w="1531" w:type="pct"/>
            <w:vAlign w:val="bottom"/>
          </w:tcPr>
          <w:p w:rsidR="005379CC" w:rsidRPr="00FD2432" w:rsidRDefault="005379CC" w:rsidP="005726AC">
            <w:pPr>
              <w:pStyle w:val="0"/>
              <w:spacing w:before="20" w:after="20"/>
              <w:rPr>
                <w:rFonts w:ascii="Times New Roman" w:hAnsi="Times New Roman"/>
                <w:sz w:val="24"/>
                <w:szCs w:val="24"/>
              </w:rPr>
            </w:pPr>
            <w:r w:rsidRPr="00FD2432">
              <w:rPr>
                <w:rFonts w:ascii="Times New Roman" w:hAnsi="Times New Roman"/>
                <w:sz w:val="24"/>
                <w:szCs w:val="24"/>
              </w:rPr>
              <w:t>Убинский район</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14509</w:t>
            </w:r>
          </w:p>
        </w:tc>
        <w:tc>
          <w:tcPr>
            <w:tcW w:w="579" w:type="pct"/>
            <w:vAlign w:val="bottom"/>
          </w:tcPr>
          <w:p w:rsidR="005379CC" w:rsidRPr="00FD2432" w:rsidRDefault="005379CC" w:rsidP="005726AC">
            <w:pPr>
              <w:spacing w:before="20" w:after="20" w:line="240" w:lineRule="auto"/>
              <w:jc w:val="right"/>
              <w:rPr>
                <w:sz w:val="24"/>
                <w:szCs w:val="24"/>
              </w:rPr>
            </w:pPr>
            <w:r w:rsidRPr="00FD2432">
              <w:rPr>
                <w:sz w:val="24"/>
                <w:szCs w:val="24"/>
              </w:rPr>
              <w:t>14696</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14509</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14696</w:t>
            </w:r>
          </w:p>
        </w:tc>
      </w:tr>
      <w:tr w:rsidR="005379CC" w:rsidRPr="00FD2432" w:rsidTr="005379CC">
        <w:tblPrEx>
          <w:tblCellMar>
            <w:top w:w="0" w:type="dxa"/>
            <w:bottom w:w="0" w:type="dxa"/>
          </w:tblCellMar>
        </w:tblPrEx>
        <w:trPr>
          <w:cantSplit/>
          <w:jc w:val="center"/>
        </w:trPr>
        <w:tc>
          <w:tcPr>
            <w:tcW w:w="1531" w:type="pct"/>
            <w:vAlign w:val="bottom"/>
          </w:tcPr>
          <w:p w:rsidR="005379CC" w:rsidRPr="00FD2432" w:rsidRDefault="005379CC" w:rsidP="005726AC">
            <w:pPr>
              <w:pStyle w:val="0"/>
              <w:spacing w:before="20" w:after="20"/>
              <w:rPr>
                <w:rFonts w:ascii="Times New Roman" w:hAnsi="Times New Roman"/>
                <w:sz w:val="24"/>
                <w:szCs w:val="24"/>
              </w:rPr>
            </w:pPr>
            <w:r w:rsidRPr="00FD2432">
              <w:rPr>
                <w:rFonts w:ascii="Times New Roman" w:hAnsi="Times New Roman"/>
                <w:sz w:val="24"/>
                <w:szCs w:val="24"/>
              </w:rPr>
              <w:t>Усть-Таркский район</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11356</w:t>
            </w:r>
          </w:p>
        </w:tc>
        <w:tc>
          <w:tcPr>
            <w:tcW w:w="579" w:type="pct"/>
            <w:vAlign w:val="bottom"/>
          </w:tcPr>
          <w:p w:rsidR="005379CC" w:rsidRPr="00FD2432" w:rsidRDefault="005379CC" w:rsidP="005726AC">
            <w:pPr>
              <w:spacing w:before="20" w:after="20" w:line="240" w:lineRule="auto"/>
              <w:jc w:val="right"/>
              <w:rPr>
                <w:sz w:val="24"/>
                <w:szCs w:val="24"/>
              </w:rPr>
            </w:pPr>
            <w:r w:rsidRPr="00FD2432">
              <w:rPr>
                <w:sz w:val="24"/>
                <w:szCs w:val="24"/>
              </w:rPr>
              <w:t>11520</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11356</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11520</w:t>
            </w:r>
          </w:p>
        </w:tc>
      </w:tr>
      <w:tr w:rsidR="005379CC" w:rsidRPr="00FD2432" w:rsidTr="005379CC">
        <w:tblPrEx>
          <w:tblCellMar>
            <w:top w:w="0" w:type="dxa"/>
            <w:bottom w:w="0" w:type="dxa"/>
          </w:tblCellMar>
        </w:tblPrEx>
        <w:trPr>
          <w:cantSplit/>
          <w:jc w:val="center"/>
        </w:trPr>
        <w:tc>
          <w:tcPr>
            <w:tcW w:w="1531" w:type="pct"/>
            <w:vAlign w:val="bottom"/>
          </w:tcPr>
          <w:p w:rsidR="005379CC" w:rsidRPr="00FD2432" w:rsidRDefault="005379CC" w:rsidP="005726AC">
            <w:pPr>
              <w:pStyle w:val="0"/>
              <w:spacing w:before="20" w:after="20"/>
              <w:rPr>
                <w:rFonts w:ascii="Times New Roman" w:hAnsi="Times New Roman"/>
                <w:sz w:val="24"/>
                <w:szCs w:val="24"/>
              </w:rPr>
            </w:pPr>
            <w:r w:rsidRPr="00FD2432">
              <w:rPr>
                <w:rFonts w:ascii="Times New Roman" w:hAnsi="Times New Roman"/>
                <w:sz w:val="24"/>
                <w:szCs w:val="24"/>
              </w:rPr>
              <w:t>Чановский район</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23495</w:t>
            </w:r>
          </w:p>
        </w:tc>
        <w:tc>
          <w:tcPr>
            <w:tcW w:w="579" w:type="pct"/>
            <w:vAlign w:val="bottom"/>
          </w:tcPr>
          <w:p w:rsidR="005379CC" w:rsidRPr="00FD2432" w:rsidRDefault="005379CC" w:rsidP="005726AC">
            <w:pPr>
              <w:spacing w:before="20" w:after="20" w:line="240" w:lineRule="auto"/>
              <w:jc w:val="right"/>
              <w:rPr>
                <w:sz w:val="24"/>
                <w:szCs w:val="24"/>
              </w:rPr>
            </w:pPr>
            <w:r w:rsidRPr="00FD2432">
              <w:rPr>
                <w:sz w:val="24"/>
                <w:szCs w:val="24"/>
              </w:rPr>
              <w:t>23713</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8222</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8229</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15273</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15484</w:t>
            </w:r>
          </w:p>
        </w:tc>
      </w:tr>
      <w:tr w:rsidR="005379CC" w:rsidRPr="00FD2432" w:rsidTr="005379CC">
        <w:tblPrEx>
          <w:tblCellMar>
            <w:top w:w="0" w:type="dxa"/>
            <w:bottom w:w="0" w:type="dxa"/>
          </w:tblCellMar>
        </w:tblPrEx>
        <w:trPr>
          <w:cantSplit/>
          <w:jc w:val="center"/>
        </w:trPr>
        <w:tc>
          <w:tcPr>
            <w:tcW w:w="1531" w:type="pct"/>
            <w:vAlign w:val="bottom"/>
          </w:tcPr>
          <w:p w:rsidR="005379CC" w:rsidRPr="00FD2432" w:rsidRDefault="005379CC" w:rsidP="005726AC">
            <w:pPr>
              <w:pStyle w:val="0"/>
              <w:spacing w:before="20" w:after="20"/>
              <w:rPr>
                <w:rFonts w:ascii="Times New Roman" w:hAnsi="Times New Roman"/>
                <w:sz w:val="24"/>
                <w:szCs w:val="24"/>
              </w:rPr>
            </w:pPr>
            <w:r w:rsidRPr="00FD2432">
              <w:rPr>
                <w:rFonts w:ascii="Times New Roman" w:hAnsi="Times New Roman"/>
                <w:sz w:val="24"/>
                <w:szCs w:val="24"/>
              </w:rPr>
              <w:t>Черепановский район</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47551</w:t>
            </w:r>
          </w:p>
        </w:tc>
        <w:tc>
          <w:tcPr>
            <w:tcW w:w="579" w:type="pct"/>
            <w:vAlign w:val="bottom"/>
          </w:tcPr>
          <w:p w:rsidR="005379CC" w:rsidRPr="00FD2432" w:rsidRDefault="005379CC" w:rsidP="005726AC">
            <w:pPr>
              <w:spacing w:before="20" w:after="20" w:line="240" w:lineRule="auto"/>
              <w:jc w:val="right"/>
              <w:rPr>
                <w:sz w:val="24"/>
                <w:szCs w:val="24"/>
              </w:rPr>
            </w:pPr>
            <w:r w:rsidRPr="00FD2432">
              <w:rPr>
                <w:sz w:val="24"/>
                <w:szCs w:val="24"/>
              </w:rPr>
              <w:t>47574</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27651</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27699</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19900</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19875</w:t>
            </w:r>
          </w:p>
        </w:tc>
      </w:tr>
      <w:tr w:rsidR="005379CC" w:rsidRPr="00FD2432" w:rsidTr="005379CC">
        <w:tblPrEx>
          <w:tblCellMar>
            <w:top w:w="0" w:type="dxa"/>
            <w:bottom w:w="0" w:type="dxa"/>
          </w:tblCellMar>
        </w:tblPrEx>
        <w:trPr>
          <w:cantSplit/>
          <w:jc w:val="center"/>
        </w:trPr>
        <w:tc>
          <w:tcPr>
            <w:tcW w:w="1531" w:type="pct"/>
            <w:vAlign w:val="bottom"/>
          </w:tcPr>
          <w:p w:rsidR="005379CC" w:rsidRPr="00FD2432" w:rsidRDefault="005379CC" w:rsidP="005726AC">
            <w:pPr>
              <w:pStyle w:val="0"/>
              <w:spacing w:before="20" w:after="20"/>
              <w:rPr>
                <w:rFonts w:ascii="Times New Roman" w:hAnsi="Times New Roman"/>
                <w:sz w:val="24"/>
                <w:szCs w:val="24"/>
              </w:rPr>
            </w:pPr>
            <w:r w:rsidRPr="00FD2432">
              <w:rPr>
                <w:rFonts w:ascii="Times New Roman" w:hAnsi="Times New Roman"/>
                <w:sz w:val="24"/>
                <w:szCs w:val="24"/>
              </w:rPr>
              <w:t>Чистоозерный район</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17372</w:t>
            </w:r>
          </w:p>
        </w:tc>
        <w:tc>
          <w:tcPr>
            <w:tcW w:w="579" w:type="pct"/>
            <w:vAlign w:val="bottom"/>
          </w:tcPr>
          <w:p w:rsidR="005379CC" w:rsidRPr="00FD2432" w:rsidRDefault="005379CC" w:rsidP="005726AC">
            <w:pPr>
              <w:spacing w:before="20" w:after="20" w:line="240" w:lineRule="auto"/>
              <w:jc w:val="right"/>
              <w:rPr>
                <w:sz w:val="24"/>
                <w:szCs w:val="24"/>
              </w:rPr>
            </w:pPr>
            <w:r w:rsidRPr="00FD2432">
              <w:rPr>
                <w:sz w:val="24"/>
                <w:szCs w:val="24"/>
              </w:rPr>
              <w:t>17577</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5540</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5628</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11832</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11949</w:t>
            </w:r>
          </w:p>
        </w:tc>
      </w:tr>
      <w:tr w:rsidR="005379CC" w:rsidRPr="00FD2432" w:rsidTr="005379CC">
        <w:tblPrEx>
          <w:tblCellMar>
            <w:top w:w="0" w:type="dxa"/>
            <w:bottom w:w="0" w:type="dxa"/>
          </w:tblCellMar>
        </w:tblPrEx>
        <w:trPr>
          <w:cantSplit/>
          <w:jc w:val="center"/>
        </w:trPr>
        <w:tc>
          <w:tcPr>
            <w:tcW w:w="1531" w:type="pct"/>
            <w:vAlign w:val="bottom"/>
          </w:tcPr>
          <w:p w:rsidR="005379CC" w:rsidRPr="00FD2432" w:rsidRDefault="005379CC" w:rsidP="005726AC">
            <w:pPr>
              <w:pStyle w:val="0"/>
              <w:spacing w:before="20" w:after="20"/>
              <w:rPr>
                <w:rFonts w:ascii="Times New Roman" w:hAnsi="Times New Roman"/>
                <w:sz w:val="24"/>
                <w:szCs w:val="24"/>
              </w:rPr>
            </w:pPr>
            <w:r w:rsidRPr="00FD2432">
              <w:rPr>
                <w:rFonts w:ascii="Times New Roman" w:hAnsi="Times New Roman"/>
                <w:sz w:val="24"/>
                <w:szCs w:val="24"/>
              </w:rPr>
              <w:lastRenderedPageBreak/>
              <w:t>Чулымский район</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21899</w:t>
            </w:r>
          </w:p>
        </w:tc>
        <w:tc>
          <w:tcPr>
            <w:tcW w:w="579" w:type="pct"/>
            <w:vAlign w:val="bottom"/>
          </w:tcPr>
          <w:p w:rsidR="005379CC" w:rsidRPr="00FD2432" w:rsidRDefault="005379CC" w:rsidP="005726AC">
            <w:pPr>
              <w:spacing w:before="20" w:after="20" w:line="240" w:lineRule="auto"/>
              <w:jc w:val="right"/>
              <w:rPr>
                <w:sz w:val="24"/>
                <w:szCs w:val="24"/>
              </w:rPr>
            </w:pPr>
            <w:r w:rsidRPr="00FD2432">
              <w:rPr>
                <w:sz w:val="24"/>
                <w:szCs w:val="24"/>
              </w:rPr>
              <w:t>22201</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11216</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11270</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10683</w:t>
            </w:r>
          </w:p>
        </w:tc>
        <w:tc>
          <w:tcPr>
            <w:tcW w:w="578" w:type="pct"/>
            <w:vAlign w:val="bottom"/>
          </w:tcPr>
          <w:p w:rsidR="005379CC" w:rsidRPr="00FD2432" w:rsidRDefault="005379CC" w:rsidP="005726AC">
            <w:pPr>
              <w:spacing w:before="20" w:after="20" w:line="240" w:lineRule="auto"/>
              <w:jc w:val="right"/>
              <w:rPr>
                <w:sz w:val="24"/>
                <w:szCs w:val="24"/>
              </w:rPr>
            </w:pPr>
            <w:r w:rsidRPr="00FD2432">
              <w:rPr>
                <w:sz w:val="24"/>
                <w:szCs w:val="24"/>
              </w:rPr>
              <w:t>10931</w:t>
            </w:r>
          </w:p>
        </w:tc>
      </w:tr>
    </w:tbl>
    <w:p w:rsidR="005379CC" w:rsidRPr="005379CC" w:rsidRDefault="005379CC" w:rsidP="00F876EE">
      <w:pPr>
        <w:spacing w:after="0" w:line="240" w:lineRule="auto"/>
        <w:ind w:firstLine="720"/>
        <w:rPr>
          <w:color w:val="7030A0"/>
          <w:szCs w:val="28"/>
        </w:rPr>
      </w:pPr>
    </w:p>
    <w:p w:rsidR="00C059F8" w:rsidRPr="00855407" w:rsidRDefault="00C059F8" w:rsidP="00F876EE">
      <w:pPr>
        <w:autoSpaceDE w:val="0"/>
        <w:autoSpaceDN w:val="0"/>
        <w:adjustRightInd w:val="0"/>
        <w:spacing w:after="0" w:line="240" w:lineRule="auto"/>
        <w:rPr>
          <w:bCs/>
          <w:szCs w:val="28"/>
        </w:rPr>
      </w:pPr>
      <w:bookmarkStart w:id="23" w:name="_Toc459385274"/>
      <w:bookmarkStart w:id="24" w:name="_Toc459387020"/>
    </w:p>
    <w:p w:rsidR="00E17C79" w:rsidRPr="00855407" w:rsidRDefault="00E17C79" w:rsidP="00083BBC">
      <w:pPr>
        <w:pStyle w:val="3"/>
        <w:rPr>
          <w:lang w:eastAsia="ru-RU"/>
        </w:rPr>
      </w:pPr>
      <w:bookmarkStart w:id="25" w:name="_Toc459385308"/>
      <w:bookmarkStart w:id="26" w:name="_Toc459387052"/>
      <w:bookmarkStart w:id="27" w:name="_Toc1396218"/>
      <w:bookmarkEnd w:id="8"/>
      <w:bookmarkEnd w:id="9"/>
      <w:bookmarkEnd w:id="23"/>
      <w:bookmarkEnd w:id="24"/>
      <w:r w:rsidRPr="00855407">
        <w:rPr>
          <w:lang w:eastAsia="ru-RU"/>
        </w:rPr>
        <w:t>АНАЛИЗ ФАКТОРОВ РАЗВИТИЯ СФЕРЫ ОБРАЩЕНИЯ С ОТХОДАМИ В НОВОСИБИРСКОЙ ОБЛАСТИ</w:t>
      </w:r>
      <w:bookmarkEnd w:id="25"/>
      <w:bookmarkEnd w:id="26"/>
      <w:bookmarkEnd w:id="27"/>
    </w:p>
    <w:p w:rsidR="00E17C79" w:rsidRPr="00855407" w:rsidRDefault="00E17C79" w:rsidP="00F876EE">
      <w:pPr>
        <w:pStyle w:val="a5"/>
        <w:jc w:val="both"/>
        <w:rPr>
          <w:rFonts w:ascii="Times New Roman" w:hAnsi="Times New Roman"/>
          <w:sz w:val="28"/>
          <w:szCs w:val="28"/>
          <w:lang w:eastAsia="ru-RU"/>
        </w:rPr>
      </w:pPr>
    </w:p>
    <w:p w:rsidR="00E17C79" w:rsidRPr="00855407" w:rsidRDefault="007D7B03" w:rsidP="00F876EE">
      <w:pPr>
        <w:pStyle w:val="a5"/>
        <w:ind w:firstLine="708"/>
        <w:jc w:val="both"/>
        <w:rPr>
          <w:rFonts w:ascii="Times New Roman" w:hAnsi="Times New Roman"/>
          <w:sz w:val="28"/>
          <w:szCs w:val="28"/>
        </w:rPr>
      </w:pPr>
      <w:r w:rsidRPr="00855407">
        <w:rPr>
          <w:rFonts w:ascii="Times New Roman" w:hAnsi="Times New Roman"/>
          <w:sz w:val="28"/>
          <w:szCs w:val="28"/>
        </w:rPr>
        <w:t xml:space="preserve">Основными факторами, которые </w:t>
      </w:r>
      <w:r w:rsidR="00247661" w:rsidRPr="00855407">
        <w:rPr>
          <w:rFonts w:ascii="Times New Roman" w:hAnsi="Times New Roman"/>
          <w:sz w:val="28"/>
          <w:szCs w:val="28"/>
        </w:rPr>
        <w:t>оказывают влияние</w:t>
      </w:r>
      <w:r w:rsidRPr="00855407">
        <w:rPr>
          <w:rFonts w:ascii="Times New Roman" w:hAnsi="Times New Roman"/>
          <w:sz w:val="28"/>
          <w:szCs w:val="28"/>
        </w:rPr>
        <w:t xml:space="preserve"> на развитие системы обращения отходов производства и потребления</w:t>
      </w:r>
      <w:r w:rsidR="0034594F" w:rsidRPr="00855407">
        <w:rPr>
          <w:rFonts w:ascii="Times New Roman" w:hAnsi="Times New Roman"/>
          <w:sz w:val="28"/>
          <w:szCs w:val="28"/>
        </w:rPr>
        <w:t xml:space="preserve"> в Новосибирской области</w:t>
      </w:r>
      <w:r w:rsidRPr="00855407">
        <w:rPr>
          <w:rFonts w:ascii="Times New Roman" w:hAnsi="Times New Roman"/>
          <w:sz w:val="28"/>
          <w:szCs w:val="28"/>
        </w:rPr>
        <w:t>, являются: неравномерность заселения территории – основная часть населения проживает в городских округах, сокращение сельского населения, сосредоточение крупных промышленных предприятий в городских округах и административных центрах муниципальных районов, различный уровень развития объектов инфраструктуры, транспортная доступность.</w:t>
      </w:r>
    </w:p>
    <w:p w:rsidR="007D7B03" w:rsidRPr="00DA19F1" w:rsidRDefault="007D7B03" w:rsidP="00F876EE">
      <w:pPr>
        <w:spacing w:after="0" w:line="240" w:lineRule="auto"/>
        <w:ind w:firstLine="708"/>
        <w:rPr>
          <w:color w:val="FF0000"/>
          <w:szCs w:val="28"/>
        </w:rPr>
      </w:pPr>
      <w:r w:rsidRPr="00855407">
        <w:t>Часть населенных пунктов и территорий не охвачена</w:t>
      </w:r>
      <w:r w:rsidR="00143FF7">
        <w:t xml:space="preserve"> услугой по</w:t>
      </w:r>
      <w:r w:rsidRPr="00855407">
        <w:t xml:space="preserve"> сбор</w:t>
      </w:r>
      <w:r w:rsidR="00143FF7">
        <w:t>у</w:t>
      </w:r>
      <w:r w:rsidRPr="00855407">
        <w:t xml:space="preserve"> и вывоз</w:t>
      </w:r>
      <w:r w:rsidR="00143FF7">
        <w:t>у</w:t>
      </w:r>
      <w:r w:rsidRPr="00855407">
        <w:t xml:space="preserve"> твердых коммунальных отходов, </w:t>
      </w:r>
      <w:r w:rsidR="00143FF7">
        <w:t>которые</w:t>
      </w:r>
      <w:r w:rsidRPr="00855407">
        <w:t xml:space="preserve"> вывозятся в неустановленные места, что является причиной образования несанкционированных свалок</w:t>
      </w:r>
      <w:r w:rsidR="00143FF7">
        <w:t>.</w:t>
      </w:r>
      <w:r w:rsidRPr="00855407">
        <w:t xml:space="preserve"> </w:t>
      </w:r>
    </w:p>
    <w:p w:rsidR="007D7B03" w:rsidRPr="00855407" w:rsidRDefault="007D7B03" w:rsidP="00F876EE">
      <w:pPr>
        <w:spacing w:after="0" w:line="240" w:lineRule="auto"/>
        <w:ind w:firstLine="708"/>
        <w:rPr>
          <w:szCs w:val="28"/>
        </w:rPr>
      </w:pPr>
      <w:r w:rsidRPr="00855407">
        <w:rPr>
          <w:szCs w:val="28"/>
        </w:rPr>
        <w:t xml:space="preserve">Основная масса образующихся твердых коммунальных отходов направляется для захоронения. На территории области </w:t>
      </w:r>
      <w:r w:rsidR="00827E00" w:rsidRPr="008B1DD6">
        <w:rPr>
          <w:szCs w:val="28"/>
        </w:rPr>
        <w:t>четырнадцать</w:t>
      </w:r>
      <w:r w:rsidRPr="00855407">
        <w:rPr>
          <w:szCs w:val="28"/>
        </w:rPr>
        <w:t xml:space="preserve"> объектов, на которых размещаются твердые коммунальные отходы, включено в </w:t>
      </w:r>
      <w:r w:rsidR="0034594F" w:rsidRPr="00855407">
        <w:rPr>
          <w:szCs w:val="28"/>
        </w:rPr>
        <w:t>ГРОРО</w:t>
      </w:r>
      <w:r w:rsidRPr="00855407">
        <w:rPr>
          <w:szCs w:val="28"/>
        </w:rPr>
        <w:t xml:space="preserve">; остальные места, </w:t>
      </w:r>
      <w:r w:rsidR="00143FF7">
        <w:rPr>
          <w:szCs w:val="28"/>
        </w:rPr>
        <w:t xml:space="preserve">исторические </w:t>
      </w:r>
      <w:r w:rsidRPr="00855407">
        <w:rPr>
          <w:szCs w:val="28"/>
        </w:rPr>
        <w:t xml:space="preserve">используемые для размещения отходов, </w:t>
      </w:r>
      <w:r w:rsidR="00143FF7">
        <w:rPr>
          <w:szCs w:val="28"/>
        </w:rPr>
        <w:t>требуеют приведения их в</w:t>
      </w:r>
      <w:r w:rsidRPr="00855407">
        <w:rPr>
          <w:szCs w:val="28"/>
        </w:rPr>
        <w:t xml:space="preserve"> соответств</w:t>
      </w:r>
      <w:r w:rsidR="00143FF7">
        <w:rPr>
          <w:szCs w:val="28"/>
        </w:rPr>
        <w:t>ие с</w:t>
      </w:r>
      <w:r w:rsidRPr="00855407">
        <w:rPr>
          <w:szCs w:val="28"/>
        </w:rPr>
        <w:t xml:space="preserve"> экологическим</w:t>
      </w:r>
      <w:r w:rsidR="00143FF7">
        <w:rPr>
          <w:szCs w:val="28"/>
        </w:rPr>
        <w:t>и</w:t>
      </w:r>
      <w:r w:rsidRPr="00855407">
        <w:rPr>
          <w:szCs w:val="28"/>
        </w:rPr>
        <w:t xml:space="preserve"> и санитарно-гигиеническим</w:t>
      </w:r>
      <w:r w:rsidR="00143FF7">
        <w:rPr>
          <w:szCs w:val="28"/>
        </w:rPr>
        <w:t>и</w:t>
      </w:r>
      <w:r w:rsidRPr="00855407">
        <w:rPr>
          <w:szCs w:val="28"/>
        </w:rPr>
        <w:t xml:space="preserve"> требованиям</w:t>
      </w:r>
      <w:r w:rsidR="00143FF7">
        <w:rPr>
          <w:szCs w:val="28"/>
        </w:rPr>
        <w:t>я или рекультивации</w:t>
      </w:r>
      <w:r w:rsidRPr="00855407">
        <w:rPr>
          <w:szCs w:val="28"/>
        </w:rPr>
        <w:t>.</w:t>
      </w:r>
    </w:p>
    <w:p w:rsidR="008B1DD6" w:rsidRPr="00855407" w:rsidRDefault="007D7B03" w:rsidP="008B1DD6">
      <w:pPr>
        <w:spacing w:after="0" w:line="240" w:lineRule="auto"/>
        <w:ind w:firstLine="708"/>
      </w:pPr>
      <w:r w:rsidRPr="008B1DD6">
        <w:rPr>
          <w:szCs w:val="28"/>
        </w:rPr>
        <w:t>Сбор вторичных материальных ресурсов организован в основном только в городских округах</w:t>
      </w:r>
      <w:r w:rsidR="008B1DD6" w:rsidRPr="008B1DD6">
        <w:rPr>
          <w:szCs w:val="28"/>
        </w:rPr>
        <w:t>.</w:t>
      </w:r>
      <w:r w:rsidRPr="008B1DD6">
        <w:rPr>
          <w:szCs w:val="28"/>
        </w:rPr>
        <w:t xml:space="preserve"> </w:t>
      </w:r>
      <w:r w:rsidR="008B1DD6" w:rsidRPr="008B1DD6">
        <w:rPr>
          <w:szCs w:val="28"/>
        </w:rPr>
        <w:t>С</w:t>
      </w:r>
      <w:r w:rsidRPr="008B1DD6">
        <w:rPr>
          <w:szCs w:val="28"/>
        </w:rPr>
        <w:t xml:space="preserve">истема </w:t>
      </w:r>
      <w:r w:rsidR="0057338B" w:rsidRPr="008B1DD6">
        <w:rPr>
          <w:szCs w:val="28"/>
        </w:rPr>
        <w:t>утилизации</w:t>
      </w:r>
      <w:r w:rsidRPr="008B1DD6">
        <w:rPr>
          <w:szCs w:val="28"/>
        </w:rPr>
        <w:t xml:space="preserve"> вторичных</w:t>
      </w:r>
      <w:r w:rsidRPr="00855407">
        <w:t xml:space="preserve"> материальных ресурсов и рынок продукци</w:t>
      </w:r>
      <w:r w:rsidR="008B1DD6">
        <w:t>и, произведенной на его основе, требует дальнейшего развития.</w:t>
      </w:r>
    </w:p>
    <w:p w:rsidR="007D7B03" w:rsidRPr="00855407" w:rsidRDefault="007D7B03" w:rsidP="00F876EE">
      <w:pPr>
        <w:spacing w:after="0" w:line="240" w:lineRule="auto"/>
        <w:ind w:firstLine="708"/>
      </w:pPr>
      <w:r w:rsidRPr="00855407">
        <w:t>Эффективное решение проблем в области обращения с отходами возможно при комплексном подходе к решению задач на основе единой системы управления отходами. Система должна охватывать все процессы обращения с отходами и вторичными материальными ресурсами с учетом экономических, правовых, социальных аспектов.</w:t>
      </w:r>
    </w:p>
    <w:p w:rsidR="007D7B03" w:rsidRPr="00855407" w:rsidRDefault="007D7B03" w:rsidP="00F876EE">
      <w:pPr>
        <w:spacing w:after="0" w:line="240" w:lineRule="auto"/>
        <w:ind w:firstLine="708"/>
      </w:pPr>
      <w:r w:rsidRPr="00855407">
        <w:t>Для развития деятельности в сфере обращения с отходами следует выделить основные направления:</w:t>
      </w:r>
    </w:p>
    <w:p w:rsidR="007D7B03" w:rsidRPr="00855407" w:rsidRDefault="00E17C79" w:rsidP="00F876EE">
      <w:pPr>
        <w:spacing w:after="0" w:line="240" w:lineRule="auto"/>
        <w:ind w:firstLine="708"/>
      </w:pPr>
      <w:r w:rsidRPr="00855407">
        <w:t>- </w:t>
      </w:r>
      <w:r w:rsidR="007D7B03" w:rsidRPr="00855407">
        <w:t xml:space="preserve">определение оптимальных способов </w:t>
      </w:r>
      <w:r w:rsidR="00143FF7">
        <w:t>накопления</w:t>
      </w:r>
      <w:r w:rsidR="00DA19F1">
        <w:t xml:space="preserve">, </w:t>
      </w:r>
      <w:r w:rsidR="00DA19F1" w:rsidRPr="00143FF7">
        <w:t>в том числе раздельного,</w:t>
      </w:r>
      <w:r w:rsidR="00DA19F1">
        <w:t xml:space="preserve"> </w:t>
      </w:r>
      <w:r w:rsidR="007D7B03" w:rsidRPr="00855407">
        <w:t xml:space="preserve"> и транспортирования отходов от мест накопления до объектов </w:t>
      </w:r>
      <w:r w:rsidR="00E46F64" w:rsidRPr="00855407">
        <w:t>по обработке, утилизации, обезвреживанию</w:t>
      </w:r>
      <w:r w:rsidR="00DA19F1">
        <w:t xml:space="preserve">, </w:t>
      </w:r>
      <w:r w:rsidR="00E46F64" w:rsidRPr="00855407">
        <w:t xml:space="preserve"> размещению отходов</w:t>
      </w:r>
      <w:r w:rsidR="007D7B03" w:rsidRPr="00855407">
        <w:t>;</w:t>
      </w:r>
    </w:p>
    <w:p w:rsidR="007D7B03" w:rsidRPr="00855407" w:rsidRDefault="00E17C79" w:rsidP="00F876EE">
      <w:pPr>
        <w:spacing w:after="0" w:line="240" w:lineRule="auto"/>
        <w:ind w:firstLine="708"/>
      </w:pPr>
      <w:r w:rsidRPr="00855407">
        <w:t>- </w:t>
      </w:r>
      <w:r w:rsidR="007D7B03" w:rsidRPr="00855407">
        <w:t xml:space="preserve">максимальное использование отходов в качестве вторичных материальных ресурсов; </w:t>
      </w:r>
    </w:p>
    <w:p w:rsidR="007D7B03" w:rsidRPr="00143FF7" w:rsidRDefault="00E17C79" w:rsidP="00F876EE">
      <w:pPr>
        <w:spacing w:after="0" w:line="240" w:lineRule="auto"/>
        <w:ind w:firstLine="708"/>
      </w:pPr>
      <w:r w:rsidRPr="00855407">
        <w:t>- </w:t>
      </w:r>
      <w:r w:rsidR="007D7B03" w:rsidRPr="00855407">
        <w:t>сокращение объема образования отх</w:t>
      </w:r>
      <w:r w:rsidR="00143FF7">
        <w:t>одов производства и потребления</w:t>
      </w:r>
      <w:r w:rsidR="007D7B03" w:rsidRPr="00143FF7">
        <w:t>;</w:t>
      </w:r>
    </w:p>
    <w:p w:rsidR="007D7B03" w:rsidRPr="00855407" w:rsidRDefault="00E17C79" w:rsidP="00F876EE">
      <w:pPr>
        <w:spacing w:after="0" w:line="240" w:lineRule="auto"/>
        <w:ind w:firstLine="708"/>
      </w:pPr>
      <w:r w:rsidRPr="00855407">
        <w:t>- </w:t>
      </w:r>
      <w:r w:rsidR="00143FF7">
        <w:t xml:space="preserve">модернизация и доосназщение, </w:t>
      </w:r>
      <w:r w:rsidR="007D7B03" w:rsidRPr="00855407">
        <w:t xml:space="preserve">строительство и реконструкция объектов </w:t>
      </w:r>
      <w:r w:rsidR="00E46F64" w:rsidRPr="00855407">
        <w:t>по обработке, утилизации, обезвреживанию</w:t>
      </w:r>
      <w:r w:rsidR="00DA19F1">
        <w:t xml:space="preserve">, </w:t>
      </w:r>
      <w:r w:rsidR="00DA19F1" w:rsidRPr="00143FF7">
        <w:t>размещению</w:t>
      </w:r>
      <w:r w:rsidR="00E46F64" w:rsidRPr="00855407">
        <w:t xml:space="preserve"> отходов</w:t>
      </w:r>
      <w:r w:rsidR="007D7B03" w:rsidRPr="00855407">
        <w:t xml:space="preserve">, обновление </w:t>
      </w:r>
      <w:r w:rsidR="00DA19F1" w:rsidRPr="00143FF7">
        <w:t xml:space="preserve">транспортного </w:t>
      </w:r>
      <w:r w:rsidR="007D7B03" w:rsidRPr="00855407">
        <w:t>парка.</w:t>
      </w:r>
    </w:p>
    <w:p w:rsidR="00B75C14" w:rsidRPr="00855407" w:rsidRDefault="008C1331" w:rsidP="007B157B">
      <w:pPr>
        <w:pStyle w:val="2"/>
      </w:pPr>
      <w:r w:rsidRPr="00855407">
        <w:rPr>
          <w:lang w:eastAsia="ru-RU"/>
        </w:rPr>
        <w:br w:type="page"/>
      </w:r>
      <w:bookmarkStart w:id="28" w:name="_Toc459385309"/>
      <w:bookmarkStart w:id="29" w:name="_Toc459387053"/>
      <w:bookmarkStart w:id="30" w:name="_Toc1396219"/>
      <w:r w:rsidR="0075283F" w:rsidRPr="00855407">
        <w:lastRenderedPageBreak/>
        <w:t>НАХОЖДЕНИЕ ИСТОЧНИКОВ ОБРАЗОВАНИЯ ОТХОДОВ</w:t>
      </w:r>
      <w:bookmarkEnd w:id="28"/>
      <w:bookmarkEnd w:id="29"/>
      <w:bookmarkEnd w:id="30"/>
    </w:p>
    <w:p w:rsidR="00A36E91" w:rsidRPr="00855407" w:rsidRDefault="00A36E91" w:rsidP="00902ADD">
      <w:pPr>
        <w:pStyle w:val="a5"/>
        <w:jc w:val="both"/>
        <w:rPr>
          <w:rFonts w:ascii="Times New Roman" w:hAnsi="Times New Roman"/>
          <w:sz w:val="28"/>
          <w:szCs w:val="28"/>
        </w:rPr>
      </w:pPr>
    </w:p>
    <w:p w:rsidR="007C592D" w:rsidRDefault="00B9743A" w:rsidP="007C592D">
      <w:pPr>
        <w:pStyle w:val="a5"/>
        <w:ind w:firstLine="709"/>
        <w:jc w:val="both"/>
        <w:rPr>
          <w:rFonts w:ascii="Times New Roman" w:hAnsi="Times New Roman"/>
          <w:color w:val="FF0000"/>
          <w:sz w:val="28"/>
          <w:szCs w:val="28"/>
        </w:rPr>
      </w:pPr>
      <w:r w:rsidRPr="002777FD">
        <w:rPr>
          <w:rFonts w:ascii="Times New Roman" w:hAnsi="Times New Roman"/>
          <w:sz w:val="28"/>
          <w:szCs w:val="28"/>
        </w:rPr>
        <w:t>Источниками образования отходов производства являются предприятия обрабатывающих производств и предприятия производства и распределения электроэнергии, различные отрасли промышленного производства и хозяйственной деятельности – металлообрабатывающая, металлургическая, электротехническая промышленность, машиностроение и приборостроение, производство строительных материалов, предприятия по производству продуктов питания, коммунальное хозяйство (теплоснабжение, водоснабжение, водоотведение), сельскохозяйственное производство, швейное производство и др.</w:t>
      </w:r>
      <w:r w:rsidR="007C592D" w:rsidRPr="007C592D">
        <w:rPr>
          <w:rFonts w:ascii="Times New Roman" w:hAnsi="Times New Roman"/>
          <w:color w:val="FF0000"/>
          <w:sz w:val="28"/>
          <w:szCs w:val="28"/>
        </w:rPr>
        <w:t xml:space="preserve"> </w:t>
      </w:r>
    </w:p>
    <w:p w:rsidR="001F7BC8" w:rsidRDefault="007C592D" w:rsidP="007C592D">
      <w:pPr>
        <w:pStyle w:val="a5"/>
        <w:ind w:firstLine="709"/>
        <w:jc w:val="both"/>
        <w:rPr>
          <w:rFonts w:ascii="Times New Roman" w:hAnsi="Times New Roman"/>
          <w:sz w:val="28"/>
          <w:szCs w:val="28"/>
        </w:rPr>
      </w:pPr>
      <w:r w:rsidRPr="007C592D">
        <w:rPr>
          <w:rFonts w:ascii="Times New Roman" w:hAnsi="Times New Roman"/>
          <w:sz w:val="28"/>
          <w:szCs w:val="28"/>
        </w:rPr>
        <w:t xml:space="preserve">Источниками образования твердых коммунальных отходов на территории Новосибирской области являются многоквартирные жилые дома, в т.ч. с административными помещениями, общежития, жилые дома в секторе индивидуальной жилой застройки, административные здания, </w:t>
      </w:r>
      <w:r w:rsidRPr="00A924AB">
        <w:rPr>
          <w:rFonts w:ascii="Times New Roman" w:hAnsi="Times New Roman"/>
          <w:sz w:val="28"/>
          <w:szCs w:val="28"/>
        </w:rPr>
        <w:t>организации, учреждения, предприятия.</w:t>
      </w:r>
    </w:p>
    <w:p w:rsidR="00732005" w:rsidRPr="00E65EBB" w:rsidRDefault="00732005" w:rsidP="00732005">
      <w:pPr>
        <w:spacing w:after="0" w:line="240" w:lineRule="auto"/>
        <w:ind w:firstLine="708"/>
        <w:rPr>
          <w:szCs w:val="28"/>
        </w:rPr>
      </w:pPr>
      <w:r w:rsidRPr="00E65EBB">
        <w:rPr>
          <w:szCs w:val="28"/>
        </w:rPr>
        <w:t>К источникам образования твердых коммунальных отходов относятся садоводческие, огороднические и дачные некоммерческие объединения.</w:t>
      </w:r>
    </w:p>
    <w:p w:rsidR="00732005" w:rsidRPr="002C752B" w:rsidRDefault="00732005" w:rsidP="00732005">
      <w:pPr>
        <w:spacing w:after="0" w:line="240" w:lineRule="auto"/>
        <w:ind w:firstLine="708"/>
        <w:rPr>
          <w:szCs w:val="28"/>
        </w:rPr>
      </w:pPr>
      <w:r w:rsidRPr="002C752B">
        <w:rPr>
          <w:szCs w:val="28"/>
        </w:rPr>
        <w:t>Всего на территории Новосибирской области 1366 садоводческих, огороднических и дачных некоммерческих объединений, в которых около 460,0 тыс. собственников, из них в городе Новосибирске – 178, объединяющих порядка 200,0 тыс. горожан.</w:t>
      </w:r>
    </w:p>
    <w:p w:rsidR="00732005" w:rsidRPr="002C752B" w:rsidRDefault="00732005" w:rsidP="00732005">
      <w:pPr>
        <w:spacing w:after="0" w:line="240" w:lineRule="auto"/>
        <w:ind w:firstLine="708"/>
        <w:rPr>
          <w:szCs w:val="28"/>
        </w:rPr>
      </w:pPr>
      <w:r w:rsidRPr="002C752B">
        <w:rPr>
          <w:szCs w:val="28"/>
        </w:rPr>
        <w:t>Количество садоводческих, огороднических и дачных некоммерческих объединений, расположенных на территории города Новосибирска (по 10-ти районам):</w:t>
      </w:r>
    </w:p>
    <w:p w:rsidR="00732005" w:rsidRPr="002C752B" w:rsidRDefault="00732005" w:rsidP="00732005">
      <w:pPr>
        <w:spacing w:after="0" w:line="240" w:lineRule="auto"/>
        <w:ind w:firstLine="708"/>
        <w:rPr>
          <w:szCs w:val="28"/>
        </w:rPr>
      </w:pPr>
      <w:r w:rsidRPr="002C752B">
        <w:rPr>
          <w:szCs w:val="28"/>
        </w:rPr>
        <w:t>- Дзержинский район – 13;</w:t>
      </w:r>
    </w:p>
    <w:p w:rsidR="00732005" w:rsidRPr="002C752B" w:rsidRDefault="00732005" w:rsidP="00732005">
      <w:pPr>
        <w:spacing w:after="0" w:line="240" w:lineRule="auto"/>
        <w:ind w:firstLine="708"/>
        <w:rPr>
          <w:szCs w:val="28"/>
        </w:rPr>
      </w:pPr>
      <w:r w:rsidRPr="002C752B">
        <w:rPr>
          <w:szCs w:val="28"/>
        </w:rPr>
        <w:t>- Железнодорожный район – отсутствуют;</w:t>
      </w:r>
    </w:p>
    <w:p w:rsidR="00732005" w:rsidRPr="002C752B" w:rsidRDefault="00732005" w:rsidP="00732005">
      <w:pPr>
        <w:spacing w:after="0" w:line="240" w:lineRule="auto"/>
        <w:ind w:firstLine="708"/>
        <w:rPr>
          <w:szCs w:val="28"/>
        </w:rPr>
      </w:pPr>
      <w:r w:rsidRPr="002C752B">
        <w:rPr>
          <w:szCs w:val="28"/>
        </w:rPr>
        <w:t>- Заельцовский район – 7;</w:t>
      </w:r>
    </w:p>
    <w:p w:rsidR="00732005" w:rsidRPr="002C752B" w:rsidRDefault="00732005" w:rsidP="00732005">
      <w:pPr>
        <w:spacing w:after="0" w:line="240" w:lineRule="auto"/>
        <w:ind w:firstLine="708"/>
        <w:rPr>
          <w:szCs w:val="28"/>
        </w:rPr>
      </w:pPr>
      <w:r w:rsidRPr="002C752B">
        <w:rPr>
          <w:szCs w:val="28"/>
        </w:rPr>
        <w:t>- Калининский район – 15;</w:t>
      </w:r>
    </w:p>
    <w:p w:rsidR="00732005" w:rsidRPr="002C752B" w:rsidRDefault="00732005" w:rsidP="00732005">
      <w:pPr>
        <w:spacing w:after="0" w:line="240" w:lineRule="auto"/>
        <w:ind w:firstLine="708"/>
        <w:rPr>
          <w:szCs w:val="28"/>
        </w:rPr>
      </w:pPr>
      <w:r w:rsidRPr="002C752B">
        <w:rPr>
          <w:szCs w:val="28"/>
        </w:rPr>
        <w:t>- Кировский район – 31;</w:t>
      </w:r>
    </w:p>
    <w:p w:rsidR="00732005" w:rsidRPr="002C752B" w:rsidRDefault="00732005" w:rsidP="00732005">
      <w:pPr>
        <w:spacing w:after="0" w:line="240" w:lineRule="auto"/>
        <w:ind w:firstLine="708"/>
        <w:rPr>
          <w:szCs w:val="28"/>
        </w:rPr>
      </w:pPr>
      <w:r w:rsidRPr="002C752B">
        <w:rPr>
          <w:szCs w:val="28"/>
        </w:rPr>
        <w:t>- Ленинский район – 7;</w:t>
      </w:r>
    </w:p>
    <w:p w:rsidR="00732005" w:rsidRPr="002C752B" w:rsidRDefault="00732005" w:rsidP="00732005">
      <w:pPr>
        <w:spacing w:after="0" w:line="240" w:lineRule="auto"/>
        <w:ind w:firstLine="708"/>
        <w:rPr>
          <w:szCs w:val="28"/>
        </w:rPr>
      </w:pPr>
      <w:r w:rsidRPr="002C752B">
        <w:rPr>
          <w:szCs w:val="28"/>
        </w:rPr>
        <w:t>- Октябрьский район – 21;</w:t>
      </w:r>
    </w:p>
    <w:p w:rsidR="00732005" w:rsidRPr="002C752B" w:rsidRDefault="00732005" w:rsidP="00732005">
      <w:pPr>
        <w:spacing w:after="0" w:line="240" w:lineRule="auto"/>
        <w:ind w:firstLine="708"/>
        <w:rPr>
          <w:szCs w:val="28"/>
        </w:rPr>
      </w:pPr>
      <w:r w:rsidRPr="002C752B">
        <w:rPr>
          <w:szCs w:val="28"/>
        </w:rPr>
        <w:t>- Первомайский район – 42;</w:t>
      </w:r>
    </w:p>
    <w:p w:rsidR="00732005" w:rsidRPr="002C752B" w:rsidRDefault="00732005" w:rsidP="00732005">
      <w:pPr>
        <w:spacing w:after="0" w:line="240" w:lineRule="auto"/>
        <w:ind w:firstLine="708"/>
        <w:rPr>
          <w:szCs w:val="28"/>
        </w:rPr>
      </w:pPr>
      <w:r w:rsidRPr="002C752B">
        <w:rPr>
          <w:szCs w:val="28"/>
        </w:rPr>
        <w:t>- Советский район – 42;</w:t>
      </w:r>
    </w:p>
    <w:p w:rsidR="00732005" w:rsidRPr="002C752B" w:rsidRDefault="00732005" w:rsidP="00732005">
      <w:pPr>
        <w:spacing w:after="0" w:line="240" w:lineRule="auto"/>
        <w:ind w:firstLine="708"/>
        <w:rPr>
          <w:szCs w:val="28"/>
        </w:rPr>
      </w:pPr>
      <w:r w:rsidRPr="002C752B">
        <w:rPr>
          <w:szCs w:val="28"/>
        </w:rPr>
        <w:t>- Центральный район – отсутствуют.</w:t>
      </w:r>
    </w:p>
    <w:p w:rsidR="00732005" w:rsidRPr="002C752B" w:rsidRDefault="00732005" w:rsidP="00732005">
      <w:pPr>
        <w:spacing w:after="0" w:line="240" w:lineRule="auto"/>
        <w:ind w:firstLine="708"/>
        <w:rPr>
          <w:szCs w:val="28"/>
        </w:rPr>
      </w:pPr>
      <w:r w:rsidRPr="002C752B">
        <w:rPr>
          <w:szCs w:val="28"/>
        </w:rPr>
        <w:t xml:space="preserve">В таблице 9 приведена информация о количестве садоводческих, огороднических и дачных некоммерческих объединений на территории муниципальных районов и городских округов Новосибирской области. По отдельным муниципальным образованиям и городским округам информация о данных объектах отсутствует. </w:t>
      </w:r>
    </w:p>
    <w:p w:rsidR="007C592D" w:rsidRPr="007C592D" w:rsidRDefault="007C592D" w:rsidP="007C592D">
      <w:pPr>
        <w:pStyle w:val="a5"/>
        <w:ind w:firstLine="709"/>
        <w:jc w:val="both"/>
        <w:rPr>
          <w:rFonts w:ascii="Times New Roman" w:hAnsi="Times New Roman"/>
          <w:sz w:val="28"/>
          <w:szCs w:val="28"/>
        </w:rPr>
      </w:pPr>
      <w:r w:rsidRPr="007C592D">
        <w:rPr>
          <w:rFonts w:ascii="Times New Roman" w:hAnsi="Times New Roman"/>
          <w:sz w:val="28"/>
          <w:szCs w:val="28"/>
        </w:rPr>
        <w:t xml:space="preserve">В </w:t>
      </w:r>
      <w:r w:rsidR="00124EFA" w:rsidRPr="004C2F8F">
        <w:rPr>
          <w:rFonts w:ascii="Times New Roman" w:hAnsi="Times New Roman"/>
          <w:sz w:val="28"/>
          <w:szCs w:val="28"/>
        </w:rPr>
        <w:t>приложении № 1</w:t>
      </w:r>
      <w:r w:rsidR="00124EFA">
        <w:rPr>
          <w:rFonts w:ascii="Times New Roman" w:hAnsi="Times New Roman"/>
          <w:sz w:val="28"/>
          <w:szCs w:val="28"/>
        </w:rPr>
        <w:t xml:space="preserve"> к т</w:t>
      </w:r>
      <w:r w:rsidRPr="007C592D">
        <w:rPr>
          <w:rFonts w:ascii="Times New Roman" w:hAnsi="Times New Roman"/>
          <w:sz w:val="28"/>
          <w:szCs w:val="28"/>
        </w:rPr>
        <w:t>ерриториальной схеме приведены имеющиеся данные о</w:t>
      </w:r>
      <w:r w:rsidR="00124EFA">
        <w:rPr>
          <w:rFonts w:ascii="Times New Roman" w:hAnsi="Times New Roman"/>
          <w:sz w:val="28"/>
          <w:szCs w:val="28"/>
        </w:rPr>
        <w:t xml:space="preserve"> нахождении </w:t>
      </w:r>
      <w:r w:rsidRPr="007C592D">
        <w:rPr>
          <w:rFonts w:ascii="Times New Roman" w:hAnsi="Times New Roman"/>
          <w:sz w:val="28"/>
          <w:szCs w:val="28"/>
        </w:rPr>
        <w:t>источник</w:t>
      </w:r>
      <w:r w:rsidR="00124EFA">
        <w:rPr>
          <w:rFonts w:ascii="Times New Roman" w:hAnsi="Times New Roman"/>
          <w:sz w:val="28"/>
          <w:szCs w:val="28"/>
        </w:rPr>
        <w:t>ов</w:t>
      </w:r>
      <w:r w:rsidRPr="007C592D">
        <w:rPr>
          <w:rFonts w:ascii="Times New Roman" w:hAnsi="Times New Roman"/>
          <w:sz w:val="28"/>
          <w:szCs w:val="28"/>
        </w:rPr>
        <w:t xml:space="preserve"> образования отходов. При поступлении информации об изменении сведений об источниках образования отходо</w:t>
      </w:r>
      <w:r w:rsidR="00124EFA">
        <w:rPr>
          <w:rFonts w:ascii="Times New Roman" w:hAnsi="Times New Roman"/>
          <w:sz w:val="28"/>
          <w:szCs w:val="28"/>
        </w:rPr>
        <w:t>в, в том числе в рамках оказания</w:t>
      </w:r>
      <w:r w:rsidRPr="007C592D">
        <w:rPr>
          <w:rFonts w:ascii="Times New Roman" w:hAnsi="Times New Roman"/>
          <w:sz w:val="28"/>
          <w:szCs w:val="28"/>
        </w:rPr>
        <w:t xml:space="preserve"> </w:t>
      </w:r>
      <w:r w:rsidR="00F22891" w:rsidRPr="007C592D">
        <w:rPr>
          <w:rFonts w:ascii="Times New Roman" w:hAnsi="Times New Roman"/>
          <w:sz w:val="28"/>
          <w:szCs w:val="28"/>
        </w:rPr>
        <w:t xml:space="preserve">региональным </w:t>
      </w:r>
      <w:r w:rsidRPr="007C592D">
        <w:rPr>
          <w:rFonts w:ascii="Times New Roman" w:hAnsi="Times New Roman"/>
          <w:sz w:val="28"/>
          <w:szCs w:val="28"/>
        </w:rPr>
        <w:t xml:space="preserve">оператором </w:t>
      </w:r>
      <w:r w:rsidR="00A924AB">
        <w:rPr>
          <w:rFonts w:ascii="Times New Roman" w:hAnsi="Times New Roman"/>
          <w:sz w:val="28"/>
          <w:szCs w:val="28"/>
        </w:rPr>
        <w:t xml:space="preserve"> </w:t>
      </w:r>
      <w:r w:rsidRPr="007C592D">
        <w:rPr>
          <w:rFonts w:ascii="Times New Roman" w:hAnsi="Times New Roman"/>
          <w:sz w:val="28"/>
          <w:szCs w:val="28"/>
        </w:rPr>
        <w:t xml:space="preserve">услуг по обращению с </w:t>
      </w:r>
      <w:r w:rsidRPr="007C592D">
        <w:rPr>
          <w:rFonts w:ascii="Times New Roman" w:hAnsi="Times New Roman"/>
          <w:sz w:val="28"/>
          <w:szCs w:val="28"/>
        </w:rPr>
        <w:lastRenderedPageBreak/>
        <w:t xml:space="preserve">твердыми коммунальными отходами, уточненные сведения будут внесены в </w:t>
      </w:r>
      <w:r w:rsidR="00F22891" w:rsidRPr="007C592D">
        <w:rPr>
          <w:rFonts w:ascii="Times New Roman" w:hAnsi="Times New Roman"/>
          <w:sz w:val="28"/>
          <w:szCs w:val="28"/>
        </w:rPr>
        <w:t xml:space="preserve">территориальную </w:t>
      </w:r>
      <w:r w:rsidRPr="007C592D">
        <w:rPr>
          <w:rFonts w:ascii="Times New Roman" w:hAnsi="Times New Roman"/>
          <w:sz w:val="28"/>
          <w:szCs w:val="28"/>
        </w:rPr>
        <w:t>схему при ее корректировке.</w:t>
      </w:r>
    </w:p>
    <w:p w:rsidR="00E17C79" w:rsidRPr="00855407" w:rsidRDefault="00E17C79" w:rsidP="00F876EE">
      <w:pPr>
        <w:pStyle w:val="a5"/>
        <w:ind w:firstLine="708"/>
        <w:jc w:val="both"/>
        <w:rPr>
          <w:rFonts w:ascii="Times New Roman" w:hAnsi="Times New Roman"/>
          <w:sz w:val="28"/>
          <w:szCs w:val="28"/>
        </w:rPr>
      </w:pPr>
      <w:bookmarkStart w:id="31" w:name="_Toc219466507"/>
      <w:bookmarkStart w:id="32" w:name="_Toc225333066"/>
      <w:bookmarkStart w:id="33" w:name="_Toc459385311"/>
      <w:bookmarkStart w:id="34" w:name="_Toc459387055"/>
    </w:p>
    <w:bookmarkEnd w:id="31"/>
    <w:bookmarkEnd w:id="32"/>
    <w:bookmarkEnd w:id="33"/>
    <w:bookmarkEnd w:id="34"/>
    <w:p w:rsidR="00DA1953" w:rsidRPr="00855407" w:rsidRDefault="00DA1953" w:rsidP="007B157B">
      <w:pPr>
        <w:spacing w:after="0" w:line="240" w:lineRule="auto"/>
        <w:ind w:firstLine="708"/>
        <w:jc w:val="center"/>
      </w:pPr>
      <w:r w:rsidRPr="00855407">
        <w:t>Меди</w:t>
      </w:r>
      <w:r w:rsidR="00E65EBB">
        <w:t xml:space="preserve">цинские, биологические </w:t>
      </w:r>
      <w:r w:rsidR="007B157B">
        <w:t>отходы</w:t>
      </w:r>
    </w:p>
    <w:p w:rsidR="00DA1953" w:rsidRPr="00855407" w:rsidRDefault="00DA1953" w:rsidP="00F876EE">
      <w:pPr>
        <w:spacing w:after="0" w:line="240" w:lineRule="auto"/>
        <w:ind w:firstLine="708"/>
        <w:rPr>
          <w:szCs w:val="28"/>
        </w:rPr>
      </w:pPr>
      <w:r w:rsidRPr="00855407">
        <w:rPr>
          <w:szCs w:val="28"/>
        </w:rPr>
        <w:t>Отношения в области обращения с радиоактивными отходами, с биологическими отходами, с медицинскими отходами регулируются соответствующим законодательством Российской Федерации (ст. 2, п. 2 Федерального закона «Об отходах производства и потребления»).</w:t>
      </w:r>
    </w:p>
    <w:p w:rsidR="00AA5268" w:rsidRPr="00855407" w:rsidRDefault="00AA5268" w:rsidP="00AA5268">
      <w:pPr>
        <w:spacing w:after="0" w:line="240" w:lineRule="auto"/>
        <w:ind w:firstLine="708"/>
        <w:rPr>
          <w:szCs w:val="28"/>
        </w:rPr>
      </w:pPr>
      <w:r w:rsidRPr="00855407">
        <w:rPr>
          <w:szCs w:val="28"/>
        </w:rPr>
        <w:t xml:space="preserve">К видам отходов, к которым установлены специальные правила обращения, относятся медицинские и биологические отходы. </w:t>
      </w:r>
    </w:p>
    <w:p w:rsidR="00C9439F" w:rsidRPr="00E65EBB" w:rsidRDefault="00C9439F" w:rsidP="00E65EBB">
      <w:pPr>
        <w:spacing w:after="0" w:line="240" w:lineRule="auto"/>
        <w:ind w:firstLine="708"/>
        <w:rPr>
          <w:szCs w:val="28"/>
        </w:rPr>
      </w:pPr>
      <w:r w:rsidRPr="00E65EBB">
        <w:rPr>
          <w:szCs w:val="28"/>
        </w:rPr>
        <w:t>Требования к обращению (сбору, временному хранению, обеззараживанию, транспортированию) с медицинскими отходами установлены СанПиН 2.1.7.2790-10 «Санитарно-эпидемиологические требования к обращению с медицинскими отходами».</w:t>
      </w:r>
      <w:r w:rsidRPr="00855407">
        <w:rPr>
          <w:szCs w:val="28"/>
        </w:rPr>
        <w:t xml:space="preserve"> </w:t>
      </w:r>
    </w:p>
    <w:p w:rsidR="00C9439F" w:rsidRPr="00E65EBB" w:rsidRDefault="00C9439F" w:rsidP="00F876EE">
      <w:pPr>
        <w:spacing w:after="0" w:line="240" w:lineRule="auto"/>
        <w:ind w:firstLine="708"/>
        <w:rPr>
          <w:szCs w:val="28"/>
        </w:rPr>
      </w:pPr>
      <w:r w:rsidRPr="00E65EBB">
        <w:rPr>
          <w:szCs w:val="28"/>
        </w:rPr>
        <w:t>Класс опасности медицинских отходов определяет порядок видов работ к конкретным типам отработанных материалов.</w:t>
      </w:r>
    </w:p>
    <w:p w:rsidR="00AA5268" w:rsidRPr="004C2F8F" w:rsidRDefault="007E47BA" w:rsidP="0079027E">
      <w:pPr>
        <w:spacing w:after="0" w:line="240" w:lineRule="auto"/>
        <w:ind w:firstLine="708"/>
        <w:rPr>
          <w:szCs w:val="28"/>
        </w:rPr>
      </w:pPr>
      <w:r w:rsidRPr="004C2F8F">
        <w:rPr>
          <w:szCs w:val="28"/>
        </w:rPr>
        <w:t>Имеющийся перечень мест н</w:t>
      </w:r>
      <w:r w:rsidR="00732005" w:rsidRPr="004C2F8F">
        <w:rPr>
          <w:szCs w:val="28"/>
        </w:rPr>
        <w:t>ахождени</w:t>
      </w:r>
      <w:r w:rsidRPr="004C2F8F">
        <w:rPr>
          <w:szCs w:val="28"/>
        </w:rPr>
        <w:t>я</w:t>
      </w:r>
      <w:r w:rsidR="00732005" w:rsidRPr="004C2F8F">
        <w:rPr>
          <w:szCs w:val="28"/>
        </w:rPr>
        <w:t xml:space="preserve"> </w:t>
      </w:r>
      <w:r w:rsidR="00483759" w:rsidRPr="004C2F8F">
        <w:rPr>
          <w:szCs w:val="28"/>
        </w:rPr>
        <w:t xml:space="preserve">источников образования медицинских отходов – организаций, осуществляющих медицинскую </w:t>
      </w:r>
      <w:r w:rsidR="007B157B" w:rsidRPr="004C2F8F">
        <w:rPr>
          <w:szCs w:val="28"/>
        </w:rPr>
        <w:t xml:space="preserve">и фармацевтическую </w:t>
      </w:r>
      <w:r w:rsidR="00483759" w:rsidRPr="004C2F8F">
        <w:rPr>
          <w:szCs w:val="28"/>
        </w:rPr>
        <w:t xml:space="preserve">деятельность, приведен в приложении </w:t>
      </w:r>
      <w:r w:rsidR="00732005" w:rsidRPr="004C2F8F">
        <w:rPr>
          <w:szCs w:val="28"/>
        </w:rPr>
        <w:t>№ 1 (часть 5)</w:t>
      </w:r>
      <w:r w:rsidR="00483759" w:rsidRPr="004C2F8F">
        <w:rPr>
          <w:szCs w:val="28"/>
        </w:rPr>
        <w:t xml:space="preserve">. </w:t>
      </w:r>
    </w:p>
    <w:p w:rsidR="00483759" w:rsidRPr="00855407" w:rsidRDefault="00483759" w:rsidP="0079027E">
      <w:pPr>
        <w:spacing w:after="0" w:line="240" w:lineRule="auto"/>
        <w:ind w:firstLine="708"/>
        <w:rPr>
          <w:szCs w:val="28"/>
        </w:rPr>
      </w:pPr>
    </w:p>
    <w:p w:rsidR="0079027E" w:rsidRDefault="0079027E" w:rsidP="0079027E">
      <w:pPr>
        <w:spacing w:after="0" w:line="240" w:lineRule="auto"/>
        <w:ind w:firstLine="708"/>
        <w:rPr>
          <w:szCs w:val="28"/>
        </w:rPr>
      </w:pPr>
      <w:r w:rsidRPr="00855407">
        <w:rPr>
          <w:szCs w:val="28"/>
        </w:rPr>
        <w:t>Биологические отходы образуются в результате деятельности ветеринарных клиник, агропромышленных предприятий, предприятий, занимающихся заготовкой и переработкой продуктов и сырья животного происхождения, а также у населения (владельцев животных).</w:t>
      </w:r>
    </w:p>
    <w:p w:rsidR="00373187" w:rsidRPr="00E65EBB" w:rsidRDefault="00C9439F" w:rsidP="00F876EE">
      <w:pPr>
        <w:spacing w:after="0" w:line="240" w:lineRule="auto"/>
        <w:ind w:firstLine="708"/>
        <w:rPr>
          <w:szCs w:val="28"/>
        </w:rPr>
      </w:pPr>
      <w:r w:rsidRPr="00E65EBB">
        <w:rPr>
          <w:szCs w:val="28"/>
        </w:rPr>
        <w:t>Сбор, утилизация или уничтожение биологических отходов регулируется вет</w:t>
      </w:r>
      <w:r w:rsidR="00732005">
        <w:rPr>
          <w:szCs w:val="28"/>
        </w:rPr>
        <w:t>еринарно-санитарными правилами.</w:t>
      </w:r>
    </w:p>
    <w:p w:rsidR="009650EA" w:rsidRPr="004C2F8F" w:rsidRDefault="009650EA" w:rsidP="009650EA">
      <w:pPr>
        <w:spacing w:after="0" w:line="240" w:lineRule="auto"/>
        <w:ind w:firstLine="708"/>
        <w:rPr>
          <w:szCs w:val="28"/>
        </w:rPr>
      </w:pPr>
      <w:r w:rsidRPr="004C2F8F">
        <w:rPr>
          <w:szCs w:val="28"/>
        </w:rPr>
        <w:t xml:space="preserve">Имеющийся перечень </w:t>
      </w:r>
      <w:r w:rsidR="00B1055A" w:rsidRPr="004C2F8F">
        <w:rPr>
          <w:szCs w:val="28"/>
        </w:rPr>
        <w:t xml:space="preserve">мест нахождения </w:t>
      </w:r>
      <w:r w:rsidRPr="004C2F8F">
        <w:rPr>
          <w:szCs w:val="28"/>
        </w:rPr>
        <w:t xml:space="preserve">источников образования биологических отходов приведен в приложении </w:t>
      </w:r>
      <w:r w:rsidR="00B1055A" w:rsidRPr="004C2F8F">
        <w:rPr>
          <w:szCs w:val="28"/>
        </w:rPr>
        <w:t xml:space="preserve">№ 1 (часть 7). </w:t>
      </w:r>
    </w:p>
    <w:p w:rsidR="00A12FC2" w:rsidRPr="00855407" w:rsidRDefault="00A12FC2" w:rsidP="00F876EE">
      <w:pPr>
        <w:spacing w:after="0" w:line="240" w:lineRule="auto"/>
        <w:ind w:firstLine="708"/>
        <w:rPr>
          <w:szCs w:val="28"/>
        </w:rPr>
      </w:pPr>
    </w:p>
    <w:p w:rsidR="00444D30" w:rsidRPr="007B157B" w:rsidRDefault="00373187" w:rsidP="00444D30">
      <w:pPr>
        <w:pStyle w:val="2"/>
        <w:rPr>
          <w:lang w:val="ru-RU"/>
        </w:rPr>
      </w:pPr>
      <w:bookmarkStart w:id="35" w:name="_Toc459385318"/>
      <w:bookmarkStart w:id="36" w:name="_Toc459387062"/>
      <w:r w:rsidRPr="00855407">
        <w:br w:type="page"/>
      </w:r>
      <w:bookmarkStart w:id="37" w:name="_Toc459385320"/>
      <w:bookmarkStart w:id="38" w:name="_Toc459387064"/>
      <w:bookmarkStart w:id="39" w:name="_Toc1396220"/>
      <w:bookmarkEnd w:id="35"/>
      <w:bookmarkEnd w:id="36"/>
      <w:r w:rsidR="00444D30" w:rsidRPr="007B157B">
        <w:lastRenderedPageBreak/>
        <w:t>КОЛИЧЕСТВО ОБРАЗУЮЩИХСЯ ОТХОДОВ</w:t>
      </w:r>
      <w:bookmarkEnd w:id="39"/>
      <w:r w:rsidR="006D029B" w:rsidRPr="007B157B">
        <w:t xml:space="preserve"> </w:t>
      </w:r>
    </w:p>
    <w:p w:rsidR="00DE565E" w:rsidRDefault="00DE565E" w:rsidP="00A924AB">
      <w:pPr>
        <w:autoSpaceDE w:val="0"/>
        <w:autoSpaceDN w:val="0"/>
        <w:adjustRightInd w:val="0"/>
        <w:spacing w:after="0" w:line="240" w:lineRule="auto"/>
        <w:ind w:firstLine="539"/>
        <w:rPr>
          <w:szCs w:val="28"/>
          <w:lang w:eastAsia="ru-RU"/>
        </w:rPr>
      </w:pPr>
      <w:bookmarkStart w:id="40" w:name="_Toc459385321"/>
      <w:bookmarkStart w:id="41" w:name="_Toc459387065"/>
      <w:bookmarkEnd w:id="37"/>
      <w:bookmarkEnd w:id="38"/>
    </w:p>
    <w:p w:rsidR="0040047A" w:rsidRPr="00A924AB" w:rsidRDefault="0040047A" w:rsidP="00A924AB">
      <w:pPr>
        <w:autoSpaceDE w:val="0"/>
        <w:autoSpaceDN w:val="0"/>
        <w:adjustRightInd w:val="0"/>
        <w:spacing w:after="0" w:line="240" w:lineRule="auto"/>
        <w:ind w:firstLine="539"/>
        <w:rPr>
          <w:szCs w:val="28"/>
          <w:lang w:eastAsia="ru-RU"/>
        </w:rPr>
      </w:pPr>
      <w:r w:rsidRPr="00A924AB">
        <w:rPr>
          <w:szCs w:val="28"/>
          <w:lang w:eastAsia="ru-RU"/>
        </w:rPr>
        <w:t xml:space="preserve">В соответствии со </w:t>
      </w:r>
      <w:hyperlink r:id="rId8" w:history="1">
        <w:r w:rsidRPr="00A924AB">
          <w:rPr>
            <w:szCs w:val="28"/>
            <w:lang w:eastAsia="ru-RU"/>
          </w:rPr>
          <w:t>статьей 4.1</w:t>
        </w:r>
      </w:hyperlink>
      <w:r w:rsidRPr="00A924AB">
        <w:rPr>
          <w:szCs w:val="28"/>
          <w:lang w:eastAsia="ru-RU"/>
        </w:rPr>
        <w:t xml:space="preserve"> Федерального закона от 24.06.1998 </w:t>
      </w:r>
      <w:r w:rsidR="007F5CAD" w:rsidRPr="00A924AB">
        <w:rPr>
          <w:szCs w:val="28"/>
          <w:lang w:eastAsia="ru-RU"/>
        </w:rPr>
        <w:t>№</w:t>
      </w:r>
      <w:r w:rsidRPr="00A924AB">
        <w:rPr>
          <w:szCs w:val="28"/>
          <w:lang w:eastAsia="ru-RU"/>
        </w:rPr>
        <w:t xml:space="preserve"> 89-ФЗ "Об отходах производства и потребления" отходы в зависимости от степени негативного воздействия на окружающую среду подразделяются в соответствии с критериями, установленными федеральным органом исполнительной власти, осуществляющим государственное регулирование в области охраны окружающей среды, на пять классов опасности:</w:t>
      </w:r>
    </w:p>
    <w:p w:rsidR="0040047A" w:rsidRPr="00A924AB" w:rsidRDefault="0040047A" w:rsidP="00A924AB">
      <w:pPr>
        <w:autoSpaceDE w:val="0"/>
        <w:autoSpaceDN w:val="0"/>
        <w:adjustRightInd w:val="0"/>
        <w:spacing w:after="0" w:line="240" w:lineRule="auto"/>
        <w:ind w:firstLine="539"/>
        <w:rPr>
          <w:szCs w:val="28"/>
          <w:lang w:eastAsia="ru-RU"/>
        </w:rPr>
      </w:pPr>
      <w:r w:rsidRPr="00A924AB">
        <w:rPr>
          <w:szCs w:val="28"/>
          <w:lang w:eastAsia="ru-RU"/>
        </w:rPr>
        <w:t>I - чрезвычайно опасные;</w:t>
      </w:r>
    </w:p>
    <w:p w:rsidR="0040047A" w:rsidRPr="00A924AB" w:rsidRDefault="0040047A" w:rsidP="00A924AB">
      <w:pPr>
        <w:autoSpaceDE w:val="0"/>
        <w:autoSpaceDN w:val="0"/>
        <w:adjustRightInd w:val="0"/>
        <w:spacing w:after="0" w:line="240" w:lineRule="auto"/>
        <w:ind w:firstLine="539"/>
        <w:rPr>
          <w:szCs w:val="28"/>
          <w:lang w:eastAsia="ru-RU"/>
        </w:rPr>
      </w:pPr>
      <w:r w:rsidRPr="00A924AB">
        <w:rPr>
          <w:szCs w:val="28"/>
          <w:lang w:eastAsia="ru-RU"/>
        </w:rPr>
        <w:t>II - высокоопасные;</w:t>
      </w:r>
    </w:p>
    <w:p w:rsidR="0040047A" w:rsidRPr="00A924AB" w:rsidRDefault="0040047A" w:rsidP="00A924AB">
      <w:pPr>
        <w:autoSpaceDE w:val="0"/>
        <w:autoSpaceDN w:val="0"/>
        <w:adjustRightInd w:val="0"/>
        <w:spacing w:after="0" w:line="240" w:lineRule="auto"/>
        <w:ind w:firstLine="539"/>
        <w:rPr>
          <w:szCs w:val="28"/>
          <w:lang w:eastAsia="ru-RU"/>
        </w:rPr>
      </w:pPr>
      <w:r w:rsidRPr="00A924AB">
        <w:rPr>
          <w:szCs w:val="28"/>
          <w:lang w:eastAsia="ru-RU"/>
        </w:rPr>
        <w:t>III - умеренно опасные;</w:t>
      </w:r>
    </w:p>
    <w:p w:rsidR="0040047A" w:rsidRPr="00A924AB" w:rsidRDefault="0040047A" w:rsidP="00A924AB">
      <w:pPr>
        <w:autoSpaceDE w:val="0"/>
        <w:autoSpaceDN w:val="0"/>
        <w:adjustRightInd w:val="0"/>
        <w:spacing w:after="0" w:line="240" w:lineRule="auto"/>
        <w:ind w:firstLine="539"/>
        <w:rPr>
          <w:szCs w:val="28"/>
          <w:lang w:eastAsia="ru-RU"/>
        </w:rPr>
      </w:pPr>
      <w:r w:rsidRPr="00A924AB">
        <w:rPr>
          <w:szCs w:val="28"/>
          <w:lang w:eastAsia="ru-RU"/>
        </w:rPr>
        <w:t>IV - малоопасные;</w:t>
      </w:r>
    </w:p>
    <w:p w:rsidR="0040047A" w:rsidRPr="00A924AB" w:rsidRDefault="0040047A" w:rsidP="00A924AB">
      <w:pPr>
        <w:autoSpaceDE w:val="0"/>
        <w:autoSpaceDN w:val="0"/>
        <w:adjustRightInd w:val="0"/>
        <w:spacing w:after="0" w:line="240" w:lineRule="auto"/>
        <w:ind w:firstLine="539"/>
        <w:rPr>
          <w:szCs w:val="28"/>
          <w:lang w:eastAsia="ru-RU"/>
        </w:rPr>
      </w:pPr>
      <w:r w:rsidRPr="00A924AB">
        <w:rPr>
          <w:szCs w:val="28"/>
          <w:lang w:eastAsia="ru-RU"/>
        </w:rPr>
        <w:t>V - практически неопасные.</w:t>
      </w:r>
    </w:p>
    <w:p w:rsidR="0040047A" w:rsidRDefault="0040047A" w:rsidP="0040047A">
      <w:pPr>
        <w:autoSpaceDE w:val="0"/>
        <w:autoSpaceDN w:val="0"/>
        <w:adjustRightInd w:val="0"/>
        <w:spacing w:before="280" w:after="0" w:line="240" w:lineRule="auto"/>
        <w:ind w:firstLine="540"/>
        <w:rPr>
          <w:szCs w:val="28"/>
          <w:lang w:eastAsia="ru-RU"/>
        </w:rPr>
      </w:pPr>
      <w:r>
        <w:rPr>
          <w:szCs w:val="28"/>
          <w:lang w:eastAsia="ru-RU"/>
        </w:rPr>
        <w:t xml:space="preserve">По данным Федеральной службы по надзору в сфере природопользования по форме </w:t>
      </w:r>
      <w:r w:rsidR="00C80B27" w:rsidRPr="008672F5">
        <w:rPr>
          <w:szCs w:val="28"/>
          <w:lang w:eastAsia="ru-RU"/>
        </w:rPr>
        <w:t>федерального</w:t>
      </w:r>
      <w:r w:rsidR="00C80B27">
        <w:rPr>
          <w:szCs w:val="28"/>
          <w:lang w:eastAsia="ru-RU"/>
        </w:rPr>
        <w:t xml:space="preserve"> </w:t>
      </w:r>
      <w:r>
        <w:rPr>
          <w:szCs w:val="28"/>
          <w:lang w:eastAsia="ru-RU"/>
        </w:rPr>
        <w:t xml:space="preserve">статистического наблюдения </w:t>
      </w:r>
      <w:r w:rsidR="00C80B27">
        <w:rPr>
          <w:szCs w:val="28"/>
          <w:lang w:eastAsia="ru-RU"/>
        </w:rPr>
        <w:t>№ </w:t>
      </w:r>
      <w:r>
        <w:rPr>
          <w:szCs w:val="28"/>
          <w:lang w:eastAsia="ru-RU"/>
        </w:rPr>
        <w:t>2-ТП (отходы), в 2017 году в Новосибирской области было образовано 190426,128 тыс. тонн</w:t>
      </w:r>
      <w:r w:rsidR="00C80B27">
        <w:rPr>
          <w:szCs w:val="28"/>
          <w:lang w:eastAsia="ru-RU"/>
        </w:rPr>
        <w:t xml:space="preserve"> </w:t>
      </w:r>
      <w:r>
        <w:rPr>
          <w:szCs w:val="28"/>
          <w:lang w:eastAsia="ru-RU"/>
        </w:rPr>
        <w:t xml:space="preserve">отходов производства и потребления. Информация о количестве образовавшихся отходов в период 2010 - 2017 годов (по данным </w:t>
      </w:r>
      <w:r w:rsidR="00E43E7B">
        <w:rPr>
          <w:szCs w:val="28"/>
          <w:lang w:eastAsia="ru-RU"/>
        </w:rPr>
        <w:t>федерального статистического</w:t>
      </w:r>
      <w:r>
        <w:rPr>
          <w:szCs w:val="28"/>
          <w:lang w:eastAsia="ru-RU"/>
        </w:rPr>
        <w:t xml:space="preserve"> наблюдения по форме </w:t>
      </w:r>
      <w:r w:rsidR="00E65EBB">
        <w:rPr>
          <w:szCs w:val="28"/>
          <w:lang w:eastAsia="ru-RU"/>
        </w:rPr>
        <w:t xml:space="preserve">№ </w:t>
      </w:r>
      <w:r>
        <w:rPr>
          <w:szCs w:val="28"/>
          <w:lang w:eastAsia="ru-RU"/>
        </w:rPr>
        <w:t xml:space="preserve">2-ТП (отходы) приведена в таблице </w:t>
      </w:r>
      <w:r w:rsidR="00E4588E">
        <w:rPr>
          <w:szCs w:val="28"/>
          <w:lang w:eastAsia="ru-RU"/>
        </w:rPr>
        <w:t>6.1</w:t>
      </w:r>
      <w:r>
        <w:rPr>
          <w:szCs w:val="28"/>
          <w:lang w:eastAsia="ru-RU"/>
        </w:rPr>
        <w:t>.</w:t>
      </w:r>
    </w:p>
    <w:p w:rsidR="0040047A" w:rsidRDefault="0040047A" w:rsidP="0040047A">
      <w:pPr>
        <w:autoSpaceDE w:val="0"/>
        <w:autoSpaceDN w:val="0"/>
        <w:adjustRightInd w:val="0"/>
        <w:spacing w:after="0" w:line="240" w:lineRule="auto"/>
        <w:jc w:val="right"/>
        <w:outlineLvl w:val="0"/>
        <w:rPr>
          <w:szCs w:val="28"/>
          <w:lang w:eastAsia="ru-RU"/>
        </w:rPr>
      </w:pPr>
      <w:bookmarkStart w:id="42" w:name="_Toc944207"/>
      <w:bookmarkStart w:id="43" w:name="_Toc944584"/>
      <w:bookmarkStart w:id="44" w:name="_Toc953298"/>
      <w:bookmarkStart w:id="45" w:name="_Toc1396221"/>
      <w:r>
        <w:rPr>
          <w:szCs w:val="28"/>
          <w:lang w:eastAsia="ru-RU"/>
        </w:rPr>
        <w:t xml:space="preserve">Таблица </w:t>
      </w:r>
      <w:bookmarkEnd w:id="42"/>
      <w:bookmarkEnd w:id="43"/>
      <w:bookmarkEnd w:id="44"/>
      <w:r w:rsidR="00E4588E">
        <w:rPr>
          <w:szCs w:val="28"/>
          <w:lang w:eastAsia="ru-RU"/>
        </w:rPr>
        <w:t>6.1</w:t>
      </w:r>
      <w:bookmarkEnd w:id="45"/>
    </w:p>
    <w:p w:rsidR="0040047A" w:rsidRDefault="0040047A" w:rsidP="0040047A">
      <w:pPr>
        <w:autoSpaceDE w:val="0"/>
        <w:autoSpaceDN w:val="0"/>
        <w:adjustRightInd w:val="0"/>
        <w:spacing w:after="0" w:line="240" w:lineRule="auto"/>
        <w:jc w:val="right"/>
        <w:outlineLvl w:val="0"/>
        <w:rPr>
          <w:szCs w:val="28"/>
          <w:lang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42"/>
        <w:gridCol w:w="6096"/>
      </w:tblGrid>
      <w:tr w:rsidR="0040047A" w:rsidRPr="008672F5" w:rsidTr="0040047A">
        <w:trPr>
          <w:jc w:val="center"/>
        </w:trPr>
        <w:tc>
          <w:tcPr>
            <w:tcW w:w="1242" w:type="dxa"/>
          </w:tcPr>
          <w:p w:rsidR="0040047A" w:rsidRPr="008672F5" w:rsidRDefault="0040047A" w:rsidP="0040047A">
            <w:pPr>
              <w:autoSpaceDE w:val="0"/>
              <w:autoSpaceDN w:val="0"/>
              <w:adjustRightInd w:val="0"/>
              <w:spacing w:after="0" w:line="240" w:lineRule="auto"/>
              <w:jc w:val="center"/>
              <w:outlineLvl w:val="0"/>
              <w:rPr>
                <w:szCs w:val="28"/>
              </w:rPr>
            </w:pPr>
            <w:bookmarkStart w:id="46" w:name="_Toc944208"/>
            <w:bookmarkStart w:id="47" w:name="_Toc944585"/>
            <w:bookmarkStart w:id="48" w:name="_Toc953299"/>
            <w:bookmarkStart w:id="49" w:name="_Toc1396222"/>
            <w:r w:rsidRPr="008672F5">
              <w:rPr>
                <w:szCs w:val="28"/>
              </w:rPr>
              <w:t>Год</w:t>
            </w:r>
            <w:bookmarkEnd w:id="46"/>
            <w:bookmarkEnd w:id="47"/>
            <w:bookmarkEnd w:id="48"/>
            <w:bookmarkEnd w:id="49"/>
          </w:p>
        </w:tc>
        <w:tc>
          <w:tcPr>
            <w:tcW w:w="6096" w:type="dxa"/>
          </w:tcPr>
          <w:p w:rsidR="0040047A" w:rsidRPr="008672F5" w:rsidRDefault="0040047A" w:rsidP="0040047A">
            <w:pPr>
              <w:autoSpaceDE w:val="0"/>
              <w:autoSpaceDN w:val="0"/>
              <w:adjustRightInd w:val="0"/>
              <w:spacing w:after="0" w:line="240" w:lineRule="auto"/>
              <w:jc w:val="center"/>
              <w:outlineLvl w:val="0"/>
              <w:rPr>
                <w:szCs w:val="28"/>
              </w:rPr>
            </w:pPr>
            <w:bookmarkStart w:id="50" w:name="_Toc944209"/>
            <w:bookmarkStart w:id="51" w:name="_Toc944586"/>
            <w:bookmarkStart w:id="52" w:name="_Toc953300"/>
            <w:bookmarkStart w:id="53" w:name="_Toc1396223"/>
            <w:r w:rsidRPr="008672F5">
              <w:rPr>
                <w:szCs w:val="28"/>
              </w:rPr>
              <w:t>Количество образовавшихся отходов, тыс. тонн</w:t>
            </w:r>
            <w:bookmarkEnd w:id="50"/>
            <w:bookmarkEnd w:id="51"/>
            <w:bookmarkEnd w:id="52"/>
            <w:bookmarkEnd w:id="53"/>
          </w:p>
        </w:tc>
      </w:tr>
      <w:tr w:rsidR="0040047A" w:rsidRPr="008672F5" w:rsidTr="0040047A">
        <w:trPr>
          <w:jc w:val="center"/>
        </w:trPr>
        <w:tc>
          <w:tcPr>
            <w:tcW w:w="1242" w:type="dxa"/>
          </w:tcPr>
          <w:p w:rsidR="0040047A" w:rsidRPr="008672F5" w:rsidRDefault="0040047A" w:rsidP="0040047A">
            <w:pPr>
              <w:autoSpaceDE w:val="0"/>
              <w:autoSpaceDN w:val="0"/>
              <w:adjustRightInd w:val="0"/>
              <w:spacing w:after="0" w:line="240" w:lineRule="auto"/>
              <w:jc w:val="center"/>
              <w:outlineLvl w:val="0"/>
              <w:rPr>
                <w:szCs w:val="28"/>
              </w:rPr>
            </w:pPr>
            <w:bookmarkStart w:id="54" w:name="_Toc944210"/>
            <w:bookmarkStart w:id="55" w:name="_Toc944587"/>
            <w:bookmarkStart w:id="56" w:name="_Toc953301"/>
            <w:bookmarkStart w:id="57" w:name="_Toc1396224"/>
            <w:r w:rsidRPr="008672F5">
              <w:rPr>
                <w:szCs w:val="28"/>
              </w:rPr>
              <w:t>2010</w:t>
            </w:r>
            <w:bookmarkEnd w:id="54"/>
            <w:bookmarkEnd w:id="55"/>
            <w:bookmarkEnd w:id="56"/>
            <w:bookmarkEnd w:id="57"/>
          </w:p>
        </w:tc>
        <w:tc>
          <w:tcPr>
            <w:tcW w:w="6096" w:type="dxa"/>
          </w:tcPr>
          <w:p w:rsidR="0040047A" w:rsidRPr="008672F5" w:rsidRDefault="0040047A" w:rsidP="0040047A">
            <w:pPr>
              <w:autoSpaceDE w:val="0"/>
              <w:autoSpaceDN w:val="0"/>
              <w:adjustRightInd w:val="0"/>
              <w:spacing w:after="0" w:line="240" w:lineRule="auto"/>
              <w:jc w:val="center"/>
              <w:outlineLvl w:val="0"/>
              <w:rPr>
                <w:szCs w:val="28"/>
              </w:rPr>
            </w:pPr>
            <w:bookmarkStart w:id="58" w:name="_Toc944211"/>
            <w:bookmarkStart w:id="59" w:name="_Toc944588"/>
            <w:bookmarkStart w:id="60" w:name="_Toc953302"/>
            <w:bookmarkStart w:id="61" w:name="_Toc1396225"/>
            <w:r w:rsidRPr="008672F5">
              <w:rPr>
                <w:szCs w:val="28"/>
              </w:rPr>
              <w:t>2076,797</w:t>
            </w:r>
            <w:bookmarkEnd w:id="58"/>
            <w:bookmarkEnd w:id="59"/>
            <w:bookmarkEnd w:id="60"/>
            <w:bookmarkEnd w:id="61"/>
          </w:p>
        </w:tc>
      </w:tr>
      <w:tr w:rsidR="0040047A" w:rsidRPr="008672F5" w:rsidTr="0040047A">
        <w:trPr>
          <w:jc w:val="center"/>
        </w:trPr>
        <w:tc>
          <w:tcPr>
            <w:tcW w:w="1242" w:type="dxa"/>
          </w:tcPr>
          <w:p w:rsidR="0040047A" w:rsidRPr="008672F5" w:rsidRDefault="0040047A" w:rsidP="0040047A">
            <w:pPr>
              <w:autoSpaceDE w:val="0"/>
              <w:autoSpaceDN w:val="0"/>
              <w:adjustRightInd w:val="0"/>
              <w:spacing w:after="0" w:line="240" w:lineRule="auto"/>
              <w:jc w:val="center"/>
              <w:outlineLvl w:val="0"/>
              <w:rPr>
                <w:szCs w:val="28"/>
              </w:rPr>
            </w:pPr>
            <w:bookmarkStart w:id="62" w:name="_Toc944212"/>
            <w:bookmarkStart w:id="63" w:name="_Toc944589"/>
            <w:bookmarkStart w:id="64" w:name="_Toc953303"/>
            <w:bookmarkStart w:id="65" w:name="_Toc1396226"/>
            <w:r w:rsidRPr="008672F5">
              <w:rPr>
                <w:szCs w:val="28"/>
              </w:rPr>
              <w:t>2011</w:t>
            </w:r>
            <w:bookmarkEnd w:id="62"/>
            <w:bookmarkEnd w:id="63"/>
            <w:bookmarkEnd w:id="64"/>
            <w:bookmarkEnd w:id="65"/>
          </w:p>
        </w:tc>
        <w:tc>
          <w:tcPr>
            <w:tcW w:w="6096" w:type="dxa"/>
          </w:tcPr>
          <w:p w:rsidR="0040047A" w:rsidRPr="008672F5" w:rsidRDefault="0040047A" w:rsidP="0040047A">
            <w:pPr>
              <w:autoSpaceDE w:val="0"/>
              <w:autoSpaceDN w:val="0"/>
              <w:adjustRightInd w:val="0"/>
              <w:spacing w:after="0" w:line="240" w:lineRule="auto"/>
              <w:jc w:val="center"/>
              <w:outlineLvl w:val="0"/>
              <w:rPr>
                <w:szCs w:val="28"/>
              </w:rPr>
            </w:pPr>
            <w:bookmarkStart w:id="66" w:name="_Toc944213"/>
            <w:bookmarkStart w:id="67" w:name="_Toc944590"/>
            <w:bookmarkStart w:id="68" w:name="_Toc953304"/>
            <w:bookmarkStart w:id="69" w:name="_Toc1396227"/>
            <w:r w:rsidRPr="008672F5">
              <w:rPr>
                <w:szCs w:val="28"/>
              </w:rPr>
              <w:t>2533,056</w:t>
            </w:r>
            <w:bookmarkEnd w:id="66"/>
            <w:bookmarkEnd w:id="67"/>
            <w:bookmarkEnd w:id="68"/>
            <w:bookmarkEnd w:id="69"/>
          </w:p>
        </w:tc>
      </w:tr>
      <w:tr w:rsidR="0040047A" w:rsidRPr="008672F5" w:rsidTr="0040047A">
        <w:trPr>
          <w:jc w:val="center"/>
        </w:trPr>
        <w:tc>
          <w:tcPr>
            <w:tcW w:w="1242" w:type="dxa"/>
          </w:tcPr>
          <w:p w:rsidR="0040047A" w:rsidRPr="008672F5" w:rsidRDefault="0040047A" w:rsidP="0040047A">
            <w:pPr>
              <w:autoSpaceDE w:val="0"/>
              <w:autoSpaceDN w:val="0"/>
              <w:adjustRightInd w:val="0"/>
              <w:spacing w:after="0" w:line="240" w:lineRule="auto"/>
              <w:jc w:val="center"/>
              <w:outlineLvl w:val="0"/>
              <w:rPr>
                <w:szCs w:val="28"/>
              </w:rPr>
            </w:pPr>
            <w:bookmarkStart w:id="70" w:name="_Toc944214"/>
            <w:bookmarkStart w:id="71" w:name="_Toc944591"/>
            <w:bookmarkStart w:id="72" w:name="_Toc953305"/>
            <w:bookmarkStart w:id="73" w:name="_Toc1396228"/>
            <w:r w:rsidRPr="008672F5">
              <w:rPr>
                <w:szCs w:val="28"/>
              </w:rPr>
              <w:t>2012</w:t>
            </w:r>
            <w:bookmarkEnd w:id="70"/>
            <w:bookmarkEnd w:id="71"/>
            <w:bookmarkEnd w:id="72"/>
            <w:bookmarkEnd w:id="73"/>
          </w:p>
        </w:tc>
        <w:tc>
          <w:tcPr>
            <w:tcW w:w="6096" w:type="dxa"/>
          </w:tcPr>
          <w:p w:rsidR="0040047A" w:rsidRPr="008672F5" w:rsidRDefault="0040047A" w:rsidP="0040047A">
            <w:pPr>
              <w:autoSpaceDE w:val="0"/>
              <w:autoSpaceDN w:val="0"/>
              <w:adjustRightInd w:val="0"/>
              <w:spacing w:after="0" w:line="240" w:lineRule="auto"/>
              <w:jc w:val="center"/>
              <w:outlineLvl w:val="0"/>
              <w:rPr>
                <w:szCs w:val="28"/>
              </w:rPr>
            </w:pPr>
            <w:bookmarkStart w:id="74" w:name="_Toc944215"/>
            <w:bookmarkStart w:id="75" w:name="_Toc944592"/>
            <w:bookmarkStart w:id="76" w:name="_Toc953306"/>
            <w:bookmarkStart w:id="77" w:name="_Toc1396229"/>
            <w:r w:rsidRPr="008672F5">
              <w:rPr>
                <w:szCs w:val="28"/>
              </w:rPr>
              <w:t>1810,914</w:t>
            </w:r>
            <w:bookmarkEnd w:id="74"/>
            <w:bookmarkEnd w:id="75"/>
            <w:bookmarkEnd w:id="76"/>
            <w:bookmarkEnd w:id="77"/>
          </w:p>
        </w:tc>
      </w:tr>
      <w:tr w:rsidR="0040047A" w:rsidRPr="008672F5" w:rsidTr="0040047A">
        <w:trPr>
          <w:jc w:val="center"/>
        </w:trPr>
        <w:tc>
          <w:tcPr>
            <w:tcW w:w="1242" w:type="dxa"/>
          </w:tcPr>
          <w:p w:rsidR="0040047A" w:rsidRPr="008672F5" w:rsidRDefault="0040047A" w:rsidP="0040047A">
            <w:pPr>
              <w:autoSpaceDE w:val="0"/>
              <w:autoSpaceDN w:val="0"/>
              <w:adjustRightInd w:val="0"/>
              <w:spacing w:after="0" w:line="240" w:lineRule="auto"/>
              <w:jc w:val="center"/>
              <w:outlineLvl w:val="0"/>
              <w:rPr>
                <w:szCs w:val="28"/>
              </w:rPr>
            </w:pPr>
            <w:bookmarkStart w:id="78" w:name="_Toc944216"/>
            <w:bookmarkStart w:id="79" w:name="_Toc944593"/>
            <w:bookmarkStart w:id="80" w:name="_Toc953307"/>
            <w:bookmarkStart w:id="81" w:name="_Toc1396230"/>
            <w:r w:rsidRPr="008672F5">
              <w:rPr>
                <w:szCs w:val="28"/>
              </w:rPr>
              <w:t>2013</w:t>
            </w:r>
            <w:bookmarkEnd w:id="78"/>
            <w:bookmarkEnd w:id="79"/>
            <w:bookmarkEnd w:id="80"/>
            <w:bookmarkEnd w:id="81"/>
          </w:p>
        </w:tc>
        <w:tc>
          <w:tcPr>
            <w:tcW w:w="6096" w:type="dxa"/>
          </w:tcPr>
          <w:p w:rsidR="0040047A" w:rsidRPr="008672F5" w:rsidRDefault="0040047A" w:rsidP="0040047A">
            <w:pPr>
              <w:autoSpaceDE w:val="0"/>
              <w:autoSpaceDN w:val="0"/>
              <w:adjustRightInd w:val="0"/>
              <w:spacing w:after="0" w:line="240" w:lineRule="auto"/>
              <w:jc w:val="center"/>
              <w:outlineLvl w:val="0"/>
              <w:rPr>
                <w:szCs w:val="28"/>
              </w:rPr>
            </w:pPr>
            <w:bookmarkStart w:id="82" w:name="_Toc944217"/>
            <w:bookmarkStart w:id="83" w:name="_Toc944594"/>
            <w:bookmarkStart w:id="84" w:name="_Toc953308"/>
            <w:bookmarkStart w:id="85" w:name="_Toc1396231"/>
            <w:r w:rsidRPr="008672F5">
              <w:rPr>
                <w:szCs w:val="28"/>
              </w:rPr>
              <w:t>1862,745</w:t>
            </w:r>
            <w:bookmarkEnd w:id="82"/>
            <w:bookmarkEnd w:id="83"/>
            <w:bookmarkEnd w:id="84"/>
            <w:bookmarkEnd w:id="85"/>
          </w:p>
        </w:tc>
      </w:tr>
      <w:tr w:rsidR="0040047A" w:rsidRPr="008672F5" w:rsidTr="0040047A">
        <w:trPr>
          <w:jc w:val="center"/>
        </w:trPr>
        <w:tc>
          <w:tcPr>
            <w:tcW w:w="1242" w:type="dxa"/>
          </w:tcPr>
          <w:p w:rsidR="0040047A" w:rsidRPr="008672F5" w:rsidRDefault="0040047A" w:rsidP="0040047A">
            <w:pPr>
              <w:autoSpaceDE w:val="0"/>
              <w:autoSpaceDN w:val="0"/>
              <w:adjustRightInd w:val="0"/>
              <w:spacing w:after="0" w:line="240" w:lineRule="auto"/>
              <w:jc w:val="center"/>
              <w:outlineLvl w:val="0"/>
              <w:rPr>
                <w:szCs w:val="28"/>
              </w:rPr>
            </w:pPr>
            <w:bookmarkStart w:id="86" w:name="_Toc944218"/>
            <w:bookmarkStart w:id="87" w:name="_Toc944595"/>
            <w:bookmarkStart w:id="88" w:name="_Toc953309"/>
            <w:bookmarkStart w:id="89" w:name="_Toc1396232"/>
            <w:r w:rsidRPr="008672F5">
              <w:rPr>
                <w:szCs w:val="28"/>
              </w:rPr>
              <w:t>2014</w:t>
            </w:r>
            <w:bookmarkEnd w:id="86"/>
            <w:bookmarkEnd w:id="87"/>
            <w:bookmarkEnd w:id="88"/>
            <w:bookmarkEnd w:id="89"/>
          </w:p>
        </w:tc>
        <w:tc>
          <w:tcPr>
            <w:tcW w:w="6096" w:type="dxa"/>
          </w:tcPr>
          <w:p w:rsidR="0040047A" w:rsidRPr="008672F5" w:rsidRDefault="0040047A" w:rsidP="0040047A">
            <w:pPr>
              <w:autoSpaceDE w:val="0"/>
              <w:autoSpaceDN w:val="0"/>
              <w:adjustRightInd w:val="0"/>
              <w:spacing w:after="0" w:line="240" w:lineRule="auto"/>
              <w:jc w:val="center"/>
              <w:outlineLvl w:val="0"/>
              <w:rPr>
                <w:szCs w:val="28"/>
              </w:rPr>
            </w:pPr>
            <w:bookmarkStart w:id="90" w:name="_Toc944219"/>
            <w:bookmarkStart w:id="91" w:name="_Toc944596"/>
            <w:bookmarkStart w:id="92" w:name="_Toc953310"/>
            <w:bookmarkStart w:id="93" w:name="_Toc1396233"/>
            <w:r w:rsidRPr="008672F5">
              <w:rPr>
                <w:szCs w:val="28"/>
              </w:rPr>
              <w:t>1949,553</w:t>
            </w:r>
            <w:bookmarkEnd w:id="90"/>
            <w:bookmarkEnd w:id="91"/>
            <w:bookmarkEnd w:id="92"/>
            <w:bookmarkEnd w:id="93"/>
          </w:p>
        </w:tc>
      </w:tr>
      <w:tr w:rsidR="0040047A" w:rsidRPr="008672F5" w:rsidTr="0040047A">
        <w:trPr>
          <w:jc w:val="center"/>
        </w:trPr>
        <w:tc>
          <w:tcPr>
            <w:tcW w:w="1242" w:type="dxa"/>
          </w:tcPr>
          <w:p w:rsidR="0040047A" w:rsidRPr="008672F5" w:rsidRDefault="0040047A" w:rsidP="0040047A">
            <w:pPr>
              <w:autoSpaceDE w:val="0"/>
              <w:autoSpaceDN w:val="0"/>
              <w:adjustRightInd w:val="0"/>
              <w:spacing w:after="0" w:line="240" w:lineRule="auto"/>
              <w:jc w:val="center"/>
              <w:outlineLvl w:val="0"/>
              <w:rPr>
                <w:szCs w:val="28"/>
              </w:rPr>
            </w:pPr>
            <w:bookmarkStart w:id="94" w:name="_Toc944220"/>
            <w:bookmarkStart w:id="95" w:name="_Toc944597"/>
            <w:bookmarkStart w:id="96" w:name="_Toc953311"/>
            <w:bookmarkStart w:id="97" w:name="_Toc1396234"/>
            <w:r w:rsidRPr="008672F5">
              <w:rPr>
                <w:szCs w:val="28"/>
              </w:rPr>
              <w:t>2015</w:t>
            </w:r>
            <w:bookmarkEnd w:id="94"/>
            <w:bookmarkEnd w:id="95"/>
            <w:bookmarkEnd w:id="96"/>
            <w:bookmarkEnd w:id="97"/>
          </w:p>
        </w:tc>
        <w:tc>
          <w:tcPr>
            <w:tcW w:w="6096" w:type="dxa"/>
          </w:tcPr>
          <w:p w:rsidR="0040047A" w:rsidRPr="008672F5" w:rsidRDefault="0040047A" w:rsidP="0040047A">
            <w:pPr>
              <w:autoSpaceDE w:val="0"/>
              <w:autoSpaceDN w:val="0"/>
              <w:adjustRightInd w:val="0"/>
              <w:spacing w:after="0" w:line="240" w:lineRule="auto"/>
              <w:jc w:val="center"/>
              <w:outlineLvl w:val="0"/>
              <w:rPr>
                <w:szCs w:val="28"/>
              </w:rPr>
            </w:pPr>
            <w:bookmarkStart w:id="98" w:name="_Toc944221"/>
            <w:bookmarkStart w:id="99" w:name="_Toc944598"/>
            <w:bookmarkStart w:id="100" w:name="_Toc953312"/>
            <w:bookmarkStart w:id="101" w:name="_Toc1396235"/>
            <w:r w:rsidRPr="008672F5">
              <w:rPr>
                <w:szCs w:val="28"/>
              </w:rPr>
              <w:t>3889,270</w:t>
            </w:r>
            <w:bookmarkEnd w:id="98"/>
            <w:bookmarkEnd w:id="99"/>
            <w:bookmarkEnd w:id="100"/>
            <w:bookmarkEnd w:id="101"/>
          </w:p>
        </w:tc>
      </w:tr>
      <w:tr w:rsidR="0040047A" w:rsidRPr="008672F5" w:rsidTr="0040047A">
        <w:trPr>
          <w:jc w:val="center"/>
        </w:trPr>
        <w:tc>
          <w:tcPr>
            <w:tcW w:w="1242" w:type="dxa"/>
          </w:tcPr>
          <w:p w:rsidR="0040047A" w:rsidRPr="008672F5" w:rsidRDefault="0040047A" w:rsidP="0040047A">
            <w:pPr>
              <w:autoSpaceDE w:val="0"/>
              <w:autoSpaceDN w:val="0"/>
              <w:adjustRightInd w:val="0"/>
              <w:spacing w:after="0" w:line="240" w:lineRule="auto"/>
              <w:jc w:val="center"/>
              <w:outlineLvl w:val="0"/>
              <w:rPr>
                <w:szCs w:val="28"/>
              </w:rPr>
            </w:pPr>
            <w:bookmarkStart w:id="102" w:name="_Toc944222"/>
            <w:bookmarkStart w:id="103" w:name="_Toc944599"/>
            <w:bookmarkStart w:id="104" w:name="_Toc953313"/>
            <w:bookmarkStart w:id="105" w:name="_Toc1396236"/>
            <w:r w:rsidRPr="008672F5">
              <w:rPr>
                <w:szCs w:val="28"/>
              </w:rPr>
              <w:t>2016</w:t>
            </w:r>
            <w:bookmarkEnd w:id="102"/>
            <w:bookmarkEnd w:id="103"/>
            <w:bookmarkEnd w:id="104"/>
            <w:bookmarkEnd w:id="105"/>
          </w:p>
        </w:tc>
        <w:tc>
          <w:tcPr>
            <w:tcW w:w="6096" w:type="dxa"/>
          </w:tcPr>
          <w:p w:rsidR="0040047A" w:rsidRPr="008672F5" w:rsidRDefault="0040047A" w:rsidP="0040047A">
            <w:pPr>
              <w:autoSpaceDE w:val="0"/>
              <w:autoSpaceDN w:val="0"/>
              <w:adjustRightInd w:val="0"/>
              <w:spacing w:after="0" w:line="240" w:lineRule="auto"/>
              <w:jc w:val="center"/>
              <w:outlineLvl w:val="0"/>
              <w:rPr>
                <w:szCs w:val="28"/>
              </w:rPr>
            </w:pPr>
            <w:bookmarkStart w:id="106" w:name="_Toc944223"/>
            <w:bookmarkStart w:id="107" w:name="_Toc944600"/>
            <w:bookmarkStart w:id="108" w:name="_Toc953314"/>
            <w:bookmarkStart w:id="109" w:name="_Toc1396237"/>
            <w:r w:rsidRPr="008672F5">
              <w:rPr>
                <w:szCs w:val="28"/>
              </w:rPr>
              <w:t>13051,024</w:t>
            </w:r>
            <w:bookmarkEnd w:id="106"/>
            <w:bookmarkEnd w:id="107"/>
            <w:bookmarkEnd w:id="108"/>
            <w:bookmarkEnd w:id="109"/>
          </w:p>
        </w:tc>
      </w:tr>
      <w:tr w:rsidR="0040047A" w:rsidRPr="008672F5" w:rsidTr="0040047A">
        <w:trPr>
          <w:jc w:val="center"/>
        </w:trPr>
        <w:tc>
          <w:tcPr>
            <w:tcW w:w="1242" w:type="dxa"/>
          </w:tcPr>
          <w:p w:rsidR="0040047A" w:rsidRPr="008672F5" w:rsidRDefault="0040047A" w:rsidP="0040047A">
            <w:pPr>
              <w:autoSpaceDE w:val="0"/>
              <w:autoSpaceDN w:val="0"/>
              <w:adjustRightInd w:val="0"/>
              <w:spacing w:after="0" w:line="240" w:lineRule="auto"/>
              <w:jc w:val="center"/>
              <w:outlineLvl w:val="0"/>
              <w:rPr>
                <w:szCs w:val="28"/>
              </w:rPr>
            </w:pPr>
            <w:bookmarkStart w:id="110" w:name="_Toc944224"/>
            <w:bookmarkStart w:id="111" w:name="_Toc944601"/>
            <w:bookmarkStart w:id="112" w:name="_Toc953315"/>
            <w:bookmarkStart w:id="113" w:name="_Toc1396238"/>
            <w:r w:rsidRPr="008672F5">
              <w:rPr>
                <w:szCs w:val="28"/>
              </w:rPr>
              <w:t>2017</w:t>
            </w:r>
            <w:bookmarkEnd w:id="110"/>
            <w:bookmarkEnd w:id="111"/>
            <w:bookmarkEnd w:id="112"/>
            <w:bookmarkEnd w:id="113"/>
          </w:p>
        </w:tc>
        <w:tc>
          <w:tcPr>
            <w:tcW w:w="6096" w:type="dxa"/>
          </w:tcPr>
          <w:p w:rsidR="0040047A" w:rsidRPr="008672F5" w:rsidRDefault="0040047A" w:rsidP="0040047A">
            <w:pPr>
              <w:autoSpaceDE w:val="0"/>
              <w:autoSpaceDN w:val="0"/>
              <w:adjustRightInd w:val="0"/>
              <w:spacing w:after="0" w:line="240" w:lineRule="auto"/>
              <w:jc w:val="center"/>
              <w:outlineLvl w:val="0"/>
              <w:rPr>
                <w:szCs w:val="28"/>
              </w:rPr>
            </w:pPr>
            <w:bookmarkStart w:id="114" w:name="_Toc944225"/>
            <w:bookmarkStart w:id="115" w:name="_Toc944602"/>
            <w:bookmarkStart w:id="116" w:name="_Toc953316"/>
            <w:bookmarkStart w:id="117" w:name="_Toc1396239"/>
            <w:r w:rsidRPr="008672F5">
              <w:rPr>
                <w:szCs w:val="28"/>
              </w:rPr>
              <w:t>190426,128</w:t>
            </w:r>
            <w:r w:rsidR="00C80B27" w:rsidRPr="008672F5">
              <w:rPr>
                <w:szCs w:val="28"/>
              </w:rPr>
              <w:t>*</w:t>
            </w:r>
            <w:bookmarkEnd w:id="114"/>
            <w:bookmarkEnd w:id="115"/>
            <w:bookmarkEnd w:id="116"/>
            <w:bookmarkEnd w:id="117"/>
          </w:p>
        </w:tc>
      </w:tr>
    </w:tbl>
    <w:p w:rsidR="0040047A" w:rsidRPr="0040047A" w:rsidRDefault="0040047A" w:rsidP="0040047A">
      <w:pPr>
        <w:autoSpaceDE w:val="0"/>
        <w:autoSpaceDN w:val="0"/>
        <w:adjustRightInd w:val="0"/>
        <w:spacing w:after="0" w:line="240" w:lineRule="auto"/>
        <w:jc w:val="right"/>
        <w:outlineLvl w:val="0"/>
        <w:rPr>
          <w:color w:val="7030A0"/>
          <w:szCs w:val="28"/>
          <w:lang w:eastAsia="ru-RU"/>
        </w:rPr>
      </w:pPr>
    </w:p>
    <w:p w:rsidR="0040047A" w:rsidRDefault="0040047A" w:rsidP="0040047A">
      <w:pPr>
        <w:autoSpaceDE w:val="0"/>
        <w:autoSpaceDN w:val="0"/>
        <w:adjustRightInd w:val="0"/>
        <w:spacing w:after="0" w:line="240" w:lineRule="auto"/>
        <w:ind w:firstLine="540"/>
        <w:rPr>
          <w:szCs w:val="28"/>
          <w:lang w:eastAsia="ru-RU"/>
        </w:rPr>
        <w:sectPr w:rsidR="0040047A" w:rsidSect="0040047A">
          <w:footerReference w:type="default" r:id="rId9"/>
          <w:pgSz w:w="11905" w:h="16838"/>
          <w:pgMar w:top="1134" w:right="705" w:bottom="1134" w:left="1418" w:header="0" w:footer="0" w:gutter="0"/>
          <w:cols w:space="720"/>
          <w:noEndnote/>
          <w:docGrid w:linePitch="381"/>
        </w:sectPr>
      </w:pPr>
    </w:p>
    <w:p w:rsidR="0040047A" w:rsidRDefault="0040047A" w:rsidP="0040047A">
      <w:pPr>
        <w:autoSpaceDE w:val="0"/>
        <w:autoSpaceDN w:val="0"/>
        <w:adjustRightInd w:val="0"/>
        <w:spacing w:after="0" w:line="240" w:lineRule="auto"/>
        <w:ind w:firstLine="540"/>
        <w:rPr>
          <w:szCs w:val="28"/>
          <w:lang w:eastAsia="ru-RU"/>
        </w:rPr>
      </w:pPr>
    </w:p>
    <w:p w:rsidR="0040047A" w:rsidRDefault="0040047A" w:rsidP="0040047A">
      <w:pPr>
        <w:autoSpaceDE w:val="0"/>
        <w:autoSpaceDN w:val="0"/>
        <w:adjustRightInd w:val="0"/>
        <w:spacing w:after="0" w:line="240" w:lineRule="auto"/>
        <w:ind w:firstLine="540"/>
        <w:rPr>
          <w:szCs w:val="28"/>
          <w:lang w:eastAsia="ru-RU"/>
        </w:rPr>
      </w:pPr>
      <w:r>
        <w:rPr>
          <w:szCs w:val="28"/>
          <w:lang w:eastAsia="ru-RU"/>
        </w:rPr>
        <w:t xml:space="preserve">Данные о количестве отходов (по классам опасности), образовавшихся за 2017 год (по </w:t>
      </w:r>
      <w:r w:rsidRPr="008672F5">
        <w:rPr>
          <w:szCs w:val="28"/>
          <w:lang w:eastAsia="ru-RU"/>
        </w:rPr>
        <w:t xml:space="preserve">данным </w:t>
      </w:r>
      <w:r w:rsidR="00E65EBB" w:rsidRPr="008672F5">
        <w:rPr>
          <w:szCs w:val="28"/>
          <w:lang w:eastAsia="ru-RU"/>
        </w:rPr>
        <w:t>федерального</w:t>
      </w:r>
      <w:r>
        <w:rPr>
          <w:szCs w:val="28"/>
          <w:lang w:eastAsia="ru-RU"/>
        </w:rPr>
        <w:t xml:space="preserve"> статистического наблюдения по форме </w:t>
      </w:r>
      <w:r w:rsidR="007F5CAD">
        <w:rPr>
          <w:szCs w:val="28"/>
          <w:lang w:eastAsia="ru-RU"/>
        </w:rPr>
        <w:t>№</w:t>
      </w:r>
      <w:r>
        <w:rPr>
          <w:szCs w:val="28"/>
          <w:lang w:eastAsia="ru-RU"/>
        </w:rPr>
        <w:t xml:space="preserve"> 2-ТП (отходы) в разбивке по классам опасности представлены в таблице </w:t>
      </w:r>
      <w:r w:rsidR="00E4588E">
        <w:rPr>
          <w:szCs w:val="28"/>
          <w:lang w:eastAsia="ru-RU"/>
        </w:rPr>
        <w:t>6.2</w:t>
      </w:r>
      <w:r>
        <w:rPr>
          <w:szCs w:val="28"/>
          <w:lang w:eastAsia="ru-RU"/>
        </w:rPr>
        <w:t>.</w:t>
      </w:r>
    </w:p>
    <w:p w:rsidR="0040047A" w:rsidRDefault="0040047A" w:rsidP="0040047A">
      <w:pPr>
        <w:autoSpaceDE w:val="0"/>
        <w:autoSpaceDN w:val="0"/>
        <w:adjustRightInd w:val="0"/>
        <w:spacing w:after="0" w:line="240" w:lineRule="auto"/>
        <w:ind w:firstLine="540"/>
        <w:rPr>
          <w:szCs w:val="28"/>
          <w:lang w:eastAsia="ru-RU"/>
        </w:rPr>
      </w:pPr>
    </w:p>
    <w:p w:rsidR="0040047A" w:rsidRDefault="0040047A" w:rsidP="0040047A">
      <w:pPr>
        <w:autoSpaceDE w:val="0"/>
        <w:autoSpaceDN w:val="0"/>
        <w:adjustRightInd w:val="0"/>
        <w:spacing w:after="0" w:line="240" w:lineRule="auto"/>
        <w:jc w:val="right"/>
        <w:outlineLvl w:val="0"/>
        <w:rPr>
          <w:szCs w:val="28"/>
          <w:lang w:eastAsia="ru-RU"/>
        </w:rPr>
      </w:pPr>
      <w:bookmarkStart w:id="118" w:name="_Toc944226"/>
      <w:bookmarkStart w:id="119" w:name="_Toc944603"/>
      <w:bookmarkStart w:id="120" w:name="_Toc953317"/>
      <w:bookmarkStart w:id="121" w:name="_Toc1396240"/>
      <w:r>
        <w:rPr>
          <w:szCs w:val="28"/>
          <w:lang w:eastAsia="ru-RU"/>
        </w:rPr>
        <w:t xml:space="preserve">Таблица </w:t>
      </w:r>
      <w:bookmarkEnd w:id="118"/>
      <w:bookmarkEnd w:id="119"/>
      <w:bookmarkEnd w:id="120"/>
      <w:r w:rsidR="00E4588E">
        <w:rPr>
          <w:szCs w:val="28"/>
          <w:lang w:eastAsia="ru-RU"/>
        </w:rPr>
        <w:t>6.2</w:t>
      </w:r>
      <w:bookmarkEnd w:id="121"/>
    </w:p>
    <w:p w:rsidR="0040047A" w:rsidRDefault="0040047A" w:rsidP="0040047A">
      <w:pPr>
        <w:autoSpaceDE w:val="0"/>
        <w:autoSpaceDN w:val="0"/>
        <w:adjustRightInd w:val="0"/>
        <w:spacing w:after="0" w:line="240" w:lineRule="auto"/>
        <w:ind w:firstLine="540"/>
        <w:rPr>
          <w:szCs w:val="28"/>
          <w:lang w:eastAsia="ru-RU"/>
        </w:rPr>
      </w:pPr>
    </w:p>
    <w:tbl>
      <w:tblPr>
        <w:tblW w:w="0" w:type="auto"/>
        <w:tblInd w:w="62" w:type="dxa"/>
        <w:tblLayout w:type="fixed"/>
        <w:tblCellMar>
          <w:top w:w="102" w:type="dxa"/>
          <w:left w:w="62" w:type="dxa"/>
          <w:bottom w:w="102" w:type="dxa"/>
          <w:right w:w="62" w:type="dxa"/>
        </w:tblCellMar>
        <w:tblLook w:val="0000"/>
      </w:tblPr>
      <w:tblGrid>
        <w:gridCol w:w="6519"/>
        <w:gridCol w:w="2551"/>
      </w:tblGrid>
      <w:tr w:rsidR="0040047A">
        <w:tc>
          <w:tcPr>
            <w:tcW w:w="6519" w:type="dxa"/>
            <w:tcBorders>
              <w:top w:val="single" w:sz="4" w:space="0" w:color="auto"/>
              <w:left w:val="single" w:sz="4" w:space="0" w:color="auto"/>
              <w:bottom w:val="single" w:sz="4" w:space="0" w:color="auto"/>
              <w:right w:val="single" w:sz="4" w:space="0" w:color="auto"/>
            </w:tcBorders>
            <w:vAlign w:val="center"/>
          </w:tcPr>
          <w:p w:rsidR="0040047A" w:rsidRDefault="0040047A">
            <w:pPr>
              <w:autoSpaceDE w:val="0"/>
              <w:autoSpaceDN w:val="0"/>
              <w:adjustRightInd w:val="0"/>
              <w:spacing w:after="0" w:line="240" w:lineRule="auto"/>
              <w:jc w:val="center"/>
              <w:rPr>
                <w:szCs w:val="28"/>
                <w:lang w:eastAsia="ru-RU"/>
              </w:rPr>
            </w:pPr>
            <w:r>
              <w:rPr>
                <w:szCs w:val="28"/>
                <w:lang w:eastAsia="ru-RU"/>
              </w:rPr>
              <w:t>Класс опасности отходов для окружающей природной среды</w:t>
            </w:r>
          </w:p>
        </w:tc>
        <w:tc>
          <w:tcPr>
            <w:tcW w:w="2551" w:type="dxa"/>
            <w:tcBorders>
              <w:top w:val="single" w:sz="4" w:space="0" w:color="auto"/>
              <w:left w:val="single" w:sz="4" w:space="0" w:color="auto"/>
              <w:bottom w:val="single" w:sz="4" w:space="0" w:color="auto"/>
              <w:right w:val="single" w:sz="4" w:space="0" w:color="auto"/>
            </w:tcBorders>
            <w:vAlign w:val="center"/>
          </w:tcPr>
          <w:p w:rsidR="0040047A" w:rsidRDefault="0040047A">
            <w:pPr>
              <w:autoSpaceDE w:val="0"/>
              <w:autoSpaceDN w:val="0"/>
              <w:adjustRightInd w:val="0"/>
              <w:spacing w:after="0" w:line="240" w:lineRule="auto"/>
              <w:jc w:val="center"/>
              <w:rPr>
                <w:szCs w:val="28"/>
                <w:lang w:eastAsia="ru-RU"/>
              </w:rPr>
            </w:pPr>
            <w:r>
              <w:rPr>
                <w:szCs w:val="28"/>
                <w:lang w:eastAsia="ru-RU"/>
              </w:rPr>
              <w:t>Количество, тонн</w:t>
            </w:r>
          </w:p>
        </w:tc>
      </w:tr>
      <w:tr w:rsidR="0040047A">
        <w:tc>
          <w:tcPr>
            <w:tcW w:w="6519" w:type="dxa"/>
            <w:tcBorders>
              <w:top w:val="single" w:sz="4" w:space="0" w:color="auto"/>
              <w:left w:val="single" w:sz="4" w:space="0" w:color="auto"/>
              <w:bottom w:val="single" w:sz="4" w:space="0" w:color="auto"/>
              <w:right w:val="single" w:sz="4" w:space="0" w:color="auto"/>
            </w:tcBorders>
            <w:vAlign w:val="center"/>
          </w:tcPr>
          <w:p w:rsidR="0040047A" w:rsidRDefault="0040047A">
            <w:pPr>
              <w:autoSpaceDE w:val="0"/>
              <w:autoSpaceDN w:val="0"/>
              <w:adjustRightInd w:val="0"/>
              <w:spacing w:after="0" w:line="240" w:lineRule="auto"/>
              <w:jc w:val="left"/>
              <w:rPr>
                <w:szCs w:val="28"/>
                <w:lang w:eastAsia="ru-RU"/>
              </w:rPr>
            </w:pPr>
            <w:r>
              <w:rPr>
                <w:szCs w:val="28"/>
                <w:lang w:eastAsia="ru-RU"/>
              </w:rPr>
              <w:t>I класс опасности для окружающей среды</w:t>
            </w:r>
          </w:p>
        </w:tc>
        <w:tc>
          <w:tcPr>
            <w:tcW w:w="2551" w:type="dxa"/>
            <w:tcBorders>
              <w:top w:val="single" w:sz="4" w:space="0" w:color="auto"/>
              <w:left w:val="single" w:sz="4" w:space="0" w:color="auto"/>
              <w:bottom w:val="single" w:sz="4" w:space="0" w:color="auto"/>
              <w:right w:val="single" w:sz="4" w:space="0" w:color="auto"/>
            </w:tcBorders>
            <w:vAlign w:val="center"/>
          </w:tcPr>
          <w:p w:rsidR="0040047A" w:rsidRDefault="0040047A">
            <w:pPr>
              <w:autoSpaceDE w:val="0"/>
              <w:autoSpaceDN w:val="0"/>
              <w:adjustRightInd w:val="0"/>
              <w:spacing w:after="0" w:line="240" w:lineRule="auto"/>
              <w:jc w:val="center"/>
              <w:rPr>
                <w:szCs w:val="28"/>
                <w:lang w:eastAsia="ru-RU"/>
              </w:rPr>
            </w:pPr>
            <w:r>
              <w:rPr>
                <w:szCs w:val="28"/>
                <w:lang w:eastAsia="ru-RU"/>
              </w:rPr>
              <w:t>122,226</w:t>
            </w:r>
          </w:p>
        </w:tc>
      </w:tr>
      <w:tr w:rsidR="0040047A">
        <w:tc>
          <w:tcPr>
            <w:tcW w:w="6519" w:type="dxa"/>
            <w:tcBorders>
              <w:top w:val="single" w:sz="4" w:space="0" w:color="auto"/>
              <w:left w:val="single" w:sz="4" w:space="0" w:color="auto"/>
              <w:bottom w:val="single" w:sz="4" w:space="0" w:color="auto"/>
              <w:right w:val="single" w:sz="4" w:space="0" w:color="auto"/>
            </w:tcBorders>
            <w:vAlign w:val="center"/>
          </w:tcPr>
          <w:p w:rsidR="0040047A" w:rsidRDefault="0040047A">
            <w:pPr>
              <w:autoSpaceDE w:val="0"/>
              <w:autoSpaceDN w:val="0"/>
              <w:adjustRightInd w:val="0"/>
              <w:spacing w:after="0" w:line="240" w:lineRule="auto"/>
              <w:jc w:val="left"/>
              <w:rPr>
                <w:szCs w:val="28"/>
                <w:lang w:eastAsia="ru-RU"/>
              </w:rPr>
            </w:pPr>
            <w:r>
              <w:rPr>
                <w:szCs w:val="28"/>
                <w:lang w:eastAsia="ru-RU"/>
              </w:rPr>
              <w:t>II класс опасности для окружающей среды</w:t>
            </w:r>
          </w:p>
        </w:tc>
        <w:tc>
          <w:tcPr>
            <w:tcW w:w="2551" w:type="dxa"/>
            <w:tcBorders>
              <w:top w:val="single" w:sz="4" w:space="0" w:color="auto"/>
              <w:left w:val="single" w:sz="4" w:space="0" w:color="auto"/>
              <w:bottom w:val="single" w:sz="4" w:space="0" w:color="auto"/>
              <w:right w:val="single" w:sz="4" w:space="0" w:color="auto"/>
            </w:tcBorders>
            <w:vAlign w:val="center"/>
          </w:tcPr>
          <w:p w:rsidR="0040047A" w:rsidRDefault="0040047A">
            <w:pPr>
              <w:autoSpaceDE w:val="0"/>
              <w:autoSpaceDN w:val="0"/>
              <w:adjustRightInd w:val="0"/>
              <w:spacing w:after="0" w:line="240" w:lineRule="auto"/>
              <w:jc w:val="center"/>
              <w:rPr>
                <w:szCs w:val="28"/>
                <w:lang w:eastAsia="ru-RU"/>
              </w:rPr>
            </w:pPr>
            <w:r>
              <w:rPr>
                <w:szCs w:val="28"/>
                <w:lang w:eastAsia="ru-RU"/>
              </w:rPr>
              <w:t>1 321,910</w:t>
            </w:r>
          </w:p>
        </w:tc>
      </w:tr>
      <w:tr w:rsidR="0040047A">
        <w:tc>
          <w:tcPr>
            <w:tcW w:w="6519" w:type="dxa"/>
            <w:tcBorders>
              <w:top w:val="single" w:sz="4" w:space="0" w:color="auto"/>
              <w:left w:val="single" w:sz="4" w:space="0" w:color="auto"/>
              <w:bottom w:val="single" w:sz="4" w:space="0" w:color="auto"/>
              <w:right w:val="single" w:sz="4" w:space="0" w:color="auto"/>
            </w:tcBorders>
            <w:vAlign w:val="center"/>
          </w:tcPr>
          <w:p w:rsidR="0040047A" w:rsidRDefault="0040047A">
            <w:pPr>
              <w:autoSpaceDE w:val="0"/>
              <w:autoSpaceDN w:val="0"/>
              <w:adjustRightInd w:val="0"/>
              <w:spacing w:after="0" w:line="240" w:lineRule="auto"/>
              <w:jc w:val="left"/>
              <w:rPr>
                <w:szCs w:val="28"/>
                <w:lang w:eastAsia="ru-RU"/>
              </w:rPr>
            </w:pPr>
            <w:r>
              <w:rPr>
                <w:szCs w:val="28"/>
                <w:lang w:eastAsia="ru-RU"/>
              </w:rPr>
              <w:t>III класс опасности для окружающей среды</w:t>
            </w:r>
          </w:p>
        </w:tc>
        <w:tc>
          <w:tcPr>
            <w:tcW w:w="2551" w:type="dxa"/>
            <w:tcBorders>
              <w:top w:val="single" w:sz="4" w:space="0" w:color="auto"/>
              <w:left w:val="single" w:sz="4" w:space="0" w:color="auto"/>
              <w:bottom w:val="single" w:sz="4" w:space="0" w:color="auto"/>
              <w:right w:val="single" w:sz="4" w:space="0" w:color="auto"/>
            </w:tcBorders>
            <w:vAlign w:val="center"/>
          </w:tcPr>
          <w:p w:rsidR="0040047A" w:rsidRDefault="0040047A">
            <w:pPr>
              <w:autoSpaceDE w:val="0"/>
              <w:autoSpaceDN w:val="0"/>
              <w:adjustRightInd w:val="0"/>
              <w:spacing w:after="0" w:line="240" w:lineRule="auto"/>
              <w:jc w:val="center"/>
              <w:rPr>
                <w:szCs w:val="28"/>
                <w:lang w:eastAsia="ru-RU"/>
              </w:rPr>
            </w:pPr>
            <w:r>
              <w:rPr>
                <w:szCs w:val="28"/>
                <w:lang w:eastAsia="ru-RU"/>
              </w:rPr>
              <w:t>277 747,046</w:t>
            </w:r>
          </w:p>
        </w:tc>
      </w:tr>
      <w:tr w:rsidR="0040047A">
        <w:tc>
          <w:tcPr>
            <w:tcW w:w="6519" w:type="dxa"/>
            <w:tcBorders>
              <w:top w:val="single" w:sz="4" w:space="0" w:color="auto"/>
              <w:left w:val="single" w:sz="4" w:space="0" w:color="auto"/>
              <w:bottom w:val="single" w:sz="4" w:space="0" w:color="auto"/>
              <w:right w:val="single" w:sz="4" w:space="0" w:color="auto"/>
            </w:tcBorders>
            <w:vAlign w:val="center"/>
          </w:tcPr>
          <w:p w:rsidR="0040047A" w:rsidRDefault="0040047A">
            <w:pPr>
              <w:autoSpaceDE w:val="0"/>
              <w:autoSpaceDN w:val="0"/>
              <w:adjustRightInd w:val="0"/>
              <w:spacing w:after="0" w:line="240" w:lineRule="auto"/>
              <w:jc w:val="left"/>
              <w:rPr>
                <w:szCs w:val="28"/>
                <w:lang w:eastAsia="ru-RU"/>
              </w:rPr>
            </w:pPr>
            <w:r>
              <w:rPr>
                <w:szCs w:val="28"/>
                <w:lang w:eastAsia="ru-RU"/>
              </w:rPr>
              <w:t>IV класс опасности для окружающей среды</w:t>
            </w:r>
          </w:p>
        </w:tc>
        <w:tc>
          <w:tcPr>
            <w:tcW w:w="2551" w:type="dxa"/>
            <w:tcBorders>
              <w:top w:val="single" w:sz="4" w:space="0" w:color="auto"/>
              <w:left w:val="single" w:sz="4" w:space="0" w:color="auto"/>
              <w:bottom w:val="single" w:sz="4" w:space="0" w:color="auto"/>
              <w:right w:val="single" w:sz="4" w:space="0" w:color="auto"/>
            </w:tcBorders>
            <w:vAlign w:val="center"/>
          </w:tcPr>
          <w:p w:rsidR="0040047A" w:rsidRDefault="0040047A">
            <w:pPr>
              <w:autoSpaceDE w:val="0"/>
              <w:autoSpaceDN w:val="0"/>
              <w:adjustRightInd w:val="0"/>
              <w:spacing w:after="0" w:line="240" w:lineRule="auto"/>
              <w:jc w:val="center"/>
              <w:rPr>
                <w:szCs w:val="28"/>
                <w:lang w:eastAsia="ru-RU"/>
              </w:rPr>
            </w:pPr>
            <w:r>
              <w:rPr>
                <w:szCs w:val="28"/>
                <w:lang w:eastAsia="ru-RU"/>
              </w:rPr>
              <w:t>633 606,610</w:t>
            </w:r>
          </w:p>
        </w:tc>
      </w:tr>
      <w:tr w:rsidR="0040047A">
        <w:tc>
          <w:tcPr>
            <w:tcW w:w="6519" w:type="dxa"/>
            <w:tcBorders>
              <w:top w:val="single" w:sz="4" w:space="0" w:color="auto"/>
              <w:left w:val="single" w:sz="4" w:space="0" w:color="auto"/>
              <w:bottom w:val="single" w:sz="4" w:space="0" w:color="auto"/>
              <w:right w:val="single" w:sz="4" w:space="0" w:color="auto"/>
            </w:tcBorders>
            <w:vAlign w:val="center"/>
          </w:tcPr>
          <w:p w:rsidR="0040047A" w:rsidRDefault="0040047A">
            <w:pPr>
              <w:autoSpaceDE w:val="0"/>
              <w:autoSpaceDN w:val="0"/>
              <w:adjustRightInd w:val="0"/>
              <w:spacing w:after="0" w:line="240" w:lineRule="auto"/>
              <w:jc w:val="left"/>
              <w:rPr>
                <w:szCs w:val="28"/>
                <w:lang w:eastAsia="ru-RU"/>
              </w:rPr>
            </w:pPr>
            <w:r>
              <w:rPr>
                <w:szCs w:val="28"/>
                <w:lang w:eastAsia="ru-RU"/>
              </w:rPr>
              <w:t>V класс опасности для окружающей среды</w:t>
            </w:r>
          </w:p>
        </w:tc>
        <w:tc>
          <w:tcPr>
            <w:tcW w:w="2551" w:type="dxa"/>
            <w:tcBorders>
              <w:top w:val="single" w:sz="4" w:space="0" w:color="auto"/>
              <w:left w:val="single" w:sz="4" w:space="0" w:color="auto"/>
              <w:bottom w:val="single" w:sz="4" w:space="0" w:color="auto"/>
              <w:right w:val="single" w:sz="4" w:space="0" w:color="auto"/>
            </w:tcBorders>
            <w:vAlign w:val="center"/>
          </w:tcPr>
          <w:p w:rsidR="0040047A" w:rsidRDefault="0040047A">
            <w:pPr>
              <w:autoSpaceDE w:val="0"/>
              <w:autoSpaceDN w:val="0"/>
              <w:adjustRightInd w:val="0"/>
              <w:spacing w:after="0" w:line="240" w:lineRule="auto"/>
              <w:jc w:val="center"/>
              <w:rPr>
                <w:szCs w:val="28"/>
                <w:lang w:eastAsia="ru-RU"/>
              </w:rPr>
            </w:pPr>
            <w:r>
              <w:rPr>
                <w:szCs w:val="28"/>
                <w:lang w:eastAsia="ru-RU"/>
              </w:rPr>
              <w:t>189 513 330,656</w:t>
            </w:r>
          </w:p>
        </w:tc>
      </w:tr>
      <w:tr w:rsidR="0040047A">
        <w:tc>
          <w:tcPr>
            <w:tcW w:w="6519" w:type="dxa"/>
            <w:tcBorders>
              <w:top w:val="single" w:sz="4" w:space="0" w:color="auto"/>
              <w:left w:val="single" w:sz="4" w:space="0" w:color="auto"/>
              <w:bottom w:val="single" w:sz="4" w:space="0" w:color="auto"/>
              <w:right w:val="single" w:sz="4" w:space="0" w:color="auto"/>
            </w:tcBorders>
            <w:vAlign w:val="center"/>
          </w:tcPr>
          <w:p w:rsidR="0040047A" w:rsidRDefault="0040047A">
            <w:pPr>
              <w:autoSpaceDE w:val="0"/>
              <w:autoSpaceDN w:val="0"/>
              <w:adjustRightInd w:val="0"/>
              <w:spacing w:after="0" w:line="240" w:lineRule="auto"/>
              <w:jc w:val="left"/>
              <w:rPr>
                <w:szCs w:val="28"/>
                <w:lang w:eastAsia="ru-RU"/>
              </w:rPr>
            </w:pPr>
            <w:r>
              <w:rPr>
                <w:szCs w:val="28"/>
                <w:lang w:eastAsia="ru-RU"/>
              </w:rPr>
              <w:t>Всего отходов</w:t>
            </w:r>
          </w:p>
        </w:tc>
        <w:tc>
          <w:tcPr>
            <w:tcW w:w="2551" w:type="dxa"/>
            <w:tcBorders>
              <w:top w:val="single" w:sz="4" w:space="0" w:color="auto"/>
              <w:left w:val="single" w:sz="4" w:space="0" w:color="auto"/>
              <w:bottom w:val="single" w:sz="4" w:space="0" w:color="auto"/>
              <w:right w:val="single" w:sz="4" w:space="0" w:color="auto"/>
            </w:tcBorders>
            <w:vAlign w:val="center"/>
          </w:tcPr>
          <w:p w:rsidR="0040047A" w:rsidRDefault="0040047A">
            <w:pPr>
              <w:autoSpaceDE w:val="0"/>
              <w:autoSpaceDN w:val="0"/>
              <w:adjustRightInd w:val="0"/>
              <w:spacing w:after="0" w:line="240" w:lineRule="auto"/>
              <w:jc w:val="center"/>
              <w:rPr>
                <w:szCs w:val="28"/>
                <w:lang w:eastAsia="ru-RU"/>
              </w:rPr>
            </w:pPr>
            <w:r>
              <w:rPr>
                <w:szCs w:val="28"/>
                <w:lang w:eastAsia="ru-RU"/>
              </w:rPr>
              <w:t>190 426 128,448</w:t>
            </w:r>
          </w:p>
        </w:tc>
      </w:tr>
    </w:tbl>
    <w:p w:rsidR="00E65EBB" w:rsidRDefault="00E65EBB" w:rsidP="0040047A">
      <w:pPr>
        <w:autoSpaceDE w:val="0"/>
        <w:autoSpaceDN w:val="0"/>
        <w:adjustRightInd w:val="0"/>
        <w:spacing w:after="0" w:line="240" w:lineRule="auto"/>
        <w:ind w:firstLine="540"/>
        <w:rPr>
          <w:szCs w:val="28"/>
          <w:lang w:eastAsia="ru-RU"/>
        </w:rPr>
      </w:pPr>
    </w:p>
    <w:p w:rsidR="004E14B3" w:rsidRDefault="0040047A" w:rsidP="00E65EBB">
      <w:pPr>
        <w:autoSpaceDE w:val="0"/>
        <w:autoSpaceDN w:val="0"/>
        <w:adjustRightInd w:val="0"/>
        <w:spacing w:after="0" w:line="240" w:lineRule="auto"/>
        <w:ind w:firstLine="540"/>
        <w:rPr>
          <w:szCs w:val="28"/>
          <w:lang w:eastAsia="ru-RU"/>
        </w:rPr>
      </w:pPr>
      <w:r>
        <w:rPr>
          <w:szCs w:val="28"/>
          <w:lang w:eastAsia="ru-RU"/>
        </w:rPr>
        <w:t xml:space="preserve">Значительное увеличение в 2017 году значения количества образованных отходов произошло в связи с увеличением числа респондентов, предоставивших данные федерального статистического наблюдения за отходами производства и потребления по форме </w:t>
      </w:r>
      <w:r w:rsidR="00C80B27">
        <w:rPr>
          <w:szCs w:val="28"/>
          <w:lang w:eastAsia="ru-RU"/>
        </w:rPr>
        <w:t>№ </w:t>
      </w:r>
      <w:r>
        <w:rPr>
          <w:szCs w:val="28"/>
          <w:lang w:eastAsia="ru-RU"/>
        </w:rPr>
        <w:t xml:space="preserve">2-ТП (отходы), прежде всего, респондентов, представивших информацию об образовании отходов вскрышных пород в смеси (код по ФККО 20019099395). Кроме того, на увеличение значения количества образовавшихся в 2017 году отходов повлияла техническая ошибка респондента, указавшего количество образовавшихся отходов </w:t>
      </w:r>
      <w:r w:rsidR="004E14B3" w:rsidRPr="00E65EBB">
        <w:rPr>
          <w:szCs w:val="28"/>
          <w:lang w:eastAsia="ru-RU"/>
        </w:rPr>
        <w:t>промывки песков золотосодержащих (код по ФККО 2 22 412 11 40 5) в количестве 143850,0 тыс. тонн вместо 143,85 тыс. тонн.</w:t>
      </w:r>
    </w:p>
    <w:p w:rsidR="00C80B27" w:rsidRPr="00E65EBB" w:rsidRDefault="00E65EBB" w:rsidP="00E65EBB">
      <w:pPr>
        <w:pStyle w:val="a5"/>
        <w:ind w:firstLine="540"/>
        <w:jc w:val="both"/>
        <w:rPr>
          <w:rFonts w:ascii="Times New Roman" w:hAnsi="Times New Roman"/>
          <w:sz w:val="28"/>
          <w:szCs w:val="28"/>
          <w:lang w:eastAsia="ru-RU"/>
        </w:rPr>
      </w:pPr>
      <w:r w:rsidRPr="00E65EBB">
        <w:rPr>
          <w:rFonts w:ascii="Times New Roman" w:hAnsi="Times New Roman"/>
          <w:sz w:val="28"/>
          <w:szCs w:val="28"/>
          <w:lang w:eastAsia="ru-RU"/>
        </w:rPr>
        <w:t>Н</w:t>
      </w:r>
      <w:r w:rsidR="00C80B27" w:rsidRPr="00E65EBB">
        <w:rPr>
          <w:rFonts w:ascii="Times New Roman" w:hAnsi="Times New Roman"/>
          <w:sz w:val="28"/>
          <w:szCs w:val="28"/>
          <w:lang w:eastAsia="ru-RU"/>
        </w:rPr>
        <w:t>аибольший вклад в количество образующиехся отходов в Новосибирской области вносят предприятия по добыче полезных ископаемых; по обеспечению электрической энергией, газом и паром; кондиционированию воздуха; обрабатывающие производства.</w:t>
      </w:r>
    </w:p>
    <w:p w:rsidR="00C80B27" w:rsidRPr="00E65EBB" w:rsidRDefault="00C80B27" w:rsidP="00E65EBB">
      <w:pPr>
        <w:pStyle w:val="a5"/>
        <w:ind w:firstLine="539"/>
        <w:jc w:val="both"/>
        <w:rPr>
          <w:rFonts w:ascii="Times New Roman" w:hAnsi="Times New Roman"/>
          <w:sz w:val="28"/>
          <w:szCs w:val="28"/>
          <w:lang w:eastAsia="ru-RU"/>
        </w:rPr>
      </w:pPr>
      <w:r w:rsidRPr="00E65EBB">
        <w:rPr>
          <w:rFonts w:ascii="Times New Roman" w:hAnsi="Times New Roman"/>
          <w:sz w:val="28"/>
          <w:szCs w:val="28"/>
          <w:lang w:eastAsia="ru-RU"/>
        </w:rPr>
        <w:t xml:space="preserve">Среди отходов I класса опасности наибольшее количество образующихся отходов составляют ртутьсодержащие отходы (лампы, приборы, термометры), II класса опасности – аккумуляторы свинцовые отработанные неповрежденные, III класса опасности – пыль цементная, помёт куриный свежий, навоз свиней свежий, IV класса опасности – навоз от крупного рогатого скота свежий, V класса опасности – вскрышные породы в смеси практически неопасные,  золошлаковые отходы от сжигания углей. </w:t>
      </w:r>
    </w:p>
    <w:p w:rsidR="0040047A" w:rsidRPr="004C2F8F" w:rsidRDefault="00C2402B" w:rsidP="00E65EBB">
      <w:pPr>
        <w:autoSpaceDE w:val="0"/>
        <w:autoSpaceDN w:val="0"/>
        <w:adjustRightInd w:val="0"/>
        <w:spacing w:after="0" w:line="240" w:lineRule="auto"/>
        <w:ind w:firstLine="539"/>
        <w:rPr>
          <w:szCs w:val="28"/>
          <w:lang w:eastAsia="ru-RU"/>
        </w:rPr>
      </w:pPr>
      <w:r>
        <w:rPr>
          <w:szCs w:val="28"/>
          <w:lang w:eastAsia="ru-RU"/>
        </w:rPr>
        <w:t xml:space="preserve">Имеющиеся </w:t>
      </w:r>
      <w:hyperlink r:id="rId10" w:history="1">
        <w:r>
          <w:rPr>
            <w:szCs w:val="28"/>
            <w:lang w:eastAsia="ru-RU"/>
          </w:rPr>
          <w:t>с</w:t>
        </w:r>
        <w:r w:rsidR="0040047A" w:rsidRPr="00E65EBB">
          <w:rPr>
            <w:szCs w:val="28"/>
            <w:lang w:eastAsia="ru-RU"/>
          </w:rPr>
          <w:t>ведения</w:t>
        </w:r>
      </w:hyperlink>
      <w:r w:rsidR="0040047A" w:rsidRPr="00E65EBB">
        <w:rPr>
          <w:szCs w:val="28"/>
          <w:lang w:eastAsia="ru-RU"/>
        </w:rPr>
        <w:t xml:space="preserve"> об образовании, использовании, обезвреживании, транспортировании и размещении отходов производства и потребления по данным </w:t>
      </w:r>
      <w:r w:rsidR="00E43E7B" w:rsidRPr="00E43E7B">
        <w:rPr>
          <w:szCs w:val="28"/>
          <w:lang w:eastAsia="ru-RU"/>
        </w:rPr>
        <w:t xml:space="preserve">федерального </w:t>
      </w:r>
      <w:r w:rsidR="0040047A" w:rsidRPr="00E43E7B">
        <w:rPr>
          <w:szCs w:val="28"/>
          <w:lang w:eastAsia="ru-RU"/>
        </w:rPr>
        <w:t>с</w:t>
      </w:r>
      <w:r w:rsidR="0040047A" w:rsidRPr="00E65EBB">
        <w:rPr>
          <w:szCs w:val="28"/>
          <w:lang w:eastAsia="ru-RU"/>
        </w:rPr>
        <w:t xml:space="preserve">татистического наблюдения по форме </w:t>
      </w:r>
      <w:r w:rsidR="007F5CAD">
        <w:rPr>
          <w:szCs w:val="28"/>
          <w:lang w:eastAsia="ru-RU"/>
        </w:rPr>
        <w:t>№</w:t>
      </w:r>
      <w:r w:rsidR="0040047A" w:rsidRPr="00E65EBB">
        <w:rPr>
          <w:szCs w:val="28"/>
          <w:lang w:eastAsia="ru-RU"/>
        </w:rPr>
        <w:t xml:space="preserve"> 2-ТП (отходы), </w:t>
      </w:r>
      <w:r w:rsidR="0040047A" w:rsidRPr="00E65EBB">
        <w:rPr>
          <w:szCs w:val="28"/>
          <w:lang w:eastAsia="ru-RU"/>
        </w:rPr>
        <w:lastRenderedPageBreak/>
        <w:t xml:space="preserve">систематизированные по видам отходов и классам опасности отходов для окружающей среды, приведены в </w:t>
      </w:r>
      <w:r w:rsidR="0040047A" w:rsidRPr="004C2F8F">
        <w:rPr>
          <w:szCs w:val="28"/>
          <w:lang w:eastAsia="ru-RU"/>
        </w:rPr>
        <w:t xml:space="preserve">приложении </w:t>
      </w:r>
      <w:r w:rsidR="007F5CAD" w:rsidRPr="004C2F8F">
        <w:rPr>
          <w:szCs w:val="28"/>
          <w:lang w:eastAsia="ru-RU"/>
        </w:rPr>
        <w:t>№</w:t>
      </w:r>
      <w:r w:rsidR="0040047A" w:rsidRPr="004C2F8F">
        <w:rPr>
          <w:szCs w:val="28"/>
          <w:lang w:eastAsia="ru-RU"/>
        </w:rPr>
        <w:t xml:space="preserve"> </w:t>
      </w:r>
      <w:r w:rsidR="00E43E7B" w:rsidRPr="004C2F8F">
        <w:rPr>
          <w:szCs w:val="28"/>
          <w:lang w:eastAsia="ru-RU"/>
        </w:rPr>
        <w:t>2</w:t>
      </w:r>
      <w:r w:rsidR="00406E2C" w:rsidRPr="004C2F8F">
        <w:rPr>
          <w:szCs w:val="28"/>
          <w:lang w:eastAsia="ru-RU"/>
        </w:rPr>
        <w:t xml:space="preserve"> (часть 1)</w:t>
      </w:r>
      <w:r w:rsidR="0040047A" w:rsidRPr="004C2F8F">
        <w:rPr>
          <w:szCs w:val="28"/>
          <w:lang w:eastAsia="ru-RU"/>
        </w:rPr>
        <w:t>.</w:t>
      </w:r>
    </w:p>
    <w:p w:rsidR="0040047A" w:rsidRPr="004C2F8F" w:rsidRDefault="00C2402B" w:rsidP="00E65EBB">
      <w:pPr>
        <w:autoSpaceDE w:val="0"/>
        <w:autoSpaceDN w:val="0"/>
        <w:adjustRightInd w:val="0"/>
        <w:spacing w:after="0" w:line="240" w:lineRule="auto"/>
        <w:ind w:firstLine="539"/>
        <w:rPr>
          <w:szCs w:val="28"/>
          <w:lang w:eastAsia="ru-RU"/>
        </w:rPr>
      </w:pPr>
      <w:r>
        <w:rPr>
          <w:szCs w:val="28"/>
          <w:lang w:eastAsia="ru-RU"/>
        </w:rPr>
        <w:t xml:space="preserve">Имеющиеся </w:t>
      </w:r>
      <w:hyperlink r:id="rId11" w:history="1">
        <w:r>
          <w:rPr>
            <w:szCs w:val="28"/>
            <w:lang w:eastAsia="ru-RU"/>
          </w:rPr>
          <w:t>с</w:t>
        </w:r>
        <w:r w:rsidRPr="00E65EBB">
          <w:rPr>
            <w:szCs w:val="28"/>
            <w:lang w:eastAsia="ru-RU"/>
          </w:rPr>
          <w:t>ведения</w:t>
        </w:r>
      </w:hyperlink>
      <w:r w:rsidR="0040047A" w:rsidRPr="00E65EBB">
        <w:rPr>
          <w:szCs w:val="28"/>
          <w:lang w:eastAsia="ru-RU"/>
        </w:rPr>
        <w:t xml:space="preserve"> об образовании, использовании, обезвреживании, транспортировании и размещении отходов производства и потребления по </w:t>
      </w:r>
      <w:r w:rsidR="0040047A" w:rsidRPr="00E43E7B">
        <w:rPr>
          <w:szCs w:val="28"/>
          <w:lang w:eastAsia="ru-RU"/>
        </w:rPr>
        <w:t xml:space="preserve">данным </w:t>
      </w:r>
      <w:r w:rsidR="00E43E7B" w:rsidRPr="00E43E7B">
        <w:rPr>
          <w:szCs w:val="28"/>
          <w:lang w:eastAsia="ru-RU"/>
        </w:rPr>
        <w:t>федерального</w:t>
      </w:r>
      <w:r w:rsidR="0040047A" w:rsidRPr="00E65EBB">
        <w:rPr>
          <w:szCs w:val="28"/>
          <w:lang w:eastAsia="ru-RU"/>
        </w:rPr>
        <w:t xml:space="preserve"> статистического наблюдения по форме </w:t>
      </w:r>
      <w:r w:rsidR="007F5CAD">
        <w:rPr>
          <w:szCs w:val="28"/>
          <w:lang w:eastAsia="ru-RU"/>
        </w:rPr>
        <w:t>№</w:t>
      </w:r>
      <w:r w:rsidR="0040047A" w:rsidRPr="00E65EBB">
        <w:rPr>
          <w:szCs w:val="28"/>
          <w:lang w:eastAsia="ru-RU"/>
        </w:rPr>
        <w:t xml:space="preserve"> 2-ТП (отходы), систематизированные по видам экономической деятельности, приведены в </w:t>
      </w:r>
      <w:r w:rsidR="0040047A" w:rsidRPr="004C2F8F">
        <w:rPr>
          <w:szCs w:val="28"/>
          <w:lang w:eastAsia="ru-RU"/>
        </w:rPr>
        <w:t xml:space="preserve">приложении </w:t>
      </w:r>
      <w:r w:rsidR="007F5CAD" w:rsidRPr="004C2F8F">
        <w:rPr>
          <w:szCs w:val="28"/>
          <w:lang w:eastAsia="ru-RU"/>
        </w:rPr>
        <w:t>№</w:t>
      </w:r>
      <w:r w:rsidR="0040047A" w:rsidRPr="004C2F8F">
        <w:rPr>
          <w:szCs w:val="28"/>
          <w:lang w:eastAsia="ru-RU"/>
        </w:rPr>
        <w:t xml:space="preserve"> </w:t>
      </w:r>
      <w:r w:rsidR="00406E2C" w:rsidRPr="004C2F8F">
        <w:rPr>
          <w:szCs w:val="28"/>
          <w:lang w:eastAsia="ru-RU"/>
        </w:rPr>
        <w:t>2 (часть 2)</w:t>
      </w:r>
      <w:r w:rsidR="0040047A" w:rsidRPr="004C2F8F">
        <w:rPr>
          <w:szCs w:val="28"/>
          <w:lang w:eastAsia="ru-RU"/>
        </w:rPr>
        <w:t>.</w:t>
      </w:r>
    </w:p>
    <w:p w:rsidR="00406E2C" w:rsidRPr="004C2F8F" w:rsidRDefault="00406E2C" w:rsidP="000C6A68">
      <w:pPr>
        <w:autoSpaceDE w:val="0"/>
        <w:autoSpaceDN w:val="0"/>
        <w:adjustRightInd w:val="0"/>
        <w:spacing w:after="0" w:line="240" w:lineRule="auto"/>
        <w:ind w:firstLine="539"/>
        <w:rPr>
          <w:szCs w:val="28"/>
          <w:lang w:eastAsia="ru-RU"/>
        </w:rPr>
      </w:pPr>
      <w:r w:rsidRPr="004C2F8F">
        <w:rPr>
          <w:szCs w:val="28"/>
          <w:lang w:eastAsia="ru-RU"/>
        </w:rPr>
        <w:t xml:space="preserve">Имеющиеся сведения об образовании, использовании, обезвреживании, транспортировании и размещении отходов производства и потребления по данным федерального статистического наблюдения по форме № 2-ТП (отходы) в разрезе юридических лиц (индивидуальных предпринимателей) приведены в приложении № 2 (часть 3). </w:t>
      </w:r>
    </w:p>
    <w:p w:rsidR="0040047A" w:rsidRDefault="0040047A" w:rsidP="000C6A68">
      <w:pPr>
        <w:autoSpaceDE w:val="0"/>
        <w:autoSpaceDN w:val="0"/>
        <w:adjustRightInd w:val="0"/>
        <w:spacing w:after="0" w:line="240" w:lineRule="auto"/>
        <w:ind w:firstLine="539"/>
        <w:rPr>
          <w:szCs w:val="28"/>
          <w:lang w:eastAsia="ru-RU"/>
        </w:rPr>
      </w:pPr>
      <w:r>
        <w:rPr>
          <w:szCs w:val="28"/>
          <w:lang w:eastAsia="ru-RU"/>
        </w:rPr>
        <w:t>Расчетный объем и (или) масса твердых коммунальных отходов определяются на основании данных о фактическом объеме и (или) массе твердых коммунальных отходов за последний отчетный год и данных о динамике образования твердых коммунальных отходов за последние 3 года при наличии соответствующих подтверждающих документов, а в случае отсутствия подтверждающих документов - исходя из данных территориальной схемы или при ее отсутствии исходя из нормативов накопления твердых коммунальных отходов.</w:t>
      </w:r>
    </w:p>
    <w:p w:rsidR="0040047A" w:rsidRDefault="0040047A" w:rsidP="000C6A68">
      <w:pPr>
        <w:autoSpaceDE w:val="0"/>
        <w:autoSpaceDN w:val="0"/>
        <w:adjustRightInd w:val="0"/>
        <w:spacing w:after="0" w:line="240" w:lineRule="auto"/>
        <w:ind w:firstLine="539"/>
        <w:rPr>
          <w:szCs w:val="28"/>
          <w:lang w:eastAsia="ru-RU"/>
        </w:rPr>
      </w:pPr>
      <w:r>
        <w:rPr>
          <w:szCs w:val="28"/>
          <w:lang w:eastAsia="ru-RU"/>
        </w:rPr>
        <w:t xml:space="preserve">Данные о количестве твердых коммунальных отходов от объектов общественного назначения на территории Новосибирской области (прочие потребители) сформированы исходя из данных мониторинга выполнения производственных и инвестиционных программ организаций коммунального комплекса, сбор по которому осуществлял департамент по тарифам Новосибирской области в соответствии с </w:t>
      </w:r>
      <w:hyperlink r:id="rId12" w:history="1">
        <w:r w:rsidRPr="00C2402B">
          <w:rPr>
            <w:szCs w:val="28"/>
            <w:lang w:eastAsia="ru-RU"/>
          </w:rPr>
          <w:t>приказом</w:t>
        </w:r>
      </w:hyperlink>
      <w:r>
        <w:rPr>
          <w:szCs w:val="28"/>
          <w:lang w:eastAsia="ru-RU"/>
        </w:rPr>
        <w:t xml:space="preserve"> Министерства регионального развития Российской Федерации от 14.04.2008 </w:t>
      </w:r>
      <w:r w:rsidR="00CC3724">
        <w:rPr>
          <w:szCs w:val="28"/>
          <w:lang w:eastAsia="ru-RU"/>
        </w:rPr>
        <w:t>№ </w:t>
      </w:r>
      <w:r>
        <w:rPr>
          <w:szCs w:val="28"/>
          <w:lang w:eastAsia="ru-RU"/>
        </w:rPr>
        <w:t>48.</w:t>
      </w:r>
    </w:p>
    <w:p w:rsidR="0040047A" w:rsidRDefault="0040047A" w:rsidP="000C6A68">
      <w:pPr>
        <w:autoSpaceDE w:val="0"/>
        <w:autoSpaceDN w:val="0"/>
        <w:adjustRightInd w:val="0"/>
        <w:spacing w:after="0" w:line="240" w:lineRule="auto"/>
        <w:ind w:firstLine="539"/>
        <w:rPr>
          <w:szCs w:val="28"/>
          <w:lang w:eastAsia="ru-RU"/>
        </w:rPr>
      </w:pPr>
      <w:r>
        <w:rPr>
          <w:szCs w:val="28"/>
          <w:lang w:eastAsia="ru-RU"/>
        </w:rPr>
        <w:t>Согласно данным о динамике образования твердых коммунальных отходов за последние 3 года расчетный объем ТКО в отношении прочих потребителей с учетом их среднего изменения за указанный период составляет 3111,00 тыс. м</w:t>
      </w:r>
      <w:r w:rsidRPr="00C2402B">
        <w:rPr>
          <w:szCs w:val="28"/>
          <w:lang w:eastAsia="ru-RU"/>
        </w:rPr>
        <w:t>3</w:t>
      </w:r>
      <w:r>
        <w:rPr>
          <w:szCs w:val="28"/>
          <w:lang w:eastAsia="ru-RU"/>
        </w:rPr>
        <w:t>.</w:t>
      </w:r>
    </w:p>
    <w:p w:rsidR="0040047A" w:rsidRDefault="0040047A" w:rsidP="000C6A68">
      <w:pPr>
        <w:autoSpaceDE w:val="0"/>
        <w:autoSpaceDN w:val="0"/>
        <w:adjustRightInd w:val="0"/>
        <w:spacing w:after="0" w:line="240" w:lineRule="auto"/>
        <w:ind w:firstLine="539"/>
        <w:rPr>
          <w:szCs w:val="28"/>
          <w:lang w:eastAsia="ru-RU"/>
        </w:rPr>
      </w:pPr>
      <w:hyperlink r:id="rId13" w:history="1">
        <w:r w:rsidRPr="00C2402B">
          <w:rPr>
            <w:szCs w:val="28"/>
            <w:lang w:eastAsia="ru-RU"/>
          </w:rPr>
          <w:t>Приказом</w:t>
        </w:r>
      </w:hyperlink>
      <w:r>
        <w:rPr>
          <w:szCs w:val="28"/>
          <w:lang w:eastAsia="ru-RU"/>
        </w:rPr>
        <w:t xml:space="preserve"> департамента по тарифам Новосибирской области от 20.10.2017 </w:t>
      </w:r>
      <w:r w:rsidR="00A86934">
        <w:rPr>
          <w:szCs w:val="28"/>
          <w:lang w:eastAsia="ru-RU"/>
        </w:rPr>
        <w:t>№ </w:t>
      </w:r>
      <w:r>
        <w:rPr>
          <w:szCs w:val="28"/>
          <w:lang w:eastAsia="ru-RU"/>
        </w:rPr>
        <w:t>342-ЖКХ утверждены нормативы накопления твердых коммунальных отходов на территории Новосибирской области, в том числе нормативы накопления твердых коммунальных отходов в отношении домовладений на территории Новосибирской области: для многоквартирных и индивидуальных жилых домов на 1 проживающего объем отходов составляет 2,38 м</w:t>
      </w:r>
      <w:r>
        <w:rPr>
          <w:szCs w:val="28"/>
          <w:vertAlign w:val="superscript"/>
          <w:lang w:eastAsia="ru-RU"/>
        </w:rPr>
        <w:t>3</w:t>
      </w:r>
      <w:r>
        <w:rPr>
          <w:szCs w:val="28"/>
          <w:lang w:eastAsia="ru-RU"/>
        </w:rPr>
        <w:t>/год, масса отходов - 392,95 кг/год.</w:t>
      </w:r>
    </w:p>
    <w:p w:rsidR="0040047A" w:rsidRDefault="0040047A" w:rsidP="000C6A68">
      <w:pPr>
        <w:autoSpaceDE w:val="0"/>
        <w:autoSpaceDN w:val="0"/>
        <w:adjustRightInd w:val="0"/>
        <w:spacing w:after="0" w:line="240" w:lineRule="auto"/>
        <w:ind w:firstLine="539"/>
        <w:rPr>
          <w:szCs w:val="28"/>
          <w:lang w:eastAsia="ru-RU"/>
        </w:rPr>
      </w:pPr>
      <w:r>
        <w:rPr>
          <w:szCs w:val="28"/>
          <w:lang w:eastAsia="ru-RU"/>
        </w:rPr>
        <w:t xml:space="preserve">Годовые объемы образования твердых коммунальных отходов от домовладений на территории Новосибирской области (в разрезе муниципальных образований), рассчитанные на основании утвержденных нормативов накопления твердых коммунальных отходов, приведены в </w:t>
      </w:r>
      <w:r w:rsidRPr="00E4588E">
        <w:rPr>
          <w:szCs w:val="28"/>
          <w:lang w:eastAsia="ru-RU"/>
        </w:rPr>
        <w:t xml:space="preserve">таблице </w:t>
      </w:r>
      <w:r w:rsidR="00E4588E" w:rsidRPr="00E4588E">
        <w:rPr>
          <w:szCs w:val="28"/>
          <w:lang w:eastAsia="ru-RU"/>
        </w:rPr>
        <w:t>6.3</w:t>
      </w:r>
      <w:r w:rsidRPr="00E4588E">
        <w:rPr>
          <w:szCs w:val="28"/>
          <w:lang w:eastAsia="ru-RU"/>
        </w:rPr>
        <w:t>.</w:t>
      </w:r>
    </w:p>
    <w:p w:rsidR="0040047A" w:rsidRDefault="0040047A" w:rsidP="0040047A">
      <w:pPr>
        <w:autoSpaceDE w:val="0"/>
        <w:autoSpaceDN w:val="0"/>
        <w:adjustRightInd w:val="0"/>
        <w:spacing w:after="0" w:line="240" w:lineRule="auto"/>
        <w:ind w:firstLine="540"/>
        <w:rPr>
          <w:szCs w:val="28"/>
          <w:lang w:eastAsia="ru-RU"/>
        </w:rPr>
      </w:pPr>
    </w:p>
    <w:p w:rsidR="00313E79" w:rsidRDefault="00313E79" w:rsidP="0040047A">
      <w:pPr>
        <w:autoSpaceDE w:val="0"/>
        <w:autoSpaceDN w:val="0"/>
        <w:adjustRightInd w:val="0"/>
        <w:spacing w:after="0" w:line="240" w:lineRule="auto"/>
        <w:ind w:firstLine="540"/>
        <w:rPr>
          <w:szCs w:val="28"/>
          <w:lang w:eastAsia="ru-RU"/>
        </w:rPr>
      </w:pPr>
    </w:p>
    <w:p w:rsidR="00313E79" w:rsidRDefault="00313E79" w:rsidP="0040047A">
      <w:pPr>
        <w:autoSpaceDE w:val="0"/>
        <w:autoSpaceDN w:val="0"/>
        <w:adjustRightInd w:val="0"/>
        <w:spacing w:after="0" w:line="240" w:lineRule="auto"/>
        <w:ind w:firstLine="540"/>
        <w:rPr>
          <w:szCs w:val="28"/>
          <w:lang w:eastAsia="ru-RU"/>
        </w:rPr>
      </w:pPr>
    </w:p>
    <w:p w:rsidR="00313E79" w:rsidRDefault="00313E79" w:rsidP="0040047A">
      <w:pPr>
        <w:autoSpaceDE w:val="0"/>
        <w:autoSpaceDN w:val="0"/>
        <w:adjustRightInd w:val="0"/>
        <w:spacing w:after="0" w:line="240" w:lineRule="auto"/>
        <w:ind w:firstLine="540"/>
        <w:rPr>
          <w:szCs w:val="28"/>
          <w:lang w:eastAsia="ru-RU"/>
        </w:rPr>
      </w:pPr>
    </w:p>
    <w:p w:rsidR="0040047A" w:rsidRDefault="0040047A" w:rsidP="0040047A">
      <w:pPr>
        <w:autoSpaceDE w:val="0"/>
        <w:autoSpaceDN w:val="0"/>
        <w:adjustRightInd w:val="0"/>
        <w:spacing w:after="0" w:line="240" w:lineRule="auto"/>
        <w:jc w:val="right"/>
        <w:outlineLvl w:val="0"/>
        <w:rPr>
          <w:szCs w:val="28"/>
          <w:lang w:eastAsia="ru-RU"/>
        </w:rPr>
      </w:pPr>
      <w:bookmarkStart w:id="122" w:name="_Toc944227"/>
      <w:bookmarkStart w:id="123" w:name="_Toc944604"/>
      <w:bookmarkStart w:id="124" w:name="_Toc953318"/>
      <w:bookmarkStart w:id="125" w:name="_Toc1396241"/>
      <w:r w:rsidRPr="00E4588E">
        <w:rPr>
          <w:szCs w:val="28"/>
          <w:lang w:eastAsia="ru-RU"/>
        </w:rPr>
        <w:lastRenderedPageBreak/>
        <w:t xml:space="preserve">Таблица </w:t>
      </w:r>
      <w:bookmarkEnd w:id="122"/>
      <w:bookmarkEnd w:id="123"/>
      <w:bookmarkEnd w:id="124"/>
      <w:r w:rsidR="00E4588E">
        <w:rPr>
          <w:szCs w:val="28"/>
          <w:lang w:eastAsia="ru-RU"/>
        </w:rPr>
        <w:t>6.3</w:t>
      </w:r>
      <w:bookmarkEnd w:id="125"/>
    </w:p>
    <w:p w:rsidR="0040047A" w:rsidRDefault="0040047A" w:rsidP="0040047A">
      <w:pPr>
        <w:autoSpaceDE w:val="0"/>
        <w:autoSpaceDN w:val="0"/>
        <w:adjustRightInd w:val="0"/>
        <w:spacing w:after="0" w:line="240" w:lineRule="auto"/>
        <w:ind w:firstLine="540"/>
        <w:rPr>
          <w:szCs w:val="28"/>
          <w:lang w:eastAsia="ru-RU"/>
        </w:rPr>
      </w:pPr>
    </w:p>
    <w:tbl>
      <w:tblPr>
        <w:tblW w:w="0" w:type="auto"/>
        <w:tblInd w:w="62" w:type="dxa"/>
        <w:tblLayout w:type="fixed"/>
        <w:tblCellMar>
          <w:top w:w="102" w:type="dxa"/>
          <w:left w:w="62" w:type="dxa"/>
          <w:bottom w:w="102" w:type="dxa"/>
          <w:right w:w="62" w:type="dxa"/>
        </w:tblCellMar>
        <w:tblLook w:val="0000"/>
      </w:tblPr>
      <w:tblGrid>
        <w:gridCol w:w="2551"/>
        <w:gridCol w:w="2154"/>
        <w:gridCol w:w="2525"/>
        <w:gridCol w:w="2409"/>
      </w:tblGrid>
      <w:tr w:rsidR="0040047A" w:rsidTr="00CC3724">
        <w:tc>
          <w:tcPr>
            <w:tcW w:w="2551" w:type="dxa"/>
            <w:tcBorders>
              <w:top w:val="single" w:sz="4" w:space="0" w:color="auto"/>
              <w:left w:val="single" w:sz="4" w:space="0" w:color="auto"/>
              <w:bottom w:val="single" w:sz="4" w:space="0" w:color="auto"/>
              <w:right w:val="single" w:sz="4" w:space="0" w:color="auto"/>
            </w:tcBorders>
          </w:tcPr>
          <w:p w:rsidR="0040047A" w:rsidRDefault="0040047A" w:rsidP="00DE565E">
            <w:pPr>
              <w:autoSpaceDE w:val="0"/>
              <w:autoSpaceDN w:val="0"/>
              <w:adjustRightInd w:val="0"/>
              <w:spacing w:after="0" w:line="240" w:lineRule="auto"/>
              <w:jc w:val="center"/>
              <w:rPr>
                <w:szCs w:val="28"/>
                <w:lang w:eastAsia="ru-RU"/>
              </w:rPr>
            </w:pPr>
            <w:r>
              <w:rPr>
                <w:szCs w:val="28"/>
                <w:lang w:eastAsia="ru-RU"/>
              </w:rPr>
              <w:t>Муниципальные образования</w:t>
            </w:r>
          </w:p>
        </w:tc>
        <w:tc>
          <w:tcPr>
            <w:tcW w:w="2154" w:type="dxa"/>
            <w:tcBorders>
              <w:top w:val="single" w:sz="4" w:space="0" w:color="auto"/>
              <w:left w:val="single" w:sz="4" w:space="0" w:color="auto"/>
              <w:bottom w:val="single" w:sz="4" w:space="0" w:color="auto"/>
              <w:right w:val="single" w:sz="4" w:space="0" w:color="auto"/>
            </w:tcBorders>
          </w:tcPr>
          <w:p w:rsidR="0040047A" w:rsidRDefault="0040047A" w:rsidP="00DE565E">
            <w:pPr>
              <w:autoSpaceDE w:val="0"/>
              <w:autoSpaceDN w:val="0"/>
              <w:adjustRightInd w:val="0"/>
              <w:spacing w:after="0" w:line="240" w:lineRule="auto"/>
              <w:jc w:val="center"/>
              <w:rPr>
                <w:szCs w:val="28"/>
                <w:lang w:eastAsia="ru-RU"/>
              </w:rPr>
            </w:pPr>
            <w:r>
              <w:rPr>
                <w:szCs w:val="28"/>
                <w:lang w:eastAsia="ru-RU"/>
              </w:rPr>
              <w:t>Население, чел. на 01.01.2018</w:t>
            </w:r>
          </w:p>
        </w:tc>
        <w:tc>
          <w:tcPr>
            <w:tcW w:w="2525" w:type="dxa"/>
            <w:tcBorders>
              <w:top w:val="single" w:sz="4" w:space="0" w:color="auto"/>
              <w:left w:val="single" w:sz="4" w:space="0" w:color="auto"/>
              <w:bottom w:val="single" w:sz="4" w:space="0" w:color="auto"/>
              <w:right w:val="single" w:sz="4" w:space="0" w:color="auto"/>
            </w:tcBorders>
          </w:tcPr>
          <w:p w:rsidR="0040047A" w:rsidRDefault="0040047A" w:rsidP="00DE565E">
            <w:pPr>
              <w:autoSpaceDE w:val="0"/>
              <w:autoSpaceDN w:val="0"/>
              <w:adjustRightInd w:val="0"/>
              <w:spacing w:after="0" w:line="240" w:lineRule="auto"/>
              <w:jc w:val="center"/>
              <w:rPr>
                <w:szCs w:val="28"/>
                <w:lang w:eastAsia="ru-RU"/>
              </w:rPr>
            </w:pPr>
            <w:r>
              <w:rPr>
                <w:szCs w:val="28"/>
                <w:lang w:eastAsia="ru-RU"/>
              </w:rPr>
              <w:t>Объем образования отходов (исходя из норматива накопления отходов 2,38 м</w:t>
            </w:r>
            <w:r>
              <w:rPr>
                <w:szCs w:val="28"/>
                <w:vertAlign w:val="superscript"/>
                <w:lang w:eastAsia="ru-RU"/>
              </w:rPr>
              <w:t>3</w:t>
            </w:r>
            <w:r>
              <w:rPr>
                <w:szCs w:val="28"/>
                <w:lang w:eastAsia="ru-RU"/>
              </w:rPr>
              <w:t>), м</w:t>
            </w:r>
            <w:r>
              <w:rPr>
                <w:szCs w:val="28"/>
                <w:vertAlign w:val="superscript"/>
                <w:lang w:eastAsia="ru-RU"/>
              </w:rPr>
              <w:t>3</w:t>
            </w:r>
          </w:p>
        </w:tc>
        <w:tc>
          <w:tcPr>
            <w:tcW w:w="2409" w:type="dxa"/>
            <w:tcBorders>
              <w:top w:val="single" w:sz="4" w:space="0" w:color="auto"/>
              <w:left w:val="single" w:sz="4" w:space="0" w:color="auto"/>
              <w:bottom w:val="single" w:sz="4" w:space="0" w:color="auto"/>
              <w:right w:val="single" w:sz="4" w:space="0" w:color="auto"/>
            </w:tcBorders>
          </w:tcPr>
          <w:p w:rsidR="0040047A" w:rsidRDefault="0040047A" w:rsidP="00DE565E">
            <w:pPr>
              <w:autoSpaceDE w:val="0"/>
              <w:autoSpaceDN w:val="0"/>
              <w:adjustRightInd w:val="0"/>
              <w:spacing w:after="0" w:line="240" w:lineRule="auto"/>
              <w:jc w:val="center"/>
              <w:rPr>
                <w:szCs w:val="28"/>
                <w:lang w:eastAsia="ru-RU"/>
              </w:rPr>
            </w:pPr>
            <w:r>
              <w:rPr>
                <w:szCs w:val="28"/>
                <w:lang w:eastAsia="ru-RU"/>
              </w:rPr>
              <w:t>Масса отходов (исходя из норматива накопления отходов 392,95 кг), тонн</w:t>
            </w:r>
          </w:p>
        </w:tc>
      </w:tr>
      <w:tr w:rsidR="0040047A" w:rsidTr="00CC3724">
        <w:tc>
          <w:tcPr>
            <w:tcW w:w="2551"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left"/>
              <w:rPr>
                <w:szCs w:val="28"/>
                <w:lang w:eastAsia="ru-RU"/>
              </w:rPr>
            </w:pPr>
            <w:r>
              <w:rPr>
                <w:szCs w:val="28"/>
                <w:lang w:eastAsia="ru-RU"/>
              </w:rPr>
              <w:t>Новосибирская область</w:t>
            </w:r>
          </w:p>
        </w:tc>
        <w:tc>
          <w:tcPr>
            <w:tcW w:w="2154" w:type="dxa"/>
            <w:tcBorders>
              <w:top w:val="single" w:sz="4" w:space="0" w:color="auto"/>
              <w:left w:val="single" w:sz="4" w:space="0" w:color="auto"/>
              <w:bottom w:val="single" w:sz="4" w:space="0" w:color="auto"/>
              <w:right w:val="single" w:sz="4" w:space="0" w:color="auto"/>
            </w:tcBorders>
          </w:tcPr>
          <w:p w:rsidR="0040047A" w:rsidRDefault="0040047A" w:rsidP="00DE565E">
            <w:pPr>
              <w:autoSpaceDE w:val="0"/>
              <w:autoSpaceDN w:val="0"/>
              <w:adjustRightInd w:val="0"/>
              <w:spacing w:after="0" w:line="240" w:lineRule="auto"/>
              <w:jc w:val="center"/>
              <w:rPr>
                <w:szCs w:val="28"/>
                <w:lang w:eastAsia="ru-RU"/>
              </w:rPr>
            </w:pPr>
            <w:r>
              <w:rPr>
                <w:szCs w:val="28"/>
                <w:lang w:eastAsia="ru-RU"/>
              </w:rPr>
              <w:t>2788849</w:t>
            </w:r>
          </w:p>
        </w:tc>
        <w:tc>
          <w:tcPr>
            <w:tcW w:w="2525" w:type="dxa"/>
            <w:tcBorders>
              <w:top w:val="single" w:sz="4" w:space="0" w:color="auto"/>
              <w:left w:val="single" w:sz="4" w:space="0" w:color="auto"/>
              <w:bottom w:val="single" w:sz="4" w:space="0" w:color="auto"/>
              <w:right w:val="single" w:sz="4" w:space="0" w:color="auto"/>
            </w:tcBorders>
          </w:tcPr>
          <w:p w:rsidR="0040047A" w:rsidRDefault="0040047A" w:rsidP="00DE565E">
            <w:pPr>
              <w:autoSpaceDE w:val="0"/>
              <w:autoSpaceDN w:val="0"/>
              <w:adjustRightInd w:val="0"/>
              <w:spacing w:after="0" w:line="240" w:lineRule="auto"/>
              <w:jc w:val="center"/>
              <w:rPr>
                <w:szCs w:val="28"/>
                <w:lang w:eastAsia="ru-RU"/>
              </w:rPr>
            </w:pPr>
            <w:r>
              <w:rPr>
                <w:szCs w:val="28"/>
                <w:lang w:eastAsia="ru-RU"/>
              </w:rPr>
              <w:t>6637460,5</w:t>
            </w:r>
          </w:p>
        </w:tc>
        <w:tc>
          <w:tcPr>
            <w:tcW w:w="2409" w:type="dxa"/>
            <w:tcBorders>
              <w:top w:val="single" w:sz="4" w:space="0" w:color="auto"/>
              <w:left w:val="single" w:sz="4" w:space="0" w:color="auto"/>
              <w:bottom w:val="single" w:sz="4" w:space="0" w:color="auto"/>
              <w:right w:val="single" w:sz="4" w:space="0" w:color="auto"/>
            </w:tcBorders>
          </w:tcPr>
          <w:p w:rsidR="0040047A" w:rsidRDefault="0040047A" w:rsidP="00DE565E">
            <w:pPr>
              <w:autoSpaceDE w:val="0"/>
              <w:autoSpaceDN w:val="0"/>
              <w:adjustRightInd w:val="0"/>
              <w:spacing w:after="0" w:line="240" w:lineRule="auto"/>
              <w:jc w:val="center"/>
              <w:rPr>
                <w:szCs w:val="28"/>
                <w:lang w:eastAsia="ru-RU"/>
              </w:rPr>
            </w:pPr>
            <w:r>
              <w:rPr>
                <w:szCs w:val="28"/>
                <w:lang w:eastAsia="ru-RU"/>
              </w:rPr>
              <w:t>1095878,1</w:t>
            </w:r>
          </w:p>
        </w:tc>
      </w:tr>
      <w:tr w:rsidR="0040047A" w:rsidTr="00CC3724">
        <w:tc>
          <w:tcPr>
            <w:tcW w:w="2551"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left"/>
              <w:rPr>
                <w:szCs w:val="28"/>
                <w:lang w:eastAsia="ru-RU"/>
              </w:rPr>
            </w:pPr>
            <w:r>
              <w:rPr>
                <w:szCs w:val="28"/>
                <w:lang w:eastAsia="ru-RU"/>
              </w:rPr>
              <w:t>город Новосибирск</w:t>
            </w:r>
          </w:p>
        </w:tc>
        <w:tc>
          <w:tcPr>
            <w:tcW w:w="2154" w:type="dxa"/>
            <w:tcBorders>
              <w:top w:val="single" w:sz="4" w:space="0" w:color="auto"/>
              <w:left w:val="single" w:sz="4" w:space="0" w:color="auto"/>
              <w:bottom w:val="single" w:sz="4" w:space="0" w:color="auto"/>
              <w:right w:val="single" w:sz="4" w:space="0" w:color="auto"/>
            </w:tcBorders>
          </w:tcPr>
          <w:p w:rsidR="0040047A" w:rsidRDefault="0040047A" w:rsidP="00DE565E">
            <w:pPr>
              <w:autoSpaceDE w:val="0"/>
              <w:autoSpaceDN w:val="0"/>
              <w:adjustRightInd w:val="0"/>
              <w:spacing w:after="0" w:line="240" w:lineRule="auto"/>
              <w:jc w:val="center"/>
              <w:rPr>
                <w:szCs w:val="28"/>
                <w:lang w:eastAsia="ru-RU"/>
              </w:rPr>
            </w:pPr>
            <w:r>
              <w:rPr>
                <w:szCs w:val="28"/>
                <w:lang w:eastAsia="ru-RU"/>
              </w:rPr>
              <w:t>1612833</w:t>
            </w:r>
          </w:p>
        </w:tc>
        <w:tc>
          <w:tcPr>
            <w:tcW w:w="2525" w:type="dxa"/>
            <w:tcBorders>
              <w:top w:val="single" w:sz="4" w:space="0" w:color="auto"/>
              <w:left w:val="single" w:sz="4" w:space="0" w:color="auto"/>
              <w:bottom w:val="single" w:sz="4" w:space="0" w:color="auto"/>
              <w:right w:val="single" w:sz="4" w:space="0" w:color="auto"/>
            </w:tcBorders>
          </w:tcPr>
          <w:p w:rsidR="0040047A" w:rsidRDefault="0040047A" w:rsidP="00DE565E">
            <w:pPr>
              <w:autoSpaceDE w:val="0"/>
              <w:autoSpaceDN w:val="0"/>
              <w:adjustRightInd w:val="0"/>
              <w:spacing w:after="0" w:line="240" w:lineRule="auto"/>
              <w:jc w:val="center"/>
              <w:rPr>
                <w:szCs w:val="28"/>
                <w:lang w:eastAsia="ru-RU"/>
              </w:rPr>
            </w:pPr>
            <w:r>
              <w:rPr>
                <w:szCs w:val="28"/>
                <w:lang w:eastAsia="ru-RU"/>
              </w:rPr>
              <w:t>3838542,5</w:t>
            </w:r>
          </w:p>
        </w:tc>
        <w:tc>
          <w:tcPr>
            <w:tcW w:w="2409" w:type="dxa"/>
            <w:tcBorders>
              <w:top w:val="single" w:sz="4" w:space="0" w:color="auto"/>
              <w:left w:val="single" w:sz="4" w:space="0" w:color="auto"/>
              <w:bottom w:val="single" w:sz="4" w:space="0" w:color="auto"/>
              <w:right w:val="single" w:sz="4" w:space="0" w:color="auto"/>
            </w:tcBorders>
          </w:tcPr>
          <w:p w:rsidR="0040047A" w:rsidRDefault="0040047A" w:rsidP="00DE565E">
            <w:pPr>
              <w:autoSpaceDE w:val="0"/>
              <w:autoSpaceDN w:val="0"/>
              <w:adjustRightInd w:val="0"/>
              <w:spacing w:after="0" w:line="240" w:lineRule="auto"/>
              <w:jc w:val="center"/>
              <w:rPr>
                <w:szCs w:val="28"/>
                <w:lang w:eastAsia="ru-RU"/>
              </w:rPr>
            </w:pPr>
            <w:r>
              <w:rPr>
                <w:szCs w:val="28"/>
                <w:lang w:eastAsia="ru-RU"/>
              </w:rPr>
              <w:t>633762,7</w:t>
            </w:r>
          </w:p>
        </w:tc>
      </w:tr>
      <w:tr w:rsidR="0040047A" w:rsidTr="00CC3724">
        <w:tc>
          <w:tcPr>
            <w:tcW w:w="2551"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left"/>
              <w:rPr>
                <w:szCs w:val="28"/>
                <w:lang w:eastAsia="ru-RU"/>
              </w:rPr>
            </w:pPr>
            <w:r>
              <w:rPr>
                <w:szCs w:val="28"/>
                <w:lang w:eastAsia="ru-RU"/>
              </w:rPr>
              <w:t>город Бердск</w:t>
            </w:r>
          </w:p>
        </w:tc>
        <w:tc>
          <w:tcPr>
            <w:tcW w:w="2154"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103578</w:t>
            </w:r>
          </w:p>
        </w:tc>
        <w:tc>
          <w:tcPr>
            <w:tcW w:w="2525"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246515,6</w:t>
            </w:r>
          </w:p>
        </w:tc>
        <w:tc>
          <w:tcPr>
            <w:tcW w:w="2409"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40701,0</w:t>
            </w:r>
          </w:p>
        </w:tc>
      </w:tr>
      <w:tr w:rsidR="0040047A" w:rsidTr="00CC3724">
        <w:tc>
          <w:tcPr>
            <w:tcW w:w="2551" w:type="dxa"/>
            <w:tcBorders>
              <w:top w:val="single" w:sz="4" w:space="0" w:color="auto"/>
              <w:left w:val="single" w:sz="4" w:space="0" w:color="auto"/>
              <w:bottom w:val="single" w:sz="4" w:space="0" w:color="auto"/>
              <w:right w:val="single" w:sz="4" w:space="0" w:color="auto"/>
            </w:tcBorders>
          </w:tcPr>
          <w:p w:rsidR="0040047A" w:rsidRDefault="0040047A" w:rsidP="00DE565E">
            <w:pPr>
              <w:autoSpaceDE w:val="0"/>
              <w:autoSpaceDN w:val="0"/>
              <w:adjustRightInd w:val="0"/>
              <w:spacing w:after="0" w:line="240" w:lineRule="auto"/>
              <w:jc w:val="left"/>
              <w:rPr>
                <w:szCs w:val="28"/>
                <w:lang w:eastAsia="ru-RU"/>
              </w:rPr>
            </w:pPr>
            <w:r>
              <w:rPr>
                <w:szCs w:val="28"/>
                <w:lang w:eastAsia="ru-RU"/>
              </w:rPr>
              <w:t>город Искитим</w:t>
            </w:r>
          </w:p>
        </w:tc>
        <w:tc>
          <w:tcPr>
            <w:tcW w:w="2154"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56602</w:t>
            </w:r>
          </w:p>
        </w:tc>
        <w:tc>
          <w:tcPr>
            <w:tcW w:w="2525"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134712,8</w:t>
            </w:r>
          </w:p>
        </w:tc>
        <w:tc>
          <w:tcPr>
            <w:tcW w:w="2409"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22241,8</w:t>
            </w:r>
          </w:p>
        </w:tc>
      </w:tr>
      <w:tr w:rsidR="0040047A" w:rsidTr="00CC3724">
        <w:tc>
          <w:tcPr>
            <w:tcW w:w="2551" w:type="dxa"/>
            <w:tcBorders>
              <w:top w:val="single" w:sz="4" w:space="0" w:color="auto"/>
              <w:left w:val="single" w:sz="4" w:space="0" w:color="auto"/>
              <w:bottom w:val="single" w:sz="4" w:space="0" w:color="auto"/>
              <w:right w:val="single" w:sz="4" w:space="0" w:color="auto"/>
            </w:tcBorders>
          </w:tcPr>
          <w:p w:rsidR="0040047A" w:rsidRDefault="0040047A" w:rsidP="00DE565E">
            <w:pPr>
              <w:autoSpaceDE w:val="0"/>
              <w:autoSpaceDN w:val="0"/>
              <w:adjustRightInd w:val="0"/>
              <w:spacing w:after="0" w:line="240" w:lineRule="auto"/>
              <w:jc w:val="left"/>
              <w:rPr>
                <w:szCs w:val="28"/>
                <w:lang w:eastAsia="ru-RU"/>
              </w:rPr>
            </w:pPr>
            <w:r>
              <w:rPr>
                <w:szCs w:val="28"/>
                <w:lang w:eastAsia="ru-RU"/>
              </w:rPr>
              <w:t>город Обь</w:t>
            </w:r>
          </w:p>
        </w:tc>
        <w:tc>
          <w:tcPr>
            <w:tcW w:w="2154"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29499</w:t>
            </w:r>
          </w:p>
        </w:tc>
        <w:tc>
          <w:tcPr>
            <w:tcW w:w="2525"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70207,6</w:t>
            </w:r>
          </w:p>
        </w:tc>
        <w:tc>
          <w:tcPr>
            <w:tcW w:w="2409"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11591,6</w:t>
            </w:r>
          </w:p>
        </w:tc>
      </w:tr>
      <w:tr w:rsidR="0040047A" w:rsidTr="00CC3724">
        <w:tc>
          <w:tcPr>
            <w:tcW w:w="2551" w:type="dxa"/>
            <w:tcBorders>
              <w:top w:val="single" w:sz="4" w:space="0" w:color="auto"/>
              <w:left w:val="single" w:sz="4" w:space="0" w:color="auto"/>
              <w:bottom w:val="single" w:sz="4" w:space="0" w:color="auto"/>
              <w:right w:val="single" w:sz="4" w:space="0" w:color="auto"/>
            </w:tcBorders>
          </w:tcPr>
          <w:p w:rsidR="0040047A" w:rsidRDefault="0040047A" w:rsidP="00DE565E">
            <w:pPr>
              <w:autoSpaceDE w:val="0"/>
              <w:autoSpaceDN w:val="0"/>
              <w:adjustRightInd w:val="0"/>
              <w:spacing w:after="0" w:line="240" w:lineRule="auto"/>
              <w:jc w:val="left"/>
              <w:rPr>
                <w:szCs w:val="28"/>
                <w:lang w:eastAsia="ru-RU"/>
              </w:rPr>
            </w:pPr>
            <w:r>
              <w:rPr>
                <w:szCs w:val="28"/>
                <w:lang w:eastAsia="ru-RU"/>
              </w:rPr>
              <w:t>рабочий поселок Кольцово</w:t>
            </w:r>
          </w:p>
        </w:tc>
        <w:tc>
          <w:tcPr>
            <w:tcW w:w="2154"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16467</w:t>
            </w:r>
          </w:p>
        </w:tc>
        <w:tc>
          <w:tcPr>
            <w:tcW w:w="2525"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39191,5</w:t>
            </w:r>
          </w:p>
        </w:tc>
        <w:tc>
          <w:tcPr>
            <w:tcW w:w="2409"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6470,7</w:t>
            </w:r>
          </w:p>
        </w:tc>
      </w:tr>
      <w:tr w:rsidR="0040047A" w:rsidTr="00CC3724">
        <w:tc>
          <w:tcPr>
            <w:tcW w:w="2551" w:type="dxa"/>
            <w:tcBorders>
              <w:top w:val="single" w:sz="4" w:space="0" w:color="auto"/>
              <w:left w:val="single" w:sz="4" w:space="0" w:color="auto"/>
              <w:bottom w:val="single" w:sz="4" w:space="0" w:color="auto"/>
              <w:right w:val="single" w:sz="4" w:space="0" w:color="auto"/>
            </w:tcBorders>
          </w:tcPr>
          <w:p w:rsidR="0040047A" w:rsidRDefault="0040047A" w:rsidP="00DE565E">
            <w:pPr>
              <w:autoSpaceDE w:val="0"/>
              <w:autoSpaceDN w:val="0"/>
              <w:adjustRightInd w:val="0"/>
              <w:spacing w:after="0" w:line="240" w:lineRule="auto"/>
              <w:jc w:val="left"/>
              <w:rPr>
                <w:szCs w:val="28"/>
                <w:lang w:eastAsia="ru-RU"/>
              </w:rPr>
            </w:pPr>
            <w:r>
              <w:rPr>
                <w:szCs w:val="28"/>
                <w:lang w:eastAsia="ru-RU"/>
              </w:rPr>
              <w:t>Баганский район</w:t>
            </w:r>
          </w:p>
        </w:tc>
        <w:tc>
          <w:tcPr>
            <w:tcW w:w="2154"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15355</w:t>
            </w:r>
          </w:p>
        </w:tc>
        <w:tc>
          <w:tcPr>
            <w:tcW w:w="2525"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36544,9</w:t>
            </w:r>
          </w:p>
        </w:tc>
        <w:tc>
          <w:tcPr>
            <w:tcW w:w="2409"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6033,7</w:t>
            </w:r>
          </w:p>
        </w:tc>
      </w:tr>
      <w:tr w:rsidR="0040047A" w:rsidTr="00CC3724">
        <w:tc>
          <w:tcPr>
            <w:tcW w:w="2551" w:type="dxa"/>
            <w:tcBorders>
              <w:top w:val="single" w:sz="4" w:space="0" w:color="auto"/>
              <w:left w:val="single" w:sz="4" w:space="0" w:color="auto"/>
              <w:bottom w:val="single" w:sz="4" w:space="0" w:color="auto"/>
              <w:right w:val="single" w:sz="4" w:space="0" w:color="auto"/>
            </w:tcBorders>
          </w:tcPr>
          <w:p w:rsidR="0040047A" w:rsidRDefault="0040047A" w:rsidP="00DE565E">
            <w:pPr>
              <w:autoSpaceDE w:val="0"/>
              <w:autoSpaceDN w:val="0"/>
              <w:adjustRightInd w:val="0"/>
              <w:spacing w:after="0" w:line="240" w:lineRule="auto"/>
              <w:jc w:val="left"/>
              <w:rPr>
                <w:szCs w:val="28"/>
                <w:lang w:eastAsia="ru-RU"/>
              </w:rPr>
            </w:pPr>
            <w:r>
              <w:rPr>
                <w:szCs w:val="28"/>
                <w:lang w:eastAsia="ru-RU"/>
              </w:rPr>
              <w:t>Барабинский район</w:t>
            </w:r>
          </w:p>
        </w:tc>
        <w:tc>
          <w:tcPr>
            <w:tcW w:w="2154"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41231</w:t>
            </w:r>
          </w:p>
        </w:tc>
        <w:tc>
          <w:tcPr>
            <w:tcW w:w="2525"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98129,8</w:t>
            </w:r>
          </w:p>
        </w:tc>
        <w:tc>
          <w:tcPr>
            <w:tcW w:w="2409"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16201,7</w:t>
            </w:r>
          </w:p>
        </w:tc>
      </w:tr>
      <w:tr w:rsidR="0040047A" w:rsidTr="00CC3724">
        <w:tc>
          <w:tcPr>
            <w:tcW w:w="2551" w:type="dxa"/>
            <w:tcBorders>
              <w:top w:val="single" w:sz="4" w:space="0" w:color="auto"/>
              <w:left w:val="single" w:sz="4" w:space="0" w:color="auto"/>
              <w:bottom w:val="single" w:sz="4" w:space="0" w:color="auto"/>
              <w:right w:val="single" w:sz="4" w:space="0" w:color="auto"/>
            </w:tcBorders>
          </w:tcPr>
          <w:p w:rsidR="0040047A" w:rsidRDefault="0040047A" w:rsidP="00DE565E">
            <w:pPr>
              <w:autoSpaceDE w:val="0"/>
              <w:autoSpaceDN w:val="0"/>
              <w:adjustRightInd w:val="0"/>
              <w:spacing w:after="0" w:line="240" w:lineRule="auto"/>
              <w:jc w:val="left"/>
              <w:rPr>
                <w:szCs w:val="28"/>
                <w:lang w:eastAsia="ru-RU"/>
              </w:rPr>
            </w:pPr>
            <w:r>
              <w:rPr>
                <w:szCs w:val="28"/>
                <w:lang w:eastAsia="ru-RU"/>
              </w:rPr>
              <w:t>Болотнинский район</w:t>
            </w:r>
          </w:p>
        </w:tc>
        <w:tc>
          <w:tcPr>
            <w:tcW w:w="2154"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27333</w:t>
            </w:r>
          </w:p>
        </w:tc>
        <w:tc>
          <w:tcPr>
            <w:tcW w:w="2525"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65052,5</w:t>
            </w:r>
          </w:p>
        </w:tc>
        <w:tc>
          <w:tcPr>
            <w:tcW w:w="2409"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10740,5</w:t>
            </w:r>
          </w:p>
        </w:tc>
      </w:tr>
      <w:tr w:rsidR="0040047A" w:rsidTr="00CC3724">
        <w:tc>
          <w:tcPr>
            <w:tcW w:w="2551"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left"/>
              <w:rPr>
                <w:szCs w:val="28"/>
                <w:lang w:eastAsia="ru-RU"/>
              </w:rPr>
            </w:pPr>
            <w:r>
              <w:rPr>
                <w:szCs w:val="28"/>
                <w:lang w:eastAsia="ru-RU"/>
              </w:rPr>
              <w:t>Венгеровский район</w:t>
            </w:r>
          </w:p>
        </w:tc>
        <w:tc>
          <w:tcPr>
            <w:tcW w:w="2154"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18812</w:t>
            </w:r>
          </w:p>
        </w:tc>
        <w:tc>
          <w:tcPr>
            <w:tcW w:w="2525"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44772,6</w:t>
            </w:r>
          </w:p>
        </w:tc>
        <w:tc>
          <w:tcPr>
            <w:tcW w:w="2409"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7392,2</w:t>
            </w:r>
          </w:p>
        </w:tc>
      </w:tr>
      <w:tr w:rsidR="0040047A" w:rsidTr="00CC3724">
        <w:tc>
          <w:tcPr>
            <w:tcW w:w="2551"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left"/>
              <w:rPr>
                <w:szCs w:val="28"/>
                <w:lang w:eastAsia="ru-RU"/>
              </w:rPr>
            </w:pPr>
            <w:r>
              <w:rPr>
                <w:szCs w:val="28"/>
                <w:lang w:eastAsia="ru-RU"/>
              </w:rPr>
              <w:t>Доволенский район</w:t>
            </w:r>
          </w:p>
        </w:tc>
        <w:tc>
          <w:tcPr>
            <w:tcW w:w="2154"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16079</w:t>
            </w:r>
          </w:p>
        </w:tc>
        <w:tc>
          <w:tcPr>
            <w:tcW w:w="2525"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38268,0</w:t>
            </w:r>
          </w:p>
        </w:tc>
        <w:tc>
          <w:tcPr>
            <w:tcW w:w="2409"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6318,2</w:t>
            </w:r>
          </w:p>
        </w:tc>
      </w:tr>
      <w:tr w:rsidR="0040047A" w:rsidTr="00CC3724">
        <w:tc>
          <w:tcPr>
            <w:tcW w:w="2551"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left"/>
              <w:rPr>
                <w:szCs w:val="28"/>
                <w:lang w:eastAsia="ru-RU"/>
              </w:rPr>
            </w:pPr>
            <w:r>
              <w:rPr>
                <w:szCs w:val="28"/>
                <w:lang w:eastAsia="ru-RU"/>
              </w:rPr>
              <w:t>Здвинский район</w:t>
            </w:r>
          </w:p>
        </w:tc>
        <w:tc>
          <w:tcPr>
            <w:tcW w:w="2154"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14341</w:t>
            </w:r>
          </w:p>
        </w:tc>
        <w:tc>
          <w:tcPr>
            <w:tcW w:w="2525"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34131,6</w:t>
            </w:r>
          </w:p>
        </w:tc>
        <w:tc>
          <w:tcPr>
            <w:tcW w:w="2409"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5635,3</w:t>
            </w:r>
          </w:p>
        </w:tc>
      </w:tr>
      <w:tr w:rsidR="0040047A" w:rsidTr="00CC3724">
        <w:tc>
          <w:tcPr>
            <w:tcW w:w="2551"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left"/>
              <w:rPr>
                <w:szCs w:val="28"/>
                <w:lang w:eastAsia="ru-RU"/>
              </w:rPr>
            </w:pPr>
            <w:r>
              <w:rPr>
                <w:szCs w:val="28"/>
                <w:lang w:eastAsia="ru-RU"/>
              </w:rPr>
              <w:t>Искитимский район</w:t>
            </w:r>
          </w:p>
        </w:tc>
        <w:tc>
          <w:tcPr>
            <w:tcW w:w="2154"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60394</w:t>
            </w:r>
          </w:p>
        </w:tc>
        <w:tc>
          <w:tcPr>
            <w:tcW w:w="2525"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143737,7</w:t>
            </w:r>
          </w:p>
        </w:tc>
        <w:tc>
          <w:tcPr>
            <w:tcW w:w="2409"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23731,8</w:t>
            </w:r>
          </w:p>
        </w:tc>
      </w:tr>
      <w:tr w:rsidR="0040047A" w:rsidTr="00CC3724">
        <w:tc>
          <w:tcPr>
            <w:tcW w:w="2551"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left"/>
              <w:rPr>
                <w:szCs w:val="28"/>
                <w:lang w:eastAsia="ru-RU"/>
              </w:rPr>
            </w:pPr>
            <w:r>
              <w:rPr>
                <w:szCs w:val="28"/>
                <w:lang w:eastAsia="ru-RU"/>
              </w:rPr>
              <w:t>Карасукский район</w:t>
            </w:r>
          </w:p>
        </w:tc>
        <w:tc>
          <w:tcPr>
            <w:tcW w:w="2154"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43230</w:t>
            </w:r>
          </w:p>
        </w:tc>
        <w:tc>
          <w:tcPr>
            <w:tcW w:w="2525"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102887,4</w:t>
            </w:r>
          </w:p>
        </w:tc>
        <w:tc>
          <w:tcPr>
            <w:tcW w:w="2409"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16987,2</w:t>
            </w:r>
          </w:p>
        </w:tc>
      </w:tr>
      <w:tr w:rsidR="0040047A" w:rsidTr="00CC3724">
        <w:tc>
          <w:tcPr>
            <w:tcW w:w="2551"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left"/>
              <w:rPr>
                <w:szCs w:val="28"/>
                <w:lang w:eastAsia="ru-RU"/>
              </w:rPr>
            </w:pPr>
            <w:r>
              <w:rPr>
                <w:szCs w:val="28"/>
                <w:lang w:eastAsia="ru-RU"/>
              </w:rPr>
              <w:t>Каргатский район</w:t>
            </w:r>
          </w:p>
        </w:tc>
        <w:tc>
          <w:tcPr>
            <w:tcW w:w="2154"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16198</w:t>
            </w:r>
          </w:p>
        </w:tc>
        <w:tc>
          <w:tcPr>
            <w:tcW w:w="2525"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38551,2</w:t>
            </w:r>
          </w:p>
        </w:tc>
        <w:tc>
          <w:tcPr>
            <w:tcW w:w="2409"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6365,0</w:t>
            </w:r>
          </w:p>
        </w:tc>
      </w:tr>
      <w:tr w:rsidR="0040047A" w:rsidTr="00CC3724">
        <w:tc>
          <w:tcPr>
            <w:tcW w:w="2551"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left"/>
              <w:rPr>
                <w:szCs w:val="28"/>
                <w:lang w:eastAsia="ru-RU"/>
              </w:rPr>
            </w:pPr>
            <w:r>
              <w:rPr>
                <w:szCs w:val="28"/>
                <w:lang w:eastAsia="ru-RU"/>
              </w:rPr>
              <w:t>Колыванский район</w:t>
            </w:r>
          </w:p>
        </w:tc>
        <w:tc>
          <w:tcPr>
            <w:tcW w:w="2154"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24043</w:t>
            </w:r>
          </w:p>
        </w:tc>
        <w:tc>
          <w:tcPr>
            <w:tcW w:w="2525"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57222,3</w:t>
            </w:r>
          </w:p>
        </w:tc>
        <w:tc>
          <w:tcPr>
            <w:tcW w:w="2409"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9447,7</w:t>
            </w:r>
          </w:p>
        </w:tc>
      </w:tr>
      <w:tr w:rsidR="0040047A" w:rsidTr="00CC3724">
        <w:tc>
          <w:tcPr>
            <w:tcW w:w="2551"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left"/>
              <w:rPr>
                <w:szCs w:val="28"/>
                <w:lang w:eastAsia="ru-RU"/>
              </w:rPr>
            </w:pPr>
            <w:r>
              <w:rPr>
                <w:szCs w:val="28"/>
                <w:lang w:eastAsia="ru-RU"/>
              </w:rPr>
              <w:t>Коченевский район</w:t>
            </w:r>
          </w:p>
        </w:tc>
        <w:tc>
          <w:tcPr>
            <w:tcW w:w="2154"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46129</w:t>
            </w:r>
          </w:p>
        </w:tc>
        <w:tc>
          <w:tcPr>
            <w:tcW w:w="2525"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109787,0</w:t>
            </w:r>
          </w:p>
        </w:tc>
        <w:tc>
          <w:tcPr>
            <w:tcW w:w="2409"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18126,4</w:t>
            </w:r>
          </w:p>
        </w:tc>
      </w:tr>
      <w:tr w:rsidR="0040047A" w:rsidTr="00CC3724">
        <w:tc>
          <w:tcPr>
            <w:tcW w:w="2551"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left"/>
              <w:rPr>
                <w:szCs w:val="28"/>
                <w:lang w:eastAsia="ru-RU"/>
              </w:rPr>
            </w:pPr>
            <w:r>
              <w:rPr>
                <w:szCs w:val="28"/>
                <w:lang w:eastAsia="ru-RU"/>
              </w:rPr>
              <w:t>Кочковский район</w:t>
            </w:r>
          </w:p>
        </w:tc>
        <w:tc>
          <w:tcPr>
            <w:tcW w:w="2154"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14006</w:t>
            </w:r>
          </w:p>
        </w:tc>
        <w:tc>
          <w:tcPr>
            <w:tcW w:w="2525"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33334,3</w:t>
            </w:r>
          </w:p>
        </w:tc>
        <w:tc>
          <w:tcPr>
            <w:tcW w:w="2409"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5503,7</w:t>
            </w:r>
          </w:p>
        </w:tc>
      </w:tr>
      <w:tr w:rsidR="0040047A" w:rsidTr="00CC3724">
        <w:tc>
          <w:tcPr>
            <w:tcW w:w="2551"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left"/>
              <w:rPr>
                <w:szCs w:val="28"/>
                <w:lang w:eastAsia="ru-RU"/>
              </w:rPr>
            </w:pPr>
            <w:r>
              <w:rPr>
                <w:szCs w:val="28"/>
                <w:lang w:eastAsia="ru-RU"/>
              </w:rPr>
              <w:t xml:space="preserve">Краснозерский </w:t>
            </w:r>
            <w:r>
              <w:rPr>
                <w:szCs w:val="28"/>
                <w:lang w:eastAsia="ru-RU"/>
              </w:rPr>
              <w:lastRenderedPageBreak/>
              <w:t>район</w:t>
            </w:r>
          </w:p>
        </w:tc>
        <w:tc>
          <w:tcPr>
            <w:tcW w:w="2154"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lastRenderedPageBreak/>
              <w:t>29938</w:t>
            </w:r>
          </w:p>
        </w:tc>
        <w:tc>
          <w:tcPr>
            <w:tcW w:w="2525"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71252,4</w:t>
            </w:r>
          </w:p>
        </w:tc>
        <w:tc>
          <w:tcPr>
            <w:tcW w:w="2409"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11764,1</w:t>
            </w:r>
          </w:p>
        </w:tc>
      </w:tr>
      <w:tr w:rsidR="0040047A" w:rsidTr="00CC3724">
        <w:tc>
          <w:tcPr>
            <w:tcW w:w="2551"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left"/>
              <w:rPr>
                <w:szCs w:val="28"/>
                <w:lang w:eastAsia="ru-RU"/>
              </w:rPr>
            </w:pPr>
            <w:r>
              <w:rPr>
                <w:szCs w:val="28"/>
                <w:lang w:eastAsia="ru-RU"/>
              </w:rPr>
              <w:lastRenderedPageBreak/>
              <w:t>Куйбышевский район</w:t>
            </w:r>
          </w:p>
        </w:tc>
        <w:tc>
          <w:tcPr>
            <w:tcW w:w="2154"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57489</w:t>
            </w:r>
          </w:p>
        </w:tc>
        <w:tc>
          <w:tcPr>
            <w:tcW w:w="2525"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136823,8</w:t>
            </w:r>
          </w:p>
        </w:tc>
        <w:tc>
          <w:tcPr>
            <w:tcW w:w="2409"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22590,3</w:t>
            </w:r>
          </w:p>
        </w:tc>
      </w:tr>
      <w:tr w:rsidR="0040047A" w:rsidTr="00CC3724">
        <w:tc>
          <w:tcPr>
            <w:tcW w:w="2551"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left"/>
              <w:rPr>
                <w:szCs w:val="28"/>
                <w:lang w:eastAsia="ru-RU"/>
              </w:rPr>
            </w:pPr>
            <w:r>
              <w:rPr>
                <w:szCs w:val="28"/>
                <w:lang w:eastAsia="ru-RU"/>
              </w:rPr>
              <w:t>Купинский район</w:t>
            </w:r>
          </w:p>
        </w:tc>
        <w:tc>
          <w:tcPr>
            <w:tcW w:w="2154"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28066</w:t>
            </w:r>
          </w:p>
        </w:tc>
        <w:tc>
          <w:tcPr>
            <w:tcW w:w="2525"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66797,1</w:t>
            </w:r>
          </w:p>
        </w:tc>
        <w:tc>
          <w:tcPr>
            <w:tcW w:w="2409"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11028,5</w:t>
            </w:r>
          </w:p>
        </w:tc>
      </w:tr>
      <w:tr w:rsidR="0040047A" w:rsidTr="00CC3724">
        <w:tc>
          <w:tcPr>
            <w:tcW w:w="2551"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left"/>
              <w:rPr>
                <w:szCs w:val="28"/>
                <w:lang w:eastAsia="ru-RU"/>
              </w:rPr>
            </w:pPr>
            <w:r>
              <w:rPr>
                <w:szCs w:val="28"/>
                <w:lang w:eastAsia="ru-RU"/>
              </w:rPr>
              <w:t>Кыштовский район</w:t>
            </w:r>
          </w:p>
        </w:tc>
        <w:tc>
          <w:tcPr>
            <w:tcW w:w="2154"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10295</w:t>
            </w:r>
          </w:p>
        </w:tc>
        <w:tc>
          <w:tcPr>
            <w:tcW w:w="2525"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24502,1</w:t>
            </w:r>
          </w:p>
        </w:tc>
        <w:tc>
          <w:tcPr>
            <w:tcW w:w="2409"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4045,4</w:t>
            </w:r>
          </w:p>
        </w:tc>
      </w:tr>
      <w:tr w:rsidR="0040047A" w:rsidTr="00CC3724">
        <w:tc>
          <w:tcPr>
            <w:tcW w:w="2551"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left"/>
              <w:rPr>
                <w:szCs w:val="28"/>
                <w:lang w:eastAsia="ru-RU"/>
              </w:rPr>
            </w:pPr>
            <w:r>
              <w:rPr>
                <w:szCs w:val="28"/>
                <w:lang w:eastAsia="ru-RU"/>
              </w:rPr>
              <w:t>Маслянинский район</w:t>
            </w:r>
          </w:p>
        </w:tc>
        <w:tc>
          <w:tcPr>
            <w:tcW w:w="2154"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23484</w:t>
            </w:r>
          </w:p>
        </w:tc>
        <w:tc>
          <w:tcPr>
            <w:tcW w:w="2525"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55891,9</w:t>
            </w:r>
          </w:p>
        </w:tc>
        <w:tc>
          <w:tcPr>
            <w:tcW w:w="2409"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9228,0</w:t>
            </w:r>
          </w:p>
        </w:tc>
      </w:tr>
      <w:tr w:rsidR="0040047A" w:rsidTr="00CC3724">
        <w:tc>
          <w:tcPr>
            <w:tcW w:w="2551"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left"/>
              <w:rPr>
                <w:szCs w:val="28"/>
                <w:lang w:eastAsia="ru-RU"/>
              </w:rPr>
            </w:pPr>
            <w:r>
              <w:rPr>
                <w:szCs w:val="28"/>
                <w:lang w:eastAsia="ru-RU"/>
              </w:rPr>
              <w:t>Мошковский район</w:t>
            </w:r>
          </w:p>
        </w:tc>
        <w:tc>
          <w:tcPr>
            <w:tcW w:w="2154"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42145</w:t>
            </w:r>
          </w:p>
        </w:tc>
        <w:tc>
          <w:tcPr>
            <w:tcW w:w="2525"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100305,1</w:t>
            </w:r>
          </w:p>
        </w:tc>
        <w:tc>
          <w:tcPr>
            <w:tcW w:w="2409"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16560,9</w:t>
            </w:r>
          </w:p>
        </w:tc>
      </w:tr>
      <w:tr w:rsidR="0040047A" w:rsidTr="00CC3724">
        <w:tc>
          <w:tcPr>
            <w:tcW w:w="2551"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left"/>
              <w:rPr>
                <w:szCs w:val="28"/>
                <w:lang w:eastAsia="ru-RU"/>
              </w:rPr>
            </w:pPr>
            <w:r>
              <w:rPr>
                <w:szCs w:val="28"/>
                <w:lang w:eastAsia="ru-RU"/>
              </w:rPr>
              <w:t>Новосибирский район</w:t>
            </w:r>
          </w:p>
        </w:tc>
        <w:tc>
          <w:tcPr>
            <w:tcW w:w="2154"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132517</w:t>
            </w:r>
          </w:p>
        </w:tc>
        <w:tc>
          <w:tcPr>
            <w:tcW w:w="2525"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315390,5</w:t>
            </w:r>
          </w:p>
        </w:tc>
        <w:tc>
          <w:tcPr>
            <w:tcW w:w="2409"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52072,6</w:t>
            </w:r>
          </w:p>
        </w:tc>
      </w:tr>
      <w:tr w:rsidR="0040047A" w:rsidTr="00CC3724">
        <w:tc>
          <w:tcPr>
            <w:tcW w:w="2551"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left"/>
              <w:rPr>
                <w:szCs w:val="28"/>
                <w:lang w:eastAsia="ru-RU"/>
              </w:rPr>
            </w:pPr>
            <w:r>
              <w:rPr>
                <w:szCs w:val="28"/>
                <w:lang w:eastAsia="ru-RU"/>
              </w:rPr>
              <w:t>Ордынский район</w:t>
            </w:r>
          </w:p>
        </w:tc>
        <w:tc>
          <w:tcPr>
            <w:tcW w:w="2154"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35939</w:t>
            </w:r>
          </w:p>
        </w:tc>
        <w:tc>
          <w:tcPr>
            <w:tcW w:w="2525"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85534,8</w:t>
            </w:r>
          </w:p>
        </w:tc>
        <w:tc>
          <w:tcPr>
            <w:tcW w:w="2409"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14122,2</w:t>
            </w:r>
          </w:p>
        </w:tc>
      </w:tr>
      <w:tr w:rsidR="0040047A" w:rsidTr="00CC3724">
        <w:tc>
          <w:tcPr>
            <w:tcW w:w="2551"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left"/>
              <w:rPr>
                <w:szCs w:val="28"/>
                <w:lang w:eastAsia="ru-RU"/>
              </w:rPr>
            </w:pPr>
            <w:r>
              <w:rPr>
                <w:szCs w:val="28"/>
                <w:lang w:eastAsia="ru-RU"/>
              </w:rPr>
              <w:t>Северный район</w:t>
            </w:r>
          </w:p>
        </w:tc>
        <w:tc>
          <w:tcPr>
            <w:tcW w:w="2154"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9459</w:t>
            </w:r>
          </w:p>
        </w:tc>
        <w:tc>
          <w:tcPr>
            <w:tcW w:w="2525"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22512,4</w:t>
            </w:r>
          </w:p>
        </w:tc>
        <w:tc>
          <w:tcPr>
            <w:tcW w:w="2409"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3716,9</w:t>
            </w:r>
          </w:p>
        </w:tc>
      </w:tr>
      <w:tr w:rsidR="0040047A" w:rsidTr="00CC3724">
        <w:tc>
          <w:tcPr>
            <w:tcW w:w="2551"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left"/>
              <w:rPr>
                <w:szCs w:val="28"/>
                <w:lang w:eastAsia="ru-RU"/>
              </w:rPr>
            </w:pPr>
            <w:r>
              <w:rPr>
                <w:szCs w:val="28"/>
                <w:lang w:eastAsia="ru-RU"/>
              </w:rPr>
              <w:t>Сузунский район</w:t>
            </w:r>
          </w:p>
        </w:tc>
        <w:tc>
          <w:tcPr>
            <w:tcW w:w="2154"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32318</w:t>
            </w:r>
          </w:p>
        </w:tc>
        <w:tc>
          <w:tcPr>
            <w:tcW w:w="2525"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76916,8</w:t>
            </w:r>
          </w:p>
        </w:tc>
        <w:tc>
          <w:tcPr>
            <w:tcW w:w="2409"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12699,4</w:t>
            </w:r>
          </w:p>
        </w:tc>
      </w:tr>
      <w:tr w:rsidR="0040047A" w:rsidTr="00CC3724">
        <w:tc>
          <w:tcPr>
            <w:tcW w:w="2551"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left"/>
              <w:rPr>
                <w:szCs w:val="28"/>
                <w:lang w:eastAsia="ru-RU"/>
              </w:rPr>
            </w:pPr>
            <w:r>
              <w:rPr>
                <w:szCs w:val="28"/>
                <w:lang w:eastAsia="ru-RU"/>
              </w:rPr>
              <w:t>Татарский район</w:t>
            </w:r>
          </w:p>
        </w:tc>
        <w:tc>
          <w:tcPr>
            <w:tcW w:w="2154"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38261</w:t>
            </w:r>
          </w:p>
        </w:tc>
        <w:tc>
          <w:tcPr>
            <w:tcW w:w="2525"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91061,2</w:t>
            </w:r>
          </w:p>
        </w:tc>
        <w:tc>
          <w:tcPr>
            <w:tcW w:w="2409"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15034,7</w:t>
            </w:r>
          </w:p>
        </w:tc>
      </w:tr>
      <w:tr w:rsidR="0040047A" w:rsidTr="00CC3724">
        <w:tc>
          <w:tcPr>
            <w:tcW w:w="2551"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left"/>
              <w:rPr>
                <w:szCs w:val="28"/>
                <w:lang w:eastAsia="ru-RU"/>
              </w:rPr>
            </w:pPr>
            <w:r>
              <w:rPr>
                <w:szCs w:val="28"/>
                <w:lang w:eastAsia="ru-RU"/>
              </w:rPr>
              <w:t>Тогучинский район</w:t>
            </w:r>
          </w:p>
        </w:tc>
        <w:tc>
          <w:tcPr>
            <w:tcW w:w="2154"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56626</w:t>
            </w:r>
          </w:p>
        </w:tc>
        <w:tc>
          <w:tcPr>
            <w:tcW w:w="2525"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134769,9</w:t>
            </w:r>
          </w:p>
        </w:tc>
        <w:tc>
          <w:tcPr>
            <w:tcW w:w="2409"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22251,2</w:t>
            </w:r>
          </w:p>
        </w:tc>
      </w:tr>
      <w:tr w:rsidR="0040047A" w:rsidTr="00CC3724">
        <w:tc>
          <w:tcPr>
            <w:tcW w:w="2551"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left"/>
              <w:rPr>
                <w:szCs w:val="28"/>
                <w:lang w:eastAsia="ru-RU"/>
              </w:rPr>
            </w:pPr>
            <w:r>
              <w:rPr>
                <w:szCs w:val="28"/>
                <w:lang w:eastAsia="ru-RU"/>
              </w:rPr>
              <w:t>Убинский район</w:t>
            </w:r>
          </w:p>
        </w:tc>
        <w:tc>
          <w:tcPr>
            <w:tcW w:w="2154"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14509</w:t>
            </w:r>
          </w:p>
        </w:tc>
        <w:tc>
          <w:tcPr>
            <w:tcW w:w="2525"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34531,4</w:t>
            </w:r>
          </w:p>
        </w:tc>
        <w:tc>
          <w:tcPr>
            <w:tcW w:w="2409"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5701,3</w:t>
            </w:r>
          </w:p>
        </w:tc>
      </w:tr>
      <w:tr w:rsidR="0040047A" w:rsidTr="00CC3724">
        <w:tc>
          <w:tcPr>
            <w:tcW w:w="2551"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left"/>
              <w:rPr>
                <w:szCs w:val="28"/>
                <w:lang w:eastAsia="ru-RU"/>
              </w:rPr>
            </w:pPr>
            <w:r>
              <w:rPr>
                <w:szCs w:val="28"/>
                <w:lang w:eastAsia="ru-RU"/>
              </w:rPr>
              <w:t>Усть-Таркский район</w:t>
            </w:r>
          </w:p>
        </w:tc>
        <w:tc>
          <w:tcPr>
            <w:tcW w:w="2154"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11356</w:t>
            </w:r>
          </w:p>
        </w:tc>
        <w:tc>
          <w:tcPr>
            <w:tcW w:w="2525"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27027,3</w:t>
            </w:r>
          </w:p>
        </w:tc>
        <w:tc>
          <w:tcPr>
            <w:tcW w:w="2409"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4462,3</w:t>
            </w:r>
          </w:p>
        </w:tc>
      </w:tr>
      <w:tr w:rsidR="0040047A" w:rsidTr="00CC3724">
        <w:tc>
          <w:tcPr>
            <w:tcW w:w="2551"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left"/>
              <w:rPr>
                <w:szCs w:val="28"/>
                <w:lang w:eastAsia="ru-RU"/>
              </w:rPr>
            </w:pPr>
            <w:r>
              <w:rPr>
                <w:szCs w:val="28"/>
                <w:lang w:eastAsia="ru-RU"/>
              </w:rPr>
              <w:t>Чановский район</w:t>
            </w:r>
          </w:p>
        </w:tc>
        <w:tc>
          <w:tcPr>
            <w:tcW w:w="2154"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23495</w:t>
            </w:r>
          </w:p>
        </w:tc>
        <w:tc>
          <w:tcPr>
            <w:tcW w:w="2525"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55918,1</w:t>
            </w:r>
          </w:p>
        </w:tc>
        <w:tc>
          <w:tcPr>
            <w:tcW w:w="2409"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9232,4</w:t>
            </w:r>
          </w:p>
        </w:tc>
      </w:tr>
      <w:tr w:rsidR="0040047A" w:rsidTr="00CC3724">
        <w:tc>
          <w:tcPr>
            <w:tcW w:w="2551"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left"/>
              <w:rPr>
                <w:szCs w:val="28"/>
                <w:lang w:eastAsia="ru-RU"/>
              </w:rPr>
            </w:pPr>
            <w:r>
              <w:rPr>
                <w:szCs w:val="28"/>
                <w:lang w:eastAsia="ru-RU"/>
              </w:rPr>
              <w:t>Черепановский район</w:t>
            </w:r>
          </w:p>
        </w:tc>
        <w:tc>
          <w:tcPr>
            <w:tcW w:w="2154"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47551</w:t>
            </w:r>
          </w:p>
        </w:tc>
        <w:tc>
          <w:tcPr>
            <w:tcW w:w="2525"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113171,4</w:t>
            </w:r>
          </w:p>
        </w:tc>
        <w:tc>
          <w:tcPr>
            <w:tcW w:w="2409"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18685,2</w:t>
            </w:r>
          </w:p>
        </w:tc>
      </w:tr>
      <w:tr w:rsidR="0040047A" w:rsidTr="00CC3724">
        <w:tc>
          <w:tcPr>
            <w:tcW w:w="2551"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left"/>
              <w:rPr>
                <w:szCs w:val="28"/>
                <w:lang w:eastAsia="ru-RU"/>
              </w:rPr>
            </w:pPr>
            <w:r>
              <w:rPr>
                <w:szCs w:val="28"/>
                <w:lang w:eastAsia="ru-RU"/>
              </w:rPr>
              <w:t>Чистоозерный район</w:t>
            </w:r>
          </w:p>
        </w:tc>
        <w:tc>
          <w:tcPr>
            <w:tcW w:w="2154"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17372</w:t>
            </w:r>
          </w:p>
        </w:tc>
        <w:tc>
          <w:tcPr>
            <w:tcW w:w="2525"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41345,4</w:t>
            </w:r>
          </w:p>
        </w:tc>
        <w:tc>
          <w:tcPr>
            <w:tcW w:w="2409"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6826,3</w:t>
            </w:r>
          </w:p>
        </w:tc>
      </w:tr>
      <w:tr w:rsidR="0040047A" w:rsidTr="00CC3724">
        <w:tc>
          <w:tcPr>
            <w:tcW w:w="2551"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left"/>
              <w:rPr>
                <w:szCs w:val="28"/>
                <w:lang w:eastAsia="ru-RU"/>
              </w:rPr>
            </w:pPr>
            <w:r>
              <w:rPr>
                <w:szCs w:val="28"/>
                <w:lang w:eastAsia="ru-RU"/>
              </w:rPr>
              <w:t>Чулымский район</w:t>
            </w:r>
          </w:p>
        </w:tc>
        <w:tc>
          <w:tcPr>
            <w:tcW w:w="2154"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21899</w:t>
            </w:r>
          </w:p>
        </w:tc>
        <w:tc>
          <w:tcPr>
            <w:tcW w:w="2525"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52119,6</w:t>
            </w:r>
          </w:p>
        </w:tc>
        <w:tc>
          <w:tcPr>
            <w:tcW w:w="2409" w:type="dxa"/>
            <w:tcBorders>
              <w:top w:val="single" w:sz="4" w:space="0" w:color="auto"/>
              <w:left w:val="single" w:sz="4" w:space="0" w:color="auto"/>
              <w:bottom w:val="single" w:sz="4" w:space="0" w:color="auto"/>
              <w:right w:val="single" w:sz="4" w:space="0" w:color="auto"/>
            </w:tcBorders>
            <w:vAlign w:val="center"/>
          </w:tcPr>
          <w:p w:rsidR="0040047A" w:rsidRDefault="0040047A" w:rsidP="00DE565E">
            <w:pPr>
              <w:autoSpaceDE w:val="0"/>
              <w:autoSpaceDN w:val="0"/>
              <w:adjustRightInd w:val="0"/>
              <w:spacing w:after="0" w:line="240" w:lineRule="auto"/>
              <w:jc w:val="center"/>
              <w:rPr>
                <w:szCs w:val="28"/>
                <w:lang w:eastAsia="ru-RU"/>
              </w:rPr>
            </w:pPr>
            <w:r>
              <w:rPr>
                <w:szCs w:val="28"/>
                <w:lang w:eastAsia="ru-RU"/>
              </w:rPr>
              <w:t>8605,2</w:t>
            </w:r>
          </w:p>
        </w:tc>
      </w:tr>
    </w:tbl>
    <w:p w:rsidR="0040047A" w:rsidRDefault="0040047A" w:rsidP="0040047A">
      <w:pPr>
        <w:autoSpaceDE w:val="0"/>
        <w:autoSpaceDN w:val="0"/>
        <w:adjustRightInd w:val="0"/>
        <w:spacing w:after="0" w:line="240" w:lineRule="auto"/>
        <w:ind w:firstLine="540"/>
        <w:rPr>
          <w:szCs w:val="28"/>
          <w:lang w:eastAsia="ru-RU"/>
        </w:rPr>
      </w:pPr>
    </w:p>
    <w:p w:rsidR="0040047A" w:rsidRDefault="0040047A" w:rsidP="0040047A">
      <w:pPr>
        <w:autoSpaceDE w:val="0"/>
        <w:autoSpaceDN w:val="0"/>
        <w:adjustRightInd w:val="0"/>
        <w:spacing w:after="0" w:line="240" w:lineRule="auto"/>
        <w:ind w:firstLine="540"/>
        <w:rPr>
          <w:szCs w:val="28"/>
          <w:lang w:eastAsia="ru-RU"/>
        </w:rPr>
      </w:pPr>
      <w:r>
        <w:rPr>
          <w:szCs w:val="28"/>
          <w:lang w:eastAsia="ru-RU"/>
        </w:rPr>
        <w:t>Расчетный годовой объем твердых коммунальных отходов по всем группам потребителей в Новосибирской области составляет 9748,46 тыс. м</w:t>
      </w:r>
      <w:r>
        <w:rPr>
          <w:szCs w:val="28"/>
          <w:vertAlign w:val="superscript"/>
          <w:lang w:eastAsia="ru-RU"/>
        </w:rPr>
        <w:t>3</w:t>
      </w:r>
      <w:r>
        <w:rPr>
          <w:szCs w:val="28"/>
          <w:lang w:eastAsia="ru-RU"/>
        </w:rPr>
        <w:t>.</w:t>
      </w:r>
    </w:p>
    <w:p w:rsidR="0040047A" w:rsidRDefault="0040047A" w:rsidP="0040047A">
      <w:pPr>
        <w:autoSpaceDE w:val="0"/>
        <w:autoSpaceDN w:val="0"/>
        <w:adjustRightInd w:val="0"/>
        <w:spacing w:before="280" w:after="0" w:line="240" w:lineRule="auto"/>
        <w:ind w:firstLine="540"/>
        <w:rPr>
          <w:szCs w:val="28"/>
          <w:lang w:eastAsia="ru-RU"/>
        </w:rPr>
      </w:pPr>
      <w:r>
        <w:rPr>
          <w:szCs w:val="28"/>
          <w:lang w:eastAsia="ru-RU"/>
        </w:rPr>
        <w:t xml:space="preserve">Определение фактического объема твердых коммунальных отходов в отношении объектов общественного назначения на территории Новосибирской области, в том числе определяемого в соответствии с нормативами накопления твердых коммунальных отходов, будет проведено по результатам работы </w:t>
      </w:r>
      <w:r w:rsidR="000C6A68">
        <w:rPr>
          <w:szCs w:val="28"/>
          <w:lang w:eastAsia="ru-RU"/>
        </w:rPr>
        <w:t>Р</w:t>
      </w:r>
      <w:r>
        <w:rPr>
          <w:szCs w:val="28"/>
          <w:lang w:eastAsia="ru-RU"/>
        </w:rPr>
        <w:t>егионального оператора.</w:t>
      </w:r>
    </w:p>
    <w:p w:rsidR="00614BFE" w:rsidRDefault="00614BFE" w:rsidP="0040047A">
      <w:pPr>
        <w:autoSpaceDE w:val="0"/>
        <w:autoSpaceDN w:val="0"/>
        <w:adjustRightInd w:val="0"/>
        <w:spacing w:before="280" w:after="0" w:line="240" w:lineRule="auto"/>
        <w:ind w:firstLine="540"/>
        <w:rPr>
          <w:szCs w:val="28"/>
          <w:lang w:eastAsia="ru-RU"/>
        </w:rPr>
      </w:pPr>
    </w:p>
    <w:p w:rsidR="00B53C73" w:rsidRPr="00614BFE" w:rsidRDefault="0075283F" w:rsidP="007B157B">
      <w:pPr>
        <w:pStyle w:val="2"/>
      </w:pPr>
      <w:bookmarkStart w:id="126" w:name="_Toc1396242"/>
      <w:r w:rsidRPr="00614BFE">
        <w:t>ЦЕЛЕВЫЕ ПОКАЗАТЕЛИ ПО ОБЕЗВРЕЖИВАНИЮ</w:t>
      </w:r>
      <w:r w:rsidR="0065304E" w:rsidRPr="00614BFE">
        <w:t xml:space="preserve">, УТИЛИЗАЦИИ </w:t>
      </w:r>
      <w:r w:rsidRPr="00614BFE">
        <w:t>И РАЗМЕЩЕНИЮ ОТХОДОВ</w:t>
      </w:r>
      <w:bookmarkEnd w:id="126"/>
    </w:p>
    <w:p w:rsidR="00B53C73" w:rsidRPr="00855407" w:rsidRDefault="00B53C73" w:rsidP="00F876EE">
      <w:pPr>
        <w:pStyle w:val="a5"/>
        <w:ind w:firstLine="708"/>
        <w:jc w:val="center"/>
        <w:rPr>
          <w:rFonts w:ascii="Times New Roman" w:hAnsi="Times New Roman"/>
          <w:b/>
          <w:sz w:val="28"/>
          <w:szCs w:val="28"/>
        </w:rPr>
      </w:pPr>
    </w:p>
    <w:p w:rsidR="00871DF2" w:rsidRDefault="00871DF2" w:rsidP="00614BFE">
      <w:pPr>
        <w:autoSpaceDE w:val="0"/>
        <w:autoSpaceDN w:val="0"/>
        <w:adjustRightInd w:val="0"/>
        <w:spacing w:after="0" w:line="240" w:lineRule="auto"/>
        <w:ind w:firstLine="709"/>
        <w:rPr>
          <w:bCs/>
          <w:szCs w:val="24"/>
        </w:rPr>
      </w:pPr>
      <w:r w:rsidRPr="00B82169">
        <w:rPr>
          <w:bCs/>
          <w:szCs w:val="24"/>
        </w:rPr>
        <w:t xml:space="preserve">В соответствии с </w:t>
      </w:r>
      <w:hyperlink r:id="rId14" w:history="1">
        <w:r w:rsidRPr="00B82169">
          <w:rPr>
            <w:bCs/>
            <w:szCs w:val="24"/>
          </w:rPr>
          <w:t>Основами</w:t>
        </w:r>
      </w:hyperlink>
      <w:r w:rsidRPr="00B82169">
        <w:rPr>
          <w:bCs/>
          <w:szCs w:val="24"/>
        </w:rPr>
        <w:t xml:space="preserve"> государственной политики в области экологического развития Российской Федерации на период до 2030 года стратегической целью государственной политики в области экологического развития является решение социально-экономических задач, обеспечивающих экологически ориентированный рост экономики, сохранение благоприятной окружающей среды, биологического разнообразия и природных ресурсов для удовлетворения потребностей нынешнего и будущих поколений, реализации права каждого человека на благоприятную окружающую среду, укрепления правопорядка в области охраны окружающей среды и обеспечения экологической безопасности.</w:t>
      </w:r>
    </w:p>
    <w:p w:rsidR="00871DF2" w:rsidRPr="00110621" w:rsidRDefault="00B53C73" w:rsidP="00614BFE">
      <w:pPr>
        <w:autoSpaceDE w:val="0"/>
        <w:autoSpaceDN w:val="0"/>
        <w:adjustRightInd w:val="0"/>
        <w:spacing w:after="0" w:line="240" w:lineRule="auto"/>
        <w:ind w:firstLine="709"/>
        <w:rPr>
          <w:bCs/>
          <w:color w:val="000000"/>
          <w:szCs w:val="28"/>
        </w:rPr>
      </w:pPr>
      <w:r w:rsidRPr="00855407">
        <w:rPr>
          <w:szCs w:val="28"/>
        </w:rPr>
        <w:t>Постановлением Правительства Российской Федерации от 15.04.2014 №</w:t>
      </w:r>
      <w:r w:rsidR="00614BFE">
        <w:rPr>
          <w:szCs w:val="28"/>
        </w:rPr>
        <w:t> </w:t>
      </w:r>
      <w:r w:rsidRPr="00855407">
        <w:rPr>
          <w:szCs w:val="28"/>
        </w:rPr>
        <w:t>326 утверждена Государственная программа Российской Федерации «Охрана окружающей среды на 20</w:t>
      </w:r>
      <w:r w:rsidR="00871DF2">
        <w:rPr>
          <w:szCs w:val="28"/>
        </w:rPr>
        <w:t xml:space="preserve">12 – 2020 годы». </w:t>
      </w:r>
    </w:p>
    <w:p w:rsidR="000D3461" w:rsidRPr="00E4588E" w:rsidRDefault="00110621" w:rsidP="00614BFE">
      <w:pPr>
        <w:shd w:val="clear" w:color="auto" w:fill="FFFFFF"/>
        <w:spacing w:after="0" w:line="240" w:lineRule="auto"/>
        <w:ind w:right="139" w:firstLine="708"/>
        <w:rPr>
          <w:rFonts w:eastAsia="Times New Roman"/>
          <w:szCs w:val="28"/>
          <w:lang w:eastAsia="ru-RU"/>
        </w:rPr>
      </w:pPr>
      <w:r>
        <w:rPr>
          <w:rFonts w:eastAsia="Times New Roman"/>
          <w:szCs w:val="28"/>
          <w:lang w:eastAsia="ru-RU"/>
        </w:rPr>
        <w:t xml:space="preserve">Целевые индикаторы, установленные для Новосибирской области в </w:t>
      </w:r>
      <w:r w:rsidRPr="00855407">
        <w:rPr>
          <w:szCs w:val="28"/>
          <w:lang w:eastAsia="ru-RU"/>
        </w:rPr>
        <w:t>приложени</w:t>
      </w:r>
      <w:r>
        <w:rPr>
          <w:szCs w:val="28"/>
          <w:lang w:eastAsia="ru-RU"/>
        </w:rPr>
        <w:t>и</w:t>
      </w:r>
      <w:r w:rsidRPr="00855407">
        <w:rPr>
          <w:szCs w:val="28"/>
          <w:lang w:eastAsia="ru-RU"/>
        </w:rPr>
        <w:t xml:space="preserve"> № 2</w:t>
      </w:r>
      <w:r w:rsidRPr="00855407">
        <w:rPr>
          <w:rFonts w:eastAsia="Times New Roman"/>
          <w:szCs w:val="28"/>
          <w:lang w:eastAsia="ru-RU"/>
        </w:rPr>
        <w:t xml:space="preserve"> к государственной программе Российской Федерации «Охрана окружающей среды на 2012 – 2020 годы», утвержденной </w:t>
      </w:r>
      <w:r w:rsidRPr="00110621">
        <w:rPr>
          <w:rFonts w:eastAsia="Times New Roman"/>
          <w:szCs w:val="28"/>
          <w:lang w:eastAsia="ru-RU"/>
        </w:rPr>
        <w:t xml:space="preserve">постановлением Правительства Российской Федерации от 15.04.2014 № 326 (в редакции, действующей с 30.03.2018), </w:t>
      </w:r>
      <w:r>
        <w:rPr>
          <w:rFonts w:eastAsia="Times New Roman"/>
          <w:szCs w:val="28"/>
          <w:lang w:eastAsia="ru-RU"/>
        </w:rPr>
        <w:t xml:space="preserve">приведены </w:t>
      </w:r>
      <w:r w:rsidRPr="00E4588E">
        <w:rPr>
          <w:rFonts w:eastAsia="Times New Roman"/>
          <w:szCs w:val="28"/>
          <w:lang w:eastAsia="ru-RU"/>
        </w:rPr>
        <w:t xml:space="preserve">в таблице </w:t>
      </w:r>
      <w:r w:rsidR="00E4588E" w:rsidRPr="00E4588E">
        <w:rPr>
          <w:rFonts w:eastAsia="Times New Roman"/>
          <w:szCs w:val="28"/>
          <w:lang w:eastAsia="ru-RU"/>
        </w:rPr>
        <w:t>7</w:t>
      </w:r>
      <w:r w:rsidRPr="00E4588E">
        <w:rPr>
          <w:rFonts w:eastAsia="Times New Roman"/>
          <w:szCs w:val="28"/>
          <w:lang w:eastAsia="ru-RU"/>
        </w:rPr>
        <w:t>.1.</w:t>
      </w:r>
    </w:p>
    <w:p w:rsidR="00711FF7" w:rsidRPr="00E4588E" w:rsidRDefault="000D3461" w:rsidP="00110621">
      <w:pPr>
        <w:shd w:val="clear" w:color="auto" w:fill="FFFFFF"/>
        <w:spacing w:after="0" w:line="240" w:lineRule="auto"/>
        <w:ind w:right="139"/>
        <w:jc w:val="right"/>
        <w:rPr>
          <w:rFonts w:eastAsia="Times New Roman"/>
          <w:szCs w:val="28"/>
          <w:lang w:eastAsia="ru-RU"/>
        </w:rPr>
      </w:pPr>
      <w:r w:rsidRPr="00E4588E">
        <w:rPr>
          <w:rFonts w:eastAsia="Times New Roman"/>
          <w:szCs w:val="28"/>
          <w:lang w:eastAsia="ru-RU"/>
        </w:rPr>
        <w:t xml:space="preserve">Таблица </w:t>
      </w:r>
      <w:r w:rsidR="00E4588E" w:rsidRPr="00E4588E">
        <w:rPr>
          <w:rFonts w:eastAsia="Times New Roman"/>
          <w:szCs w:val="28"/>
          <w:lang w:eastAsia="ru-RU"/>
        </w:rPr>
        <w:t>7</w:t>
      </w:r>
      <w:r w:rsidR="00110621" w:rsidRPr="00E4588E">
        <w:rPr>
          <w:rFonts w:eastAsia="Times New Roman"/>
          <w:szCs w:val="28"/>
          <w:lang w:eastAsia="ru-RU"/>
        </w:rPr>
        <w:t>.1</w:t>
      </w:r>
      <w:r w:rsidRPr="00E4588E">
        <w:rPr>
          <w:rFonts w:eastAsia="Times New Roman"/>
          <w:szCs w:val="28"/>
          <w:lang w:eastAsia="ru-RU"/>
        </w:rPr>
        <w:t xml:space="preserve"> </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19"/>
        <w:gridCol w:w="1134"/>
        <w:gridCol w:w="1134"/>
        <w:gridCol w:w="1134"/>
        <w:gridCol w:w="1134"/>
        <w:gridCol w:w="1134"/>
      </w:tblGrid>
      <w:tr w:rsidR="00711FF7" w:rsidRPr="00855407" w:rsidTr="00711FF7">
        <w:tc>
          <w:tcPr>
            <w:tcW w:w="4219" w:type="dxa"/>
            <w:vMerge w:val="restart"/>
          </w:tcPr>
          <w:p w:rsidR="00711FF7" w:rsidRPr="00855407" w:rsidRDefault="00711FF7" w:rsidP="00711FF7">
            <w:pPr>
              <w:spacing w:after="0" w:line="240" w:lineRule="auto"/>
              <w:ind w:right="139"/>
              <w:jc w:val="center"/>
              <w:rPr>
                <w:rFonts w:eastAsia="Times New Roman"/>
                <w:szCs w:val="28"/>
                <w:lang w:eastAsia="ru-RU"/>
              </w:rPr>
            </w:pPr>
            <w:r w:rsidRPr="00855407">
              <w:rPr>
                <w:szCs w:val="28"/>
              </w:rPr>
              <w:t>Наименование показателя (индикатора)</w:t>
            </w:r>
          </w:p>
        </w:tc>
        <w:tc>
          <w:tcPr>
            <w:tcW w:w="5670" w:type="dxa"/>
            <w:gridSpan w:val="5"/>
          </w:tcPr>
          <w:p w:rsidR="00711FF7" w:rsidRPr="00855407" w:rsidRDefault="00711FF7" w:rsidP="00711FF7">
            <w:pPr>
              <w:spacing w:after="0" w:line="240" w:lineRule="auto"/>
              <w:ind w:right="139"/>
              <w:rPr>
                <w:rFonts w:eastAsia="Times New Roman"/>
                <w:szCs w:val="28"/>
                <w:lang w:eastAsia="ru-RU"/>
              </w:rPr>
            </w:pPr>
            <w:r w:rsidRPr="00855407">
              <w:rPr>
                <w:szCs w:val="28"/>
              </w:rPr>
              <w:t>Значения показателя (индикатора) по годам</w:t>
            </w:r>
          </w:p>
        </w:tc>
      </w:tr>
      <w:tr w:rsidR="00711FF7" w:rsidRPr="00855407" w:rsidTr="00711FF7">
        <w:tc>
          <w:tcPr>
            <w:tcW w:w="4219" w:type="dxa"/>
            <w:vMerge/>
          </w:tcPr>
          <w:p w:rsidR="00711FF7" w:rsidRPr="00855407" w:rsidRDefault="00711FF7" w:rsidP="00711FF7">
            <w:pPr>
              <w:spacing w:after="0" w:line="240" w:lineRule="auto"/>
              <w:ind w:right="139"/>
              <w:rPr>
                <w:rFonts w:eastAsia="Times New Roman"/>
                <w:szCs w:val="28"/>
                <w:lang w:eastAsia="ru-RU"/>
              </w:rPr>
            </w:pPr>
          </w:p>
        </w:tc>
        <w:tc>
          <w:tcPr>
            <w:tcW w:w="1134" w:type="dxa"/>
            <w:vAlign w:val="center"/>
          </w:tcPr>
          <w:p w:rsidR="00711FF7" w:rsidRPr="00855407" w:rsidRDefault="00711FF7" w:rsidP="00711FF7">
            <w:pPr>
              <w:autoSpaceDE w:val="0"/>
              <w:autoSpaceDN w:val="0"/>
              <w:adjustRightInd w:val="0"/>
              <w:spacing w:after="0" w:line="240" w:lineRule="auto"/>
              <w:jc w:val="center"/>
              <w:rPr>
                <w:szCs w:val="28"/>
              </w:rPr>
            </w:pPr>
            <w:r w:rsidRPr="00855407">
              <w:rPr>
                <w:szCs w:val="28"/>
              </w:rPr>
              <w:t>2016</w:t>
            </w:r>
          </w:p>
        </w:tc>
        <w:tc>
          <w:tcPr>
            <w:tcW w:w="1134" w:type="dxa"/>
            <w:vAlign w:val="center"/>
          </w:tcPr>
          <w:p w:rsidR="00711FF7" w:rsidRPr="00855407" w:rsidRDefault="00711FF7" w:rsidP="00711FF7">
            <w:pPr>
              <w:autoSpaceDE w:val="0"/>
              <w:autoSpaceDN w:val="0"/>
              <w:adjustRightInd w:val="0"/>
              <w:spacing w:after="0" w:line="240" w:lineRule="auto"/>
              <w:jc w:val="center"/>
              <w:rPr>
                <w:szCs w:val="28"/>
              </w:rPr>
            </w:pPr>
            <w:r w:rsidRPr="00855407">
              <w:rPr>
                <w:szCs w:val="28"/>
              </w:rPr>
              <w:t>2017</w:t>
            </w:r>
          </w:p>
        </w:tc>
        <w:tc>
          <w:tcPr>
            <w:tcW w:w="1134" w:type="dxa"/>
            <w:vAlign w:val="center"/>
          </w:tcPr>
          <w:p w:rsidR="00711FF7" w:rsidRPr="00855407" w:rsidRDefault="00711FF7" w:rsidP="00711FF7">
            <w:pPr>
              <w:autoSpaceDE w:val="0"/>
              <w:autoSpaceDN w:val="0"/>
              <w:adjustRightInd w:val="0"/>
              <w:spacing w:after="0" w:line="240" w:lineRule="auto"/>
              <w:jc w:val="center"/>
              <w:rPr>
                <w:szCs w:val="28"/>
              </w:rPr>
            </w:pPr>
            <w:r w:rsidRPr="00855407">
              <w:rPr>
                <w:szCs w:val="28"/>
              </w:rPr>
              <w:t>2018</w:t>
            </w:r>
          </w:p>
        </w:tc>
        <w:tc>
          <w:tcPr>
            <w:tcW w:w="1134" w:type="dxa"/>
            <w:vAlign w:val="center"/>
          </w:tcPr>
          <w:p w:rsidR="00711FF7" w:rsidRPr="00855407" w:rsidRDefault="00711FF7" w:rsidP="00711FF7">
            <w:pPr>
              <w:autoSpaceDE w:val="0"/>
              <w:autoSpaceDN w:val="0"/>
              <w:adjustRightInd w:val="0"/>
              <w:spacing w:after="0" w:line="240" w:lineRule="auto"/>
              <w:jc w:val="center"/>
              <w:rPr>
                <w:szCs w:val="28"/>
              </w:rPr>
            </w:pPr>
            <w:r w:rsidRPr="00855407">
              <w:rPr>
                <w:szCs w:val="28"/>
              </w:rPr>
              <w:t>2019</w:t>
            </w:r>
          </w:p>
        </w:tc>
        <w:tc>
          <w:tcPr>
            <w:tcW w:w="1134" w:type="dxa"/>
            <w:vAlign w:val="center"/>
          </w:tcPr>
          <w:p w:rsidR="00711FF7" w:rsidRPr="00855407" w:rsidRDefault="00711FF7" w:rsidP="00711FF7">
            <w:pPr>
              <w:autoSpaceDE w:val="0"/>
              <w:autoSpaceDN w:val="0"/>
              <w:adjustRightInd w:val="0"/>
              <w:spacing w:after="0" w:line="240" w:lineRule="auto"/>
              <w:jc w:val="center"/>
              <w:rPr>
                <w:szCs w:val="28"/>
              </w:rPr>
            </w:pPr>
            <w:r w:rsidRPr="00855407">
              <w:rPr>
                <w:szCs w:val="28"/>
              </w:rPr>
              <w:t xml:space="preserve">2020 </w:t>
            </w:r>
          </w:p>
        </w:tc>
      </w:tr>
      <w:tr w:rsidR="00711FF7" w:rsidRPr="00855407" w:rsidTr="00711FF7">
        <w:tc>
          <w:tcPr>
            <w:tcW w:w="4219" w:type="dxa"/>
          </w:tcPr>
          <w:p w:rsidR="00711FF7" w:rsidRPr="00855407" w:rsidRDefault="00711FF7" w:rsidP="00110621">
            <w:pPr>
              <w:spacing w:after="0" w:line="240" w:lineRule="auto"/>
              <w:rPr>
                <w:szCs w:val="28"/>
              </w:rPr>
            </w:pPr>
            <w:r w:rsidRPr="00855407">
              <w:rPr>
                <w:szCs w:val="28"/>
              </w:rPr>
              <w:t xml:space="preserve">Доля </w:t>
            </w:r>
            <w:r w:rsidR="00110621">
              <w:rPr>
                <w:szCs w:val="28"/>
              </w:rPr>
              <w:t xml:space="preserve">утилизированых и </w:t>
            </w:r>
            <w:r w:rsidRPr="00855407">
              <w:rPr>
                <w:szCs w:val="28"/>
              </w:rPr>
              <w:t>обезвреженных отходов производства и потребления в общем количестве образующихся отходов I - IV классов опасности, процентов</w:t>
            </w:r>
          </w:p>
        </w:tc>
        <w:tc>
          <w:tcPr>
            <w:tcW w:w="1134" w:type="dxa"/>
          </w:tcPr>
          <w:p w:rsidR="00711FF7" w:rsidRPr="00855407" w:rsidRDefault="00711FF7" w:rsidP="00711FF7">
            <w:pPr>
              <w:autoSpaceDE w:val="0"/>
              <w:autoSpaceDN w:val="0"/>
              <w:adjustRightInd w:val="0"/>
              <w:spacing w:after="0" w:line="240" w:lineRule="auto"/>
              <w:jc w:val="center"/>
              <w:rPr>
                <w:szCs w:val="28"/>
              </w:rPr>
            </w:pPr>
            <w:r w:rsidRPr="00855407">
              <w:rPr>
                <w:szCs w:val="28"/>
              </w:rPr>
              <w:t>103,5</w:t>
            </w:r>
          </w:p>
        </w:tc>
        <w:tc>
          <w:tcPr>
            <w:tcW w:w="1134" w:type="dxa"/>
          </w:tcPr>
          <w:p w:rsidR="00711FF7" w:rsidRPr="00855407" w:rsidRDefault="00110621" w:rsidP="00711FF7">
            <w:pPr>
              <w:autoSpaceDE w:val="0"/>
              <w:autoSpaceDN w:val="0"/>
              <w:adjustRightInd w:val="0"/>
              <w:spacing w:after="0" w:line="240" w:lineRule="auto"/>
              <w:jc w:val="center"/>
              <w:rPr>
                <w:szCs w:val="28"/>
              </w:rPr>
            </w:pPr>
            <w:r>
              <w:rPr>
                <w:szCs w:val="28"/>
              </w:rPr>
              <w:t>62</w:t>
            </w:r>
          </w:p>
        </w:tc>
        <w:tc>
          <w:tcPr>
            <w:tcW w:w="1134" w:type="dxa"/>
          </w:tcPr>
          <w:p w:rsidR="00711FF7" w:rsidRPr="00855407" w:rsidRDefault="00110621" w:rsidP="00711FF7">
            <w:pPr>
              <w:autoSpaceDE w:val="0"/>
              <w:autoSpaceDN w:val="0"/>
              <w:adjustRightInd w:val="0"/>
              <w:spacing w:after="0" w:line="240" w:lineRule="auto"/>
              <w:jc w:val="center"/>
              <w:rPr>
                <w:szCs w:val="28"/>
              </w:rPr>
            </w:pPr>
            <w:r>
              <w:rPr>
                <w:szCs w:val="28"/>
              </w:rPr>
              <w:t>63</w:t>
            </w:r>
          </w:p>
        </w:tc>
        <w:tc>
          <w:tcPr>
            <w:tcW w:w="1134" w:type="dxa"/>
          </w:tcPr>
          <w:p w:rsidR="00711FF7" w:rsidRPr="00855407" w:rsidRDefault="00110621" w:rsidP="00711FF7">
            <w:pPr>
              <w:autoSpaceDE w:val="0"/>
              <w:autoSpaceDN w:val="0"/>
              <w:adjustRightInd w:val="0"/>
              <w:spacing w:after="0" w:line="240" w:lineRule="auto"/>
              <w:jc w:val="center"/>
              <w:rPr>
                <w:szCs w:val="28"/>
              </w:rPr>
            </w:pPr>
            <w:r>
              <w:rPr>
                <w:szCs w:val="28"/>
              </w:rPr>
              <w:t>64</w:t>
            </w:r>
          </w:p>
        </w:tc>
        <w:tc>
          <w:tcPr>
            <w:tcW w:w="1134" w:type="dxa"/>
          </w:tcPr>
          <w:p w:rsidR="00711FF7" w:rsidRPr="00855407" w:rsidRDefault="00110621" w:rsidP="00711FF7">
            <w:pPr>
              <w:autoSpaceDE w:val="0"/>
              <w:autoSpaceDN w:val="0"/>
              <w:adjustRightInd w:val="0"/>
              <w:spacing w:after="0" w:line="240" w:lineRule="auto"/>
              <w:jc w:val="center"/>
              <w:rPr>
                <w:szCs w:val="28"/>
              </w:rPr>
            </w:pPr>
            <w:r>
              <w:rPr>
                <w:szCs w:val="28"/>
              </w:rPr>
              <w:t>65</w:t>
            </w:r>
          </w:p>
        </w:tc>
      </w:tr>
      <w:tr w:rsidR="00711FF7" w:rsidRPr="00855407" w:rsidTr="00711FF7">
        <w:tc>
          <w:tcPr>
            <w:tcW w:w="4219" w:type="dxa"/>
          </w:tcPr>
          <w:p w:rsidR="00711FF7" w:rsidRPr="00855407" w:rsidRDefault="00711FF7" w:rsidP="00711FF7">
            <w:pPr>
              <w:autoSpaceDE w:val="0"/>
              <w:autoSpaceDN w:val="0"/>
              <w:adjustRightInd w:val="0"/>
              <w:spacing w:after="0" w:line="240" w:lineRule="auto"/>
              <w:rPr>
                <w:szCs w:val="28"/>
              </w:rPr>
            </w:pPr>
            <w:r w:rsidRPr="00855407">
              <w:rPr>
                <w:szCs w:val="28"/>
              </w:rPr>
              <w:t>Объем образованных отходов I - IV классов опасности по отношению к показателям 2007 года, процентов</w:t>
            </w:r>
          </w:p>
        </w:tc>
        <w:tc>
          <w:tcPr>
            <w:tcW w:w="1134" w:type="dxa"/>
          </w:tcPr>
          <w:p w:rsidR="00711FF7" w:rsidRPr="00855407" w:rsidRDefault="00711FF7" w:rsidP="00711FF7">
            <w:pPr>
              <w:autoSpaceDE w:val="0"/>
              <w:autoSpaceDN w:val="0"/>
              <w:adjustRightInd w:val="0"/>
              <w:spacing w:after="0" w:line="240" w:lineRule="auto"/>
              <w:jc w:val="center"/>
              <w:rPr>
                <w:szCs w:val="28"/>
              </w:rPr>
            </w:pPr>
            <w:r w:rsidRPr="00855407">
              <w:rPr>
                <w:szCs w:val="28"/>
              </w:rPr>
              <w:t>98</w:t>
            </w:r>
          </w:p>
        </w:tc>
        <w:tc>
          <w:tcPr>
            <w:tcW w:w="1134" w:type="dxa"/>
          </w:tcPr>
          <w:p w:rsidR="00711FF7" w:rsidRPr="00855407" w:rsidRDefault="00110621" w:rsidP="00711FF7">
            <w:pPr>
              <w:autoSpaceDE w:val="0"/>
              <w:autoSpaceDN w:val="0"/>
              <w:adjustRightInd w:val="0"/>
              <w:spacing w:after="0" w:line="240" w:lineRule="auto"/>
              <w:jc w:val="center"/>
              <w:rPr>
                <w:szCs w:val="28"/>
              </w:rPr>
            </w:pPr>
            <w:r>
              <w:rPr>
                <w:szCs w:val="28"/>
              </w:rPr>
              <w:t>100</w:t>
            </w:r>
          </w:p>
        </w:tc>
        <w:tc>
          <w:tcPr>
            <w:tcW w:w="1134" w:type="dxa"/>
          </w:tcPr>
          <w:p w:rsidR="00711FF7" w:rsidRPr="00855407" w:rsidRDefault="00110621" w:rsidP="00711FF7">
            <w:pPr>
              <w:autoSpaceDE w:val="0"/>
              <w:autoSpaceDN w:val="0"/>
              <w:adjustRightInd w:val="0"/>
              <w:spacing w:after="0" w:line="240" w:lineRule="auto"/>
              <w:jc w:val="center"/>
              <w:rPr>
                <w:szCs w:val="28"/>
              </w:rPr>
            </w:pPr>
            <w:r>
              <w:rPr>
                <w:szCs w:val="28"/>
              </w:rPr>
              <w:t>102</w:t>
            </w:r>
          </w:p>
        </w:tc>
        <w:tc>
          <w:tcPr>
            <w:tcW w:w="1134" w:type="dxa"/>
          </w:tcPr>
          <w:p w:rsidR="00711FF7" w:rsidRPr="00855407" w:rsidRDefault="00110621" w:rsidP="00711FF7">
            <w:pPr>
              <w:autoSpaceDE w:val="0"/>
              <w:autoSpaceDN w:val="0"/>
              <w:adjustRightInd w:val="0"/>
              <w:spacing w:after="0" w:line="240" w:lineRule="auto"/>
              <w:jc w:val="center"/>
              <w:rPr>
                <w:szCs w:val="28"/>
              </w:rPr>
            </w:pPr>
            <w:r>
              <w:rPr>
                <w:szCs w:val="28"/>
              </w:rPr>
              <w:t>104</w:t>
            </w:r>
          </w:p>
        </w:tc>
        <w:tc>
          <w:tcPr>
            <w:tcW w:w="1134" w:type="dxa"/>
          </w:tcPr>
          <w:p w:rsidR="00711FF7" w:rsidRPr="00855407" w:rsidRDefault="00711FF7" w:rsidP="00711FF7">
            <w:pPr>
              <w:autoSpaceDE w:val="0"/>
              <w:autoSpaceDN w:val="0"/>
              <w:adjustRightInd w:val="0"/>
              <w:spacing w:after="0" w:line="240" w:lineRule="auto"/>
              <w:jc w:val="center"/>
              <w:rPr>
                <w:szCs w:val="28"/>
              </w:rPr>
            </w:pPr>
            <w:r w:rsidRPr="00855407">
              <w:rPr>
                <w:szCs w:val="28"/>
              </w:rPr>
              <w:t>106</w:t>
            </w:r>
          </w:p>
        </w:tc>
      </w:tr>
    </w:tbl>
    <w:p w:rsidR="00B53C73" w:rsidRDefault="00B53C73" w:rsidP="00F876EE">
      <w:pPr>
        <w:shd w:val="clear" w:color="auto" w:fill="FFFFFF"/>
        <w:spacing w:after="0" w:line="240" w:lineRule="auto"/>
        <w:ind w:firstLine="708"/>
        <w:rPr>
          <w:rFonts w:eastAsia="Times New Roman"/>
          <w:szCs w:val="28"/>
          <w:lang w:eastAsia="ru-RU"/>
        </w:rPr>
      </w:pPr>
    </w:p>
    <w:p w:rsidR="00614BFE" w:rsidRDefault="00711FF7" w:rsidP="00614BFE">
      <w:pPr>
        <w:pStyle w:val="s1"/>
        <w:shd w:val="clear" w:color="auto" w:fill="FFFFFF"/>
        <w:spacing w:before="0" w:beforeAutospacing="0" w:after="0" w:afterAutospacing="0"/>
        <w:ind w:right="139" w:firstLine="708"/>
        <w:rPr>
          <w:sz w:val="28"/>
          <w:szCs w:val="28"/>
        </w:rPr>
      </w:pPr>
      <w:r w:rsidRPr="00855407">
        <w:rPr>
          <w:sz w:val="28"/>
          <w:szCs w:val="28"/>
        </w:rPr>
        <w:t>С учетом сведений федерального статистического наблюдения по форме № 2-ТП (отходы) за 201</w:t>
      </w:r>
      <w:r w:rsidR="00110621">
        <w:rPr>
          <w:sz w:val="28"/>
          <w:szCs w:val="28"/>
        </w:rPr>
        <w:t>7</w:t>
      </w:r>
      <w:r w:rsidRPr="00855407">
        <w:rPr>
          <w:sz w:val="28"/>
          <w:szCs w:val="28"/>
        </w:rPr>
        <w:t xml:space="preserve"> год в 201</w:t>
      </w:r>
      <w:r w:rsidR="00110621">
        <w:rPr>
          <w:sz w:val="28"/>
          <w:szCs w:val="28"/>
        </w:rPr>
        <w:t>7</w:t>
      </w:r>
      <w:r w:rsidRPr="00855407">
        <w:rPr>
          <w:sz w:val="28"/>
          <w:szCs w:val="28"/>
        </w:rPr>
        <w:t xml:space="preserve"> году достигнуты следующие значения указанных индикаторов:</w:t>
      </w:r>
    </w:p>
    <w:p w:rsidR="00614BFE" w:rsidRPr="00614BFE" w:rsidRDefault="00711FF7" w:rsidP="00614BFE">
      <w:pPr>
        <w:pStyle w:val="s1"/>
        <w:shd w:val="clear" w:color="auto" w:fill="FFFFFF"/>
        <w:spacing w:before="0" w:beforeAutospacing="0" w:after="0" w:afterAutospacing="0"/>
        <w:ind w:right="139" w:firstLine="708"/>
        <w:rPr>
          <w:sz w:val="28"/>
          <w:szCs w:val="28"/>
        </w:rPr>
      </w:pPr>
      <w:r w:rsidRPr="00614BFE">
        <w:rPr>
          <w:sz w:val="28"/>
          <w:szCs w:val="28"/>
        </w:rPr>
        <w:t>-</w:t>
      </w:r>
      <w:r w:rsidR="00614BFE" w:rsidRPr="00614BFE">
        <w:rPr>
          <w:sz w:val="28"/>
          <w:szCs w:val="28"/>
        </w:rPr>
        <w:t> </w:t>
      </w:r>
      <w:r w:rsidRPr="00614BFE">
        <w:rPr>
          <w:sz w:val="28"/>
          <w:szCs w:val="28"/>
        </w:rPr>
        <w:t xml:space="preserve">доля </w:t>
      </w:r>
      <w:r w:rsidR="00110621" w:rsidRPr="00614BFE">
        <w:rPr>
          <w:sz w:val="28"/>
          <w:szCs w:val="28"/>
        </w:rPr>
        <w:t>утилизированых и обезвреженных отходов производства и потребления в общем количестве образующихся отходов I - IV классов опасности</w:t>
      </w:r>
      <w:r w:rsidRPr="00614BFE">
        <w:rPr>
          <w:sz w:val="28"/>
          <w:szCs w:val="28"/>
        </w:rPr>
        <w:t xml:space="preserve"> составила </w:t>
      </w:r>
      <w:r w:rsidR="004D4F1D" w:rsidRPr="00614BFE">
        <w:rPr>
          <w:sz w:val="28"/>
          <w:szCs w:val="28"/>
        </w:rPr>
        <w:t xml:space="preserve">69,82 </w:t>
      </w:r>
      <w:r w:rsidRPr="00614BFE">
        <w:rPr>
          <w:sz w:val="28"/>
          <w:szCs w:val="28"/>
        </w:rPr>
        <w:t>% (</w:t>
      </w:r>
      <w:r w:rsidR="004D4F1D" w:rsidRPr="00614BFE">
        <w:rPr>
          <w:sz w:val="28"/>
          <w:szCs w:val="28"/>
        </w:rPr>
        <w:t xml:space="preserve">637 357,462 </w:t>
      </w:r>
      <w:r w:rsidRPr="00614BFE">
        <w:rPr>
          <w:sz w:val="28"/>
          <w:szCs w:val="28"/>
        </w:rPr>
        <w:t xml:space="preserve">тонн к </w:t>
      </w:r>
      <w:r w:rsidR="000869AD" w:rsidRPr="00614BFE">
        <w:rPr>
          <w:sz w:val="28"/>
          <w:szCs w:val="28"/>
        </w:rPr>
        <w:t>912 797,792</w:t>
      </w:r>
      <w:r w:rsidRPr="00614BFE">
        <w:rPr>
          <w:sz w:val="28"/>
          <w:szCs w:val="28"/>
        </w:rPr>
        <w:t> тоннам);</w:t>
      </w:r>
    </w:p>
    <w:p w:rsidR="00711FF7" w:rsidRPr="00855407" w:rsidRDefault="00711FF7" w:rsidP="00614BFE">
      <w:pPr>
        <w:pStyle w:val="s1"/>
        <w:shd w:val="clear" w:color="auto" w:fill="FFFFFF"/>
        <w:spacing w:before="0" w:beforeAutospacing="0" w:after="0" w:afterAutospacing="0"/>
        <w:ind w:right="139" w:firstLine="708"/>
        <w:rPr>
          <w:rFonts w:eastAsia="Calibri"/>
          <w:sz w:val="28"/>
          <w:szCs w:val="28"/>
          <w:lang w:eastAsia="en-US"/>
        </w:rPr>
      </w:pPr>
      <w:r w:rsidRPr="00855407">
        <w:rPr>
          <w:sz w:val="28"/>
          <w:szCs w:val="28"/>
        </w:rPr>
        <w:t>-</w:t>
      </w:r>
      <w:r w:rsidR="00614BFE">
        <w:rPr>
          <w:sz w:val="28"/>
          <w:szCs w:val="28"/>
        </w:rPr>
        <w:t> </w:t>
      </w:r>
      <w:r w:rsidRPr="00855407">
        <w:rPr>
          <w:sz w:val="28"/>
          <w:szCs w:val="28"/>
        </w:rPr>
        <w:t>объем образованных отходов I - IV классов опасности по от</w:t>
      </w:r>
      <w:r w:rsidR="00AD7498">
        <w:rPr>
          <w:sz w:val="28"/>
          <w:szCs w:val="28"/>
        </w:rPr>
        <w:t>ношению к показателям 2007 года</w:t>
      </w:r>
      <w:r w:rsidRPr="00855407">
        <w:rPr>
          <w:sz w:val="28"/>
          <w:szCs w:val="28"/>
        </w:rPr>
        <w:t xml:space="preserve"> составил</w:t>
      </w:r>
      <w:r w:rsidRPr="00855407">
        <w:rPr>
          <w:rFonts w:eastAsia="Calibri"/>
          <w:sz w:val="28"/>
          <w:szCs w:val="28"/>
          <w:lang w:eastAsia="en-US"/>
        </w:rPr>
        <w:t xml:space="preserve"> </w:t>
      </w:r>
      <w:r w:rsidR="00AD7498">
        <w:rPr>
          <w:rFonts w:eastAsia="Calibri"/>
          <w:sz w:val="28"/>
          <w:szCs w:val="28"/>
          <w:lang w:eastAsia="en-US"/>
        </w:rPr>
        <w:t>174,04 </w:t>
      </w:r>
      <w:r w:rsidRPr="00855407">
        <w:rPr>
          <w:rFonts w:eastAsia="Calibri"/>
          <w:sz w:val="28"/>
          <w:szCs w:val="28"/>
          <w:lang w:eastAsia="en-US"/>
        </w:rPr>
        <w:t>% (</w:t>
      </w:r>
      <w:r w:rsidR="000869AD">
        <w:rPr>
          <w:sz w:val="28"/>
          <w:szCs w:val="28"/>
        </w:rPr>
        <w:t>912 797,792</w:t>
      </w:r>
      <w:r w:rsidR="00AD7498">
        <w:rPr>
          <w:sz w:val="28"/>
          <w:szCs w:val="28"/>
        </w:rPr>
        <w:t xml:space="preserve"> </w:t>
      </w:r>
      <w:r w:rsidR="00AD7498">
        <w:rPr>
          <w:rFonts w:eastAsia="Calibri"/>
          <w:sz w:val="28"/>
          <w:szCs w:val="28"/>
          <w:lang w:eastAsia="en-US"/>
        </w:rPr>
        <w:t>тонн к 524 </w:t>
      </w:r>
      <w:r w:rsidRPr="00855407">
        <w:rPr>
          <w:rFonts w:eastAsia="Calibri"/>
          <w:sz w:val="28"/>
          <w:szCs w:val="28"/>
          <w:lang w:eastAsia="en-US"/>
        </w:rPr>
        <w:t>471,372 тоннам).</w:t>
      </w:r>
    </w:p>
    <w:p w:rsidR="00AD7498" w:rsidRDefault="00711FF7" w:rsidP="00AD7498">
      <w:pPr>
        <w:pStyle w:val="s1"/>
        <w:shd w:val="clear" w:color="auto" w:fill="FFFFFF"/>
        <w:spacing w:before="0" w:beforeAutospacing="0" w:after="0" w:afterAutospacing="0"/>
        <w:ind w:right="139"/>
        <w:jc w:val="right"/>
        <w:rPr>
          <w:sz w:val="28"/>
          <w:szCs w:val="28"/>
        </w:rPr>
      </w:pPr>
      <w:r w:rsidRPr="00855407">
        <w:rPr>
          <w:sz w:val="28"/>
          <w:szCs w:val="28"/>
        </w:rPr>
        <w:lastRenderedPageBreak/>
        <w:t xml:space="preserve">Таблица </w:t>
      </w:r>
      <w:r w:rsidR="00474AB0">
        <w:rPr>
          <w:sz w:val="28"/>
          <w:szCs w:val="28"/>
        </w:rPr>
        <w:t>7</w:t>
      </w:r>
      <w:r w:rsidR="00AD7498">
        <w:rPr>
          <w:sz w:val="28"/>
          <w:szCs w:val="28"/>
        </w:rPr>
        <w:t>.2</w:t>
      </w:r>
    </w:p>
    <w:p w:rsidR="00711FF7" w:rsidRPr="00855407" w:rsidRDefault="00AD7498" w:rsidP="00AD7498">
      <w:pPr>
        <w:pStyle w:val="s1"/>
        <w:shd w:val="clear" w:color="auto" w:fill="FFFFFF"/>
        <w:spacing w:before="0" w:beforeAutospacing="0" w:after="0" w:afterAutospacing="0"/>
        <w:ind w:right="139"/>
        <w:jc w:val="center"/>
        <w:rPr>
          <w:sz w:val="28"/>
          <w:szCs w:val="28"/>
        </w:rPr>
      </w:pPr>
      <w:r>
        <w:rPr>
          <w:sz w:val="28"/>
          <w:szCs w:val="28"/>
        </w:rPr>
        <w:t>Данные</w:t>
      </w:r>
      <w:r w:rsidR="00711FF7" w:rsidRPr="00855407">
        <w:rPr>
          <w:sz w:val="28"/>
          <w:szCs w:val="28"/>
        </w:rPr>
        <w:t xml:space="preserve"> об образовании, </w:t>
      </w:r>
      <w:r>
        <w:rPr>
          <w:sz w:val="28"/>
          <w:szCs w:val="28"/>
        </w:rPr>
        <w:t>утилизации</w:t>
      </w:r>
      <w:r w:rsidR="00711FF7" w:rsidRPr="00855407">
        <w:rPr>
          <w:sz w:val="28"/>
          <w:szCs w:val="28"/>
        </w:rPr>
        <w:t xml:space="preserve">, обезвреживании отходов </w:t>
      </w:r>
      <w:r w:rsidR="00711FF7" w:rsidRPr="00855407">
        <w:rPr>
          <w:sz w:val="28"/>
          <w:szCs w:val="28"/>
          <w:lang w:val="en-US"/>
        </w:rPr>
        <w:t>I</w:t>
      </w:r>
      <w:r w:rsidR="00711FF7" w:rsidRPr="00855407">
        <w:rPr>
          <w:sz w:val="28"/>
          <w:szCs w:val="28"/>
        </w:rPr>
        <w:t>-</w:t>
      </w:r>
      <w:r w:rsidR="00711FF7" w:rsidRPr="00855407">
        <w:rPr>
          <w:sz w:val="28"/>
          <w:szCs w:val="28"/>
          <w:lang w:val="en-US"/>
        </w:rPr>
        <w:t>IV</w:t>
      </w:r>
      <w:r w:rsidR="00711FF7" w:rsidRPr="00855407">
        <w:rPr>
          <w:sz w:val="28"/>
          <w:szCs w:val="28"/>
        </w:rPr>
        <w:t xml:space="preserve"> классов опасности в Новосибирской области в 201</w:t>
      </w:r>
      <w:r>
        <w:rPr>
          <w:sz w:val="28"/>
          <w:szCs w:val="28"/>
        </w:rPr>
        <w:t>7</w:t>
      </w:r>
      <w:r w:rsidR="00711FF7" w:rsidRPr="00855407">
        <w:rPr>
          <w:sz w:val="28"/>
          <w:szCs w:val="28"/>
        </w:rPr>
        <w:t xml:space="preserve"> году, тонн</w:t>
      </w:r>
    </w:p>
    <w:p w:rsidR="00711FF7" w:rsidRPr="00855407" w:rsidRDefault="00711FF7" w:rsidP="00711FF7">
      <w:pPr>
        <w:pStyle w:val="s1"/>
        <w:shd w:val="clear" w:color="auto" w:fill="FFFFFF"/>
        <w:spacing w:before="0" w:beforeAutospacing="0" w:after="0" w:afterAutospacing="0"/>
        <w:ind w:right="139" w:firstLine="708"/>
        <w:jc w:val="left"/>
        <w:rPr>
          <w:sz w:val="28"/>
          <w:szCs w:val="28"/>
        </w:rPr>
      </w:pPr>
    </w:p>
    <w:tbl>
      <w:tblPr>
        <w:tblW w:w="9798" w:type="dxa"/>
        <w:tblInd w:w="91" w:type="dxa"/>
        <w:tblLook w:val="04A0"/>
      </w:tblPr>
      <w:tblGrid>
        <w:gridCol w:w="1293"/>
        <w:gridCol w:w="1985"/>
        <w:gridCol w:w="2126"/>
        <w:gridCol w:w="1984"/>
        <w:gridCol w:w="2410"/>
      </w:tblGrid>
      <w:tr w:rsidR="00711FF7" w:rsidRPr="00855407" w:rsidTr="00711FF7">
        <w:trPr>
          <w:trHeight w:val="525"/>
        </w:trPr>
        <w:tc>
          <w:tcPr>
            <w:tcW w:w="1293" w:type="dxa"/>
            <w:tcBorders>
              <w:top w:val="single" w:sz="8" w:space="0" w:color="000000"/>
              <w:left w:val="single" w:sz="8" w:space="0" w:color="000000"/>
              <w:bottom w:val="single" w:sz="8" w:space="0" w:color="000000"/>
              <w:right w:val="single" w:sz="8" w:space="0" w:color="000000"/>
            </w:tcBorders>
            <w:shd w:val="clear" w:color="auto" w:fill="auto"/>
            <w:vAlign w:val="bottom"/>
          </w:tcPr>
          <w:p w:rsidR="00711FF7" w:rsidRPr="00855407" w:rsidRDefault="00711FF7" w:rsidP="00711FF7">
            <w:pPr>
              <w:spacing w:after="0" w:line="240" w:lineRule="auto"/>
              <w:jc w:val="left"/>
              <w:rPr>
                <w:rFonts w:eastAsia="Times New Roman"/>
                <w:color w:val="000000"/>
                <w:szCs w:val="28"/>
                <w:lang w:eastAsia="ru-RU"/>
              </w:rPr>
            </w:pPr>
          </w:p>
        </w:tc>
        <w:tc>
          <w:tcPr>
            <w:tcW w:w="1985" w:type="dxa"/>
            <w:tcBorders>
              <w:top w:val="single" w:sz="8" w:space="0" w:color="000000"/>
              <w:left w:val="nil"/>
              <w:bottom w:val="single" w:sz="8" w:space="0" w:color="000000"/>
              <w:right w:val="single" w:sz="8" w:space="0" w:color="000000"/>
            </w:tcBorders>
            <w:shd w:val="clear" w:color="auto" w:fill="auto"/>
            <w:vAlign w:val="center"/>
          </w:tcPr>
          <w:p w:rsidR="00711FF7" w:rsidRPr="00855407" w:rsidRDefault="00711FF7" w:rsidP="00711FF7">
            <w:pPr>
              <w:spacing w:after="0" w:line="240" w:lineRule="auto"/>
              <w:jc w:val="center"/>
              <w:rPr>
                <w:rFonts w:eastAsia="Times New Roman"/>
                <w:color w:val="000000"/>
                <w:szCs w:val="28"/>
                <w:lang w:eastAsia="ru-RU"/>
              </w:rPr>
            </w:pPr>
            <w:r w:rsidRPr="00855407">
              <w:rPr>
                <w:rFonts w:eastAsia="Times New Roman"/>
                <w:color w:val="000000"/>
                <w:szCs w:val="28"/>
                <w:lang w:eastAsia="ru-RU"/>
              </w:rPr>
              <w:t>Образовано</w:t>
            </w:r>
          </w:p>
        </w:tc>
        <w:tc>
          <w:tcPr>
            <w:tcW w:w="2126" w:type="dxa"/>
            <w:tcBorders>
              <w:top w:val="single" w:sz="8" w:space="0" w:color="000000"/>
              <w:left w:val="nil"/>
              <w:bottom w:val="single" w:sz="8" w:space="0" w:color="000000"/>
              <w:right w:val="single" w:sz="8" w:space="0" w:color="000000"/>
            </w:tcBorders>
            <w:shd w:val="clear" w:color="auto" w:fill="auto"/>
            <w:vAlign w:val="center"/>
          </w:tcPr>
          <w:p w:rsidR="00711FF7" w:rsidRPr="004D4F1D" w:rsidRDefault="00AD7498" w:rsidP="00711FF7">
            <w:pPr>
              <w:spacing w:after="0" w:line="240" w:lineRule="auto"/>
              <w:jc w:val="center"/>
              <w:rPr>
                <w:rFonts w:eastAsia="Times New Roman"/>
                <w:color w:val="000000"/>
                <w:szCs w:val="28"/>
                <w:lang w:eastAsia="ru-RU"/>
              </w:rPr>
            </w:pPr>
            <w:r w:rsidRPr="004D4F1D">
              <w:rPr>
                <w:rFonts w:eastAsia="Times New Roman"/>
                <w:color w:val="000000"/>
                <w:szCs w:val="28"/>
                <w:lang w:eastAsia="ru-RU"/>
              </w:rPr>
              <w:t>Утилизировано</w:t>
            </w:r>
          </w:p>
        </w:tc>
        <w:tc>
          <w:tcPr>
            <w:tcW w:w="1984" w:type="dxa"/>
            <w:tcBorders>
              <w:top w:val="single" w:sz="8" w:space="0" w:color="000000"/>
              <w:left w:val="nil"/>
              <w:bottom w:val="single" w:sz="8" w:space="0" w:color="000000"/>
              <w:right w:val="single" w:sz="8" w:space="0" w:color="000000"/>
            </w:tcBorders>
            <w:shd w:val="clear" w:color="auto" w:fill="auto"/>
            <w:vAlign w:val="center"/>
          </w:tcPr>
          <w:p w:rsidR="00711FF7" w:rsidRPr="004D4F1D" w:rsidRDefault="00711FF7" w:rsidP="00711FF7">
            <w:pPr>
              <w:spacing w:after="0" w:line="240" w:lineRule="auto"/>
              <w:jc w:val="center"/>
              <w:rPr>
                <w:rFonts w:eastAsia="Times New Roman"/>
                <w:color w:val="000000"/>
                <w:szCs w:val="28"/>
                <w:lang w:eastAsia="ru-RU"/>
              </w:rPr>
            </w:pPr>
            <w:r w:rsidRPr="004D4F1D">
              <w:rPr>
                <w:rFonts w:eastAsia="Times New Roman"/>
                <w:color w:val="000000"/>
                <w:szCs w:val="28"/>
                <w:lang w:eastAsia="ru-RU"/>
              </w:rPr>
              <w:t>Обезврежено</w:t>
            </w:r>
          </w:p>
        </w:tc>
        <w:tc>
          <w:tcPr>
            <w:tcW w:w="2410" w:type="dxa"/>
            <w:tcBorders>
              <w:top w:val="single" w:sz="8" w:space="0" w:color="000000"/>
              <w:left w:val="nil"/>
              <w:bottom w:val="single" w:sz="8" w:space="0" w:color="000000"/>
              <w:right w:val="single" w:sz="8" w:space="0" w:color="000000"/>
            </w:tcBorders>
            <w:shd w:val="clear" w:color="auto" w:fill="auto"/>
            <w:vAlign w:val="center"/>
          </w:tcPr>
          <w:p w:rsidR="00711FF7" w:rsidRPr="00AD7498" w:rsidRDefault="00AD7498" w:rsidP="00711FF7">
            <w:pPr>
              <w:spacing w:after="0" w:line="240" w:lineRule="auto"/>
              <w:jc w:val="center"/>
              <w:rPr>
                <w:rFonts w:eastAsia="Times New Roman"/>
                <w:color w:val="000000"/>
                <w:szCs w:val="28"/>
                <w:highlight w:val="yellow"/>
                <w:lang w:eastAsia="ru-RU"/>
              </w:rPr>
            </w:pPr>
            <w:r w:rsidRPr="004D4F1D">
              <w:rPr>
                <w:rFonts w:eastAsia="Times New Roman"/>
                <w:color w:val="000000"/>
                <w:szCs w:val="28"/>
                <w:lang w:eastAsia="ru-RU"/>
              </w:rPr>
              <w:t>Утилизировано</w:t>
            </w:r>
            <w:r w:rsidR="00711FF7" w:rsidRPr="004D4F1D">
              <w:rPr>
                <w:rFonts w:eastAsia="Times New Roman"/>
                <w:color w:val="000000"/>
                <w:szCs w:val="28"/>
                <w:lang w:eastAsia="ru-RU"/>
              </w:rPr>
              <w:t xml:space="preserve"> и обезврежено</w:t>
            </w:r>
          </w:p>
        </w:tc>
      </w:tr>
      <w:tr w:rsidR="00AD7498" w:rsidRPr="00855407" w:rsidTr="00AD7498">
        <w:trPr>
          <w:trHeight w:val="315"/>
        </w:trPr>
        <w:tc>
          <w:tcPr>
            <w:tcW w:w="1293" w:type="dxa"/>
            <w:tcBorders>
              <w:top w:val="nil"/>
              <w:left w:val="single" w:sz="8" w:space="0" w:color="000000"/>
              <w:bottom w:val="single" w:sz="8" w:space="0" w:color="000000"/>
              <w:right w:val="single" w:sz="8" w:space="0" w:color="000000"/>
            </w:tcBorders>
            <w:shd w:val="clear" w:color="auto" w:fill="auto"/>
            <w:vAlign w:val="bottom"/>
          </w:tcPr>
          <w:p w:rsidR="00AD7498" w:rsidRPr="00855407" w:rsidRDefault="00AD7498" w:rsidP="00711FF7">
            <w:pPr>
              <w:spacing w:after="0" w:line="240" w:lineRule="auto"/>
              <w:jc w:val="left"/>
              <w:rPr>
                <w:rFonts w:eastAsia="Times New Roman"/>
                <w:color w:val="000000"/>
                <w:szCs w:val="28"/>
                <w:lang w:eastAsia="ru-RU"/>
              </w:rPr>
            </w:pPr>
            <w:r w:rsidRPr="00855407">
              <w:rPr>
                <w:rFonts w:eastAsia="Times New Roman"/>
                <w:color w:val="000000"/>
                <w:szCs w:val="28"/>
                <w:lang w:eastAsia="ru-RU"/>
              </w:rPr>
              <w:t>Отходы I класса</w:t>
            </w:r>
          </w:p>
        </w:tc>
        <w:tc>
          <w:tcPr>
            <w:tcW w:w="1985" w:type="dxa"/>
            <w:tcBorders>
              <w:top w:val="nil"/>
              <w:left w:val="nil"/>
              <w:bottom w:val="single" w:sz="8" w:space="0" w:color="000000"/>
              <w:right w:val="single" w:sz="8" w:space="0" w:color="000000"/>
            </w:tcBorders>
            <w:shd w:val="clear" w:color="auto" w:fill="auto"/>
            <w:vAlign w:val="center"/>
          </w:tcPr>
          <w:p w:rsidR="00AD7498" w:rsidRDefault="00AD7498">
            <w:pPr>
              <w:autoSpaceDE w:val="0"/>
              <w:autoSpaceDN w:val="0"/>
              <w:adjustRightInd w:val="0"/>
              <w:spacing w:after="0" w:line="240" w:lineRule="auto"/>
              <w:jc w:val="center"/>
              <w:rPr>
                <w:szCs w:val="28"/>
                <w:lang w:eastAsia="ru-RU"/>
              </w:rPr>
            </w:pPr>
            <w:r>
              <w:rPr>
                <w:szCs w:val="28"/>
                <w:lang w:eastAsia="ru-RU"/>
              </w:rPr>
              <w:t xml:space="preserve">122,226 </w:t>
            </w:r>
          </w:p>
        </w:tc>
        <w:tc>
          <w:tcPr>
            <w:tcW w:w="2126" w:type="dxa"/>
            <w:tcBorders>
              <w:top w:val="nil"/>
              <w:left w:val="nil"/>
              <w:bottom w:val="single" w:sz="8" w:space="0" w:color="000000"/>
              <w:right w:val="single" w:sz="8" w:space="0" w:color="000000"/>
            </w:tcBorders>
            <w:shd w:val="clear" w:color="auto" w:fill="auto"/>
            <w:vAlign w:val="center"/>
          </w:tcPr>
          <w:p w:rsidR="00AD7498" w:rsidRPr="004D4F1D" w:rsidRDefault="004D4F1D" w:rsidP="00AD7498">
            <w:pPr>
              <w:spacing w:after="0" w:line="240" w:lineRule="auto"/>
              <w:jc w:val="center"/>
              <w:rPr>
                <w:rFonts w:eastAsia="Times New Roman"/>
                <w:color w:val="000000"/>
                <w:szCs w:val="28"/>
                <w:lang w:eastAsia="ru-RU"/>
              </w:rPr>
            </w:pPr>
            <w:r w:rsidRPr="004D4F1D">
              <w:rPr>
                <w:rFonts w:eastAsia="Times New Roman"/>
                <w:color w:val="000000"/>
                <w:szCs w:val="28"/>
                <w:lang w:eastAsia="ru-RU"/>
              </w:rPr>
              <w:t>0,186</w:t>
            </w:r>
          </w:p>
        </w:tc>
        <w:tc>
          <w:tcPr>
            <w:tcW w:w="1984" w:type="dxa"/>
            <w:tcBorders>
              <w:top w:val="nil"/>
              <w:left w:val="nil"/>
              <w:bottom w:val="single" w:sz="8" w:space="0" w:color="000000"/>
              <w:right w:val="single" w:sz="8" w:space="0" w:color="000000"/>
            </w:tcBorders>
            <w:shd w:val="clear" w:color="auto" w:fill="auto"/>
            <w:vAlign w:val="center"/>
          </w:tcPr>
          <w:p w:rsidR="00AD7498" w:rsidRPr="004D4F1D" w:rsidRDefault="004D4F1D" w:rsidP="00AD7498">
            <w:pPr>
              <w:spacing w:after="0" w:line="240" w:lineRule="auto"/>
              <w:jc w:val="center"/>
              <w:rPr>
                <w:rFonts w:eastAsia="Times New Roman"/>
                <w:color w:val="000000"/>
                <w:szCs w:val="28"/>
                <w:lang w:eastAsia="ru-RU"/>
              </w:rPr>
            </w:pPr>
            <w:r w:rsidRPr="004D4F1D">
              <w:rPr>
                <w:rFonts w:eastAsia="Times New Roman"/>
                <w:color w:val="000000"/>
                <w:szCs w:val="28"/>
                <w:lang w:eastAsia="ru-RU"/>
              </w:rPr>
              <w:t>0,548</w:t>
            </w:r>
          </w:p>
        </w:tc>
        <w:tc>
          <w:tcPr>
            <w:tcW w:w="2410" w:type="dxa"/>
            <w:tcBorders>
              <w:top w:val="nil"/>
              <w:left w:val="nil"/>
              <w:bottom w:val="single" w:sz="8" w:space="0" w:color="000000"/>
              <w:right w:val="single" w:sz="8" w:space="0" w:color="000000"/>
            </w:tcBorders>
            <w:shd w:val="clear" w:color="auto" w:fill="auto"/>
            <w:vAlign w:val="center"/>
          </w:tcPr>
          <w:p w:rsidR="00AD7498" w:rsidRPr="004D4F1D" w:rsidRDefault="004D4F1D" w:rsidP="00AD7498">
            <w:pPr>
              <w:spacing w:after="0" w:line="240" w:lineRule="auto"/>
              <w:jc w:val="center"/>
              <w:rPr>
                <w:rFonts w:eastAsia="Times New Roman"/>
                <w:color w:val="000000"/>
                <w:szCs w:val="28"/>
                <w:lang w:eastAsia="ru-RU"/>
              </w:rPr>
            </w:pPr>
            <w:r w:rsidRPr="004D4F1D">
              <w:rPr>
                <w:rFonts w:eastAsia="Times New Roman"/>
                <w:color w:val="000000"/>
                <w:szCs w:val="28"/>
                <w:lang w:eastAsia="ru-RU"/>
              </w:rPr>
              <w:t>0,734</w:t>
            </w:r>
          </w:p>
        </w:tc>
      </w:tr>
      <w:tr w:rsidR="00AD7498" w:rsidRPr="00855407" w:rsidTr="00AD7498">
        <w:trPr>
          <w:trHeight w:val="315"/>
        </w:trPr>
        <w:tc>
          <w:tcPr>
            <w:tcW w:w="1293" w:type="dxa"/>
            <w:tcBorders>
              <w:top w:val="nil"/>
              <w:left w:val="single" w:sz="8" w:space="0" w:color="000000"/>
              <w:bottom w:val="single" w:sz="8" w:space="0" w:color="000000"/>
              <w:right w:val="single" w:sz="8" w:space="0" w:color="000000"/>
            </w:tcBorders>
            <w:shd w:val="clear" w:color="auto" w:fill="auto"/>
            <w:vAlign w:val="bottom"/>
          </w:tcPr>
          <w:p w:rsidR="00AD7498" w:rsidRPr="00855407" w:rsidRDefault="00AD7498" w:rsidP="00711FF7">
            <w:pPr>
              <w:spacing w:after="0" w:line="240" w:lineRule="auto"/>
              <w:jc w:val="left"/>
              <w:rPr>
                <w:rFonts w:eastAsia="Times New Roman"/>
                <w:color w:val="000000"/>
                <w:szCs w:val="28"/>
                <w:lang w:eastAsia="ru-RU"/>
              </w:rPr>
            </w:pPr>
            <w:r w:rsidRPr="00855407">
              <w:rPr>
                <w:rFonts w:eastAsia="Times New Roman"/>
                <w:color w:val="000000"/>
                <w:szCs w:val="28"/>
                <w:lang w:eastAsia="ru-RU"/>
              </w:rPr>
              <w:t>Отходы II класса</w:t>
            </w:r>
          </w:p>
        </w:tc>
        <w:tc>
          <w:tcPr>
            <w:tcW w:w="1985" w:type="dxa"/>
            <w:tcBorders>
              <w:top w:val="nil"/>
              <w:left w:val="nil"/>
              <w:bottom w:val="single" w:sz="8" w:space="0" w:color="000000"/>
              <w:right w:val="single" w:sz="8" w:space="0" w:color="000000"/>
            </w:tcBorders>
            <w:shd w:val="clear" w:color="auto" w:fill="auto"/>
            <w:vAlign w:val="center"/>
          </w:tcPr>
          <w:p w:rsidR="00AD7498" w:rsidRDefault="00AD7498">
            <w:pPr>
              <w:autoSpaceDE w:val="0"/>
              <w:autoSpaceDN w:val="0"/>
              <w:adjustRightInd w:val="0"/>
              <w:spacing w:after="0" w:line="240" w:lineRule="auto"/>
              <w:jc w:val="center"/>
              <w:rPr>
                <w:szCs w:val="28"/>
                <w:lang w:eastAsia="ru-RU"/>
              </w:rPr>
            </w:pPr>
            <w:r>
              <w:rPr>
                <w:szCs w:val="28"/>
                <w:lang w:eastAsia="ru-RU"/>
              </w:rPr>
              <w:t xml:space="preserve">1 321,910 </w:t>
            </w:r>
          </w:p>
        </w:tc>
        <w:tc>
          <w:tcPr>
            <w:tcW w:w="2126" w:type="dxa"/>
            <w:tcBorders>
              <w:top w:val="nil"/>
              <w:left w:val="nil"/>
              <w:bottom w:val="single" w:sz="8" w:space="0" w:color="000000"/>
              <w:right w:val="single" w:sz="8" w:space="0" w:color="000000"/>
            </w:tcBorders>
            <w:shd w:val="clear" w:color="auto" w:fill="auto"/>
            <w:vAlign w:val="center"/>
          </w:tcPr>
          <w:p w:rsidR="00AD7498" w:rsidRPr="004D4F1D" w:rsidRDefault="004D4F1D" w:rsidP="00AD7498">
            <w:pPr>
              <w:spacing w:after="0" w:line="240" w:lineRule="auto"/>
              <w:jc w:val="center"/>
              <w:rPr>
                <w:rFonts w:eastAsia="Times New Roman"/>
                <w:color w:val="000000"/>
                <w:szCs w:val="28"/>
                <w:lang w:eastAsia="ru-RU"/>
              </w:rPr>
            </w:pPr>
            <w:r w:rsidRPr="004D4F1D">
              <w:rPr>
                <w:rFonts w:eastAsia="Times New Roman"/>
                <w:color w:val="000000"/>
                <w:szCs w:val="28"/>
                <w:lang w:eastAsia="ru-RU"/>
              </w:rPr>
              <w:t>25,744</w:t>
            </w:r>
          </w:p>
        </w:tc>
        <w:tc>
          <w:tcPr>
            <w:tcW w:w="1984" w:type="dxa"/>
            <w:tcBorders>
              <w:top w:val="nil"/>
              <w:left w:val="nil"/>
              <w:bottom w:val="single" w:sz="8" w:space="0" w:color="000000"/>
              <w:right w:val="single" w:sz="8" w:space="0" w:color="000000"/>
            </w:tcBorders>
            <w:shd w:val="clear" w:color="auto" w:fill="auto"/>
            <w:vAlign w:val="center"/>
          </w:tcPr>
          <w:p w:rsidR="00AD7498" w:rsidRPr="004D4F1D" w:rsidRDefault="004D4F1D" w:rsidP="00AD7498">
            <w:pPr>
              <w:spacing w:after="0" w:line="240" w:lineRule="auto"/>
              <w:jc w:val="center"/>
              <w:rPr>
                <w:rFonts w:eastAsia="Times New Roman"/>
                <w:color w:val="000000"/>
                <w:szCs w:val="28"/>
                <w:lang w:eastAsia="ru-RU"/>
              </w:rPr>
            </w:pPr>
            <w:r w:rsidRPr="004D4F1D">
              <w:rPr>
                <w:rFonts w:eastAsia="Times New Roman"/>
                <w:color w:val="000000"/>
                <w:szCs w:val="28"/>
                <w:lang w:eastAsia="ru-RU"/>
              </w:rPr>
              <w:t>3,814</w:t>
            </w:r>
          </w:p>
        </w:tc>
        <w:tc>
          <w:tcPr>
            <w:tcW w:w="2410" w:type="dxa"/>
            <w:tcBorders>
              <w:top w:val="nil"/>
              <w:left w:val="nil"/>
              <w:bottom w:val="single" w:sz="8" w:space="0" w:color="000000"/>
              <w:right w:val="single" w:sz="8" w:space="0" w:color="000000"/>
            </w:tcBorders>
            <w:shd w:val="clear" w:color="auto" w:fill="auto"/>
            <w:vAlign w:val="center"/>
          </w:tcPr>
          <w:p w:rsidR="00AD7498" w:rsidRPr="004D4F1D" w:rsidRDefault="004D4F1D" w:rsidP="00AD7498">
            <w:pPr>
              <w:spacing w:after="0" w:line="240" w:lineRule="auto"/>
              <w:jc w:val="center"/>
              <w:rPr>
                <w:rFonts w:eastAsia="Times New Roman"/>
                <w:color w:val="000000"/>
                <w:szCs w:val="28"/>
                <w:lang w:eastAsia="ru-RU"/>
              </w:rPr>
            </w:pPr>
            <w:r w:rsidRPr="004D4F1D">
              <w:rPr>
                <w:rFonts w:eastAsia="Times New Roman"/>
                <w:color w:val="000000"/>
                <w:szCs w:val="28"/>
                <w:lang w:eastAsia="ru-RU"/>
              </w:rPr>
              <w:t>29,558</w:t>
            </w:r>
          </w:p>
        </w:tc>
      </w:tr>
      <w:tr w:rsidR="00AD7498" w:rsidRPr="00855407" w:rsidTr="00AD7498">
        <w:trPr>
          <w:trHeight w:val="315"/>
        </w:trPr>
        <w:tc>
          <w:tcPr>
            <w:tcW w:w="1293" w:type="dxa"/>
            <w:tcBorders>
              <w:top w:val="nil"/>
              <w:left w:val="single" w:sz="8" w:space="0" w:color="000000"/>
              <w:bottom w:val="single" w:sz="8" w:space="0" w:color="000000"/>
              <w:right w:val="single" w:sz="8" w:space="0" w:color="000000"/>
            </w:tcBorders>
            <w:shd w:val="clear" w:color="auto" w:fill="auto"/>
            <w:vAlign w:val="bottom"/>
          </w:tcPr>
          <w:p w:rsidR="00AD7498" w:rsidRPr="00855407" w:rsidRDefault="00AD7498" w:rsidP="00711FF7">
            <w:pPr>
              <w:spacing w:after="0" w:line="240" w:lineRule="auto"/>
              <w:jc w:val="left"/>
              <w:rPr>
                <w:rFonts w:eastAsia="Times New Roman"/>
                <w:color w:val="000000"/>
                <w:szCs w:val="28"/>
                <w:lang w:eastAsia="ru-RU"/>
              </w:rPr>
            </w:pPr>
            <w:r w:rsidRPr="00855407">
              <w:rPr>
                <w:rFonts w:eastAsia="Times New Roman"/>
                <w:color w:val="000000"/>
                <w:szCs w:val="28"/>
                <w:lang w:eastAsia="ru-RU"/>
              </w:rPr>
              <w:t>Отходы III класса</w:t>
            </w:r>
          </w:p>
        </w:tc>
        <w:tc>
          <w:tcPr>
            <w:tcW w:w="1985" w:type="dxa"/>
            <w:tcBorders>
              <w:top w:val="nil"/>
              <w:left w:val="nil"/>
              <w:bottom w:val="single" w:sz="8" w:space="0" w:color="000000"/>
              <w:right w:val="single" w:sz="8" w:space="0" w:color="000000"/>
            </w:tcBorders>
            <w:shd w:val="clear" w:color="auto" w:fill="auto"/>
            <w:vAlign w:val="center"/>
          </w:tcPr>
          <w:p w:rsidR="00AD7498" w:rsidRDefault="00AD7498">
            <w:pPr>
              <w:autoSpaceDE w:val="0"/>
              <w:autoSpaceDN w:val="0"/>
              <w:adjustRightInd w:val="0"/>
              <w:spacing w:after="0" w:line="240" w:lineRule="auto"/>
              <w:jc w:val="center"/>
              <w:rPr>
                <w:szCs w:val="28"/>
                <w:lang w:eastAsia="ru-RU"/>
              </w:rPr>
            </w:pPr>
            <w:r>
              <w:rPr>
                <w:szCs w:val="28"/>
                <w:lang w:eastAsia="ru-RU"/>
              </w:rPr>
              <w:t xml:space="preserve">277 747,046 </w:t>
            </w:r>
          </w:p>
        </w:tc>
        <w:tc>
          <w:tcPr>
            <w:tcW w:w="2126" w:type="dxa"/>
            <w:tcBorders>
              <w:top w:val="nil"/>
              <w:left w:val="nil"/>
              <w:bottom w:val="single" w:sz="8" w:space="0" w:color="000000"/>
              <w:right w:val="single" w:sz="8" w:space="0" w:color="000000"/>
            </w:tcBorders>
            <w:shd w:val="clear" w:color="auto" w:fill="auto"/>
            <w:vAlign w:val="center"/>
          </w:tcPr>
          <w:p w:rsidR="00AD7498" w:rsidRPr="004D4F1D" w:rsidRDefault="004D4F1D" w:rsidP="00AD7498">
            <w:pPr>
              <w:spacing w:after="0" w:line="240" w:lineRule="auto"/>
              <w:jc w:val="center"/>
              <w:rPr>
                <w:rFonts w:eastAsia="Times New Roman"/>
                <w:color w:val="000000"/>
                <w:szCs w:val="28"/>
                <w:lang w:eastAsia="ru-RU"/>
              </w:rPr>
            </w:pPr>
            <w:r w:rsidRPr="004D4F1D">
              <w:rPr>
                <w:rFonts w:eastAsia="Times New Roman"/>
                <w:color w:val="000000"/>
                <w:szCs w:val="28"/>
                <w:lang w:eastAsia="ru-RU"/>
              </w:rPr>
              <w:t>247</w:t>
            </w:r>
            <w:r>
              <w:rPr>
                <w:rFonts w:eastAsia="Times New Roman"/>
                <w:color w:val="000000"/>
                <w:szCs w:val="28"/>
                <w:lang w:eastAsia="ru-RU"/>
              </w:rPr>
              <w:t> </w:t>
            </w:r>
            <w:r w:rsidRPr="004D4F1D">
              <w:rPr>
                <w:rFonts w:eastAsia="Times New Roman"/>
                <w:color w:val="000000"/>
                <w:szCs w:val="28"/>
                <w:lang w:eastAsia="ru-RU"/>
              </w:rPr>
              <w:t>797,160</w:t>
            </w:r>
          </w:p>
        </w:tc>
        <w:tc>
          <w:tcPr>
            <w:tcW w:w="1984" w:type="dxa"/>
            <w:tcBorders>
              <w:top w:val="nil"/>
              <w:left w:val="nil"/>
              <w:bottom w:val="single" w:sz="8" w:space="0" w:color="000000"/>
              <w:right w:val="single" w:sz="8" w:space="0" w:color="000000"/>
            </w:tcBorders>
            <w:shd w:val="clear" w:color="auto" w:fill="auto"/>
            <w:vAlign w:val="center"/>
          </w:tcPr>
          <w:p w:rsidR="00AD7498" w:rsidRPr="004D4F1D" w:rsidRDefault="004D4F1D" w:rsidP="00AD7498">
            <w:pPr>
              <w:spacing w:after="0" w:line="240" w:lineRule="auto"/>
              <w:jc w:val="center"/>
              <w:rPr>
                <w:rFonts w:eastAsia="Times New Roman"/>
                <w:color w:val="000000"/>
                <w:szCs w:val="28"/>
                <w:lang w:eastAsia="ru-RU"/>
              </w:rPr>
            </w:pPr>
            <w:r w:rsidRPr="004D4F1D">
              <w:rPr>
                <w:rFonts w:eastAsia="Times New Roman"/>
                <w:color w:val="000000"/>
                <w:szCs w:val="28"/>
                <w:lang w:eastAsia="ru-RU"/>
              </w:rPr>
              <w:t>28342,316</w:t>
            </w:r>
          </w:p>
        </w:tc>
        <w:tc>
          <w:tcPr>
            <w:tcW w:w="2410" w:type="dxa"/>
            <w:tcBorders>
              <w:top w:val="nil"/>
              <w:left w:val="nil"/>
              <w:bottom w:val="single" w:sz="8" w:space="0" w:color="000000"/>
              <w:right w:val="single" w:sz="8" w:space="0" w:color="000000"/>
            </w:tcBorders>
            <w:shd w:val="clear" w:color="auto" w:fill="auto"/>
            <w:vAlign w:val="center"/>
          </w:tcPr>
          <w:p w:rsidR="00AD7498" w:rsidRPr="004D4F1D" w:rsidRDefault="004D4F1D" w:rsidP="00AD7498">
            <w:pPr>
              <w:spacing w:after="0" w:line="240" w:lineRule="auto"/>
              <w:jc w:val="center"/>
              <w:rPr>
                <w:rFonts w:eastAsia="Times New Roman"/>
                <w:color w:val="000000"/>
                <w:szCs w:val="28"/>
                <w:lang w:eastAsia="ru-RU"/>
              </w:rPr>
            </w:pPr>
            <w:r w:rsidRPr="004D4F1D">
              <w:rPr>
                <w:rFonts w:eastAsia="Times New Roman"/>
                <w:color w:val="000000"/>
                <w:szCs w:val="28"/>
                <w:lang w:eastAsia="ru-RU"/>
              </w:rPr>
              <w:t>276139,476</w:t>
            </w:r>
          </w:p>
        </w:tc>
      </w:tr>
      <w:tr w:rsidR="00AD7498" w:rsidRPr="00855407" w:rsidTr="00AD7498">
        <w:trPr>
          <w:trHeight w:val="315"/>
        </w:trPr>
        <w:tc>
          <w:tcPr>
            <w:tcW w:w="1293" w:type="dxa"/>
            <w:tcBorders>
              <w:top w:val="nil"/>
              <w:left w:val="single" w:sz="8" w:space="0" w:color="000000"/>
              <w:bottom w:val="single" w:sz="8" w:space="0" w:color="auto"/>
              <w:right w:val="single" w:sz="8" w:space="0" w:color="000000"/>
            </w:tcBorders>
            <w:shd w:val="clear" w:color="auto" w:fill="auto"/>
            <w:vAlign w:val="bottom"/>
          </w:tcPr>
          <w:p w:rsidR="00AD7498" w:rsidRPr="00855407" w:rsidRDefault="00AD7498" w:rsidP="00711FF7">
            <w:pPr>
              <w:spacing w:after="0" w:line="240" w:lineRule="auto"/>
              <w:jc w:val="left"/>
              <w:rPr>
                <w:rFonts w:eastAsia="Times New Roman"/>
                <w:color w:val="000000"/>
                <w:szCs w:val="28"/>
                <w:lang w:eastAsia="ru-RU"/>
              </w:rPr>
            </w:pPr>
            <w:r w:rsidRPr="00855407">
              <w:rPr>
                <w:rFonts w:eastAsia="Times New Roman"/>
                <w:color w:val="000000"/>
                <w:szCs w:val="28"/>
                <w:lang w:eastAsia="ru-RU"/>
              </w:rPr>
              <w:t>Отходы IV класса</w:t>
            </w:r>
          </w:p>
        </w:tc>
        <w:tc>
          <w:tcPr>
            <w:tcW w:w="1985" w:type="dxa"/>
            <w:tcBorders>
              <w:top w:val="nil"/>
              <w:left w:val="nil"/>
              <w:bottom w:val="single" w:sz="8" w:space="0" w:color="auto"/>
              <w:right w:val="single" w:sz="8" w:space="0" w:color="000000"/>
            </w:tcBorders>
            <w:shd w:val="clear" w:color="auto" w:fill="auto"/>
            <w:vAlign w:val="center"/>
          </w:tcPr>
          <w:p w:rsidR="00AD7498" w:rsidRDefault="00AD7498">
            <w:pPr>
              <w:autoSpaceDE w:val="0"/>
              <w:autoSpaceDN w:val="0"/>
              <w:adjustRightInd w:val="0"/>
              <w:spacing w:after="0" w:line="240" w:lineRule="auto"/>
              <w:jc w:val="center"/>
              <w:rPr>
                <w:szCs w:val="28"/>
                <w:lang w:eastAsia="ru-RU"/>
              </w:rPr>
            </w:pPr>
            <w:r>
              <w:rPr>
                <w:szCs w:val="28"/>
                <w:lang w:eastAsia="ru-RU"/>
              </w:rPr>
              <w:t xml:space="preserve">633 606,610 </w:t>
            </w:r>
          </w:p>
        </w:tc>
        <w:tc>
          <w:tcPr>
            <w:tcW w:w="2126" w:type="dxa"/>
            <w:tcBorders>
              <w:top w:val="nil"/>
              <w:left w:val="nil"/>
              <w:bottom w:val="single" w:sz="8" w:space="0" w:color="auto"/>
              <w:right w:val="single" w:sz="8" w:space="0" w:color="000000"/>
            </w:tcBorders>
            <w:shd w:val="clear" w:color="auto" w:fill="auto"/>
            <w:vAlign w:val="center"/>
          </w:tcPr>
          <w:p w:rsidR="00AD7498" w:rsidRPr="004D4F1D" w:rsidRDefault="004D4F1D" w:rsidP="00AD7498">
            <w:pPr>
              <w:spacing w:after="0" w:line="240" w:lineRule="auto"/>
              <w:jc w:val="center"/>
              <w:rPr>
                <w:rFonts w:eastAsia="Times New Roman"/>
                <w:color w:val="000000"/>
                <w:szCs w:val="28"/>
                <w:lang w:eastAsia="ru-RU"/>
              </w:rPr>
            </w:pPr>
            <w:r w:rsidRPr="004D4F1D">
              <w:rPr>
                <w:rFonts w:eastAsia="Times New Roman"/>
                <w:color w:val="000000"/>
                <w:szCs w:val="28"/>
                <w:lang w:eastAsia="ru-RU"/>
              </w:rPr>
              <w:t>360</w:t>
            </w:r>
            <w:r>
              <w:rPr>
                <w:rFonts w:eastAsia="Times New Roman"/>
                <w:color w:val="000000"/>
                <w:szCs w:val="28"/>
                <w:lang w:eastAsia="ru-RU"/>
              </w:rPr>
              <w:t> </w:t>
            </w:r>
            <w:r w:rsidRPr="004D4F1D">
              <w:rPr>
                <w:rFonts w:eastAsia="Times New Roman"/>
                <w:color w:val="000000"/>
                <w:szCs w:val="28"/>
                <w:lang w:eastAsia="ru-RU"/>
              </w:rPr>
              <w:t>872,914</w:t>
            </w:r>
          </w:p>
        </w:tc>
        <w:tc>
          <w:tcPr>
            <w:tcW w:w="1984" w:type="dxa"/>
            <w:tcBorders>
              <w:top w:val="nil"/>
              <w:left w:val="nil"/>
              <w:bottom w:val="single" w:sz="8" w:space="0" w:color="auto"/>
              <w:right w:val="single" w:sz="8" w:space="0" w:color="000000"/>
            </w:tcBorders>
            <w:shd w:val="clear" w:color="auto" w:fill="auto"/>
            <w:vAlign w:val="center"/>
          </w:tcPr>
          <w:p w:rsidR="00AD7498" w:rsidRPr="004D4F1D" w:rsidRDefault="004D4F1D" w:rsidP="00AD7498">
            <w:pPr>
              <w:spacing w:after="0" w:line="240" w:lineRule="auto"/>
              <w:jc w:val="center"/>
              <w:rPr>
                <w:rFonts w:eastAsia="Times New Roman"/>
                <w:color w:val="000000"/>
                <w:szCs w:val="28"/>
                <w:lang w:eastAsia="ru-RU"/>
              </w:rPr>
            </w:pPr>
            <w:r w:rsidRPr="004D4F1D">
              <w:rPr>
                <w:rFonts w:eastAsia="Times New Roman"/>
                <w:color w:val="000000"/>
                <w:szCs w:val="28"/>
                <w:lang w:eastAsia="ru-RU"/>
              </w:rPr>
              <w:t>314,720</w:t>
            </w:r>
          </w:p>
        </w:tc>
        <w:tc>
          <w:tcPr>
            <w:tcW w:w="2410" w:type="dxa"/>
            <w:tcBorders>
              <w:top w:val="nil"/>
              <w:left w:val="nil"/>
              <w:bottom w:val="single" w:sz="8" w:space="0" w:color="000000"/>
              <w:right w:val="single" w:sz="8" w:space="0" w:color="000000"/>
            </w:tcBorders>
            <w:shd w:val="clear" w:color="auto" w:fill="auto"/>
            <w:vAlign w:val="center"/>
          </w:tcPr>
          <w:p w:rsidR="00AD7498" w:rsidRPr="004D4F1D" w:rsidRDefault="004D4F1D" w:rsidP="00AD7498">
            <w:pPr>
              <w:spacing w:after="0" w:line="240" w:lineRule="auto"/>
              <w:jc w:val="center"/>
              <w:rPr>
                <w:rFonts w:eastAsia="Times New Roman"/>
                <w:color w:val="000000"/>
                <w:szCs w:val="28"/>
                <w:lang w:eastAsia="ru-RU"/>
              </w:rPr>
            </w:pPr>
            <w:r w:rsidRPr="004D4F1D">
              <w:rPr>
                <w:rFonts w:eastAsia="Times New Roman"/>
                <w:color w:val="000000"/>
                <w:szCs w:val="28"/>
                <w:lang w:eastAsia="ru-RU"/>
              </w:rPr>
              <w:t>361187,634</w:t>
            </w:r>
          </w:p>
        </w:tc>
      </w:tr>
      <w:tr w:rsidR="00C36985" w:rsidRPr="00855407" w:rsidTr="00C36985">
        <w:trPr>
          <w:trHeight w:val="315"/>
        </w:trPr>
        <w:tc>
          <w:tcPr>
            <w:tcW w:w="1293" w:type="dxa"/>
            <w:tcBorders>
              <w:top w:val="nil"/>
              <w:left w:val="single" w:sz="8" w:space="0" w:color="auto"/>
              <w:bottom w:val="single" w:sz="8" w:space="0" w:color="auto"/>
              <w:right w:val="single" w:sz="8" w:space="0" w:color="auto"/>
            </w:tcBorders>
            <w:shd w:val="clear" w:color="auto" w:fill="auto"/>
            <w:vAlign w:val="bottom"/>
          </w:tcPr>
          <w:p w:rsidR="00C36985" w:rsidRPr="00855407" w:rsidRDefault="00C36985" w:rsidP="005726AC">
            <w:pPr>
              <w:spacing w:after="0" w:line="240" w:lineRule="auto"/>
              <w:jc w:val="left"/>
              <w:rPr>
                <w:rFonts w:eastAsia="Times New Roman"/>
                <w:color w:val="000000"/>
                <w:szCs w:val="28"/>
                <w:lang w:eastAsia="ru-RU"/>
              </w:rPr>
            </w:pPr>
            <w:r w:rsidRPr="00855407">
              <w:rPr>
                <w:rFonts w:eastAsia="Times New Roman"/>
                <w:color w:val="000000"/>
                <w:szCs w:val="28"/>
                <w:lang w:eastAsia="ru-RU"/>
              </w:rPr>
              <w:t>Итого:</w:t>
            </w:r>
          </w:p>
        </w:tc>
        <w:tc>
          <w:tcPr>
            <w:tcW w:w="1985" w:type="dxa"/>
            <w:tcBorders>
              <w:top w:val="nil"/>
              <w:left w:val="nil"/>
              <w:bottom w:val="single" w:sz="8" w:space="0" w:color="auto"/>
              <w:right w:val="single" w:sz="8" w:space="0" w:color="auto"/>
            </w:tcBorders>
            <w:shd w:val="clear" w:color="auto" w:fill="auto"/>
            <w:vAlign w:val="center"/>
          </w:tcPr>
          <w:p w:rsidR="00C36985" w:rsidRDefault="00C36985" w:rsidP="005726AC">
            <w:pPr>
              <w:autoSpaceDE w:val="0"/>
              <w:autoSpaceDN w:val="0"/>
              <w:adjustRightInd w:val="0"/>
              <w:spacing w:after="0" w:line="240" w:lineRule="auto"/>
              <w:jc w:val="center"/>
              <w:rPr>
                <w:szCs w:val="28"/>
                <w:lang w:eastAsia="ru-RU"/>
              </w:rPr>
            </w:pPr>
            <w:r>
              <w:rPr>
                <w:szCs w:val="28"/>
              </w:rPr>
              <w:t>912 797,792</w:t>
            </w:r>
          </w:p>
        </w:tc>
        <w:tc>
          <w:tcPr>
            <w:tcW w:w="2126" w:type="dxa"/>
            <w:tcBorders>
              <w:top w:val="nil"/>
              <w:left w:val="nil"/>
              <w:bottom w:val="single" w:sz="8" w:space="0" w:color="auto"/>
              <w:right w:val="single" w:sz="8" w:space="0" w:color="auto"/>
            </w:tcBorders>
            <w:shd w:val="clear" w:color="auto" w:fill="auto"/>
            <w:vAlign w:val="center"/>
          </w:tcPr>
          <w:p w:rsidR="00C36985" w:rsidRPr="004D4F1D" w:rsidRDefault="00C36985" w:rsidP="00C36985">
            <w:pPr>
              <w:spacing w:after="0" w:line="240" w:lineRule="auto"/>
              <w:jc w:val="center"/>
              <w:rPr>
                <w:szCs w:val="28"/>
              </w:rPr>
            </w:pPr>
            <w:r w:rsidRPr="004D4F1D">
              <w:rPr>
                <w:szCs w:val="28"/>
              </w:rPr>
              <w:t>608 696,004</w:t>
            </w:r>
          </w:p>
        </w:tc>
        <w:tc>
          <w:tcPr>
            <w:tcW w:w="1984" w:type="dxa"/>
            <w:tcBorders>
              <w:top w:val="nil"/>
              <w:left w:val="nil"/>
              <w:bottom w:val="single" w:sz="8" w:space="0" w:color="auto"/>
              <w:right w:val="single" w:sz="8" w:space="0" w:color="auto"/>
            </w:tcBorders>
            <w:shd w:val="clear" w:color="auto" w:fill="auto"/>
            <w:vAlign w:val="center"/>
          </w:tcPr>
          <w:p w:rsidR="00C36985" w:rsidRPr="00AC4F34" w:rsidRDefault="00C36985" w:rsidP="00C36985">
            <w:pPr>
              <w:spacing w:after="0" w:line="240" w:lineRule="auto"/>
              <w:jc w:val="center"/>
              <w:rPr>
                <w:rFonts w:ascii="Calibri" w:hAnsi="Calibri"/>
                <w:sz w:val="20"/>
                <w:szCs w:val="20"/>
              </w:rPr>
            </w:pPr>
            <w:r w:rsidRPr="004D4F1D">
              <w:rPr>
                <w:szCs w:val="28"/>
              </w:rPr>
              <w:t>28 661,458</w:t>
            </w:r>
          </w:p>
        </w:tc>
        <w:tc>
          <w:tcPr>
            <w:tcW w:w="2410" w:type="dxa"/>
            <w:tcBorders>
              <w:top w:val="nil"/>
              <w:left w:val="nil"/>
              <w:bottom w:val="single" w:sz="8" w:space="0" w:color="auto"/>
              <w:right w:val="single" w:sz="8" w:space="0" w:color="auto"/>
            </w:tcBorders>
            <w:shd w:val="clear" w:color="auto" w:fill="auto"/>
            <w:vAlign w:val="center"/>
          </w:tcPr>
          <w:p w:rsidR="00C36985" w:rsidRPr="004D4F1D" w:rsidRDefault="00C36985" w:rsidP="00C36985">
            <w:pPr>
              <w:spacing w:after="0" w:line="240" w:lineRule="auto"/>
              <w:jc w:val="center"/>
              <w:rPr>
                <w:rFonts w:eastAsia="Times New Roman"/>
                <w:color w:val="000000"/>
                <w:szCs w:val="28"/>
                <w:lang w:eastAsia="ru-RU"/>
              </w:rPr>
            </w:pPr>
            <w:r w:rsidRPr="004D4F1D">
              <w:rPr>
                <w:rFonts w:eastAsia="Times New Roman"/>
                <w:color w:val="000000"/>
                <w:szCs w:val="28"/>
                <w:lang w:eastAsia="ru-RU"/>
              </w:rPr>
              <w:t>637 357,462</w:t>
            </w:r>
          </w:p>
        </w:tc>
      </w:tr>
    </w:tbl>
    <w:p w:rsidR="00C36985" w:rsidRPr="00855407" w:rsidRDefault="00C36985" w:rsidP="00711FF7">
      <w:pPr>
        <w:pStyle w:val="s1"/>
        <w:shd w:val="clear" w:color="auto" w:fill="FFFFFF"/>
        <w:spacing w:before="0" w:beforeAutospacing="0" w:after="0" w:afterAutospacing="0"/>
        <w:ind w:right="139" w:firstLine="708"/>
        <w:rPr>
          <w:rFonts w:eastAsia="Calibri"/>
          <w:sz w:val="28"/>
          <w:szCs w:val="28"/>
          <w:lang w:eastAsia="en-US"/>
        </w:rPr>
      </w:pPr>
    </w:p>
    <w:p w:rsidR="00AD7498" w:rsidRDefault="00711FF7" w:rsidP="00AD7498">
      <w:pPr>
        <w:pStyle w:val="s1"/>
        <w:shd w:val="clear" w:color="auto" w:fill="FFFFFF"/>
        <w:spacing w:before="0" w:beforeAutospacing="0" w:after="0" w:afterAutospacing="0"/>
        <w:ind w:right="139"/>
        <w:jc w:val="right"/>
        <w:rPr>
          <w:sz w:val="28"/>
          <w:szCs w:val="28"/>
        </w:rPr>
      </w:pPr>
      <w:r w:rsidRPr="00855407">
        <w:rPr>
          <w:sz w:val="28"/>
          <w:szCs w:val="28"/>
        </w:rPr>
        <w:t xml:space="preserve">Таблица </w:t>
      </w:r>
      <w:r w:rsidR="00474AB0">
        <w:rPr>
          <w:sz w:val="28"/>
          <w:szCs w:val="28"/>
        </w:rPr>
        <w:t>7</w:t>
      </w:r>
      <w:r w:rsidR="00AD7498">
        <w:rPr>
          <w:sz w:val="28"/>
          <w:szCs w:val="28"/>
        </w:rPr>
        <w:t>.3</w:t>
      </w:r>
    </w:p>
    <w:p w:rsidR="00711FF7" w:rsidRPr="00855407" w:rsidRDefault="00AD7498" w:rsidP="00AD7498">
      <w:pPr>
        <w:pStyle w:val="s1"/>
        <w:shd w:val="clear" w:color="auto" w:fill="FFFFFF"/>
        <w:spacing w:before="0" w:beforeAutospacing="0" w:after="0" w:afterAutospacing="0"/>
        <w:ind w:right="139"/>
        <w:jc w:val="center"/>
        <w:rPr>
          <w:sz w:val="28"/>
          <w:szCs w:val="28"/>
        </w:rPr>
      </w:pPr>
      <w:r>
        <w:rPr>
          <w:sz w:val="28"/>
          <w:szCs w:val="28"/>
        </w:rPr>
        <w:t>Д</w:t>
      </w:r>
      <w:r w:rsidR="00711FF7" w:rsidRPr="00855407">
        <w:rPr>
          <w:sz w:val="28"/>
          <w:szCs w:val="28"/>
        </w:rPr>
        <w:t xml:space="preserve">анные об образовании отходов </w:t>
      </w:r>
      <w:r w:rsidR="00711FF7" w:rsidRPr="00855407">
        <w:rPr>
          <w:sz w:val="28"/>
          <w:szCs w:val="28"/>
          <w:lang w:val="en-US"/>
        </w:rPr>
        <w:t>I</w:t>
      </w:r>
      <w:r w:rsidR="00711FF7" w:rsidRPr="00855407">
        <w:rPr>
          <w:sz w:val="28"/>
          <w:szCs w:val="28"/>
        </w:rPr>
        <w:t>-</w:t>
      </w:r>
      <w:r w:rsidR="00711FF7" w:rsidRPr="00855407">
        <w:rPr>
          <w:sz w:val="28"/>
          <w:szCs w:val="28"/>
          <w:lang w:val="en-US"/>
        </w:rPr>
        <w:t>IV</w:t>
      </w:r>
      <w:r w:rsidR="00711FF7" w:rsidRPr="00855407">
        <w:rPr>
          <w:sz w:val="28"/>
          <w:szCs w:val="28"/>
        </w:rPr>
        <w:t xml:space="preserve"> классов опасности в Новосибирской области в 2007, 201</w:t>
      </w:r>
      <w:r>
        <w:rPr>
          <w:sz w:val="28"/>
          <w:szCs w:val="28"/>
        </w:rPr>
        <w:t>7</w:t>
      </w:r>
      <w:r w:rsidR="00711FF7" w:rsidRPr="00855407">
        <w:rPr>
          <w:sz w:val="28"/>
          <w:szCs w:val="28"/>
        </w:rPr>
        <w:t xml:space="preserve"> годах*, тонн</w:t>
      </w:r>
    </w:p>
    <w:p w:rsidR="00711FF7" w:rsidRPr="00855407" w:rsidRDefault="00711FF7" w:rsidP="00711FF7">
      <w:pPr>
        <w:pStyle w:val="s1"/>
        <w:shd w:val="clear" w:color="auto" w:fill="FFFFFF"/>
        <w:spacing w:before="0" w:beforeAutospacing="0" w:after="0" w:afterAutospacing="0"/>
        <w:ind w:right="139" w:firstLine="708"/>
        <w:jc w:val="right"/>
        <w:rPr>
          <w:sz w:val="28"/>
          <w:szCs w:val="28"/>
        </w:rPr>
      </w:pPr>
    </w:p>
    <w:tbl>
      <w:tblPr>
        <w:tblW w:w="9798" w:type="dxa"/>
        <w:tblInd w:w="91" w:type="dxa"/>
        <w:tblLook w:val="04A0"/>
      </w:tblPr>
      <w:tblGrid>
        <w:gridCol w:w="2344"/>
        <w:gridCol w:w="3599"/>
        <w:gridCol w:w="3855"/>
      </w:tblGrid>
      <w:tr w:rsidR="00711FF7" w:rsidRPr="00855407" w:rsidTr="00711FF7">
        <w:trPr>
          <w:trHeight w:val="525"/>
        </w:trPr>
        <w:tc>
          <w:tcPr>
            <w:tcW w:w="2344" w:type="dxa"/>
            <w:tcBorders>
              <w:top w:val="single" w:sz="8" w:space="0" w:color="000000"/>
              <w:left w:val="single" w:sz="8" w:space="0" w:color="000000"/>
              <w:bottom w:val="single" w:sz="8" w:space="0" w:color="000000"/>
              <w:right w:val="single" w:sz="8" w:space="0" w:color="000000"/>
            </w:tcBorders>
            <w:shd w:val="clear" w:color="auto" w:fill="auto"/>
            <w:vAlign w:val="bottom"/>
          </w:tcPr>
          <w:p w:rsidR="00711FF7" w:rsidRPr="00855407" w:rsidRDefault="00711FF7" w:rsidP="00711FF7">
            <w:pPr>
              <w:spacing w:after="0" w:line="240" w:lineRule="auto"/>
              <w:jc w:val="left"/>
              <w:rPr>
                <w:rFonts w:eastAsia="Times New Roman"/>
                <w:color w:val="000000"/>
                <w:szCs w:val="28"/>
                <w:lang w:eastAsia="ru-RU"/>
              </w:rPr>
            </w:pPr>
            <w:r w:rsidRPr="00855407">
              <w:rPr>
                <w:rFonts w:eastAsia="Times New Roman"/>
                <w:color w:val="000000"/>
                <w:szCs w:val="28"/>
                <w:lang w:eastAsia="ru-RU"/>
              </w:rPr>
              <w:t> </w:t>
            </w:r>
          </w:p>
        </w:tc>
        <w:tc>
          <w:tcPr>
            <w:tcW w:w="3599" w:type="dxa"/>
            <w:tcBorders>
              <w:top w:val="single" w:sz="8" w:space="0" w:color="000000"/>
              <w:left w:val="nil"/>
              <w:bottom w:val="single" w:sz="8" w:space="0" w:color="000000"/>
              <w:right w:val="single" w:sz="8" w:space="0" w:color="000000"/>
            </w:tcBorders>
            <w:shd w:val="clear" w:color="auto" w:fill="auto"/>
            <w:vAlign w:val="center"/>
          </w:tcPr>
          <w:p w:rsidR="00711FF7" w:rsidRPr="00855407" w:rsidRDefault="00711FF7" w:rsidP="00711FF7">
            <w:pPr>
              <w:spacing w:after="0" w:line="240" w:lineRule="auto"/>
              <w:jc w:val="center"/>
              <w:rPr>
                <w:rFonts w:eastAsia="Times New Roman"/>
                <w:color w:val="000000"/>
                <w:szCs w:val="28"/>
                <w:lang w:eastAsia="ru-RU"/>
              </w:rPr>
            </w:pPr>
            <w:r w:rsidRPr="00855407">
              <w:rPr>
                <w:rFonts w:eastAsia="Times New Roman"/>
                <w:color w:val="000000"/>
                <w:szCs w:val="28"/>
                <w:lang w:eastAsia="ru-RU"/>
              </w:rPr>
              <w:t xml:space="preserve">Образовано отходов </w:t>
            </w:r>
          </w:p>
          <w:p w:rsidR="00711FF7" w:rsidRPr="00855407" w:rsidRDefault="00711FF7" w:rsidP="00711FF7">
            <w:pPr>
              <w:spacing w:after="0" w:line="240" w:lineRule="auto"/>
              <w:jc w:val="center"/>
              <w:rPr>
                <w:rFonts w:eastAsia="Times New Roman"/>
                <w:color w:val="000000"/>
                <w:szCs w:val="28"/>
                <w:lang w:eastAsia="ru-RU"/>
              </w:rPr>
            </w:pPr>
            <w:r w:rsidRPr="00855407">
              <w:rPr>
                <w:rFonts w:eastAsia="Times New Roman"/>
                <w:color w:val="000000"/>
                <w:szCs w:val="28"/>
                <w:lang w:eastAsia="ru-RU"/>
              </w:rPr>
              <w:t xml:space="preserve">в 2007 году </w:t>
            </w:r>
          </w:p>
        </w:tc>
        <w:tc>
          <w:tcPr>
            <w:tcW w:w="3855" w:type="dxa"/>
            <w:tcBorders>
              <w:top w:val="single" w:sz="8" w:space="0" w:color="000000"/>
              <w:left w:val="nil"/>
              <w:bottom w:val="single" w:sz="8" w:space="0" w:color="000000"/>
              <w:right w:val="single" w:sz="8" w:space="0" w:color="000000"/>
            </w:tcBorders>
            <w:shd w:val="clear" w:color="auto" w:fill="auto"/>
            <w:vAlign w:val="center"/>
          </w:tcPr>
          <w:p w:rsidR="00711FF7" w:rsidRPr="00855407" w:rsidRDefault="00711FF7" w:rsidP="00711FF7">
            <w:pPr>
              <w:spacing w:after="0" w:line="240" w:lineRule="auto"/>
              <w:jc w:val="center"/>
              <w:rPr>
                <w:rFonts w:eastAsia="Times New Roman"/>
                <w:color w:val="000000"/>
                <w:szCs w:val="28"/>
                <w:lang w:eastAsia="ru-RU"/>
              </w:rPr>
            </w:pPr>
            <w:r w:rsidRPr="00855407">
              <w:rPr>
                <w:rFonts w:eastAsia="Times New Roman"/>
                <w:color w:val="000000"/>
                <w:szCs w:val="28"/>
                <w:lang w:eastAsia="ru-RU"/>
              </w:rPr>
              <w:t xml:space="preserve">Образовано отходов </w:t>
            </w:r>
          </w:p>
          <w:p w:rsidR="00711FF7" w:rsidRPr="00855407" w:rsidRDefault="00711FF7" w:rsidP="00AD7498">
            <w:pPr>
              <w:spacing w:after="0" w:line="240" w:lineRule="auto"/>
              <w:jc w:val="center"/>
              <w:rPr>
                <w:rFonts w:eastAsia="Times New Roman"/>
                <w:color w:val="000000"/>
                <w:szCs w:val="28"/>
                <w:lang w:eastAsia="ru-RU"/>
              </w:rPr>
            </w:pPr>
            <w:r w:rsidRPr="00855407">
              <w:rPr>
                <w:rFonts w:eastAsia="Times New Roman"/>
                <w:color w:val="000000"/>
                <w:szCs w:val="28"/>
                <w:lang w:eastAsia="ru-RU"/>
              </w:rPr>
              <w:t>в 201</w:t>
            </w:r>
            <w:r w:rsidR="00AD7498">
              <w:rPr>
                <w:rFonts w:eastAsia="Times New Roman"/>
                <w:color w:val="000000"/>
                <w:szCs w:val="28"/>
                <w:lang w:eastAsia="ru-RU"/>
              </w:rPr>
              <w:t>7</w:t>
            </w:r>
            <w:r w:rsidRPr="00855407">
              <w:rPr>
                <w:rFonts w:eastAsia="Times New Roman"/>
                <w:color w:val="000000"/>
                <w:szCs w:val="28"/>
                <w:lang w:eastAsia="ru-RU"/>
              </w:rPr>
              <w:t xml:space="preserve"> году</w:t>
            </w:r>
          </w:p>
        </w:tc>
      </w:tr>
      <w:tr w:rsidR="00AD7498" w:rsidRPr="00855407" w:rsidTr="00AD7498">
        <w:trPr>
          <w:trHeight w:val="315"/>
        </w:trPr>
        <w:tc>
          <w:tcPr>
            <w:tcW w:w="2344" w:type="dxa"/>
            <w:tcBorders>
              <w:top w:val="nil"/>
              <w:left w:val="single" w:sz="8" w:space="0" w:color="000000"/>
              <w:bottom w:val="single" w:sz="8" w:space="0" w:color="000000"/>
              <w:right w:val="single" w:sz="8" w:space="0" w:color="000000"/>
            </w:tcBorders>
            <w:shd w:val="clear" w:color="auto" w:fill="auto"/>
            <w:vAlign w:val="bottom"/>
          </w:tcPr>
          <w:p w:rsidR="00AD7498" w:rsidRPr="00855407" w:rsidRDefault="00AD7498" w:rsidP="00711FF7">
            <w:pPr>
              <w:spacing w:after="0" w:line="240" w:lineRule="auto"/>
              <w:jc w:val="left"/>
              <w:rPr>
                <w:rFonts w:eastAsia="Times New Roman"/>
                <w:color w:val="000000"/>
                <w:szCs w:val="28"/>
                <w:lang w:eastAsia="ru-RU"/>
              </w:rPr>
            </w:pPr>
            <w:r w:rsidRPr="00855407">
              <w:rPr>
                <w:rFonts w:eastAsia="Times New Roman"/>
                <w:color w:val="000000"/>
                <w:szCs w:val="28"/>
                <w:lang w:eastAsia="ru-RU"/>
              </w:rPr>
              <w:t>Отходы I класса</w:t>
            </w:r>
          </w:p>
        </w:tc>
        <w:tc>
          <w:tcPr>
            <w:tcW w:w="3599" w:type="dxa"/>
            <w:tcBorders>
              <w:top w:val="nil"/>
              <w:left w:val="nil"/>
              <w:bottom w:val="single" w:sz="8" w:space="0" w:color="000000"/>
              <w:right w:val="single" w:sz="8" w:space="0" w:color="000000"/>
            </w:tcBorders>
            <w:shd w:val="clear" w:color="auto" w:fill="auto"/>
            <w:vAlign w:val="center"/>
          </w:tcPr>
          <w:p w:rsidR="00AD7498" w:rsidRPr="00855407" w:rsidRDefault="00AD7498" w:rsidP="00AD7498">
            <w:pPr>
              <w:spacing w:after="0" w:line="240" w:lineRule="auto"/>
              <w:jc w:val="center"/>
              <w:rPr>
                <w:rFonts w:eastAsia="Times New Roman"/>
                <w:color w:val="000000"/>
                <w:szCs w:val="28"/>
                <w:lang w:eastAsia="ru-RU"/>
              </w:rPr>
            </w:pPr>
            <w:r w:rsidRPr="00855407">
              <w:rPr>
                <w:rFonts w:eastAsia="Times New Roman"/>
                <w:color w:val="000000"/>
                <w:szCs w:val="28"/>
                <w:lang w:eastAsia="ru-RU"/>
              </w:rPr>
              <w:t>1278,867</w:t>
            </w:r>
          </w:p>
        </w:tc>
        <w:tc>
          <w:tcPr>
            <w:tcW w:w="3855" w:type="dxa"/>
            <w:tcBorders>
              <w:top w:val="nil"/>
              <w:left w:val="nil"/>
              <w:bottom w:val="single" w:sz="8" w:space="0" w:color="000000"/>
              <w:right w:val="single" w:sz="8" w:space="0" w:color="000000"/>
            </w:tcBorders>
            <w:shd w:val="clear" w:color="auto" w:fill="auto"/>
            <w:vAlign w:val="center"/>
          </w:tcPr>
          <w:p w:rsidR="00AD7498" w:rsidRDefault="00AD7498">
            <w:pPr>
              <w:autoSpaceDE w:val="0"/>
              <w:autoSpaceDN w:val="0"/>
              <w:adjustRightInd w:val="0"/>
              <w:spacing w:after="0" w:line="240" w:lineRule="auto"/>
              <w:jc w:val="center"/>
              <w:rPr>
                <w:szCs w:val="28"/>
                <w:lang w:eastAsia="ru-RU"/>
              </w:rPr>
            </w:pPr>
            <w:r>
              <w:rPr>
                <w:szCs w:val="28"/>
                <w:lang w:eastAsia="ru-RU"/>
              </w:rPr>
              <w:t xml:space="preserve">122,226 </w:t>
            </w:r>
          </w:p>
        </w:tc>
      </w:tr>
      <w:tr w:rsidR="00AD7498" w:rsidRPr="00855407" w:rsidTr="00AD7498">
        <w:trPr>
          <w:trHeight w:val="315"/>
        </w:trPr>
        <w:tc>
          <w:tcPr>
            <w:tcW w:w="2344" w:type="dxa"/>
            <w:tcBorders>
              <w:top w:val="nil"/>
              <w:left w:val="single" w:sz="8" w:space="0" w:color="000000"/>
              <w:bottom w:val="single" w:sz="8" w:space="0" w:color="000000"/>
              <w:right w:val="single" w:sz="8" w:space="0" w:color="000000"/>
            </w:tcBorders>
            <w:shd w:val="clear" w:color="auto" w:fill="auto"/>
            <w:vAlign w:val="bottom"/>
          </w:tcPr>
          <w:p w:rsidR="00AD7498" w:rsidRPr="00855407" w:rsidRDefault="00AD7498" w:rsidP="00711FF7">
            <w:pPr>
              <w:spacing w:after="0" w:line="240" w:lineRule="auto"/>
              <w:jc w:val="left"/>
              <w:rPr>
                <w:rFonts w:eastAsia="Times New Roman"/>
                <w:color w:val="000000"/>
                <w:szCs w:val="28"/>
                <w:lang w:eastAsia="ru-RU"/>
              </w:rPr>
            </w:pPr>
            <w:r w:rsidRPr="00855407">
              <w:rPr>
                <w:rFonts w:eastAsia="Times New Roman"/>
                <w:color w:val="000000"/>
                <w:szCs w:val="28"/>
                <w:lang w:eastAsia="ru-RU"/>
              </w:rPr>
              <w:t>Отходы II класса</w:t>
            </w:r>
          </w:p>
        </w:tc>
        <w:tc>
          <w:tcPr>
            <w:tcW w:w="3599" w:type="dxa"/>
            <w:tcBorders>
              <w:top w:val="nil"/>
              <w:left w:val="nil"/>
              <w:bottom w:val="single" w:sz="8" w:space="0" w:color="000000"/>
              <w:right w:val="single" w:sz="8" w:space="0" w:color="000000"/>
            </w:tcBorders>
            <w:shd w:val="clear" w:color="auto" w:fill="auto"/>
            <w:vAlign w:val="center"/>
          </w:tcPr>
          <w:p w:rsidR="00AD7498" w:rsidRPr="00855407" w:rsidRDefault="00AD7498" w:rsidP="00AD7498">
            <w:pPr>
              <w:spacing w:after="0" w:line="240" w:lineRule="auto"/>
              <w:jc w:val="center"/>
              <w:rPr>
                <w:rFonts w:eastAsia="Times New Roman"/>
                <w:color w:val="000000"/>
                <w:szCs w:val="28"/>
                <w:lang w:eastAsia="ru-RU"/>
              </w:rPr>
            </w:pPr>
            <w:r w:rsidRPr="00855407">
              <w:rPr>
                <w:rFonts w:eastAsia="Times New Roman"/>
                <w:color w:val="000000"/>
                <w:szCs w:val="28"/>
                <w:lang w:eastAsia="ru-RU"/>
              </w:rPr>
              <w:t>4265,646</w:t>
            </w:r>
          </w:p>
        </w:tc>
        <w:tc>
          <w:tcPr>
            <w:tcW w:w="3855" w:type="dxa"/>
            <w:tcBorders>
              <w:top w:val="nil"/>
              <w:left w:val="nil"/>
              <w:bottom w:val="single" w:sz="8" w:space="0" w:color="000000"/>
              <w:right w:val="single" w:sz="8" w:space="0" w:color="000000"/>
            </w:tcBorders>
            <w:shd w:val="clear" w:color="auto" w:fill="auto"/>
            <w:vAlign w:val="center"/>
          </w:tcPr>
          <w:p w:rsidR="00AD7498" w:rsidRDefault="00AD7498">
            <w:pPr>
              <w:autoSpaceDE w:val="0"/>
              <w:autoSpaceDN w:val="0"/>
              <w:adjustRightInd w:val="0"/>
              <w:spacing w:after="0" w:line="240" w:lineRule="auto"/>
              <w:jc w:val="center"/>
              <w:rPr>
                <w:szCs w:val="28"/>
                <w:lang w:eastAsia="ru-RU"/>
              </w:rPr>
            </w:pPr>
            <w:r>
              <w:rPr>
                <w:szCs w:val="28"/>
                <w:lang w:eastAsia="ru-RU"/>
              </w:rPr>
              <w:t xml:space="preserve">1 321,910 </w:t>
            </w:r>
          </w:p>
        </w:tc>
      </w:tr>
      <w:tr w:rsidR="00AD7498" w:rsidRPr="00855407" w:rsidTr="00AD7498">
        <w:trPr>
          <w:trHeight w:val="315"/>
        </w:trPr>
        <w:tc>
          <w:tcPr>
            <w:tcW w:w="2344" w:type="dxa"/>
            <w:tcBorders>
              <w:top w:val="nil"/>
              <w:left w:val="single" w:sz="8" w:space="0" w:color="000000"/>
              <w:bottom w:val="single" w:sz="8" w:space="0" w:color="000000"/>
              <w:right w:val="single" w:sz="8" w:space="0" w:color="000000"/>
            </w:tcBorders>
            <w:shd w:val="clear" w:color="auto" w:fill="auto"/>
            <w:vAlign w:val="bottom"/>
          </w:tcPr>
          <w:p w:rsidR="00AD7498" w:rsidRPr="00855407" w:rsidRDefault="00AD7498" w:rsidP="00711FF7">
            <w:pPr>
              <w:spacing w:after="0" w:line="240" w:lineRule="auto"/>
              <w:jc w:val="left"/>
              <w:rPr>
                <w:rFonts w:eastAsia="Times New Roman"/>
                <w:color w:val="000000"/>
                <w:szCs w:val="28"/>
                <w:lang w:eastAsia="ru-RU"/>
              </w:rPr>
            </w:pPr>
            <w:r w:rsidRPr="00855407">
              <w:rPr>
                <w:rFonts w:eastAsia="Times New Roman"/>
                <w:color w:val="000000"/>
                <w:szCs w:val="28"/>
                <w:lang w:eastAsia="ru-RU"/>
              </w:rPr>
              <w:t>Отходы III класса</w:t>
            </w:r>
          </w:p>
        </w:tc>
        <w:tc>
          <w:tcPr>
            <w:tcW w:w="3599" w:type="dxa"/>
            <w:tcBorders>
              <w:top w:val="nil"/>
              <w:left w:val="nil"/>
              <w:bottom w:val="single" w:sz="8" w:space="0" w:color="000000"/>
              <w:right w:val="single" w:sz="8" w:space="0" w:color="000000"/>
            </w:tcBorders>
            <w:shd w:val="clear" w:color="auto" w:fill="auto"/>
            <w:vAlign w:val="center"/>
          </w:tcPr>
          <w:p w:rsidR="00AD7498" w:rsidRPr="00855407" w:rsidRDefault="00AD7498" w:rsidP="00AD7498">
            <w:pPr>
              <w:spacing w:after="0" w:line="240" w:lineRule="auto"/>
              <w:jc w:val="center"/>
              <w:rPr>
                <w:rFonts w:eastAsia="Times New Roman"/>
                <w:color w:val="000000"/>
                <w:szCs w:val="28"/>
                <w:lang w:eastAsia="ru-RU"/>
              </w:rPr>
            </w:pPr>
            <w:r w:rsidRPr="00855407">
              <w:rPr>
                <w:rFonts w:eastAsia="Times New Roman"/>
                <w:color w:val="000000"/>
                <w:szCs w:val="28"/>
                <w:lang w:eastAsia="ru-RU"/>
              </w:rPr>
              <w:t>116995,735</w:t>
            </w:r>
          </w:p>
        </w:tc>
        <w:tc>
          <w:tcPr>
            <w:tcW w:w="3855" w:type="dxa"/>
            <w:tcBorders>
              <w:top w:val="nil"/>
              <w:left w:val="nil"/>
              <w:bottom w:val="single" w:sz="8" w:space="0" w:color="000000"/>
              <w:right w:val="single" w:sz="8" w:space="0" w:color="000000"/>
            </w:tcBorders>
            <w:shd w:val="clear" w:color="auto" w:fill="auto"/>
            <w:vAlign w:val="center"/>
          </w:tcPr>
          <w:p w:rsidR="00AD7498" w:rsidRDefault="00AD7498">
            <w:pPr>
              <w:autoSpaceDE w:val="0"/>
              <w:autoSpaceDN w:val="0"/>
              <w:adjustRightInd w:val="0"/>
              <w:spacing w:after="0" w:line="240" w:lineRule="auto"/>
              <w:jc w:val="center"/>
              <w:rPr>
                <w:szCs w:val="28"/>
                <w:lang w:eastAsia="ru-RU"/>
              </w:rPr>
            </w:pPr>
            <w:r>
              <w:rPr>
                <w:szCs w:val="28"/>
                <w:lang w:eastAsia="ru-RU"/>
              </w:rPr>
              <w:t xml:space="preserve">277 747,046 </w:t>
            </w:r>
          </w:p>
        </w:tc>
      </w:tr>
      <w:tr w:rsidR="00AD7498" w:rsidRPr="00855407" w:rsidTr="00AD7498">
        <w:trPr>
          <w:trHeight w:val="315"/>
        </w:trPr>
        <w:tc>
          <w:tcPr>
            <w:tcW w:w="2344" w:type="dxa"/>
            <w:tcBorders>
              <w:top w:val="nil"/>
              <w:left w:val="single" w:sz="8" w:space="0" w:color="000000"/>
              <w:bottom w:val="single" w:sz="8" w:space="0" w:color="auto"/>
              <w:right w:val="single" w:sz="8" w:space="0" w:color="000000"/>
            </w:tcBorders>
            <w:shd w:val="clear" w:color="auto" w:fill="auto"/>
            <w:vAlign w:val="bottom"/>
          </w:tcPr>
          <w:p w:rsidR="00AD7498" w:rsidRPr="00855407" w:rsidRDefault="00AD7498" w:rsidP="00711FF7">
            <w:pPr>
              <w:spacing w:after="0" w:line="240" w:lineRule="auto"/>
              <w:jc w:val="left"/>
              <w:rPr>
                <w:rFonts w:eastAsia="Times New Roman"/>
                <w:color w:val="000000"/>
                <w:szCs w:val="28"/>
                <w:lang w:eastAsia="ru-RU"/>
              </w:rPr>
            </w:pPr>
            <w:r w:rsidRPr="00855407">
              <w:rPr>
                <w:rFonts w:eastAsia="Times New Roman"/>
                <w:color w:val="000000"/>
                <w:szCs w:val="28"/>
                <w:lang w:eastAsia="ru-RU"/>
              </w:rPr>
              <w:t>Отходы IV класса</w:t>
            </w:r>
          </w:p>
        </w:tc>
        <w:tc>
          <w:tcPr>
            <w:tcW w:w="3599" w:type="dxa"/>
            <w:tcBorders>
              <w:top w:val="nil"/>
              <w:left w:val="nil"/>
              <w:bottom w:val="single" w:sz="8" w:space="0" w:color="auto"/>
              <w:right w:val="single" w:sz="8" w:space="0" w:color="000000"/>
            </w:tcBorders>
            <w:shd w:val="clear" w:color="auto" w:fill="auto"/>
            <w:vAlign w:val="center"/>
          </w:tcPr>
          <w:p w:rsidR="00AD7498" w:rsidRPr="00855407" w:rsidRDefault="00AD7498" w:rsidP="00AD7498">
            <w:pPr>
              <w:spacing w:after="0" w:line="240" w:lineRule="auto"/>
              <w:jc w:val="center"/>
              <w:rPr>
                <w:rFonts w:eastAsia="Times New Roman"/>
                <w:color w:val="000000"/>
                <w:szCs w:val="28"/>
                <w:lang w:eastAsia="ru-RU"/>
              </w:rPr>
            </w:pPr>
            <w:r w:rsidRPr="00855407">
              <w:rPr>
                <w:rFonts w:eastAsia="Times New Roman"/>
                <w:color w:val="000000"/>
                <w:szCs w:val="28"/>
                <w:lang w:eastAsia="ru-RU"/>
              </w:rPr>
              <w:t>401931,124</w:t>
            </w:r>
          </w:p>
        </w:tc>
        <w:tc>
          <w:tcPr>
            <w:tcW w:w="3855" w:type="dxa"/>
            <w:tcBorders>
              <w:top w:val="nil"/>
              <w:left w:val="nil"/>
              <w:bottom w:val="single" w:sz="8" w:space="0" w:color="auto"/>
              <w:right w:val="single" w:sz="8" w:space="0" w:color="000000"/>
            </w:tcBorders>
            <w:shd w:val="clear" w:color="auto" w:fill="auto"/>
            <w:vAlign w:val="center"/>
          </w:tcPr>
          <w:p w:rsidR="00AD7498" w:rsidRDefault="00AD7498">
            <w:pPr>
              <w:autoSpaceDE w:val="0"/>
              <w:autoSpaceDN w:val="0"/>
              <w:adjustRightInd w:val="0"/>
              <w:spacing w:after="0" w:line="240" w:lineRule="auto"/>
              <w:jc w:val="center"/>
              <w:rPr>
                <w:szCs w:val="28"/>
                <w:lang w:eastAsia="ru-RU"/>
              </w:rPr>
            </w:pPr>
            <w:r>
              <w:rPr>
                <w:szCs w:val="28"/>
                <w:lang w:eastAsia="ru-RU"/>
              </w:rPr>
              <w:t xml:space="preserve">633 606,610 </w:t>
            </w:r>
          </w:p>
        </w:tc>
      </w:tr>
      <w:tr w:rsidR="00711FF7" w:rsidRPr="00855407" w:rsidTr="00AD7498">
        <w:trPr>
          <w:trHeight w:val="315"/>
        </w:trPr>
        <w:tc>
          <w:tcPr>
            <w:tcW w:w="2344" w:type="dxa"/>
            <w:tcBorders>
              <w:top w:val="nil"/>
              <w:left w:val="single" w:sz="8" w:space="0" w:color="auto"/>
              <w:bottom w:val="single" w:sz="8" w:space="0" w:color="auto"/>
              <w:right w:val="single" w:sz="8" w:space="0" w:color="auto"/>
            </w:tcBorders>
            <w:shd w:val="clear" w:color="auto" w:fill="auto"/>
            <w:vAlign w:val="bottom"/>
          </w:tcPr>
          <w:p w:rsidR="00711FF7" w:rsidRPr="00855407" w:rsidRDefault="00711FF7" w:rsidP="00711FF7">
            <w:pPr>
              <w:spacing w:after="0" w:line="240" w:lineRule="auto"/>
              <w:jc w:val="left"/>
              <w:rPr>
                <w:rFonts w:eastAsia="Times New Roman"/>
                <w:color w:val="000000"/>
                <w:szCs w:val="28"/>
                <w:lang w:eastAsia="ru-RU"/>
              </w:rPr>
            </w:pPr>
            <w:r w:rsidRPr="00855407">
              <w:rPr>
                <w:rFonts w:eastAsia="Times New Roman"/>
                <w:color w:val="000000"/>
                <w:szCs w:val="28"/>
                <w:lang w:eastAsia="ru-RU"/>
              </w:rPr>
              <w:t> Итого:</w:t>
            </w:r>
          </w:p>
        </w:tc>
        <w:tc>
          <w:tcPr>
            <w:tcW w:w="3599" w:type="dxa"/>
            <w:tcBorders>
              <w:top w:val="nil"/>
              <w:left w:val="nil"/>
              <w:bottom w:val="single" w:sz="8" w:space="0" w:color="auto"/>
              <w:right w:val="single" w:sz="8" w:space="0" w:color="auto"/>
            </w:tcBorders>
            <w:shd w:val="clear" w:color="auto" w:fill="auto"/>
            <w:vAlign w:val="center"/>
          </w:tcPr>
          <w:p w:rsidR="00711FF7" w:rsidRPr="00855407" w:rsidRDefault="00711FF7" w:rsidP="00AD7498">
            <w:pPr>
              <w:spacing w:after="0" w:line="240" w:lineRule="auto"/>
              <w:jc w:val="center"/>
              <w:rPr>
                <w:rFonts w:eastAsia="Times New Roman"/>
                <w:color w:val="000000"/>
                <w:szCs w:val="28"/>
                <w:lang w:eastAsia="ru-RU"/>
              </w:rPr>
            </w:pPr>
            <w:r w:rsidRPr="00855407">
              <w:rPr>
                <w:rFonts w:eastAsia="Times New Roman"/>
                <w:color w:val="000000"/>
                <w:szCs w:val="28"/>
                <w:lang w:eastAsia="ru-RU"/>
              </w:rPr>
              <w:t>524471,372</w:t>
            </w:r>
          </w:p>
        </w:tc>
        <w:tc>
          <w:tcPr>
            <w:tcW w:w="3855" w:type="dxa"/>
            <w:tcBorders>
              <w:top w:val="nil"/>
              <w:left w:val="nil"/>
              <w:bottom w:val="single" w:sz="8" w:space="0" w:color="auto"/>
              <w:right w:val="single" w:sz="8" w:space="0" w:color="auto"/>
            </w:tcBorders>
            <w:shd w:val="clear" w:color="auto" w:fill="auto"/>
            <w:vAlign w:val="center"/>
          </w:tcPr>
          <w:p w:rsidR="00711FF7" w:rsidRPr="00855407" w:rsidRDefault="00AD7498" w:rsidP="00AD7498">
            <w:pPr>
              <w:spacing w:after="0" w:line="240" w:lineRule="auto"/>
              <w:jc w:val="center"/>
              <w:rPr>
                <w:rFonts w:eastAsia="Times New Roman"/>
                <w:color w:val="000000"/>
                <w:szCs w:val="28"/>
                <w:lang w:eastAsia="ru-RU"/>
              </w:rPr>
            </w:pPr>
            <w:r>
              <w:rPr>
                <w:szCs w:val="28"/>
              </w:rPr>
              <w:t>912 797,792</w:t>
            </w:r>
          </w:p>
        </w:tc>
      </w:tr>
    </w:tbl>
    <w:p w:rsidR="00711FF7" w:rsidRDefault="00711FF7" w:rsidP="00D67B9E">
      <w:pPr>
        <w:pStyle w:val="s1"/>
        <w:shd w:val="clear" w:color="auto" w:fill="FFFFFF"/>
        <w:spacing w:before="0" w:beforeAutospacing="0" w:after="0" w:afterAutospacing="0"/>
        <w:ind w:right="139"/>
        <w:rPr>
          <w:sz w:val="28"/>
          <w:szCs w:val="28"/>
        </w:rPr>
      </w:pPr>
      <w:r w:rsidRPr="00855407">
        <w:rPr>
          <w:sz w:val="28"/>
          <w:szCs w:val="28"/>
        </w:rPr>
        <w:t>* данные приведены по сведениям федерального статистического наблюдения по фо</w:t>
      </w:r>
      <w:r w:rsidR="002453C2" w:rsidRPr="00855407">
        <w:rPr>
          <w:sz w:val="28"/>
          <w:szCs w:val="28"/>
        </w:rPr>
        <w:t>рме № 2-ТП (отходы) за 2007 и</w:t>
      </w:r>
      <w:r w:rsidRPr="00855407">
        <w:rPr>
          <w:sz w:val="28"/>
          <w:szCs w:val="28"/>
        </w:rPr>
        <w:t xml:space="preserve"> 201</w:t>
      </w:r>
      <w:r w:rsidR="00AD7498">
        <w:rPr>
          <w:sz w:val="28"/>
          <w:szCs w:val="28"/>
        </w:rPr>
        <w:t>7 годы.</w:t>
      </w:r>
    </w:p>
    <w:p w:rsidR="00AD7498" w:rsidRDefault="00AD7498" w:rsidP="00D67B9E">
      <w:pPr>
        <w:pStyle w:val="s1"/>
        <w:shd w:val="clear" w:color="auto" w:fill="FFFFFF"/>
        <w:spacing w:before="0" w:beforeAutospacing="0" w:after="0" w:afterAutospacing="0"/>
        <w:ind w:right="139"/>
        <w:rPr>
          <w:sz w:val="28"/>
          <w:szCs w:val="28"/>
        </w:rPr>
      </w:pPr>
    </w:p>
    <w:p w:rsidR="005F2FAE" w:rsidRDefault="005F2FAE" w:rsidP="005F2FAE">
      <w:pPr>
        <w:pStyle w:val="s1"/>
        <w:shd w:val="clear" w:color="auto" w:fill="FFFFFF"/>
        <w:spacing w:before="0" w:beforeAutospacing="0" w:after="0" w:afterAutospacing="0"/>
        <w:ind w:firstLine="708"/>
        <w:rPr>
          <w:bCs/>
          <w:sz w:val="28"/>
          <w:szCs w:val="28"/>
        </w:rPr>
      </w:pPr>
      <w:r w:rsidRPr="00855407">
        <w:rPr>
          <w:bCs/>
          <w:sz w:val="28"/>
          <w:szCs w:val="28"/>
        </w:rPr>
        <w:t>Постановлени</w:t>
      </w:r>
      <w:r>
        <w:rPr>
          <w:bCs/>
          <w:sz w:val="28"/>
          <w:szCs w:val="28"/>
        </w:rPr>
        <w:t>ем</w:t>
      </w:r>
      <w:r w:rsidRPr="00855407">
        <w:rPr>
          <w:bCs/>
          <w:sz w:val="28"/>
          <w:szCs w:val="28"/>
        </w:rPr>
        <w:t xml:space="preserve"> Правительства Новосибирской области от 19.01.2015 № </w:t>
      </w:r>
      <w:r>
        <w:rPr>
          <w:bCs/>
          <w:sz w:val="28"/>
          <w:szCs w:val="28"/>
        </w:rPr>
        <w:t xml:space="preserve">10-п </w:t>
      </w:r>
      <w:r w:rsidRPr="00855407">
        <w:rPr>
          <w:bCs/>
          <w:sz w:val="28"/>
          <w:szCs w:val="28"/>
        </w:rPr>
        <w:t>утвержден</w:t>
      </w:r>
      <w:r>
        <w:rPr>
          <w:bCs/>
          <w:sz w:val="28"/>
          <w:szCs w:val="28"/>
        </w:rPr>
        <w:t>а</w:t>
      </w:r>
      <w:r w:rsidRPr="00855407">
        <w:rPr>
          <w:bCs/>
          <w:sz w:val="28"/>
          <w:szCs w:val="28"/>
        </w:rPr>
        <w:t xml:space="preserve"> государственн</w:t>
      </w:r>
      <w:r>
        <w:rPr>
          <w:bCs/>
          <w:sz w:val="28"/>
          <w:szCs w:val="28"/>
        </w:rPr>
        <w:t>ая</w:t>
      </w:r>
      <w:r w:rsidRPr="00855407">
        <w:rPr>
          <w:bCs/>
          <w:sz w:val="28"/>
          <w:szCs w:val="28"/>
        </w:rPr>
        <w:t xml:space="preserve"> программ</w:t>
      </w:r>
      <w:r>
        <w:rPr>
          <w:bCs/>
          <w:sz w:val="28"/>
          <w:szCs w:val="28"/>
        </w:rPr>
        <w:t>а</w:t>
      </w:r>
      <w:r w:rsidRPr="00855407">
        <w:rPr>
          <w:bCs/>
          <w:sz w:val="28"/>
          <w:szCs w:val="28"/>
        </w:rPr>
        <w:t xml:space="preserve"> Новосибирской области «Развитие системы обращения с отходами производства и потребления в Новосибирской области в 2015 – 2020 годах».  Цел</w:t>
      </w:r>
      <w:r>
        <w:rPr>
          <w:bCs/>
          <w:sz w:val="28"/>
          <w:szCs w:val="28"/>
        </w:rPr>
        <w:t>ью</w:t>
      </w:r>
      <w:r w:rsidRPr="00855407">
        <w:rPr>
          <w:bCs/>
          <w:sz w:val="28"/>
          <w:szCs w:val="28"/>
        </w:rPr>
        <w:t xml:space="preserve"> данн</w:t>
      </w:r>
      <w:r>
        <w:rPr>
          <w:bCs/>
          <w:sz w:val="28"/>
          <w:szCs w:val="28"/>
        </w:rPr>
        <w:t>ой</w:t>
      </w:r>
      <w:r w:rsidRPr="00855407">
        <w:rPr>
          <w:bCs/>
          <w:sz w:val="28"/>
          <w:szCs w:val="28"/>
        </w:rPr>
        <w:t xml:space="preserve"> программ</w:t>
      </w:r>
      <w:r>
        <w:rPr>
          <w:bCs/>
          <w:sz w:val="28"/>
          <w:szCs w:val="28"/>
        </w:rPr>
        <w:t>ы</w:t>
      </w:r>
      <w:r w:rsidRPr="00855407">
        <w:rPr>
          <w:bCs/>
          <w:sz w:val="28"/>
          <w:szCs w:val="28"/>
        </w:rPr>
        <w:t xml:space="preserve"> является совершенствование системы обращения с отходами производства и потребления в городских округах и муниципальных районах Новосибирской области, направленное на снижение негативного воздействия отходов производства и потребления на окружающую среду, повышение уровня экологической безопасности </w:t>
      </w:r>
      <w:r>
        <w:rPr>
          <w:bCs/>
          <w:sz w:val="28"/>
          <w:szCs w:val="28"/>
        </w:rPr>
        <w:t>и сохранение природных систем.</w:t>
      </w:r>
    </w:p>
    <w:p w:rsidR="005F2FAE" w:rsidRDefault="005F2FAE" w:rsidP="001A281D">
      <w:pPr>
        <w:autoSpaceDE w:val="0"/>
        <w:autoSpaceDN w:val="0"/>
        <w:adjustRightInd w:val="0"/>
        <w:spacing w:after="0" w:line="240" w:lineRule="auto"/>
        <w:ind w:firstLine="540"/>
        <w:rPr>
          <w:szCs w:val="28"/>
          <w:lang w:eastAsia="ru-RU"/>
        </w:rPr>
      </w:pPr>
      <w:r>
        <w:rPr>
          <w:szCs w:val="28"/>
          <w:lang w:eastAsia="ru-RU"/>
        </w:rPr>
        <w:t>К основным индикаторам (показателям) реализации государственной программы по обезвреживанию, утилизации и размещению отходов относятся:</w:t>
      </w:r>
    </w:p>
    <w:p w:rsidR="005F2FAE" w:rsidRDefault="001A281D" w:rsidP="001A281D">
      <w:pPr>
        <w:autoSpaceDE w:val="0"/>
        <w:autoSpaceDN w:val="0"/>
        <w:adjustRightInd w:val="0"/>
        <w:spacing w:after="0" w:line="240" w:lineRule="auto"/>
        <w:ind w:firstLine="540"/>
        <w:rPr>
          <w:szCs w:val="28"/>
          <w:lang w:eastAsia="ru-RU"/>
        </w:rPr>
      </w:pPr>
      <w:r>
        <w:rPr>
          <w:szCs w:val="28"/>
          <w:lang w:eastAsia="ru-RU"/>
        </w:rPr>
        <w:lastRenderedPageBreak/>
        <w:t>1)</w:t>
      </w:r>
      <w:r>
        <w:t> </w:t>
      </w:r>
      <w:r w:rsidR="005F2FAE">
        <w:rPr>
          <w:szCs w:val="28"/>
          <w:lang w:eastAsia="ru-RU"/>
        </w:rPr>
        <w:t>доля обезвреживаемых, используемых отходов от объема отходов, образованных в Новосибирской области;</w:t>
      </w:r>
    </w:p>
    <w:p w:rsidR="005F2FAE" w:rsidRDefault="001A281D" w:rsidP="001A281D">
      <w:pPr>
        <w:autoSpaceDE w:val="0"/>
        <w:autoSpaceDN w:val="0"/>
        <w:adjustRightInd w:val="0"/>
        <w:spacing w:after="0" w:line="240" w:lineRule="auto"/>
        <w:ind w:firstLine="540"/>
        <w:rPr>
          <w:szCs w:val="28"/>
          <w:lang w:eastAsia="ru-RU"/>
        </w:rPr>
      </w:pPr>
      <w:r>
        <w:rPr>
          <w:szCs w:val="28"/>
          <w:lang w:eastAsia="ru-RU"/>
        </w:rPr>
        <w:t>2) </w:t>
      </w:r>
      <w:r w:rsidR="005F2FAE">
        <w:rPr>
          <w:szCs w:val="28"/>
          <w:lang w:eastAsia="ru-RU"/>
        </w:rPr>
        <w:t>доля отходов, направляемых на захоронение, в общем объеме образованных отходов в Новосибирской области;</w:t>
      </w:r>
    </w:p>
    <w:p w:rsidR="00307AF5" w:rsidRDefault="001A281D" w:rsidP="001A281D">
      <w:pPr>
        <w:autoSpaceDE w:val="0"/>
        <w:autoSpaceDN w:val="0"/>
        <w:adjustRightInd w:val="0"/>
        <w:spacing w:after="0" w:line="240" w:lineRule="auto"/>
        <w:ind w:firstLine="540"/>
        <w:rPr>
          <w:szCs w:val="28"/>
          <w:lang w:eastAsia="ru-RU"/>
        </w:rPr>
      </w:pPr>
      <w:r>
        <w:rPr>
          <w:szCs w:val="28"/>
          <w:lang w:eastAsia="ru-RU"/>
        </w:rPr>
        <w:t>3) </w:t>
      </w:r>
      <w:r w:rsidR="005F2FAE">
        <w:rPr>
          <w:szCs w:val="28"/>
          <w:lang w:eastAsia="ru-RU"/>
        </w:rPr>
        <w:t>доля ТКО, направляемых на захоронение, в</w:t>
      </w:r>
      <w:r w:rsidR="00307AF5">
        <w:rPr>
          <w:szCs w:val="28"/>
          <w:lang w:eastAsia="ru-RU"/>
        </w:rPr>
        <w:t xml:space="preserve"> общем объеме образованных ТКО.</w:t>
      </w:r>
    </w:p>
    <w:p w:rsidR="0055794E" w:rsidRDefault="001A281D" w:rsidP="001A281D">
      <w:pPr>
        <w:pStyle w:val="s1"/>
        <w:shd w:val="clear" w:color="auto" w:fill="FFFFFF"/>
        <w:spacing w:before="0" w:beforeAutospacing="0" w:after="0" w:afterAutospacing="0"/>
        <w:ind w:firstLine="540"/>
        <w:rPr>
          <w:bCs/>
          <w:color w:val="000000"/>
          <w:sz w:val="28"/>
          <w:szCs w:val="28"/>
        </w:rPr>
      </w:pPr>
      <w:r>
        <w:rPr>
          <w:bCs/>
          <w:color w:val="000000"/>
          <w:sz w:val="28"/>
          <w:szCs w:val="28"/>
        </w:rPr>
        <w:t>Ц</w:t>
      </w:r>
      <w:r w:rsidR="005F2FAE" w:rsidRPr="00855407">
        <w:rPr>
          <w:bCs/>
          <w:color w:val="000000"/>
          <w:sz w:val="28"/>
          <w:szCs w:val="28"/>
        </w:rPr>
        <w:t xml:space="preserve">елевые показатели </w:t>
      </w:r>
      <w:r w:rsidRPr="00855407">
        <w:rPr>
          <w:bCs/>
          <w:color w:val="000000"/>
          <w:sz w:val="28"/>
          <w:szCs w:val="28"/>
        </w:rPr>
        <w:t xml:space="preserve">приведены </w:t>
      </w:r>
      <w:r w:rsidRPr="00855407">
        <w:rPr>
          <w:bCs/>
          <w:sz w:val="28"/>
          <w:szCs w:val="28"/>
        </w:rPr>
        <w:t xml:space="preserve">в таблице </w:t>
      </w:r>
      <w:r>
        <w:rPr>
          <w:bCs/>
          <w:sz w:val="28"/>
          <w:szCs w:val="28"/>
        </w:rPr>
        <w:t xml:space="preserve">6.4 и </w:t>
      </w:r>
      <w:r w:rsidR="005F2FAE" w:rsidRPr="00855407">
        <w:rPr>
          <w:bCs/>
          <w:color w:val="000000"/>
          <w:sz w:val="28"/>
          <w:szCs w:val="28"/>
        </w:rPr>
        <w:t>представляют общую картину, сложившуюся в области утилизации, обезвреживания и размещения отходов в текущий момент, а также определяют развитие на ближайшие 10 лет. После оснащения объектов обработки и захоронения отходов весовым контролем и сбора аналитических данных за первый годовой период работы регионального оператора необходимо будет откорректировать показатели</w:t>
      </w:r>
      <w:r w:rsidR="00CE7E3F">
        <w:rPr>
          <w:bCs/>
          <w:color w:val="000000"/>
          <w:sz w:val="28"/>
          <w:szCs w:val="28"/>
        </w:rPr>
        <w:t xml:space="preserve"> в программе и</w:t>
      </w:r>
      <w:r w:rsidR="005F2FAE" w:rsidRPr="00855407">
        <w:rPr>
          <w:bCs/>
          <w:color w:val="000000"/>
          <w:sz w:val="28"/>
          <w:szCs w:val="28"/>
        </w:rPr>
        <w:t xml:space="preserve"> Территориальн</w:t>
      </w:r>
      <w:r w:rsidR="00CE7E3F">
        <w:rPr>
          <w:bCs/>
          <w:color w:val="000000"/>
          <w:sz w:val="28"/>
          <w:szCs w:val="28"/>
        </w:rPr>
        <w:t>ой</w:t>
      </w:r>
      <w:r w:rsidR="005F2FAE" w:rsidRPr="00855407">
        <w:rPr>
          <w:bCs/>
          <w:color w:val="000000"/>
          <w:sz w:val="28"/>
          <w:szCs w:val="28"/>
        </w:rPr>
        <w:t xml:space="preserve"> схем</w:t>
      </w:r>
      <w:r w:rsidR="00CE7E3F">
        <w:rPr>
          <w:bCs/>
          <w:color w:val="000000"/>
          <w:sz w:val="28"/>
          <w:szCs w:val="28"/>
        </w:rPr>
        <w:t>е</w:t>
      </w:r>
      <w:r w:rsidR="005F2FAE" w:rsidRPr="00855407">
        <w:rPr>
          <w:bCs/>
          <w:color w:val="000000"/>
          <w:sz w:val="28"/>
          <w:szCs w:val="28"/>
        </w:rPr>
        <w:t>.</w:t>
      </w:r>
    </w:p>
    <w:p w:rsidR="0049498B" w:rsidRPr="00855407" w:rsidRDefault="0049498B" w:rsidP="001A281D">
      <w:pPr>
        <w:pStyle w:val="s1"/>
        <w:shd w:val="clear" w:color="auto" w:fill="FFFFFF"/>
        <w:spacing w:before="0" w:beforeAutospacing="0" w:after="0" w:afterAutospacing="0"/>
        <w:ind w:firstLine="540"/>
        <w:rPr>
          <w:bCs/>
          <w:color w:val="000000"/>
          <w:sz w:val="28"/>
          <w:szCs w:val="28"/>
        </w:rPr>
      </w:pPr>
    </w:p>
    <w:p w:rsidR="0049498B" w:rsidRDefault="0049498B" w:rsidP="001A281D">
      <w:pPr>
        <w:pStyle w:val="s1"/>
        <w:shd w:val="clear" w:color="auto" w:fill="FFFFFF"/>
        <w:spacing w:before="0" w:beforeAutospacing="0" w:after="0" w:afterAutospacing="0"/>
        <w:jc w:val="right"/>
        <w:rPr>
          <w:bCs/>
          <w:color w:val="000000"/>
          <w:sz w:val="28"/>
          <w:szCs w:val="28"/>
        </w:rPr>
        <w:sectPr w:rsidR="0049498B" w:rsidSect="00EC5C09">
          <w:footerReference w:type="default" r:id="rId15"/>
          <w:type w:val="nextColumn"/>
          <w:pgSz w:w="11905" w:h="16838"/>
          <w:pgMar w:top="1134" w:right="706" w:bottom="1134" w:left="1418" w:header="0" w:footer="0" w:gutter="0"/>
          <w:cols w:space="720"/>
          <w:docGrid w:linePitch="299"/>
        </w:sectPr>
      </w:pPr>
    </w:p>
    <w:p w:rsidR="005F2FAE" w:rsidRPr="00C960FB" w:rsidRDefault="005F2FAE" w:rsidP="001A281D">
      <w:pPr>
        <w:pStyle w:val="s1"/>
        <w:shd w:val="clear" w:color="auto" w:fill="FFFFFF"/>
        <w:spacing w:before="0" w:beforeAutospacing="0" w:after="0" w:afterAutospacing="0"/>
        <w:jc w:val="right"/>
        <w:rPr>
          <w:bCs/>
          <w:color w:val="000000"/>
          <w:sz w:val="27"/>
          <w:szCs w:val="27"/>
        </w:rPr>
      </w:pPr>
      <w:r w:rsidRPr="00C960FB">
        <w:rPr>
          <w:bCs/>
          <w:color w:val="000000"/>
          <w:sz w:val="27"/>
          <w:szCs w:val="27"/>
        </w:rPr>
        <w:lastRenderedPageBreak/>
        <w:t xml:space="preserve">Таблица </w:t>
      </w:r>
      <w:r w:rsidR="00474AB0" w:rsidRPr="00C960FB">
        <w:rPr>
          <w:bCs/>
          <w:color w:val="000000"/>
          <w:sz w:val="27"/>
          <w:szCs w:val="27"/>
        </w:rPr>
        <w:t>7</w:t>
      </w:r>
      <w:r w:rsidR="001A281D" w:rsidRPr="00C960FB">
        <w:rPr>
          <w:bCs/>
          <w:color w:val="000000"/>
          <w:sz w:val="27"/>
          <w:szCs w:val="27"/>
        </w:rPr>
        <w:t>.4</w:t>
      </w:r>
    </w:p>
    <w:p w:rsidR="0049498B" w:rsidRPr="00474AB0" w:rsidRDefault="0049498B" w:rsidP="001A281D">
      <w:pPr>
        <w:pStyle w:val="s1"/>
        <w:shd w:val="clear" w:color="auto" w:fill="FFFFFF"/>
        <w:spacing w:before="0" w:beforeAutospacing="0" w:after="0" w:afterAutospacing="0"/>
        <w:jc w:val="right"/>
        <w:rPr>
          <w:bCs/>
          <w:color w:val="000000"/>
          <w:sz w:val="20"/>
          <w:szCs w:val="20"/>
        </w:rPr>
      </w:pP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62"/>
        <w:gridCol w:w="876"/>
        <w:gridCol w:w="876"/>
        <w:gridCol w:w="876"/>
        <w:gridCol w:w="876"/>
        <w:gridCol w:w="816"/>
        <w:gridCol w:w="816"/>
        <w:gridCol w:w="816"/>
        <w:gridCol w:w="816"/>
        <w:gridCol w:w="816"/>
        <w:gridCol w:w="816"/>
      </w:tblGrid>
      <w:tr w:rsidR="0049498B" w:rsidRPr="00C960FB" w:rsidTr="004E0561">
        <w:trPr>
          <w:jc w:val="center"/>
        </w:trPr>
        <w:tc>
          <w:tcPr>
            <w:tcW w:w="4962" w:type="dxa"/>
            <w:tcBorders>
              <w:top w:val="single" w:sz="4" w:space="0" w:color="auto"/>
              <w:left w:val="single" w:sz="4" w:space="0" w:color="auto"/>
              <w:bottom w:val="single" w:sz="4" w:space="0" w:color="auto"/>
              <w:right w:val="single" w:sz="4" w:space="0" w:color="auto"/>
            </w:tcBorders>
            <w:vAlign w:val="center"/>
          </w:tcPr>
          <w:p w:rsidR="0049498B" w:rsidRPr="00C960FB" w:rsidRDefault="0049498B" w:rsidP="005F2FAE">
            <w:pPr>
              <w:spacing w:after="0" w:line="240" w:lineRule="auto"/>
              <w:jc w:val="center"/>
              <w:rPr>
                <w:rFonts w:eastAsia="Times New Roman"/>
                <w:bCs/>
                <w:sz w:val="26"/>
                <w:szCs w:val="26"/>
                <w:lang w:eastAsia="ru-RU"/>
              </w:rPr>
            </w:pPr>
            <w:r w:rsidRPr="00C960FB">
              <w:rPr>
                <w:rFonts w:eastAsia="Times New Roman"/>
                <w:bCs/>
                <w:sz w:val="26"/>
                <w:szCs w:val="26"/>
                <w:lang w:eastAsia="ru-RU"/>
              </w:rPr>
              <w:t>Показатель, %</w:t>
            </w:r>
          </w:p>
        </w:tc>
        <w:tc>
          <w:tcPr>
            <w:tcW w:w="876" w:type="dxa"/>
            <w:tcBorders>
              <w:top w:val="single" w:sz="4" w:space="0" w:color="auto"/>
              <w:left w:val="single" w:sz="4" w:space="0" w:color="auto"/>
              <w:bottom w:val="single" w:sz="4" w:space="0" w:color="auto"/>
              <w:right w:val="single" w:sz="4" w:space="0" w:color="auto"/>
            </w:tcBorders>
            <w:vAlign w:val="center"/>
          </w:tcPr>
          <w:p w:rsidR="0049498B" w:rsidRPr="00C960FB" w:rsidRDefault="0049498B" w:rsidP="005F2FAE">
            <w:pPr>
              <w:spacing w:after="0" w:line="240" w:lineRule="auto"/>
              <w:jc w:val="center"/>
              <w:rPr>
                <w:rFonts w:eastAsia="Times New Roman"/>
                <w:bCs/>
                <w:sz w:val="26"/>
                <w:szCs w:val="26"/>
                <w:lang w:eastAsia="ru-RU"/>
              </w:rPr>
            </w:pPr>
            <w:r w:rsidRPr="00C960FB">
              <w:rPr>
                <w:rFonts w:eastAsia="Times New Roman"/>
                <w:bCs/>
                <w:sz w:val="26"/>
                <w:szCs w:val="26"/>
                <w:lang w:eastAsia="ru-RU"/>
              </w:rPr>
              <w:t>2016 </w:t>
            </w:r>
          </w:p>
        </w:tc>
        <w:tc>
          <w:tcPr>
            <w:tcW w:w="876" w:type="dxa"/>
            <w:tcBorders>
              <w:top w:val="single" w:sz="4" w:space="0" w:color="auto"/>
              <w:left w:val="single" w:sz="4" w:space="0" w:color="auto"/>
              <w:bottom w:val="single" w:sz="4" w:space="0" w:color="auto"/>
              <w:right w:val="single" w:sz="4" w:space="0" w:color="auto"/>
            </w:tcBorders>
            <w:vAlign w:val="center"/>
          </w:tcPr>
          <w:p w:rsidR="0049498B" w:rsidRPr="00C960FB" w:rsidRDefault="0049498B" w:rsidP="005F2FAE">
            <w:pPr>
              <w:spacing w:after="0" w:line="240" w:lineRule="auto"/>
              <w:jc w:val="center"/>
              <w:rPr>
                <w:rFonts w:eastAsia="Times New Roman"/>
                <w:bCs/>
                <w:sz w:val="26"/>
                <w:szCs w:val="26"/>
                <w:lang w:eastAsia="ru-RU"/>
              </w:rPr>
            </w:pPr>
            <w:r w:rsidRPr="00C960FB">
              <w:rPr>
                <w:rFonts w:eastAsia="Times New Roman"/>
                <w:bCs/>
                <w:sz w:val="26"/>
                <w:szCs w:val="26"/>
                <w:lang w:eastAsia="ru-RU"/>
              </w:rPr>
              <w:t>2017 </w:t>
            </w:r>
          </w:p>
        </w:tc>
        <w:tc>
          <w:tcPr>
            <w:tcW w:w="876" w:type="dxa"/>
            <w:tcBorders>
              <w:top w:val="single" w:sz="4" w:space="0" w:color="auto"/>
              <w:left w:val="single" w:sz="4" w:space="0" w:color="auto"/>
              <w:bottom w:val="single" w:sz="4" w:space="0" w:color="auto"/>
              <w:right w:val="single" w:sz="4" w:space="0" w:color="auto"/>
            </w:tcBorders>
            <w:vAlign w:val="center"/>
          </w:tcPr>
          <w:p w:rsidR="0049498B" w:rsidRPr="00C960FB" w:rsidRDefault="0049498B" w:rsidP="005F2FAE">
            <w:pPr>
              <w:spacing w:after="0" w:line="240" w:lineRule="auto"/>
              <w:jc w:val="center"/>
              <w:rPr>
                <w:rFonts w:eastAsia="Times New Roman"/>
                <w:bCs/>
                <w:sz w:val="26"/>
                <w:szCs w:val="26"/>
                <w:lang w:eastAsia="ru-RU"/>
              </w:rPr>
            </w:pPr>
            <w:r w:rsidRPr="00C960FB">
              <w:rPr>
                <w:rFonts w:eastAsia="Times New Roman"/>
                <w:bCs/>
                <w:sz w:val="26"/>
                <w:szCs w:val="26"/>
                <w:lang w:eastAsia="ru-RU"/>
              </w:rPr>
              <w:t>2018 </w:t>
            </w:r>
          </w:p>
        </w:tc>
        <w:tc>
          <w:tcPr>
            <w:tcW w:w="876" w:type="dxa"/>
            <w:tcBorders>
              <w:top w:val="single" w:sz="4" w:space="0" w:color="auto"/>
              <w:left w:val="single" w:sz="4" w:space="0" w:color="auto"/>
              <w:bottom w:val="single" w:sz="4" w:space="0" w:color="auto"/>
              <w:right w:val="single" w:sz="4" w:space="0" w:color="auto"/>
            </w:tcBorders>
            <w:vAlign w:val="center"/>
          </w:tcPr>
          <w:p w:rsidR="0049498B" w:rsidRPr="00C960FB" w:rsidRDefault="0049498B" w:rsidP="005F2FAE">
            <w:pPr>
              <w:spacing w:after="0" w:line="240" w:lineRule="auto"/>
              <w:jc w:val="center"/>
              <w:rPr>
                <w:rFonts w:eastAsia="Times New Roman"/>
                <w:bCs/>
                <w:sz w:val="26"/>
                <w:szCs w:val="26"/>
                <w:lang w:eastAsia="ru-RU"/>
              </w:rPr>
            </w:pPr>
            <w:r w:rsidRPr="00C960FB">
              <w:rPr>
                <w:rFonts w:eastAsia="Times New Roman"/>
                <w:bCs/>
                <w:sz w:val="26"/>
                <w:szCs w:val="26"/>
                <w:lang w:eastAsia="ru-RU"/>
              </w:rPr>
              <w:t>2019 </w:t>
            </w:r>
          </w:p>
        </w:tc>
        <w:tc>
          <w:tcPr>
            <w:tcW w:w="816" w:type="dxa"/>
            <w:tcBorders>
              <w:top w:val="single" w:sz="4" w:space="0" w:color="auto"/>
              <w:left w:val="single" w:sz="4" w:space="0" w:color="auto"/>
              <w:bottom w:val="single" w:sz="4" w:space="0" w:color="auto"/>
              <w:right w:val="single" w:sz="4" w:space="0" w:color="auto"/>
            </w:tcBorders>
            <w:vAlign w:val="center"/>
          </w:tcPr>
          <w:p w:rsidR="0049498B" w:rsidRPr="00C960FB" w:rsidRDefault="0049498B" w:rsidP="00E32EE2">
            <w:pPr>
              <w:spacing w:after="0" w:line="240" w:lineRule="auto"/>
              <w:jc w:val="center"/>
              <w:rPr>
                <w:rFonts w:eastAsia="Times New Roman"/>
                <w:bCs/>
                <w:sz w:val="26"/>
                <w:szCs w:val="26"/>
                <w:lang w:eastAsia="ru-RU"/>
              </w:rPr>
            </w:pPr>
            <w:r w:rsidRPr="00C960FB">
              <w:rPr>
                <w:rFonts w:eastAsia="Times New Roman"/>
                <w:bCs/>
                <w:sz w:val="26"/>
                <w:szCs w:val="26"/>
                <w:lang w:eastAsia="ru-RU"/>
              </w:rPr>
              <w:t>2020</w:t>
            </w:r>
          </w:p>
        </w:tc>
        <w:tc>
          <w:tcPr>
            <w:tcW w:w="816" w:type="dxa"/>
            <w:tcBorders>
              <w:top w:val="single" w:sz="4" w:space="0" w:color="auto"/>
              <w:left w:val="single" w:sz="4" w:space="0" w:color="auto"/>
              <w:bottom w:val="single" w:sz="4" w:space="0" w:color="auto"/>
              <w:right w:val="single" w:sz="4" w:space="0" w:color="auto"/>
            </w:tcBorders>
            <w:vAlign w:val="center"/>
          </w:tcPr>
          <w:p w:rsidR="0049498B" w:rsidRPr="00C960FB" w:rsidRDefault="0049498B" w:rsidP="0049498B">
            <w:pPr>
              <w:spacing w:after="0" w:line="240" w:lineRule="auto"/>
              <w:jc w:val="center"/>
              <w:rPr>
                <w:rFonts w:eastAsia="Times New Roman"/>
                <w:bCs/>
                <w:sz w:val="26"/>
                <w:szCs w:val="26"/>
                <w:lang w:eastAsia="ru-RU"/>
              </w:rPr>
            </w:pPr>
            <w:r w:rsidRPr="00C960FB">
              <w:rPr>
                <w:rFonts w:eastAsia="Times New Roman"/>
                <w:bCs/>
                <w:sz w:val="26"/>
                <w:szCs w:val="26"/>
                <w:lang w:eastAsia="ru-RU"/>
              </w:rPr>
              <w:t>2021</w:t>
            </w:r>
          </w:p>
        </w:tc>
        <w:tc>
          <w:tcPr>
            <w:tcW w:w="816" w:type="dxa"/>
            <w:tcBorders>
              <w:top w:val="single" w:sz="4" w:space="0" w:color="auto"/>
              <w:left w:val="single" w:sz="4" w:space="0" w:color="auto"/>
              <w:bottom w:val="single" w:sz="4" w:space="0" w:color="auto"/>
              <w:right w:val="single" w:sz="4" w:space="0" w:color="auto"/>
            </w:tcBorders>
            <w:vAlign w:val="center"/>
          </w:tcPr>
          <w:p w:rsidR="0049498B" w:rsidRPr="00C960FB" w:rsidRDefault="0049498B" w:rsidP="0049498B">
            <w:pPr>
              <w:spacing w:after="0" w:line="240" w:lineRule="auto"/>
              <w:jc w:val="center"/>
              <w:rPr>
                <w:rFonts w:eastAsia="Times New Roman"/>
                <w:bCs/>
                <w:sz w:val="26"/>
                <w:szCs w:val="26"/>
                <w:lang w:eastAsia="ru-RU"/>
              </w:rPr>
            </w:pPr>
            <w:r w:rsidRPr="00C960FB">
              <w:rPr>
                <w:rFonts w:eastAsia="Times New Roman"/>
                <w:bCs/>
                <w:sz w:val="26"/>
                <w:szCs w:val="26"/>
                <w:lang w:eastAsia="ru-RU"/>
              </w:rPr>
              <w:t>2022</w:t>
            </w:r>
          </w:p>
        </w:tc>
        <w:tc>
          <w:tcPr>
            <w:tcW w:w="816" w:type="dxa"/>
            <w:tcBorders>
              <w:top w:val="single" w:sz="4" w:space="0" w:color="auto"/>
              <w:left w:val="single" w:sz="4" w:space="0" w:color="auto"/>
              <w:bottom w:val="single" w:sz="4" w:space="0" w:color="auto"/>
              <w:right w:val="single" w:sz="4" w:space="0" w:color="auto"/>
            </w:tcBorders>
            <w:vAlign w:val="center"/>
          </w:tcPr>
          <w:p w:rsidR="0049498B" w:rsidRPr="00C960FB" w:rsidRDefault="0049498B" w:rsidP="0049498B">
            <w:pPr>
              <w:spacing w:after="0" w:line="240" w:lineRule="auto"/>
              <w:jc w:val="center"/>
              <w:rPr>
                <w:rFonts w:eastAsia="Times New Roman"/>
                <w:bCs/>
                <w:sz w:val="26"/>
                <w:szCs w:val="26"/>
                <w:lang w:eastAsia="ru-RU"/>
              </w:rPr>
            </w:pPr>
            <w:r w:rsidRPr="00C960FB">
              <w:rPr>
                <w:rFonts w:eastAsia="Times New Roman"/>
                <w:bCs/>
                <w:sz w:val="26"/>
                <w:szCs w:val="26"/>
                <w:lang w:eastAsia="ru-RU"/>
              </w:rPr>
              <w:t>2023</w:t>
            </w:r>
          </w:p>
        </w:tc>
        <w:tc>
          <w:tcPr>
            <w:tcW w:w="816" w:type="dxa"/>
            <w:tcBorders>
              <w:top w:val="single" w:sz="4" w:space="0" w:color="auto"/>
              <w:left w:val="single" w:sz="4" w:space="0" w:color="auto"/>
              <w:bottom w:val="single" w:sz="4" w:space="0" w:color="auto"/>
              <w:right w:val="single" w:sz="4" w:space="0" w:color="auto"/>
            </w:tcBorders>
            <w:vAlign w:val="center"/>
          </w:tcPr>
          <w:p w:rsidR="0049498B" w:rsidRPr="00C960FB" w:rsidRDefault="0049498B" w:rsidP="0049498B">
            <w:pPr>
              <w:spacing w:after="0" w:line="240" w:lineRule="auto"/>
              <w:jc w:val="center"/>
              <w:rPr>
                <w:rFonts w:eastAsia="Times New Roman"/>
                <w:bCs/>
                <w:sz w:val="26"/>
                <w:szCs w:val="26"/>
                <w:lang w:eastAsia="ru-RU"/>
              </w:rPr>
            </w:pPr>
            <w:r w:rsidRPr="00C960FB">
              <w:rPr>
                <w:rFonts w:eastAsia="Times New Roman"/>
                <w:bCs/>
                <w:sz w:val="26"/>
                <w:szCs w:val="26"/>
                <w:lang w:eastAsia="ru-RU"/>
              </w:rPr>
              <w:t>2024</w:t>
            </w:r>
          </w:p>
        </w:tc>
        <w:tc>
          <w:tcPr>
            <w:tcW w:w="816" w:type="dxa"/>
            <w:tcBorders>
              <w:top w:val="single" w:sz="4" w:space="0" w:color="auto"/>
              <w:left w:val="single" w:sz="4" w:space="0" w:color="auto"/>
              <w:bottom w:val="single" w:sz="4" w:space="0" w:color="auto"/>
              <w:right w:val="single" w:sz="4" w:space="0" w:color="auto"/>
            </w:tcBorders>
            <w:vAlign w:val="center"/>
          </w:tcPr>
          <w:p w:rsidR="0049498B" w:rsidRPr="00C960FB" w:rsidRDefault="0049498B" w:rsidP="0049498B">
            <w:pPr>
              <w:spacing w:after="0" w:line="240" w:lineRule="auto"/>
              <w:jc w:val="center"/>
              <w:rPr>
                <w:rFonts w:eastAsia="Times New Roman"/>
                <w:bCs/>
                <w:sz w:val="26"/>
                <w:szCs w:val="26"/>
                <w:lang w:eastAsia="ru-RU"/>
              </w:rPr>
            </w:pPr>
            <w:r w:rsidRPr="00C960FB">
              <w:rPr>
                <w:rFonts w:eastAsia="Times New Roman"/>
                <w:bCs/>
                <w:sz w:val="26"/>
                <w:szCs w:val="26"/>
                <w:lang w:eastAsia="ru-RU"/>
              </w:rPr>
              <w:t>2025</w:t>
            </w:r>
          </w:p>
        </w:tc>
      </w:tr>
      <w:tr w:rsidR="0049498B" w:rsidRPr="00C960FB" w:rsidTr="004E0561">
        <w:trPr>
          <w:jc w:val="center"/>
        </w:trPr>
        <w:tc>
          <w:tcPr>
            <w:tcW w:w="4962" w:type="dxa"/>
            <w:tcBorders>
              <w:top w:val="single" w:sz="4" w:space="0" w:color="auto"/>
              <w:left w:val="single" w:sz="4" w:space="0" w:color="auto"/>
              <w:bottom w:val="single" w:sz="4" w:space="0" w:color="auto"/>
              <w:right w:val="single" w:sz="4" w:space="0" w:color="auto"/>
            </w:tcBorders>
          </w:tcPr>
          <w:p w:rsidR="0049498B" w:rsidRPr="00C960FB" w:rsidRDefault="0049498B" w:rsidP="005F2FAE">
            <w:pPr>
              <w:spacing w:after="0" w:line="240" w:lineRule="auto"/>
              <w:rPr>
                <w:rFonts w:eastAsia="Times New Roman"/>
                <w:bCs/>
                <w:sz w:val="26"/>
                <w:szCs w:val="26"/>
                <w:lang w:eastAsia="ru-RU"/>
              </w:rPr>
            </w:pPr>
            <w:r w:rsidRPr="00C960FB">
              <w:rPr>
                <w:rFonts w:eastAsia="Times New Roman"/>
                <w:bCs/>
                <w:sz w:val="26"/>
                <w:szCs w:val="26"/>
                <w:lang w:eastAsia="ru-RU"/>
              </w:rPr>
              <w:t>Доля обезвреживаемых, используемых отходов от объема отходов, образующихся в Новосибирской области</w:t>
            </w:r>
          </w:p>
        </w:tc>
        <w:tc>
          <w:tcPr>
            <w:tcW w:w="876" w:type="dxa"/>
            <w:tcBorders>
              <w:top w:val="single" w:sz="4" w:space="0" w:color="auto"/>
              <w:left w:val="single" w:sz="4" w:space="0" w:color="auto"/>
              <w:bottom w:val="single" w:sz="4" w:space="0" w:color="auto"/>
              <w:right w:val="single" w:sz="4" w:space="0" w:color="auto"/>
            </w:tcBorders>
            <w:vAlign w:val="center"/>
          </w:tcPr>
          <w:p w:rsidR="0049498B" w:rsidRPr="00C960FB" w:rsidRDefault="0049498B" w:rsidP="00E32EE2">
            <w:pPr>
              <w:spacing w:after="0" w:line="240" w:lineRule="auto"/>
              <w:jc w:val="center"/>
              <w:rPr>
                <w:rFonts w:eastAsia="Times New Roman"/>
                <w:bCs/>
                <w:sz w:val="26"/>
                <w:szCs w:val="26"/>
                <w:lang w:eastAsia="ru-RU"/>
              </w:rPr>
            </w:pPr>
            <w:r w:rsidRPr="00C960FB">
              <w:rPr>
                <w:rFonts w:eastAsia="Times New Roman"/>
                <w:bCs/>
                <w:sz w:val="26"/>
                <w:szCs w:val="26"/>
                <w:lang w:eastAsia="ru-RU"/>
              </w:rPr>
              <w:t>61</w:t>
            </w:r>
          </w:p>
        </w:tc>
        <w:tc>
          <w:tcPr>
            <w:tcW w:w="876" w:type="dxa"/>
            <w:tcBorders>
              <w:top w:val="single" w:sz="4" w:space="0" w:color="auto"/>
              <w:left w:val="single" w:sz="4" w:space="0" w:color="auto"/>
              <w:bottom w:val="single" w:sz="4" w:space="0" w:color="auto"/>
              <w:right w:val="single" w:sz="4" w:space="0" w:color="auto"/>
            </w:tcBorders>
            <w:vAlign w:val="center"/>
          </w:tcPr>
          <w:p w:rsidR="0049498B" w:rsidRPr="00C960FB" w:rsidRDefault="0049498B" w:rsidP="00E32EE2">
            <w:pPr>
              <w:spacing w:after="0" w:line="240" w:lineRule="auto"/>
              <w:jc w:val="center"/>
              <w:rPr>
                <w:rFonts w:eastAsia="Times New Roman"/>
                <w:bCs/>
                <w:sz w:val="26"/>
                <w:szCs w:val="26"/>
                <w:lang w:eastAsia="ru-RU"/>
              </w:rPr>
            </w:pPr>
            <w:r w:rsidRPr="00C960FB">
              <w:rPr>
                <w:rFonts w:eastAsia="Times New Roman"/>
                <w:bCs/>
                <w:sz w:val="26"/>
                <w:szCs w:val="26"/>
                <w:lang w:eastAsia="ru-RU"/>
              </w:rPr>
              <w:t>62</w:t>
            </w:r>
          </w:p>
        </w:tc>
        <w:tc>
          <w:tcPr>
            <w:tcW w:w="876" w:type="dxa"/>
            <w:tcBorders>
              <w:top w:val="single" w:sz="4" w:space="0" w:color="auto"/>
              <w:left w:val="single" w:sz="4" w:space="0" w:color="auto"/>
              <w:bottom w:val="single" w:sz="4" w:space="0" w:color="auto"/>
              <w:right w:val="single" w:sz="4" w:space="0" w:color="auto"/>
            </w:tcBorders>
            <w:vAlign w:val="center"/>
          </w:tcPr>
          <w:p w:rsidR="0049498B" w:rsidRPr="00C960FB" w:rsidRDefault="0049498B" w:rsidP="00E32EE2">
            <w:pPr>
              <w:spacing w:after="0" w:line="240" w:lineRule="auto"/>
              <w:jc w:val="center"/>
              <w:rPr>
                <w:rFonts w:eastAsia="Times New Roman"/>
                <w:bCs/>
                <w:sz w:val="26"/>
                <w:szCs w:val="26"/>
                <w:lang w:eastAsia="ru-RU"/>
              </w:rPr>
            </w:pPr>
            <w:r w:rsidRPr="00C960FB">
              <w:rPr>
                <w:rFonts w:eastAsia="Times New Roman"/>
                <w:bCs/>
                <w:sz w:val="26"/>
                <w:szCs w:val="26"/>
                <w:lang w:eastAsia="ru-RU"/>
              </w:rPr>
              <w:t>63</w:t>
            </w:r>
          </w:p>
        </w:tc>
        <w:tc>
          <w:tcPr>
            <w:tcW w:w="876" w:type="dxa"/>
            <w:tcBorders>
              <w:top w:val="single" w:sz="4" w:space="0" w:color="auto"/>
              <w:left w:val="single" w:sz="4" w:space="0" w:color="auto"/>
              <w:bottom w:val="single" w:sz="4" w:space="0" w:color="auto"/>
              <w:right w:val="single" w:sz="4" w:space="0" w:color="auto"/>
            </w:tcBorders>
            <w:vAlign w:val="center"/>
          </w:tcPr>
          <w:p w:rsidR="0049498B" w:rsidRPr="00C960FB" w:rsidRDefault="0049498B" w:rsidP="00E32EE2">
            <w:pPr>
              <w:spacing w:after="0" w:line="240" w:lineRule="auto"/>
              <w:jc w:val="center"/>
              <w:rPr>
                <w:rFonts w:eastAsia="Times New Roman"/>
                <w:bCs/>
                <w:sz w:val="26"/>
                <w:szCs w:val="26"/>
                <w:lang w:eastAsia="ru-RU"/>
              </w:rPr>
            </w:pPr>
            <w:r w:rsidRPr="00C960FB">
              <w:rPr>
                <w:rFonts w:eastAsia="Times New Roman"/>
                <w:bCs/>
                <w:sz w:val="26"/>
                <w:szCs w:val="26"/>
                <w:lang w:eastAsia="ru-RU"/>
              </w:rPr>
              <w:t>64</w:t>
            </w:r>
          </w:p>
        </w:tc>
        <w:tc>
          <w:tcPr>
            <w:tcW w:w="816" w:type="dxa"/>
            <w:tcBorders>
              <w:top w:val="single" w:sz="4" w:space="0" w:color="auto"/>
              <w:left w:val="single" w:sz="4" w:space="0" w:color="auto"/>
              <w:bottom w:val="single" w:sz="4" w:space="0" w:color="auto"/>
              <w:right w:val="single" w:sz="4" w:space="0" w:color="auto"/>
            </w:tcBorders>
            <w:vAlign w:val="center"/>
          </w:tcPr>
          <w:p w:rsidR="0049498B" w:rsidRPr="00C960FB" w:rsidRDefault="0049498B" w:rsidP="00E32EE2">
            <w:pPr>
              <w:spacing w:after="0" w:line="240" w:lineRule="auto"/>
              <w:jc w:val="center"/>
              <w:rPr>
                <w:rFonts w:eastAsia="Times New Roman"/>
                <w:bCs/>
                <w:sz w:val="26"/>
                <w:szCs w:val="26"/>
                <w:lang w:eastAsia="ru-RU"/>
              </w:rPr>
            </w:pPr>
            <w:r w:rsidRPr="00C960FB">
              <w:rPr>
                <w:rFonts w:eastAsia="Times New Roman"/>
                <w:bCs/>
                <w:sz w:val="26"/>
                <w:szCs w:val="26"/>
                <w:lang w:eastAsia="ru-RU"/>
              </w:rPr>
              <w:t>65</w:t>
            </w:r>
          </w:p>
        </w:tc>
        <w:tc>
          <w:tcPr>
            <w:tcW w:w="816" w:type="dxa"/>
            <w:tcBorders>
              <w:top w:val="single" w:sz="4" w:space="0" w:color="auto"/>
              <w:left w:val="single" w:sz="4" w:space="0" w:color="auto"/>
              <w:bottom w:val="single" w:sz="4" w:space="0" w:color="auto"/>
              <w:right w:val="single" w:sz="4" w:space="0" w:color="auto"/>
            </w:tcBorders>
            <w:vAlign w:val="center"/>
          </w:tcPr>
          <w:p w:rsidR="0049498B" w:rsidRPr="00C960FB" w:rsidRDefault="0049498B" w:rsidP="0049498B">
            <w:pPr>
              <w:spacing w:after="0" w:line="240" w:lineRule="auto"/>
              <w:jc w:val="center"/>
              <w:rPr>
                <w:rFonts w:eastAsia="Times New Roman"/>
                <w:bCs/>
                <w:sz w:val="26"/>
                <w:szCs w:val="26"/>
                <w:lang w:eastAsia="ru-RU"/>
              </w:rPr>
            </w:pPr>
            <w:r w:rsidRPr="00C960FB">
              <w:rPr>
                <w:rFonts w:eastAsia="Times New Roman"/>
                <w:bCs/>
                <w:sz w:val="26"/>
                <w:szCs w:val="26"/>
                <w:lang w:eastAsia="ru-RU"/>
              </w:rPr>
              <w:t>66</w:t>
            </w:r>
          </w:p>
        </w:tc>
        <w:tc>
          <w:tcPr>
            <w:tcW w:w="816" w:type="dxa"/>
            <w:tcBorders>
              <w:top w:val="single" w:sz="4" w:space="0" w:color="auto"/>
              <w:left w:val="single" w:sz="4" w:space="0" w:color="auto"/>
              <w:bottom w:val="single" w:sz="4" w:space="0" w:color="auto"/>
              <w:right w:val="single" w:sz="4" w:space="0" w:color="auto"/>
            </w:tcBorders>
            <w:vAlign w:val="center"/>
          </w:tcPr>
          <w:p w:rsidR="0049498B" w:rsidRPr="00C960FB" w:rsidRDefault="0049498B" w:rsidP="0049498B">
            <w:pPr>
              <w:spacing w:after="0" w:line="240" w:lineRule="auto"/>
              <w:jc w:val="center"/>
              <w:rPr>
                <w:rFonts w:eastAsia="Times New Roman"/>
                <w:bCs/>
                <w:sz w:val="26"/>
                <w:szCs w:val="26"/>
                <w:lang w:eastAsia="ru-RU"/>
              </w:rPr>
            </w:pPr>
            <w:r w:rsidRPr="00C960FB">
              <w:rPr>
                <w:rFonts w:eastAsia="Times New Roman"/>
                <w:bCs/>
                <w:sz w:val="26"/>
                <w:szCs w:val="26"/>
                <w:lang w:eastAsia="ru-RU"/>
              </w:rPr>
              <w:t>67</w:t>
            </w:r>
          </w:p>
        </w:tc>
        <w:tc>
          <w:tcPr>
            <w:tcW w:w="816" w:type="dxa"/>
            <w:tcBorders>
              <w:top w:val="single" w:sz="4" w:space="0" w:color="auto"/>
              <w:left w:val="single" w:sz="4" w:space="0" w:color="auto"/>
              <w:bottom w:val="single" w:sz="4" w:space="0" w:color="auto"/>
              <w:right w:val="single" w:sz="4" w:space="0" w:color="auto"/>
            </w:tcBorders>
            <w:vAlign w:val="center"/>
          </w:tcPr>
          <w:p w:rsidR="0049498B" w:rsidRPr="00C960FB" w:rsidRDefault="0049498B" w:rsidP="0049498B">
            <w:pPr>
              <w:spacing w:after="0" w:line="240" w:lineRule="auto"/>
              <w:jc w:val="center"/>
              <w:rPr>
                <w:rFonts w:eastAsia="Times New Roman"/>
                <w:bCs/>
                <w:sz w:val="26"/>
                <w:szCs w:val="26"/>
                <w:lang w:eastAsia="ru-RU"/>
              </w:rPr>
            </w:pPr>
            <w:r w:rsidRPr="00C960FB">
              <w:rPr>
                <w:rFonts w:eastAsia="Times New Roman"/>
                <w:bCs/>
                <w:sz w:val="26"/>
                <w:szCs w:val="26"/>
                <w:lang w:eastAsia="ru-RU"/>
              </w:rPr>
              <w:t>68</w:t>
            </w:r>
          </w:p>
        </w:tc>
        <w:tc>
          <w:tcPr>
            <w:tcW w:w="816" w:type="dxa"/>
            <w:tcBorders>
              <w:top w:val="single" w:sz="4" w:space="0" w:color="auto"/>
              <w:left w:val="single" w:sz="4" w:space="0" w:color="auto"/>
              <w:bottom w:val="single" w:sz="4" w:space="0" w:color="auto"/>
              <w:right w:val="single" w:sz="4" w:space="0" w:color="auto"/>
            </w:tcBorders>
            <w:vAlign w:val="center"/>
          </w:tcPr>
          <w:p w:rsidR="0049498B" w:rsidRPr="00C960FB" w:rsidRDefault="0049498B" w:rsidP="0049498B">
            <w:pPr>
              <w:spacing w:after="0" w:line="240" w:lineRule="auto"/>
              <w:jc w:val="center"/>
              <w:rPr>
                <w:rFonts w:eastAsia="Times New Roman"/>
                <w:bCs/>
                <w:sz w:val="26"/>
                <w:szCs w:val="26"/>
                <w:lang w:eastAsia="ru-RU"/>
              </w:rPr>
            </w:pPr>
            <w:r w:rsidRPr="00C960FB">
              <w:rPr>
                <w:rFonts w:eastAsia="Times New Roman"/>
                <w:bCs/>
                <w:sz w:val="26"/>
                <w:szCs w:val="26"/>
                <w:lang w:eastAsia="ru-RU"/>
              </w:rPr>
              <w:t>69</w:t>
            </w:r>
          </w:p>
        </w:tc>
        <w:tc>
          <w:tcPr>
            <w:tcW w:w="816" w:type="dxa"/>
            <w:tcBorders>
              <w:top w:val="single" w:sz="4" w:space="0" w:color="auto"/>
              <w:left w:val="single" w:sz="4" w:space="0" w:color="auto"/>
              <w:bottom w:val="single" w:sz="4" w:space="0" w:color="auto"/>
              <w:right w:val="single" w:sz="4" w:space="0" w:color="auto"/>
            </w:tcBorders>
            <w:vAlign w:val="center"/>
          </w:tcPr>
          <w:p w:rsidR="0049498B" w:rsidRPr="00C960FB" w:rsidRDefault="0049498B" w:rsidP="0049498B">
            <w:pPr>
              <w:spacing w:after="0" w:line="240" w:lineRule="auto"/>
              <w:jc w:val="center"/>
              <w:rPr>
                <w:rFonts w:eastAsia="Times New Roman"/>
                <w:bCs/>
                <w:sz w:val="26"/>
                <w:szCs w:val="26"/>
                <w:lang w:eastAsia="ru-RU"/>
              </w:rPr>
            </w:pPr>
            <w:r w:rsidRPr="00C960FB">
              <w:rPr>
                <w:rFonts w:eastAsia="Times New Roman"/>
                <w:bCs/>
                <w:sz w:val="26"/>
                <w:szCs w:val="26"/>
                <w:lang w:eastAsia="ru-RU"/>
              </w:rPr>
              <w:t>70</w:t>
            </w:r>
          </w:p>
        </w:tc>
      </w:tr>
      <w:tr w:rsidR="0049498B" w:rsidRPr="00C960FB" w:rsidTr="004E0561">
        <w:trPr>
          <w:jc w:val="center"/>
        </w:trPr>
        <w:tc>
          <w:tcPr>
            <w:tcW w:w="4962" w:type="dxa"/>
            <w:tcBorders>
              <w:top w:val="single" w:sz="4" w:space="0" w:color="auto"/>
              <w:left w:val="single" w:sz="4" w:space="0" w:color="auto"/>
              <w:bottom w:val="single" w:sz="4" w:space="0" w:color="auto"/>
              <w:right w:val="single" w:sz="4" w:space="0" w:color="auto"/>
            </w:tcBorders>
          </w:tcPr>
          <w:p w:rsidR="0049498B" w:rsidRPr="00C960FB" w:rsidRDefault="0049498B" w:rsidP="005F2FAE">
            <w:pPr>
              <w:spacing w:after="0" w:line="240" w:lineRule="auto"/>
              <w:rPr>
                <w:rFonts w:eastAsia="Times New Roman"/>
                <w:bCs/>
                <w:sz w:val="26"/>
                <w:szCs w:val="26"/>
                <w:lang w:eastAsia="ru-RU"/>
              </w:rPr>
            </w:pPr>
            <w:r w:rsidRPr="00C960FB">
              <w:rPr>
                <w:rFonts w:eastAsia="Times New Roman"/>
                <w:bCs/>
                <w:sz w:val="26"/>
                <w:szCs w:val="26"/>
                <w:lang w:eastAsia="ru-RU"/>
              </w:rPr>
              <w:t>Доля отходов, направляемых на захоронение, в общем объеме образовавшихся отходов в процессе производства и потребления в Новосибирской области</w:t>
            </w:r>
          </w:p>
        </w:tc>
        <w:tc>
          <w:tcPr>
            <w:tcW w:w="876" w:type="dxa"/>
            <w:tcBorders>
              <w:top w:val="single" w:sz="4" w:space="0" w:color="auto"/>
              <w:left w:val="single" w:sz="4" w:space="0" w:color="auto"/>
              <w:bottom w:val="single" w:sz="4" w:space="0" w:color="auto"/>
              <w:right w:val="single" w:sz="4" w:space="0" w:color="auto"/>
            </w:tcBorders>
            <w:vAlign w:val="center"/>
          </w:tcPr>
          <w:p w:rsidR="0049498B" w:rsidRPr="00C960FB" w:rsidRDefault="0049498B" w:rsidP="00E32EE2">
            <w:pPr>
              <w:spacing w:after="0" w:line="240" w:lineRule="auto"/>
              <w:jc w:val="center"/>
              <w:rPr>
                <w:rFonts w:eastAsia="Times New Roman"/>
                <w:bCs/>
                <w:sz w:val="26"/>
                <w:szCs w:val="26"/>
                <w:lang w:eastAsia="ru-RU"/>
              </w:rPr>
            </w:pPr>
            <w:r w:rsidRPr="00C960FB">
              <w:rPr>
                <w:rFonts w:eastAsia="Times New Roman"/>
                <w:bCs/>
                <w:sz w:val="26"/>
                <w:szCs w:val="26"/>
                <w:lang w:eastAsia="ru-RU"/>
              </w:rPr>
              <w:t>39</w:t>
            </w:r>
          </w:p>
        </w:tc>
        <w:tc>
          <w:tcPr>
            <w:tcW w:w="876" w:type="dxa"/>
            <w:tcBorders>
              <w:top w:val="single" w:sz="4" w:space="0" w:color="auto"/>
              <w:left w:val="single" w:sz="4" w:space="0" w:color="auto"/>
              <w:bottom w:val="single" w:sz="4" w:space="0" w:color="auto"/>
              <w:right w:val="single" w:sz="4" w:space="0" w:color="auto"/>
            </w:tcBorders>
            <w:vAlign w:val="center"/>
          </w:tcPr>
          <w:p w:rsidR="0049498B" w:rsidRPr="00C960FB" w:rsidRDefault="0049498B" w:rsidP="00E32EE2">
            <w:pPr>
              <w:spacing w:after="0" w:line="240" w:lineRule="auto"/>
              <w:jc w:val="center"/>
              <w:rPr>
                <w:rFonts w:eastAsia="Times New Roman"/>
                <w:bCs/>
                <w:sz w:val="26"/>
                <w:szCs w:val="26"/>
                <w:lang w:eastAsia="ru-RU"/>
              </w:rPr>
            </w:pPr>
            <w:r w:rsidRPr="00C960FB">
              <w:rPr>
                <w:rFonts w:eastAsia="Times New Roman"/>
                <w:bCs/>
                <w:sz w:val="26"/>
                <w:szCs w:val="26"/>
                <w:lang w:eastAsia="ru-RU"/>
              </w:rPr>
              <w:t>38</w:t>
            </w:r>
          </w:p>
        </w:tc>
        <w:tc>
          <w:tcPr>
            <w:tcW w:w="876" w:type="dxa"/>
            <w:tcBorders>
              <w:top w:val="single" w:sz="4" w:space="0" w:color="auto"/>
              <w:left w:val="single" w:sz="4" w:space="0" w:color="auto"/>
              <w:bottom w:val="single" w:sz="4" w:space="0" w:color="auto"/>
              <w:right w:val="single" w:sz="4" w:space="0" w:color="auto"/>
            </w:tcBorders>
            <w:vAlign w:val="center"/>
          </w:tcPr>
          <w:p w:rsidR="0049498B" w:rsidRPr="00C960FB" w:rsidRDefault="0049498B" w:rsidP="00E32EE2">
            <w:pPr>
              <w:spacing w:after="0" w:line="240" w:lineRule="auto"/>
              <w:jc w:val="center"/>
              <w:rPr>
                <w:rFonts w:eastAsia="Times New Roman"/>
                <w:bCs/>
                <w:sz w:val="26"/>
                <w:szCs w:val="26"/>
                <w:lang w:eastAsia="ru-RU"/>
              </w:rPr>
            </w:pPr>
            <w:r w:rsidRPr="00C960FB">
              <w:rPr>
                <w:rFonts w:eastAsia="Times New Roman"/>
                <w:bCs/>
                <w:sz w:val="26"/>
                <w:szCs w:val="26"/>
                <w:lang w:eastAsia="ru-RU"/>
              </w:rPr>
              <w:t>37</w:t>
            </w:r>
          </w:p>
        </w:tc>
        <w:tc>
          <w:tcPr>
            <w:tcW w:w="876" w:type="dxa"/>
            <w:tcBorders>
              <w:top w:val="single" w:sz="4" w:space="0" w:color="auto"/>
              <w:left w:val="single" w:sz="4" w:space="0" w:color="auto"/>
              <w:bottom w:val="single" w:sz="4" w:space="0" w:color="auto"/>
              <w:right w:val="single" w:sz="4" w:space="0" w:color="auto"/>
            </w:tcBorders>
            <w:vAlign w:val="center"/>
          </w:tcPr>
          <w:p w:rsidR="0049498B" w:rsidRPr="00C960FB" w:rsidRDefault="0049498B" w:rsidP="00E32EE2">
            <w:pPr>
              <w:spacing w:after="0" w:line="240" w:lineRule="auto"/>
              <w:jc w:val="center"/>
              <w:rPr>
                <w:rFonts w:eastAsia="Times New Roman"/>
                <w:bCs/>
                <w:sz w:val="26"/>
                <w:szCs w:val="26"/>
                <w:lang w:eastAsia="ru-RU"/>
              </w:rPr>
            </w:pPr>
            <w:r w:rsidRPr="00C960FB">
              <w:rPr>
                <w:rFonts w:eastAsia="Times New Roman"/>
                <w:bCs/>
                <w:sz w:val="26"/>
                <w:szCs w:val="26"/>
                <w:lang w:eastAsia="ru-RU"/>
              </w:rPr>
              <w:t>36</w:t>
            </w:r>
          </w:p>
        </w:tc>
        <w:tc>
          <w:tcPr>
            <w:tcW w:w="816" w:type="dxa"/>
            <w:tcBorders>
              <w:top w:val="single" w:sz="4" w:space="0" w:color="auto"/>
              <w:left w:val="single" w:sz="4" w:space="0" w:color="auto"/>
              <w:bottom w:val="single" w:sz="4" w:space="0" w:color="auto"/>
              <w:right w:val="single" w:sz="4" w:space="0" w:color="auto"/>
            </w:tcBorders>
            <w:vAlign w:val="center"/>
          </w:tcPr>
          <w:p w:rsidR="0049498B" w:rsidRPr="00C960FB" w:rsidRDefault="0049498B" w:rsidP="00E32EE2">
            <w:pPr>
              <w:spacing w:after="0" w:line="240" w:lineRule="auto"/>
              <w:jc w:val="center"/>
              <w:rPr>
                <w:rFonts w:eastAsia="Times New Roman"/>
                <w:bCs/>
                <w:sz w:val="26"/>
                <w:szCs w:val="26"/>
                <w:lang w:eastAsia="ru-RU"/>
              </w:rPr>
            </w:pPr>
            <w:r w:rsidRPr="00C960FB">
              <w:rPr>
                <w:rFonts w:eastAsia="Times New Roman"/>
                <w:bCs/>
                <w:sz w:val="26"/>
                <w:szCs w:val="26"/>
                <w:lang w:eastAsia="ru-RU"/>
              </w:rPr>
              <w:t>35</w:t>
            </w:r>
          </w:p>
        </w:tc>
        <w:tc>
          <w:tcPr>
            <w:tcW w:w="816" w:type="dxa"/>
            <w:tcBorders>
              <w:top w:val="single" w:sz="4" w:space="0" w:color="auto"/>
              <w:left w:val="single" w:sz="4" w:space="0" w:color="auto"/>
              <w:bottom w:val="single" w:sz="4" w:space="0" w:color="auto"/>
              <w:right w:val="single" w:sz="4" w:space="0" w:color="auto"/>
            </w:tcBorders>
            <w:vAlign w:val="center"/>
          </w:tcPr>
          <w:p w:rsidR="0049498B" w:rsidRPr="00C960FB" w:rsidRDefault="0049498B" w:rsidP="0049498B">
            <w:pPr>
              <w:spacing w:after="0" w:line="240" w:lineRule="auto"/>
              <w:jc w:val="center"/>
              <w:rPr>
                <w:rFonts w:eastAsia="Times New Roman"/>
                <w:bCs/>
                <w:sz w:val="26"/>
                <w:szCs w:val="26"/>
                <w:lang w:eastAsia="ru-RU"/>
              </w:rPr>
            </w:pPr>
            <w:r w:rsidRPr="00C960FB">
              <w:rPr>
                <w:rFonts w:eastAsia="Times New Roman"/>
                <w:bCs/>
                <w:sz w:val="26"/>
                <w:szCs w:val="26"/>
                <w:lang w:eastAsia="ru-RU"/>
              </w:rPr>
              <w:t>34</w:t>
            </w:r>
          </w:p>
        </w:tc>
        <w:tc>
          <w:tcPr>
            <w:tcW w:w="816" w:type="dxa"/>
            <w:tcBorders>
              <w:top w:val="single" w:sz="4" w:space="0" w:color="auto"/>
              <w:left w:val="single" w:sz="4" w:space="0" w:color="auto"/>
              <w:bottom w:val="single" w:sz="4" w:space="0" w:color="auto"/>
              <w:right w:val="single" w:sz="4" w:space="0" w:color="auto"/>
            </w:tcBorders>
            <w:vAlign w:val="center"/>
          </w:tcPr>
          <w:p w:rsidR="0049498B" w:rsidRPr="00C960FB" w:rsidRDefault="0049498B" w:rsidP="0049498B">
            <w:pPr>
              <w:spacing w:after="0" w:line="240" w:lineRule="auto"/>
              <w:jc w:val="center"/>
              <w:rPr>
                <w:rFonts w:eastAsia="Times New Roman"/>
                <w:bCs/>
                <w:sz w:val="26"/>
                <w:szCs w:val="26"/>
                <w:lang w:eastAsia="ru-RU"/>
              </w:rPr>
            </w:pPr>
            <w:r w:rsidRPr="00C960FB">
              <w:rPr>
                <w:rFonts w:eastAsia="Times New Roman"/>
                <w:bCs/>
                <w:sz w:val="26"/>
                <w:szCs w:val="26"/>
                <w:lang w:eastAsia="ru-RU"/>
              </w:rPr>
              <w:t>33</w:t>
            </w:r>
          </w:p>
        </w:tc>
        <w:tc>
          <w:tcPr>
            <w:tcW w:w="816" w:type="dxa"/>
            <w:tcBorders>
              <w:top w:val="single" w:sz="4" w:space="0" w:color="auto"/>
              <w:left w:val="single" w:sz="4" w:space="0" w:color="auto"/>
              <w:bottom w:val="single" w:sz="4" w:space="0" w:color="auto"/>
              <w:right w:val="single" w:sz="4" w:space="0" w:color="auto"/>
            </w:tcBorders>
            <w:vAlign w:val="center"/>
          </w:tcPr>
          <w:p w:rsidR="0049498B" w:rsidRPr="00C960FB" w:rsidRDefault="0049498B" w:rsidP="0049498B">
            <w:pPr>
              <w:spacing w:after="0" w:line="240" w:lineRule="auto"/>
              <w:jc w:val="center"/>
              <w:rPr>
                <w:rFonts w:eastAsia="Times New Roman"/>
                <w:bCs/>
                <w:sz w:val="26"/>
                <w:szCs w:val="26"/>
                <w:lang w:eastAsia="ru-RU"/>
              </w:rPr>
            </w:pPr>
            <w:r w:rsidRPr="00C960FB">
              <w:rPr>
                <w:rFonts w:eastAsia="Times New Roman"/>
                <w:bCs/>
                <w:sz w:val="26"/>
                <w:szCs w:val="26"/>
                <w:lang w:eastAsia="ru-RU"/>
              </w:rPr>
              <w:t>32</w:t>
            </w:r>
          </w:p>
        </w:tc>
        <w:tc>
          <w:tcPr>
            <w:tcW w:w="816" w:type="dxa"/>
            <w:tcBorders>
              <w:top w:val="single" w:sz="4" w:space="0" w:color="auto"/>
              <w:left w:val="single" w:sz="4" w:space="0" w:color="auto"/>
              <w:bottom w:val="single" w:sz="4" w:space="0" w:color="auto"/>
              <w:right w:val="single" w:sz="4" w:space="0" w:color="auto"/>
            </w:tcBorders>
            <w:vAlign w:val="center"/>
          </w:tcPr>
          <w:p w:rsidR="0049498B" w:rsidRPr="00C960FB" w:rsidRDefault="0049498B" w:rsidP="0049498B">
            <w:pPr>
              <w:spacing w:after="0" w:line="240" w:lineRule="auto"/>
              <w:jc w:val="center"/>
              <w:rPr>
                <w:rFonts w:eastAsia="Times New Roman"/>
                <w:bCs/>
                <w:sz w:val="26"/>
                <w:szCs w:val="26"/>
                <w:lang w:eastAsia="ru-RU"/>
              </w:rPr>
            </w:pPr>
            <w:r w:rsidRPr="00C960FB">
              <w:rPr>
                <w:rFonts w:eastAsia="Times New Roman"/>
                <w:bCs/>
                <w:sz w:val="26"/>
                <w:szCs w:val="26"/>
                <w:lang w:eastAsia="ru-RU"/>
              </w:rPr>
              <w:t>31</w:t>
            </w:r>
          </w:p>
        </w:tc>
        <w:tc>
          <w:tcPr>
            <w:tcW w:w="816" w:type="dxa"/>
            <w:tcBorders>
              <w:top w:val="single" w:sz="4" w:space="0" w:color="auto"/>
              <w:left w:val="single" w:sz="4" w:space="0" w:color="auto"/>
              <w:bottom w:val="single" w:sz="4" w:space="0" w:color="auto"/>
              <w:right w:val="single" w:sz="4" w:space="0" w:color="auto"/>
            </w:tcBorders>
            <w:vAlign w:val="center"/>
          </w:tcPr>
          <w:p w:rsidR="0049498B" w:rsidRPr="00C960FB" w:rsidRDefault="0049498B" w:rsidP="0049498B">
            <w:pPr>
              <w:spacing w:after="0" w:line="240" w:lineRule="auto"/>
              <w:jc w:val="center"/>
              <w:rPr>
                <w:rFonts w:eastAsia="Times New Roman"/>
                <w:bCs/>
                <w:sz w:val="26"/>
                <w:szCs w:val="26"/>
                <w:lang w:eastAsia="ru-RU"/>
              </w:rPr>
            </w:pPr>
            <w:r w:rsidRPr="00C960FB">
              <w:rPr>
                <w:rFonts w:eastAsia="Times New Roman"/>
                <w:bCs/>
                <w:sz w:val="26"/>
                <w:szCs w:val="26"/>
                <w:lang w:eastAsia="ru-RU"/>
              </w:rPr>
              <w:t>30</w:t>
            </w:r>
          </w:p>
        </w:tc>
      </w:tr>
      <w:tr w:rsidR="0049498B" w:rsidRPr="00C960FB" w:rsidTr="004E0561">
        <w:trPr>
          <w:jc w:val="center"/>
        </w:trPr>
        <w:tc>
          <w:tcPr>
            <w:tcW w:w="4962" w:type="dxa"/>
            <w:tcBorders>
              <w:top w:val="single" w:sz="4" w:space="0" w:color="auto"/>
              <w:left w:val="single" w:sz="4" w:space="0" w:color="auto"/>
              <w:bottom w:val="single" w:sz="4" w:space="0" w:color="auto"/>
              <w:right w:val="single" w:sz="4" w:space="0" w:color="auto"/>
            </w:tcBorders>
          </w:tcPr>
          <w:p w:rsidR="0049498B" w:rsidRPr="00C960FB" w:rsidRDefault="0049498B" w:rsidP="005F2FAE">
            <w:pPr>
              <w:spacing w:after="0" w:line="240" w:lineRule="auto"/>
              <w:rPr>
                <w:rFonts w:eastAsia="Times New Roman"/>
                <w:bCs/>
                <w:sz w:val="26"/>
                <w:szCs w:val="26"/>
                <w:lang w:eastAsia="ru-RU"/>
              </w:rPr>
            </w:pPr>
            <w:r w:rsidRPr="00C960FB">
              <w:rPr>
                <w:rFonts w:eastAsia="Times New Roman"/>
                <w:bCs/>
                <w:sz w:val="26"/>
                <w:szCs w:val="26"/>
                <w:lang w:eastAsia="ru-RU"/>
              </w:rPr>
              <w:t>Доля твердых коммунальных отходов, направляемых на захоронение, в общем объеме образованных твердых коммунальных отходов в Новосибирской области</w:t>
            </w:r>
          </w:p>
        </w:tc>
        <w:tc>
          <w:tcPr>
            <w:tcW w:w="876" w:type="dxa"/>
            <w:tcBorders>
              <w:top w:val="single" w:sz="4" w:space="0" w:color="auto"/>
              <w:left w:val="single" w:sz="4" w:space="0" w:color="auto"/>
              <w:bottom w:val="single" w:sz="4" w:space="0" w:color="auto"/>
              <w:right w:val="single" w:sz="4" w:space="0" w:color="auto"/>
            </w:tcBorders>
            <w:vAlign w:val="center"/>
          </w:tcPr>
          <w:p w:rsidR="0049498B" w:rsidRPr="00C960FB" w:rsidRDefault="0049498B" w:rsidP="00E32EE2">
            <w:pPr>
              <w:spacing w:after="0" w:line="240" w:lineRule="auto"/>
              <w:jc w:val="center"/>
              <w:rPr>
                <w:rFonts w:eastAsia="Times New Roman"/>
                <w:bCs/>
                <w:sz w:val="26"/>
                <w:szCs w:val="26"/>
                <w:lang w:eastAsia="ru-RU"/>
              </w:rPr>
            </w:pPr>
            <w:r w:rsidRPr="00C960FB">
              <w:rPr>
                <w:rFonts w:eastAsia="Times New Roman"/>
                <w:bCs/>
                <w:sz w:val="26"/>
                <w:szCs w:val="26"/>
                <w:lang w:eastAsia="ru-RU"/>
              </w:rPr>
              <w:t>78</w:t>
            </w:r>
          </w:p>
        </w:tc>
        <w:tc>
          <w:tcPr>
            <w:tcW w:w="876" w:type="dxa"/>
            <w:tcBorders>
              <w:top w:val="single" w:sz="4" w:space="0" w:color="auto"/>
              <w:left w:val="single" w:sz="4" w:space="0" w:color="auto"/>
              <w:bottom w:val="single" w:sz="4" w:space="0" w:color="auto"/>
              <w:right w:val="single" w:sz="4" w:space="0" w:color="auto"/>
            </w:tcBorders>
            <w:vAlign w:val="center"/>
          </w:tcPr>
          <w:p w:rsidR="0049498B" w:rsidRPr="00C960FB" w:rsidRDefault="0049498B" w:rsidP="00E32EE2">
            <w:pPr>
              <w:spacing w:after="0" w:line="240" w:lineRule="auto"/>
              <w:jc w:val="center"/>
              <w:rPr>
                <w:rFonts w:eastAsia="Times New Roman"/>
                <w:bCs/>
                <w:sz w:val="26"/>
                <w:szCs w:val="26"/>
                <w:lang w:eastAsia="ru-RU"/>
              </w:rPr>
            </w:pPr>
            <w:r w:rsidRPr="00C960FB">
              <w:rPr>
                <w:rFonts w:eastAsia="Times New Roman"/>
                <w:bCs/>
                <w:sz w:val="26"/>
                <w:szCs w:val="26"/>
                <w:lang w:eastAsia="ru-RU"/>
              </w:rPr>
              <w:t>74</w:t>
            </w:r>
          </w:p>
        </w:tc>
        <w:tc>
          <w:tcPr>
            <w:tcW w:w="876" w:type="dxa"/>
            <w:tcBorders>
              <w:top w:val="single" w:sz="4" w:space="0" w:color="auto"/>
              <w:left w:val="single" w:sz="4" w:space="0" w:color="auto"/>
              <w:bottom w:val="single" w:sz="4" w:space="0" w:color="auto"/>
              <w:right w:val="single" w:sz="4" w:space="0" w:color="auto"/>
            </w:tcBorders>
            <w:vAlign w:val="center"/>
          </w:tcPr>
          <w:p w:rsidR="0049498B" w:rsidRPr="00C960FB" w:rsidRDefault="0049498B" w:rsidP="00E32EE2">
            <w:pPr>
              <w:spacing w:after="0" w:line="240" w:lineRule="auto"/>
              <w:jc w:val="center"/>
              <w:rPr>
                <w:rFonts w:eastAsia="Times New Roman"/>
                <w:bCs/>
                <w:sz w:val="26"/>
                <w:szCs w:val="26"/>
                <w:lang w:eastAsia="ru-RU"/>
              </w:rPr>
            </w:pPr>
            <w:r w:rsidRPr="00C960FB">
              <w:rPr>
                <w:rFonts w:eastAsia="Times New Roman"/>
                <w:bCs/>
                <w:sz w:val="26"/>
                <w:szCs w:val="26"/>
                <w:lang w:eastAsia="ru-RU"/>
              </w:rPr>
              <w:t>68</w:t>
            </w:r>
          </w:p>
        </w:tc>
        <w:tc>
          <w:tcPr>
            <w:tcW w:w="876" w:type="dxa"/>
            <w:tcBorders>
              <w:top w:val="single" w:sz="4" w:space="0" w:color="auto"/>
              <w:left w:val="single" w:sz="4" w:space="0" w:color="auto"/>
              <w:bottom w:val="single" w:sz="4" w:space="0" w:color="auto"/>
              <w:right w:val="single" w:sz="4" w:space="0" w:color="auto"/>
            </w:tcBorders>
            <w:vAlign w:val="center"/>
          </w:tcPr>
          <w:p w:rsidR="0049498B" w:rsidRPr="00C960FB" w:rsidRDefault="0049498B" w:rsidP="00E32EE2">
            <w:pPr>
              <w:spacing w:after="0" w:line="240" w:lineRule="auto"/>
              <w:jc w:val="center"/>
              <w:rPr>
                <w:rFonts w:eastAsia="Times New Roman"/>
                <w:bCs/>
                <w:sz w:val="26"/>
                <w:szCs w:val="26"/>
                <w:lang w:eastAsia="ru-RU"/>
              </w:rPr>
            </w:pPr>
            <w:r w:rsidRPr="00C960FB">
              <w:rPr>
                <w:rFonts w:eastAsia="Times New Roman"/>
                <w:bCs/>
                <w:sz w:val="26"/>
                <w:szCs w:val="26"/>
                <w:lang w:eastAsia="ru-RU"/>
              </w:rPr>
              <w:t>66</w:t>
            </w:r>
          </w:p>
        </w:tc>
        <w:tc>
          <w:tcPr>
            <w:tcW w:w="816" w:type="dxa"/>
            <w:tcBorders>
              <w:top w:val="single" w:sz="4" w:space="0" w:color="auto"/>
              <w:left w:val="single" w:sz="4" w:space="0" w:color="auto"/>
              <w:bottom w:val="single" w:sz="4" w:space="0" w:color="auto"/>
              <w:right w:val="single" w:sz="4" w:space="0" w:color="auto"/>
            </w:tcBorders>
            <w:vAlign w:val="center"/>
          </w:tcPr>
          <w:p w:rsidR="0049498B" w:rsidRPr="00C960FB" w:rsidRDefault="0049498B" w:rsidP="00E32EE2">
            <w:pPr>
              <w:spacing w:after="0" w:line="240" w:lineRule="auto"/>
              <w:jc w:val="center"/>
              <w:rPr>
                <w:rFonts w:eastAsia="Times New Roman"/>
                <w:bCs/>
                <w:sz w:val="26"/>
                <w:szCs w:val="26"/>
                <w:lang w:eastAsia="ru-RU"/>
              </w:rPr>
            </w:pPr>
            <w:r w:rsidRPr="00C960FB">
              <w:rPr>
                <w:rFonts w:eastAsia="Times New Roman"/>
                <w:bCs/>
                <w:sz w:val="26"/>
                <w:szCs w:val="26"/>
                <w:lang w:eastAsia="ru-RU"/>
              </w:rPr>
              <w:t>65</w:t>
            </w:r>
          </w:p>
        </w:tc>
        <w:tc>
          <w:tcPr>
            <w:tcW w:w="816" w:type="dxa"/>
            <w:tcBorders>
              <w:top w:val="single" w:sz="4" w:space="0" w:color="auto"/>
              <w:left w:val="single" w:sz="4" w:space="0" w:color="auto"/>
              <w:bottom w:val="single" w:sz="4" w:space="0" w:color="auto"/>
              <w:right w:val="single" w:sz="4" w:space="0" w:color="auto"/>
            </w:tcBorders>
            <w:vAlign w:val="center"/>
          </w:tcPr>
          <w:p w:rsidR="0049498B" w:rsidRPr="00C960FB" w:rsidRDefault="0049498B" w:rsidP="0049498B">
            <w:pPr>
              <w:spacing w:after="0" w:line="240" w:lineRule="auto"/>
              <w:jc w:val="center"/>
              <w:rPr>
                <w:rFonts w:eastAsia="Times New Roman"/>
                <w:bCs/>
                <w:sz w:val="26"/>
                <w:szCs w:val="26"/>
                <w:lang w:eastAsia="ru-RU"/>
              </w:rPr>
            </w:pPr>
          </w:p>
        </w:tc>
        <w:tc>
          <w:tcPr>
            <w:tcW w:w="816" w:type="dxa"/>
            <w:tcBorders>
              <w:top w:val="single" w:sz="4" w:space="0" w:color="auto"/>
              <w:left w:val="single" w:sz="4" w:space="0" w:color="auto"/>
              <w:bottom w:val="single" w:sz="4" w:space="0" w:color="auto"/>
              <w:right w:val="single" w:sz="4" w:space="0" w:color="auto"/>
            </w:tcBorders>
            <w:vAlign w:val="center"/>
          </w:tcPr>
          <w:p w:rsidR="0049498B" w:rsidRPr="00C960FB" w:rsidRDefault="0049498B" w:rsidP="0049498B">
            <w:pPr>
              <w:spacing w:after="0" w:line="240" w:lineRule="auto"/>
              <w:jc w:val="center"/>
              <w:rPr>
                <w:rFonts w:eastAsia="Times New Roman"/>
                <w:bCs/>
                <w:sz w:val="26"/>
                <w:szCs w:val="26"/>
                <w:lang w:eastAsia="ru-RU"/>
              </w:rPr>
            </w:pPr>
          </w:p>
        </w:tc>
        <w:tc>
          <w:tcPr>
            <w:tcW w:w="816" w:type="dxa"/>
            <w:tcBorders>
              <w:top w:val="single" w:sz="4" w:space="0" w:color="auto"/>
              <w:left w:val="single" w:sz="4" w:space="0" w:color="auto"/>
              <w:bottom w:val="single" w:sz="4" w:space="0" w:color="auto"/>
              <w:right w:val="single" w:sz="4" w:space="0" w:color="auto"/>
            </w:tcBorders>
            <w:vAlign w:val="center"/>
          </w:tcPr>
          <w:p w:rsidR="0049498B" w:rsidRPr="00C960FB" w:rsidRDefault="0049498B" w:rsidP="0049498B">
            <w:pPr>
              <w:spacing w:after="0" w:line="240" w:lineRule="auto"/>
              <w:jc w:val="center"/>
              <w:rPr>
                <w:rFonts w:eastAsia="Times New Roman"/>
                <w:bCs/>
                <w:sz w:val="26"/>
                <w:szCs w:val="26"/>
                <w:lang w:eastAsia="ru-RU"/>
              </w:rPr>
            </w:pPr>
          </w:p>
        </w:tc>
        <w:tc>
          <w:tcPr>
            <w:tcW w:w="816" w:type="dxa"/>
            <w:tcBorders>
              <w:top w:val="single" w:sz="4" w:space="0" w:color="auto"/>
              <w:left w:val="single" w:sz="4" w:space="0" w:color="auto"/>
              <w:bottom w:val="single" w:sz="4" w:space="0" w:color="auto"/>
              <w:right w:val="single" w:sz="4" w:space="0" w:color="auto"/>
            </w:tcBorders>
            <w:vAlign w:val="center"/>
          </w:tcPr>
          <w:p w:rsidR="0049498B" w:rsidRPr="00C960FB" w:rsidRDefault="0049498B" w:rsidP="0049498B">
            <w:pPr>
              <w:spacing w:after="0" w:line="240" w:lineRule="auto"/>
              <w:jc w:val="center"/>
              <w:rPr>
                <w:rFonts w:eastAsia="Times New Roman"/>
                <w:bCs/>
                <w:sz w:val="26"/>
                <w:szCs w:val="26"/>
                <w:lang w:eastAsia="ru-RU"/>
              </w:rPr>
            </w:pPr>
          </w:p>
        </w:tc>
        <w:tc>
          <w:tcPr>
            <w:tcW w:w="816" w:type="dxa"/>
            <w:tcBorders>
              <w:top w:val="single" w:sz="4" w:space="0" w:color="auto"/>
              <w:left w:val="single" w:sz="4" w:space="0" w:color="auto"/>
              <w:bottom w:val="single" w:sz="4" w:space="0" w:color="auto"/>
              <w:right w:val="single" w:sz="4" w:space="0" w:color="auto"/>
            </w:tcBorders>
            <w:vAlign w:val="center"/>
          </w:tcPr>
          <w:p w:rsidR="0049498B" w:rsidRPr="00C960FB" w:rsidRDefault="0049498B" w:rsidP="0049498B">
            <w:pPr>
              <w:spacing w:after="0" w:line="240" w:lineRule="auto"/>
              <w:jc w:val="center"/>
              <w:rPr>
                <w:rFonts w:eastAsia="Times New Roman"/>
                <w:bCs/>
                <w:sz w:val="26"/>
                <w:szCs w:val="26"/>
                <w:lang w:eastAsia="ru-RU"/>
              </w:rPr>
            </w:pPr>
          </w:p>
        </w:tc>
      </w:tr>
    </w:tbl>
    <w:p w:rsidR="00C960FB" w:rsidRDefault="00C960FB" w:rsidP="000A7D72">
      <w:pPr>
        <w:spacing w:after="0" w:line="240" w:lineRule="auto"/>
        <w:ind w:firstLine="708"/>
        <w:rPr>
          <w:bCs/>
          <w:sz w:val="27"/>
          <w:szCs w:val="27"/>
        </w:rPr>
      </w:pPr>
    </w:p>
    <w:p w:rsidR="000A7D72" w:rsidRPr="00C960FB" w:rsidRDefault="00EC06A0" w:rsidP="000A7D72">
      <w:pPr>
        <w:spacing w:after="0" w:line="240" w:lineRule="auto"/>
        <w:ind w:firstLine="708"/>
        <w:rPr>
          <w:sz w:val="27"/>
          <w:szCs w:val="27"/>
        </w:rPr>
      </w:pPr>
      <w:r w:rsidRPr="00C960FB">
        <w:rPr>
          <w:bCs/>
          <w:sz w:val="27"/>
          <w:szCs w:val="27"/>
        </w:rPr>
        <w:t xml:space="preserve">Стратегией социально-экономического развития Новосибирской области на период до 2030 года </w:t>
      </w:r>
      <w:r w:rsidR="000A7D72" w:rsidRPr="00C960FB">
        <w:rPr>
          <w:bCs/>
          <w:sz w:val="27"/>
          <w:szCs w:val="27"/>
        </w:rPr>
        <w:t xml:space="preserve">(приложение № 8) </w:t>
      </w:r>
      <w:r w:rsidRPr="00C960FB">
        <w:rPr>
          <w:bCs/>
          <w:sz w:val="27"/>
          <w:szCs w:val="27"/>
        </w:rPr>
        <w:t>установлен</w:t>
      </w:r>
      <w:r w:rsidR="000A7D72" w:rsidRPr="00C960FB">
        <w:rPr>
          <w:bCs/>
          <w:sz w:val="27"/>
          <w:szCs w:val="27"/>
        </w:rPr>
        <w:t>ы</w:t>
      </w:r>
      <w:r w:rsidR="000A7D72" w:rsidRPr="00C960FB">
        <w:rPr>
          <w:sz w:val="27"/>
          <w:szCs w:val="27"/>
        </w:rPr>
        <w:t xml:space="preserve"> показатели социально-экономического развития Новосибирской области, характеризующие результат достижения целей стратегии, решения поставленных задач, в том числе показатель «Доля ТКО, направленных на обработку, в общем объеме образованных ТКО на территории Новосибирской области», для которого установлены следующие значения: </w:t>
      </w:r>
    </w:p>
    <w:p w:rsidR="00474AB0" w:rsidRPr="00C960FB" w:rsidRDefault="00474AB0" w:rsidP="00474AB0">
      <w:pPr>
        <w:spacing w:after="0" w:line="240" w:lineRule="auto"/>
        <w:ind w:firstLine="708"/>
        <w:jc w:val="right"/>
        <w:rPr>
          <w:sz w:val="27"/>
          <w:szCs w:val="27"/>
        </w:rPr>
      </w:pPr>
      <w:r w:rsidRPr="00C960FB">
        <w:rPr>
          <w:sz w:val="27"/>
          <w:szCs w:val="27"/>
        </w:rPr>
        <w:t>Таблица 7.5</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82"/>
        <w:gridCol w:w="1180"/>
        <w:gridCol w:w="1223"/>
        <w:gridCol w:w="817"/>
        <w:gridCol w:w="816"/>
        <w:gridCol w:w="816"/>
        <w:gridCol w:w="816"/>
        <w:gridCol w:w="816"/>
        <w:gridCol w:w="816"/>
        <w:gridCol w:w="816"/>
        <w:gridCol w:w="816"/>
        <w:gridCol w:w="816"/>
        <w:gridCol w:w="816"/>
        <w:gridCol w:w="816"/>
        <w:gridCol w:w="816"/>
      </w:tblGrid>
      <w:tr w:rsidR="004C2F8F" w:rsidRPr="00C960FB" w:rsidTr="00C960FB">
        <w:trPr>
          <w:tblHeader/>
        </w:trPr>
        <w:tc>
          <w:tcPr>
            <w:tcW w:w="2488" w:type="dxa"/>
            <w:vMerge w:val="restart"/>
            <w:shd w:val="clear" w:color="auto" w:fill="auto"/>
          </w:tcPr>
          <w:p w:rsidR="000A7D72" w:rsidRPr="00C960FB" w:rsidRDefault="000A7D72" w:rsidP="007253A4">
            <w:pPr>
              <w:spacing w:after="0" w:line="240" w:lineRule="auto"/>
              <w:jc w:val="center"/>
              <w:rPr>
                <w:sz w:val="24"/>
                <w:szCs w:val="24"/>
              </w:rPr>
            </w:pPr>
            <w:r w:rsidRPr="00C960FB">
              <w:rPr>
                <w:sz w:val="24"/>
                <w:szCs w:val="24"/>
              </w:rPr>
              <w:t>Наименование показателя</w:t>
            </w:r>
          </w:p>
        </w:tc>
        <w:tc>
          <w:tcPr>
            <w:tcW w:w="1184" w:type="dxa"/>
            <w:vMerge w:val="restart"/>
            <w:shd w:val="clear" w:color="auto" w:fill="auto"/>
          </w:tcPr>
          <w:p w:rsidR="000A7D72" w:rsidRPr="00C960FB" w:rsidRDefault="000A7D72" w:rsidP="007253A4">
            <w:pPr>
              <w:spacing w:after="0" w:line="240" w:lineRule="auto"/>
              <w:jc w:val="center"/>
              <w:rPr>
                <w:sz w:val="24"/>
                <w:szCs w:val="24"/>
              </w:rPr>
            </w:pPr>
            <w:r w:rsidRPr="00C960FB">
              <w:rPr>
                <w:sz w:val="24"/>
                <w:szCs w:val="24"/>
              </w:rPr>
              <w:t>Ед. изм.</w:t>
            </w:r>
          </w:p>
        </w:tc>
        <w:tc>
          <w:tcPr>
            <w:tcW w:w="1056" w:type="dxa"/>
            <w:vMerge w:val="restart"/>
            <w:shd w:val="clear" w:color="auto" w:fill="auto"/>
          </w:tcPr>
          <w:p w:rsidR="000A7D72" w:rsidRPr="00C960FB" w:rsidRDefault="000A7D72" w:rsidP="007253A4">
            <w:pPr>
              <w:spacing w:after="0" w:line="240" w:lineRule="auto"/>
              <w:jc w:val="center"/>
              <w:rPr>
                <w:sz w:val="24"/>
                <w:szCs w:val="24"/>
              </w:rPr>
            </w:pPr>
            <w:r w:rsidRPr="00C960FB">
              <w:rPr>
                <w:sz w:val="24"/>
                <w:szCs w:val="24"/>
              </w:rPr>
              <w:t>Сценарии</w:t>
            </w:r>
          </w:p>
        </w:tc>
        <w:tc>
          <w:tcPr>
            <w:tcW w:w="9805" w:type="dxa"/>
            <w:gridSpan w:val="12"/>
            <w:shd w:val="clear" w:color="auto" w:fill="auto"/>
          </w:tcPr>
          <w:p w:rsidR="000A7D72" w:rsidRPr="00C960FB" w:rsidRDefault="000A7D72" w:rsidP="007253A4">
            <w:pPr>
              <w:spacing w:after="0" w:line="240" w:lineRule="auto"/>
              <w:jc w:val="center"/>
              <w:rPr>
                <w:sz w:val="24"/>
                <w:szCs w:val="24"/>
              </w:rPr>
            </w:pPr>
            <w:r w:rsidRPr="00C960FB">
              <w:rPr>
                <w:sz w:val="24"/>
                <w:szCs w:val="24"/>
              </w:rPr>
              <w:t>Годы реализации стратегии</w:t>
            </w:r>
          </w:p>
        </w:tc>
      </w:tr>
      <w:tr w:rsidR="004C2F8F" w:rsidRPr="00C960FB" w:rsidTr="00C960FB">
        <w:trPr>
          <w:tblHeader/>
        </w:trPr>
        <w:tc>
          <w:tcPr>
            <w:tcW w:w="2488" w:type="dxa"/>
            <w:vMerge/>
            <w:shd w:val="clear" w:color="auto" w:fill="auto"/>
          </w:tcPr>
          <w:p w:rsidR="000A7D72" w:rsidRPr="00C960FB" w:rsidRDefault="000A7D72" w:rsidP="007253A4">
            <w:pPr>
              <w:spacing w:after="0" w:line="240" w:lineRule="auto"/>
              <w:jc w:val="center"/>
              <w:rPr>
                <w:sz w:val="24"/>
                <w:szCs w:val="24"/>
              </w:rPr>
            </w:pPr>
          </w:p>
        </w:tc>
        <w:tc>
          <w:tcPr>
            <w:tcW w:w="1184" w:type="dxa"/>
            <w:vMerge/>
            <w:shd w:val="clear" w:color="auto" w:fill="auto"/>
          </w:tcPr>
          <w:p w:rsidR="000A7D72" w:rsidRPr="00C960FB" w:rsidRDefault="000A7D72" w:rsidP="007253A4">
            <w:pPr>
              <w:spacing w:after="0" w:line="240" w:lineRule="auto"/>
              <w:jc w:val="center"/>
              <w:rPr>
                <w:sz w:val="24"/>
                <w:szCs w:val="24"/>
              </w:rPr>
            </w:pPr>
          </w:p>
        </w:tc>
        <w:tc>
          <w:tcPr>
            <w:tcW w:w="1056" w:type="dxa"/>
            <w:vMerge/>
            <w:shd w:val="clear" w:color="auto" w:fill="auto"/>
          </w:tcPr>
          <w:p w:rsidR="000A7D72" w:rsidRPr="00C960FB" w:rsidRDefault="000A7D72" w:rsidP="007253A4">
            <w:pPr>
              <w:spacing w:after="0" w:line="240" w:lineRule="auto"/>
              <w:jc w:val="center"/>
              <w:rPr>
                <w:sz w:val="24"/>
                <w:szCs w:val="24"/>
              </w:rPr>
            </w:pPr>
          </w:p>
        </w:tc>
        <w:tc>
          <w:tcPr>
            <w:tcW w:w="4903" w:type="dxa"/>
            <w:gridSpan w:val="6"/>
            <w:shd w:val="clear" w:color="auto" w:fill="auto"/>
          </w:tcPr>
          <w:p w:rsidR="000A7D72" w:rsidRPr="00C960FB" w:rsidRDefault="000A7D72" w:rsidP="007253A4">
            <w:pPr>
              <w:spacing w:after="0" w:line="240" w:lineRule="auto"/>
              <w:jc w:val="center"/>
              <w:rPr>
                <w:sz w:val="24"/>
                <w:szCs w:val="24"/>
              </w:rPr>
            </w:pPr>
            <w:r w:rsidRPr="00C960FB">
              <w:rPr>
                <w:sz w:val="24"/>
                <w:szCs w:val="24"/>
                <w:lang w:val="en-US"/>
              </w:rPr>
              <w:t xml:space="preserve">I </w:t>
            </w:r>
            <w:r w:rsidRPr="00C960FB">
              <w:rPr>
                <w:sz w:val="24"/>
                <w:szCs w:val="24"/>
              </w:rPr>
              <w:t>этап</w:t>
            </w:r>
          </w:p>
        </w:tc>
        <w:tc>
          <w:tcPr>
            <w:tcW w:w="4902" w:type="dxa"/>
            <w:gridSpan w:val="6"/>
            <w:shd w:val="clear" w:color="auto" w:fill="auto"/>
          </w:tcPr>
          <w:p w:rsidR="000A7D72" w:rsidRPr="00C960FB" w:rsidRDefault="000A7D72" w:rsidP="007253A4">
            <w:pPr>
              <w:spacing w:after="0" w:line="240" w:lineRule="auto"/>
              <w:jc w:val="center"/>
              <w:rPr>
                <w:sz w:val="24"/>
                <w:szCs w:val="24"/>
              </w:rPr>
            </w:pPr>
            <w:r w:rsidRPr="00C960FB">
              <w:rPr>
                <w:sz w:val="24"/>
                <w:szCs w:val="24"/>
                <w:lang w:val="en-US"/>
              </w:rPr>
              <w:t xml:space="preserve">II </w:t>
            </w:r>
            <w:r w:rsidRPr="00C960FB">
              <w:rPr>
                <w:sz w:val="24"/>
                <w:szCs w:val="24"/>
              </w:rPr>
              <w:t>этап</w:t>
            </w:r>
          </w:p>
        </w:tc>
      </w:tr>
      <w:tr w:rsidR="004C2F8F" w:rsidRPr="00C960FB" w:rsidTr="00C960FB">
        <w:trPr>
          <w:tblHeader/>
        </w:trPr>
        <w:tc>
          <w:tcPr>
            <w:tcW w:w="2488" w:type="dxa"/>
            <w:vMerge/>
            <w:shd w:val="clear" w:color="auto" w:fill="auto"/>
          </w:tcPr>
          <w:p w:rsidR="000A7D72" w:rsidRPr="00C960FB" w:rsidRDefault="000A7D72" w:rsidP="007253A4">
            <w:pPr>
              <w:spacing w:after="0" w:line="240" w:lineRule="auto"/>
              <w:jc w:val="center"/>
              <w:rPr>
                <w:sz w:val="24"/>
                <w:szCs w:val="24"/>
              </w:rPr>
            </w:pPr>
          </w:p>
        </w:tc>
        <w:tc>
          <w:tcPr>
            <w:tcW w:w="1184" w:type="dxa"/>
            <w:vMerge/>
            <w:shd w:val="clear" w:color="auto" w:fill="auto"/>
          </w:tcPr>
          <w:p w:rsidR="000A7D72" w:rsidRPr="00C960FB" w:rsidRDefault="000A7D72" w:rsidP="007253A4">
            <w:pPr>
              <w:spacing w:after="0" w:line="240" w:lineRule="auto"/>
              <w:jc w:val="center"/>
              <w:rPr>
                <w:sz w:val="24"/>
                <w:szCs w:val="24"/>
              </w:rPr>
            </w:pPr>
          </w:p>
        </w:tc>
        <w:tc>
          <w:tcPr>
            <w:tcW w:w="1056" w:type="dxa"/>
            <w:vMerge/>
            <w:shd w:val="clear" w:color="auto" w:fill="auto"/>
          </w:tcPr>
          <w:p w:rsidR="000A7D72" w:rsidRPr="00C960FB" w:rsidRDefault="000A7D72" w:rsidP="007253A4">
            <w:pPr>
              <w:spacing w:after="0" w:line="240" w:lineRule="auto"/>
              <w:jc w:val="center"/>
              <w:rPr>
                <w:sz w:val="24"/>
                <w:szCs w:val="24"/>
              </w:rPr>
            </w:pPr>
          </w:p>
        </w:tc>
        <w:tc>
          <w:tcPr>
            <w:tcW w:w="818" w:type="dxa"/>
            <w:shd w:val="clear" w:color="auto" w:fill="auto"/>
          </w:tcPr>
          <w:p w:rsidR="000A7D72" w:rsidRPr="00C960FB" w:rsidRDefault="000A7D72" w:rsidP="007253A4">
            <w:pPr>
              <w:spacing w:after="0" w:line="240" w:lineRule="auto"/>
              <w:jc w:val="center"/>
              <w:rPr>
                <w:sz w:val="24"/>
                <w:szCs w:val="24"/>
              </w:rPr>
            </w:pPr>
            <w:r w:rsidRPr="00C960FB">
              <w:rPr>
                <w:sz w:val="24"/>
                <w:szCs w:val="24"/>
              </w:rPr>
              <w:t>2019</w:t>
            </w:r>
          </w:p>
        </w:tc>
        <w:tc>
          <w:tcPr>
            <w:tcW w:w="817" w:type="dxa"/>
            <w:shd w:val="clear" w:color="auto" w:fill="auto"/>
          </w:tcPr>
          <w:p w:rsidR="000A7D72" w:rsidRPr="00C960FB" w:rsidRDefault="000A7D72" w:rsidP="007253A4">
            <w:pPr>
              <w:spacing w:after="0" w:line="240" w:lineRule="auto"/>
              <w:jc w:val="center"/>
              <w:rPr>
                <w:sz w:val="24"/>
                <w:szCs w:val="24"/>
              </w:rPr>
            </w:pPr>
            <w:r w:rsidRPr="00C960FB">
              <w:rPr>
                <w:sz w:val="24"/>
                <w:szCs w:val="24"/>
              </w:rPr>
              <w:t>2020</w:t>
            </w:r>
          </w:p>
        </w:tc>
        <w:tc>
          <w:tcPr>
            <w:tcW w:w="817" w:type="dxa"/>
            <w:shd w:val="clear" w:color="auto" w:fill="auto"/>
          </w:tcPr>
          <w:p w:rsidR="000A7D72" w:rsidRPr="00C960FB" w:rsidRDefault="000A7D72" w:rsidP="007253A4">
            <w:pPr>
              <w:spacing w:after="0" w:line="240" w:lineRule="auto"/>
              <w:jc w:val="center"/>
              <w:rPr>
                <w:sz w:val="24"/>
                <w:szCs w:val="24"/>
              </w:rPr>
            </w:pPr>
            <w:r w:rsidRPr="00C960FB">
              <w:rPr>
                <w:sz w:val="24"/>
                <w:szCs w:val="24"/>
              </w:rPr>
              <w:t>2021</w:t>
            </w:r>
          </w:p>
        </w:tc>
        <w:tc>
          <w:tcPr>
            <w:tcW w:w="817" w:type="dxa"/>
            <w:shd w:val="clear" w:color="auto" w:fill="auto"/>
          </w:tcPr>
          <w:p w:rsidR="000A7D72" w:rsidRPr="00C960FB" w:rsidRDefault="000A7D72" w:rsidP="007253A4">
            <w:pPr>
              <w:spacing w:after="0" w:line="240" w:lineRule="auto"/>
              <w:jc w:val="center"/>
              <w:rPr>
                <w:sz w:val="24"/>
                <w:szCs w:val="24"/>
              </w:rPr>
            </w:pPr>
            <w:r w:rsidRPr="00C960FB">
              <w:rPr>
                <w:sz w:val="24"/>
                <w:szCs w:val="24"/>
              </w:rPr>
              <w:t>2022</w:t>
            </w:r>
          </w:p>
        </w:tc>
        <w:tc>
          <w:tcPr>
            <w:tcW w:w="817" w:type="dxa"/>
            <w:shd w:val="clear" w:color="auto" w:fill="auto"/>
          </w:tcPr>
          <w:p w:rsidR="000A7D72" w:rsidRPr="00C960FB" w:rsidRDefault="000A7D72" w:rsidP="007253A4">
            <w:pPr>
              <w:spacing w:after="0" w:line="240" w:lineRule="auto"/>
              <w:jc w:val="center"/>
              <w:rPr>
                <w:sz w:val="24"/>
                <w:szCs w:val="24"/>
              </w:rPr>
            </w:pPr>
            <w:r w:rsidRPr="00C960FB">
              <w:rPr>
                <w:sz w:val="24"/>
                <w:szCs w:val="24"/>
              </w:rPr>
              <w:t>2023</w:t>
            </w:r>
          </w:p>
        </w:tc>
        <w:tc>
          <w:tcPr>
            <w:tcW w:w="817" w:type="dxa"/>
            <w:shd w:val="clear" w:color="auto" w:fill="auto"/>
          </w:tcPr>
          <w:p w:rsidR="000A7D72" w:rsidRPr="00C960FB" w:rsidRDefault="000A7D72" w:rsidP="007253A4">
            <w:pPr>
              <w:spacing w:after="0" w:line="240" w:lineRule="auto"/>
              <w:jc w:val="center"/>
              <w:rPr>
                <w:sz w:val="24"/>
                <w:szCs w:val="24"/>
              </w:rPr>
            </w:pPr>
            <w:r w:rsidRPr="00C960FB">
              <w:rPr>
                <w:sz w:val="24"/>
                <w:szCs w:val="24"/>
              </w:rPr>
              <w:t>2024</w:t>
            </w:r>
          </w:p>
        </w:tc>
        <w:tc>
          <w:tcPr>
            <w:tcW w:w="817" w:type="dxa"/>
            <w:shd w:val="clear" w:color="auto" w:fill="auto"/>
          </w:tcPr>
          <w:p w:rsidR="000A7D72" w:rsidRPr="00C960FB" w:rsidRDefault="000A7D72" w:rsidP="007253A4">
            <w:pPr>
              <w:spacing w:after="0" w:line="240" w:lineRule="auto"/>
              <w:jc w:val="center"/>
              <w:rPr>
                <w:sz w:val="24"/>
                <w:szCs w:val="24"/>
              </w:rPr>
            </w:pPr>
            <w:r w:rsidRPr="00C960FB">
              <w:rPr>
                <w:sz w:val="24"/>
                <w:szCs w:val="24"/>
              </w:rPr>
              <w:t>2025</w:t>
            </w:r>
          </w:p>
        </w:tc>
        <w:tc>
          <w:tcPr>
            <w:tcW w:w="817" w:type="dxa"/>
            <w:shd w:val="clear" w:color="auto" w:fill="auto"/>
          </w:tcPr>
          <w:p w:rsidR="000A7D72" w:rsidRPr="00C960FB" w:rsidRDefault="000A7D72" w:rsidP="007253A4">
            <w:pPr>
              <w:spacing w:after="0" w:line="240" w:lineRule="auto"/>
              <w:jc w:val="center"/>
              <w:rPr>
                <w:sz w:val="24"/>
                <w:szCs w:val="24"/>
              </w:rPr>
            </w:pPr>
            <w:r w:rsidRPr="00C960FB">
              <w:rPr>
                <w:sz w:val="24"/>
                <w:szCs w:val="24"/>
              </w:rPr>
              <w:t>2026</w:t>
            </w:r>
          </w:p>
        </w:tc>
        <w:tc>
          <w:tcPr>
            <w:tcW w:w="817" w:type="dxa"/>
            <w:shd w:val="clear" w:color="auto" w:fill="auto"/>
          </w:tcPr>
          <w:p w:rsidR="000A7D72" w:rsidRPr="00C960FB" w:rsidRDefault="000A7D72" w:rsidP="007253A4">
            <w:pPr>
              <w:spacing w:after="0" w:line="240" w:lineRule="auto"/>
              <w:jc w:val="center"/>
              <w:rPr>
                <w:sz w:val="24"/>
                <w:szCs w:val="24"/>
              </w:rPr>
            </w:pPr>
            <w:r w:rsidRPr="00C960FB">
              <w:rPr>
                <w:sz w:val="24"/>
                <w:szCs w:val="24"/>
              </w:rPr>
              <w:t>2027</w:t>
            </w:r>
          </w:p>
        </w:tc>
        <w:tc>
          <w:tcPr>
            <w:tcW w:w="817" w:type="dxa"/>
            <w:shd w:val="clear" w:color="auto" w:fill="auto"/>
          </w:tcPr>
          <w:p w:rsidR="000A7D72" w:rsidRPr="00C960FB" w:rsidRDefault="000A7D72" w:rsidP="007253A4">
            <w:pPr>
              <w:spacing w:after="0" w:line="240" w:lineRule="auto"/>
              <w:jc w:val="center"/>
              <w:rPr>
                <w:sz w:val="24"/>
                <w:szCs w:val="24"/>
              </w:rPr>
            </w:pPr>
            <w:r w:rsidRPr="00C960FB">
              <w:rPr>
                <w:sz w:val="24"/>
                <w:szCs w:val="24"/>
              </w:rPr>
              <w:t>2028</w:t>
            </w:r>
          </w:p>
        </w:tc>
        <w:tc>
          <w:tcPr>
            <w:tcW w:w="817" w:type="dxa"/>
            <w:shd w:val="clear" w:color="auto" w:fill="auto"/>
          </w:tcPr>
          <w:p w:rsidR="000A7D72" w:rsidRPr="00C960FB" w:rsidRDefault="000A7D72" w:rsidP="007253A4">
            <w:pPr>
              <w:spacing w:after="0" w:line="240" w:lineRule="auto"/>
              <w:jc w:val="center"/>
              <w:rPr>
                <w:sz w:val="24"/>
                <w:szCs w:val="24"/>
              </w:rPr>
            </w:pPr>
            <w:r w:rsidRPr="00C960FB">
              <w:rPr>
                <w:sz w:val="24"/>
                <w:szCs w:val="24"/>
              </w:rPr>
              <w:t>2029</w:t>
            </w:r>
          </w:p>
        </w:tc>
        <w:tc>
          <w:tcPr>
            <w:tcW w:w="817" w:type="dxa"/>
            <w:shd w:val="clear" w:color="auto" w:fill="auto"/>
          </w:tcPr>
          <w:p w:rsidR="000A7D72" w:rsidRPr="00C960FB" w:rsidRDefault="000A7D72" w:rsidP="007253A4">
            <w:pPr>
              <w:spacing w:after="0" w:line="240" w:lineRule="auto"/>
              <w:jc w:val="center"/>
              <w:rPr>
                <w:sz w:val="24"/>
                <w:szCs w:val="24"/>
              </w:rPr>
            </w:pPr>
            <w:r w:rsidRPr="00C960FB">
              <w:rPr>
                <w:sz w:val="24"/>
                <w:szCs w:val="24"/>
              </w:rPr>
              <w:t>2030</w:t>
            </w:r>
          </w:p>
        </w:tc>
      </w:tr>
      <w:tr w:rsidR="004C2F8F" w:rsidRPr="00C960FB" w:rsidTr="00C960FB">
        <w:tc>
          <w:tcPr>
            <w:tcW w:w="2488" w:type="dxa"/>
            <w:vMerge w:val="restart"/>
            <w:shd w:val="clear" w:color="auto" w:fill="auto"/>
          </w:tcPr>
          <w:p w:rsidR="000A7D72" w:rsidRPr="00C960FB" w:rsidRDefault="000A7D72" w:rsidP="007253A4">
            <w:pPr>
              <w:spacing w:after="0" w:line="240" w:lineRule="auto"/>
              <w:rPr>
                <w:sz w:val="22"/>
              </w:rPr>
            </w:pPr>
            <w:r w:rsidRPr="00C960FB">
              <w:rPr>
                <w:sz w:val="22"/>
              </w:rPr>
              <w:t>Доля ТКО, направленных на обработку, в общем объеме образованных ТКО на территории Новосибирской области</w:t>
            </w:r>
          </w:p>
        </w:tc>
        <w:tc>
          <w:tcPr>
            <w:tcW w:w="1184" w:type="dxa"/>
            <w:vMerge w:val="restart"/>
            <w:shd w:val="clear" w:color="auto" w:fill="auto"/>
          </w:tcPr>
          <w:p w:rsidR="000A7D72" w:rsidRPr="00C960FB" w:rsidRDefault="000A7D72" w:rsidP="007253A4">
            <w:pPr>
              <w:spacing w:after="0" w:line="240" w:lineRule="auto"/>
              <w:jc w:val="center"/>
              <w:rPr>
                <w:sz w:val="24"/>
                <w:szCs w:val="24"/>
              </w:rPr>
            </w:pPr>
            <w:r w:rsidRPr="00C960FB">
              <w:rPr>
                <w:sz w:val="24"/>
                <w:szCs w:val="24"/>
              </w:rPr>
              <w:t>%</w:t>
            </w:r>
          </w:p>
        </w:tc>
        <w:tc>
          <w:tcPr>
            <w:tcW w:w="1056" w:type="dxa"/>
            <w:shd w:val="clear" w:color="auto" w:fill="auto"/>
          </w:tcPr>
          <w:p w:rsidR="000A7D72" w:rsidRPr="00C960FB" w:rsidRDefault="000A7D72" w:rsidP="007253A4">
            <w:pPr>
              <w:spacing w:after="0" w:line="240" w:lineRule="auto"/>
              <w:jc w:val="center"/>
              <w:rPr>
                <w:sz w:val="24"/>
                <w:szCs w:val="24"/>
              </w:rPr>
            </w:pPr>
            <w:r w:rsidRPr="00C960FB">
              <w:rPr>
                <w:sz w:val="24"/>
                <w:szCs w:val="24"/>
              </w:rPr>
              <w:t>I</w:t>
            </w:r>
          </w:p>
        </w:tc>
        <w:tc>
          <w:tcPr>
            <w:tcW w:w="818" w:type="dxa"/>
            <w:shd w:val="clear" w:color="auto" w:fill="auto"/>
          </w:tcPr>
          <w:p w:rsidR="000A7D72" w:rsidRPr="00C960FB" w:rsidRDefault="000A7D72" w:rsidP="007253A4">
            <w:pPr>
              <w:spacing w:after="0" w:line="240" w:lineRule="auto"/>
              <w:jc w:val="center"/>
              <w:rPr>
                <w:sz w:val="24"/>
                <w:szCs w:val="24"/>
              </w:rPr>
            </w:pPr>
            <w:r w:rsidRPr="00C960FB">
              <w:rPr>
                <w:sz w:val="24"/>
                <w:szCs w:val="24"/>
              </w:rPr>
              <w:t>2,0</w:t>
            </w:r>
          </w:p>
        </w:tc>
        <w:tc>
          <w:tcPr>
            <w:tcW w:w="817" w:type="dxa"/>
            <w:shd w:val="clear" w:color="auto" w:fill="auto"/>
          </w:tcPr>
          <w:p w:rsidR="000A7D72" w:rsidRPr="00C960FB" w:rsidRDefault="000A7D72" w:rsidP="007253A4">
            <w:pPr>
              <w:spacing w:after="0" w:line="240" w:lineRule="auto"/>
              <w:jc w:val="center"/>
              <w:rPr>
                <w:sz w:val="24"/>
                <w:szCs w:val="24"/>
              </w:rPr>
            </w:pPr>
            <w:r w:rsidRPr="00C960FB">
              <w:rPr>
                <w:sz w:val="24"/>
                <w:szCs w:val="24"/>
              </w:rPr>
              <w:t>11,5</w:t>
            </w:r>
          </w:p>
        </w:tc>
        <w:tc>
          <w:tcPr>
            <w:tcW w:w="817" w:type="dxa"/>
            <w:shd w:val="clear" w:color="auto" w:fill="auto"/>
          </w:tcPr>
          <w:p w:rsidR="000A7D72" w:rsidRPr="00C960FB" w:rsidRDefault="000A7D72" w:rsidP="007253A4">
            <w:pPr>
              <w:spacing w:after="0" w:line="240" w:lineRule="auto"/>
              <w:jc w:val="center"/>
              <w:rPr>
                <w:sz w:val="24"/>
                <w:szCs w:val="24"/>
              </w:rPr>
            </w:pPr>
            <w:r w:rsidRPr="00C960FB">
              <w:rPr>
                <w:sz w:val="24"/>
                <w:szCs w:val="24"/>
              </w:rPr>
              <w:t>26,6</w:t>
            </w:r>
          </w:p>
        </w:tc>
        <w:tc>
          <w:tcPr>
            <w:tcW w:w="817" w:type="dxa"/>
            <w:shd w:val="clear" w:color="auto" w:fill="auto"/>
          </w:tcPr>
          <w:p w:rsidR="000A7D72" w:rsidRPr="00C960FB" w:rsidRDefault="000A7D72" w:rsidP="007253A4">
            <w:pPr>
              <w:spacing w:after="0" w:line="240" w:lineRule="auto"/>
              <w:jc w:val="center"/>
              <w:rPr>
                <w:sz w:val="24"/>
                <w:szCs w:val="24"/>
              </w:rPr>
            </w:pPr>
            <w:r w:rsidRPr="00C960FB">
              <w:rPr>
                <w:sz w:val="24"/>
                <w:szCs w:val="24"/>
              </w:rPr>
              <w:t>41,3</w:t>
            </w:r>
          </w:p>
        </w:tc>
        <w:tc>
          <w:tcPr>
            <w:tcW w:w="817" w:type="dxa"/>
            <w:shd w:val="clear" w:color="auto" w:fill="auto"/>
          </w:tcPr>
          <w:p w:rsidR="000A7D72" w:rsidRPr="00C960FB" w:rsidRDefault="000A7D72" w:rsidP="007253A4">
            <w:pPr>
              <w:spacing w:after="0" w:line="240" w:lineRule="auto"/>
              <w:jc w:val="center"/>
              <w:rPr>
                <w:sz w:val="24"/>
                <w:szCs w:val="24"/>
              </w:rPr>
            </w:pPr>
            <w:r w:rsidRPr="00C960FB">
              <w:rPr>
                <w:sz w:val="24"/>
                <w:szCs w:val="24"/>
              </w:rPr>
              <w:t>56,2</w:t>
            </w:r>
          </w:p>
        </w:tc>
        <w:tc>
          <w:tcPr>
            <w:tcW w:w="817" w:type="dxa"/>
            <w:shd w:val="clear" w:color="auto" w:fill="auto"/>
          </w:tcPr>
          <w:p w:rsidR="000A7D72" w:rsidRPr="00C960FB" w:rsidRDefault="000A7D72" w:rsidP="007253A4">
            <w:pPr>
              <w:spacing w:after="0" w:line="240" w:lineRule="auto"/>
              <w:jc w:val="center"/>
              <w:rPr>
                <w:sz w:val="24"/>
                <w:szCs w:val="24"/>
              </w:rPr>
            </w:pPr>
            <w:r w:rsidRPr="00C960FB">
              <w:rPr>
                <w:sz w:val="24"/>
                <w:szCs w:val="24"/>
              </w:rPr>
              <w:t>68,2</w:t>
            </w:r>
          </w:p>
        </w:tc>
        <w:tc>
          <w:tcPr>
            <w:tcW w:w="817" w:type="dxa"/>
            <w:shd w:val="clear" w:color="auto" w:fill="auto"/>
          </w:tcPr>
          <w:p w:rsidR="000A7D72" w:rsidRPr="00C960FB" w:rsidRDefault="000A7D72" w:rsidP="007253A4">
            <w:pPr>
              <w:spacing w:after="0" w:line="240" w:lineRule="auto"/>
              <w:jc w:val="center"/>
              <w:rPr>
                <w:sz w:val="24"/>
                <w:szCs w:val="24"/>
              </w:rPr>
            </w:pPr>
            <w:r w:rsidRPr="00C960FB">
              <w:rPr>
                <w:sz w:val="24"/>
                <w:szCs w:val="24"/>
              </w:rPr>
              <w:t>70,2</w:t>
            </w:r>
          </w:p>
        </w:tc>
        <w:tc>
          <w:tcPr>
            <w:tcW w:w="817" w:type="dxa"/>
            <w:shd w:val="clear" w:color="auto" w:fill="auto"/>
          </w:tcPr>
          <w:p w:rsidR="000A7D72" w:rsidRPr="00C960FB" w:rsidRDefault="000A7D72" w:rsidP="007253A4">
            <w:pPr>
              <w:spacing w:after="0" w:line="240" w:lineRule="auto"/>
              <w:jc w:val="center"/>
              <w:rPr>
                <w:sz w:val="24"/>
                <w:szCs w:val="24"/>
              </w:rPr>
            </w:pPr>
            <w:r w:rsidRPr="00C960FB">
              <w:rPr>
                <w:sz w:val="24"/>
                <w:szCs w:val="24"/>
              </w:rPr>
              <w:t>72,2</w:t>
            </w:r>
          </w:p>
        </w:tc>
        <w:tc>
          <w:tcPr>
            <w:tcW w:w="817" w:type="dxa"/>
            <w:shd w:val="clear" w:color="auto" w:fill="auto"/>
          </w:tcPr>
          <w:p w:rsidR="000A7D72" w:rsidRPr="00C960FB" w:rsidRDefault="000A7D72" w:rsidP="007253A4">
            <w:pPr>
              <w:spacing w:after="0" w:line="240" w:lineRule="auto"/>
              <w:jc w:val="center"/>
              <w:rPr>
                <w:sz w:val="24"/>
                <w:szCs w:val="24"/>
              </w:rPr>
            </w:pPr>
            <w:r w:rsidRPr="00C960FB">
              <w:rPr>
                <w:sz w:val="24"/>
                <w:szCs w:val="24"/>
              </w:rPr>
              <w:t>74,2</w:t>
            </w:r>
          </w:p>
        </w:tc>
        <w:tc>
          <w:tcPr>
            <w:tcW w:w="817" w:type="dxa"/>
            <w:shd w:val="clear" w:color="auto" w:fill="auto"/>
          </w:tcPr>
          <w:p w:rsidR="000A7D72" w:rsidRPr="00C960FB" w:rsidRDefault="000A7D72" w:rsidP="007253A4">
            <w:pPr>
              <w:spacing w:after="0" w:line="240" w:lineRule="auto"/>
              <w:jc w:val="center"/>
              <w:rPr>
                <w:sz w:val="24"/>
                <w:szCs w:val="24"/>
              </w:rPr>
            </w:pPr>
            <w:r w:rsidRPr="00C960FB">
              <w:rPr>
                <w:sz w:val="24"/>
                <w:szCs w:val="24"/>
              </w:rPr>
              <w:t>76,2</w:t>
            </w:r>
          </w:p>
        </w:tc>
        <w:tc>
          <w:tcPr>
            <w:tcW w:w="817" w:type="dxa"/>
            <w:shd w:val="clear" w:color="auto" w:fill="auto"/>
          </w:tcPr>
          <w:p w:rsidR="000A7D72" w:rsidRPr="00C960FB" w:rsidRDefault="000A7D72" w:rsidP="007253A4">
            <w:pPr>
              <w:spacing w:after="0" w:line="240" w:lineRule="auto"/>
              <w:jc w:val="center"/>
              <w:rPr>
                <w:sz w:val="24"/>
                <w:szCs w:val="24"/>
              </w:rPr>
            </w:pPr>
            <w:r w:rsidRPr="00C960FB">
              <w:rPr>
                <w:sz w:val="24"/>
                <w:szCs w:val="24"/>
              </w:rPr>
              <w:t>78,2</w:t>
            </w:r>
          </w:p>
        </w:tc>
        <w:tc>
          <w:tcPr>
            <w:tcW w:w="817" w:type="dxa"/>
            <w:shd w:val="clear" w:color="auto" w:fill="auto"/>
          </w:tcPr>
          <w:p w:rsidR="000A7D72" w:rsidRPr="00C960FB" w:rsidRDefault="000A7D72" w:rsidP="007253A4">
            <w:pPr>
              <w:spacing w:after="0" w:line="240" w:lineRule="auto"/>
              <w:jc w:val="center"/>
              <w:rPr>
                <w:sz w:val="24"/>
                <w:szCs w:val="24"/>
              </w:rPr>
            </w:pPr>
            <w:r w:rsidRPr="00C960FB">
              <w:rPr>
                <w:sz w:val="24"/>
                <w:szCs w:val="24"/>
              </w:rPr>
              <w:t>80,2</w:t>
            </w:r>
          </w:p>
        </w:tc>
      </w:tr>
      <w:tr w:rsidR="004C2F8F" w:rsidRPr="00C960FB" w:rsidTr="00C960FB">
        <w:tc>
          <w:tcPr>
            <w:tcW w:w="2488" w:type="dxa"/>
            <w:vMerge/>
            <w:shd w:val="clear" w:color="auto" w:fill="auto"/>
            <w:vAlign w:val="center"/>
          </w:tcPr>
          <w:p w:rsidR="000A7D72" w:rsidRPr="00C960FB" w:rsidRDefault="000A7D72" w:rsidP="007253A4">
            <w:pPr>
              <w:spacing w:after="0" w:line="240" w:lineRule="auto"/>
              <w:rPr>
                <w:sz w:val="24"/>
                <w:szCs w:val="24"/>
              </w:rPr>
            </w:pPr>
          </w:p>
        </w:tc>
        <w:tc>
          <w:tcPr>
            <w:tcW w:w="1184" w:type="dxa"/>
            <w:vMerge/>
            <w:shd w:val="clear" w:color="auto" w:fill="auto"/>
            <w:vAlign w:val="center"/>
          </w:tcPr>
          <w:p w:rsidR="000A7D72" w:rsidRPr="00C960FB" w:rsidRDefault="000A7D72" w:rsidP="007253A4">
            <w:pPr>
              <w:spacing w:after="0" w:line="240" w:lineRule="auto"/>
              <w:rPr>
                <w:sz w:val="24"/>
                <w:szCs w:val="24"/>
              </w:rPr>
            </w:pPr>
          </w:p>
        </w:tc>
        <w:tc>
          <w:tcPr>
            <w:tcW w:w="1056" w:type="dxa"/>
            <w:shd w:val="clear" w:color="auto" w:fill="auto"/>
          </w:tcPr>
          <w:p w:rsidR="000A7D72" w:rsidRPr="00C960FB" w:rsidRDefault="000A7D72" w:rsidP="007253A4">
            <w:pPr>
              <w:spacing w:after="0" w:line="240" w:lineRule="auto"/>
              <w:jc w:val="center"/>
              <w:rPr>
                <w:sz w:val="24"/>
                <w:szCs w:val="24"/>
              </w:rPr>
            </w:pPr>
            <w:r w:rsidRPr="00C960FB">
              <w:rPr>
                <w:sz w:val="24"/>
                <w:szCs w:val="24"/>
              </w:rPr>
              <w:t>II</w:t>
            </w:r>
          </w:p>
        </w:tc>
        <w:tc>
          <w:tcPr>
            <w:tcW w:w="818" w:type="dxa"/>
            <w:shd w:val="clear" w:color="auto" w:fill="auto"/>
          </w:tcPr>
          <w:p w:rsidR="000A7D72" w:rsidRPr="00C960FB" w:rsidRDefault="000A7D72" w:rsidP="007253A4">
            <w:pPr>
              <w:spacing w:after="0" w:line="240" w:lineRule="auto"/>
              <w:jc w:val="center"/>
              <w:rPr>
                <w:sz w:val="24"/>
                <w:szCs w:val="24"/>
              </w:rPr>
            </w:pPr>
            <w:r w:rsidRPr="00C960FB">
              <w:rPr>
                <w:sz w:val="24"/>
                <w:szCs w:val="24"/>
              </w:rPr>
              <w:t>2,0</w:t>
            </w:r>
          </w:p>
        </w:tc>
        <w:tc>
          <w:tcPr>
            <w:tcW w:w="817" w:type="dxa"/>
            <w:shd w:val="clear" w:color="auto" w:fill="auto"/>
          </w:tcPr>
          <w:p w:rsidR="000A7D72" w:rsidRPr="00C960FB" w:rsidRDefault="000A7D72" w:rsidP="007253A4">
            <w:pPr>
              <w:spacing w:after="0" w:line="240" w:lineRule="auto"/>
              <w:jc w:val="center"/>
              <w:rPr>
                <w:sz w:val="24"/>
                <w:szCs w:val="24"/>
              </w:rPr>
            </w:pPr>
            <w:r w:rsidRPr="00C960FB">
              <w:rPr>
                <w:sz w:val="24"/>
                <w:szCs w:val="24"/>
              </w:rPr>
              <w:t>11,5</w:t>
            </w:r>
          </w:p>
        </w:tc>
        <w:tc>
          <w:tcPr>
            <w:tcW w:w="817" w:type="dxa"/>
            <w:shd w:val="clear" w:color="auto" w:fill="auto"/>
          </w:tcPr>
          <w:p w:rsidR="000A7D72" w:rsidRPr="00C960FB" w:rsidRDefault="000A7D72" w:rsidP="007253A4">
            <w:pPr>
              <w:spacing w:after="0" w:line="240" w:lineRule="auto"/>
              <w:jc w:val="center"/>
              <w:rPr>
                <w:sz w:val="24"/>
                <w:szCs w:val="24"/>
              </w:rPr>
            </w:pPr>
            <w:r w:rsidRPr="00C960FB">
              <w:rPr>
                <w:sz w:val="24"/>
                <w:szCs w:val="24"/>
              </w:rPr>
              <w:t>26,6</w:t>
            </w:r>
          </w:p>
        </w:tc>
        <w:tc>
          <w:tcPr>
            <w:tcW w:w="817" w:type="dxa"/>
            <w:shd w:val="clear" w:color="auto" w:fill="auto"/>
          </w:tcPr>
          <w:p w:rsidR="000A7D72" w:rsidRPr="00C960FB" w:rsidRDefault="000A7D72" w:rsidP="007253A4">
            <w:pPr>
              <w:spacing w:after="0" w:line="240" w:lineRule="auto"/>
              <w:jc w:val="center"/>
              <w:rPr>
                <w:sz w:val="24"/>
                <w:szCs w:val="24"/>
              </w:rPr>
            </w:pPr>
            <w:r w:rsidRPr="00C960FB">
              <w:rPr>
                <w:sz w:val="24"/>
                <w:szCs w:val="24"/>
              </w:rPr>
              <w:t>41,3</w:t>
            </w:r>
          </w:p>
        </w:tc>
        <w:tc>
          <w:tcPr>
            <w:tcW w:w="817" w:type="dxa"/>
            <w:shd w:val="clear" w:color="auto" w:fill="auto"/>
          </w:tcPr>
          <w:p w:rsidR="000A7D72" w:rsidRPr="00C960FB" w:rsidRDefault="000A7D72" w:rsidP="007253A4">
            <w:pPr>
              <w:spacing w:after="0" w:line="240" w:lineRule="auto"/>
              <w:jc w:val="center"/>
              <w:rPr>
                <w:sz w:val="24"/>
                <w:szCs w:val="24"/>
              </w:rPr>
            </w:pPr>
            <w:r w:rsidRPr="00C960FB">
              <w:rPr>
                <w:sz w:val="24"/>
                <w:szCs w:val="24"/>
              </w:rPr>
              <w:t>56,2</w:t>
            </w:r>
          </w:p>
        </w:tc>
        <w:tc>
          <w:tcPr>
            <w:tcW w:w="817" w:type="dxa"/>
            <w:shd w:val="clear" w:color="auto" w:fill="auto"/>
          </w:tcPr>
          <w:p w:rsidR="000A7D72" w:rsidRPr="00C960FB" w:rsidRDefault="000A7D72" w:rsidP="007253A4">
            <w:pPr>
              <w:spacing w:after="0" w:line="240" w:lineRule="auto"/>
              <w:jc w:val="center"/>
              <w:rPr>
                <w:sz w:val="24"/>
                <w:szCs w:val="24"/>
              </w:rPr>
            </w:pPr>
            <w:r w:rsidRPr="00C960FB">
              <w:rPr>
                <w:sz w:val="24"/>
                <w:szCs w:val="24"/>
              </w:rPr>
              <w:t>68,2</w:t>
            </w:r>
          </w:p>
        </w:tc>
        <w:tc>
          <w:tcPr>
            <w:tcW w:w="817" w:type="dxa"/>
            <w:shd w:val="clear" w:color="auto" w:fill="auto"/>
          </w:tcPr>
          <w:p w:rsidR="000A7D72" w:rsidRPr="00C960FB" w:rsidRDefault="000A7D72" w:rsidP="007253A4">
            <w:pPr>
              <w:spacing w:after="0" w:line="240" w:lineRule="auto"/>
              <w:jc w:val="center"/>
              <w:rPr>
                <w:sz w:val="24"/>
                <w:szCs w:val="24"/>
              </w:rPr>
            </w:pPr>
            <w:r w:rsidRPr="00C960FB">
              <w:rPr>
                <w:sz w:val="24"/>
                <w:szCs w:val="24"/>
              </w:rPr>
              <w:t>70,2</w:t>
            </w:r>
          </w:p>
        </w:tc>
        <w:tc>
          <w:tcPr>
            <w:tcW w:w="817" w:type="dxa"/>
            <w:shd w:val="clear" w:color="auto" w:fill="auto"/>
          </w:tcPr>
          <w:p w:rsidR="000A7D72" w:rsidRPr="00C960FB" w:rsidRDefault="000A7D72" w:rsidP="007253A4">
            <w:pPr>
              <w:spacing w:after="0" w:line="240" w:lineRule="auto"/>
              <w:jc w:val="center"/>
              <w:rPr>
                <w:sz w:val="24"/>
                <w:szCs w:val="24"/>
              </w:rPr>
            </w:pPr>
            <w:r w:rsidRPr="00C960FB">
              <w:rPr>
                <w:sz w:val="24"/>
                <w:szCs w:val="24"/>
              </w:rPr>
              <w:t>72,2</w:t>
            </w:r>
          </w:p>
        </w:tc>
        <w:tc>
          <w:tcPr>
            <w:tcW w:w="817" w:type="dxa"/>
            <w:shd w:val="clear" w:color="auto" w:fill="auto"/>
          </w:tcPr>
          <w:p w:rsidR="000A7D72" w:rsidRPr="00C960FB" w:rsidRDefault="000A7D72" w:rsidP="007253A4">
            <w:pPr>
              <w:spacing w:after="0" w:line="240" w:lineRule="auto"/>
              <w:jc w:val="center"/>
              <w:rPr>
                <w:sz w:val="24"/>
                <w:szCs w:val="24"/>
              </w:rPr>
            </w:pPr>
            <w:r w:rsidRPr="00C960FB">
              <w:rPr>
                <w:sz w:val="24"/>
                <w:szCs w:val="24"/>
              </w:rPr>
              <w:t>74,2</w:t>
            </w:r>
          </w:p>
        </w:tc>
        <w:tc>
          <w:tcPr>
            <w:tcW w:w="817" w:type="dxa"/>
            <w:shd w:val="clear" w:color="auto" w:fill="auto"/>
          </w:tcPr>
          <w:p w:rsidR="000A7D72" w:rsidRPr="00C960FB" w:rsidRDefault="000A7D72" w:rsidP="007253A4">
            <w:pPr>
              <w:spacing w:after="0" w:line="240" w:lineRule="auto"/>
              <w:jc w:val="center"/>
              <w:rPr>
                <w:sz w:val="24"/>
                <w:szCs w:val="24"/>
              </w:rPr>
            </w:pPr>
            <w:r w:rsidRPr="00C960FB">
              <w:rPr>
                <w:sz w:val="24"/>
                <w:szCs w:val="24"/>
              </w:rPr>
              <w:t>76,2</w:t>
            </w:r>
          </w:p>
        </w:tc>
        <w:tc>
          <w:tcPr>
            <w:tcW w:w="817" w:type="dxa"/>
            <w:shd w:val="clear" w:color="auto" w:fill="auto"/>
          </w:tcPr>
          <w:p w:rsidR="000A7D72" w:rsidRPr="00C960FB" w:rsidRDefault="000A7D72" w:rsidP="007253A4">
            <w:pPr>
              <w:spacing w:after="0" w:line="240" w:lineRule="auto"/>
              <w:jc w:val="center"/>
              <w:rPr>
                <w:sz w:val="24"/>
                <w:szCs w:val="24"/>
              </w:rPr>
            </w:pPr>
            <w:r w:rsidRPr="00C960FB">
              <w:rPr>
                <w:sz w:val="24"/>
                <w:szCs w:val="24"/>
              </w:rPr>
              <w:t>78,2</w:t>
            </w:r>
          </w:p>
        </w:tc>
        <w:tc>
          <w:tcPr>
            <w:tcW w:w="817" w:type="dxa"/>
            <w:shd w:val="clear" w:color="auto" w:fill="auto"/>
          </w:tcPr>
          <w:p w:rsidR="000A7D72" w:rsidRPr="00C960FB" w:rsidRDefault="000A7D72" w:rsidP="007253A4">
            <w:pPr>
              <w:spacing w:after="0" w:line="240" w:lineRule="auto"/>
              <w:jc w:val="center"/>
              <w:rPr>
                <w:sz w:val="24"/>
                <w:szCs w:val="24"/>
              </w:rPr>
            </w:pPr>
            <w:r w:rsidRPr="00C960FB">
              <w:rPr>
                <w:sz w:val="24"/>
                <w:szCs w:val="24"/>
              </w:rPr>
              <w:t>80,2</w:t>
            </w:r>
          </w:p>
        </w:tc>
      </w:tr>
      <w:tr w:rsidR="004C2F8F" w:rsidRPr="00C960FB" w:rsidTr="00C960FB">
        <w:tc>
          <w:tcPr>
            <w:tcW w:w="2488" w:type="dxa"/>
            <w:vMerge/>
            <w:shd w:val="clear" w:color="auto" w:fill="auto"/>
            <w:vAlign w:val="center"/>
          </w:tcPr>
          <w:p w:rsidR="000A7D72" w:rsidRPr="00C960FB" w:rsidRDefault="000A7D72" w:rsidP="007253A4">
            <w:pPr>
              <w:spacing w:after="0" w:line="240" w:lineRule="auto"/>
              <w:rPr>
                <w:sz w:val="24"/>
                <w:szCs w:val="24"/>
              </w:rPr>
            </w:pPr>
          </w:p>
        </w:tc>
        <w:tc>
          <w:tcPr>
            <w:tcW w:w="1184" w:type="dxa"/>
            <w:vMerge/>
            <w:shd w:val="clear" w:color="auto" w:fill="auto"/>
            <w:vAlign w:val="center"/>
          </w:tcPr>
          <w:p w:rsidR="000A7D72" w:rsidRPr="00C960FB" w:rsidRDefault="000A7D72" w:rsidP="007253A4">
            <w:pPr>
              <w:spacing w:after="0" w:line="240" w:lineRule="auto"/>
              <w:rPr>
                <w:sz w:val="24"/>
                <w:szCs w:val="24"/>
              </w:rPr>
            </w:pPr>
          </w:p>
        </w:tc>
        <w:tc>
          <w:tcPr>
            <w:tcW w:w="1056" w:type="dxa"/>
            <w:shd w:val="clear" w:color="auto" w:fill="auto"/>
          </w:tcPr>
          <w:p w:rsidR="000A7D72" w:rsidRPr="00C960FB" w:rsidRDefault="000A7D72" w:rsidP="007253A4">
            <w:pPr>
              <w:spacing w:after="0" w:line="240" w:lineRule="auto"/>
              <w:jc w:val="center"/>
              <w:rPr>
                <w:sz w:val="24"/>
                <w:szCs w:val="24"/>
              </w:rPr>
            </w:pPr>
            <w:r w:rsidRPr="00C960FB">
              <w:rPr>
                <w:sz w:val="24"/>
                <w:szCs w:val="24"/>
              </w:rPr>
              <w:t>III</w:t>
            </w:r>
          </w:p>
        </w:tc>
        <w:tc>
          <w:tcPr>
            <w:tcW w:w="818" w:type="dxa"/>
            <w:shd w:val="clear" w:color="auto" w:fill="auto"/>
          </w:tcPr>
          <w:p w:rsidR="000A7D72" w:rsidRPr="00C960FB" w:rsidRDefault="000A7D72" w:rsidP="007253A4">
            <w:pPr>
              <w:spacing w:after="0" w:line="240" w:lineRule="auto"/>
              <w:jc w:val="center"/>
              <w:rPr>
                <w:sz w:val="24"/>
                <w:szCs w:val="24"/>
              </w:rPr>
            </w:pPr>
            <w:r w:rsidRPr="00C960FB">
              <w:rPr>
                <w:sz w:val="24"/>
                <w:szCs w:val="24"/>
              </w:rPr>
              <w:t>2,0</w:t>
            </w:r>
          </w:p>
        </w:tc>
        <w:tc>
          <w:tcPr>
            <w:tcW w:w="817" w:type="dxa"/>
            <w:shd w:val="clear" w:color="auto" w:fill="auto"/>
          </w:tcPr>
          <w:p w:rsidR="000A7D72" w:rsidRPr="00C960FB" w:rsidRDefault="000A7D72" w:rsidP="007253A4">
            <w:pPr>
              <w:spacing w:after="0" w:line="240" w:lineRule="auto"/>
              <w:jc w:val="center"/>
              <w:rPr>
                <w:sz w:val="24"/>
                <w:szCs w:val="24"/>
              </w:rPr>
            </w:pPr>
            <w:r w:rsidRPr="00C960FB">
              <w:rPr>
                <w:sz w:val="24"/>
                <w:szCs w:val="24"/>
              </w:rPr>
              <w:t>11,6</w:t>
            </w:r>
          </w:p>
        </w:tc>
        <w:tc>
          <w:tcPr>
            <w:tcW w:w="817" w:type="dxa"/>
            <w:shd w:val="clear" w:color="auto" w:fill="auto"/>
          </w:tcPr>
          <w:p w:rsidR="000A7D72" w:rsidRPr="00C960FB" w:rsidRDefault="000A7D72" w:rsidP="007253A4">
            <w:pPr>
              <w:spacing w:after="0" w:line="240" w:lineRule="auto"/>
              <w:jc w:val="center"/>
              <w:rPr>
                <w:sz w:val="24"/>
                <w:szCs w:val="24"/>
              </w:rPr>
            </w:pPr>
            <w:r w:rsidRPr="00C960FB">
              <w:rPr>
                <w:sz w:val="24"/>
                <w:szCs w:val="24"/>
              </w:rPr>
              <w:t>26,7</w:t>
            </w:r>
          </w:p>
        </w:tc>
        <w:tc>
          <w:tcPr>
            <w:tcW w:w="817" w:type="dxa"/>
            <w:shd w:val="clear" w:color="auto" w:fill="auto"/>
          </w:tcPr>
          <w:p w:rsidR="000A7D72" w:rsidRPr="00C960FB" w:rsidRDefault="000A7D72" w:rsidP="007253A4">
            <w:pPr>
              <w:spacing w:after="0" w:line="240" w:lineRule="auto"/>
              <w:jc w:val="center"/>
              <w:rPr>
                <w:sz w:val="24"/>
                <w:szCs w:val="24"/>
              </w:rPr>
            </w:pPr>
            <w:r w:rsidRPr="00C960FB">
              <w:rPr>
                <w:sz w:val="24"/>
                <w:szCs w:val="24"/>
              </w:rPr>
              <w:t>41,4</w:t>
            </w:r>
          </w:p>
        </w:tc>
        <w:tc>
          <w:tcPr>
            <w:tcW w:w="817" w:type="dxa"/>
            <w:shd w:val="clear" w:color="auto" w:fill="auto"/>
          </w:tcPr>
          <w:p w:rsidR="000A7D72" w:rsidRPr="00C960FB" w:rsidRDefault="000A7D72" w:rsidP="007253A4">
            <w:pPr>
              <w:spacing w:after="0" w:line="240" w:lineRule="auto"/>
              <w:jc w:val="center"/>
              <w:rPr>
                <w:sz w:val="24"/>
                <w:szCs w:val="24"/>
              </w:rPr>
            </w:pPr>
            <w:r w:rsidRPr="00C960FB">
              <w:rPr>
                <w:sz w:val="24"/>
                <w:szCs w:val="24"/>
              </w:rPr>
              <w:t>56,3</w:t>
            </w:r>
          </w:p>
        </w:tc>
        <w:tc>
          <w:tcPr>
            <w:tcW w:w="817" w:type="dxa"/>
            <w:shd w:val="clear" w:color="auto" w:fill="auto"/>
          </w:tcPr>
          <w:p w:rsidR="000A7D72" w:rsidRPr="00C960FB" w:rsidRDefault="000A7D72" w:rsidP="007253A4">
            <w:pPr>
              <w:spacing w:after="0" w:line="240" w:lineRule="auto"/>
              <w:jc w:val="center"/>
              <w:rPr>
                <w:sz w:val="24"/>
                <w:szCs w:val="24"/>
              </w:rPr>
            </w:pPr>
            <w:r w:rsidRPr="00C960FB">
              <w:rPr>
                <w:sz w:val="24"/>
                <w:szCs w:val="24"/>
              </w:rPr>
              <w:t>68,3</w:t>
            </w:r>
          </w:p>
        </w:tc>
        <w:tc>
          <w:tcPr>
            <w:tcW w:w="817" w:type="dxa"/>
            <w:shd w:val="clear" w:color="auto" w:fill="auto"/>
          </w:tcPr>
          <w:p w:rsidR="000A7D72" w:rsidRPr="00C960FB" w:rsidRDefault="000A7D72" w:rsidP="007253A4">
            <w:pPr>
              <w:spacing w:after="0" w:line="240" w:lineRule="auto"/>
              <w:jc w:val="center"/>
              <w:rPr>
                <w:sz w:val="24"/>
                <w:szCs w:val="24"/>
              </w:rPr>
            </w:pPr>
            <w:r w:rsidRPr="00C960FB">
              <w:rPr>
                <w:sz w:val="24"/>
                <w:szCs w:val="24"/>
              </w:rPr>
              <w:t>70,3</w:t>
            </w:r>
          </w:p>
        </w:tc>
        <w:tc>
          <w:tcPr>
            <w:tcW w:w="817" w:type="dxa"/>
            <w:shd w:val="clear" w:color="auto" w:fill="auto"/>
          </w:tcPr>
          <w:p w:rsidR="000A7D72" w:rsidRPr="00C960FB" w:rsidRDefault="000A7D72" w:rsidP="007253A4">
            <w:pPr>
              <w:spacing w:after="0" w:line="240" w:lineRule="auto"/>
              <w:jc w:val="center"/>
              <w:rPr>
                <w:sz w:val="24"/>
                <w:szCs w:val="24"/>
              </w:rPr>
            </w:pPr>
            <w:r w:rsidRPr="00C960FB">
              <w:rPr>
                <w:sz w:val="24"/>
                <w:szCs w:val="24"/>
              </w:rPr>
              <w:t>72,3</w:t>
            </w:r>
          </w:p>
        </w:tc>
        <w:tc>
          <w:tcPr>
            <w:tcW w:w="817" w:type="dxa"/>
            <w:shd w:val="clear" w:color="auto" w:fill="auto"/>
          </w:tcPr>
          <w:p w:rsidR="000A7D72" w:rsidRPr="00C960FB" w:rsidRDefault="000A7D72" w:rsidP="007253A4">
            <w:pPr>
              <w:spacing w:after="0" w:line="240" w:lineRule="auto"/>
              <w:jc w:val="center"/>
              <w:rPr>
                <w:sz w:val="24"/>
                <w:szCs w:val="24"/>
              </w:rPr>
            </w:pPr>
            <w:r w:rsidRPr="00C960FB">
              <w:rPr>
                <w:sz w:val="24"/>
                <w:szCs w:val="24"/>
              </w:rPr>
              <w:t>74,3</w:t>
            </w:r>
          </w:p>
        </w:tc>
        <w:tc>
          <w:tcPr>
            <w:tcW w:w="817" w:type="dxa"/>
            <w:shd w:val="clear" w:color="auto" w:fill="auto"/>
          </w:tcPr>
          <w:p w:rsidR="000A7D72" w:rsidRPr="00C960FB" w:rsidRDefault="000A7D72" w:rsidP="007253A4">
            <w:pPr>
              <w:spacing w:after="0" w:line="240" w:lineRule="auto"/>
              <w:jc w:val="center"/>
              <w:rPr>
                <w:sz w:val="24"/>
                <w:szCs w:val="24"/>
              </w:rPr>
            </w:pPr>
            <w:r w:rsidRPr="00C960FB">
              <w:rPr>
                <w:sz w:val="24"/>
                <w:szCs w:val="24"/>
              </w:rPr>
              <w:t>76,3</w:t>
            </w:r>
          </w:p>
        </w:tc>
        <w:tc>
          <w:tcPr>
            <w:tcW w:w="817" w:type="dxa"/>
            <w:shd w:val="clear" w:color="auto" w:fill="auto"/>
          </w:tcPr>
          <w:p w:rsidR="000A7D72" w:rsidRPr="00C960FB" w:rsidRDefault="000A7D72" w:rsidP="007253A4">
            <w:pPr>
              <w:spacing w:after="0" w:line="240" w:lineRule="auto"/>
              <w:jc w:val="center"/>
              <w:rPr>
                <w:sz w:val="24"/>
                <w:szCs w:val="24"/>
              </w:rPr>
            </w:pPr>
            <w:r w:rsidRPr="00C960FB">
              <w:rPr>
                <w:sz w:val="24"/>
                <w:szCs w:val="24"/>
              </w:rPr>
              <w:t>78,3</w:t>
            </w:r>
          </w:p>
        </w:tc>
        <w:tc>
          <w:tcPr>
            <w:tcW w:w="817" w:type="dxa"/>
            <w:shd w:val="clear" w:color="auto" w:fill="auto"/>
          </w:tcPr>
          <w:p w:rsidR="000A7D72" w:rsidRPr="00C960FB" w:rsidRDefault="000A7D72" w:rsidP="007253A4">
            <w:pPr>
              <w:spacing w:after="0" w:line="240" w:lineRule="auto"/>
              <w:jc w:val="center"/>
              <w:rPr>
                <w:sz w:val="24"/>
                <w:szCs w:val="24"/>
              </w:rPr>
            </w:pPr>
            <w:r w:rsidRPr="00C960FB">
              <w:rPr>
                <w:sz w:val="24"/>
                <w:szCs w:val="24"/>
              </w:rPr>
              <w:t>80,3</w:t>
            </w:r>
          </w:p>
        </w:tc>
      </w:tr>
    </w:tbl>
    <w:p w:rsidR="006342D9" w:rsidRPr="000A7D72" w:rsidRDefault="006342D9" w:rsidP="005F2FAE">
      <w:pPr>
        <w:pStyle w:val="s1"/>
        <w:shd w:val="clear" w:color="auto" w:fill="FFFFFF"/>
        <w:spacing w:before="0" w:beforeAutospacing="0" w:after="0" w:afterAutospacing="0"/>
        <w:ind w:right="139" w:firstLine="708"/>
        <w:rPr>
          <w:bCs/>
          <w:color w:val="7030A0"/>
          <w:sz w:val="28"/>
          <w:szCs w:val="28"/>
        </w:rPr>
      </w:pPr>
    </w:p>
    <w:p w:rsidR="00E67E75" w:rsidRDefault="00E67E75" w:rsidP="005F2FAE">
      <w:pPr>
        <w:pStyle w:val="s1"/>
        <w:shd w:val="clear" w:color="auto" w:fill="FFFFFF"/>
        <w:spacing w:before="0" w:beforeAutospacing="0" w:after="0" w:afterAutospacing="0"/>
        <w:ind w:right="139" w:firstLine="708"/>
        <w:rPr>
          <w:bCs/>
          <w:color w:val="000000"/>
          <w:sz w:val="28"/>
          <w:szCs w:val="28"/>
        </w:rPr>
        <w:sectPr w:rsidR="00E67E75" w:rsidSect="0049498B">
          <w:type w:val="nextColumn"/>
          <w:pgSz w:w="16838" w:h="11905" w:orient="landscape"/>
          <w:pgMar w:top="1418" w:right="1134" w:bottom="709" w:left="1134" w:header="0" w:footer="0" w:gutter="0"/>
          <w:cols w:space="720"/>
          <w:docGrid w:linePitch="299"/>
        </w:sectPr>
      </w:pPr>
    </w:p>
    <w:p w:rsidR="005F2FAE" w:rsidRPr="00855407" w:rsidRDefault="005F2FAE" w:rsidP="00614BFE">
      <w:pPr>
        <w:pStyle w:val="s1"/>
        <w:shd w:val="clear" w:color="auto" w:fill="FFFFFF"/>
        <w:spacing w:before="0" w:beforeAutospacing="0" w:after="0" w:afterAutospacing="0"/>
        <w:ind w:firstLine="708"/>
        <w:rPr>
          <w:sz w:val="28"/>
          <w:szCs w:val="28"/>
        </w:rPr>
      </w:pPr>
      <w:r w:rsidRPr="00855407">
        <w:rPr>
          <w:bCs/>
          <w:color w:val="000000"/>
          <w:sz w:val="28"/>
          <w:szCs w:val="28"/>
        </w:rPr>
        <w:lastRenderedPageBreak/>
        <w:t xml:space="preserve">В связи с тем, что данные </w:t>
      </w:r>
      <w:r w:rsidRPr="00855407">
        <w:rPr>
          <w:sz w:val="28"/>
          <w:szCs w:val="28"/>
        </w:rPr>
        <w:t>федерального статистического наблюдения по форме № 2-ТП (отходы) за 2016</w:t>
      </w:r>
      <w:r w:rsidR="00E32EE2">
        <w:rPr>
          <w:sz w:val="28"/>
          <w:szCs w:val="28"/>
        </w:rPr>
        <w:t>, 2017</w:t>
      </w:r>
      <w:r w:rsidRPr="00855407">
        <w:rPr>
          <w:sz w:val="28"/>
          <w:szCs w:val="28"/>
        </w:rPr>
        <w:t xml:space="preserve"> год в разбивке по видам отходов не были предоставлены Росприроднадзором, непредставляется возможным привести значения фактических показателей:</w:t>
      </w:r>
    </w:p>
    <w:p w:rsidR="005F2FAE" w:rsidRPr="00855407" w:rsidRDefault="005F2FAE" w:rsidP="00614BFE">
      <w:pPr>
        <w:pStyle w:val="s1"/>
        <w:shd w:val="clear" w:color="auto" w:fill="FFFFFF"/>
        <w:spacing w:before="0" w:beforeAutospacing="0" w:after="0" w:afterAutospacing="0"/>
        <w:ind w:firstLine="708"/>
        <w:rPr>
          <w:bCs/>
          <w:color w:val="000000"/>
          <w:sz w:val="28"/>
          <w:szCs w:val="28"/>
        </w:rPr>
      </w:pPr>
      <w:r w:rsidRPr="00855407">
        <w:rPr>
          <w:sz w:val="28"/>
          <w:szCs w:val="28"/>
        </w:rPr>
        <w:t xml:space="preserve">- </w:t>
      </w:r>
      <w:r w:rsidRPr="00855407">
        <w:rPr>
          <w:bCs/>
          <w:color w:val="000000"/>
          <w:sz w:val="28"/>
          <w:szCs w:val="28"/>
        </w:rPr>
        <w:t>доля твердых коммунальных отходов, направляемых на захоронение, в общем объеме образованных твердых коммунальных отходов в Новосибирской области,  %;</w:t>
      </w:r>
    </w:p>
    <w:p w:rsidR="005F2FAE" w:rsidRPr="00855407" w:rsidRDefault="005F2FAE" w:rsidP="00614BFE">
      <w:pPr>
        <w:pStyle w:val="s1"/>
        <w:shd w:val="clear" w:color="auto" w:fill="FFFFFF"/>
        <w:spacing w:before="0" w:beforeAutospacing="0" w:after="0" w:afterAutospacing="0"/>
        <w:ind w:firstLine="708"/>
        <w:rPr>
          <w:sz w:val="28"/>
          <w:szCs w:val="28"/>
        </w:rPr>
      </w:pPr>
      <w:r w:rsidRPr="00855407">
        <w:rPr>
          <w:bCs/>
          <w:color w:val="000000"/>
          <w:sz w:val="28"/>
          <w:szCs w:val="28"/>
        </w:rPr>
        <w:t xml:space="preserve">- </w:t>
      </w:r>
      <w:r w:rsidRPr="00855407">
        <w:rPr>
          <w:bCs/>
          <w:sz w:val="28"/>
          <w:szCs w:val="28"/>
        </w:rPr>
        <w:t>доля твердых коммунальных отходов, захораниваемых на полигонах твердых коммунальных отходов, отвечающих установленным требованиям в Новосибирской области, %.</w:t>
      </w:r>
    </w:p>
    <w:p w:rsidR="005F2FAE" w:rsidRDefault="005F2FAE" w:rsidP="00614BFE">
      <w:pPr>
        <w:pStyle w:val="s1"/>
        <w:shd w:val="clear" w:color="auto" w:fill="FFFFFF"/>
        <w:spacing w:before="0" w:beforeAutospacing="0" w:after="0" w:afterAutospacing="0"/>
        <w:ind w:firstLine="708"/>
        <w:rPr>
          <w:bCs/>
          <w:sz w:val="28"/>
          <w:szCs w:val="28"/>
        </w:rPr>
      </w:pPr>
    </w:p>
    <w:p w:rsidR="00CA62A4" w:rsidRPr="00855407" w:rsidRDefault="00CA62A4" w:rsidP="00CA62A4">
      <w:pPr>
        <w:pStyle w:val="s1"/>
        <w:shd w:val="clear" w:color="auto" w:fill="FFFFFF"/>
        <w:spacing w:before="0" w:beforeAutospacing="0" w:after="0" w:afterAutospacing="0"/>
        <w:ind w:firstLine="708"/>
        <w:rPr>
          <w:bCs/>
          <w:color w:val="000000"/>
          <w:sz w:val="28"/>
          <w:szCs w:val="28"/>
        </w:rPr>
      </w:pPr>
      <w:r w:rsidRPr="00CA62A4">
        <w:rPr>
          <w:bCs/>
          <w:sz w:val="28"/>
          <w:szCs w:val="28"/>
        </w:rPr>
        <w:t xml:space="preserve">В соответствии с </w:t>
      </w:r>
      <w:hyperlink r:id="rId16" w:history="1">
        <w:r w:rsidRPr="00CA62A4">
          <w:rPr>
            <w:bCs/>
            <w:sz w:val="28"/>
            <w:szCs w:val="28"/>
          </w:rPr>
          <w:t>Правила</w:t>
        </w:r>
      </w:hyperlink>
      <w:r w:rsidRPr="00CA62A4">
        <w:rPr>
          <w:bCs/>
          <w:sz w:val="28"/>
          <w:szCs w:val="28"/>
        </w:rPr>
        <w:t>ми разработки, общественного обсуждения, утверждения, корректировки территориальных схем в области обращения с отходами производства и потребления, в том числе с твердыми коммунальными отходами, а также требования к составу и содержанию таких схем</w:t>
      </w:r>
      <w:r>
        <w:rPr>
          <w:bCs/>
          <w:sz w:val="28"/>
          <w:szCs w:val="28"/>
        </w:rPr>
        <w:t>, утвержденными п</w:t>
      </w:r>
      <w:r w:rsidRPr="00855407">
        <w:rPr>
          <w:bCs/>
          <w:color w:val="000000"/>
          <w:sz w:val="28"/>
          <w:szCs w:val="28"/>
        </w:rPr>
        <w:t>остановлением Правите</w:t>
      </w:r>
      <w:r>
        <w:rPr>
          <w:bCs/>
          <w:color w:val="000000"/>
          <w:sz w:val="28"/>
          <w:szCs w:val="28"/>
        </w:rPr>
        <w:t>льства Российской Федерации от 22.09.2018</w:t>
      </w:r>
      <w:r w:rsidRPr="00855407">
        <w:rPr>
          <w:bCs/>
          <w:color w:val="000000"/>
          <w:sz w:val="28"/>
          <w:szCs w:val="28"/>
        </w:rPr>
        <w:t xml:space="preserve"> № </w:t>
      </w:r>
      <w:r>
        <w:rPr>
          <w:bCs/>
          <w:color w:val="000000"/>
          <w:sz w:val="28"/>
          <w:szCs w:val="28"/>
        </w:rPr>
        <w:t>1130</w:t>
      </w:r>
      <w:r w:rsidRPr="00855407">
        <w:rPr>
          <w:bCs/>
          <w:color w:val="000000"/>
          <w:sz w:val="28"/>
          <w:szCs w:val="28"/>
        </w:rPr>
        <w:t xml:space="preserve"> в качестве целевых принимаются следующие показатели: </w:t>
      </w:r>
    </w:p>
    <w:p w:rsidR="00CA62A4" w:rsidRDefault="00CA62A4" w:rsidP="00CA62A4">
      <w:pPr>
        <w:autoSpaceDE w:val="0"/>
        <w:autoSpaceDN w:val="0"/>
        <w:adjustRightInd w:val="0"/>
        <w:spacing w:after="0" w:line="240" w:lineRule="auto"/>
        <w:ind w:firstLine="540"/>
        <w:rPr>
          <w:szCs w:val="28"/>
        </w:rPr>
      </w:pPr>
      <w:r w:rsidRPr="00855407">
        <w:rPr>
          <w:bCs/>
          <w:color w:val="000000"/>
          <w:szCs w:val="28"/>
        </w:rPr>
        <w:t>- </w:t>
      </w:r>
      <w:r>
        <w:rPr>
          <w:szCs w:val="28"/>
        </w:rPr>
        <w:t>доля обезвреженных и утилизированных отходов в общем количестве образованных отходов I - V классов опасности (процентов);</w:t>
      </w:r>
    </w:p>
    <w:p w:rsidR="00CA62A4" w:rsidRDefault="00CA62A4" w:rsidP="00CA62A4">
      <w:pPr>
        <w:autoSpaceDE w:val="0"/>
        <w:autoSpaceDN w:val="0"/>
        <w:adjustRightInd w:val="0"/>
        <w:spacing w:after="0" w:line="240" w:lineRule="auto"/>
        <w:ind w:firstLine="540"/>
        <w:rPr>
          <w:szCs w:val="28"/>
        </w:rPr>
      </w:pPr>
      <w:r>
        <w:rPr>
          <w:szCs w:val="28"/>
        </w:rPr>
        <w:t>- доля обезвреженных твердых коммунальных отходов в общем количестве образованных твердых коммунальных отходов (процентов);</w:t>
      </w:r>
    </w:p>
    <w:p w:rsidR="00CA62A4" w:rsidRDefault="00CA62A4" w:rsidP="00CA62A4">
      <w:pPr>
        <w:autoSpaceDE w:val="0"/>
        <w:autoSpaceDN w:val="0"/>
        <w:adjustRightInd w:val="0"/>
        <w:spacing w:after="0" w:line="240" w:lineRule="auto"/>
        <w:ind w:firstLine="540"/>
        <w:rPr>
          <w:szCs w:val="28"/>
        </w:rPr>
      </w:pPr>
      <w:r>
        <w:rPr>
          <w:szCs w:val="28"/>
        </w:rPr>
        <w:t>- доля утилизированных твердых коммунальных отходов в общем количестве образованных твердых коммунальных отходов (процентов);</w:t>
      </w:r>
    </w:p>
    <w:p w:rsidR="00CA62A4" w:rsidRDefault="00CA62A4" w:rsidP="00CA62A4">
      <w:pPr>
        <w:autoSpaceDE w:val="0"/>
        <w:autoSpaceDN w:val="0"/>
        <w:adjustRightInd w:val="0"/>
        <w:spacing w:after="0" w:line="240" w:lineRule="auto"/>
        <w:ind w:firstLine="540"/>
        <w:rPr>
          <w:szCs w:val="28"/>
        </w:rPr>
      </w:pPr>
      <w:r>
        <w:rPr>
          <w:szCs w:val="28"/>
        </w:rPr>
        <w:t>- доля обработанных твердых коммунальных отходов в общем количестве образованных твердых коммунальных отходов (процентов);</w:t>
      </w:r>
    </w:p>
    <w:p w:rsidR="00CA62A4" w:rsidRDefault="00CA62A4" w:rsidP="00CA62A4">
      <w:pPr>
        <w:autoSpaceDE w:val="0"/>
        <w:autoSpaceDN w:val="0"/>
        <w:adjustRightInd w:val="0"/>
        <w:spacing w:after="0" w:line="240" w:lineRule="auto"/>
        <w:ind w:firstLine="540"/>
        <w:rPr>
          <w:szCs w:val="28"/>
        </w:rPr>
      </w:pPr>
      <w:r>
        <w:rPr>
          <w:szCs w:val="28"/>
        </w:rPr>
        <w:t>- доля захороненных твердых коммунальных отходов в общем количестве образованных твердых коммунальных отходов (процентов).</w:t>
      </w:r>
    </w:p>
    <w:p w:rsidR="007C21C9" w:rsidRDefault="00C960FB" w:rsidP="00CA62A4">
      <w:pPr>
        <w:autoSpaceDE w:val="0"/>
        <w:autoSpaceDN w:val="0"/>
        <w:adjustRightInd w:val="0"/>
        <w:spacing w:after="0" w:line="240" w:lineRule="auto"/>
        <w:ind w:firstLine="540"/>
        <w:rPr>
          <w:szCs w:val="28"/>
        </w:rPr>
      </w:pPr>
      <w:r>
        <w:rPr>
          <w:szCs w:val="28"/>
        </w:rPr>
        <w:br w:type="page"/>
      </w:r>
    </w:p>
    <w:p w:rsidR="00B53C73" w:rsidRPr="007B157B" w:rsidRDefault="0075283F" w:rsidP="007B157B">
      <w:pPr>
        <w:pStyle w:val="2"/>
      </w:pPr>
      <w:bookmarkStart w:id="127" w:name="_Toc459385322"/>
      <w:bookmarkStart w:id="128" w:name="_Toc459387066"/>
      <w:bookmarkStart w:id="129" w:name="_Toc1396243"/>
      <w:r w:rsidRPr="007B157B">
        <w:t>МЕСТА НАКОПЛЕНИЯ ОТХОДОВ</w:t>
      </w:r>
      <w:bookmarkEnd w:id="127"/>
      <w:bookmarkEnd w:id="128"/>
      <w:bookmarkEnd w:id="129"/>
    </w:p>
    <w:p w:rsidR="00B53C73" w:rsidRPr="00855407" w:rsidRDefault="00B53C73" w:rsidP="00F876EE">
      <w:pPr>
        <w:pStyle w:val="a5"/>
        <w:rPr>
          <w:rFonts w:ascii="Times New Roman" w:hAnsi="Times New Roman"/>
          <w:sz w:val="28"/>
          <w:szCs w:val="28"/>
        </w:rPr>
      </w:pPr>
    </w:p>
    <w:p w:rsidR="00B53C73" w:rsidRDefault="00B53C73" w:rsidP="00F876EE">
      <w:pPr>
        <w:pStyle w:val="ConsPlusNormal"/>
        <w:ind w:firstLine="709"/>
        <w:jc w:val="both"/>
        <w:rPr>
          <w:rFonts w:ascii="Times New Roman" w:hAnsi="Times New Roman"/>
          <w:sz w:val="28"/>
          <w:szCs w:val="28"/>
        </w:rPr>
      </w:pPr>
      <w:r w:rsidRPr="00855407">
        <w:rPr>
          <w:rFonts w:ascii="Times New Roman" w:hAnsi="Times New Roman"/>
          <w:sz w:val="28"/>
          <w:szCs w:val="28"/>
        </w:rPr>
        <w:t xml:space="preserve">Сбор твердых коммунальных отходов от многоквартирных жилых домов, объектов инфраструктуры, хозяйствующих субъектов осуществляется на специально обустроенных контейнерных площадках, на которых установлено оборудование различного типа: контейнеры металлические и пластмассовые емкостью </w:t>
      </w:r>
      <w:smartTag w:uri="urn:schemas-microsoft-com:office:smarttags" w:element="metricconverter">
        <w:smartTagPr>
          <w:attr w:name="ProductID" w:val="0,2 куб. м"/>
        </w:smartTagPr>
        <w:r w:rsidRPr="00855407">
          <w:rPr>
            <w:rFonts w:ascii="Times New Roman" w:hAnsi="Times New Roman"/>
            <w:sz w:val="28"/>
            <w:szCs w:val="28"/>
          </w:rPr>
          <w:t>0,2 куб. м</w:t>
        </w:r>
      </w:smartTag>
      <w:r w:rsidRPr="00855407">
        <w:rPr>
          <w:rFonts w:ascii="Times New Roman" w:hAnsi="Times New Roman"/>
          <w:sz w:val="28"/>
          <w:szCs w:val="28"/>
        </w:rPr>
        <w:t xml:space="preserve">, </w:t>
      </w:r>
      <w:smartTag w:uri="urn:schemas-microsoft-com:office:smarttags" w:element="metricconverter">
        <w:smartTagPr>
          <w:attr w:name="ProductID" w:val="0,6 куб. м"/>
        </w:smartTagPr>
        <w:r w:rsidRPr="00855407">
          <w:rPr>
            <w:rFonts w:ascii="Times New Roman" w:hAnsi="Times New Roman"/>
            <w:sz w:val="28"/>
            <w:szCs w:val="28"/>
          </w:rPr>
          <w:t>0,6 куб. м</w:t>
        </w:r>
      </w:smartTag>
      <w:r w:rsidRPr="00855407">
        <w:rPr>
          <w:rFonts w:ascii="Times New Roman" w:hAnsi="Times New Roman"/>
          <w:sz w:val="28"/>
          <w:szCs w:val="28"/>
        </w:rPr>
        <w:t xml:space="preserve"> и </w:t>
      </w:r>
      <w:smartTag w:uri="urn:schemas-microsoft-com:office:smarttags" w:element="metricconverter">
        <w:smartTagPr>
          <w:attr w:name="ProductID" w:val="1,1 куб. м"/>
        </w:smartTagPr>
        <w:r w:rsidRPr="00855407">
          <w:rPr>
            <w:rFonts w:ascii="Times New Roman" w:hAnsi="Times New Roman"/>
            <w:sz w:val="28"/>
            <w:szCs w:val="28"/>
          </w:rPr>
          <w:t>1,1 куб. м</w:t>
        </w:r>
      </w:smartTag>
      <w:r w:rsidRPr="00855407">
        <w:rPr>
          <w:rFonts w:ascii="Times New Roman" w:hAnsi="Times New Roman"/>
          <w:sz w:val="28"/>
          <w:szCs w:val="28"/>
        </w:rPr>
        <w:t xml:space="preserve">, бункеры закрытого и открытого типа емкостью до </w:t>
      </w:r>
      <w:smartTag w:uri="urn:schemas-microsoft-com:office:smarttags" w:element="metricconverter">
        <w:smartTagPr>
          <w:attr w:name="ProductID" w:val="8,0 куб. м"/>
        </w:smartTagPr>
        <w:r w:rsidRPr="00855407">
          <w:rPr>
            <w:rFonts w:ascii="Times New Roman" w:hAnsi="Times New Roman"/>
            <w:sz w:val="28"/>
            <w:szCs w:val="28"/>
          </w:rPr>
          <w:t>8,0 куб. м</w:t>
        </w:r>
      </w:smartTag>
      <w:r w:rsidRPr="00855407">
        <w:rPr>
          <w:rFonts w:ascii="Times New Roman" w:hAnsi="Times New Roman"/>
          <w:sz w:val="28"/>
          <w:szCs w:val="28"/>
        </w:rPr>
        <w:t xml:space="preserve">, заглубленные контейнеры емкостью до </w:t>
      </w:r>
      <w:smartTag w:uri="urn:schemas-microsoft-com:office:smarttags" w:element="metricconverter">
        <w:smartTagPr>
          <w:attr w:name="ProductID" w:val="5,0 куб. м"/>
        </w:smartTagPr>
        <w:r w:rsidRPr="00855407">
          <w:rPr>
            <w:rFonts w:ascii="Times New Roman" w:hAnsi="Times New Roman"/>
            <w:sz w:val="28"/>
            <w:szCs w:val="28"/>
          </w:rPr>
          <w:t>5,0 куб. м</w:t>
        </w:r>
      </w:smartTag>
      <w:r w:rsidRPr="00855407">
        <w:rPr>
          <w:rFonts w:ascii="Times New Roman" w:hAnsi="Times New Roman"/>
          <w:sz w:val="28"/>
          <w:szCs w:val="28"/>
        </w:rPr>
        <w:t xml:space="preserve">. При наличии мусоропроводов в многоквартирных домах сбор твердых коммунальных отходов осуществляется непосредственно в контейнеры в мусороприемных камерах. </w:t>
      </w:r>
    </w:p>
    <w:p w:rsidR="00425957" w:rsidRPr="004C2F8F" w:rsidRDefault="00595E5F" w:rsidP="00425957">
      <w:pPr>
        <w:pStyle w:val="ConsPlusNormal"/>
        <w:ind w:firstLine="709"/>
        <w:jc w:val="both"/>
        <w:rPr>
          <w:rFonts w:ascii="Times New Roman" w:hAnsi="Times New Roman"/>
          <w:sz w:val="28"/>
          <w:szCs w:val="28"/>
        </w:rPr>
      </w:pPr>
      <w:r w:rsidRPr="004C2F8F">
        <w:rPr>
          <w:rFonts w:ascii="Times New Roman" w:hAnsi="Times New Roman"/>
          <w:sz w:val="28"/>
          <w:szCs w:val="28"/>
        </w:rPr>
        <w:t>В соответствии со статьей 8 Федерального закона от 24.06.1998 № 89-ФЗ «Об отходах производства и потребления» (в редакции Федерального закона от 31.12.2017 № 503-ФЗ)</w:t>
      </w:r>
      <w:r w:rsidR="00425957" w:rsidRPr="004C2F8F">
        <w:rPr>
          <w:rFonts w:ascii="Times New Roman" w:hAnsi="Times New Roman"/>
          <w:sz w:val="28"/>
          <w:szCs w:val="28"/>
        </w:rPr>
        <w:t xml:space="preserve"> </w:t>
      </w:r>
      <w:r w:rsidRPr="004C2F8F">
        <w:rPr>
          <w:rFonts w:ascii="Times New Roman" w:hAnsi="Times New Roman"/>
          <w:sz w:val="28"/>
          <w:szCs w:val="28"/>
        </w:rPr>
        <w:t>орган</w:t>
      </w:r>
      <w:r w:rsidR="00425957" w:rsidRPr="004C2F8F">
        <w:rPr>
          <w:rFonts w:ascii="Times New Roman" w:hAnsi="Times New Roman"/>
          <w:sz w:val="28"/>
          <w:szCs w:val="28"/>
        </w:rPr>
        <w:t>ы местного самоуправления</w:t>
      </w:r>
      <w:bookmarkStart w:id="130" w:name="Par3"/>
      <w:bookmarkEnd w:id="130"/>
      <w:r w:rsidR="00425957" w:rsidRPr="004C2F8F">
        <w:rPr>
          <w:rFonts w:ascii="Times New Roman" w:hAnsi="Times New Roman"/>
          <w:sz w:val="28"/>
          <w:szCs w:val="28"/>
        </w:rPr>
        <w:t xml:space="preserve"> </w:t>
      </w:r>
      <w:r w:rsidRPr="004C2F8F">
        <w:rPr>
          <w:rFonts w:ascii="Times New Roman" w:hAnsi="Times New Roman"/>
          <w:sz w:val="28"/>
          <w:szCs w:val="28"/>
        </w:rPr>
        <w:t>определ</w:t>
      </w:r>
      <w:r w:rsidR="00425957" w:rsidRPr="004C2F8F">
        <w:rPr>
          <w:rFonts w:ascii="Times New Roman" w:hAnsi="Times New Roman"/>
          <w:sz w:val="28"/>
          <w:szCs w:val="28"/>
        </w:rPr>
        <w:t>яют</w:t>
      </w:r>
      <w:r w:rsidRPr="004C2F8F">
        <w:rPr>
          <w:rFonts w:ascii="Times New Roman" w:hAnsi="Times New Roman"/>
          <w:sz w:val="28"/>
          <w:szCs w:val="28"/>
        </w:rPr>
        <w:t xml:space="preserve"> схем</w:t>
      </w:r>
      <w:r w:rsidR="00425957" w:rsidRPr="004C2F8F">
        <w:rPr>
          <w:rFonts w:ascii="Times New Roman" w:hAnsi="Times New Roman"/>
          <w:sz w:val="28"/>
          <w:szCs w:val="28"/>
        </w:rPr>
        <w:t>у</w:t>
      </w:r>
      <w:r w:rsidRPr="004C2F8F">
        <w:rPr>
          <w:rFonts w:ascii="Times New Roman" w:hAnsi="Times New Roman"/>
          <w:sz w:val="28"/>
          <w:szCs w:val="28"/>
        </w:rPr>
        <w:t xml:space="preserve"> размещения мест (площадок) накопления твердых коммунальных отходов и вед</w:t>
      </w:r>
      <w:r w:rsidR="00425957" w:rsidRPr="004C2F8F">
        <w:rPr>
          <w:rFonts w:ascii="Times New Roman" w:hAnsi="Times New Roman"/>
          <w:sz w:val="28"/>
          <w:szCs w:val="28"/>
        </w:rPr>
        <w:t>ут</w:t>
      </w:r>
      <w:r w:rsidRPr="004C2F8F">
        <w:rPr>
          <w:rFonts w:ascii="Times New Roman" w:hAnsi="Times New Roman"/>
          <w:sz w:val="28"/>
          <w:szCs w:val="28"/>
        </w:rPr>
        <w:t xml:space="preserve"> реестр мест (площадок) накоплен</w:t>
      </w:r>
      <w:r w:rsidR="00425957" w:rsidRPr="004C2F8F">
        <w:rPr>
          <w:rFonts w:ascii="Times New Roman" w:hAnsi="Times New Roman"/>
          <w:sz w:val="28"/>
          <w:szCs w:val="28"/>
        </w:rPr>
        <w:t>ия твердых коммунальных отходов.</w:t>
      </w:r>
    </w:p>
    <w:p w:rsidR="007F5CAD" w:rsidRDefault="007F5CAD" w:rsidP="00F876EE">
      <w:pPr>
        <w:pStyle w:val="ConsPlusNormal"/>
        <w:ind w:firstLine="709"/>
        <w:jc w:val="both"/>
        <w:rPr>
          <w:rFonts w:ascii="Times New Roman" w:hAnsi="Times New Roman"/>
          <w:sz w:val="28"/>
          <w:szCs w:val="28"/>
        </w:rPr>
      </w:pPr>
      <w:r>
        <w:rPr>
          <w:rFonts w:ascii="Times New Roman" w:hAnsi="Times New Roman"/>
          <w:sz w:val="28"/>
          <w:szCs w:val="28"/>
        </w:rPr>
        <w:t>Имеющаяся информация о м</w:t>
      </w:r>
      <w:r w:rsidR="00B53C73" w:rsidRPr="00855407">
        <w:rPr>
          <w:rFonts w:ascii="Times New Roman" w:hAnsi="Times New Roman"/>
          <w:sz w:val="28"/>
          <w:szCs w:val="28"/>
        </w:rPr>
        <w:t>еста</w:t>
      </w:r>
      <w:r>
        <w:rPr>
          <w:rFonts w:ascii="Times New Roman" w:hAnsi="Times New Roman"/>
          <w:sz w:val="28"/>
          <w:szCs w:val="28"/>
        </w:rPr>
        <w:t>х</w:t>
      </w:r>
      <w:r w:rsidR="00B53C73" w:rsidRPr="00855407">
        <w:rPr>
          <w:rFonts w:ascii="Times New Roman" w:hAnsi="Times New Roman"/>
          <w:sz w:val="28"/>
          <w:szCs w:val="28"/>
        </w:rPr>
        <w:t xml:space="preserve"> накоплени</w:t>
      </w:r>
      <w:r w:rsidR="00F547CF" w:rsidRPr="00855407">
        <w:rPr>
          <w:rFonts w:ascii="Times New Roman" w:hAnsi="Times New Roman"/>
          <w:sz w:val="28"/>
          <w:szCs w:val="28"/>
        </w:rPr>
        <w:t>я отходов приведен</w:t>
      </w:r>
      <w:r>
        <w:rPr>
          <w:rFonts w:ascii="Times New Roman" w:hAnsi="Times New Roman"/>
          <w:sz w:val="28"/>
          <w:szCs w:val="28"/>
        </w:rPr>
        <w:t>а</w:t>
      </w:r>
      <w:r w:rsidR="00F547CF" w:rsidRPr="00855407">
        <w:rPr>
          <w:rFonts w:ascii="Times New Roman" w:hAnsi="Times New Roman"/>
          <w:sz w:val="28"/>
          <w:szCs w:val="28"/>
        </w:rPr>
        <w:t xml:space="preserve"> в </w:t>
      </w:r>
      <w:r w:rsidR="00CC278D">
        <w:rPr>
          <w:rFonts w:ascii="Times New Roman" w:hAnsi="Times New Roman"/>
          <w:sz w:val="28"/>
          <w:szCs w:val="28"/>
        </w:rPr>
        <w:t xml:space="preserve"> </w:t>
      </w:r>
      <w:r w:rsidR="00CC278D" w:rsidRPr="004C2F8F">
        <w:rPr>
          <w:rFonts w:ascii="Times New Roman" w:hAnsi="Times New Roman"/>
          <w:sz w:val="28"/>
          <w:szCs w:val="28"/>
        </w:rPr>
        <w:t>приложении № </w:t>
      </w:r>
      <w:r w:rsidR="00BB78A9" w:rsidRPr="004C2F8F">
        <w:rPr>
          <w:rFonts w:ascii="Times New Roman" w:hAnsi="Times New Roman"/>
          <w:sz w:val="28"/>
          <w:szCs w:val="28"/>
        </w:rPr>
        <w:t>3</w:t>
      </w:r>
      <w:r w:rsidR="00CC278D" w:rsidRPr="004C2F8F">
        <w:rPr>
          <w:rFonts w:ascii="Times New Roman" w:hAnsi="Times New Roman"/>
          <w:sz w:val="28"/>
          <w:szCs w:val="28"/>
        </w:rPr>
        <w:t>.</w:t>
      </w:r>
    </w:p>
    <w:p w:rsidR="00E32EE2" w:rsidRPr="004C2F8F" w:rsidRDefault="00C44D3B" w:rsidP="00F876EE">
      <w:pPr>
        <w:pStyle w:val="ConsPlusNormal"/>
        <w:ind w:firstLine="709"/>
        <w:jc w:val="both"/>
        <w:rPr>
          <w:rFonts w:ascii="Times New Roman" w:hAnsi="Times New Roman"/>
          <w:sz w:val="28"/>
          <w:szCs w:val="28"/>
        </w:rPr>
      </w:pPr>
      <w:r>
        <w:rPr>
          <w:rFonts w:ascii="Times New Roman" w:hAnsi="Times New Roman"/>
          <w:sz w:val="28"/>
          <w:szCs w:val="28"/>
        </w:rPr>
        <w:t xml:space="preserve">Перечень </w:t>
      </w:r>
      <w:r w:rsidR="00320FB4" w:rsidRPr="000C6A68">
        <w:rPr>
          <w:rFonts w:ascii="Times New Roman" w:hAnsi="Times New Roman"/>
          <w:sz w:val="28"/>
          <w:szCs w:val="28"/>
        </w:rPr>
        <w:t>организованных органами местного самоуправления Новосибирской области</w:t>
      </w:r>
      <w:r w:rsidR="00320FB4">
        <w:rPr>
          <w:rFonts w:ascii="Times New Roman" w:hAnsi="Times New Roman"/>
          <w:sz w:val="28"/>
          <w:szCs w:val="28"/>
        </w:rPr>
        <w:t xml:space="preserve"> </w:t>
      </w:r>
      <w:r>
        <w:rPr>
          <w:rFonts w:ascii="Times New Roman" w:hAnsi="Times New Roman"/>
          <w:sz w:val="28"/>
          <w:szCs w:val="28"/>
        </w:rPr>
        <w:t xml:space="preserve">мест накопления ртутьсодержащих отходов (лампочки, термометры) и батареек, образованных у населения, приведен в </w:t>
      </w:r>
      <w:r w:rsidRPr="004C2F8F">
        <w:rPr>
          <w:rFonts w:ascii="Times New Roman" w:hAnsi="Times New Roman"/>
          <w:sz w:val="28"/>
          <w:szCs w:val="28"/>
        </w:rPr>
        <w:t xml:space="preserve">приложении </w:t>
      </w:r>
      <w:r w:rsidR="00BB78A9" w:rsidRPr="004C2F8F">
        <w:rPr>
          <w:rFonts w:ascii="Times New Roman" w:hAnsi="Times New Roman"/>
          <w:sz w:val="28"/>
          <w:szCs w:val="28"/>
        </w:rPr>
        <w:t xml:space="preserve">№ 3 (часть </w:t>
      </w:r>
      <w:r w:rsidR="00167508" w:rsidRPr="004C2F8F">
        <w:rPr>
          <w:rFonts w:ascii="Times New Roman" w:hAnsi="Times New Roman"/>
          <w:sz w:val="28"/>
          <w:szCs w:val="28"/>
        </w:rPr>
        <w:t>11</w:t>
      </w:r>
      <w:r w:rsidR="00BB78A9" w:rsidRPr="004C2F8F">
        <w:rPr>
          <w:rFonts w:ascii="Times New Roman" w:hAnsi="Times New Roman"/>
          <w:sz w:val="28"/>
          <w:szCs w:val="28"/>
        </w:rPr>
        <w:t>)</w:t>
      </w:r>
      <w:r w:rsidRPr="004C2F8F">
        <w:rPr>
          <w:rFonts w:ascii="Times New Roman" w:hAnsi="Times New Roman"/>
          <w:sz w:val="28"/>
          <w:szCs w:val="28"/>
        </w:rPr>
        <w:t>.</w:t>
      </w:r>
    </w:p>
    <w:p w:rsidR="00962467" w:rsidRPr="004C2F8F" w:rsidRDefault="00962467" w:rsidP="00F876EE">
      <w:pPr>
        <w:pStyle w:val="ConsPlusNormal"/>
        <w:ind w:firstLine="709"/>
        <w:jc w:val="both"/>
        <w:rPr>
          <w:rFonts w:ascii="Times New Roman" w:hAnsi="Times New Roman"/>
          <w:sz w:val="28"/>
          <w:szCs w:val="28"/>
        </w:rPr>
      </w:pPr>
      <w:r w:rsidRPr="00167508">
        <w:rPr>
          <w:rFonts w:ascii="Times New Roman" w:hAnsi="Times New Roman"/>
          <w:sz w:val="28"/>
          <w:szCs w:val="28"/>
        </w:rPr>
        <w:t xml:space="preserve">Перечень мест накопления отходов, являющихся вторичными материальными ресурсами, приведен в </w:t>
      </w:r>
      <w:r w:rsidRPr="004C2F8F">
        <w:rPr>
          <w:rFonts w:ascii="Times New Roman" w:hAnsi="Times New Roman"/>
          <w:sz w:val="28"/>
          <w:szCs w:val="28"/>
        </w:rPr>
        <w:t xml:space="preserve">приложении </w:t>
      </w:r>
      <w:r w:rsidR="00BB78A9" w:rsidRPr="004C2F8F">
        <w:rPr>
          <w:rFonts w:ascii="Times New Roman" w:hAnsi="Times New Roman"/>
          <w:sz w:val="28"/>
          <w:szCs w:val="28"/>
        </w:rPr>
        <w:t xml:space="preserve">№ 3 (часть </w:t>
      </w:r>
      <w:r w:rsidR="00167508" w:rsidRPr="004C2F8F">
        <w:rPr>
          <w:rFonts w:ascii="Times New Roman" w:hAnsi="Times New Roman"/>
          <w:sz w:val="28"/>
          <w:szCs w:val="28"/>
        </w:rPr>
        <w:t>12</w:t>
      </w:r>
      <w:r w:rsidR="00BB78A9" w:rsidRPr="004C2F8F">
        <w:rPr>
          <w:rFonts w:ascii="Times New Roman" w:hAnsi="Times New Roman"/>
          <w:sz w:val="28"/>
          <w:szCs w:val="28"/>
        </w:rPr>
        <w:t>)</w:t>
      </w:r>
      <w:r w:rsidRPr="004C2F8F">
        <w:rPr>
          <w:rFonts w:ascii="Times New Roman" w:hAnsi="Times New Roman"/>
          <w:sz w:val="28"/>
          <w:szCs w:val="28"/>
        </w:rPr>
        <w:t xml:space="preserve">.  </w:t>
      </w:r>
    </w:p>
    <w:p w:rsidR="00B53C73" w:rsidRPr="004C2F8F" w:rsidRDefault="00B53C73" w:rsidP="00F876EE">
      <w:pPr>
        <w:pStyle w:val="a5"/>
        <w:ind w:firstLine="708"/>
        <w:jc w:val="both"/>
        <w:rPr>
          <w:rFonts w:ascii="Times New Roman" w:eastAsia="Times New Roman" w:hAnsi="Times New Roman"/>
          <w:sz w:val="28"/>
          <w:szCs w:val="28"/>
          <w:lang w:eastAsia="ru-RU"/>
        </w:rPr>
      </w:pPr>
      <w:r w:rsidRPr="004C2F8F">
        <w:rPr>
          <w:rFonts w:ascii="Times New Roman" w:eastAsia="Times New Roman" w:hAnsi="Times New Roman"/>
          <w:sz w:val="28"/>
          <w:szCs w:val="28"/>
          <w:lang w:eastAsia="ru-RU"/>
        </w:rPr>
        <w:t xml:space="preserve">Промышленные отходы (аккумуляторы, отходы черного и цветного металла, отработанные масла, полимерные отходы и др.) накапливаются на предприятиях и в последующем передаются </w:t>
      </w:r>
      <w:r w:rsidR="002453C2" w:rsidRPr="004C2F8F">
        <w:rPr>
          <w:rFonts w:ascii="Times New Roman" w:eastAsia="Times New Roman" w:hAnsi="Times New Roman"/>
          <w:sz w:val="28"/>
          <w:szCs w:val="28"/>
          <w:lang w:eastAsia="ru-RU"/>
        </w:rPr>
        <w:t>на</w:t>
      </w:r>
      <w:r w:rsidRPr="004C2F8F">
        <w:rPr>
          <w:rFonts w:ascii="Times New Roman" w:eastAsia="Times New Roman" w:hAnsi="Times New Roman"/>
          <w:sz w:val="28"/>
          <w:szCs w:val="28"/>
          <w:lang w:eastAsia="ru-RU"/>
        </w:rPr>
        <w:t xml:space="preserve"> специализированные предприятия для </w:t>
      </w:r>
      <w:r w:rsidR="0057338B" w:rsidRPr="004C2F8F">
        <w:rPr>
          <w:rFonts w:ascii="Times New Roman" w:eastAsia="Times New Roman" w:hAnsi="Times New Roman"/>
          <w:sz w:val="28"/>
          <w:szCs w:val="28"/>
          <w:lang w:eastAsia="ru-RU"/>
        </w:rPr>
        <w:t>утилизации</w:t>
      </w:r>
      <w:r w:rsidR="004C2F8F" w:rsidRPr="004C2F8F">
        <w:rPr>
          <w:rFonts w:ascii="Times New Roman" w:eastAsia="Times New Roman" w:hAnsi="Times New Roman"/>
          <w:sz w:val="28"/>
          <w:szCs w:val="28"/>
          <w:lang w:eastAsia="ru-RU"/>
        </w:rPr>
        <w:t>, обезвреживания, размещения.</w:t>
      </w:r>
    </w:p>
    <w:p w:rsidR="00B53C73" w:rsidRPr="00AC5A03" w:rsidRDefault="00C62639" w:rsidP="00AC5A03">
      <w:pPr>
        <w:pStyle w:val="2"/>
      </w:pPr>
      <w:r w:rsidRPr="00855407">
        <w:br w:type="page"/>
      </w:r>
      <w:r w:rsidR="00AC5A03" w:rsidRPr="00AC5A03">
        <w:lastRenderedPageBreak/>
        <w:t xml:space="preserve"> </w:t>
      </w:r>
      <w:bookmarkStart w:id="131" w:name="_Toc1396244"/>
      <w:r w:rsidR="00320FB4" w:rsidRPr="00AC5A03">
        <w:t>Места нахождения объектов обработки, утилизации, обезвреживания отходов и объектов размещения отходов, включенных в государственный реестр объектов размещения отходов</w:t>
      </w:r>
      <w:bookmarkEnd w:id="131"/>
    </w:p>
    <w:p w:rsidR="00B53C73" w:rsidRPr="007B157B" w:rsidRDefault="00B53C73" w:rsidP="007B157B">
      <w:pPr>
        <w:pStyle w:val="2"/>
        <w:numPr>
          <w:ilvl w:val="0"/>
          <w:numId w:val="0"/>
        </w:numPr>
        <w:jc w:val="both"/>
      </w:pPr>
    </w:p>
    <w:p w:rsidR="00A251F7" w:rsidRDefault="00A251F7" w:rsidP="00F876EE">
      <w:pPr>
        <w:pStyle w:val="a5"/>
        <w:ind w:firstLine="709"/>
        <w:jc w:val="both"/>
        <w:rPr>
          <w:rFonts w:ascii="Times New Roman" w:hAnsi="Times New Roman"/>
          <w:sz w:val="28"/>
          <w:szCs w:val="28"/>
        </w:rPr>
      </w:pPr>
      <w:bookmarkStart w:id="132" w:name="_Toc459385326"/>
      <w:bookmarkStart w:id="133" w:name="_Toc459387070"/>
      <w:bookmarkStart w:id="134" w:name="з2"/>
    </w:p>
    <w:p w:rsidR="000E5DCA" w:rsidRPr="004C2F8F" w:rsidRDefault="000E5DCA" w:rsidP="000E5DCA">
      <w:pPr>
        <w:pStyle w:val="a5"/>
        <w:ind w:firstLine="709"/>
        <w:jc w:val="both"/>
        <w:rPr>
          <w:rFonts w:ascii="Times New Roman" w:hAnsi="Times New Roman"/>
          <w:sz w:val="28"/>
          <w:szCs w:val="28"/>
        </w:rPr>
      </w:pPr>
      <w:r>
        <w:rPr>
          <w:rFonts w:ascii="Times New Roman" w:hAnsi="Times New Roman"/>
          <w:sz w:val="28"/>
          <w:szCs w:val="28"/>
        </w:rPr>
        <w:t xml:space="preserve">Сведения об объектах обработки отходов, приведены в </w:t>
      </w:r>
      <w:r w:rsidRPr="004C2F8F">
        <w:rPr>
          <w:rFonts w:ascii="Times New Roman" w:hAnsi="Times New Roman"/>
          <w:sz w:val="28"/>
          <w:szCs w:val="28"/>
        </w:rPr>
        <w:t>приложении № 4 (часть 1).</w:t>
      </w:r>
    </w:p>
    <w:p w:rsidR="000E5DCA" w:rsidRPr="004C2F8F" w:rsidRDefault="000E5DCA" w:rsidP="000E5DCA">
      <w:pPr>
        <w:pStyle w:val="a5"/>
        <w:ind w:firstLine="709"/>
        <w:jc w:val="both"/>
        <w:rPr>
          <w:rFonts w:ascii="Times New Roman" w:hAnsi="Times New Roman"/>
          <w:sz w:val="28"/>
          <w:szCs w:val="28"/>
        </w:rPr>
      </w:pPr>
      <w:r>
        <w:rPr>
          <w:rFonts w:ascii="Times New Roman" w:hAnsi="Times New Roman"/>
          <w:sz w:val="28"/>
          <w:szCs w:val="28"/>
        </w:rPr>
        <w:t xml:space="preserve">Сведения об объектах утилизации отходов, приведены в </w:t>
      </w:r>
      <w:r w:rsidRPr="004C2F8F">
        <w:rPr>
          <w:rFonts w:ascii="Times New Roman" w:hAnsi="Times New Roman"/>
          <w:sz w:val="28"/>
          <w:szCs w:val="28"/>
        </w:rPr>
        <w:t>приложении № 4 (часть 2).</w:t>
      </w:r>
    </w:p>
    <w:p w:rsidR="000E5DCA" w:rsidRPr="004C2F8F" w:rsidRDefault="000E5DCA" w:rsidP="000E5DCA">
      <w:pPr>
        <w:pStyle w:val="a5"/>
        <w:ind w:firstLine="709"/>
        <w:jc w:val="both"/>
        <w:rPr>
          <w:rFonts w:ascii="Times New Roman" w:hAnsi="Times New Roman"/>
          <w:sz w:val="28"/>
          <w:szCs w:val="28"/>
        </w:rPr>
      </w:pPr>
      <w:r>
        <w:rPr>
          <w:rFonts w:ascii="Times New Roman" w:hAnsi="Times New Roman"/>
          <w:sz w:val="28"/>
          <w:szCs w:val="28"/>
        </w:rPr>
        <w:t xml:space="preserve">Сведения об объектах обезвреживания отходов, приведены в </w:t>
      </w:r>
      <w:r w:rsidRPr="004C2F8F">
        <w:rPr>
          <w:rFonts w:ascii="Times New Roman" w:hAnsi="Times New Roman"/>
          <w:sz w:val="28"/>
          <w:szCs w:val="28"/>
        </w:rPr>
        <w:t>приложении № 4 (часть 3).</w:t>
      </w:r>
    </w:p>
    <w:p w:rsidR="00C62639" w:rsidRDefault="007E4370" w:rsidP="00F876EE">
      <w:pPr>
        <w:pStyle w:val="a5"/>
        <w:ind w:firstLine="709"/>
        <w:jc w:val="both"/>
        <w:rPr>
          <w:rFonts w:ascii="Times New Roman" w:hAnsi="Times New Roman"/>
          <w:sz w:val="28"/>
          <w:szCs w:val="28"/>
        </w:rPr>
      </w:pPr>
      <w:r>
        <w:rPr>
          <w:rFonts w:ascii="Times New Roman" w:hAnsi="Times New Roman"/>
          <w:sz w:val="28"/>
          <w:szCs w:val="28"/>
        </w:rPr>
        <w:t>Сведения</w:t>
      </w:r>
      <w:r w:rsidR="00C62639" w:rsidRPr="00855407">
        <w:rPr>
          <w:rFonts w:ascii="Times New Roman" w:hAnsi="Times New Roman"/>
          <w:sz w:val="28"/>
          <w:szCs w:val="28"/>
        </w:rPr>
        <w:t xml:space="preserve"> об </w:t>
      </w:r>
      <w:r w:rsidR="003C1E3A" w:rsidRPr="00855407">
        <w:rPr>
          <w:rFonts w:ascii="Times New Roman" w:hAnsi="Times New Roman"/>
          <w:sz w:val="28"/>
          <w:szCs w:val="28"/>
        </w:rPr>
        <w:t xml:space="preserve">эксплуатируемых </w:t>
      </w:r>
      <w:r w:rsidR="00C62639" w:rsidRPr="00855407">
        <w:rPr>
          <w:rFonts w:ascii="Times New Roman" w:hAnsi="Times New Roman"/>
          <w:sz w:val="28"/>
          <w:szCs w:val="28"/>
        </w:rPr>
        <w:t>объектах размещен</w:t>
      </w:r>
      <w:r>
        <w:rPr>
          <w:rFonts w:ascii="Times New Roman" w:hAnsi="Times New Roman"/>
          <w:sz w:val="28"/>
          <w:szCs w:val="28"/>
        </w:rPr>
        <w:t xml:space="preserve">ия </w:t>
      </w:r>
      <w:r w:rsidR="000E5DCA">
        <w:rPr>
          <w:rFonts w:ascii="Times New Roman" w:hAnsi="Times New Roman"/>
          <w:sz w:val="28"/>
          <w:szCs w:val="28"/>
        </w:rPr>
        <w:t>ТКО</w:t>
      </w:r>
      <w:r>
        <w:rPr>
          <w:rFonts w:ascii="Times New Roman" w:hAnsi="Times New Roman"/>
          <w:sz w:val="28"/>
          <w:szCs w:val="28"/>
        </w:rPr>
        <w:t xml:space="preserve">, включенных </w:t>
      </w:r>
      <w:r w:rsidR="00477A8E">
        <w:rPr>
          <w:rFonts w:ascii="Times New Roman" w:hAnsi="Times New Roman"/>
          <w:sz w:val="28"/>
          <w:szCs w:val="28"/>
        </w:rPr>
        <w:t>ГРОРО</w:t>
      </w:r>
      <w:r w:rsidR="00894330">
        <w:rPr>
          <w:rFonts w:ascii="Times New Roman" w:hAnsi="Times New Roman"/>
          <w:sz w:val="28"/>
          <w:szCs w:val="28"/>
        </w:rPr>
        <w:t xml:space="preserve">, </w:t>
      </w:r>
      <w:r w:rsidR="00C62639" w:rsidRPr="00855407">
        <w:rPr>
          <w:rFonts w:ascii="Times New Roman" w:hAnsi="Times New Roman"/>
          <w:sz w:val="28"/>
          <w:szCs w:val="28"/>
        </w:rPr>
        <w:t>приведен</w:t>
      </w:r>
      <w:r w:rsidR="00894330">
        <w:rPr>
          <w:rFonts w:ascii="Times New Roman" w:hAnsi="Times New Roman"/>
          <w:sz w:val="28"/>
          <w:szCs w:val="28"/>
        </w:rPr>
        <w:t>ы</w:t>
      </w:r>
      <w:r w:rsidR="00C62639" w:rsidRPr="00855407">
        <w:rPr>
          <w:rFonts w:ascii="Times New Roman" w:hAnsi="Times New Roman"/>
          <w:sz w:val="28"/>
          <w:szCs w:val="28"/>
        </w:rPr>
        <w:t xml:space="preserve"> в </w:t>
      </w:r>
      <w:r w:rsidRPr="004C2F8F">
        <w:rPr>
          <w:rFonts w:ascii="Times New Roman" w:hAnsi="Times New Roman"/>
          <w:sz w:val="28"/>
          <w:szCs w:val="28"/>
        </w:rPr>
        <w:t>приложени</w:t>
      </w:r>
      <w:r w:rsidR="00BB78A9" w:rsidRPr="004C2F8F">
        <w:rPr>
          <w:rFonts w:ascii="Times New Roman" w:hAnsi="Times New Roman"/>
          <w:sz w:val="28"/>
          <w:szCs w:val="28"/>
        </w:rPr>
        <w:t xml:space="preserve">и № 4 (часть </w:t>
      </w:r>
      <w:r w:rsidR="000E5DCA" w:rsidRPr="004C2F8F">
        <w:rPr>
          <w:rFonts w:ascii="Times New Roman" w:hAnsi="Times New Roman"/>
          <w:sz w:val="28"/>
          <w:szCs w:val="28"/>
        </w:rPr>
        <w:t>4</w:t>
      </w:r>
      <w:r w:rsidR="00BB78A9" w:rsidRPr="004C2F8F">
        <w:rPr>
          <w:rFonts w:ascii="Times New Roman" w:hAnsi="Times New Roman"/>
          <w:sz w:val="28"/>
          <w:szCs w:val="28"/>
        </w:rPr>
        <w:t>)</w:t>
      </w:r>
      <w:r>
        <w:rPr>
          <w:rFonts w:ascii="Times New Roman" w:hAnsi="Times New Roman"/>
          <w:sz w:val="28"/>
          <w:szCs w:val="28"/>
        </w:rPr>
        <w:t>.</w:t>
      </w:r>
    </w:p>
    <w:p w:rsidR="00894330" w:rsidRPr="004C2F8F" w:rsidRDefault="007E4370" w:rsidP="00F876EE">
      <w:pPr>
        <w:pStyle w:val="a5"/>
        <w:ind w:firstLine="709"/>
        <w:jc w:val="both"/>
        <w:rPr>
          <w:rFonts w:ascii="Times New Roman" w:hAnsi="Times New Roman"/>
          <w:sz w:val="28"/>
          <w:szCs w:val="28"/>
        </w:rPr>
      </w:pPr>
      <w:r w:rsidRPr="007E4370">
        <w:rPr>
          <w:rFonts w:ascii="Times New Roman" w:hAnsi="Times New Roman"/>
          <w:sz w:val="28"/>
          <w:szCs w:val="28"/>
        </w:rPr>
        <w:t>Сведения об объектах размещения ТКО</w:t>
      </w:r>
      <w:r>
        <w:rPr>
          <w:rFonts w:ascii="Times New Roman" w:hAnsi="Times New Roman"/>
          <w:sz w:val="28"/>
          <w:szCs w:val="28"/>
        </w:rPr>
        <w:t xml:space="preserve">, не включенных в ГРОРО, для которых </w:t>
      </w:r>
      <w:r w:rsidRPr="007E4370">
        <w:rPr>
          <w:rFonts w:ascii="Times New Roman" w:hAnsi="Times New Roman"/>
          <w:sz w:val="28"/>
          <w:szCs w:val="28"/>
        </w:rPr>
        <w:t>установлен</w:t>
      </w:r>
      <w:r>
        <w:rPr>
          <w:rFonts w:ascii="Times New Roman" w:hAnsi="Times New Roman"/>
          <w:sz w:val="28"/>
          <w:szCs w:val="28"/>
        </w:rPr>
        <w:t>ы</w:t>
      </w:r>
      <w:r w:rsidRPr="007E4370">
        <w:rPr>
          <w:rFonts w:ascii="Times New Roman" w:hAnsi="Times New Roman"/>
          <w:sz w:val="28"/>
          <w:szCs w:val="28"/>
        </w:rPr>
        <w:t xml:space="preserve"> тариф на размещение </w:t>
      </w:r>
      <w:r>
        <w:rPr>
          <w:rFonts w:ascii="Times New Roman" w:hAnsi="Times New Roman"/>
          <w:sz w:val="28"/>
          <w:szCs w:val="28"/>
        </w:rPr>
        <w:t>твердых коммунальных отходов</w:t>
      </w:r>
      <w:r w:rsidR="00894330">
        <w:rPr>
          <w:rFonts w:ascii="Times New Roman" w:hAnsi="Times New Roman"/>
          <w:sz w:val="28"/>
          <w:szCs w:val="28"/>
        </w:rPr>
        <w:t xml:space="preserve">, приведены в </w:t>
      </w:r>
      <w:r w:rsidR="00894330" w:rsidRPr="004C2F8F">
        <w:rPr>
          <w:rFonts w:ascii="Times New Roman" w:hAnsi="Times New Roman"/>
          <w:sz w:val="28"/>
          <w:szCs w:val="28"/>
        </w:rPr>
        <w:t xml:space="preserve">приложении </w:t>
      </w:r>
      <w:r w:rsidR="00477A8E" w:rsidRPr="004C2F8F">
        <w:rPr>
          <w:rFonts w:ascii="Times New Roman" w:hAnsi="Times New Roman"/>
          <w:sz w:val="28"/>
          <w:szCs w:val="28"/>
        </w:rPr>
        <w:t xml:space="preserve">№ 4 (часть </w:t>
      </w:r>
      <w:r w:rsidR="000E5DCA" w:rsidRPr="004C2F8F">
        <w:rPr>
          <w:rFonts w:ascii="Times New Roman" w:hAnsi="Times New Roman"/>
          <w:sz w:val="28"/>
          <w:szCs w:val="28"/>
        </w:rPr>
        <w:t>5</w:t>
      </w:r>
      <w:r w:rsidR="00477A8E" w:rsidRPr="004C2F8F">
        <w:rPr>
          <w:rFonts w:ascii="Times New Roman" w:hAnsi="Times New Roman"/>
          <w:sz w:val="28"/>
          <w:szCs w:val="28"/>
        </w:rPr>
        <w:t>)</w:t>
      </w:r>
      <w:r w:rsidR="00894330" w:rsidRPr="004C2F8F">
        <w:rPr>
          <w:rFonts w:ascii="Times New Roman" w:hAnsi="Times New Roman"/>
          <w:sz w:val="28"/>
          <w:szCs w:val="28"/>
        </w:rPr>
        <w:t>.</w:t>
      </w:r>
    </w:p>
    <w:p w:rsidR="00C960FB" w:rsidRDefault="00477A8E" w:rsidP="00894330">
      <w:pPr>
        <w:pStyle w:val="a5"/>
        <w:ind w:firstLine="709"/>
        <w:jc w:val="both"/>
        <w:rPr>
          <w:rFonts w:ascii="Times New Roman" w:hAnsi="Times New Roman"/>
          <w:sz w:val="28"/>
          <w:szCs w:val="28"/>
        </w:rPr>
      </w:pPr>
      <w:r w:rsidRPr="007E4370">
        <w:rPr>
          <w:rFonts w:ascii="Times New Roman" w:hAnsi="Times New Roman"/>
          <w:sz w:val="28"/>
          <w:szCs w:val="28"/>
        </w:rPr>
        <w:t xml:space="preserve">Сведения об объектах размещения </w:t>
      </w:r>
      <w:r>
        <w:rPr>
          <w:rFonts w:ascii="Times New Roman" w:hAnsi="Times New Roman"/>
          <w:sz w:val="28"/>
          <w:szCs w:val="28"/>
        </w:rPr>
        <w:t xml:space="preserve">промышленных отходов, включенных в ГРОРО, приведены в </w:t>
      </w:r>
      <w:r w:rsidRPr="004C2F8F">
        <w:rPr>
          <w:rFonts w:ascii="Times New Roman" w:hAnsi="Times New Roman"/>
          <w:sz w:val="28"/>
          <w:szCs w:val="28"/>
        </w:rPr>
        <w:t xml:space="preserve">приложении № 4 (часть </w:t>
      </w:r>
      <w:r w:rsidR="000E5DCA" w:rsidRPr="004C2F8F">
        <w:rPr>
          <w:rFonts w:ascii="Times New Roman" w:hAnsi="Times New Roman"/>
          <w:sz w:val="28"/>
          <w:szCs w:val="28"/>
        </w:rPr>
        <w:t>6</w:t>
      </w:r>
      <w:r w:rsidRPr="004C2F8F">
        <w:rPr>
          <w:rFonts w:ascii="Times New Roman" w:hAnsi="Times New Roman"/>
          <w:sz w:val="28"/>
          <w:szCs w:val="28"/>
        </w:rPr>
        <w:t>).</w:t>
      </w:r>
    </w:p>
    <w:p w:rsidR="000E5DCA" w:rsidRDefault="00C960FB" w:rsidP="00894330">
      <w:pPr>
        <w:pStyle w:val="a5"/>
        <w:ind w:firstLine="709"/>
        <w:jc w:val="both"/>
        <w:rPr>
          <w:rFonts w:ascii="Times New Roman" w:hAnsi="Times New Roman"/>
          <w:sz w:val="28"/>
          <w:szCs w:val="28"/>
        </w:rPr>
      </w:pPr>
      <w:r>
        <w:rPr>
          <w:rFonts w:ascii="Times New Roman" w:hAnsi="Times New Roman"/>
          <w:sz w:val="28"/>
          <w:szCs w:val="28"/>
        </w:rPr>
        <w:br w:type="page"/>
      </w:r>
    </w:p>
    <w:p w:rsidR="00B53C73" w:rsidRPr="00855407" w:rsidRDefault="0075283F" w:rsidP="007B157B">
      <w:pPr>
        <w:pStyle w:val="2"/>
      </w:pPr>
      <w:r w:rsidRPr="00855407">
        <w:rPr>
          <w:lang w:val="ru-RU"/>
        </w:rPr>
        <w:t> </w:t>
      </w:r>
      <w:bookmarkStart w:id="135" w:name="_Toc1396245"/>
      <w:r w:rsidRPr="00855407">
        <w:t>БАЛАНС</w:t>
      </w:r>
      <w:bookmarkEnd w:id="134"/>
      <w:r w:rsidRPr="00855407">
        <w:t xml:space="preserve"> КОЛИЧЕСТВЕННЫХ ХАРАКТЕРИСТИК ОБРАЗОВАНИЯ, ОБРАБОТКИ, УТИЛИЗАЦИИ, ОБЕЗВРЕЖИВАНИЯ, РАЗМЕЩЕНИЯ ОТХОДОВ</w:t>
      </w:r>
      <w:bookmarkEnd w:id="132"/>
      <w:bookmarkEnd w:id="133"/>
      <w:bookmarkEnd w:id="135"/>
    </w:p>
    <w:p w:rsidR="00B53C73" w:rsidRPr="00DE565E" w:rsidRDefault="00B53C73" w:rsidP="00F876EE">
      <w:pPr>
        <w:pStyle w:val="a5"/>
        <w:ind w:firstLine="708"/>
        <w:jc w:val="center"/>
        <w:rPr>
          <w:rFonts w:ascii="Times New Roman" w:hAnsi="Times New Roman"/>
          <w:b/>
          <w:sz w:val="28"/>
          <w:szCs w:val="28"/>
          <w:lang/>
        </w:rPr>
      </w:pPr>
    </w:p>
    <w:p w:rsidR="00894330" w:rsidRDefault="00894330" w:rsidP="00FF16D2">
      <w:pPr>
        <w:autoSpaceDE w:val="0"/>
        <w:autoSpaceDN w:val="0"/>
        <w:adjustRightInd w:val="0"/>
        <w:spacing w:after="0" w:line="240" w:lineRule="auto"/>
        <w:ind w:firstLine="539"/>
        <w:rPr>
          <w:szCs w:val="28"/>
        </w:rPr>
      </w:pPr>
      <w:r>
        <w:rPr>
          <w:szCs w:val="28"/>
        </w:rPr>
        <w:t xml:space="preserve">Данный раздел содержит сведения о соотношении количества образующихся на территории Новосибирской области и поступающих из других субъектов Российской Федерации отходов </w:t>
      </w:r>
      <w:r w:rsidRPr="004C2F8F">
        <w:rPr>
          <w:szCs w:val="28"/>
        </w:rPr>
        <w:t>(по видам и классам опасности отходов)</w:t>
      </w:r>
      <w:r>
        <w:rPr>
          <w:szCs w:val="28"/>
        </w:rPr>
        <w:t xml:space="preserve"> и количественных характеристик их обработки, утилизации, обезвреживания, размещения, передачи в другие субъекты Российской Федерации для последующих обработки, утилизации, обезвреживания, размещения, в том числе:</w:t>
      </w:r>
    </w:p>
    <w:p w:rsidR="00894330" w:rsidRDefault="00894330" w:rsidP="00FF16D2">
      <w:pPr>
        <w:autoSpaceDE w:val="0"/>
        <w:autoSpaceDN w:val="0"/>
        <w:adjustRightInd w:val="0"/>
        <w:spacing w:after="0" w:line="240" w:lineRule="auto"/>
        <w:ind w:firstLine="539"/>
        <w:rPr>
          <w:szCs w:val="28"/>
        </w:rPr>
      </w:pPr>
      <w:r>
        <w:rPr>
          <w:szCs w:val="28"/>
        </w:rPr>
        <w:t xml:space="preserve">а) о количестве отходов, образовавшихся на территории </w:t>
      </w:r>
      <w:r w:rsidR="00FF16D2">
        <w:rPr>
          <w:szCs w:val="28"/>
        </w:rPr>
        <w:t>Новосибирской области</w:t>
      </w:r>
      <w:r>
        <w:rPr>
          <w:szCs w:val="28"/>
        </w:rPr>
        <w:t>;</w:t>
      </w:r>
    </w:p>
    <w:p w:rsidR="00894330" w:rsidRDefault="00894330" w:rsidP="00FF16D2">
      <w:pPr>
        <w:autoSpaceDE w:val="0"/>
        <w:autoSpaceDN w:val="0"/>
        <w:adjustRightInd w:val="0"/>
        <w:spacing w:after="0" w:line="240" w:lineRule="auto"/>
        <w:ind w:firstLine="539"/>
        <w:rPr>
          <w:szCs w:val="28"/>
        </w:rPr>
      </w:pPr>
      <w:r>
        <w:rPr>
          <w:szCs w:val="28"/>
        </w:rPr>
        <w:t xml:space="preserve">б) о количестве отходов, обработанных на территории </w:t>
      </w:r>
      <w:r w:rsidR="00FF16D2">
        <w:rPr>
          <w:szCs w:val="28"/>
        </w:rPr>
        <w:t>Новосибирской области</w:t>
      </w:r>
      <w:r>
        <w:rPr>
          <w:szCs w:val="28"/>
        </w:rPr>
        <w:t>;</w:t>
      </w:r>
    </w:p>
    <w:p w:rsidR="00894330" w:rsidRDefault="00894330" w:rsidP="00FF16D2">
      <w:pPr>
        <w:autoSpaceDE w:val="0"/>
        <w:autoSpaceDN w:val="0"/>
        <w:adjustRightInd w:val="0"/>
        <w:spacing w:after="0" w:line="240" w:lineRule="auto"/>
        <w:ind w:firstLine="539"/>
        <w:rPr>
          <w:szCs w:val="28"/>
        </w:rPr>
      </w:pPr>
      <w:r>
        <w:rPr>
          <w:szCs w:val="28"/>
        </w:rPr>
        <w:t xml:space="preserve">в) о количестве отходов, утилизированных на территории </w:t>
      </w:r>
      <w:r w:rsidR="00FF16D2">
        <w:rPr>
          <w:szCs w:val="28"/>
        </w:rPr>
        <w:t>Новосибирской области</w:t>
      </w:r>
      <w:r>
        <w:rPr>
          <w:szCs w:val="28"/>
        </w:rPr>
        <w:t>;</w:t>
      </w:r>
    </w:p>
    <w:p w:rsidR="00894330" w:rsidRDefault="00894330" w:rsidP="00FF16D2">
      <w:pPr>
        <w:autoSpaceDE w:val="0"/>
        <w:autoSpaceDN w:val="0"/>
        <w:adjustRightInd w:val="0"/>
        <w:spacing w:after="0" w:line="240" w:lineRule="auto"/>
        <w:ind w:firstLine="539"/>
        <w:rPr>
          <w:szCs w:val="28"/>
        </w:rPr>
      </w:pPr>
      <w:r>
        <w:rPr>
          <w:szCs w:val="28"/>
        </w:rPr>
        <w:t xml:space="preserve">г) о количестве отходов, обезвреженных на территории </w:t>
      </w:r>
      <w:r w:rsidR="00FF16D2">
        <w:rPr>
          <w:szCs w:val="28"/>
        </w:rPr>
        <w:t>Новосибирской области</w:t>
      </w:r>
      <w:r>
        <w:rPr>
          <w:szCs w:val="28"/>
        </w:rPr>
        <w:t>;</w:t>
      </w:r>
    </w:p>
    <w:p w:rsidR="00894330" w:rsidRDefault="00894330" w:rsidP="00FF16D2">
      <w:pPr>
        <w:autoSpaceDE w:val="0"/>
        <w:autoSpaceDN w:val="0"/>
        <w:adjustRightInd w:val="0"/>
        <w:spacing w:after="0" w:line="240" w:lineRule="auto"/>
        <w:ind w:firstLine="539"/>
        <w:rPr>
          <w:szCs w:val="28"/>
        </w:rPr>
      </w:pPr>
      <w:r>
        <w:rPr>
          <w:szCs w:val="28"/>
        </w:rPr>
        <w:t xml:space="preserve">д) о количестве отходов, размещенных на территории </w:t>
      </w:r>
      <w:r w:rsidR="00FF16D2">
        <w:rPr>
          <w:szCs w:val="28"/>
        </w:rPr>
        <w:t>Новосибирской области</w:t>
      </w:r>
      <w:r>
        <w:rPr>
          <w:szCs w:val="28"/>
        </w:rPr>
        <w:t>;</w:t>
      </w:r>
    </w:p>
    <w:p w:rsidR="00894330" w:rsidRDefault="00894330" w:rsidP="00FF16D2">
      <w:pPr>
        <w:autoSpaceDE w:val="0"/>
        <w:autoSpaceDN w:val="0"/>
        <w:adjustRightInd w:val="0"/>
        <w:spacing w:after="0" w:line="240" w:lineRule="auto"/>
        <w:ind w:firstLine="539"/>
        <w:rPr>
          <w:szCs w:val="28"/>
        </w:rPr>
      </w:pPr>
      <w:r>
        <w:rPr>
          <w:szCs w:val="28"/>
        </w:rPr>
        <w:t>е) о количестве отходов, переданных в другие субъекты Российской Федерации для последующих обработки, утилизации, обезвреживания, размещения;</w:t>
      </w:r>
    </w:p>
    <w:p w:rsidR="00894330" w:rsidRDefault="00894330" w:rsidP="00FF16D2">
      <w:pPr>
        <w:autoSpaceDE w:val="0"/>
        <w:autoSpaceDN w:val="0"/>
        <w:adjustRightInd w:val="0"/>
        <w:spacing w:after="0" w:line="240" w:lineRule="auto"/>
        <w:ind w:firstLine="539"/>
        <w:rPr>
          <w:szCs w:val="28"/>
        </w:rPr>
      </w:pPr>
      <w:r>
        <w:rPr>
          <w:szCs w:val="28"/>
        </w:rPr>
        <w:t>ж) о количестве отходов, поступивших из других субъектов Российской Федерации для последующих обработки, утилизации, обезвреживания, размещения.</w:t>
      </w:r>
    </w:p>
    <w:p w:rsidR="00266176" w:rsidRPr="00FF16D2" w:rsidRDefault="00266176" w:rsidP="00F876EE">
      <w:pPr>
        <w:spacing w:line="240" w:lineRule="auto"/>
        <w:rPr>
          <w:highlight w:val="yellow"/>
        </w:rPr>
        <w:sectPr w:rsidR="00266176" w:rsidRPr="00FF16D2" w:rsidSect="00EC5C09">
          <w:pgSz w:w="11906" w:h="16838"/>
          <w:pgMar w:top="1134" w:right="706" w:bottom="1134" w:left="1418" w:header="708" w:footer="220" w:gutter="0"/>
          <w:cols w:space="708"/>
          <w:docGrid w:linePitch="360"/>
        </w:sectPr>
      </w:pPr>
    </w:p>
    <w:p w:rsidR="00DE7D30" w:rsidRPr="00C960FB" w:rsidRDefault="00266176" w:rsidP="00C960FB">
      <w:pPr>
        <w:spacing w:after="0" w:line="240" w:lineRule="auto"/>
        <w:ind w:left="-284"/>
        <w:jc w:val="center"/>
        <w:rPr>
          <w:b/>
        </w:rPr>
      </w:pPr>
      <w:r w:rsidRPr="00C960FB">
        <w:rPr>
          <w:b/>
        </w:rPr>
        <w:lastRenderedPageBreak/>
        <w:t xml:space="preserve">Баланс количественных характеристик на период действия </w:t>
      </w:r>
      <w:r w:rsidR="00962467" w:rsidRPr="00C960FB">
        <w:rPr>
          <w:b/>
        </w:rPr>
        <w:t xml:space="preserve">территориальной </w:t>
      </w:r>
      <w:r w:rsidRPr="00C960FB">
        <w:rPr>
          <w:b/>
        </w:rPr>
        <w:t>схемы</w:t>
      </w:r>
    </w:p>
    <w:p w:rsidR="00C50AC5" w:rsidRDefault="00E52A00" w:rsidP="00C960FB">
      <w:pPr>
        <w:spacing w:after="0" w:line="240" w:lineRule="auto"/>
        <w:ind w:left="-284"/>
        <w:jc w:val="right"/>
        <w:rPr>
          <w:color w:val="FF0000"/>
          <w:szCs w:val="28"/>
        </w:rPr>
      </w:pPr>
      <w:r w:rsidRPr="00962467">
        <w:t xml:space="preserve">Таблица </w:t>
      </w:r>
      <w:r w:rsidR="00474AB0">
        <w:t xml:space="preserve">10.1 </w:t>
      </w:r>
    </w:p>
    <w:p w:rsidR="005A447F" w:rsidRDefault="005A447F" w:rsidP="00C960FB">
      <w:pPr>
        <w:spacing w:after="0" w:line="240" w:lineRule="auto"/>
        <w:ind w:left="-284"/>
        <w:jc w:val="right"/>
        <w:rPr>
          <w:szCs w:val="28"/>
        </w:rPr>
      </w:pPr>
    </w:p>
    <w:p w:rsidR="00C50AC5" w:rsidRDefault="00C50AC5" w:rsidP="00C960FB">
      <w:pPr>
        <w:spacing w:after="0" w:line="240" w:lineRule="auto"/>
        <w:ind w:left="-284"/>
        <w:jc w:val="right"/>
        <w:rPr>
          <w:szCs w:val="28"/>
        </w:rPr>
      </w:pPr>
      <w:r w:rsidRPr="00C50AC5">
        <w:rPr>
          <w:szCs w:val="28"/>
        </w:rPr>
        <w:t>тыс.тонн</w:t>
      </w:r>
      <w:r w:rsidR="00DE7D30" w:rsidRPr="00C50AC5">
        <w:rPr>
          <w:szCs w:val="28"/>
        </w:rPr>
        <w:t xml:space="preserve">  </w:t>
      </w:r>
    </w:p>
    <w:tbl>
      <w:tblPr>
        <w:tblW w:w="14781" w:type="dxa"/>
        <w:jc w:val="center"/>
        <w:tblInd w:w="89" w:type="dxa"/>
        <w:tblLayout w:type="fixed"/>
        <w:tblLook w:val="04A0"/>
      </w:tblPr>
      <w:tblGrid>
        <w:gridCol w:w="488"/>
        <w:gridCol w:w="1658"/>
        <w:gridCol w:w="950"/>
        <w:gridCol w:w="951"/>
        <w:gridCol w:w="1043"/>
        <w:gridCol w:w="1135"/>
        <w:gridCol w:w="951"/>
        <w:gridCol w:w="950"/>
        <w:gridCol w:w="951"/>
        <w:gridCol w:w="950"/>
        <w:gridCol w:w="951"/>
        <w:gridCol w:w="951"/>
        <w:gridCol w:w="950"/>
        <w:gridCol w:w="951"/>
        <w:gridCol w:w="951"/>
      </w:tblGrid>
      <w:tr w:rsidR="00C50AC5" w:rsidRPr="00C50AC5" w:rsidTr="005A447F">
        <w:trPr>
          <w:trHeight w:val="300"/>
          <w:jc w:val="center"/>
        </w:trPr>
        <w:tc>
          <w:tcPr>
            <w:tcW w:w="214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50AC5" w:rsidRPr="00C50AC5" w:rsidRDefault="005A447F" w:rsidP="00C960FB">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w:t>
            </w:r>
            <w:r w:rsidR="00C50AC5" w:rsidRPr="00C50AC5">
              <w:rPr>
                <w:rFonts w:eastAsia="Times New Roman"/>
                <w:color w:val="000000"/>
                <w:sz w:val="20"/>
                <w:szCs w:val="20"/>
                <w:lang w:eastAsia="ru-RU"/>
              </w:rPr>
              <w:t>Движение</w:t>
            </w:r>
            <w:r>
              <w:rPr>
                <w:rFonts w:eastAsia="Times New Roman"/>
                <w:color w:val="000000"/>
                <w:sz w:val="20"/>
                <w:szCs w:val="20"/>
                <w:lang w:eastAsia="ru-RU"/>
              </w:rPr>
              <w:t>»</w:t>
            </w:r>
            <w:r w:rsidR="00C50AC5" w:rsidRPr="00C50AC5">
              <w:rPr>
                <w:rFonts w:eastAsia="Times New Roman"/>
                <w:color w:val="000000"/>
                <w:sz w:val="20"/>
                <w:szCs w:val="20"/>
                <w:lang w:eastAsia="ru-RU"/>
              </w:rPr>
              <w:t xml:space="preserve"> отходов</w:t>
            </w:r>
          </w:p>
        </w:tc>
        <w:tc>
          <w:tcPr>
            <w:tcW w:w="950" w:type="dxa"/>
            <w:tcBorders>
              <w:top w:val="single" w:sz="4" w:space="0" w:color="auto"/>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color w:val="000000"/>
                <w:sz w:val="20"/>
                <w:szCs w:val="20"/>
                <w:lang w:eastAsia="ru-RU"/>
              </w:rPr>
            </w:pPr>
            <w:r w:rsidRPr="00C50AC5">
              <w:rPr>
                <w:rFonts w:eastAsia="Times New Roman"/>
                <w:color w:val="000000"/>
                <w:sz w:val="20"/>
                <w:szCs w:val="20"/>
                <w:lang w:eastAsia="ru-RU"/>
              </w:rPr>
              <w:t>2015</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color w:val="000000"/>
                <w:sz w:val="20"/>
                <w:szCs w:val="20"/>
                <w:lang w:eastAsia="ru-RU"/>
              </w:rPr>
            </w:pPr>
            <w:r w:rsidRPr="00C50AC5">
              <w:rPr>
                <w:rFonts w:eastAsia="Times New Roman"/>
                <w:color w:val="000000"/>
                <w:sz w:val="20"/>
                <w:szCs w:val="20"/>
                <w:lang w:eastAsia="ru-RU"/>
              </w:rPr>
              <w:t>2016</w:t>
            </w:r>
          </w:p>
        </w:tc>
        <w:tc>
          <w:tcPr>
            <w:tcW w:w="1043" w:type="dxa"/>
            <w:tcBorders>
              <w:top w:val="single" w:sz="4" w:space="0" w:color="auto"/>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color w:val="000000"/>
                <w:sz w:val="20"/>
                <w:szCs w:val="20"/>
                <w:lang w:eastAsia="ru-RU"/>
              </w:rPr>
            </w:pPr>
            <w:r w:rsidRPr="00C50AC5">
              <w:rPr>
                <w:rFonts w:eastAsia="Times New Roman"/>
                <w:color w:val="000000"/>
                <w:sz w:val="20"/>
                <w:szCs w:val="20"/>
                <w:lang w:eastAsia="ru-RU"/>
              </w:rPr>
              <w:t>2017</w:t>
            </w:r>
            <w:r>
              <w:rPr>
                <w:rFonts w:eastAsia="Times New Roman"/>
                <w:color w:val="000000"/>
                <w:sz w:val="20"/>
                <w:szCs w:val="20"/>
                <w:lang w:eastAsia="ru-RU"/>
              </w:rPr>
              <w:t>*</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C50AC5" w:rsidRPr="00C50AC5" w:rsidRDefault="007C1027" w:rsidP="00C960FB">
            <w:pPr>
              <w:spacing w:after="0" w:line="240" w:lineRule="auto"/>
              <w:jc w:val="center"/>
              <w:rPr>
                <w:rFonts w:eastAsia="Times New Roman"/>
                <w:sz w:val="20"/>
                <w:szCs w:val="20"/>
                <w:lang w:eastAsia="ru-RU"/>
              </w:rPr>
            </w:pPr>
            <w:r>
              <w:rPr>
                <w:rFonts w:eastAsia="Times New Roman"/>
                <w:sz w:val="20"/>
                <w:szCs w:val="20"/>
                <w:lang w:eastAsia="ru-RU"/>
              </w:rPr>
              <w:t>«</w:t>
            </w:r>
            <w:r w:rsidR="00C50AC5" w:rsidRPr="00C50AC5">
              <w:rPr>
                <w:rFonts w:eastAsia="Times New Roman"/>
                <w:sz w:val="20"/>
                <w:szCs w:val="20"/>
                <w:lang w:eastAsia="ru-RU"/>
              </w:rPr>
              <w:t>2017</w:t>
            </w:r>
            <w:r>
              <w:rPr>
                <w:rFonts w:eastAsia="Times New Roman"/>
                <w:sz w:val="20"/>
                <w:szCs w:val="20"/>
                <w:lang w:eastAsia="ru-RU"/>
              </w:rPr>
              <w:t>»</w:t>
            </w:r>
            <w:r w:rsidR="00C50AC5">
              <w:rPr>
                <w:rFonts w:eastAsia="Times New Roman"/>
                <w:sz w:val="20"/>
                <w:szCs w:val="20"/>
                <w:lang w:eastAsia="ru-RU"/>
              </w:rPr>
              <w:t>**</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2018</w:t>
            </w:r>
          </w:p>
        </w:tc>
        <w:tc>
          <w:tcPr>
            <w:tcW w:w="950" w:type="dxa"/>
            <w:tcBorders>
              <w:top w:val="single" w:sz="4" w:space="0" w:color="auto"/>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2019</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2020</w:t>
            </w:r>
          </w:p>
        </w:tc>
        <w:tc>
          <w:tcPr>
            <w:tcW w:w="950" w:type="dxa"/>
            <w:tcBorders>
              <w:top w:val="single" w:sz="4" w:space="0" w:color="auto"/>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2021</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2022</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2023</w:t>
            </w:r>
          </w:p>
        </w:tc>
        <w:tc>
          <w:tcPr>
            <w:tcW w:w="950" w:type="dxa"/>
            <w:tcBorders>
              <w:top w:val="single" w:sz="4" w:space="0" w:color="auto"/>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2024</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2025</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2026</w:t>
            </w:r>
          </w:p>
        </w:tc>
      </w:tr>
      <w:tr w:rsidR="00C50AC5" w:rsidRPr="00C50AC5" w:rsidTr="005A447F">
        <w:trPr>
          <w:trHeight w:val="300"/>
          <w:jc w:val="center"/>
        </w:trPr>
        <w:tc>
          <w:tcPr>
            <w:tcW w:w="214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color w:val="000000"/>
                <w:sz w:val="20"/>
                <w:szCs w:val="20"/>
                <w:lang w:eastAsia="ru-RU"/>
              </w:rPr>
            </w:pPr>
            <w:r w:rsidRPr="00C50AC5">
              <w:rPr>
                <w:rFonts w:eastAsia="Times New Roman"/>
                <w:color w:val="000000"/>
                <w:sz w:val="20"/>
                <w:szCs w:val="20"/>
                <w:lang w:eastAsia="ru-RU"/>
              </w:rPr>
              <w:t>Образовавшихся</w:t>
            </w:r>
          </w:p>
        </w:tc>
        <w:tc>
          <w:tcPr>
            <w:tcW w:w="950"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color w:val="000000"/>
                <w:sz w:val="20"/>
                <w:szCs w:val="20"/>
                <w:lang w:eastAsia="ru-RU"/>
              </w:rPr>
            </w:pPr>
            <w:r w:rsidRPr="00C50AC5">
              <w:rPr>
                <w:rFonts w:eastAsia="Times New Roman"/>
                <w:color w:val="000000"/>
                <w:sz w:val="20"/>
                <w:szCs w:val="20"/>
                <w:lang w:eastAsia="ru-RU"/>
              </w:rPr>
              <w:t>3 889,3</w:t>
            </w:r>
          </w:p>
        </w:tc>
        <w:tc>
          <w:tcPr>
            <w:tcW w:w="951"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color w:val="000000"/>
                <w:sz w:val="20"/>
                <w:szCs w:val="20"/>
                <w:lang w:eastAsia="ru-RU"/>
              </w:rPr>
            </w:pPr>
            <w:r w:rsidRPr="00C50AC5">
              <w:rPr>
                <w:rFonts w:eastAsia="Times New Roman"/>
                <w:color w:val="000000"/>
                <w:sz w:val="20"/>
                <w:szCs w:val="20"/>
                <w:lang w:eastAsia="ru-RU"/>
              </w:rPr>
              <w:t>13051,0</w:t>
            </w:r>
          </w:p>
        </w:tc>
        <w:tc>
          <w:tcPr>
            <w:tcW w:w="1043"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color w:val="000000"/>
                <w:sz w:val="20"/>
                <w:szCs w:val="20"/>
                <w:lang w:eastAsia="ru-RU"/>
              </w:rPr>
            </w:pPr>
            <w:r w:rsidRPr="00C50AC5">
              <w:rPr>
                <w:rFonts w:eastAsia="Times New Roman"/>
                <w:color w:val="000000"/>
                <w:sz w:val="20"/>
                <w:szCs w:val="20"/>
                <w:lang w:eastAsia="ru-RU"/>
              </w:rPr>
              <w:t>190426,1</w:t>
            </w:r>
          </w:p>
        </w:tc>
        <w:tc>
          <w:tcPr>
            <w:tcW w:w="1135"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13442,6</w:t>
            </w:r>
          </w:p>
        </w:tc>
        <w:tc>
          <w:tcPr>
            <w:tcW w:w="951"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13792,1</w:t>
            </w:r>
          </w:p>
        </w:tc>
        <w:tc>
          <w:tcPr>
            <w:tcW w:w="950"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14274,8</w:t>
            </w:r>
          </w:p>
        </w:tc>
        <w:tc>
          <w:tcPr>
            <w:tcW w:w="951"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14774,4</w:t>
            </w:r>
          </w:p>
        </w:tc>
        <w:tc>
          <w:tcPr>
            <w:tcW w:w="950"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15291,5</w:t>
            </w:r>
          </w:p>
        </w:tc>
        <w:tc>
          <w:tcPr>
            <w:tcW w:w="951"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15826,7</w:t>
            </w:r>
          </w:p>
        </w:tc>
        <w:tc>
          <w:tcPr>
            <w:tcW w:w="951"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16380,6</w:t>
            </w:r>
          </w:p>
        </w:tc>
        <w:tc>
          <w:tcPr>
            <w:tcW w:w="950"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16954,0</w:t>
            </w:r>
          </w:p>
        </w:tc>
        <w:tc>
          <w:tcPr>
            <w:tcW w:w="951"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17801,7</w:t>
            </w:r>
          </w:p>
        </w:tc>
        <w:tc>
          <w:tcPr>
            <w:tcW w:w="951"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18691,7</w:t>
            </w:r>
          </w:p>
        </w:tc>
      </w:tr>
      <w:tr w:rsidR="00C50AC5" w:rsidRPr="00C50AC5" w:rsidTr="005A447F">
        <w:trPr>
          <w:trHeight w:val="585"/>
          <w:jc w:val="center"/>
        </w:trPr>
        <w:tc>
          <w:tcPr>
            <w:tcW w:w="214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color w:val="000000"/>
                <w:sz w:val="20"/>
                <w:szCs w:val="20"/>
                <w:lang w:eastAsia="ru-RU"/>
              </w:rPr>
            </w:pPr>
            <w:r w:rsidRPr="00C50AC5">
              <w:rPr>
                <w:rFonts w:eastAsia="Times New Roman"/>
                <w:color w:val="000000"/>
                <w:sz w:val="20"/>
                <w:szCs w:val="20"/>
                <w:lang w:eastAsia="ru-RU"/>
              </w:rPr>
              <w:t>Утилизированных (использованных)</w:t>
            </w:r>
          </w:p>
        </w:tc>
        <w:tc>
          <w:tcPr>
            <w:tcW w:w="950"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color w:val="000000"/>
                <w:sz w:val="20"/>
                <w:szCs w:val="20"/>
                <w:lang w:eastAsia="ru-RU"/>
              </w:rPr>
            </w:pPr>
            <w:r w:rsidRPr="00C50AC5">
              <w:rPr>
                <w:rFonts w:eastAsia="Times New Roman"/>
                <w:color w:val="000000"/>
                <w:sz w:val="20"/>
                <w:szCs w:val="20"/>
                <w:lang w:eastAsia="ru-RU"/>
              </w:rPr>
              <w:t>2 673,9</w:t>
            </w:r>
          </w:p>
        </w:tc>
        <w:tc>
          <w:tcPr>
            <w:tcW w:w="951"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color w:val="000000"/>
                <w:sz w:val="20"/>
                <w:szCs w:val="20"/>
                <w:lang w:eastAsia="ru-RU"/>
              </w:rPr>
            </w:pPr>
            <w:r w:rsidRPr="00C50AC5">
              <w:rPr>
                <w:rFonts w:eastAsia="Times New Roman"/>
                <w:color w:val="000000"/>
                <w:sz w:val="20"/>
                <w:szCs w:val="20"/>
                <w:lang w:eastAsia="ru-RU"/>
              </w:rPr>
              <w:t>2173,2</w:t>
            </w:r>
          </w:p>
        </w:tc>
        <w:tc>
          <w:tcPr>
            <w:tcW w:w="1043"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color w:val="000000"/>
                <w:sz w:val="20"/>
                <w:szCs w:val="20"/>
                <w:lang w:eastAsia="ru-RU"/>
              </w:rPr>
            </w:pPr>
            <w:r w:rsidRPr="00C50AC5">
              <w:rPr>
                <w:rFonts w:eastAsia="Times New Roman"/>
                <w:color w:val="000000"/>
                <w:sz w:val="20"/>
                <w:szCs w:val="20"/>
                <w:lang w:eastAsia="ru-RU"/>
              </w:rPr>
              <w:t>144756,4</w:t>
            </w:r>
          </w:p>
        </w:tc>
        <w:tc>
          <w:tcPr>
            <w:tcW w:w="1135"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2238,4</w:t>
            </w:r>
          </w:p>
        </w:tc>
        <w:tc>
          <w:tcPr>
            <w:tcW w:w="951"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2296,6</w:t>
            </w:r>
          </w:p>
        </w:tc>
        <w:tc>
          <w:tcPr>
            <w:tcW w:w="950"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2377,0</w:t>
            </w:r>
          </w:p>
        </w:tc>
        <w:tc>
          <w:tcPr>
            <w:tcW w:w="951"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2460,2</w:t>
            </w:r>
          </w:p>
        </w:tc>
        <w:tc>
          <w:tcPr>
            <w:tcW w:w="950"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2546,3</w:t>
            </w:r>
          </w:p>
        </w:tc>
        <w:tc>
          <w:tcPr>
            <w:tcW w:w="951"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2638,0</w:t>
            </w:r>
          </w:p>
        </w:tc>
        <w:tc>
          <w:tcPr>
            <w:tcW w:w="951"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2730,3</w:t>
            </w:r>
          </w:p>
        </w:tc>
        <w:tc>
          <w:tcPr>
            <w:tcW w:w="950"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2825,9</w:t>
            </w:r>
          </w:p>
        </w:tc>
        <w:tc>
          <w:tcPr>
            <w:tcW w:w="951"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2967,2</w:t>
            </w:r>
          </w:p>
        </w:tc>
        <w:tc>
          <w:tcPr>
            <w:tcW w:w="951"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3115,5</w:t>
            </w:r>
          </w:p>
        </w:tc>
      </w:tr>
      <w:tr w:rsidR="00C50AC5" w:rsidRPr="00C50AC5" w:rsidTr="005A447F">
        <w:trPr>
          <w:trHeight w:val="300"/>
          <w:jc w:val="center"/>
        </w:trPr>
        <w:tc>
          <w:tcPr>
            <w:tcW w:w="214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color w:val="000000"/>
                <w:sz w:val="20"/>
                <w:szCs w:val="20"/>
                <w:lang w:eastAsia="ru-RU"/>
              </w:rPr>
            </w:pPr>
            <w:r w:rsidRPr="00C50AC5">
              <w:rPr>
                <w:rFonts w:eastAsia="Times New Roman"/>
                <w:color w:val="000000"/>
                <w:sz w:val="20"/>
                <w:szCs w:val="20"/>
                <w:lang w:eastAsia="ru-RU"/>
              </w:rPr>
              <w:t>Обезвреженных</w:t>
            </w:r>
          </w:p>
        </w:tc>
        <w:tc>
          <w:tcPr>
            <w:tcW w:w="950"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color w:val="000000"/>
                <w:sz w:val="20"/>
                <w:szCs w:val="20"/>
                <w:lang w:eastAsia="ru-RU"/>
              </w:rPr>
            </w:pPr>
            <w:r w:rsidRPr="00C50AC5">
              <w:rPr>
                <w:rFonts w:eastAsia="Times New Roman"/>
                <w:color w:val="000000"/>
                <w:sz w:val="20"/>
                <w:szCs w:val="20"/>
                <w:lang w:eastAsia="ru-RU"/>
              </w:rPr>
              <w:t>52,6</w:t>
            </w:r>
          </w:p>
        </w:tc>
        <w:tc>
          <w:tcPr>
            <w:tcW w:w="951"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color w:val="000000"/>
                <w:sz w:val="20"/>
                <w:szCs w:val="20"/>
                <w:lang w:eastAsia="ru-RU"/>
              </w:rPr>
            </w:pPr>
            <w:r w:rsidRPr="00C50AC5">
              <w:rPr>
                <w:rFonts w:eastAsia="Times New Roman"/>
                <w:color w:val="000000"/>
                <w:sz w:val="20"/>
                <w:szCs w:val="20"/>
                <w:lang w:eastAsia="ru-RU"/>
              </w:rPr>
              <w:t>138,7</w:t>
            </w:r>
          </w:p>
        </w:tc>
        <w:tc>
          <w:tcPr>
            <w:tcW w:w="1043"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color w:val="000000"/>
                <w:sz w:val="20"/>
                <w:szCs w:val="20"/>
                <w:lang w:eastAsia="ru-RU"/>
              </w:rPr>
            </w:pPr>
            <w:r w:rsidRPr="00C50AC5">
              <w:rPr>
                <w:rFonts w:eastAsia="Times New Roman"/>
                <w:color w:val="000000"/>
                <w:sz w:val="20"/>
                <w:szCs w:val="20"/>
                <w:lang w:eastAsia="ru-RU"/>
              </w:rPr>
              <w:t>34,6</w:t>
            </w:r>
          </w:p>
        </w:tc>
        <w:tc>
          <w:tcPr>
            <w:tcW w:w="1135"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142,9</w:t>
            </w:r>
          </w:p>
        </w:tc>
        <w:tc>
          <w:tcPr>
            <w:tcW w:w="951"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146,6</w:t>
            </w:r>
          </w:p>
        </w:tc>
        <w:tc>
          <w:tcPr>
            <w:tcW w:w="950"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151,7</w:t>
            </w:r>
          </w:p>
        </w:tc>
        <w:tc>
          <w:tcPr>
            <w:tcW w:w="951"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157,0</w:t>
            </w:r>
          </w:p>
        </w:tc>
        <w:tc>
          <w:tcPr>
            <w:tcW w:w="950"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162,5</w:t>
            </w:r>
          </w:p>
        </w:tc>
        <w:tc>
          <w:tcPr>
            <w:tcW w:w="951"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168,4</w:t>
            </w:r>
          </w:p>
        </w:tc>
        <w:tc>
          <w:tcPr>
            <w:tcW w:w="951"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174,3</w:t>
            </w:r>
          </w:p>
        </w:tc>
        <w:tc>
          <w:tcPr>
            <w:tcW w:w="950"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180,4</w:t>
            </w:r>
          </w:p>
        </w:tc>
        <w:tc>
          <w:tcPr>
            <w:tcW w:w="951"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189,4</w:t>
            </w:r>
          </w:p>
        </w:tc>
        <w:tc>
          <w:tcPr>
            <w:tcW w:w="951"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198,9</w:t>
            </w:r>
          </w:p>
        </w:tc>
      </w:tr>
      <w:tr w:rsidR="00C50AC5" w:rsidRPr="00C50AC5" w:rsidTr="005A447F">
        <w:trPr>
          <w:trHeight w:val="580"/>
          <w:jc w:val="center"/>
        </w:trPr>
        <w:tc>
          <w:tcPr>
            <w:tcW w:w="488" w:type="dxa"/>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C50AC5" w:rsidRPr="00C50AC5" w:rsidRDefault="00C50AC5" w:rsidP="00C960FB">
            <w:pPr>
              <w:spacing w:after="0" w:line="240" w:lineRule="auto"/>
              <w:jc w:val="center"/>
              <w:rPr>
                <w:rFonts w:eastAsia="Times New Roman"/>
                <w:color w:val="000000"/>
                <w:sz w:val="20"/>
                <w:szCs w:val="20"/>
                <w:lang w:eastAsia="ru-RU"/>
              </w:rPr>
            </w:pPr>
            <w:r w:rsidRPr="00C50AC5">
              <w:rPr>
                <w:rFonts w:eastAsia="Times New Roman"/>
                <w:color w:val="000000"/>
                <w:sz w:val="20"/>
                <w:szCs w:val="20"/>
                <w:lang w:eastAsia="ru-RU"/>
              </w:rPr>
              <w:t>Размещенных</w:t>
            </w:r>
          </w:p>
        </w:tc>
        <w:tc>
          <w:tcPr>
            <w:tcW w:w="1658"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color w:val="000000"/>
                <w:sz w:val="20"/>
                <w:szCs w:val="20"/>
                <w:lang w:eastAsia="ru-RU"/>
              </w:rPr>
            </w:pPr>
            <w:r w:rsidRPr="00C50AC5">
              <w:rPr>
                <w:rFonts w:eastAsia="Times New Roman"/>
                <w:color w:val="000000"/>
                <w:sz w:val="20"/>
                <w:szCs w:val="20"/>
                <w:lang w:eastAsia="ru-RU"/>
              </w:rPr>
              <w:t xml:space="preserve">на </w:t>
            </w:r>
            <w:r w:rsidRPr="00C50AC5">
              <w:rPr>
                <w:rFonts w:eastAsia="Times New Roman"/>
                <w:color w:val="000000"/>
                <w:sz w:val="20"/>
                <w:szCs w:val="20"/>
                <w:lang w:eastAsia="ru-RU"/>
              </w:rPr>
              <w:br/>
              <w:t>хранение</w:t>
            </w:r>
          </w:p>
        </w:tc>
        <w:tc>
          <w:tcPr>
            <w:tcW w:w="950"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color w:val="000000"/>
                <w:sz w:val="20"/>
                <w:szCs w:val="20"/>
                <w:lang w:eastAsia="ru-RU"/>
              </w:rPr>
            </w:pPr>
            <w:r w:rsidRPr="00C50AC5">
              <w:rPr>
                <w:rFonts w:eastAsia="Times New Roman"/>
                <w:color w:val="000000"/>
                <w:sz w:val="20"/>
                <w:szCs w:val="20"/>
                <w:lang w:eastAsia="ru-RU"/>
              </w:rPr>
              <w:t>1 061,7</w:t>
            </w:r>
          </w:p>
        </w:tc>
        <w:tc>
          <w:tcPr>
            <w:tcW w:w="951"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color w:val="000000"/>
                <w:sz w:val="20"/>
                <w:szCs w:val="20"/>
                <w:lang w:eastAsia="ru-RU"/>
              </w:rPr>
            </w:pPr>
            <w:r w:rsidRPr="00C50AC5">
              <w:rPr>
                <w:rFonts w:eastAsia="Times New Roman"/>
                <w:color w:val="000000"/>
                <w:sz w:val="20"/>
                <w:szCs w:val="20"/>
                <w:lang w:eastAsia="ru-RU"/>
              </w:rPr>
              <w:t>939,2</w:t>
            </w:r>
          </w:p>
        </w:tc>
        <w:tc>
          <w:tcPr>
            <w:tcW w:w="1043"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color w:val="000000"/>
                <w:sz w:val="20"/>
                <w:szCs w:val="20"/>
                <w:lang w:eastAsia="ru-RU"/>
              </w:rPr>
            </w:pPr>
            <w:r w:rsidRPr="00C50AC5">
              <w:rPr>
                <w:rFonts w:eastAsia="Times New Roman"/>
                <w:color w:val="000000"/>
                <w:sz w:val="20"/>
                <w:szCs w:val="20"/>
                <w:lang w:eastAsia="ru-RU"/>
              </w:rPr>
              <w:t>43949,9</w:t>
            </w:r>
          </w:p>
        </w:tc>
        <w:tc>
          <w:tcPr>
            <w:tcW w:w="1135"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967,4</w:t>
            </w:r>
          </w:p>
        </w:tc>
        <w:tc>
          <w:tcPr>
            <w:tcW w:w="951"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992,6</w:t>
            </w:r>
          </w:p>
        </w:tc>
        <w:tc>
          <w:tcPr>
            <w:tcW w:w="950"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1027,3</w:t>
            </w:r>
          </w:p>
        </w:tc>
        <w:tc>
          <w:tcPr>
            <w:tcW w:w="951"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1063,2</w:t>
            </w:r>
          </w:p>
        </w:tc>
        <w:tc>
          <w:tcPr>
            <w:tcW w:w="950"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1100,5</w:t>
            </w:r>
          </w:p>
        </w:tc>
        <w:tc>
          <w:tcPr>
            <w:tcW w:w="951"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1140,1</w:t>
            </w:r>
          </w:p>
        </w:tc>
        <w:tc>
          <w:tcPr>
            <w:tcW w:w="951"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1180,0</w:t>
            </w:r>
          </w:p>
        </w:tc>
        <w:tc>
          <w:tcPr>
            <w:tcW w:w="950"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1221,3</w:t>
            </w:r>
          </w:p>
        </w:tc>
        <w:tc>
          <w:tcPr>
            <w:tcW w:w="951"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1282,3</w:t>
            </w:r>
          </w:p>
        </w:tc>
        <w:tc>
          <w:tcPr>
            <w:tcW w:w="951"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1346,5</w:t>
            </w:r>
          </w:p>
        </w:tc>
      </w:tr>
      <w:tr w:rsidR="00C50AC5" w:rsidRPr="00C50AC5" w:rsidTr="005A447F">
        <w:trPr>
          <w:trHeight w:val="986"/>
          <w:jc w:val="center"/>
        </w:trPr>
        <w:tc>
          <w:tcPr>
            <w:tcW w:w="488" w:type="dxa"/>
            <w:vMerge/>
            <w:tcBorders>
              <w:top w:val="nil"/>
              <w:left w:val="single" w:sz="4" w:space="0" w:color="auto"/>
              <w:bottom w:val="single" w:sz="4" w:space="0" w:color="000000"/>
              <w:right w:val="single" w:sz="4" w:space="0" w:color="auto"/>
            </w:tcBorders>
            <w:vAlign w:val="center"/>
            <w:hideMark/>
          </w:tcPr>
          <w:p w:rsidR="00C50AC5" w:rsidRPr="00C50AC5" w:rsidRDefault="00C50AC5" w:rsidP="00C960FB">
            <w:pPr>
              <w:spacing w:after="0" w:line="240" w:lineRule="auto"/>
              <w:jc w:val="center"/>
              <w:rPr>
                <w:rFonts w:eastAsia="Times New Roman"/>
                <w:color w:val="000000"/>
                <w:sz w:val="20"/>
                <w:szCs w:val="20"/>
                <w:lang w:eastAsia="ru-RU"/>
              </w:rPr>
            </w:pPr>
          </w:p>
        </w:tc>
        <w:tc>
          <w:tcPr>
            <w:tcW w:w="1658"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color w:val="000000"/>
                <w:sz w:val="20"/>
                <w:szCs w:val="20"/>
                <w:lang w:eastAsia="ru-RU"/>
              </w:rPr>
            </w:pPr>
            <w:r w:rsidRPr="00C50AC5">
              <w:rPr>
                <w:rFonts w:eastAsia="Times New Roman"/>
                <w:color w:val="000000"/>
                <w:sz w:val="20"/>
                <w:szCs w:val="20"/>
                <w:lang w:eastAsia="ru-RU"/>
              </w:rPr>
              <w:t xml:space="preserve">на </w:t>
            </w:r>
            <w:r w:rsidRPr="00C50AC5">
              <w:rPr>
                <w:rFonts w:eastAsia="Times New Roman"/>
                <w:color w:val="000000"/>
                <w:sz w:val="20"/>
                <w:szCs w:val="20"/>
                <w:lang w:eastAsia="ru-RU"/>
              </w:rPr>
              <w:br/>
              <w:t>захоронение</w:t>
            </w:r>
          </w:p>
        </w:tc>
        <w:tc>
          <w:tcPr>
            <w:tcW w:w="950"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color w:val="000000"/>
                <w:sz w:val="20"/>
                <w:szCs w:val="20"/>
                <w:lang w:eastAsia="ru-RU"/>
              </w:rPr>
            </w:pPr>
            <w:r w:rsidRPr="00C50AC5">
              <w:rPr>
                <w:rFonts w:eastAsia="Times New Roman"/>
                <w:color w:val="000000"/>
                <w:sz w:val="20"/>
                <w:szCs w:val="20"/>
                <w:lang w:eastAsia="ru-RU"/>
              </w:rPr>
              <w:t>1 489,5</w:t>
            </w:r>
          </w:p>
        </w:tc>
        <w:tc>
          <w:tcPr>
            <w:tcW w:w="951"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color w:val="000000"/>
                <w:sz w:val="20"/>
                <w:szCs w:val="20"/>
                <w:lang w:eastAsia="ru-RU"/>
              </w:rPr>
            </w:pPr>
            <w:r w:rsidRPr="00C50AC5">
              <w:rPr>
                <w:rFonts w:eastAsia="Times New Roman"/>
                <w:color w:val="000000"/>
                <w:sz w:val="20"/>
                <w:szCs w:val="20"/>
                <w:lang w:eastAsia="ru-RU"/>
              </w:rPr>
              <w:t>631,2</w:t>
            </w:r>
          </w:p>
        </w:tc>
        <w:tc>
          <w:tcPr>
            <w:tcW w:w="1043"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color w:val="000000"/>
                <w:sz w:val="20"/>
                <w:szCs w:val="20"/>
                <w:lang w:eastAsia="ru-RU"/>
              </w:rPr>
            </w:pPr>
            <w:r w:rsidRPr="00C50AC5">
              <w:rPr>
                <w:rFonts w:eastAsia="Times New Roman"/>
                <w:color w:val="000000"/>
                <w:sz w:val="20"/>
                <w:szCs w:val="20"/>
                <w:lang w:eastAsia="ru-RU"/>
              </w:rPr>
              <w:t>1519,5</w:t>
            </w:r>
          </w:p>
        </w:tc>
        <w:tc>
          <w:tcPr>
            <w:tcW w:w="1135"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650,1</w:t>
            </w:r>
          </w:p>
        </w:tc>
        <w:tc>
          <w:tcPr>
            <w:tcW w:w="951"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667,0</w:t>
            </w:r>
          </w:p>
        </w:tc>
        <w:tc>
          <w:tcPr>
            <w:tcW w:w="950"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690,4</w:t>
            </w:r>
          </w:p>
        </w:tc>
        <w:tc>
          <w:tcPr>
            <w:tcW w:w="951"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714,6</w:t>
            </w:r>
          </w:p>
        </w:tc>
        <w:tc>
          <w:tcPr>
            <w:tcW w:w="950"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739,6</w:t>
            </w:r>
          </w:p>
        </w:tc>
        <w:tc>
          <w:tcPr>
            <w:tcW w:w="951"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766,2</w:t>
            </w:r>
          </w:p>
        </w:tc>
        <w:tc>
          <w:tcPr>
            <w:tcW w:w="951"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793,0</w:t>
            </w:r>
          </w:p>
        </w:tc>
        <w:tc>
          <w:tcPr>
            <w:tcW w:w="950"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820,8</w:t>
            </w:r>
          </w:p>
        </w:tc>
        <w:tc>
          <w:tcPr>
            <w:tcW w:w="951"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861,8</w:t>
            </w:r>
          </w:p>
        </w:tc>
        <w:tc>
          <w:tcPr>
            <w:tcW w:w="951"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904,9</w:t>
            </w:r>
          </w:p>
        </w:tc>
      </w:tr>
      <w:tr w:rsidR="00C50AC5" w:rsidRPr="00C50AC5" w:rsidTr="005A447F">
        <w:trPr>
          <w:trHeight w:val="900"/>
          <w:jc w:val="center"/>
        </w:trPr>
        <w:tc>
          <w:tcPr>
            <w:tcW w:w="214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color w:val="000000"/>
                <w:sz w:val="20"/>
                <w:szCs w:val="20"/>
                <w:lang w:eastAsia="ru-RU"/>
              </w:rPr>
            </w:pPr>
            <w:r w:rsidRPr="00C50AC5">
              <w:rPr>
                <w:rFonts w:eastAsia="Times New Roman"/>
                <w:color w:val="000000"/>
                <w:sz w:val="20"/>
                <w:szCs w:val="20"/>
                <w:lang w:eastAsia="ru-RU"/>
              </w:rPr>
              <w:t>Поступило из других регионов для обезвреживания*</w:t>
            </w:r>
            <w:r>
              <w:rPr>
                <w:rFonts w:eastAsia="Times New Roman"/>
                <w:color w:val="000000"/>
                <w:sz w:val="20"/>
                <w:szCs w:val="20"/>
                <w:lang w:eastAsia="ru-RU"/>
              </w:rPr>
              <w:t>**</w:t>
            </w:r>
          </w:p>
        </w:tc>
        <w:tc>
          <w:tcPr>
            <w:tcW w:w="950" w:type="dxa"/>
            <w:tcBorders>
              <w:top w:val="nil"/>
              <w:left w:val="nil"/>
              <w:bottom w:val="nil"/>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color w:val="000000"/>
                <w:sz w:val="20"/>
                <w:szCs w:val="20"/>
                <w:lang w:eastAsia="ru-RU"/>
              </w:rPr>
            </w:pPr>
            <w:r w:rsidRPr="00C50AC5">
              <w:rPr>
                <w:rFonts w:eastAsia="Times New Roman"/>
                <w:color w:val="000000"/>
                <w:sz w:val="20"/>
                <w:szCs w:val="20"/>
                <w:lang w:eastAsia="ru-RU"/>
              </w:rPr>
              <w:t>0,002</w:t>
            </w:r>
          </w:p>
        </w:tc>
        <w:tc>
          <w:tcPr>
            <w:tcW w:w="951" w:type="dxa"/>
            <w:tcBorders>
              <w:top w:val="nil"/>
              <w:left w:val="nil"/>
              <w:bottom w:val="nil"/>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color w:val="000000"/>
                <w:sz w:val="20"/>
                <w:szCs w:val="20"/>
                <w:lang w:eastAsia="ru-RU"/>
              </w:rPr>
            </w:pPr>
            <w:r w:rsidRPr="00C50AC5">
              <w:rPr>
                <w:rFonts w:eastAsia="Times New Roman"/>
                <w:color w:val="000000"/>
                <w:sz w:val="20"/>
                <w:szCs w:val="20"/>
                <w:lang w:eastAsia="ru-RU"/>
              </w:rPr>
              <w:t>0,002</w:t>
            </w:r>
          </w:p>
        </w:tc>
        <w:tc>
          <w:tcPr>
            <w:tcW w:w="1043" w:type="dxa"/>
            <w:tcBorders>
              <w:top w:val="nil"/>
              <w:left w:val="nil"/>
              <w:bottom w:val="nil"/>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color w:val="000000"/>
                <w:sz w:val="20"/>
                <w:szCs w:val="20"/>
                <w:lang w:eastAsia="ru-RU"/>
              </w:rPr>
            </w:pPr>
            <w:r w:rsidRPr="00C50AC5">
              <w:rPr>
                <w:rFonts w:eastAsia="Times New Roman"/>
                <w:color w:val="000000"/>
                <w:sz w:val="20"/>
                <w:szCs w:val="20"/>
                <w:lang w:eastAsia="ru-RU"/>
              </w:rPr>
              <w:t>0,002</w:t>
            </w:r>
          </w:p>
        </w:tc>
        <w:tc>
          <w:tcPr>
            <w:tcW w:w="1135" w:type="dxa"/>
            <w:tcBorders>
              <w:top w:val="nil"/>
              <w:left w:val="nil"/>
              <w:bottom w:val="nil"/>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0,002</w:t>
            </w:r>
          </w:p>
        </w:tc>
        <w:tc>
          <w:tcPr>
            <w:tcW w:w="951" w:type="dxa"/>
            <w:tcBorders>
              <w:top w:val="nil"/>
              <w:left w:val="nil"/>
              <w:bottom w:val="nil"/>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0,002</w:t>
            </w:r>
          </w:p>
        </w:tc>
        <w:tc>
          <w:tcPr>
            <w:tcW w:w="950"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0,002</w:t>
            </w:r>
          </w:p>
        </w:tc>
        <w:tc>
          <w:tcPr>
            <w:tcW w:w="951"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0,002</w:t>
            </w:r>
          </w:p>
        </w:tc>
        <w:tc>
          <w:tcPr>
            <w:tcW w:w="950"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0,002</w:t>
            </w:r>
          </w:p>
        </w:tc>
        <w:tc>
          <w:tcPr>
            <w:tcW w:w="951"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0,002</w:t>
            </w:r>
          </w:p>
        </w:tc>
        <w:tc>
          <w:tcPr>
            <w:tcW w:w="951"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0,002</w:t>
            </w:r>
          </w:p>
        </w:tc>
        <w:tc>
          <w:tcPr>
            <w:tcW w:w="950"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0,002</w:t>
            </w:r>
          </w:p>
        </w:tc>
        <w:tc>
          <w:tcPr>
            <w:tcW w:w="951"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0,002</w:t>
            </w:r>
          </w:p>
        </w:tc>
        <w:tc>
          <w:tcPr>
            <w:tcW w:w="951"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0,002</w:t>
            </w:r>
          </w:p>
        </w:tc>
      </w:tr>
      <w:tr w:rsidR="00C50AC5" w:rsidRPr="00C50AC5" w:rsidTr="005A447F">
        <w:trPr>
          <w:trHeight w:val="615"/>
          <w:jc w:val="center"/>
        </w:trPr>
        <w:tc>
          <w:tcPr>
            <w:tcW w:w="214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color w:val="000000"/>
                <w:sz w:val="20"/>
                <w:szCs w:val="20"/>
                <w:lang w:eastAsia="ru-RU"/>
              </w:rPr>
            </w:pPr>
            <w:r w:rsidRPr="00C50AC5">
              <w:rPr>
                <w:rFonts w:eastAsia="Times New Roman"/>
                <w:color w:val="000000"/>
                <w:sz w:val="20"/>
                <w:szCs w:val="20"/>
                <w:lang w:eastAsia="ru-RU"/>
              </w:rPr>
              <w:t>Переданных в другие регионы*</w:t>
            </w:r>
            <w:r>
              <w:rPr>
                <w:rFonts w:eastAsia="Times New Roman"/>
                <w:color w:val="000000"/>
                <w:sz w:val="20"/>
                <w:szCs w:val="20"/>
                <w:lang w:eastAsia="ru-RU"/>
              </w:rPr>
              <w:t>**</w:t>
            </w:r>
          </w:p>
        </w:tc>
        <w:tc>
          <w:tcPr>
            <w:tcW w:w="950" w:type="dxa"/>
            <w:tcBorders>
              <w:top w:val="single" w:sz="4" w:space="0" w:color="auto"/>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color w:val="000000"/>
                <w:sz w:val="20"/>
                <w:szCs w:val="20"/>
                <w:lang w:eastAsia="ru-RU"/>
              </w:rPr>
            </w:pPr>
            <w:r w:rsidRPr="00C50AC5">
              <w:rPr>
                <w:rFonts w:eastAsia="Times New Roman"/>
                <w:color w:val="000000"/>
                <w:sz w:val="20"/>
                <w:szCs w:val="20"/>
                <w:lang w:eastAsia="ru-RU"/>
              </w:rPr>
              <w:t>1,3</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color w:val="000000"/>
                <w:sz w:val="20"/>
                <w:szCs w:val="20"/>
                <w:lang w:eastAsia="ru-RU"/>
              </w:rPr>
            </w:pPr>
            <w:r w:rsidRPr="00C50AC5">
              <w:rPr>
                <w:rFonts w:eastAsia="Times New Roman"/>
                <w:color w:val="000000"/>
                <w:sz w:val="20"/>
                <w:szCs w:val="20"/>
                <w:lang w:eastAsia="ru-RU"/>
              </w:rPr>
              <w:t>1,3</w:t>
            </w:r>
          </w:p>
        </w:tc>
        <w:tc>
          <w:tcPr>
            <w:tcW w:w="1043" w:type="dxa"/>
            <w:tcBorders>
              <w:top w:val="single" w:sz="4" w:space="0" w:color="auto"/>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color w:val="000000"/>
                <w:sz w:val="20"/>
                <w:szCs w:val="20"/>
                <w:lang w:eastAsia="ru-RU"/>
              </w:rPr>
            </w:pPr>
            <w:r w:rsidRPr="00C50AC5">
              <w:rPr>
                <w:rFonts w:eastAsia="Times New Roman"/>
                <w:color w:val="000000"/>
                <w:sz w:val="20"/>
                <w:szCs w:val="20"/>
                <w:lang w:eastAsia="ru-RU"/>
              </w:rPr>
              <w:t>1,3</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1,3</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1,3</w:t>
            </w:r>
          </w:p>
        </w:tc>
        <w:tc>
          <w:tcPr>
            <w:tcW w:w="950"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1,3</w:t>
            </w:r>
          </w:p>
        </w:tc>
        <w:tc>
          <w:tcPr>
            <w:tcW w:w="951"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1,3</w:t>
            </w:r>
          </w:p>
        </w:tc>
        <w:tc>
          <w:tcPr>
            <w:tcW w:w="950"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1,3</w:t>
            </w:r>
          </w:p>
        </w:tc>
        <w:tc>
          <w:tcPr>
            <w:tcW w:w="951"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1,3</w:t>
            </w:r>
          </w:p>
        </w:tc>
        <w:tc>
          <w:tcPr>
            <w:tcW w:w="951"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1,3</w:t>
            </w:r>
          </w:p>
        </w:tc>
        <w:tc>
          <w:tcPr>
            <w:tcW w:w="950"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1,4</w:t>
            </w:r>
          </w:p>
        </w:tc>
        <w:tc>
          <w:tcPr>
            <w:tcW w:w="951"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1,4</w:t>
            </w:r>
          </w:p>
        </w:tc>
        <w:tc>
          <w:tcPr>
            <w:tcW w:w="951" w:type="dxa"/>
            <w:tcBorders>
              <w:top w:val="nil"/>
              <w:left w:val="nil"/>
              <w:bottom w:val="single" w:sz="4" w:space="0" w:color="auto"/>
              <w:right w:val="single" w:sz="4" w:space="0" w:color="auto"/>
            </w:tcBorders>
            <w:shd w:val="clear" w:color="auto" w:fill="auto"/>
            <w:vAlign w:val="center"/>
            <w:hideMark/>
          </w:tcPr>
          <w:p w:rsidR="00C50AC5" w:rsidRPr="00C50AC5" w:rsidRDefault="00C50AC5" w:rsidP="00C960FB">
            <w:pPr>
              <w:spacing w:after="0" w:line="240" w:lineRule="auto"/>
              <w:jc w:val="center"/>
              <w:rPr>
                <w:rFonts w:eastAsia="Times New Roman"/>
                <w:sz w:val="20"/>
                <w:szCs w:val="20"/>
                <w:lang w:eastAsia="ru-RU"/>
              </w:rPr>
            </w:pPr>
            <w:r w:rsidRPr="00C50AC5">
              <w:rPr>
                <w:rFonts w:eastAsia="Times New Roman"/>
                <w:sz w:val="20"/>
                <w:szCs w:val="20"/>
                <w:lang w:eastAsia="ru-RU"/>
              </w:rPr>
              <w:t>1,4</w:t>
            </w:r>
          </w:p>
        </w:tc>
      </w:tr>
      <w:bookmarkEnd w:id="40"/>
      <w:bookmarkEnd w:id="41"/>
    </w:tbl>
    <w:p w:rsidR="007C1027" w:rsidRDefault="007C1027" w:rsidP="00C50AC5">
      <w:pPr>
        <w:spacing w:after="0" w:line="240" w:lineRule="auto"/>
        <w:ind w:firstLine="709"/>
        <w:rPr>
          <w:sz w:val="24"/>
          <w:szCs w:val="24"/>
        </w:rPr>
      </w:pPr>
    </w:p>
    <w:p w:rsidR="00C50AC5" w:rsidRPr="00083BBC" w:rsidRDefault="00C50AC5" w:rsidP="00C50AC5">
      <w:pPr>
        <w:spacing w:after="0" w:line="240" w:lineRule="auto"/>
        <w:ind w:firstLine="709"/>
        <w:rPr>
          <w:sz w:val="24"/>
          <w:szCs w:val="24"/>
        </w:rPr>
      </w:pPr>
      <w:r w:rsidRPr="00083BBC">
        <w:rPr>
          <w:sz w:val="24"/>
          <w:szCs w:val="24"/>
        </w:rPr>
        <w:t>*Согласно данным федерального статистического наблюдения по форме № 2-ТП (отходы)</w:t>
      </w:r>
    </w:p>
    <w:p w:rsidR="00C50AC5" w:rsidRPr="00083BBC" w:rsidRDefault="00C50AC5" w:rsidP="00C50AC5">
      <w:pPr>
        <w:spacing w:after="0" w:line="240" w:lineRule="auto"/>
        <w:ind w:firstLine="709"/>
        <w:rPr>
          <w:sz w:val="24"/>
          <w:szCs w:val="24"/>
        </w:rPr>
      </w:pPr>
      <w:r w:rsidRPr="00083BBC">
        <w:rPr>
          <w:sz w:val="24"/>
          <w:szCs w:val="24"/>
        </w:rPr>
        <w:t>**В связи с тем, что данные федерального статистического наблюдения по форме № 2-ТП (отходы) за 2017 год содержат техническую ошибку, которая в значительной мере влияет на количество отходов, данные за 2017 год приняты с учетом фактического индекса промышленного производства (http://econom.nso.ru/page/188).</w:t>
      </w:r>
    </w:p>
    <w:p w:rsidR="007C1027" w:rsidRPr="007C1027" w:rsidRDefault="007C1027" w:rsidP="007C1027">
      <w:pPr>
        <w:spacing w:after="0" w:line="240" w:lineRule="auto"/>
        <w:ind w:firstLine="709"/>
        <w:rPr>
          <w:sz w:val="24"/>
          <w:szCs w:val="24"/>
        </w:rPr>
      </w:pPr>
      <w:r w:rsidRPr="007C1027">
        <w:rPr>
          <w:sz w:val="24"/>
          <w:szCs w:val="24"/>
        </w:rPr>
        <w:t>Для расчета баланса количественных характеристик отходов в 2018 – 2026 годах использованы значения индекса промышленного производства в соответствии с Прогнозом социально-экономического развития Новосибирской области на 2016 - 2030 годы, утвержденным постановлением Правительства Новосибирской области от 27.12.2016 № 450-п</w:t>
      </w:r>
    </w:p>
    <w:p w:rsidR="007C1027" w:rsidRPr="006342D9" w:rsidRDefault="007C1027" w:rsidP="007C1027">
      <w:pPr>
        <w:spacing w:after="0" w:line="240" w:lineRule="auto"/>
        <w:ind w:firstLine="708"/>
        <w:rPr>
          <w:sz w:val="24"/>
          <w:szCs w:val="24"/>
        </w:rPr>
      </w:pPr>
      <w:r>
        <w:rPr>
          <w:sz w:val="24"/>
          <w:szCs w:val="24"/>
        </w:rPr>
        <w:t>*</w:t>
      </w:r>
      <w:r w:rsidRPr="006342D9">
        <w:rPr>
          <w:sz w:val="24"/>
          <w:szCs w:val="24"/>
        </w:rPr>
        <w:t>*</w:t>
      </w:r>
      <w:r>
        <w:rPr>
          <w:sz w:val="24"/>
          <w:szCs w:val="24"/>
        </w:rPr>
        <w:t>*</w:t>
      </w:r>
      <w:r w:rsidRPr="006342D9">
        <w:rPr>
          <w:sz w:val="24"/>
          <w:szCs w:val="24"/>
        </w:rPr>
        <w:t>данные за 2015 год</w:t>
      </w:r>
    </w:p>
    <w:p w:rsidR="000B2C70" w:rsidRPr="00E61F8F" w:rsidRDefault="000B2C70" w:rsidP="00E61F8F">
      <w:pPr>
        <w:sectPr w:rsidR="000B2C70" w:rsidRPr="00E61F8F" w:rsidSect="00EC5C09">
          <w:pgSz w:w="16838" w:h="11906" w:orient="landscape"/>
          <w:pgMar w:top="1418" w:right="706" w:bottom="567" w:left="1134" w:header="708" w:footer="220" w:gutter="0"/>
          <w:cols w:space="708"/>
          <w:docGrid w:linePitch="381"/>
        </w:sectPr>
      </w:pPr>
    </w:p>
    <w:p w:rsidR="003E75B3" w:rsidRPr="00855407" w:rsidRDefault="003E75B3" w:rsidP="007B157B">
      <w:pPr>
        <w:pStyle w:val="2"/>
      </w:pPr>
      <w:r w:rsidRPr="00855407">
        <w:lastRenderedPageBreak/>
        <w:t> </w:t>
      </w:r>
      <w:bookmarkStart w:id="136" w:name="_Toc1396246"/>
      <w:r w:rsidRPr="00855407">
        <w:t>СХЕМА ПОТОКОВ ОТХОДОВ</w:t>
      </w:r>
      <w:bookmarkEnd w:id="136"/>
    </w:p>
    <w:p w:rsidR="003E75B3" w:rsidRPr="00855407" w:rsidRDefault="003E75B3" w:rsidP="00F876EE">
      <w:pPr>
        <w:spacing w:after="0" w:line="240" w:lineRule="auto"/>
        <w:ind w:firstLine="709"/>
        <w:rPr>
          <w:b/>
          <w:szCs w:val="28"/>
        </w:rPr>
      </w:pPr>
    </w:p>
    <w:p w:rsidR="00037596" w:rsidRDefault="00037596" w:rsidP="00037596">
      <w:pPr>
        <w:pStyle w:val="3"/>
      </w:pPr>
      <w:bookmarkStart w:id="137" w:name="_Toc1396247"/>
      <w:r>
        <w:t>Общие положения</w:t>
      </w:r>
      <w:bookmarkEnd w:id="137"/>
    </w:p>
    <w:p w:rsidR="00037596" w:rsidRDefault="00037596" w:rsidP="00F876EE">
      <w:pPr>
        <w:autoSpaceDE w:val="0"/>
        <w:autoSpaceDN w:val="0"/>
        <w:adjustRightInd w:val="0"/>
        <w:spacing w:after="0" w:line="240" w:lineRule="auto"/>
        <w:ind w:firstLine="708"/>
        <w:rPr>
          <w:szCs w:val="28"/>
        </w:rPr>
      </w:pPr>
    </w:p>
    <w:p w:rsidR="003E75B3" w:rsidRPr="002D6436" w:rsidRDefault="003E75B3" w:rsidP="00F876EE">
      <w:pPr>
        <w:autoSpaceDE w:val="0"/>
        <w:autoSpaceDN w:val="0"/>
        <w:adjustRightInd w:val="0"/>
        <w:spacing w:after="0" w:line="240" w:lineRule="auto"/>
        <w:ind w:firstLine="708"/>
        <w:rPr>
          <w:szCs w:val="28"/>
        </w:rPr>
      </w:pPr>
      <w:r w:rsidRPr="002D6436">
        <w:rPr>
          <w:szCs w:val="28"/>
        </w:rPr>
        <w:t>Источниками образования отходов являются физические лица, юридические лица и индивидуальные предприниматели.</w:t>
      </w:r>
    </w:p>
    <w:p w:rsidR="003E75B3" w:rsidRPr="002D6436" w:rsidRDefault="003E75B3" w:rsidP="00F876EE">
      <w:pPr>
        <w:autoSpaceDE w:val="0"/>
        <w:autoSpaceDN w:val="0"/>
        <w:adjustRightInd w:val="0"/>
        <w:spacing w:after="0" w:line="240" w:lineRule="auto"/>
        <w:ind w:firstLine="708"/>
        <w:rPr>
          <w:szCs w:val="28"/>
        </w:rPr>
      </w:pPr>
      <w:r w:rsidRPr="002D6436">
        <w:rPr>
          <w:szCs w:val="28"/>
        </w:rPr>
        <w:t>Сбор твердых коммунальных отходов от многоквартирных жилых домов и домов в секторе индивидуальной жилой застройки, объектов инфраструктуры, хозяйствующих субъектов различных форм собственности осуществляется на специально обустроенных контейнерных площадках, на которых установлено оборудование различного типа: контейнеры металлические и пластмассовые</w:t>
      </w:r>
      <w:r w:rsidR="00256162" w:rsidRPr="002D6436">
        <w:rPr>
          <w:szCs w:val="28"/>
        </w:rPr>
        <w:t>,</w:t>
      </w:r>
      <w:r w:rsidRPr="002D6436">
        <w:rPr>
          <w:szCs w:val="28"/>
        </w:rPr>
        <w:t xml:space="preserve"> бункеры закрытого и открытого типа, заглубленные контейнеры. При наличии мусоропроводов в многоквартирных жилых домах сбор отходов осуществляется непосредственно в контейнеры в мусороприемных камерах. </w:t>
      </w:r>
    </w:p>
    <w:p w:rsidR="003E75B3" w:rsidRPr="002D6436" w:rsidRDefault="003E75B3" w:rsidP="00F876EE">
      <w:pPr>
        <w:autoSpaceDE w:val="0"/>
        <w:autoSpaceDN w:val="0"/>
        <w:adjustRightInd w:val="0"/>
        <w:spacing w:after="0" w:line="240" w:lineRule="auto"/>
        <w:ind w:firstLine="708"/>
        <w:rPr>
          <w:bCs/>
          <w:szCs w:val="28"/>
        </w:rPr>
      </w:pPr>
      <w:r w:rsidRPr="002D6436">
        <w:rPr>
          <w:bCs/>
          <w:szCs w:val="28"/>
        </w:rPr>
        <w:t>Для сбора вт</w:t>
      </w:r>
      <w:r w:rsidR="00256162" w:rsidRPr="002D6436">
        <w:rPr>
          <w:bCs/>
          <w:szCs w:val="28"/>
        </w:rPr>
        <w:t>оричных материальных ресурсов (</w:t>
      </w:r>
      <w:r w:rsidRPr="002D6436">
        <w:rPr>
          <w:bCs/>
          <w:szCs w:val="28"/>
        </w:rPr>
        <w:t>пластиковых бутылок, бумаги и картона, полиэтилена, металлических банок</w:t>
      </w:r>
      <w:r w:rsidR="00256162" w:rsidRPr="002D6436">
        <w:rPr>
          <w:bCs/>
          <w:szCs w:val="28"/>
        </w:rPr>
        <w:t xml:space="preserve"> и др.)</w:t>
      </w:r>
      <w:r w:rsidRPr="002D6436">
        <w:rPr>
          <w:bCs/>
          <w:szCs w:val="28"/>
        </w:rPr>
        <w:t xml:space="preserve"> на площадках устанавливаются</w:t>
      </w:r>
      <w:r w:rsidR="004F76C5" w:rsidRPr="002D6436">
        <w:rPr>
          <w:bCs/>
          <w:szCs w:val="28"/>
        </w:rPr>
        <w:t xml:space="preserve"> металлические сетки (сетчатые е</w:t>
      </w:r>
      <w:r w:rsidRPr="002D6436">
        <w:rPr>
          <w:bCs/>
          <w:szCs w:val="28"/>
        </w:rPr>
        <w:t>мкости)</w:t>
      </w:r>
      <w:r w:rsidR="004B1E5B" w:rsidRPr="002D6436">
        <w:rPr>
          <w:bCs/>
          <w:szCs w:val="28"/>
        </w:rPr>
        <w:t>, металлические</w:t>
      </w:r>
      <w:r w:rsidRPr="002D6436">
        <w:rPr>
          <w:bCs/>
          <w:szCs w:val="28"/>
        </w:rPr>
        <w:t xml:space="preserve"> и пластиковые контейнеры. Имеются оборудованные места для</w:t>
      </w:r>
      <w:r w:rsidR="00DA1000" w:rsidRPr="002D6436">
        <w:rPr>
          <w:bCs/>
          <w:szCs w:val="28"/>
        </w:rPr>
        <w:t xml:space="preserve"> сбора крупногабаритных отходов</w:t>
      </w:r>
      <w:r w:rsidRPr="002D6436">
        <w:rPr>
          <w:bCs/>
          <w:szCs w:val="28"/>
        </w:rPr>
        <w:t>.</w:t>
      </w:r>
    </w:p>
    <w:p w:rsidR="003E75B3" w:rsidRPr="002D6436" w:rsidRDefault="003E75B3" w:rsidP="00F876EE">
      <w:pPr>
        <w:autoSpaceDE w:val="0"/>
        <w:autoSpaceDN w:val="0"/>
        <w:adjustRightInd w:val="0"/>
        <w:spacing w:after="0" w:line="240" w:lineRule="auto"/>
        <w:ind w:firstLine="708"/>
        <w:rPr>
          <w:szCs w:val="28"/>
        </w:rPr>
      </w:pPr>
      <w:r w:rsidRPr="002D6436">
        <w:rPr>
          <w:szCs w:val="28"/>
        </w:rPr>
        <w:t xml:space="preserve">На территории муниципальных образований в зоне индивидуальной жилой застройки организован бесконтейнерный сбор твердых коммунальных отходов и с использованием контейнеров, вывоз осуществляется по маршрутному графику (кольцевой вывоз). </w:t>
      </w:r>
    </w:p>
    <w:p w:rsidR="00F14B53" w:rsidRPr="002D6436" w:rsidRDefault="003E75B3" w:rsidP="00F876EE">
      <w:pPr>
        <w:autoSpaceDE w:val="0"/>
        <w:autoSpaceDN w:val="0"/>
        <w:adjustRightInd w:val="0"/>
        <w:spacing w:after="0" w:line="240" w:lineRule="auto"/>
        <w:ind w:firstLine="708"/>
        <w:rPr>
          <w:szCs w:val="28"/>
        </w:rPr>
      </w:pPr>
      <w:r w:rsidRPr="002D6436">
        <w:rPr>
          <w:szCs w:val="28"/>
        </w:rPr>
        <w:t>Твердые коммунальные отходы размещаются на объектах размещения отходов – существующих полигонах,</w:t>
      </w:r>
      <w:r w:rsidR="00256162" w:rsidRPr="002D6436">
        <w:rPr>
          <w:szCs w:val="28"/>
        </w:rPr>
        <w:t xml:space="preserve"> а также</w:t>
      </w:r>
      <w:r w:rsidRPr="002D6436">
        <w:rPr>
          <w:szCs w:val="28"/>
        </w:rPr>
        <w:t xml:space="preserve"> в местах, традиционно используемых для размещения отходов, в несанкционированных местах (рисунок </w:t>
      </w:r>
      <w:r w:rsidR="00FF16D2" w:rsidRPr="002D6436">
        <w:rPr>
          <w:szCs w:val="28"/>
        </w:rPr>
        <w:t>10.1</w:t>
      </w:r>
      <w:r w:rsidRPr="002D6436">
        <w:rPr>
          <w:szCs w:val="28"/>
        </w:rPr>
        <w:t>).</w:t>
      </w:r>
    </w:p>
    <w:p w:rsidR="003E75B3" w:rsidRPr="00855407" w:rsidRDefault="00E02DB2" w:rsidP="00F876EE">
      <w:pPr>
        <w:autoSpaceDE w:val="0"/>
        <w:autoSpaceDN w:val="0"/>
        <w:adjustRightInd w:val="0"/>
        <w:spacing w:after="0" w:line="240" w:lineRule="auto"/>
        <w:rPr>
          <w:szCs w:val="28"/>
        </w:rPr>
      </w:pPr>
      <w:r>
        <w:rPr>
          <w:noProof/>
          <w:szCs w:val="28"/>
          <w:lang w:eastAsia="ru-RU"/>
        </w:rPr>
        <w:drawing>
          <wp:inline distT="0" distB="0" distL="0" distR="0">
            <wp:extent cx="6018530" cy="2961640"/>
            <wp:effectExtent l="19050" t="0" r="1270" b="0"/>
            <wp:docPr id="1" name="Рисунок 1" descr="рисунок текущий размещение отходов вся кар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рисунок текущий размещение отходов вся карта"/>
                    <pic:cNvPicPr>
                      <a:picLocks noChangeAspect="1" noChangeArrowheads="1"/>
                    </pic:cNvPicPr>
                  </pic:nvPicPr>
                  <pic:blipFill>
                    <a:blip r:embed="rId17"/>
                    <a:srcRect/>
                    <a:stretch>
                      <a:fillRect/>
                    </a:stretch>
                  </pic:blipFill>
                  <pic:spPr bwMode="auto">
                    <a:xfrm>
                      <a:off x="0" y="0"/>
                      <a:ext cx="6018530" cy="2961640"/>
                    </a:xfrm>
                    <a:prstGeom prst="rect">
                      <a:avLst/>
                    </a:prstGeom>
                    <a:noFill/>
                    <a:ln w="9525">
                      <a:noFill/>
                      <a:miter lim="800000"/>
                      <a:headEnd/>
                      <a:tailEnd/>
                    </a:ln>
                  </pic:spPr>
                </pic:pic>
              </a:graphicData>
            </a:graphic>
          </wp:inline>
        </w:drawing>
      </w:r>
    </w:p>
    <w:p w:rsidR="00313E79" w:rsidRPr="00313E79" w:rsidRDefault="00313E79" w:rsidP="003326C5">
      <w:pPr>
        <w:autoSpaceDE w:val="0"/>
        <w:autoSpaceDN w:val="0"/>
        <w:adjustRightInd w:val="0"/>
        <w:spacing w:after="0" w:line="240" w:lineRule="auto"/>
        <w:ind w:firstLine="708"/>
        <w:rPr>
          <w:szCs w:val="28"/>
        </w:rPr>
      </w:pPr>
      <w:r w:rsidRPr="00313E79">
        <w:rPr>
          <w:szCs w:val="28"/>
        </w:rPr>
        <w:t xml:space="preserve">Рис. 11.1.1 </w:t>
      </w:r>
      <w:r w:rsidR="003326C5">
        <w:rPr>
          <w:szCs w:val="28"/>
        </w:rPr>
        <w:t>Схема д</w:t>
      </w:r>
      <w:r w:rsidR="003326C5" w:rsidRPr="00313E79">
        <w:rPr>
          <w:szCs w:val="28"/>
        </w:rPr>
        <w:t>вижени</w:t>
      </w:r>
      <w:r w:rsidR="003326C5">
        <w:rPr>
          <w:szCs w:val="28"/>
        </w:rPr>
        <w:t>я</w:t>
      </w:r>
      <w:r w:rsidR="003326C5" w:rsidRPr="00313E79">
        <w:rPr>
          <w:szCs w:val="28"/>
        </w:rPr>
        <w:t xml:space="preserve"> </w:t>
      </w:r>
      <w:r w:rsidRPr="00313E79">
        <w:rPr>
          <w:szCs w:val="28"/>
        </w:rPr>
        <w:t>отходов от источников образования до объектов обработки и размещения отходов</w:t>
      </w:r>
    </w:p>
    <w:p w:rsidR="00313E79" w:rsidRDefault="00313E79" w:rsidP="00F876EE">
      <w:pPr>
        <w:autoSpaceDE w:val="0"/>
        <w:autoSpaceDN w:val="0"/>
        <w:adjustRightInd w:val="0"/>
        <w:spacing w:after="0" w:line="240" w:lineRule="auto"/>
        <w:rPr>
          <w:szCs w:val="28"/>
        </w:rPr>
      </w:pPr>
    </w:p>
    <w:p w:rsidR="003E75B3" w:rsidRPr="00855407" w:rsidRDefault="00E02DB2" w:rsidP="00F876EE">
      <w:pPr>
        <w:autoSpaceDE w:val="0"/>
        <w:autoSpaceDN w:val="0"/>
        <w:adjustRightInd w:val="0"/>
        <w:spacing w:after="0" w:line="240" w:lineRule="auto"/>
        <w:rPr>
          <w:szCs w:val="28"/>
        </w:rPr>
      </w:pPr>
      <w:r>
        <w:rPr>
          <w:noProof/>
          <w:szCs w:val="28"/>
          <w:lang w:eastAsia="ru-RU"/>
        </w:rPr>
        <w:lastRenderedPageBreak/>
        <w:drawing>
          <wp:inline distT="0" distB="0" distL="0" distR="0">
            <wp:extent cx="6018530" cy="3371215"/>
            <wp:effectExtent l="19050" t="0" r="1270" b="0"/>
            <wp:docPr id="2" name="Рисунок 2" descr="перемещение для утилиз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перемещение для утилизации"/>
                    <pic:cNvPicPr>
                      <a:picLocks noChangeAspect="1" noChangeArrowheads="1"/>
                    </pic:cNvPicPr>
                  </pic:nvPicPr>
                  <pic:blipFill>
                    <a:blip r:embed="rId18"/>
                    <a:srcRect/>
                    <a:stretch>
                      <a:fillRect/>
                    </a:stretch>
                  </pic:blipFill>
                  <pic:spPr bwMode="auto">
                    <a:xfrm>
                      <a:off x="0" y="0"/>
                      <a:ext cx="6018530" cy="3371215"/>
                    </a:xfrm>
                    <a:prstGeom prst="rect">
                      <a:avLst/>
                    </a:prstGeom>
                    <a:noFill/>
                    <a:ln w="9525">
                      <a:noFill/>
                      <a:miter lim="800000"/>
                      <a:headEnd/>
                      <a:tailEnd/>
                    </a:ln>
                  </pic:spPr>
                </pic:pic>
              </a:graphicData>
            </a:graphic>
          </wp:inline>
        </w:drawing>
      </w:r>
    </w:p>
    <w:p w:rsidR="00313E79" w:rsidRPr="00855407" w:rsidRDefault="00313E79" w:rsidP="003326C5">
      <w:pPr>
        <w:autoSpaceDE w:val="0"/>
        <w:autoSpaceDN w:val="0"/>
        <w:adjustRightInd w:val="0"/>
        <w:spacing w:after="0" w:line="240" w:lineRule="auto"/>
        <w:ind w:firstLine="708"/>
        <w:rPr>
          <w:szCs w:val="28"/>
        </w:rPr>
      </w:pPr>
      <w:r>
        <w:rPr>
          <w:szCs w:val="28"/>
        </w:rPr>
        <w:t>Рис. 11.1.2</w:t>
      </w:r>
      <w:r w:rsidRPr="00855407">
        <w:rPr>
          <w:szCs w:val="28"/>
        </w:rPr>
        <w:t xml:space="preserve"> </w:t>
      </w:r>
      <w:r w:rsidR="0028533A" w:rsidRPr="00855407">
        <w:rPr>
          <w:szCs w:val="28"/>
        </w:rPr>
        <w:t>Движени</w:t>
      </w:r>
      <w:r w:rsidR="0028533A">
        <w:rPr>
          <w:szCs w:val="28"/>
        </w:rPr>
        <w:t>е</w:t>
      </w:r>
      <w:r w:rsidR="0028533A" w:rsidRPr="00855407">
        <w:rPr>
          <w:szCs w:val="28"/>
        </w:rPr>
        <w:t xml:space="preserve"> </w:t>
      </w:r>
      <w:r w:rsidRPr="00855407">
        <w:rPr>
          <w:szCs w:val="28"/>
        </w:rPr>
        <w:t xml:space="preserve">отходов от источников образования до объектов утилизации </w:t>
      </w:r>
    </w:p>
    <w:p w:rsidR="003E75B3" w:rsidRPr="00855407" w:rsidRDefault="003E75B3" w:rsidP="00F876EE">
      <w:pPr>
        <w:autoSpaceDE w:val="0"/>
        <w:autoSpaceDN w:val="0"/>
        <w:adjustRightInd w:val="0"/>
        <w:spacing w:after="0" w:line="240" w:lineRule="auto"/>
        <w:ind w:firstLine="708"/>
        <w:rPr>
          <w:szCs w:val="28"/>
        </w:rPr>
      </w:pPr>
    </w:p>
    <w:p w:rsidR="003E75B3" w:rsidRDefault="003E75B3" w:rsidP="00850636">
      <w:pPr>
        <w:autoSpaceDE w:val="0"/>
        <w:autoSpaceDN w:val="0"/>
        <w:adjustRightInd w:val="0"/>
        <w:spacing w:after="0" w:line="240" w:lineRule="auto"/>
        <w:ind w:firstLine="708"/>
        <w:rPr>
          <w:szCs w:val="28"/>
        </w:rPr>
      </w:pPr>
      <w:r w:rsidRPr="00855407">
        <w:rPr>
          <w:szCs w:val="28"/>
        </w:rPr>
        <w:t>Отдельные организации –</w:t>
      </w:r>
      <w:r w:rsidR="00256162" w:rsidRPr="00855407">
        <w:rPr>
          <w:szCs w:val="28"/>
        </w:rPr>
        <w:t xml:space="preserve"> </w:t>
      </w:r>
      <w:r w:rsidRPr="00855407">
        <w:rPr>
          <w:szCs w:val="28"/>
        </w:rPr>
        <w:t xml:space="preserve">АО «СИБЭКО», Горновский завод спецжелезобетона – филиал ОАО «БЭТ», ООО «Энергоресурс», ОАО «НМЗ «Искра», МУП г. Новосибирска «Горводоканал», ОАО «Новосибирскнефтегаз» </w:t>
      </w:r>
      <w:r w:rsidR="00850636" w:rsidRPr="00850636">
        <w:rPr>
          <w:szCs w:val="28"/>
        </w:rPr>
        <w:t>ООО «СКАЛА», ФКП «АНОЗИТ», Чернореченский карьер</w:t>
      </w:r>
      <w:r w:rsidR="00850636">
        <w:rPr>
          <w:szCs w:val="28"/>
        </w:rPr>
        <w:t xml:space="preserve">, </w:t>
      </w:r>
      <w:r w:rsidRPr="00855407">
        <w:rPr>
          <w:szCs w:val="28"/>
        </w:rPr>
        <w:t xml:space="preserve">размещают производственные отходы на собственных объектах (рисунок </w:t>
      </w:r>
      <w:r w:rsidR="00FF16D2">
        <w:rPr>
          <w:szCs w:val="28"/>
        </w:rPr>
        <w:t>10.3 и 10.4</w:t>
      </w:r>
      <w:r w:rsidRPr="00855407">
        <w:rPr>
          <w:szCs w:val="28"/>
        </w:rPr>
        <w:t xml:space="preserve">). </w:t>
      </w:r>
    </w:p>
    <w:p w:rsidR="003E75B3" w:rsidRPr="00855407" w:rsidRDefault="00E02DB2" w:rsidP="00F876EE">
      <w:pPr>
        <w:autoSpaceDE w:val="0"/>
        <w:autoSpaceDN w:val="0"/>
        <w:adjustRightInd w:val="0"/>
        <w:spacing w:after="0" w:line="240" w:lineRule="auto"/>
        <w:rPr>
          <w:szCs w:val="28"/>
        </w:rPr>
      </w:pPr>
      <w:r>
        <w:rPr>
          <w:noProof/>
          <w:szCs w:val="28"/>
          <w:lang w:eastAsia="ru-RU"/>
        </w:rPr>
        <w:drawing>
          <wp:inline distT="0" distB="0" distL="0" distR="0">
            <wp:extent cx="5527040" cy="3289300"/>
            <wp:effectExtent l="19050" t="0" r="0" b="0"/>
            <wp:docPr id="3" name="Рисунок 3" descr="объекты про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объекты пром2"/>
                    <pic:cNvPicPr>
                      <a:picLocks noChangeAspect="1" noChangeArrowheads="1"/>
                    </pic:cNvPicPr>
                  </pic:nvPicPr>
                  <pic:blipFill>
                    <a:blip r:embed="rId19"/>
                    <a:srcRect/>
                    <a:stretch>
                      <a:fillRect/>
                    </a:stretch>
                  </pic:blipFill>
                  <pic:spPr bwMode="auto">
                    <a:xfrm>
                      <a:off x="0" y="0"/>
                      <a:ext cx="5527040" cy="3289300"/>
                    </a:xfrm>
                    <a:prstGeom prst="rect">
                      <a:avLst/>
                    </a:prstGeom>
                    <a:noFill/>
                    <a:ln w="9525">
                      <a:noFill/>
                      <a:miter lim="800000"/>
                      <a:headEnd/>
                      <a:tailEnd/>
                    </a:ln>
                  </pic:spPr>
                </pic:pic>
              </a:graphicData>
            </a:graphic>
          </wp:inline>
        </w:drawing>
      </w:r>
    </w:p>
    <w:p w:rsidR="00313E79" w:rsidRPr="00855407" w:rsidRDefault="00311E7C" w:rsidP="003326C5">
      <w:pPr>
        <w:autoSpaceDE w:val="0"/>
        <w:autoSpaceDN w:val="0"/>
        <w:adjustRightInd w:val="0"/>
        <w:spacing w:after="0" w:line="240" w:lineRule="auto"/>
        <w:ind w:firstLine="708"/>
        <w:rPr>
          <w:szCs w:val="28"/>
        </w:rPr>
      </w:pPr>
      <w:r>
        <w:rPr>
          <w:szCs w:val="28"/>
        </w:rPr>
        <w:t>Рис. </w:t>
      </w:r>
      <w:r w:rsidR="00313E79">
        <w:rPr>
          <w:szCs w:val="28"/>
        </w:rPr>
        <w:t>11.1.3</w:t>
      </w:r>
      <w:r w:rsidR="00313E79" w:rsidRPr="00855407">
        <w:rPr>
          <w:szCs w:val="28"/>
        </w:rPr>
        <w:t xml:space="preserve"> </w:t>
      </w:r>
      <w:r w:rsidR="003326C5">
        <w:rPr>
          <w:szCs w:val="28"/>
        </w:rPr>
        <w:t>Схема д</w:t>
      </w:r>
      <w:r w:rsidR="0028533A">
        <w:rPr>
          <w:szCs w:val="28"/>
        </w:rPr>
        <w:t>вижени</w:t>
      </w:r>
      <w:r w:rsidR="003326C5">
        <w:rPr>
          <w:szCs w:val="28"/>
        </w:rPr>
        <w:t>я</w:t>
      </w:r>
      <w:r w:rsidR="0028533A">
        <w:rPr>
          <w:szCs w:val="28"/>
        </w:rPr>
        <w:t xml:space="preserve"> </w:t>
      </w:r>
      <w:r w:rsidR="00313E79" w:rsidRPr="00855407">
        <w:rPr>
          <w:szCs w:val="28"/>
        </w:rPr>
        <w:t>отходов производства от источников образования до объектов размещения</w:t>
      </w:r>
    </w:p>
    <w:p w:rsidR="003E75B3" w:rsidRDefault="003E75B3" w:rsidP="00F876EE">
      <w:pPr>
        <w:autoSpaceDE w:val="0"/>
        <w:autoSpaceDN w:val="0"/>
        <w:adjustRightInd w:val="0"/>
        <w:spacing w:after="0" w:line="240" w:lineRule="auto"/>
        <w:rPr>
          <w:szCs w:val="28"/>
        </w:rPr>
      </w:pPr>
    </w:p>
    <w:p w:rsidR="00313E79" w:rsidRPr="00855407" w:rsidRDefault="00313E79" w:rsidP="00F876EE">
      <w:pPr>
        <w:autoSpaceDE w:val="0"/>
        <w:autoSpaceDN w:val="0"/>
        <w:adjustRightInd w:val="0"/>
        <w:spacing w:after="0" w:line="240" w:lineRule="auto"/>
        <w:rPr>
          <w:szCs w:val="28"/>
        </w:rPr>
      </w:pPr>
    </w:p>
    <w:p w:rsidR="003E75B3" w:rsidRPr="00855407" w:rsidRDefault="00E02DB2" w:rsidP="00F876EE">
      <w:pPr>
        <w:autoSpaceDE w:val="0"/>
        <w:autoSpaceDN w:val="0"/>
        <w:adjustRightInd w:val="0"/>
        <w:spacing w:after="0" w:line="240" w:lineRule="auto"/>
        <w:rPr>
          <w:szCs w:val="28"/>
        </w:rPr>
      </w:pPr>
      <w:r>
        <w:rPr>
          <w:noProof/>
          <w:szCs w:val="28"/>
          <w:lang w:eastAsia="ru-RU"/>
        </w:rPr>
        <w:lastRenderedPageBreak/>
        <w:drawing>
          <wp:inline distT="0" distB="0" distL="0" distR="0">
            <wp:extent cx="5595620" cy="3070860"/>
            <wp:effectExtent l="19050" t="0" r="5080" b="0"/>
            <wp:docPr id="4" name="Рисунок 4" descr="объекты про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объекты пром1"/>
                    <pic:cNvPicPr>
                      <a:picLocks noChangeAspect="1" noChangeArrowheads="1"/>
                    </pic:cNvPicPr>
                  </pic:nvPicPr>
                  <pic:blipFill>
                    <a:blip r:embed="rId20"/>
                    <a:srcRect/>
                    <a:stretch>
                      <a:fillRect/>
                    </a:stretch>
                  </pic:blipFill>
                  <pic:spPr bwMode="auto">
                    <a:xfrm>
                      <a:off x="0" y="0"/>
                      <a:ext cx="5595620" cy="3070860"/>
                    </a:xfrm>
                    <a:prstGeom prst="rect">
                      <a:avLst/>
                    </a:prstGeom>
                    <a:noFill/>
                    <a:ln w="9525">
                      <a:noFill/>
                      <a:miter lim="800000"/>
                      <a:headEnd/>
                      <a:tailEnd/>
                    </a:ln>
                  </pic:spPr>
                </pic:pic>
              </a:graphicData>
            </a:graphic>
          </wp:inline>
        </w:drawing>
      </w:r>
    </w:p>
    <w:p w:rsidR="00311E7C" w:rsidRPr="00855407" w:rsidRDefault="00311E7C" w:rsidP="003326C5">
      <w:pPr>
        <w:autoSpaceDE w:val="0"/>
        <w:autoSpaceDN w:val="0"/>
        <w:adjustRightInd w:val="0"/>
        <w:spacing w:after="0" w:line="240" w:lineRule="auto"/>
        <w:ind w:firstLine="708"/>
        <w:rPr>
          <w:szCs w:val="28"/>
        </w:rPr>
      </w:pPr>
      <w:r>
        <w:rPr>
          <w:szCs w:val="28"/>
        </w:rPr>
        <w:t>Рис. 11.1.4</w:t>
      </w:r>
      <w:r w:rsidRPr="00855407">
        <w:rPr>
          <w:szCs w:val="28"/>
        </w:rPr>
        <w:t xml:space="preserve"> </w:t>
      </w:r>
      <w:r w:rsidR="003326C5">
        <w:rPr>
          <w:szCs w:val="28"/>
        </w:rPr>
        <w:t>Схема д</w:t>
      </w:r>
      <w:r>
        <w:rPr>
          <w:szCs w:val="28"/>
        </w:rPr>
        <w:t>вижени</w:t>
      </w:r>
      <w:r w:rsidR="003326C5">
        <w:rPr>
          <w:szCs w:val="28"/>
        </w:rPr>
        <w:t>я</w:t>
      </w:r>
      <w:r>
        <w:rPr>
          <w:szCs w:val="28"/>
        </w:rPr>
        <w:t xml:space="preserve"> </w:t>
      </w:r>
      <w:r w:rsidRPr="00855407">
        <w:rPr>
          <w:szCs w:val="28"/>
        </w:rPr>
        <w:t>отходов производства от источников образования до объектов размещения</w:t>
      </w:r>
    </w:p>
    <w:p w:rsidR="003E75B3" w:rsidRPr="00855407" w:rsidRDefault="003E75B3" w:rsidP="00F876EE">
      <w:pPr>
        <w:autoSpaceDE w:val="0"/>
        <w:autoSpaceDN w:val="0"/>
        <w:adjustRightInd w:val="0"/>
        <w:spacing w:after="0" w:line="240" w:lineRule="auto"/>
        <w:ind w:firstLine="708"/>
        <w:rPr>
          <w:szCs w:val="28"/>
        </w:rPr>
      </w:pPr>
    </w:p>
    <w:p w:rsidR="003E75B3" w:rsidRPr="00855407" w:rsidRDefault="003E75B3" w:rsidP="00F876EE">
      <w:pPr>
        <w:autoSpaceDE w:val="0"/>
        <w:autoSpaceDN w:val="0"/>
        <w:adjustRightInd w:val="0"/>
        <w:spacing w:after="0" w:line="240" w:lineRule="auto"/>
        <w:ind w:firstLine="708"/>
        <w:rPr>
          <w:szCs w:val="28"/>
        </w:rPr>
      </w:pPr>
      <w:r w:rsidRPr="00855407">
        <w:rPr>
          <w:szCs w:val="28"/>
        </w:rPr>
        <w:t xml:space="preserve">На территории Новосибирской области имеются организации, осуществляющие деятельность по утилизации и обезвреживанию отходов </w:t>
      </w:r>
    </w:p>
    <w:p w:rsidR="003E75B3" w:rsidRPr="00855407" w:rsidRDefault="003E75B3" w:rsidP="00F876EE">
      <w:pPr>
        <w:autoSpaceDE w:val="0"/>
        <w:autoSpaceDN w:val="0"/>
        <w:adjustRightInd w:val="0"/>
        <w:spacing w:after="0" w:line="240" w:lineRule="auto"/>
        <w:rPr>
          <w:szCs w:val="28"/>
        </w:rPr>
      </w:pPr>
    </w:p>
    <w:p w:rsidR="003E75B3" w:rsidRPr="00855407" w:rsidRDefault="00E02DB2" w:rsidP="00F876EE">
      <w:pPr>
        <w:autoSpaceDE w:val="0"/>
        <w:autoSpaceDN w:val="0"/>
        <w:adjustRightInd w:val="0"/>
        <w:spacing w:after="0" w:line="240" w:lineRule="auto"/>
        <w:rPr>
          <w:szCs w:val="28"/>
        </w:rPr>
      </w:pPr>
      <w:r>
        <w:rPr>
          <w:noProof/>
          <w:szCs w:val="28"/>
          <w:lang w:eastAsia="ru-RU"/>
        </w:rPr>
        <w:drawing>
          <wp:inline distT="0" distB="0" distL="0" distR="0">
            <wp:extent cx="5336540" cy="3056890"/>
            <wp:effectExtent l="19050" t="0" r="0" b="0"/>
            <wp:docPr id="5" name="Рисунок 5" descr="перемещение для обезврежи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перемещение для обезвреживания"/>
                    <pic:cNvPicPr>
                      <a:picLocks noChangeAspect="1" noChangeArrowheads="1"/>
                    </pic:cNvPicPr>
                  </pic:nvPicPr>
                  <pic:blipFill>
                    <a:blip r:embed="rId21"/>
                    <a:srcRect/>
                    <a:stretch>
                      <a:fillRect/>
                    </a:stretch>
                  </pic:blipFill>
                  <pic:spPr bwMode="auto">
                    <a:xfrm>
                      <a:off x="0" y="0"/>
                      <a:ext cx="5336540" cy="3056890"/>
                    </a:xfrm>
                    <a:prstGeom prst="rect">
                      <a:avLst/>
                    </a:prstGeom>
                    <a:noFill/>
                    <a:ln w="9525">
                      <a:noFill/>
                      <a:miter lim="800000"/>
                      <a:headEnd/>
                      <a:tailEnd/>
                    </a:ln>
                  </pic:spPr>
                </pic:pic>
              </a:graphicData>
            </a:graphic>
          </wp:inline>
        </w:drawing>
      </w:r>
    </w:p>
    <w:p w:rsidR="00311E7C" w:rsidRPr="00855407" w:rsidRDefault="00311E7C" w:rsidP="003326C5">
      <w:pPr>
        <w:autoSpaceDE w:val="0"/>
        <w:autoSpaceDN w:val="0"/>
        <w:adjustRightInd w:val="0"/>
        <w:spacing w:after="0" w:line="240" w:lineRule="auto"/>
        <w:ind w:firstLine="708"/>
        <w:rPr>
          <w:szCs w:val="28"/>
        </w:rPr>
      </w:pPr>
      <w:r w:rsidRPr="00855407">
        <w:rPr>
          <w:szCs w:val="28"/>
        </w:rPr>
        <w:t>Рис.</w:t>
      </w:r>
      <w:r>
        <w:rPr>
          <w:szCs w:val="28"/>
        </w:rPr>
        <w:t xml:space="preserve"> 11.1.5 </w:t>
      </w:r>
      <w:r w:rsidR="003326C5">
        <w:rPr>
          <w:szCs w:val="28"/>
        </w:rPr>
        <w:t>Схема д</w:t>
      </w:r>
      <w:r w:rsidR="003326C5" w:rsidRPr="00855407">
        <w:rPr>
          <w:szCs w:val="28"/>
        </w:rPr>
        <w:t>вижени</w:t>
      </w:r>
      <w:r w:rsidR="003326C5">
        <w:rPr>
          <w:szCs w:val="28"/>
        </w:rPr>
        <w:t>я</w:t>
      </w:r>
      <w:r w:rsidR="003326C5" w:rsidRPr="00855407">
        <w:rPr>
          <w:szCs w:val="28"/>
        </w:rPr>
        <w:t xml:space="preserve"> </w:t>
      </w:r>
      <w:r w:rsidRPr="00855407">
        <w:rPr>
          <w:szCs w:val="28"/>
        </w:rPr>
        <w:t>отходов от источников образования до объектов обезвреживания</w:t>
      </w:r>
      <w:r>
        <w:rPr>
          <w:szCs w:val="28"/>
        </w:rPr>
        <w:t xml:space="preserve"> отходов</w:t>
      </w:r>
    </w:p>
    <w:p w:rsidR="00256162" w:rsidRPr="00855407" w:rsidRDefault="00256162" w:rsidP="00F876EE">
      <w:pPr>
        <w:autoSpaceDE w:val="0"/>
        <w:autoSpaceDN w:val="0"/>
        <w:adjustRightInd w:val="0"/>
        <w:spacing w:after="0" w:line="240" w:lineRule="auto"/>
        <w:ind w:firstLine="708"/>
        <w:rPr>
          <w:szCs w:val="28"/>
        </w:rPr>
      </w:pPr>
    </w:p>
    <w:p w:rsidR="004B6275" w:rsidRPr="00855407" w:rsidRDefault="004B6275" w:rsidP="00F876EE">
      <w:pPr>
        <w:autoSpaceDE w:val="0"/>
        <w:autoSpaceDN w:val="0"/>
        <w:adjustRightInd w:val="0"/>
        <w:spacing w:after="0" w:line="240" w:lineRule="auto"/>
        <w:rPr>
          <w:szCs w:val="28"/>
        </w:rPr>
      </w:pPr>
    </w:p>
    <w:p w:rsidR="004B6275" w:rsidRPr="00855407" w:rsidRDefault="00E02DB2" w:rsidP="00F876EE">
      <w:pPr>
        <w:autoSpaceDE w:val="0"/>
        <w:autoSpaceDN w:val="0"/>
        <w:adjustRightInd w:val="0"/>
        <w:spacing w:after="0" w:line="240" w:lineRule="auto"/>
        <w:rPr>
          <w:szCs w:val="28"/>
        </w:rPr>
      </w:pPr>
      <w:r>
        <w:rPr>
          <w:noProof/>
          <w:szCs w:val="28"/>
          <w:lang w:eastAsia="ru-RU"/>
        </w:rPr>
        <w:lastRenderedPageBreak/>
        <w:drawing>
          <wp:inline distT="0" distB="0" distL="0" distR="0">
            <wp:extent cx="5663565" cy="3998595"/>
            <wp:effectExtent l="19050" t="0" r="0" b="0"/>
            <wp:docPr id="6" name="Рисунок 6" descr="утилизация новая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утилизация новая4"/>
                    <pic:cNvPicPr>
                      <a:picLocks noChangeAspect="1" noChangeArrowheads="1"/>
                    </pic:cNvPicPr>
                  </pic:nvPicPr>
                  <pic:blipFill>
                    <a:blip r:embed="rId22"/>
                    <a:srcRect/>
                    <a:stretch>
                      <a:fillRect/>
                    </a:stretch>
                  </pic:blipFill>
                  <pic:spPr bwMode="auto">
                    <a:xfrm>
                      <a:off x="0" y="0"/>
                      <a:ext cx="5663565" cy="3998595"/>
                    </a:xfrm>
                    <a:prstGeom prst="rect">
                      <a:avLst/>
                    </a:prstGeom>
                    <a:noFill/>
                    <a:ln w="9525">
                      <a:noFill/>
                      <a:miter lim="800000"/>
                      <a:headEnd/>
                      <a:tailEnd/>
                    </a:ln>
                  </pic:spPr>
                </pic:pic>
              </a:graphicData>
            </a:graphic>
          </wp:inline>
        </w:drawing>
      </w:r>
    </w:p>
    <w:p w:rsidR="00311E7C" w:rsidRPr="00855407" w:rsidRDefault="00311E7C" w:rsidP="003326C5">
      <w:pPr>
        <w:autoSpaceDE w:val="0"/>
        <w:autoSpaceDN w:val="0"/>
        <w:adjustRightInd w:val="0"/>
        <w:spacing w:after="0" w:line="240" w:lineRule="auto"/>
        <w:ind w:right="139" w:firstLine="567"/>
        <w:rPr>
          <w:szCs w:val="28"/>
        </w:rPr>
      </w:pPr>
      <w:r w:rsidRPr="00855407">
        <w:rPr>
          <w:szCs w:val="28"/>
        </w:rPr>
        <w:t>Рис.</w:t>
      </w:r>
      <w:r w:rsidR="003326C5">
        <w:rPr>
          <w:szCs w:val="28"/>
        </w:rPr>
        <w:t xml:space="preserve"> 11.1.6 </w:t>
      </w:r>
      <w:r w:rsidR="003326C5" w:rsidRPr="00855407">
        <w:rPr>
          <w:szCs w:val="28"/>
        </w:rPr>
        <w:t xml:space="preserve">Схема </w:t>
      </w:r>
      <w:r w:rsidRPr="00855407">
        <w:rPr>
          <w:szCs w:val="28"/>
        </w:rPr>
        <w:t xml:space="preserve">движения обработанных отходов до объектов, используемых для утилизации отходов </w:t>
      </w:r>
    </w:p>
    <w:p w:rsidR="00471259" w:rsidRDefault="00471259" w:rsidP="00F876EE">
      <w:pPr>
        <w:autoSpaceDE w:val="0"/>
        <w:autoSpaceDN w:val="0"/>
        <w:adjustRightInd w:val="0"/>
        <w:spacing w:after="0" w:line="240" w:lineRule="auto"/>
        <w:rPr>
          <w:szCs w:val="28"/>
        </w:rPr>
      </w:pPr>
    </w:p>
    <w:p w:rsidR="00471259" w:rsidRPr="00037596" w:rsidRDefault="00037596" w:rsidP="00037596">
      <w:pPr>
        <w:pStyle w:val="3"/>
      </w:pPr>
      <w:bookmarkStart w:id="138" w:name="_Toc1396248"/>
      <w:r>
        <w:rPr>
          <w:lang w:val="ru-RU"/>
        </w:rPr>
        <w:t>Схема п</w:t>
      </w:r>
      <w:r w:rsidR="00471259" w:rsidRPr="00037596">
        <w:t>оток</w:t>
      </w:r>
      <w:r>
        <w:rPr>
          <w:lang w:val="ru-RU"/>
        </w:rPr>
        <w:t xml:space="preserve">ов </w:t>
      </w:r>
      <w:r w:rsidR="00471259" w:rsidRPr="00037596">
        <w:t xml:space="preserve">отходов </w:t>
      </w:r>
      <w:r w:rsidRPr="00037596">
        <w:t>из Новосибирской области в другие субъекты Российской Федерации</w:t>
      </w:r>
      <w:r w:rsidR="005A447F">
        <w:rPr>
          <w:lang w:val="ru-RU"/>
        </w:rPr>
        <w:t>;</w:t>
      </w:r>
      <w:r w:rsidRPr="00037596">
        <w:t xml:space="preserve"> в Новосибирскую область</w:t>
      </w:r>
      <w:bookmarkEnd w:id="138"/>
    </w:p>
    <w:p w:rsidR="00037596" w:rsidRDefault="00037596" w:rsidP="00471259">
      <w:pPr>
        <w:autoSpaceDE w:val="0"/>
        <w:autoSpaceDN w:val="0"/>
        <w:adjustRightInd w:val="0"/>
        <w:spacing w:after="0" w:line="240" w:lineRule="auto"/>
        <w:ind w:firstLine="708"/>
        <w:rPr>
          <w:color w:val="000000"/>
          <w:szCs w:val="28"/>
        </w:rPr>
      </w:pPr>
    </w:p>
    <w:p w:rsidR="00471259" w:rsidRPr="00850636" w:rsidRDefault="00471259" w:rsidP="00471259">
      <w:pPr>
        <w:autoSpaceDE w:val="0"/>
        <w:autoSpaceDN w:val="0"/>
        <w:adjustRightInd w:val="0"/>
        <w:spacing w:after="0" w:line="240" w:lineRule="auto"/>
        <w:ind w:firstLine="708"/>
        <w:rPr>
          <w:color w:val="000000"/>
          <w:szCs w:val="28"/>
        </w:rPr>
      </w:pPr>
      <w:r w:rsidRPr="00850636">
        <w:rPr>
          <w:color w:val="000000"/>
          <w:szCs w:val="28"/>
        </w:rPr>
        <w:t xml:space="preserve">Из Новосибирской области в другие субъекты Российской Федерации в течение </w:t>
      </w:r>
      <w:smartTag w:uri="urn:schemas-microsoft-com:office:smarttags" w:element="metricconverter">
        <w:smartTagPr>
          <w:attr w:name="ProductID" w:val="2015 г"/>
        </w:smartTagPr>
        <w:r w:rsidRPr="00850636">
          <w:rPr>
            <w:color w:val="000000"/>
            <w:szCs w:val="28"/>
          </w:rPr>
          <w:t>2015 г</w:t>
        </w:r>
      </w:smartTag>
      <w:r w:rsidRPr="00850636">
        <w:rPr>
          <w:color w:val="000000"/>
          <w:szCs w:val="28"/>
        </w:rPr>
        <w:t xml:space="preserve">. было направлено отходов в количестве 1247,991 т. Из них для утилизации было направлено отходов в количестве 796,250 т; для обезвреживания было направлено отходов в количестве 449,621 т; для захоронения было отправлено отходов в количестве 2,120 т. </w:t>
      </w:r>
    </w:p>
    <w:p w:rsidR="00471259" w:rsidRPr="00850636" w:rsidRDefault="00471259" w:rsidP="00471259">
      <w:pPr>
        <w:autoSpaceDE w:val="0"/>
        <w:autoSpaceDN w:val="0"/>
        <w:adjustRightInd w:val="0"/>
        <w:spacing w:after="0" w:line="240" w:lineRule="auto"/>
        <w:ind w:firstLine="708"/>
        <w:rPr>
          <w:color w:val="000000"/>
          <w:szCs w:val="28"/>
        </w:rPr>
      </w:pPr>
      <w:r w:rsidRPr="00850636">
        <w:rPr>
          <w:color w:val="000000"/>
          <w:szCs w:val="28"/>
        </w:rPr>
        <w:t xml:space="preserve">Из общего количества отходов, направляемых в другие субъекты Российской Федерации в течение </w:t>
      </w:r>
      <w:smartTag w:uri="urn:schemas-microsoft-com:office:smarttags" w:element="metricconverter">
        <w:smartTagPr>
          <w:attr w:name="ProductID" w:val="2015 г"/>
        </w:smartTagPr>
        <w:r w:rsidRPr="00850636">
          <w:rPr>
            <w:color w:val="000000"/>
            <w:szCs w:val="28"/>
          </w:rPr>
          <w:t>2015 г</w:t>
        </w:r>
      </w:smartTag>
      <w:r w:rsidRPr="00850636">
        <w:rPr>
          <w:color w:val="000000"/>
          <w:szCs w:val="28"/>
        </w:rPr>
        <w:t>. было направлено:</w:t>
      </w:r>
    </w:p>
    <w:p w:rsidR="00471259" w:rsidRPr="00850636" w:rsidRDefault="00471259" w:rsidP="00471259">
      <w:pPr>
        <w:autoSpaceDE w:val="0"/>
        <w:autoSpaceDN w:val="0"/>
        <w:adjustRightInd w:val="0"/>
        <w:spacing w:after="0" w:line="240" w:lineRule="auto"/>
        <w:ind w:firstLine="708"/>
        <w:rPr>
          <w:color w:val="000000"/>
          <w:szCs w:val="28"/>
        </w:rPr>
      </w:pPr>
      <w:r w:rsidRPr="00850636">
        <w:rPr>
          <w:color w:val="000000"/>
          <w:szCs w:val="28"/>
        </w:rPr>
        <w:t>а) в г. Санкт-Петербург для обезвреживания 0,670 т;</w:t>
      </w:r>
    </w:p>
    <w:p w:rsidR="00471259" w:rsidRPr="00850636" w:rsidRDefault="00471259" w:rsidP="00471259">
      <w:pPr>
        <w:autoSpaceDE w:val="0"/>
        <w:autoSpaceDN w:val="0"/>
        <w:adjustRightInd w:val="0"/>
        <w:spacing w:after="0" w:line="240" w:lineRule="auto"/>
        <w:ind w:firstLine="708"/>
        <w:rPr>
          <w:color w:val="000000"/>
          <w:szCs w:val="28"/>
        </w:rPr>
      </w:pPr>
      <w:r w:rsidRPr="00850636">
        <w:rPr>
          <w:color w:val="000000"/>
          <w:szCs w:val="28"/>
        </w:rPr>
        <w:t>б) в Тюменскую область для обезвреживания 3,78 т, для утилизации 43,0 т;</w:t>
      </w:r>
    </w:p>
    <w:p w:rsidR="00471259" w:rsidRPr="00850636" w:rsidRDefault="00471259" w:rsidP="00471259">
      <w:pPr>
        <w:autoSpaceDE w:val="0"/>
        <w:autoSpaceDN w:val="0"/>
        <w:adjustRightInd w:val="0"/>
        <w:spacing w:after="0" w:line="240" w:lineRule="auto"/>
        <w:ind w:firstLine="708"/>
        <w:rPr>
          <w:color w:val="000000"/>
          <w:szCs w:val="28"/>
        </w:rPr>
      </w:pPr>
      <w:r w:rsidRPr="00850636">
        <w:rPr>
          <w:color w:val="000000"/>
          <w:szCs w:val="28"/>
        </w:rPr>
        <w:t>в) в Красноярский край для обезвреживания 0,34 т, для утилизации 0,197 т;</w:t>
      </w:r>
    </w:p>
    <w:p w:rsidR="00471259" w:rsidRPr="00850636" w:rsidRDefault="00471259" w:rsidP="00471259">
      <w:pPr>
        <w:autoSpaceDE w:val="0"/>
        <w:autoSpaceDN w:val="0"/>
        <w:adjustRightInd w:val="0"/>
        <w:spacing w:after="0" w:line="240" w:lineRule="auto"/>
        <w:ind w:firstLine="708"/>
        <w:rPr>
          <w:color w:val="000000"/>
          <w:szCs w:val="28"/>
        </w:rPr>
      </w:pPr>
      <w:r w:rsidRPr="00850636">
        <w:rPr>
          <w:color w:val="000000"/>
          <w:szCs w:val="28"/>
        </w:rPr>
        <w:t>г) в Томскую область для обезвреживания 5,29 т, для захоронения 3,12 т;</w:t>
      </w:r>
    </w:p>
    <w:p w:rsidR="00471259" w:rsidRPr="00850636" w:rsidRDefault="00471259" w:rsidP="00471259">
      <w:pPr>
        <w:autoSpaceDE w:val="0"/>
        <w:autoSpaceDN w:val="0"/>
        <w:adjustRightInd w:val="0"/>
        <w:spacing w:after="0" w:line="240" w:lineRule="auto"/>
        <w:ind w:firstLine="708"/>
        <w:rPr>
          <w:color w:val="000000"/>
          <w:szCs w:val="28"/>
        </w:rPr>
      </w:pPr>
      <w:r w:rsidRPr="00850636">
        <w:rPr>
          <w:color w:val="000000"/>
          <w:szCs w:val="28"/>
        </w:rPr>
        <w:t>д) в Челябинскую область для утилизации 260,46 т, для обезвреживания 240,10 т;</w:t>
      </w:r>
    </w:p>
    <w:p w:rsidR="00471259" w:rsidRPr="00850636" w:rsidRDefault="00471259" w:rsidP="00471259">
      <w:pPr>
        <w:autoSpaceDE w:val="0"/>
        <w:autoSpaceDN w:val="0"/>
        <w:adjustRightInd w:val="0"/>
        <w:spacing w:after="0" w:line="240" w:lineRule="auto"/>
        <w:ind w:firstLine="708"/>
        <w:rPr>
          <w:color w:val="000000"/>
          <w:szCs w:val="28"/>
        </w:rPr>
      </w:pPr>
      <w:r w:rsidRPr="00850636">
        <w:rPr>
          <w:color w:val="000000"/>
          <w:szCs w:val="28"/>
        </w:rPr>
        <w:t>е) в Пермский край для утилизации 342,116 т, для обезвреживания 7,692 т;</w:t>
      </w:r>
    </w:p>
    <w:p w:rsidR="00471259" w:rsidRPr="00850636" w:rsidRDefault="00471259" w:rsidP="00471259">
      <w:pPr>
        <w:autoSpaceDE w:val="0"/>
        <w:autoSpaceDN w:val="0"/>
        <w:adjustRightInd w:val="0"/>
        <w:spacing w:after="0" w:line="240" w:lineRule="auto"/>
        <w:ind w:firstLine="708"/>
        <w:rPr>
          <w:color w:val="000000"/>
          <w:szCs w:val="28"/>
        </w:rPr>
      </w:pPr>
      <w:r w:rsidRPr="00850636">
        <w:rPr>
          <w:color w:val="000000"/>
          <w:szCs w:val="28"/>
        </w:rPr>
        <w:t>ж) в Краснодарский край для обезвреживания 6,704 т;</w:t>
      </w:r>
    </w:p>
    <w:p w:rsidR="00471259" w:rsidRPr="00850636" w:rsidRDefault="00471259" w:rsidP="00471259">
      <w:pPr>
        <w:autoSpaceDE w:val="0"/>
        <w:autoSpaceDN w:val="0"/>
        <w:adjustRightInd w:val="0"/>
        <w:spacing w:after="0" w:line="240" w:lineRule="auto"/>
        <w:ind w:firstLine="708"/>
        <w:rPr>
          <w:color w:val="000000"/>
          <w:szCs w:val="28"/>
        </w:rPr>
      </w:pPr>
      <w:r w:rsidRPr="00850636">
        <w:rPr>
          <w:color w:val="000000"/>
          <w:szCs w:val="28"/>
        </w:rPr>
        <w:t>з) в Омскую область для утилизации 91,218 т;</w:t>
      </w:r>
    </w:p>
    <w:p w:rsidR="00471259" w:rsidRPr="00850636" w:rsidRDefault="00471259" w:rsidP="00471259">
      <w:pPr>
        <w:autoSpaceDE w:val="0"/>
        <w:autoSpaceDN w:val="0"/>
        <w:adjustRightInd w:val="0"/>
        <w:spacing w:after="0" w:line="240" w:lineRule="auto"/>
        <w:ind w:firstLine="708"/>
        <w:rPr>
          <w:color w:val="000000"/>
          <w:szCs w:val="28"/>
        </w:rPr>
      </w:pPr>
      <w:r w:rsidRPr="00850636">
        <w:rPr>
          <w:color w:val="000000"/>
          <w:szCs w:val="28"/>
        </w:rPr>
        <w:t>и) в Ярославскую область для утилизации 59,266 т;</w:t>
      </w:r>
    </w:p>
    <w:p w:rsidR="00471259" w:rsidRPr="00850636" w:rsidRDefault="00471259" w:rsidP="00471259">
      <w:pPr>
        <w:autoSpaceDE w:val="0"/>
        <w:autoSpaceDN w:val="0"/>
        <w:adjustRightInd w:val="0"/>
        <w:spacing w:after="0" w:line="240" w:lineRule="auto"/>
        <w:ind w:firstLine="708"/>
        <w:rPr>
          <w:color w:val="000000"/>
          <w:szCs w:val="28"/>
        </w:rPr>
      </w:pPr>
      <w:r w:rsidRPr="00850636">
        <w:rPr>
          <w:color w:val="000000"/>
          <w:szCs w:val="28"/>
        </w:rPr>
        <w:t>к) в Курганскую область на обезвреживание 185,05 т.</w:t>
      </w:r>
    </w:p>
    <w:p w:rsidR="00471259" w:rsidRDefault="00471259" w:rsidP="00471259">
      <w:pPr>
        <w:spacing w:after="0" w:line="240" w:lineRule="auto"/>
        <w:ind w:firstLine="709"/>
        <w:rPr>
          <w:color w:val="000000"/>
          <w:szCs w:val="28"/>
        </w:rPr>
      </w:pPr>
      <w:r w:rsidRPr="00850636">
        <w:rPr>
          <w:color w:val="000000"/>
          <w:szCs w:val="28"/>
        </w:rPr>
        <w:lastRenderedPageBreak/>
        <w:t>Описание количества отходов содержится в разделе «Баланс количественных характеристик образования, обработки, утилизации, обезвреживанию, размещению отходов».</w:t>
      </w:r>
      <w:r>
        <w:rPr>
          <w:color w:val="000000"/>
          <w:szCs w:val="28"/>
        </w:rPr>
        <w:t xml:space="preserve"> </w:t>
      </w:r>
    </w:p>
    <w:p w:rsidR="00471259" w:rsidRDefault="00471259" w:rsidP="00F876EE">
      <w:pPr>
        <w:autoSpaceDE w:val="0"/>
        <w:autoSpaceDN w:val="0"/>
        <w:adjustRightInd w:val="0"/>
        <w:spacing w:after="0" w:line="240" w:lineRule="auto"/>
        <w:rPr>
          <w:szCs w:val="28"/>
        </w:rPr>
      </w:pPr>
    </w:p>
    <w:p w:rsidR="004B6275" w:rsidRPr="00855407" w:rsidRDefault="00E02DB2" w:rsidP="00F876EE">
      <w:pPr>
        <w:autoSpaceDE w:val="0"/>
        <w:autoSpaceDN w:val="0"/>
        <w:adjustRightInd w:val="0"/>
        <w:spacing w:after="0" w:line="240" w:lineRule="auto"/>
        <w:rPr>
          <w:szCs w:val="28"/>
        </w:rPr>
      </w:pPr>
      <w:r>
        <w:rPr>
          <w:noProof/>
          <w:szCs w:val="28"/>
          <w:lang w:eastAsia="ru-RU"/>
        </w:rPr>
        <w:drawing>
          <wp:inline distT="0" distB="0" distL="0" distR="0">
            <wp:extent cx="5363845" cy="3329940"/>
            <wp:effectExtent l="19050" t="0" r="8255" b="0"/>
            <wp:docPr id="7" name="Рисунок 7" descr="рис2_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рис2_о"/>
                    <pic:cNvPicPr>
                      <a:picLocks noChangeAspect="1" noChangeArrowheads="1"/>
                    </pic:cNvPicPr>
                  </pic:nvPicPr>
                  <pic:blipFill>
                    <a:blip r:embed="rId23"/>
                    <a:srcRect/>
                    <a:stretch>
                      <a:fillRect/>
                    </a:stretch>
                  </pic:blipFill>
                  <pic:spPr bwMode="auto">
                    <a:xfrm>
                      <a:off x="0" y="0"/>
                      <a:ext cx="5363845" cy="3329940"/>
                    </a:xfrm>
                    <a:prstGeom prst="rect">
                      <a:avLst/>
                    </a:prstGeom>
                    <a:noFill/>
                    <a:ln w="9525">
                      <a:noFill/>
                      <a:miter lim="800000"/>
                      <a:headEnd/>
                      <a:tailEnd/>
                    </a:ln>
                  </pic:spPr>
                </pic:pic>
              </a:graphicData>
            </a:graphic>
          </wp:inline>
        </w:drawing>
      </w:r>
    </w:p>
    <w:p w:rsidR="003326C5" w:rsidRPr="00855407" w:rsidRDefault="003326C5" w:rsidP="003326C5">
      <w:pPr>
        <w:autoSpaceDE w:val="0"/>
        <w:autoSpaceDN w:val="0"/>
        <w:adjustRightInd w:val="0"/>
        <w:spacing w:after="0" w:line="240" w:lineRule="auto"/>
        <w:ind w:firstLine="708"/>
        <w:rPr>
          <w:szCs w:val="28"/>
        </w:rPr>
      </w:pPr>
      <w:r w:rsidRPr="00855407">
        <w:rPr>
          <w:szCs w:val="28"/>
        </w:rPr>
        <w:t>Рис.</w:t>
      </w:r>
      <w:r>
        <w:rPr>
          <w:szCs w:val="28"/>
        </w:rPr>
        <w:t xml:space="preserve"> 11.2.1 </w:t>
      </w:r>
      <w:r w:rsidRPr="00855407">
        <w:rPr>
          <w:szCs w:val="28"/>
        </w:rPr>
        <w:t>Схема движения отходов, направляемых на обезвреживание в другие субъекты Российской Федерации, от источников образования отходов до границы территории Новосибирской области</w:t>
      </w:r>
    </w:p>
    <w:p w:rsidR="004C14C1" w:rsidRPr="00855407" w:rsidRDefault="00E02DB2" w:rsidP="00F876EE">
      <w:pPr>
        <w:autoSpaceDE w:val="0"/>
        <w:autoSpaceDN w:val="0"/>
        <w:adjustRightInd w:val="0"/>
        <w:spacing w:after="0" w:line="240" w:lineRule="auto"/>
        <w:rPr>
          <w:szCs w:val="28"/>
        </w:rPr>
      </w:pPr>
      <w:r>
        <w:rPr>
          <w:noProof/>
          <w:szCs w:val="28"/>
          <w:lang w:eastAsia="ru-RU"/>
        </w:rPr>
        <w:drawing>
          <wp:inline distT="0" distB="0" distL="0" distR="0">
            <wp:extent cx="6236970" cy="3752850"/>
            <wp:effectExtent l="19050" t="0" r="0" b="0"/>
            <wp:docPr id="8" name="Рисунок 8" descr="рис2_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рис2_у"/>
                    <pic:cNvPicPr>
                      <a:picLocks noChangeAspect="1" noChangeArrowheads="1"/>
                    </pic:cNvPicPr>
                  </pic:nvPicPr>
                  <pic:blipFill>
                    <a:blip r:embed="rId24"/>
                    <a:srcRect/>
                    <a:stretch>
                      <a:fillRect/>
                    </a:stretch>
                  </pic:blipFill>
                  <pic:spPr bwMode="auto">
                    <a:xfrm>
                      <a:off x="0" y="0"/>
                      <a:ext cx="6236970" cy="3752850"/>
                    </a:xfrm>
                    <a:prstGeom prst="rect">
                      <a:avLst/>
                    </a:prstGeom>
                    <a:noFill/>
                    <a:ln w="9525">
                      <a:noFill/>
                      <a:miter lim="800000"/>
                      <a:headEnd/>
                      <a:tailEnd/>
                    </a:ln>
                  </pic:spPr>
                </pic:pic>
              </a:graphicData>
            </a:graphic>
          </wp:inline>
        </w:drawing>
      </w:r>
    </w:p>
    <w:p w:rsidR="003326C5" w:rsidRPr="00855407" w:rsidRDefault="003326C5" w:rsidP="003326C5">
      <w:pPr>
        <w:autoSpaceDE w:val="0"/>
        <w:autoSpaceDN w:val="0"/>
        <w:adjustRightInd w:val="0"/>
        <w:spacing w:after="0" w:line="240" w:lineRule="auto"/>
        <w:ind w:firstLine="708"/>
        <w:rPr>
          <w:szCs w:val="28"/>
        </w:rPr>
      </w:pPr>
      <w:r w:rsidRPr="00855407">
        <w:rPr>
          <w:szCs w:val="28"/>
        </w:rPr>
        <w:t>Рис.</w:t>
      </w:r>
      <w:r>
        <w:rPr>
          <w:szCs w:val="28"/>
        </w:rPr>
        <w:t> 11.2.</w:t>
      </w:r>
      <w:r w:rsidR="006F4C4F">
        <w:rPr>
          <w:szCs w:val="28"/>
        </w:rPr>
        <w:t>2</w:t>
      </w:r>
      <w:r w:rsidRPr="00855407">
        <w:rPr>
          <w:szCs w:val="28"/>
        </w:rPr>
        <w:t xml:space="preserve"> Схема движения отходов, направляемых на утилизацию в другие субъекты Российской Федерации, от источников образования отходов до границы территории Новосибирской области</w:t>
      </w:r>
    </w:p>
    <w:p w:rsidR="003326C5" w:rsidRDefault="003326C5" w:rsidP="00F876EE">
      <w:pPr>
        <w:autoSpaceDE w:val="0"/>
        <w:autoSpaceDN w:val="0"/>
        <w:adjustRightInd w:val="0"/>
        <w:spacing w:after="0" w:line="240" w:lineRule="auto"/>
        <w:ind w:firstLine="708"/>
        <w:rPr>
          <w:szCs w:val="28"/>
        </w:rPr>
      </w:pPr>
    </w:p>
    <w:p w:rsidR="004C14C1" w:rsidRDefault="00E02DB2" w:rsidP="00F876EE">
      <w:pPr>
        <w:autoSpaceDE w:val="0"/>
        <w:autoSpaceDN w:val="0"/>
        <w:adjustRightInd w:val="0"/>
        <w:spacing w:after="0" w:line="240" w:lineRule="auto"/>
        <w:rPr>
          <w:szCs w:val="28"/>
        </w:rPr>
      </w:pPr>
      <w:r>
        <w:rPr>
          <w:noProof/>
          <w:szCs w:val="28"/>
          <w:lang w:eastAsia="ru-RU"/>
        </w:rPr>
        <w:drawing>
          <wp:inline distT="0" distB="0" distL="0" distR="0">
            <wp:extent cx="6305550" cy="3589655"/>
            <wp:effectExtent l="19050" t="0" r="0" b="0"/>
            <wp:docPr id="9" name="Рисунок 9" descr="рис2_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рис2_з"/>
                    <pic:cNvPicPr>
                      <a:picLocks noChangeAspect="1" noChangeArrowheads="1"/>
                    </pic:cNvPicPr>
                  </pic:nvPicPr>
                  <pic:blipFill>
                    <a:blip r:embed="rId25"/>
                    <a:srcRect/>
                    <a:stretch>
                      <a:fillRect/>
                    </a:stretch>
                  </pic:blipFill>
                  <pic:spPr bwMode="auto">
                    <a:xfrm>
                      <a:off x="0" y="0"/>
                      <a:ext cx="6305550" cy="3589655"/>
                    </a:xfrm>
                    <a:prstGeom prst="rect">
                      <a:avLst/>
                    </a:prstGeom>
                    <a:noFill/>
                    <a:ln w="9525">
                      <a:noFill/>
                      <a:miter lim="800000"/>
                      <a:headEnd/>
                      <a:tailEnd/>
                    </a:ln>
                  </pic:spPr>
                </pic:pic>
              </a:graphicData>
            </a:graphic>
          </wp:inline>
        </w:drawing>
      </w:r>
    </w:p>
    <w:p w:rsidR="003326C5" w:rsidRPr="00855407" w:rsidRDefault="003326C5" w:rsidP="003326C5">
      <w:pPr>
        <w:autoSpaceDE w:val="0"/>
        <w:autoSpaceDN w:val="0"/>
        <w:adjustRightInd w:val="0"/>
        <w:spacing w:after="0" w:line="240" w:lineRule="auto"/>
        <w:ind w:firstLine="708"/>
        <w:rPr>
          <w:szCs w:val="28"/>
        </w:rPr>
      </w:pPr>
      <w:r>
        <w:rPr>
          <w:szCs w:val="28"/>
        </w:rPr>
        <w:t>Рис. 11.2.</w:t>
      </w:r>
      <w:r w:rsidR="006F4C4F">
        <w:rPr>
          <w:szCs w:val="28"/>
        </w:rPr>
        <w:t>3</w:t>
      </w:r>
      <w:r>
        <w:rPr>
          <w:szCs w:val="28"/>
        </w:rPr>
        <w:t xml:space="preserve"> </w:t>
      </w:r>
      <w:r w:rsidRPr="00855407">
        <w:rPr>
          <w:szCs w:val="28"/>
        </w:rPr>
        <w:t>Схема движения отходов, направляемых на захоронение в другие субъекты Российской Федерации, от источников образования отходов до границы территории Новосибирской области</w:t>
      </w:r>
    </w:p>
    <w:p w:rsidR="003326C5" w:rsidRPr="00855407" w:rsidRDefault="003326C5" w:rsidP="00F876EE">
      <w:pPr>
        <w:autoSpaceDE w:val="0"/>
        <w:autoSpaceDN w:val="0"/>
        <w:adjustRightInd w:val="0"/>
        <w:spacing w:after="0" w:line="240" w:lineRule="auto"/>
        <w:rPr>
          <w:szCs w:val="28"/>
        </w:rPr>
      </w:pPr>
    </w:p>
    <w:p w:rsidR="00723385" w:rsidRDefault="005A447F" w:rsidP="005A447F">
      <w:pPr>
        <w:autoSpaceDE w:val="0"/>
        <w:autoSpaceDN w:val="0"/>
        <w:adjustRightInd w:val="0"/>
        <w:spacing w:after="0" w:line="240" w:lineRule="auto"/>
        <w:ind w:firstLine="708"/>
        <w:rPr>
          <w:color w:val="000000"/>
          <w:szCs w:val="28"/>
        </w:rPr>
      </w:pPr>
      <w:r>
        <w:rPr>
          <w:szCs w:val="28"/>
        </w:rPr>
        <w:br w:type="page"/>
      </w:r>
      <w:bookmarkStart w:id="139" w:name="_Toc459385328"/>
      <w:bookmarkStart w:id="140" w:name="_Toc459387072"/>
    </w:p>
    <w:p w:rsidR="00037596" w:rsidRPr="00184384" w:rsidRDefault="00037596" w:rsidP="00184384">
      <w:pPr>
        <w:jc w:val="center"/>
        <w:rPr>
          <w:b/>
          <w:lang w:eastAsia="ru-RU"/>
        </w:rPr>
      </w:pPr>
      <w:r w:rsidRPr="00184384">
        <w:rPr>
          <w:b/>
          <w:lang w:eastAsia="ru-RU"/>
        </w:rPr>
        <w:t>Схемы потоков ТКО</w:t>
      </w:r>
    </w:p>
    <w:p w:rsidR="00723385" w:rsidRPr="002D6F1D" w:rsidRDefault="00723385" w:rsidP="00723385">
      <w:pPr>
        <w:spacing w:after="0" w:line="240" w:lineRule="auto"/>
        <w:ind w:firstLine="709"/>
        <w:rPr>
          <w:szCs w:val="28"/>
          <w:lang w:eastAsia="ru-RU"/>
        </w:rPr>
      </w:pPr>
      <w:r w:rsidRPr="002D6F1D">
        <w:rPr>
          <w:szCs w:val="28"/>
          <w:lang w:eastAsia="ru-RU"/>
        </w:rPr>
        <w:t xml:space="preserve">В соответствии с </w:t>
      </w:r>
      <w:r w:rsidRPr="005945AA">
        <w:rPr>
          <w:szCs w:val="28"/>
          <w:lang w:eastAsia="ru-RU"/>
        </w:rPr>
        <w:t>принятой концепцией</w:t>
      </w:r>
      <w:r w:rsidR="005945AA" w:rsidRPr="005945AA">
        <w:rPr>
          <w:szCs w:val="28"/>
          <w:lang w:eastAsia="ru-RU"/>
        </w:rPr>
        <w:t xml:space="preserve"> </w:t>
      </w:r>
      <w:r w:rsidR="005F449A" w:rsidRPr="005945AA">
        <w:rPr>
          <w:szCs w:val="28"/>
          <w:lang w:eastAsia="ru-RU"/>
        </w:rPr>
        <w:t>схемы</w:t>
      </w:r>
      <w:r w:rsidR="005F449A">
        <w:rPr>
          <w:szCs w:val="28"/>
          <w:lang w:eastAsia="ru-RU"/>
        </w:rPr>
        <w:t xml:space="preserve"> </w:t>
      </w:r>
      <w:r>
        <w:rPr>
          <w:szCs w:val="28"/>
          <w:lang w:eastAsia="ru-RU"/>
        </w:rPr>
        <w:t>поток</w:t>
      </w:r>
      <w:r w:rsidR="005F449A">
        <w:rPr>
          <w:szCs w:val="28"/>
          <w:lang w:eastAsia="ru-RU"/>
        </w:rPr>
        <w:t>ов</w:t>
      </w:r>
      <w:r w:rsidRPr="002D6F1D">
        <w:rPr>
          <w:szCs w:val="28"/>
          <w:lang w:eastAsia="ru-RU"/>
        </w:rPr>
        <w:t xml:space="preserve"> </w:t>
      </w:r>
      <w:r w:rsidRPr="002D6F1D">
        <w:rPr>
          <w:szCs w:val="28"/>
        </w:rPr>
        <w:t>твердых коммунальных отходов</w:t>
      </w:r>
      <w:r w:rsidR="0087030C">
        <w:rPr>
          <w:szCs w:val="28"/>
          <w:lang w:eastAsia="ru-RU"/>
        </w:rPr>
        <w:t xml:space="preserve"> завися</w:t>
      </w:r>
      <w:r w:rsidRPr="002D6F1D">
        <w:rPr>
          <w:szCs w:val="28"/>
          <w:lang w:eastAsia="ru-RU"/>
        </w:rPr>
        <w:t>т от численности населения и месторасположения населенных пунктов.</w:t>
      </w:r>
    </w:p>
    <w:p w:rsidR="00723385" w:rsidRPr="002D6F1D" w:rsidRDefault="00723385" w:rsidP="00723385">
      <w:pPr>
        <w:spacing w:after="0" w:line="240" w:lineRule="auto"/>
        <w:ind w:firstLine="709"/>
        <w:rPr>
          <w:szCs w:val="28"/>
          <w:lang w:eastAsia="ru-RU"/>
        </w:rPr>
      </w:pPr>
      <w:r w:rsidRPr="002D6F1D">
        <w:rPr>
          <w:szCs w:val="28"/>
          <w:lang w:eastAsia="ru-RU"/>
        </w:rPr>
        <w:t>На с</w:t>
      </w:r>
      <w:r>
        <w:rPr>
          <w:szCs w:val="28"/>
          <w:lang w:eastAsia="ru-RU"/>
        </w:rPr>
        <w:t xml:space="preserve">хему потоков </w:t>
      </w:r>
      <w:r w:rsidRPr="002D6F1D">
        <w:rPr>
          <w:szCs w:val="28"/>
          <w:lang w:eastAsia="ru-RU"/>
        </w:rPr>
        <w:t>влияют три основных фактора:</w:t>
      </w:r>
    </w:p>
    <w:p w:rsidR="00723385" w:rsidRPr="003C29E0" w:rsidRDefault="00723385" w:rsidP="00723385">
      <w:pPr>
        <w:spacing w:after="0" w:line="240" w:lineRule="auto"/>
        <w:ind w:firstLine="709"/>
        <w:rPr>
          <w:szCs w:val="28"/>
          <w:lang w:eastAsia="ru-RU"/>
        </w:rPr>
      </w:pPr>
      <w:r w:rsidRPr="003C29E0">
        <w:rPr>
          <w:szCs w:val="28"/>
          <w:lang w:eastAsia="ru-RU"/>
        </w:rPr>
        <w:t>- численность обслуживаемого населения;</w:t>
      </w:r>
    </w:p>
    <w:p w:rsidR="00723385" w:rsidRPr="003C29E0" w:rsidRDefault="00723385" w:rsidP="00723385">
      <w:pPr>
        <w:spacing w:after="0" w:line="240" w:lineRule="auto"/>
        <w:ind w:firstLine="709"/>
        <w:rPr>
          <w:szCs w:val="28"/>
          <w:lang w:eastAsia="ru-RU"/>
        </w:rPr>
      </w:pPr>
      <w:r w:rsidRPr="003C29E0">
        <w:rPr>
          <w:szCs w:val="28"/>
          <w:lang w:eastAsia="ru-RU"/>
        </w:rPr>
        <w:t>- наличие посто</w:t>
      </w:r>
      <w:r>
        <w:rPr>
          <w:szCs w:val="28"/>
          <w:lang w:eastAsia="ru-RU"/>
        </w:rPr>
        <w:t>янного транспортного сообщения;</w:t>
      </w:r>
    </w:p>
    <w:p w:rsidR="00723385" w:rsidRPr="003C29E0" w:rsidRDefault="00723385" w:rsidP="00723385">
      <w:pPr>
        <w:spacing w:after="0" w:line="240" w:lineRule="auto"/>
        <w:ind w:firstLine="709"/>
        <w:rPr>
          <w:szCs w:val="28"/>
          <w:lang w:eastAsia="ru-RU"/>
        </w:rPr>
      </w:pPr>
      <w:r w:rsidRPr="003C29E0">
        <w:rPr>
          <w:szCs w:val="28"/>
          <w:lang w:eastAsia="ru-RU"/>
        </w:rPr>
        <w:t>- удаленность от других населенных пунктов.</w:t>
      </w:r>
    </w:p>
    <w:p w:rsidR="00723385" w:rsidRPr="003C29E0" w:rsidRDefault="00723385" w:rsidP="00723385">
      <w:pPr>
        <w:spacing w:after="0" w:line="240" w:lineRule="auto"/>
        <w:ind w:firstLine="709"/>
        <w:rPr>
          <w:szCs w:val="28"/>
          <w:lang w:eastAsia="ru-RU"/>
        </w:rPr>
      </w:pPr>
      <w:r w:rsidRPr="003C29E0">
        <w:rPr>
          <w:szCs w:val="28"/>
          <w:lang w:eastAsia="ru-RU"/>
        </w:rPr>
        <w:t>С учетом этого все населенные пункты Новосибирской области можно условно разделить на 5 категорий:</w:t>
      </w:r>
    </w:p>
    <w:p w:rsidR="00723385" w:rsidRPr="003C29E0" w:rsidRDefault="00723385" w:rsidP="00723385">
      <w:pPr>
        <w:spacing w:after="0" w:line="240" w:lineRule="auto"/>
        <w:ind w:firstLine="709"/>
        <w:rPr>
          <w:szCs w:val="28"/>
          <w:lang w:eastAsia="ru-RU"/>
        </w:rPr>
      </w:pPr>
      <w:r w:rsidRPr="003C29E0">
        <w:rPr>
          <w:i/>
          <w:szCs w:val="28"/>
          <w:lang w:eastAsia="ru-RU"/>
        </w:rPr>
        <w:t>1 категория</w:t>
      </w:r>
      <w:r w:rsidRPr="003C29E0">
        <w:rPr>
          <w:szCs w:val="28"/>
          <w:lang w:eastAsia="ru-RU"/>
        </w:rPr>
        <w:t>: Городские округа и крупные административные центры муниципальных районов с развитой промышленно-транспортной инфраструктурой: г. Новосибирск, р.п. Кольцово, г. Обь, г. Бердск, г. Искитим, г. Тогучин, г. Куйбышев, г. Барабинск, г. Карасук, г. Черепаново, г. Татарск</w:t>
      </w:r>
      <w:r>
        <w:rPr>
          <w:szCs w:val="28"/>
          <w:lang w:eastAsia="ru-RU"/>
        </w:rPr>
        <w:t>, г. Каргат, г. Чулым, г. Болотное</w:t>
      </w:r>
      <w:r w:rsidRPr="003C29E0">
        <w:rPr>
          <w:szCs w:val="28"/>
          <w:lang w:eastAsia="ru-RU"/>
        </w:rPr>
        <w:t xml:space="preserve">. </w:t>
      </w:r>
    </w:p>
    <w:p w:rsidR="00723385" w:rsidRDefault="00723385" w:rsidP="00723385">
      <w:pPr>
        <w:spacing w:after="0" w:line="240" w:lineRule="auto"/>
        <w:ind w:firstLine="709"/>
        <w:rPr>
          <w:szCs w:val="28"/>
          <w:lang w:eastAsia="ru-RU"/>
        </w:rPr>
      </w:pPr>
      <w:r w:rsidRPr="003C29E0">
        <w:rPr>
          <w:i/>
          <w:szCs w:val="28"/>
          <w:lang w:eastAsia="ru-RU"/>
        </w:rPr>
        <w:t>2 категория</w:t>
      </w:r>
      <w:r>
        <w:rPr>
          <w:szCs w:val="28"/>
          <w:lang w:eastAsia="ru-RU"/>
        </w:rPr>
        <w:t>: А</w:t>
      </w:r>
      <w:r w:rsidRPr="003C29E0">
        <w:rPr>
          <w:szCs w:val="28"/>
          <w:lang w:eastAsia="ru-RU"/>
        </w:rPr>
        <w:t>дминистративные центры муниципальных районов (население более 3,5 тыс. чел.) с постоянным трансп</w:t>
      </w:r>
      <w:r>
        <w:rPr>
          <w:szCs w:val="28"/>
          <w:lang w:eastAsia="ru-RU"/>
        </w:rPr>
        <w:t xml:space="preserve">ортным сообщением: </w:t>
      </w:r>
    </w:p>
    <w:p w:rsidR="00723385" w:rsidRPr="003C29E0" w:rsidRDefault="00723385" w:rsidP="00723385">
      <w:pPr>
        <w:spacing w:after="0" w:line="240" w:lineRule="auto"/>
        <w:rPr>
          <w:szCs w:val="28"/>
          <w:lang w:eastAsia="ru-RU"/>
        </w:rPr>
      </w:pPr>
      <w:r w:rsidRPr="003C29E0">
        <w:rPr>
          <w:szCs w:val="28"/>
          <w:lang w:eastAsia="ru-RU"/>
        </w:rPr>
        <w:t>с. Баган, с. Венгерово, с. Довольное, с. Здвинск, р.п. Колывань, р.п. Коченево, с. Кочки, р.п. Краснозерское, г. Купино, с. Кыштовка, р.п. Маслянино, р.п. Мошково, с. Северное, р.п. Сузун, с. Убинское, с. Усть-Тарка, р.п. Ча</w:t>
      </w:r>
      <w:r>
        <w:rPr>
          <w:szCs w:val="28"/>
          <w:lang w:eastAsia="ru-RU"/>
        </w:rPr>
        <w:t>ны, р.п. Чистоозерное, р.п. Ордынское.</w:t>
      </w:r>
    </w:p>
    <w:p w:rsidR="00723385" w:rsidRPr="003C29E0" w:rsidRDefault="00723385" w:rsidP="00723385">
      <w:pPr>
        <w:spacing w:after="0" w:line="240" w:lineRule="auto"/>
        <w:ind w:firstLine="709"/>
        <w:rPr>
          <w:szCs w:val="28"/>
          <w:lang w:eastAsia="ru-RU"/>
        </w:rPr>
      </w:pPr>
      <w:r w:rsidRPr="003C29E0">
        <w:rPr>
          <w:i/>
          <w:szCs w:val="28"/>
          <w:lang w:eastAsia="ru-RU"/>
        </w:rPr>
        <w:t>3 категория</w:t>
      </w:r>
      <w:r w:rsidRPr="003C29E0">
        <w:rPr>
          <w:szCs w:val="28"/>
          <w:lang w:eastAsia="ru-RU"/>
        </w:rPr>
        <w:t>: Населенные пункты</w:t>
      </w:r>
      <w:r>
        <w:rPr>
          <w:szCs w:val="28"/>
          <w:lang w:eastAsia="ru-RU"/>
        </w:rPr>
        <w:t>,</w:t>
      </w:r>
      <w:r w:rsidRPr="003C29E0">
        <w:rPr>
          <w:szCs w:val="28"/>
          <w:lang w:eastAsia="ru-RU"/>
        </w:rPr>
        <w:t xml:space="preserve"> имеющие постоянное транспортное сообщение с административными центрами муниципальных районов.</w:t>
      </w:r>
    </w:p>
    <w:p w:rsidR="00723385" w:rsidRPr="003C29E0" w:rsidRDefault="00723385" w:rsidP="00723385">
      <w:pPr>
        <w:spacing w:after="0" w:line="240" w:lineRule="auto"/>
        <w:ind w:firstLine="709"/>
        <w:rPr>
          <w:szCs w:val="28"/>
          <w:lang w:eastAsia="ru-RU"/>
        </w:rPr>
      </w:pPr>
      <w:r w:rsidRPr="003C29E0">
        <w:rPr>
          <w:i/>
          <w:szCs w:val="28"/>
          <w:lang w:eastAsia="ru-RU"/>
        </w:rPr>
        <w:t>4 категория</w:t>
      </w:r>
      <w:r w:rsidRPr="003C29E0">
        <w:rPr>
          <w:szCs w:val="28"/>
          <w:lang w:eastAsia="ru-RU"/>
        </w:rPr>
        <w:t>: Населенные пункты</w:t>
      </w:r>
      <w:r>
        <w:rPr>
          <w:szCs w:val="28"/>
          <w:lang w:eastAsia="ru-RU"/>
        </w:rPr>
        <w:t>,</w:t>
      </w:r>
      <w:r w:rsidRPr="003C29E0">
        <w:rPr>
          <w:szCs w:val="28"/>
          <w:lang w:eastAsia="ru-RU"/>
        </w:rPr>
        <w:t xml:space="preserve"> имеющие постоянное транспортное сообщением с крупными (н</w:t>
      </w:r>
      <w:r>
        <w:rPr>
          <w:szCs w:val="28"/>
          <w:lang w:eastAsia="ru-RU"/>
        </w:rPr>
        <w:t>аселение более 5тыс. чел.</w:t>
      </w:r>
      <w:r w:rsidRPr="003C29E0">
        <w:rPr>
          <w:szCs w:val="28"/>
          <w:lang w:eastAsia="ru-RU"/>
        </w:rPr>
        <w:t xml:space="preserve">) и средними (население от </w:t>
      </w:r>
      <w:r>
        <w:rPr>
          <w:szCs w:val="28"/>
          <w:lang w:eastAsia="ru-RU"/>
        </w:rPr>
        <w:t>0,3 до 5тыс. чел</w:t>
      </w:r>
      <w:r w:rsidRPr="003C29E0">
        <w:rPr>
          <w:szCs w:val="28"/>
          <w:lang w:eastAsia="ru-RU"/>
        </w:rPr>
        <w:t>.) населенными пунктами.</w:t>
      </w:r>
    </w:p>
    <w:p w:rsidR="00723385" w:rsidRPr="003C29E0" w:rsidRDefault="00723385" w:rsidP="00723385">
      <w:pPr>
        <w:spacing w:after="0" w:line="240" w:lineRule="auto"/>
        <w:ind w:firstLine="709"/>
        <w:rPr>
          <w:szCs w:val="28"/>
          <w:lang w:eastAsia="ru-RU"/>
        </w:rPr>
      </w:pPr>
      <w:r w:rsidRPr="003C29E0">
        <w:rPr>
          <w:i/>
          <w:szCs w:val="28"/>
          <w:lang w:eastAsia="ru-RU"/>
        </w:rPr>
        <w:t>5 категория</w:t>
      </w:r>
      <w:r w:rsidRPr="003C29E0">
        <w:rPr>
          <w:szCs w:val="28"/>
          <w:lang w:eastAsia="ru-RU"/>
        </w:rPr>
        <w:t>: Населенные пункты без постоянного транспортного сообщения с крупными и средними населенными пунктами.</w:t>
      </w:r>
    </w:p>
    <w:p w:rsidR="00723385" w:rsidRPr="003C29E0" w:rsidRDefault="00723385" w:rsidP="00723385">
      <w:pPr>
        <w:spacing w:after="0" w:line="240" w:lineRule="auto"/>
        <w:ind w:firstLine="709"/>
        <w:rPr>
          <w:szCs w:val="28"/>
          <w:lang w:eastAsia="ru-RU"/>
        </w:rPr>
      </w:pPr>
      <w:r w:rsidRPr="003C29E0">
        <w:rPr>
          <w:szCs w:val="28"/>
          <w:lang w:eastAsia="ru-RU"/>
        </w:rPr>
        <w:t xml:space="preserve">Общая </w:t>
      </w:r>
      <w:r>
        <w:rPr>
          <w:szCs w:val="28"/>
          <w:lang w:eastAsia="ru-RU"/>
        </w:rPr>
        <w:t>схема потоков</w:t>
      </w:r>
      <w:r w:rsidRPr="003C29E0">
        <w:rPr>
          <w:szCs w:val="28"/>
          <w:lang w:eastAsia="ru-RU"/>
        </w:rPr>
        <w:t xml:space="preserve"> </w:t>
      </w:r>
      <w:r w:rsidRPr="003C29E0">
        <w:rPr>
          <w:szCs w:val="28"/>
        </w:rPr>
        <w:t>твердых коммунальных отходов</w:t>
      </w:r>
      <w:r w:rsidRPr="003C29E0">
        <w:rPr>
          <w:szCs w:val="28"/>
          <w:lang w:eastAsia="ru-RU"/>
        </w:rPr>
        <w:t xml:space="preserve"> на территории Новосибирской области включает:</w:t>
      </w:r>
    </w:p>
    <w:p w:rsidR="00723385" w:rsidRPr="003C29E0" w:rsidRDefault="00723385" w:rsidP="00723385">
      <w:pPr>
        <w:spacing w:after="0" w:line="240" w:lineRule="auto"/>
        <w:ind w:firstLine="709"/>
        <w:rPr>
          <w:szCs w:val="28"/>
          <w:lang w:eastAsia="ru-RU"/>
        </w:rPr>
      </w:pPr>
      <w:r w:rsidRPr="003C29E0">
        <w:rPr>
          <w:szCs w:val="28"/>
          <w:lang w:eastAsia="ru-RU"/>
        </w:rPr>
        <w:t xml:space="preserve">- транспортирование </w:t>
      </w:r>
      <w:r w:rsidRPr="003C29E0">
        <w:rPr>
          <w:szCs w:val="28"/>
        </w:rPr>
        <w:t>твердых коммунальных отходов</w:t>
      </w:r>
      <w:r w:rsidRPr="003C29E0">
        <w:rPr>
          <w:szCs w:val="28"/>
          <w:lang w:eastAsia="ru-RU"/>
        </w:rPr>
        <w:t xml:space="preserve"> </w:t>
      </w:r>
      <w:r>
        <w:rPr>
          <w:szCs w:val="28"/>
          <w:lang w:eastAsia="ru-RU"/>
        </w:rPr>
        <w:t xml:space="preserve">от мест накопления </w:t>
      </w:r>
      <w:r w:rsidRPr="003C29E0">
        <w:rPr>
          <w:szCs w:val="28"/>
          <w:lang w:eastAsia="ru-RU"/>
        </w:rPr>
        <w:t>напрямую на полигон, их обработка и дальнейшее захоронение;</w:t>
      </w:r>
    </w:p>
    <w:p w:rsidR="00723385" w:rsidRPr="003C29E0" w:rsidRDefault="00723385" w:rsidP="00723385">
      <w:pPr>
        <w:spacing w:after="0" w:line="240" w:lineRule="auto"/>
        <w:ind w:firstLine="709"/>
        <w:rPr>
          <w:szCs w:val="28"/>
          <w:lang w:eastAsia="ru-RU"/>
        </w:rPr>
      </w:pPr>
      <w:r w:rsidRPr="003C29E0">
        <w:rPr>
          <w:szCs w:val="28"/>
          <w:lang w:eastAsia="ru-RU"/>
        </w:rPr>
        <w:t xml:space="preserve">- транспортирование </w:t>
      </w:r>
      <w:r w:rsidRPr="003C29E0">
        <w:rPr>
          <w:szCs w:val="28"/>
        </w:rPr>
        <w:t>твердых коммунальных отходов</w:t>
      </w:r>
      <w:r w:rsidRPr="003C29E0">
        <w:rPr>
          <w:szCs w:val="28"/>
          <w:lang w:eastAsia="ru-RU"/>
        </w:rPr>
        <w:t xml:space="preserve"> с использованием площадок временного </w:t>
      </w:r>
      <w:r>
        <w:rPr>
          <w:szCs w:val="28"/>
          <w:lang w:eastAsia="ru-RU"/>
        </w:rPr>
        <w:t>накопл</w:t>
      </w:r>
      <w:r w:rsidRPr="003C29E0">
        <w:rPr>
          <w:szCs w:val="28"/>
          <w:lang w:eastAsia="ru-RU"/>
        </w:rPr>
        <w:t>ения;</w:t>
      </w:r>
    </w:p>
    <w:p w:rsidR="00723385" w:rsidRDefault="00723385" w:rsidP="00723385">
      <w:pPr>
        <w:spacing w:after="0" w:line="240" w:lineRule="auto"/>
        <w:ind w:firstLine="709"/>
        <w:rPr>
          <w:szCs w:val="28"/>
          <w:lang w:eastAsia="ru-RU"/>
        </w:rPr>
      </w:pPr>
      <w:r w:rsidRPr="003C29E0">
        <w:rPr>
          <w:szCs w:val="28"/>
          <w:lang w:eastAsia="ru-RU"/>
        </w:rPr>
        <w:t xml:space="preserve">- обработка части </w:t>
      </w:r>
      <w:r w:rsidRPr="003C29E0">
        <w:rPr>
          <w:szCs w:val="28"/>
        </w:rPr>
        <w:t>твердых коммунальных отходов</w:t>
      </w:r>
      <w:r w:rsidRPr="003C29E0">
        <w:rPr>
          <w:szCs w:val="28"/>
          <w:lang w:eastAsia="ru-RU"/>
        </w:rPr>
        <w:t xml:space="preserve"> на НМПЗ №2 и дальнейшее захоронение на полигоне.</w:t>
      </w:r>
    </w:p>
    <w:p w:rsidR="00723385" w:rsidRDefault="00723385" w:rsidP="00723385">
      <w:pPr>
        <w:spacing w:after="0" w:line="240" w:lineRule="auto"/>
        <w:ind w:firstLine="709"/>
        <w:rPr>
          <w:szCs w:val="28"/>
          <w:lang w:eastAsia="ru-RU"/>
        </w:rPr>
      </w:pPr>
      <w:r>
        <w:rPr>
          <w:szCs w:val="28"/>
          <w:lang w:eastAsia="ru-RU"/>
        </w:rPr>
        <w:t>В силу требований Федерального</w:t>
      </w:r>
      <w:r w:rsidRPr="00480C11">
        <w:rPr>
          <w:szCs w:val="28"/>
          <w:lang w:eastAsia="ru-RU"/>
        </w:rPr>
        <w:t xml:space="preserve"> закон</w:t>
      </w:r>
      <w:r>
        <w:rPr>
          <w:szCs w:val="28"/>
          <w:lang w:eastAsia="ru-RU"/>
        </w:rPr>
        <w:t>а от 24.06.1998 № </w:t>
      </w:r>
      <w:r w:rsidRPr="00480C11">
        <w:rPr>
          <w:szCs w:val="28"/>
          <w:lang w:eastAsia="ru-RU"/>
        </w:rPr>
        <w:t>89-ФЗ</w:t>
      </w:r>
      <w:r>
        <w:rPr>
          <w:szCs w:val="28"/>
          <w:lang w:eastAsia="ru-RU"/>
        </w:rPr>
        <w:t xml:space="preserve"> «Об </w:t>
      </w:r>
      <w:r w:rsidRPr="00480C11">
        <w:rPr>
          <w:szCs w:val="28"/>
          <w:lang w:eastAsia="ru-RU"/>
        </w:rPr>
        <w:t>отх</w:t>
      </w:r>
      <w:r>
        <w:rPr>
          <w:szCs w:val="28"/>
          <w:lang w:eastAsia="ru-RU"/>
        </w:rPr>
        <w:t xml:space="preserve">одах производства и потребления» допускающих возможность до 1 января 2023 года использования объектов размещения твердых коммунальных отходов, введенных в эксплуатацию до 1 января 2019 года не имеющих документации, предусмотренной законодательством Российской Федерации, для размещения твердых коммунальных отходов в схему потоков от источников образования отходов до объектов размещения отходов включены объекты </w:t>
      </w:r>
      <w:r>
        <w:rPr>
          <w:szCs w:val="28"/>
          <w:lang w:eastAsia="ru-RU"/>
        </w:rPr>
        <w:lastRenderedPageBreak/>
        <w:t xml:space="preserve">размещения твердых коммунальных отходов не имеющие документации, предусмотренной </w:t>
      </w:r>
      <w:r w:rsidRPr="00A17669">
        <w:rPr>
          <w:szCs w:val="28"/>
          <w:lang w:eastAsia="ru-RU"/>
        </w:rPr>
        <w:t>законодательством Российской Федерации</w:t>
      </w:r>
      <w:r>
        <w:rPr>
          <w:szCs w:val="28"/>
          <w:lang w:eastAsia="ru-RU"/>
        </w:rPr>
        <w:t>, с целью их последующего обустройства и рекультивации в соответствии с законодательством Российской Федерации.</w:t>
      </w:r>
    </w:p>
    <w:p w:rsidR="00723385" w:rsidRPr="003C29E0" w:rsidRDefault="00723385" w:rsidP="00723385">
      <w:pPr>
        <w:spacing w:after="0" w:line="240" w:lineRule="auto"/>
        <w:ind w:firstLine="709"/>
        <w:rPr>
          <w:szCs w:val="28"/>
          <w:lang w:eastAsia="ru-RU"/>
        </w:rPr>
      </w:pPr>
      <w:r w:rsidRPr="003C29E0">
        <w:rPr>
          <w:szCs w:val="28"/>
          <w:lang w:eastAsia="ru-RU"/>
        </w:rPr>
        <w:t xml:space="preserve">Рассмотрим отдельные аспекты организации системы сбора </w:t>
      </w:r>
      <w:r w:rsidRPr="00701FA6">
        <w:rPr>
          <w:szCs w:val="28"/>
        </w:rPr>
        <w:t>твердых коммунальных отходов</w:t>
      </w:r>
      <w:r w:rsidRPr="003C29E0">
        <w:rPr>
          <w:szCs w:val="28"/>
          <w:lang w:eastAsia="ru-RU"/>
        </w:rPr>
        <w:t xml:space="preserve"> по отдельным категориям населенных пунктов.</w:t>
      </w:r>
    </w:p>
    <w:p w:rsidR="00723385" w:rsidRDefault="00723385" w:rsidP="00723385">
      <w:pPr>
        <w:spacing w:after="0" w:line="240" w:lineRule="auto"/>
        <w:ind w:firstLine="709"/>
        <w:rPr>
          <w:szCs w:val="28"/>
          <w:lang w:eastAsia="ru-RU"/>
        </w:rPr>
      </w:pPr>
      <w:r w:rsidRPr="003C29E0">
        <w:rPr>
          <w:szCs w:val="28"/>
          <w:lang w:eastAsia="ru-RU"/>
        </w:rPr>
        <w:t xml:space="preserve">На рисунке </w:t>
      </w:r>
      <w:r w:rsidR="003326C5">
        <w:rPr>
          <w:szCs w:val="28"/>
          <w:lang w:eastAsia="ru-RU"/>
        </w:rPr>
        <w:t>11.2.</w:t>
      </w:r>
      <w:r w:rsidR="006F4C4F">
        <w:rPr>
          <w:szCs w:val="28"/>
          <w:lang w:eastAsia="ru-RU"/>
        </w:rPr>
        <w:t>4</w:t>
      </w:r>
      <w:r w:rsidRPr="003C29E0">
        <w:rPr>
          <w:szCs w:val="28"/>
          <w:lang w:eastAsia="ru-RU"/>
        </w:rPr>
        <w:t xml:space="preserve"> приведена схема движения потоков </w:t>
      </w:r>
      <w:r w:rsidRPr="003C29E0">
        <w:rPr>
          <w:szCs w:val="28"/>
        </w:rPr>
        <w:t>твердых коммунальных отходов</w:t>
      </w:r>
      <w:r>
        <w:rPr>
          <w:szCs w:val="28"/>
          <w:lang w:eastAsia="ru-RU"/>
        </w:rPr>
        <w:t xml:space="preserve"> </w:t>
      </w:r>
      <w:r w:rsidRPr="002D6F1D">
        <w:rPr>
          <w:szCs w:val="28"/>
          <w:lang w:eastAsia="ru-RU"/>
        </w:rPr>
        <w:t xml:space="preserve">для населенных пунктов </w:t>
      </w:r>
      <w:r w:rsidRPr="002D6F1D">
        <w:rPr>
          <w:i/>
          <w:szCs w:val="28"/>
          <w:lang w:eastAsia="ru-RU"/>
        </w:rPr>
        <w:t>1-й категории</w:t>
      </w:r>
      <w:r w:rsidRPr="002D6F1D">
        <w:rPr>
          <w:szCs w:val="28"/>
          <w:lang w:eastAsia="ru-RU"/>
        </w:rPr>
        <w:t>.</w:t>
      </w:r>
    </w:p>
    <w:p w:rsidR="00723385" w:rsidRPr="003C29E0" w:rsidRDefault="00E02DB2" w:rsidP="00723385">
      <w:pPr>
        <w:spacing w:after="0" w:line="240" w:lineRule="auto"/>
        <w:rPr>
          <w:szCs w:val="28"/>
          <w:lang w:eastAsia="ru-RU"/>
        </w:rPr>
      </w:pPr>
      <w:r>
        <w:rPr>
          <w:noProof/>
          <w:szCs w:val="28"/>
          <w:lang w:eastAsia="ru-RU"/>
        </w:rPr>
        <w:drawing>
          <wp:inline distT="0" distB="0" distL="0" distR="0">
            <wp:extent cx="6236970" cy="7001510"/>
            <wp:effectExtent l="19050" t="0" r="0" b="0"/>
            <wp:docPr id="10" name="Рисунок 5" descr="Схема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Схема1"/>
                    <pic:cNvPicPr>
                      <a:picLocks noChangeAspect="1" noChangeArrowheads="1"/>
                    </pic:cNvPicPr>
                  </pic:nvPicPr>
                  <pic:blipFill>
                    <a:blip r:embed="rId26"/>
                    <a:srcRect/>
                    <a:stretch>
                      <a:fillRect/>
                    </a:stretch>
                  </pic:blipFill>
                  <pic:spPr bwMode="auto">
                    <a:xfrm>
                      <a:off x="0" y="0"/>
                      <a:ext cx="6236970" cy="7001510"/>
                    </a:xfrm>
                    <a:prstGeom prst="rect">
                      <a:avLst/>
                    </a:prstGeom>
                    <a:noFill/>
                    <a:ln w="9525">
                      <a:noFill/>
                      <a:miter lim="800000"/>
                      <a:headEnd/>
                      <a:tailEnd/>
                    </a:ln>
                  </pic:spPr>
                </pic:pic>
              </a:graphicData>
            </a:graphic>
          </wp:inline>
        </w:drawing>
      </w:r>
    </w:p>
    <w:p w:rsidR="003326C5" w:rsidRPr="003C29E0" w:rsidRDefault="003326C5" w:rsidP="003326C5">
      <w:pPr>
        <w:spacing w:after="0" w:line="240" w:lineRule="auto"/>
        <w:ind w:firstLine="709"/>
        <w:rPr>
          <w:szCs w:val="28"/>
          <w:lang w:eastAsia="ru-RU"/>
        </w:rPr>
      </w:pPr>
      <w:r>
        <w:rPr>
          <w:szCs w:val="28"/>
          <w:lang w:eastAsia="ru-RU"/>
        </w:rPr>
        <w:t>Рис. 11.2.</w:t>
      </w:r>
      <w:r w:rsidR="006F4C4F">
        <w:rPr>
          <w:szCs w:val="28"/>
          <w:lang w:eastAsia="ru-RU"/>
        </w:rPr>
        <w:t>4</w:t>
      </w:r>
      <w:r w:rsidRPr="003C29E0">
        <w:rPr>
          <w:szCs w:val="28"/>
          <w:lang w:eastAsia="ru-RU"/>
        </w:rPr>
        <w:t xml:space="preserve"> Схема движения потоков </w:t>
      </w:r>
      <w:r w:rsidRPr="003C29E0">
        <w:rPr>
          <w:szCs w:val="28"/>
        </w:rPr>
        <w:t>твердых коммунальных отходов</w:t>
      </w:r>
      <w:r w:rsidRPr="003C29E0">
        <w:rPr>
          <w:szCs w:val="28"/>
          <w:lang w:eastAsia="ru-RU"/>
        </w:rPr>
        <w:t xml:space="preserve"> в населенных пунктах </w:t>
      </w:r>
      <w:r w:rsidRPr="003C29E0">
        <w:rPr>
          <w:i/>
          <w:szCs w:val="28"/>
          <w:lang w:eastAsia="ru-RU"/>
        </w:rPr>
        <w:t>1-й</w:t>
      </w:r>
      <w:r w:rsidRPr="003C29E0">
        <w:rPr>
          <w:szCs w:val="28"/>
          <w:lang w:eastAsia="ru-RU"/>
        </w:rPr>
        <w:t xml:space="preserve"> </w:t>
      </w:r>
      <w:r w:rsidRPr="003C29E0">
        <w:rPr>
          <w:i/>
          <w:szCs w:val="28"/>
          <w:lang w:eastAsia="ru-RU"/>
        </w:rPr>
        <w:t>категории.</w:t>
      </w:r>
      <w:r w:rsidRPr="003C29E0">
        <w:rPr>
          <w:szCs w:val="28"/>
          <w:lang w:eastAsia="ru-RU"/>
        </w:rPr>
        <w:t xml:space="preserve"> </w:t>
      </w:r>
    </w:p>
    <w:p w:rsidR="00723385" w:rsidRPr="00FE4428" w:rsidRDefault="00723385" w:rsidP="00723385">
      <w:pPr>
        <w:spacing w:after="0" w:line="240" w:lineRule="auto"/>
        <w:ind w:firstLine="709"/>
        <w:rPr>
          <w:sz w:val="24"/>
          <w:szCs w:val="24"/>
          <w:lang w:eastAsia="ru-RU"/>
        </w:rPr>
      </w:pPr>
      <w:r>
        <w:rPr>
          <w:szCs w:val="28"/>
          <w:lang w:eastAsia="ru-RU"/>
        </w:rPr>
        <w:lastRenderedPageBreak/>
        <w:t>Схема потоков</w:t>
      </w:r>
      <w:r w:rsidRPr="00FE4428">
        <w:rPr>
          <w:szCs w:val="28"/>
          <w:lang w:eastAsia="ru-RU"/>
        </w:rPr>
        <w:t xml:space="preserve"> транспортирования, обработки, обезвреживания, утилизации, размещения отходов в городских округах и крупных административных центрах муниципальных районов включает в себя:</w:t>
      </w:r>
    </w:p>
    <w:p w:rsidR="00723385" w:rsidRPr="00FE4428" w:rsidRDefault="00723385" w:rsidP="00723385">
      <w:pPr>
        <w:spacing w:after="0" w:line="240" w:lineRule="auto"/>
        <w:ind w:firstLine="708"/>
        <w:rPr>
          <w:szCs w:val="28"/>
          <w:lang w:eastAsia="ru-RU"/>
        </w:rPr>
      </w:pPr>
      <w:r w:rsidRPr="00FE4428">
        <w:rPr>
          <w:szCs w:val="28"/>
          <w:lang w:eastAsia="ru-RU"/>
        </w:rPr>
        <w:t>- </w:t>
      </w:r>
      <w:r>
        <w:rPr>
          <w:szCs w:val="28"/>
          <w:lang w:eastAsia="ru-RU"/>
        </w:rPr>
        <w:t>транспортирование</w:t>
      </w:r>
      <w:r w:rsidRPr="00FE4428">
        <w:rPr>
          <w:szCs w:val="28"/>
          <w:lang w:eastAsia="ru-RU"/>
        </w:rPr>
        <w:t xml:space="preserve"> </w:t>
      </w:r>
      <w:r w:rsidRPr="00FE4428">
        <w:rPr>
          <w:szCs w:val="28"/>
        </w:rPr>
        <w:t>твердых коммунальных отходов</w:t>
      </w:r>
      <w:r w:rsidRPr="00FE4428">
        <w:rPr>
          <w:szCs w:val="28"/>
          <w:lang w:eastAsia="ru-RU"/>
        </w:rPr>
        <w:t xml:space="preserve"> от населения многоквартирных жилых домов без мусоропроводов, объектов инфраструктуры и хозяйствующих субъектов, находящихся в жилых домах</w:t>
      </w:r>
      <w:r>
        <w:rPr>
          <w:szCs w:val="28"/>
          <w:lang w:eastAsia="ru-RU"/>
        </w:rPr>
        <w:t>,</w:t>
      </w:r>
      <w:r w:rsidRPr="00FE4428">
        <w:rPr>
          <w:szCs w:val="28"/>
          <w:lang w:eastAsia="ru-RU"/>
        </w:rPr>
        <w:t xml:space="preserve"> деловых и офисных </w:t>
      </w:r>
      <w:bookmarkStart w:id="141" w:name="_Hlk497988014"/>
      <w:bookmarkStart w:id="142" w:name="_Hlk497918016"/>
      <w:r>
        <w:rPr>
          <w:szCs w:val="28"/>
          <w:lang w:eastAsia="ru-RU"/>
        </w:rPr>
        <w:t>помещениях и зданиях;</w:t>
      </w:r>
    </w:p>
    <w:bookmarkEnd w:id="141"/>
    <w:bookmarkEnd w:id="142"/>
    <w:p w:rsidR="00723385" w:rsidRDefault="00723385" w:rsidP="00723385">
      <w:pPr>
        <w:spacing w:after="0" w:line="240" w:lineRule="auto"/>
        <w:rPr>
          <w:szCs w:val="28"/>
          <w:lang w:eastAsia="ru-RU"/>
        </w:rPr>
      </w:pPr>
      <w:r w:rsidRPr="00FE4428">
        <w:rPr>
          <w:szCs w:val="28"/>
          <w:lang w:eastAsia="ru-RU"/>
        </w:rPr>
        <w:t xml:space="preserve">          - </w:t>
      </w:r>
      <w:r>
        <w:rPr>
          <w:szCs w:val="28"/>
          <w:lang w:eastAsia="ru-RU"/>
        </w:rPr>
        <w:t>транспортирование</w:t>
      </w:r>
      <w:r w:rsidRPr="00FE4428">
        <w:rPr>
          <w:szCs w:val="28"/>
          <w:lang w:eastAsia="ru-RU"/>
        </w:rPr>
        <w:t xml:space="preserve"> </w:t>
      </w:r>
      <w:r w:rsidRPr="00FE4428">
        <w:rPr>
          <w:szCs w:val="28"/>
        </w:rPr>
        <w:t>твердых коммунальных отходов</w:t>
      </w:r>
      <w:r w:rsidRPr="00FE4428">
        <w:rPr>
          <w:szCs w:val="28"/>
          <w:lang w:eastAsia="ru-RU"/>
        </w:rPr>
        <w:t xml:space="preserve"> от населения индивидуальных жилых домов</w:t>
      </w:r>
      <w:r>
        <w:rPr>
          <w:szCs w:val="28"/>
          <w:lang w:eastAsia="ru-RU"/>
        </w:rPr>
        <w:t>;</w:t>
      </w:r>
    </w:p>
    <w:p w:rsidR="00723385" w:rsidRDefault="00723385" w:rsidP="00723385">
      <w:pPr>
        <w:spacing w:after="0" w:line="240" w:lineRule="auto"/>
        <w:rPr>
          <w:szCs w:val="28"/>
          <w:lang w:eastAsia="ru-RU"/>
        </w:rPr>
      </w:pPr>
      <w:r>
        <w:rPr>
          <w:szCs w:val="28"/>
          <w:lang w:eastAsia="ru-RU"/>
        </w:rPr>
        <w:t xml:space="preserve">          - транспортирование</w:t>
      </w:r>
      <w:r w:rsidRPr="00FE4428">
        <w:rPr>
          <w:szCs w:val="28"/>
          <w:lang w:eastAsia="ru-RU"/>
        </w:rPr>
        <w:t xml:space="preserve"> </w:t>
      </w:r>
      <w:r w:rsidRPr="00FE4428">
        <w:rPr>
          <w:szCs w:val="28"/>
        </w:rPr>
        <w:t>твердых коммунальных отходов</w:t>
      </w:r>
      <w:r w:rsidRPr="00FE4428">
        <w:rPr>
          <w:szCs w:val="28"/>
          <w:lang w:eastAsia="ru-RU"/>
        </w:rPr>
        <w:t xml:space="preserve"> от садоводческих и дачных товариществ и гаражно-строительных кооперативов</w:t>
      </w:r>
      <w:r>
        <w:rPr>
          <w:szCs w:val="28"/>
          <w:lang w:eastAsia="ru-RU"/>
        </w:rPr>
        <w:t>;</w:t>
      </w:r>
    </w:p>
    <w:p w:rsidR="00723385" w:rsidRPr="00FE4428" w:rsidRDefault="00723385" w:rsidP="00723385">
      <w:pPr>
        <w:spacing w:after="0" w:line="240" w:lineRule="auto"/>
        <w:ind w:firstLine="709"/>
        <w:rPr>
          <w:szCs w:val="28"/>
          <w:lang w:eastAsia="ru-RU"/>
        </w:rPr>
      </w:pPr>
      <w:r w:rsidRPr="0043444F">
        <w:rPr>
          <w:szCs w:val="28"/>
          <w:lang w:eastAsia="ru-RU"/>
        </w:rPr>
        <w:t xml:space="preserve">Транспортирование </w:t>
      </w:r>
      <w:r w:rsidRPr="0043444F">
        <w:rPr>
          <w:szCs w:val="28"/>
        </w:rPr>
        <w:t>твердых коммунальных отходов</w:t>
      </w:r>
      <w:r w:rsidRPr="0043444F">
        <w:rPr>
          <w:szCs w:val="28"/>
          <w:lang w:eastAsia="ru-RU"/>
        </w:rPr>
        <w:t xml:space="preserve"> на комплексные полигоны осуществляется напрямую в г. Новосибирск на ОРО «Гусинобродский», в Новосибирский район на ОРО «Левобережный» (или концессионные объекты), ОРО Криводановский, ОРО «ФГУП «ЖКХ ННЦ», г. Куйбышев, г. Карасук, г. Черепаново, г. Татарск, г. Каргат, р.п. Горный, г. Болотное, с. Кыштовка, с. Северное г. Искитим, г. Бердск, р.п. Линево (или Совхозный с/с) (Искитимского района) или на площадки </w:t>
      </w:r>
      <w:r>
        <w:rPr>
          <w:szCs w:val="28"/>
          <w:lang w:eastAsia="ru-RU"/>
        </w:rPr>
        <w:t>временного накопления.</w:t>
      </w:r>
    </w:p>
    <w:p w:rsidR="00723385" w:rsidRPr="00FE4428" w:rsidRDefault="00723385" w:rsidP="00723385">
      <w:pPr>
        <w:spacing w:after="0" w:line="240" w:lineRule="auto"/>
        <w:ind w:firstLine="709"/>
        <w:rPr>
          <w:szCs w:val="28"/>
          <w:lang w:eastAsia="ru-RU"/>
        </w:rPr>
      </w:pPr>
      <w:r w:rsidRPr="00FE4428">
        <w:rPr>
          <w:szCs w:val="28"/>
          <w:lang w:eastAsia="ru-RU"/>
        </w:rPr>
        <w:t xml:space="preserve">Сортировка </w:t>
      </w:r>
      <w:r w:rsidRPr="00FE4428">
        <w:rPr>
          <w:szCs w:val="28"/>
        </w:rPr>
        <w:t>твердых коммунальных отходов</w:t>
      </w:r>
      <w:r w:rsidRPr="00FE4428">
        <w:rPr>
          <w:szCs w:val="28"/>
          <w:lang w:eastAsia="ru-RU"/>
        </w:rPr>
        <w:t xml:space="preserve"> осуществляется на мусоросортировочных станциях полигонов, размещенных на территориях Татарского, </w:t>
      </w:r>
      <w:r>
        <w:rPr>
          <w:szCs w:val="28"/>
          <w:lang w:eastAsia="ru-RU"/>
        </w:rPr>
        <w:t>Куйбышевского</w:t>
      </w:r>
      <w:r w:rsidRPr="00FE4428">
        <w:rPr>
          <w:szCs w:val="28"/>
          <w:lang w:eastAsia="ru-RU"/>
        </w:rPr>
        <w:t>, Каргатского, Черепановского, Карасукского, Новосибирского, Тогучинского, Болотнинского, Кыштовского, Северного, Искитимского районов, в г. Бердск.</w:t>
      </w:r>
    </w:p>
    <w:p w:rsidR="00723385" w:rsidRPr="00FE4428" w:rsidRDefault="00723385" w:rsidP="00723385">
      <w:pPr>
        <w:spacing w:after="0" w:line="240" w:lineRule="auto"/>
        <w:ind w:firstLine="709"/>
        <w:rPr>
          <w:szCs w:val="28"/>
          <w:lang w:eastAsia="ru-RU"/>
        </w:rPr>
      </w:pPr>
      <w:r w:rsidRPr="00FE4428">
        <w:rPr>
          <w:szCs w:val="28"/>
          <w:lang w:eastAsia="ru-RU"/>
        </w:rPr>
        <w:t>Отходы после раздельного сбора могут пройти последующую обработку на НМПЗ №2.</w:t>
      </w:r>
    </w:p>
    <w:p w:rsidR="00723385" w:rsidRPr="00FE4428" w:rsidRDefault="00723385" w:rsidP="00723385">
      <w:pPr>
        <w:spacing w:after="0" w:line="240" w:lineRule="auto"/>
        <w:ind w:firstLine="709"/>
        <w:rPr>
          <w:szCs w:val="28"/>
          <w:lang w:eastAsia="ru-RU"/>
        </w:rPr>
      </w:pPr>
      <w:r w:rsidRPr="00FE4428">
        <w:rPr>
          <w:szCs w:val="28"/>
          <w:lang w:eastAsia="ru-RU"/>
        </w:rPr>
        <w:t xml:space="preserve">На рисунке </w:t>
      </w:r>
      <w:r w:rsidR="003326C5">
        <w:rPr>
          <w:szCs w:val="28"/>
          <w:lang w:eastAsia="ru-RU"/>
        </w:rPr>
        <w:t>11.2.</w:t>
      </w:r>
      <w:r w:rsidR="006F4C4F">
        <w:rPr>
          <w:szCs w:val="28"/>
          <w:lang w:eastAsia="ru-RU"/>
        </w:rPr>
        <w:t>5</w:t>
      </w:r>
      <w:r w:rsidRPr="00FE4428">
        <w:rPr>
          <w:szCs w:val="28"/>
          <w:lang w:eastAsia="ru-RU"/>
        </w:rPr>
        <w:t xml:space="preserve"> приведена схема движения потоков </w:t>
      </w:r>
      <w:r w:rsidRPr="00FE4428">
        <w:rPr>
          <w:szCs w:val="28"/>
        </w:rPr>
        <w:t>твердых коммунальных отходов</w:t>
      </w:r>
      <w:r w:rsidRPr="00FE4428">
        <w:rPr>
          <w:szCs w:val="28"/>
          <w:lang w:eastAsia="ru-RU"/>
        </w:rPr>
        <w:t xml:space="preserve"> для населенных пунктов </w:t>
      </w:r>
      <w:r w:rsidRPr="00FE4428">
        <w:rPr>
          <w:i/>
          <w:szCs w:val="28"/>
          <w:lang w:eastAsia="ru-RU"/>
        </w:rPr>
        <w:t>2-й категории</w:t>
      </w:r>
      <w:r w:rsidRPr="00FE4428">
        <w:rPr>
          <w:szCs w:val="28"/>
          <w:lang w:eastAsia="ru-RU"/>
        </w:rPr>
        <w:t>.</w:t>
      </w:r>
    </w:p>
    <w:p w:rsidR="00723385" w:rsidRPr="00FE4428" w:rsidRDefault="00723385" w:rsidP="003326C5">
      <w:pPr>
        <w:pStyle w:val="a5"/>
        <w:rPr>
          <w:rFonts w:ascii="Times New Roman" w:hAnsi="Times New Roman"/>
          <w:sz w:val="28"/>
          <w:szCs w:val="28"/>
          <w:lang w:eastAsia="ru-RU"/>
        </w:rPr>
      </w:pPr>
      <w:r w:rsidRPr="00FE4428">
        <w:rPr>
          <w:lang w:eastAsia="ru-RU"/>
        </w:rPr>
        <w:br w:type="page"/>
      </w:r>
    </w:p>
    <w:p w:rsidR="00723385" w:rsidRPr="00FE4428" w:rsidRDefault="00E02DB2" w:rsidP="00723385">
      <w:pPr>
        <w:spacing w:after="0" w:line="240" w:lineRule="auto"/>
        <w:jc w:val="left"/>
        <w:rPr>
          <w:szCs w:val="28"/>
          <w:lang w:eastAsia="ru-RU"/>
        </w:rPr>
      </w:pPr>
      <w:r>
        <w:rPr>
          <w:noProof/>
          <w:szCs w:val="28"/>
          <w:lang w:eastAsia="ru-RU"/>
        </w:rPr>
        <w:drawing>
          <wp:inline distT="0" distB="0" distL="0" distR="0">
            <wp:extent cx="6250940" cy="5377180"/>
            <wp:effectExtent l="19050" t="0" r="0" b="0"/>
            <wp:docPr id="11" name="Рисунок 4" descr="Снимок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Снимок2"/>
                    <pic:cNvPicPr>
                      <a:picLocks noChangeAspect="1" noChangeArrowheads="1"/>
                    </pic:cNvPicPr>
                  </pic:nvPicPr>
                  <pic:blipFill>
                    <a:blip r:embed="rId27"/>
                    <a:srcRect/>
                    <a:stretch>
                      <a:fillRect/>
                    </a:stretch>
                  </pic:blipFill>
                  <pic:spPr bwMode="auto">
                    <a:xfrm>
                      <a:off x="0" y="0"/>
                      <a:ext cx="6250940" cy="5377180"/>
                    </a:xfrm>
                    <a:prstGeom prst="rect">
                      <a:avLst/>
                    </a:prstGeom>
                    <a:noFill/>
                    <a:ln w="9525">
                      <a:noFill/>
                      <a:miter lim="800000"/>
                      <a:headEnd/>
                      <a:tailEnd/>
                    </a:ln>
                  </pic:spPr>
                </pic:pic>
              </a:graphicData>
            </a:graphic>
          </wp:inline>
        </w:drawing>
      </w:r>
    </w:p>
    <w:p w:rsidR="003326C5" w:rsidRPr="00FE4428" w:rsidRDefault="003326C5" w:rsidP="003326C5">
      <w:pPr>
        <w:pStyle w:val="a5"/>
        <w:ind w:firstLine="708"/>
        <w:jc w:val="both"/>
        <w:rPr>
          <w:rFonts w:ascii="Times New Roman" w:hAnsi="Times New Roman"/>
          <w:sz w:val="28"/>
          <w:szCs w:val="28"/>
          <w:lang w:eastAsia="ru-RU"/>
        </w:rPr>
      </w:pPr>
      <w:r w:rsidRPr="00FE4428">
        <w:rPr>
          <w:rFonts w:ascii="Times New Roman" w:hAnsi="Times New Roman"/>
          <w:sz w:val="28"/>
          <w:szCs w:val="28"/>
          <w:lang w:eastAsia="ru-RU"/>
        </w:rPr>
        <w:t>Рис.</w:t>
      </w:r>
      <w:r>
        <w:rPr>
          <w:rFonts w:ascii="Times New Roman" w:hAnsi="Times New Roman"/>
          <w:sz w:val="28"/>
          <w:szCs w:val="28"/>
          <w:lang w:eastAsia="ru-RU"/>
        </w:rPr>
        <w:t> 11.2.</w:t>
      </w:r>
      <w:r w:rsidR="006F4C4F">
        <w:rPr>
          <w:rFonts w:ascii="Times New Roman" w:hAnsi="Times New Roman"/>
          <w:sz w:val="28"/>
          <w:szCs w:val="28"/>
          <w:lang w:eastAsia="ru-RU"/>
        </w:rPr>
        <w:t>5</w:t>
      </w:r>
      <w:r>
        <w:rPr>
          <w:rFonts w:ascii="Times New Roman" w:hAnsi="Times New Roman"/>
          <w:sz w:val="28"/>
          <w:szCs w:val="28"/>
          <w:lang w:eastAsia="ru-RU"/>
        </w:rPr>
        <w:t xml:space="preserve"> </w:t>
      </w:r>
      <w:r w:rsidRPr="00FE4428">
        <w:rPr>
          <w:rFonts w:ascii="Times New Roman" w:hAnsi="Times New Roman"/>
          <w:sz w:val="28"/>
          <w:szCs w:val="28"/>
          <w:lang w:eastAsia="ru-RU"/>
        </w:rPr>
        <w:t xml:space="preserve">Схема движения потоков </w:t>
      </w:r>
      <w:r w:rsidRPr="00FE4428">
        <w:rPr>
          <w:rFonts w:ascii="Times New Roman" w:hAnsi="Times New Roman"/>
          <w:sz w:val="28"/>
          <w:szCs w:val="28"/>
        </w:rPr>
        <w:t>твердых коммунальных отходов</w:t>
      </w:r>
      <w:r w:rsidRPr="00FE4428">
        <w:rPr>
          <w:rFonts w:ascii="Times New Roman" w:hAnsi="Times New Roman"/>
          <w:sz w:val="28"/>
          <w:szCs w:val="28"/>
          <w:lang w:eastAsia="ru-RU"/>
        </w:rPr>
        <w:t xml:space="preserve"> в населенных пунктах </w:t>
      </w:r>
      <w:r w:rsidRPr="00FE4428">
        <w:rPr>
          <w:rFonts w:ascii="Times New Roman" w:hAnsi="Times New Roman"/>
          <w:i/>
          <w:sz w:val="28"/>
          <w:szCs w:val="28"/>
          <w:lang w:eastAsia="ru-RU"/>
        </w:rPr>
        <w:t>2-й</w:t>
      </w:r>
      <w:r w:rsidRPr="00FE4428">
        <w:rPr>
          <w:rFonts w:ascii="Times New Roman" w:hAnsi="Times New Roman"/>
          <w:sz w:val="28"/>
          <w:szCs w:val="28"/>
          <w:lang w:eastAsia="ru-RU"/>
        </w:rPr>
        <w:t xml:space="preserve"> </w:t>
      </w:r>
      <w:r w:rsidRPr="00FE4428">
        <w:rPr>
          <w:rFonts w:ascii="Times New Roman" w:hAnsi="Times New Roman"/>
          <w:i/>
          <w:sz w:val="28"/>
          <w:szCs w:val="28"/>
          <w:lang w:eastAsia="ru-RU"/>
        </w:rPr>
        <w:t>категории</w:t>
      </w:r>
      <w:r w:rsidRPr="00FE4428">
        <w:rPr>
          <w:rFonts w:ascii="Times New Roman" w:hAnsi="Times New Roman"/>
          <w:sz w:val="28"/>
          <w:szCs w:val="28"/>
          <w:lang w:eastAsia="ru-RU"/>
        </w:rPr>
        <w:t>.</w:t>
      </w:r>
    </w:p>
    <w:p w:rsidR="003326C5" w:rsidRDefault="003326C5" w:rsidP="00723385">
      <w:pPr>
        <w:spacing w:after="0" w:line="240" w:lineRule="auto"/>
        <w:ind w:firstLine="709"/>
        <w:rPr>
          <w:szCs w:val="28"/>
          <w:lang w:eastAsia="ru-RU"/>
        </w:rPr>
      </w:pPr>
    </w:p>
    <w:p w:rsidR="00723385" w:rsidRPr="00FE4428" w:rsidRDefault="00723385" w:rsidP="00723385">
      <w:pPr>
        <w:spacing w:after="0" w:line="240" w:lineRule="auto"/>
        <w:ind w:firstLine="709"/>
        <w:rPr>
          <w:szCs w:val="28"/>
          <w:lang w:eastAsia="ru-RU"/>
        </w:rPr>
      </w:pPr>
      <w:r>
        <w:rPr>
          <w:szCs w:val="28"/>
          <w:lang w:eastAsia="ru-RU"/>
        </w:rPr>
        <w:t>Схема потоков</w:t>
      </w:r>
      <w:r w:rsidRPr="00FE4428">
        <w:rPr>
          <w:szCs w:val="28"/>
          <w:lang w:eastAsia="ru-RU"/>
        </w:rPr>
        <w:t xml:space="preserve"> транспортирования, обработки, обезвреживания, утилизации, размещения отходов в административных центрах муниципальных районов включает в себя:</w:t>
      </w:r>
    </w:p>
    <w:p w:rsidR="00723385" w:rsidRDefault="00723385" w:rsidP="00723385">
      <w:pPr>
        <w:spacing w:after="0" w:line="240" w:lineRule="auto"/>
        <w:ind w:firstLine="709"/>
        <w:rPr>
          <w:szCs w:val="28"/>
          <w:lang w:eastAsia="ru-RU"/>
        </w:rPr>
      </w:pPr>
      <w:r w:rsidRPr="00FE4428">
        <w:rPr>
          <w:szCs w:val="28"/>
          <w:lang w:eastAsia="ru-RU"/>
        </w:rPr>
        <w:t>- </w:t>
      </w:r>
      <w:r>
        <w:rPr>
          <w:szCs w:val="28"/>
          <w:lang w:eastAsia="ru-RU"/>
        </w:rPr>
        <w:t>транспортирование</w:t>
      </w:r>
      <w:r w:rsidRPr="00FE4428">
        <w:rPr>
          <w:szCs w:val="28"/>
          <w:lang w:eastAsia="ru-RU"/>
        </w:rPr>
        <w:t xml:space="preserve"> </w:t>
      </w:r>
      <w:r w:rsidRPr="00FE4428">
        <w:rPr>
          <w:szCs w:val="28"/>
        </w:rPr>
        <w:t>твердых коммунальных отходов</w:t>
      </w:r>
      <w:r w:rsidRPr="00FE4428">
        <w:rPr>
          <w:szCs w:val="28"/>
          <w:lang w:eastAsia="ru-RU"/>
        </w:rPr>
        <w:t xml:space="preserve"> от населения многоквартирных жилых домов без мусоропроводов, объектов инфраструктуры и хозяйствующих субъектов, находящихся в жилых домах</w:t>
      </w:r>
      <w:r>
        <w:rPr>
          <w:szCs w:val="28"/>
          <w:lang w:eastAsia="ru-RU"/>
        </w:rPr>
        <w:t>;</w:t>
      </w:r>
    </w:p>
    <w:p w:rsidR="00723385" w:rsidRPr="00FE4428" w:rsidRDefault="00723385" w:rsidP="00723385">
      <w:pPr>
        <w:spacing w:after="0" w:line="240" w:lineRule="auto"/>
        <w:ind w:firstLine="709"/>
        <w:rPr>
          <w:szCs w:val="28"/>
          <w:lang w:eastAsia="ru-RU"/>
        </w:rPr>
      </w:pPr>
      <w:r w:rsidRPr="00FE4428">
        <w:rPr>
          <w:szCs w:val="28"/>
          <w:lang w:eastAsia="ru-RU"/>
        </w:rPr>
        <w:t>При отсутствии возможности оборудовать контейнерную площадку, производится бесконтейнерный сбор отходов по кольцевому маршруту в установленное время используя мешки.</w:t>
      </w:r>
    </w:p>
    <w:p w:rsidR="00723385" w:rsidRDefault="00723385" w:rsidP="00723385">
      <w:pPr>
        <w:spacing w:after="0" w:line="240" w:lineRule="auto"/>
        <w:ind w:firstLine="709"/>
        <w:rPr>
          <w:szCs w:val="28"/>
          <w:lang w:eastAsia="ru-RU"/>
        </w:rPr>
      </w:pPr>
      <w:r w:rsidRPr="00FE4428">
        <w:rPr>
          <w:szCs w:val="28"/>
          <w:lang w:eastAsia="ru-RU"/>
        </w:rPr>
        <w:t>- </w:t>
      </w:r>
      <w:r>
        <w:rPr>
          <w:szCs w:val="28"/>
          <w:lang w:eastAsia="ru-RU"/>
        </w:rPr>
        <w:t>транспортирование</w:t>
      </w:r>
      <w:r w:rsidRPr="00FE4428">
        <w:rPr>
          <w:szCs w:val="28"/>
          <w:lang w:eastAsia="ru-RU"/>
        </w:rPr>
        <w:t xml:space="preserve"> </w:t>
      </w:r>
      <w:r w:rsidRPr="00FE4428">
        <w:rPr>
          <w:szCs w:val="28"/>
        </w:rPr>
        <w:t>твердых коммунальных отходов</w:t>
      </w:r>
      <w:r w:rsidRPr="00FE4428">
        <w:rPr>
          <w:szCs w:val="28"/>
          <w:lang w:eastAsia="ru-RU"/>
        </w:rPr>
        <w:t xml:space="preserve"> от населения индивидуальных жилых домов – в местах сбора отходов</w:t>
      </w:r>
      <w:r>
        <w:rPr>
          <w:szCs w:val="28"/>
          <w:lang w:eastAsia="ru-RU"/>
        </w:rPr>
        <w:t>;</w:t>
      </w:r>
    </w:p>
    <w:p w:rsidR="00723385" w:rsidRDefault="00723385" w:rsidP="00723385">
      <w:pPr>
        <w:spacing w:after="0" w:line="240" w:lineRule="auto"/>
        <w:ind w:firstLine="709"/>
        <w:rPr>
          <w:szCs w:val="28"/>
          <w:lang w:eastAsia="ru-RU"/>
        </w:rPr>
      </w:pPr>
      <w:r>
        <w:rPr>
          <w:szCs w:val="28"/>
          <w:lang w:eastAsia="ru-RU"/>
        </w:rPr>
        <w:t>- транспортирование</w:t>
      </w:r>
      <w:r w:rsidRPr="00FE4428">
        <w:rPr>
          <w:szCs w:val="28"/>
          <w:lang w:eastAsia="ru-RU"/>
        </w:rPr>
        <w:t xml:space="preserve"> </w:t>
      </w:r>
      <w:r w:rsidRPr="00FE4428">
        <w:rPr>
          <w:szCs w:val="28"/>
        </w:rPr>
        <w:t>твердых коммунальных отходов</w:t>
      </w:r>
      <w:r w:rsidRPr="00FE4428">
        <w:rPr>
          <w:szCs w:val="28"/>
          <w:lang w:eastAsia="ru-RU"/>
        </w:rPr>
        <w:t xml:space="preserve"> от объектов инфраструктуры и хозяйствующих субъектов, находящихся в многоквартирных жилых домах и отдельно </w:t>
      </w:r>
      <w:r>
        <w:rPr>
          <w:szCs w:val="28"/>
          <w:lang w:eastAsia="ru-RU"/>
        </w:rPr>
        <w:t>стоящих зданиях – в местах накопления;</w:t>
      </w:r>
    </w:p>
    <w:p w:rsidR="00723385" w:rsidRPr="00FE4428" w:rsidRDefault="00723385" w:rsidP="00723385">
      <w:pPr>
        <w:spacing w:after="0" w:line="240" w:lineRule="auto"/>
        <w:rPr>
          <w:szCs w:val="28"/>
          <w:lang w:eastAsia="ru-RU"/>
        </w:rPr>
      </w:pPr>
      <w:r>
        <w:rPr>
          <w:szCs w:val="28"/>
          <w:lang w:eastAsia="ru-RU"/>
        </w:rPr>
        <w:lastRenderedPageBreak/>
        <w:t xml:space="preserve">          - транспортирование </w:t>
      </w:r>
      <w:r w:rsidRPr="00FE4428">
        <w:rPr>
          <w:szCs w:val="28"/>
        </w:rPr>
        <w:t>твердых коммунальных отходов</w:t>
      </w:r>
      <w:r w:rsidRPr="00FE4428">
        <w:rPr>
          <w:szCs w:val="28"/>
          <w:lang w:eastAsia="ru-RU"/>
        </w:rPr>
        <w:t xml:space="preserve"> от хозяйствующих субъектов, находящихся в границах территории объекта, в местах сбора отходов, расположенных на территории объекта</w:t>
      </w:r>
      <w:r>
        <w:rPr>
          <w:szCs w:val="28"/>
          <w:lang w:eastAsia="ru-RU"/>
        </w:rPr>
        <w:t>;</w:t>
      </w:r>
      <w:r w:rsidRPr="00FE4428">
        <w:rPr>
          <w:szCs w:val="28"/>
          <w:lang w:eastAsia="ru-RU"/>
        </w:rPr>
        <w:t xml:space="preserve"> </w:t>
      </w:r>
      <w:bookmarkStart w:id="143" w:name="_Hlk497987626"/>
    </w:p>
    <w:bookmarkEnd w:id="143"/>
    <w:p w:rsidR="00723385" w:rsidRPr="00FE4428" w:rsidRDefault="00723385" w:rsidP="00723385">
      <w:pPr>
        <w:spacing w:after="0" w:line="240" w:lineRule="auto"/>
        <w:rPr>
          <w:szCs w:val="28"/>
          <w:lang w:eastAsia="ru-RU"/>
        </w:rPr>
      </w:pPr>
      <w:r>
        <w:rPr>
          <w:szCs w:val="28"/>
          <w:lang w:eastAsia="ru-RU"/>
        </w:rPr>
        <w:t xml:space="preserve">          - транспортирование</w:t>
      </w:r>
      <w:r w:rsidRPr="00FE4428">
        <w:rPr>
          <w:szCs w:val="28"/>
          <w:lang w:eastAsia="ru-RU"/>
        </w:rPr>
        <w:t xml:space="preserve"> </w:t>
      </w:r>
      <w:r w:rsidRPr="00FE4428">
        <w:rPr>
          <w:szCs w:val="28"/>
        </w:rPr>
        <w:t>твердых коммунальных отходов</w:t>
      </w:r>
      <w:r w:rsidRPr="00FE4428">
        <w:rPr>
          <w:szCs w:val="28"/>
          <w:lang w:eastAsia="ru-RU"/>
        </w:rPr>
        <w:t xml:space="preserve"> от ГСК – в местах сбора отходов, расположенных на территории ГСК</w:t>
      </w:r>
      <w:r>
        <w:rPr>
          <w:szCs w:val="28"/>
          <w:lang w:eastAsia="ru-RU"/>
        </w:rPr>
        <w:t>;</w:t>
      </w:r>
      <w:r w:rsidRPr="00FE4428">
        <w:rPr>
          <w:szCs w:val="28"/>
          <w:lang w:eastAsia="ru-RU"/>
        </w:rPr>
        <w:t xml:space="preserve"> </w:t>
      </w:r>
    </w:p>
    <w:p w:rsidR="00723385" w:rsidRPr="00FE4428" w:rsidRDefault="00723385" w:rsidP="00723385">
      <w:pPr>
        <w:spacing w:after="0" w:line="240" w:lineRule="auto"/>
        <w:ind w:firstLine="709"/>
        <w:rPr>
          <w:szCs w:val="28"/>
          <w:lang w:eastAsia="ru-RU"/>
        </w:rPr>
      </w:pPr>
      <w:r w:rsidRPr="00FE4428">
        <w:rPr>
          <w:szCs w:val="28"/>
          <w:lang w:eastAsia="ru-RU"/>
        </w:rPr>
        <w:t xml:space="preserve">Транспортирование </w:t>
      </w:r>
      <w:r w:rsidRPr="00FE4428">
        <w:rPr>
          <w:szCs w:val="28"/>
        </w:rPr>
        <w:t>твердых коммунальных отходов</w:t>
      </w:r>
      <w:r w:rsidRPr="00FE4428">
        <w:rPr>
          <w:szCs w:val="28"/>
          <w:lang w:eastAsia="ru-RU"/>
        </w:rPr>
        <w:t xml:space="preserve"> на комплексные полигоны осуществляется напрямую или с использованием площадок временного накопления.</w:t>
      </w:r>
    </w:p>
    <w:p w:rsidR="00723385" w:rsidRPr="00FE4428" w:rsidRDefault="00723385" w:rsidP="00723385">
      <w:pPr>
        <w:spacing w:after="0" w:line="240" w:lineRule="auto"/>
        <w:ind w:firstLine="709"/>
        <w:rPr>
          <w:szCs w:val="28"/>
          <w:lang w:eastAsia="ru-RU"/>
        </w:rPr>
      </w:pPr>
      <w:r w:rsidRPr="00FE4428">
        <w:rPr>
          <w:szCs w:val="28"/>
          <w:lang w:eastAsia="ru-RU"/>
        </w:rPr>
        <w:t xml:space="preserve"> Двухэтапная система применяется в случаях, когда полигоны или предприятия для обработки, утилизации, обезвреживания отходов находятся на расстоянии более 30-ти км.</w:t>
      </w:r>
    </w:p>
    <w:p w:rsidR="00723385" w:rsidRPr="00FE4428" w:rsidRDefault="00723385" w:rsidP="00723385">
      <w:pPr>
        <w:spacing w:after="0" w:line="240" w:lineRule="auto"/>
        <w:ind w:firstLine="709"/>
        <w:rPr>
          <w:szCs w:val="28"/>
          <w:lang w:eastAsia="ru-RU"/>
        </w:rPr>
      </w:pPr>
      <w:r w:rsidRPr="00FE4428">
        <w:rPr>
          <w:szCs w:val="28"/>
          <w:lang w:eastAsia="ru-RU"/>
        </w:rPr>
        <w:t xml:space="preserve">Так как сортировка смешанных отходов после перегрузки малоэффективна, то на территории населенного пункта организуется раздельный сбор отходов в специальные </w:t>
      </w:r>
      <w:bookmarkStart w:id="144" w:name="_Hlk497988359"/>
      <w:r w:rsidRPr="00FE4428">
        <w:rPr>
          <w:szCs w:val="28"/>
          <w:lang w:eastAsia="ru-RU"/>
        </w:rPr>
        <w:t xml:space="preserve">контейнеры с надписями (цветовыми индикаторами), установленными в местах сбора </w:t>
      </w:r>
      <w:r w:rsidRPr="00FE4428">
        <w:rPr>
          <w:szCs w:val="28"/>
        </w:rPr>
        <w:t>твердых коммунальных отходов</w:t>
      </w:r>
      <w:r w:rsidRPr="00FE4428">
        <w:rPr>
          <w:szCs w:val="28"/>
          <w:lang w:eastAsia="ru-RU"/>
        </w:rPr>
        <w:t>.</w:t>
      </w:r>
    </w:p>
    <w:bookmarkEnd w:id="144"/>
    <w:p w:rsidR="00723385" w:rsidRPr="00FE4428" w:rsidRDefault="00723385" w:rsidP="00723385">
      <w:pPr>
        <w:spacing w:after="0" w:line="240" w:lineRule="auto"/>
        <w:ind w:firstLine="709"/>
        <w:rPr>
          <w:szCs w:val="28"/>
          <w:lang w:eastAsia="ru-RU"/>
        </w:rPr>
      </w:pPr>
      <w:r w:rsidRPr="00FE4428">
        <w:rPr>
          <w:szCs w:val="28"/>
          <w:lang w:eastAsia="ru-RU"/>
        </w:rPr>
        <w:t xml:space="preserve">На рисунке </w:t>
      </w:r>
      <w:r w:rsidR="003326C5">
        <w:rPr>
          <w:szCs w:val="28"/>
          <w:lang w:eastAsia="ru-RU"/>
        </w:rPr>
        <w:t>11.2.</w:t>
      </w:r>
      <w:r w:rsidR="006F4C4F">
        <w:rPr>
          <w:szCs w:val="28"/>
          <w:lang w:eastAsia="ru-RU"/>
        </w:rPr>
        <w:t>6</w:t>
      </w:r>
      <w:r w:rsidR="003326C5">
        <w:rPr>
          <w:szCs w:val="28"/>
          <w:lang w:eastAsia="ru-RU"/>
        </w:rPr>
        <w:t xml:space="preserve"> </w:t>
      </w:r>
      <w:r w:rsidRPr="00FE4428">
        <w:rPr>
          <w:szCs w:val="28"/>
          <w:lang w:eastAsia="ru-RU"/>
        </w:rPr>
        <w:t xml:space="preserve">приведена схема движения потоков </w:t>
      </w:r>
      <w:r w:rsidRPr="00FE4428">
        <w:rPr>
          <w:szCs w:val="28"/>
        </w:rPr>
        <w:t>твердых коммунальных отходов</w:t>
      </w:r>
      <w:r w:rsidRPr="00FE4428">
        <w:rPr>
          <w:szCs w:val="28"/>
          <w:lang w:eastAsia="ru-RU"/>
        </w:rPr>
        <w:t xml:space="preserve"> для населенных пунктов </w:t>
      </w:r>
      <w:r w:rsidRPr="00FE4428">
        <w:rPr>
          <w:i/>
          <w:szCs w:val="28"/>
          <w:lang w:eastAsia="ru-RU"/>
        </w:rPr>
        <w:t>3-й категории</w:t>
      </w:r>
      <w:r w:rsidRPr="00FE4428">
        <w:rPr>
          <w:szCs w:val="28"/>
          <w:lang w:eastAsia="ru-RU"/>
        </w:rPr>
        <w:t>.</w:t>
      </w:r>
    </w:p>
    <w:p w:rsidR="00723385" w:rsidRPr="00FE4428" w:rsidRDefault="00723385" w:rsidP="00723385">
      <w:pPr>
        <w:spacing w:after="0" w:line="240" w:lineRule="auto"/>
        <w:ind w:firstLine="709"/>
        <w:rPr>
          <w:szCs w:val="28"/>
          <w:lang w:eastAsia="ru-RU"/>
        </w:rPr>
      </w:pPr>
    </w:p>
    <w:p w:rsidR="00723385" w:rsidRPr="00FE4428" w:rsidRDefault="00E02DB2" w:rsidP="00723385">
      <w:pPr>
        <w:spacing w:after="0" w:line="240" w:lineRule="auto"/>
        <w:rPr>
          <w:szCs w:val="28"/>
          <w:lang w:eastAsia="ru-RU"/>
        </w:rPr>
      </w:pPr>
      <w:r>
        <w:rPr>
          <w:noProof/>
          <w:szCs w:val="28"/>
          <w:lang w:eastAsia="ru-RU"/>
        </w:rPr>
        <w:drawing>
          <wp:inline distT="0" distB="0" distL="0" distR="0">
            <wp:extent cx="6236970" cy="4312920"/>
            <wp:effectExtent l="19050" t="0" r="0" b="0"/>
            <wp:docPr id="12" name="Рисунок 3" descr="Снимо3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Снимо3к"/>
                    <pic:cNvPicPr>
                      <a:picLocks noChangeAspect="1" noChangeArrowheads="1"/>
                    </pic:cNvPicPr>
                  </pic:nvPicPr>
                  <pic:blipFill>
                    <a:blip r:embed="rId28"/>
                    <a:srcRect/>
                    <a:stretch>
                      <a:fillRect/>
                    </a:stretch>
                  </pic:blipFill>
                  <pic:spPr bwMode="auto">
                    <a:xfrm>
                      <a:off x="0" y="0"/>
                      <a:ext cx="6236970" cy="4312920"/>
                    </a:xfrm>
                    <a:prstGeom prst="rect">
                      <a:avLst/>
                    </a:prstGeom>
                    <a:noFill/>
                    <a:ln w="9525">
                      <a:noFill/>
                      <a:miter lim="800000"/>
                      <a:headEnd/>
                      <a:tailEnd/>
                    </a:ln>
                  </pic:spPr>
                </pic:pic>
              </a:graphicData>
            </a:graphic>
          </wp:inline>
        </w:drawing>
      </w:r>
    </w:p>
    <w:p w:rsidR="003326C5" w:rsidRPr="00FE4428" w:rsidRDefault="003326C5" w:rsidP="003326C5">
      <w:pPr>
        <w:spacing w:after="0" w:line="240" w:lineRule="auto"/>
        <w:ind w:firstLine="709"/>
        <w:rPr>
          <w:szCs w:val="28"/>
          <w:lang w:eastAsia="ru-RU"/>
        </w:rPr>
      </w:pPr>
      <w:r>
        <w:rPr>
          <w:szCs w:val="28"/>
          <w:lang w:eastAsia="ru-RU"/>
        </w:rPr>
        <w:t>Рис. 11.2.</w:t>
      </w:r>
      <w:r w:rsidR="006F4C4F">
        <w:rPr>
          <w:szCs w:val="28"/>
          <w:lang w:eastAsia="ru-RU"/>
        </w:rPr>
        <w:t>6</w:t>
      </w:r>
      <w:r>
        <w:rPr>
          <w:szCs w:val="28"/>
          <w:lang w:eastAsia="ru-RU"/>
        </w:rPr>
        <w:t xml:space="preserve"> </w:t>
      </w:r>
      <w:r w:rsidRPr="00FE4428">
        <w:rPr>
          <w:szCs w:val="28"/>
          <w:lang w:eastAsia="ru-RU"/>
        </w:rPr>
        <w:t xml:space="preserve">Схема движения потоков </w:t>
      </w:r>
      <w:r w:rsidRPr="00FE4428">
        <w:rPr>
          <w:szCs w:val="28"/>
        </w:rPr>
        <w:t>твердых коммунальных отходов</w:t>
      </w:r>
      <w:r w:rsidRPr="00FE4428">
        <w:rPr>
          <w:szCs w:val="28"/>
          <w:lang w:eastAsia="ru-RU"/>
        </w:rPr>
        <w:t xml:space="preserve"> в населенных пунктах </w:t>
      </w:r>
      <w:r w:rsidRPr="00FE4428">
        <w:rPr>
          <w:i/>
          <w:szCs w:val="28"/>
          <w:lang w:eastAsia="ru-RU"/>
        </w:rPr>
        <w:t>3-й</w:t>
      </w:r>
      <w:r w:rsidRPr="00FE4428">
        <w:rPr>
          <w:szCs w:val="28"/>
          <w:lang w:eastAsia="ru-RU"/>
        </w:rPr>
        <w:t xml:space="preserve"> </w:t>
      </w:r>
      <w:r w:rsidRPr="00FE4428">
        <w:rPr>
          <w:i/>
          <w:szCs w:val="28"/>
          <w:lang w:eastAsia="ru-RU"/>
        </w:rPr>
        <w:t>категории</w:t>
      </w:r>
      <w:r w:rsidRPr="00FE4428">
        <w:rPr>
          <w:szCs w:val="28"/>
          <w:lang w:eastAsia="ru-RU"/>
        </w:rPr>
        <w:t>.</w:t>
      </w:r>
    </w:p>
    <w:p w:rsidR="00723385" w:rsidRPr="00FE4428" w:rsidRDefault="00723385" w:rsidP="00723385">
      <w:pPr>
        <w:spacing w:after="0" w:line="240" w:lineRule="auto"/>
        <w:ind w:firstLine="709"/>
        <w:rPr>
          <w:szCs w:val="28"/>
          <w:lang w:eastAsia="ru-RU"/>
        </w:rPr>
      </w:pPr>
    </w:p>
    <w:p w:rsidR="00723385" w:rsidRPr="00FE4428" w:rsidRDefault="00723385" w:rsidP="00723385">
      <w:pPr>
        <w:spacing w:after="0" w:line="240" w:lineRule="auto"/>
        <w:ind w:firstLine="709"/>
        <w:rPr>
          <w:szCs w:val="28"/>
          <w:lang w:eastAsia="ru-RU"/>
        </w:rPr>
      </w:pPr>
      <w:r>
        <w:rPr>
          <w:szCs w:val="28"/>
          <w:lang w:eastAsia="ru-RU"/>
        </w:rPr>
        <w:t>Схема потоков</w:t>
      </w:r>
      <w:r w:rsidRPr="00FE4428">
        <w:rPr>
          <w:szCs w:val="28"/>
          <w:lang w:eastAsia="ru-RU"/>
        </w:rPr>
        <w:t xml:space="preserve"> транспортирования, обработки, обезвреживания, утилизации, размещения отходов в населенных пунктах с постоянным </w:t>
      </w:r>
      <w:r w:rsidRPr="00FE4428">
        <w:rPr>
          <w:szCs w:val="28"/>
          <w:lang w:eastAsia="ru-RU"/>
        </w:rPr>
        <w:lastRenderedPageBreak/>
        <w:t xml:space="preserve">транспортным сообщением с административными центрами аналогична системе обращения с </w:t>
      </w:r>
      <w:r w:rsidRPr="00FE4428">
        <w:rPr>
          <w:szCs w:val="28"/>
        </w:rPr>
        <w:t>твердых коммунальных отходов</w:t>
      </w:r>
      <w:r w:rsidRPr="00FE4428">
        <w:rPr>
          <w:szCs w:val="28"/>
          <w:lang w:eastAsia="ru-RU"/>
        </w:rPr>
        <w:t xml:space="preserve"> в административных центрах муниципальных районов.</w:t>
      </w:r>
    </w:p>
    <w:p w:rsidR="00723385" w:rsidRPr="00FE4428" w:rsidRDefault="00723385" w:rsidP="00723385">
      <w:pPr>
        <w:spacing w:after="0" w:line="240" w:lineRule="auto"/>
        <w:ind w:firstLine="709"/>
        <w:rPr>
          <w:szCs w:val="28"/>
          <w:lang w:eastAsia="ru-RU"/>
        </w:rPr>
      </w:pPr>
      <w:r w:rsidRPr="00FE4428">
        <w:rPr>
          <w:szCs w:val="28"/>
          <w:lang w:eastAsia="ru-RU"/>
        </w:rPr>
        <w:t>Она включает в себя:</w:t>
      </w:r>
    </w:p>
    <w:p w:rsidR="00723385" w:rsidRPr="00FE4428" w:rsidRDefault="00723385" w:rsidP="00723385">
      <w:pPr>
        <w:spacing w:after="0" w:line="240" w:lineRule="auto"/>
        <w:ind w:firstLine="709"/>
        <w:rPr>
          <w:szCs w:val="28"/>
          <w:lang w:eastAsia="ru-RU"/>
        </w:rPr>
      </w:pPr>
      <w:r>
        <w:rPr>
          <w:szCs w:val="28"/>
          <w:lang w:eastAsia="ru-RU"/>
        </w:rPr>
        <w:t>- транспортирование</w:t>
      </w:r>
      <w:r w:rsidRPr="00FE4428">
        <w:rPr>
          <w:szCs w:val="28"/>
          <w:lang w:eastAsia="ru-RU"/>
        </w:rPr>
        <w:t xml:space="preserve"> </w:t>
      </w:r>
      <w:r w:rsidRPr="00FE4428">
        <w:rPr>
          <w:szCs w:val="28"/>
        </w:rPr>
        <w:t>твердых коммунальных отходов</w:t>
      </w:r>
      <w:r w:rsidRPr="00FE4428">
        <w:rPr>
          <w:szCs w:val="28"/>
          <w:lang w:eastAsia="ru-RU"/>
        </w:rPr>
        <w:t xml:space="preserve"> от населения многоквартирных жилых домов без мусоропроводов, объектов инфраструктуры и хозяйствующих субъектов, находящихся в жилых домах и отдельно стоящих зданиях</w:t>
      </w:r>
      <w:r>
        <w:rPr>
          <w:szCs w:val="28"/>
          <w:lang w:eastAsia="ru-RU"/>
        </w:rPr>
        <w:t>;</w:t>
      </w:r>
    </w:p>
    <w:p w:rsidR="00723385" w:rsidRPr="00FE4428" w:rsidRDefault="00723385" w:rsidP="00723385">
      <w:pPr>
        <w:spacing w:after="0" w:line="240" w:lineRule="auto"/>
        <w:ind w:firstLine="709"/>
        <w:rPr>
          <w:szCs w:val="28"/>
          <w:lang w:eastAsia="ru-RU"/>
        </w:rPr>
      </w:pPr>
      <w:r w:rsidRPr="00FE4428">
        <w:rPr>
          <w:szCs w:val="28"/>
          <w:lang w:eastAsia="ru-RU"/>
        </w:rPr>
        <w:t>При отсутствии возможности оборудовать контейнерную площадку, производится бесконтейнерный сбор отходов по кольцевому маршруту в установленное время используя полиэтиленовые мешки.</w:t>
      </w:r>
    </w:p>
    <w:p w:rsidR="00723385" w:rsidRDefault="00723385" w:rsidP="00723385">
      <w:pPr>
        <w:spacing w:after="0" w:line="240" w:lineRule="auto"/>
        <w:ind w:firstLine="709"/>
        <w:rPr>
          <w:szCs w:val="28"/>
          <w:lang w:eastAsia="ru-RU"/>
        </w:rPr>
      </w:pPr>
      <w:r>
        <w:rPr>
          <w:szCs w:val="28"/>
          <w:lang w:eastAsia="ru-RU"/>
        </w:rPr>
        <w:t xml:space="preserve">- транспортирование </w:t>
      </w:r>
      <w:r w:rsidRPr="00FE4428">
        <w:rPr>
          <w:szCs w:val="28"/>
        </w:rPr>
        <w:t>твердых коммунальных отходов</w:t>
      </w:r>
      <w:r w:rsidRPr="00FE4428">
        <w:rPr>
          <w:szCs w:val="28"/>
          <w:lang w:eastAsia="ru-RU"/>
        </w:rPr>
        <w:t xml:space="preserve"> от населения индивидуальных жилых домов</w:t>
      </w:r>
      <w:r>
        <w:rPr>
          <w:szCs w:val="28"/>
          <w:lang w:eastAsia="ru-RU"/>
        </w:rPr>
        <w:t>;</w:t>
      </w:r>
    </w:p>
    <w:p w:rsidR="00723385" w:rsidRDefault="00723385" w:rsidP="00723385">
      <w:pPr>
        <w:spacing w:after="0" w:line="240" w:lineRule="auto"/>
        <w:ind w:firstLine="709"/>
        <w:rPr>
          <w:szCs w:val="28"/>
          <w:lang w:eastAsia="ru-RU"/>
        </w:rPr>
      </w:pPr>
      <w:r>
        <w:rPr>
          <w:szCs w:val="28"/>
          <w:lang w:eastAsia="ru-RU"/>
        </w:rPr>
        <w:t>- транспортирование</w:t>
      </w:r>
      <w:r w:rsidRPr="00FE4428">
        <w:rPr>
          <w:szCs w:val="28"/>
          <w:lang w:eastAsia="ru-RU"/>
        </w:rPr>
        <w:t xml:space="preserve"> </w:t>
      </w:r>
      <w:r w:rsidRPr="00FE4428">
        <w:rPr>
          <w:szCs w:val="28"/>
        </w:rPr>
        <w:t>твердых коммунальных отходов</w:t>
      </w:r>
      <w:r w:rsidRPr="00FE4428">
        <w:rPr>
          <w:szCs w:val="28"/>
          <w:lang w:eastAsia="ru-RU"/>
        </w:rPr>
        <w:t xml:space="preserve"> от хозяйствующих субъектов, находящихся в границах территории объекта</w:t>
      </w:r>
      <w:r>
        <w:rPr>
          <w:szCs w:val="28"/>
          <w:lang w:eastAsia="ru-RU"/>
        </w:rPr>
        <w:t>;</w:t>
      </w:r>
    </w:p>
    <w:p w:rsidR="00723385" w:rsidRPr="00FE4428" w:rsidRDefault="00723385" w:rsidP="00723385">
      <w:pPr>
        <w:spacing w:after="0" w:line="240" w:lineRule="auto"/>
        <w:ind w:firstLine="709"/>
        <w:rPr>
          <w:szCs w:val="28"/>
          <w:lang w:eastAsia="ru-RU"/>
        </w:rPr>
      </w:pPr>
      <w:r w:rsidRPr="00FE4428">
        <w:rPr>
          <w:szCs w:val="28"/>
          <w:lang w:eastAsia="ru-RU"/>
        </w:rPr>
        <w:t xml:space="preserve">На рисунке </w:t>
      </w:r>
      <w:r w:rsidR="003326C5">
        <w:rPr>
          <w:szCs w:val="28"/>
          <w:lang w:eastAsia="ru-RU"/>
        </w:rPr>
        <w:t>11.2.</w:t>
      </w:r>
      <w:r w:rsidR="006F4C4F">
        <w:rPr>
          <w:szCs w:val="28"/>
          <w:lang w:eastAsia="ru-RU"/>
        </w:rPr>
        <w:t>7</w:t>
      </w:r>
      <w:r w:rsidRPr="00FE4428">
        <w:rPr>
          <w:szCs w:val="28"/>
          <w:lang w:eastAsia="ru-RU"/>
        </w:rPr>
        <w:t xml:space="preserve"> приведена схема движения потоков </w:t>
      </w:r>
      <w:r w:rsidRPr="00FE4428">
        <w:rPr>
          <w:szCs w:val="28"/>
        </w:rPr>
        <w:t>твердых коммунальных отходов</w:t>
      </w:r>
      <w:r w:rsidRPr="00FE4428">
        <w:rPr>
          <w:szCs w:val="28"/>
          <w:lang w:eastAsia="ru-RU"/>
        </w:rPr>
        <w:t xml:space="preserve"> для населенных пунктов </w:t>
      </w:r>
      <w:r w:rsidRPr="00FE4428">
        <w:rPr>
          <w:i/>
          <w:szCs w:val="28"/>
          <w:lang w:eastAsia="ru-RU"/>
        </w:rPr>
        <w:t>4-й категории.</w:t>
      </w:r>
    </w:p>
    <w:p w:rsidR="00723385" w:rsidRPr="00FE4428" w:rsidRDefault="00723385" w:rsidP="00723385">
      <w:pPr>
        <w:spacing w:after="0" w:line="240" w:lineRule="auto"/>
        <w:rPr>
          <w:szCs w:val="28"/>
          <w:lang w:eastAsia="ru-RU"/>
        </w:rPr>
      </w:pPr>
    </w:p>
    <w:p w:rsidR="00723385" w:rsidRPr="00FE4428" w:rsidRDefault="00E02DB2" w:rsidP="00723385">
      <w:pPr>
        <w:spacing w:after="0" w:line="240" w:lineRule="auto"/>
        <w:jc w:val="left"/>
        <w:rPr>
          <w:sz w:val="24"/>
          <w:szCs w:val="24"/>
          <w:lang w:eastAsia="ru-RU"/>
        </w:rPr>
      </w:pPr>
      <w:r>
        <w:rPr>
          <w:noProof/>
          <w:sz w:val="24"/>
          <w:szCs w:val="24"/>
          <w:lang w:eastAsia="ru-RU"/>
        </w:rPr>
        <w:drawing>
          <wp:inline distT="0" distB="0" distL="0" distR="0">
            <wp:extent cx="6278245" cy="3862070"/>
            <wp:effectExtent l="19050" t="0" r="8255" b="0"/>
            <wp:docPr id="13" name="Рисунок 2" descr="Снимок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Снимок4"/>
                    <pic:cNvPicPr>
                      <a:picLocks noChangeAspect="1" noChangeArrowheads="1"/>
                    </pic:cNvPicPr>
                  </pic:nvPicPr>
                  <pic:blipFill>
                    <a:blip r:embed="rId29"/>
                    <a:srcRect/>
                    <a:stretch>
                      <a:fillRect/>
                    </a:stretch>
                  </pic:blipFill>
                  <pic:spPr bwMode="auto">
                    <a:xfrm>
                      <a:off x="0" y="0"/>
                      <a:ext cx="6278245" cy="3862070"/>
                    </a:xfrm>
                    <a:prstGeom prst="rect">
                      <a:avLst/>
                    </a:prstGeom>
                    <a:noFill/>
                    <a:ln w="9525">
                      <a:noFill/>
                      <a:miter lim="800000"/>
                      <a:headEnd/>
                      <a:tailEnd/>
                    </a:ln>
                  </pic:spPr>
                </pic:pic>
              </a:graphicData>
            </a:graphic>
          </wp:inline>
        </w:drawing>
      </w:r>
    </w:p>
    <w:p w:rsidR="003326C5" w:rsidRPr="00FE4428" w:rsidRDefault="003326C5" w:rsidP="003326C5">
      <w:pPr>
        <w:spacing w:after="0" w:line="240" w:lineRule="auto"/>
        <w:ind w:firstLine="708"/>
        <w:rPr>
          <w:szCs w:val="28"/>
          <w:lang w:eastAsia="ru-RU"/>
        </w:rPr>
      </w:pPr>
      <w:r w:rsidRPr="00FE4428">
        <w:rPr>
          <w:szCs w:val="28"/>
          <w:lang w:eastAsia="ru-RU"/>
        </w:rPr>
        <w:t>Рис.</w:t>
      </w:r>
      <w:r>
        <w:rPr>
          <w:szCs w:val="28"/>
          <w:lang w:eastAsia="ru-RU"/>
        </w:rPr>
        <w:t> 11.2.</w:t>
      </w:r>
      <w:r w:rsidR="006F4C4F">
        <w:rPr>
          <w:szCs w:val="28"/>
          <w:lang w:eastAsia="ru-RU"/>
        </w:rPr>
        <w:t>7</w:t>
      </w:r>
      <w:r>
        <w:rPr>
          <w:szCs w:val="28"/>
          <w:lang w:eastAsia="ru-RU"/>
        </w:rPr>
        <w:t xml:space="preserve"> С</w:t>
      </w:r>
      <w:r w:rsidRPr="00FE4428">
        <w:rPr>
          <w:szCs w:val="28"/>
          <w:lang w:eastAsia="ru-RU"/>
        </w:rPr>
        <w:t xml:space="preserve">хема движения потоков </w:t>
      </w:r>
      <w:r w:rsidRPr="00FE4428">
        <w:rPr>
          <w:szCs w:val="28"/>
        </w:rPr>
        <w:t>твердых коммунальных отходов</w:t>
      </w:r>
      <w:r w:rsidRPr="00FE4428">
        <w:rPr>
          <w:szCs w:val="28"/>
          <w:lang w:eastAsia="ru-RU"/>
        </w:rPr>
        <w:t xml:space="preserve"> в населенных пунктах </w:t>
      </w:r>
      <w:r w:rsidRPr="00FE4428">
        <w:rPr>
          <w:i/>
          <w:szCs w:val="28"/>
          <w:lang w:eastAsia="ru-RU"/>
        </w:rPr>
        <w:t>4-й</w:t>
      </w:r>
      <w:r w:rsidRPr="00FE4428">
        <w:rPr>
          <w:szCs w:val="28"/>
          <w:lang w:eastAsia="ru-RU"/>
        </w:rPr>
        <w:t xml:space="preserve"> </w:t>
      </w:r>
      <w:r w:rsidRPr="00FE4428">
        <w:rPr>
          <w:i/>
          <w:szCs w:val="28"/>
          <w:lang w:eastAsia="ru-RU"/>
        </w:rPr>
        <w:t>категории.</w:t>
      </w:r>
    </w:p>
    <w:p w:rsidR="00723385" w:rsidRPr="00FE4428" w:rsidRDefault="00723385" w:rsidP="00723385">
      <w:pPr>
        <w:spacing w:after="0" w:line="240" w:lineRule="auto"/>
        <w:ind w:firstLine="708"/>
        <w:rPr>
          <w:szCs w:val="28"/>
          <w:lang w:eastAsia="ru-RU"/>
        </w:rPr>
      </w:pPr>
    </w:p>
    <w:p w:rsidR="00723385" w:rsidRPr="00FE4428" w:rsidRDefault="00723385" w:rsidP="00723385">
      <w:pPr>
        <w:spacing w:after="0" w:line="240" w:lineRule="auto"/>
        <w:ind w:firstLine="708"/>
        <w:rPr>
          <w:szCs w:val="28"/>
          <w:lang w:eastAsia="ru-RU"/>
        </w:rPr>
      </w:pPr>
      <w:r>
        <w:rPr>
          <w:szCs w:val="28"/>
          <w:lang w:eastAsia="ru-RU"/>
        </w:rPr>
        <w:t>Схема потоков</w:t>
      </w:r>
      <w:r w:rsidRPr="00FE4428">
        <w:rPr>
          <w:szCs w:val="28"/>
          <w:lang w:eastAsia="ru-RU"/>
        </w:rPr>
        <w:t xml:space="preserve"> транспортирования, обработки, обезвреживания, утилизации, размещения отходов в населенных пунктах с постоянным транспортным сообщением с крупными и средними населенными пунктами, имеющие небольшое население (до 300 человек), организовывается по схемам, принятым в близлежащих средних и крупных населенных пунктах. При </w:t>
      </w:r>
      <w:r w:rsidRPr="00FE4428">
        <w:rPr>
          <w:szCs w:val="28"/>
          <w:lang w:eastAsia="ru-RU"/>
        </w:rPr>
        <w:lastRenderedPageBreak/>
        <w:t xml:space="preserve">значительном удалении от средних и крупных населенных пунктов, организовывать различные схемы сбора </w:t>
      </w:r>
      <w:r w:rsidRPr="00FE4428">
        <w:rPr>
          <w:szCs w:val="28"/>
        </w:rPr>
        <w:t>твердых коммунальных отходов</w:t>
      </w:r>
      <w:r w:rsidRPr="00FE4428">
        <w:rPr>
          <w:szCs w:val="28"/>
          <w:lang w:eastAsia="ru-RU"/>
        </w:rPr>
        <w:t xml:space="preserve"> нецелесообразно ввиду относительно небольших объемов образования отходов. В таких населенных пунктах применяется одна из возможных схем:</w:t>
      </w:r>
    </w:p>
    <w:p w:rsidR="00723385" w:rsidRDefault="00723385" w:rsidP="00723385">
      <w:pPr>
        <w:spacing w:after="0" w:line="240" w:lineRule="auto"/>
        <w:ind w:firstLine="709"/>
        <w:rPr>
          <w:szCs w:val="28"/>
          <w:lang w:eastAsia="ru-RU"/>
        </w:rPr>
      </w:pPr>
      <w:r w:rsidRPr="00FE4428">
        <w:rPr>
          <w:szCs w:val="28"/>
          <w:lang w:eastAsia="ru-RU"/>
        </w:rPr>
        <w:t>- </w:t>
      </w:r>
      <w:r>
        <w:rPr>
          <w:szCs w:val="28"/>
          <w:lang w:eastAsia="ru-RU"/>
        </w:rPr>
        <w:t>транспортирование</w:t>
      </w:r>
      <w:r w:rsidRPr="00FE4428">
        <w:rPr>
          <w:szCs w:val="28"/>
          <w:lang w:eastAsia="ru-RU"/>
        </w:rPr>
        <w:t xml:space="preserve"> </w:t>
      </w:r>
      <w:r w:rsidRPr="00FE4428">
        <w:rPr>
          <w:szCs w:val="28"/>
        </w:rPr>
        <w:t>твердых коммунальных отходов</w:t>
      </w:r>
      <w:r w:rsidRPr="00FE4428">
        <w:rPr>
          <w:szCs w:val="28"/>
          <w:lang w:eastAsia="ru-RU"/>
        </w:rPr>
        <w:t xml:space="preserve"> от населения индивидуальных жилых домов</w:t>
      </w:r>
      <w:r>
        <w:rPr>
          <w:szCs w:val="28"/>
          <w:lang w:eastAsia="ru-RU"/>
        </w:rPr>
        <w:t>;</w:t>
      </w:r>
    </w:p>
    <w:p w:rsidR="00723385" w:rsidRDefault="00723385" w:rsidP="00723385">
      <w:pPr>
        <w:spacing w:after="0" w:line="240" w:lineRule="auto"/>
        <w:ind w:firstLine="709"/>
        <w:rPr>
          <w:szCs w:val="28"/>
          <w:lang w:eastAsia="ru-RU"/>
        </w:rPr>
      </w:pPr>
      <w:r>
        <w:rPr>
          <w:szCs w:val="28"/>
          <w:lang w:eastAsia="ru-RU"/>
        </w:rPr>
        <w:t>- транспортирование</w:t>
      </w:r>
      <w:r w:rsidRPr="00FE4428">
        <w:rPr>
          <w:szCs w:val="28"/>
          <w:lang w:eastAsia="ru-RU"/>
        </w:rPr>
        <w:t xml:space="preserve"> </w:t>
      </w:r>
      <w:r w:rsidRPr="00FE4428">
        <w:rPr>
          <w:szCs w:val="28"/>
        </w:rPr>
        <w:t>твердых коммунальных отходов</w:t>
      </w:r>
      <w:r w:rsidRPr="00FE4428">
        <w:rPr>
          <w:szCs w:val="28"/>
          <w:lang w:eastAsia="ru-RU"/>
        </w:rPr>
        <w:t xml:space="preserve"> от объектов инфраструктуры</w:t>
      </w:r>
      <w:r>
        <w:rPr>
          <w:szCs w:val="28"/>
          <w:lang w:eastAsia="ru-RU"/>
        </w:rPr>
        <w:t>;</w:t>
      </w:r>
    </w:p>
    <w:p w:rsidR="00723385" w:rsidRDefault="00723385" w:rsidP="00723385">
      <w:pPr>
        <w:spacing w:after="0" w:line="240" w:lineRule="auto"/>
        <w:ind w:firstLine="709"/>
        <w:rPr>
          <w:szCs w:val="28"/>
          <w:lang w:eastAsia="ru-RU"/>
        </w:rPr>
      </w:pPr>
      <w:r>
        <w:rPr>
          <w:szCs w:val="28"/>
          <w:lang w:eastAsia="ru-RU"/>
        </w:rPr>
        <w:t>- транспортирование</w:t>
      </w:r>
      <w:r w:rsidRPr="00FE4428">
        <w:rPr>
          <w:szCs w:val="28"/>
          <w:lang w:eastAsia="ru-RU"/>
        </w:rPr>
        <w:t xml:space="preserve"> </w:t>
      </w:r>
      <w:r w:rsidRPr="00FE4428">
        <w:rPr>
          <w:szCs w:val="28"/>
        </w:rPr>
        <w:t>твердых коммунальных отходов</w:t>
      </w:r>
      <w:r w:rsidRPr="00FE4428">
        <w:rPr>
          <w:szCs w:val="28"/>
          <w:lang w:eastAsia="ru-RU"/>
        </w:rPr>
        <w:t xml:space="preserve"> от хозяйствующих субъектов, находящихся в границах территории объекта</w:t>
      </w:r>
      <w:r>
        <w:rPr>
          <w:szCs w:val="28"/>
          <w:lang w:eastAsia="ru-RU"/>
        </w:rPr>
        <w:t>,</w:t>
      </w:r>
    </w:p>
    <w:p w:rsidR="00723385" w:rsidRPr="00FE4428" w:rsidRDefault="00723385" w:rsidP="00723385">
      <w:pPr>
        <w:spacing w:after="0" w:line="240" w:lineRule="auto"/>
        <w:ind w:firstLine="709"/>
        <w:rPr>
          <w:szCs w:val="28"/>
          <w:lang w:eastAsia="ru-RU"/>
        </w:rPr>
      </w:pPr>
      <w:r w:rsidRPr="00FE4428">
        <w:rPr>
          <w:szCs w:val="28"/>
          <w:lang w:eastAsia="ru-RU"/>
        </w:rPr>
        <w:t>на площадку временного накопления, внутрирайонный или межрайонный полигон.</w:t>
      </w:r>
    </w:p>
    <w:p w:rsidR="00723385" w:rsidRPr="00FE4428" w:rsidRDefault="00723385" w:rsidP="00723385">
      <w:pPr>
        <w:spacing w:after="0" w:line="240" w:lineRule="auto"/>
        <w:ind w:firstLine="709"/>
        <w:rPr>
          <w:szCs w:val="28"/>
          <w:lang w:eastAsia="ru-RU"/>
        </w:rPr>
      </w:pPr>
      <w:r w:rsidRPr="00FE4428">
        <w:rPr>
          <w:szCs w:val="28"/>
          <w:lang w:eastAsia="ru-RU"/>
        </w:rPr>
        <w:t xml:space="preserve">На рисунке </w:t>
      </w:r>
      <w:r w:rsidR="003326C5">
        <w:rPr>
          <w:szCs w:val="28"/>
          <w:lang w:eastAsia="ru-RU"/>
        </w:rPr>
        <w:t>11.2.</w:t>
      </w:r>
      <w:r w:rsidR="0035619E">
        <w:rPr>
          <w:szCs w:val="28"/>
          <w:lang w:eastAsia="ru-RU"/>
        </w:rPr>
        <w:t>8</w:t>
      </w:r>
      <w:r w:rsidRPr="00FE4428">
        <w:rPr>
          <w:szCs w:val="28"/>
          <w:lang w:eastAsia="ru-RU"/>
        </w:rPr>
        <w:t xml:space="preserve"> приведена схема движения потоков </w:t>
      </w:r>
      <w:r w:rsidRPr="00FE4428">
        <w:rPr>
          <w:szCs w:val="28"/>
        </w:rPr>
        <w:t>твердых коммунальных отходов</w:t>
      </w:r>
      <w:r w:rsidRPr="00FE4428">
        <w:rPr>
          <w:szCs w:val="28"/>
          <w:lang w:eastAsia="ru-RU"/>
        </w:rPr>
        <w:t xml:space="preserve"> для населенных пунктов </w:t>
      </w:r>
      <w:r w:rsidRPr="00FE4428">
        <w:rPr>
          <w:i/>
          <w:szCs w:val="28"/>
          <w:lang w:eastAsia="ru-RU"/>
        </w:rPr>
        <w:t>5-й категории</w:t>
      </w:r>
      <w:r w:rsidRPr="00FE4428">
        <w:rPr>
          <w:szCs w:val="28"/>
          <w:lang w:eastAsia="ru-RU"/>
        </w:rPr>
        <w:t>.</w:t>
      </w:r>
    </w:p>
    <w:p w:rsidR="00723385" w:rsidRPr="00FE4428" w:rsidRDefault="00723385" w:rsidP="00723385">
      <w:pPr>
        <w:pStyle w:val="a5"/>
        <w:jc w:val="both"/>
        <w:rPr>
          <w:rFonts w:ascii="Times New Roman" w:hAnsi="Times New Roman"/>
          <w:sz w:val="28"/>
          <w:szCs w:val="28"/>
          <w:lang w:eastAsia="ru-RU"/>
        </w:rPr>
      </w:pPr>
    </w:p>
    <w:p w:rsidR="00723385" w:rsidRPr="00FE4428" w:rsidRDefault="00E02DB2" w:rsidP="00723385">
      <w:pPr>
        <w:spacing w:after="0" w:line="240" w:lineRule="auto"/>
        <w:jc w:val="left"/>
        <w:rPr>
          <w:szCs w:val="28"/>
          <w:lang w:eastAsia="ru-RU"/>
        </w:rPr>
      </w:pPr>
      <w:r>
        <w:rPr>
          <w:noProof/>
          <w:szCs w:val="28"/>
          <w:lang w:eastAsia="ru-RU"/>
        </w:rPr>
        <w:drawing>
          <wp:inline distT="0" distB="0" distL="0" distR="0">
            <wp:extent cx="6332855" cy="3548380"/>
            <wp:effectExtent l="19050" t="0" r="0" b="0"/>
            <wp:docPr id="14" name="Рисунок 1" descr="Снимо5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Снимо5к"/>
                    <pic:cNvPicPr>
                      <a:picLocks noChangeAspect="1" noChangeArrowheads="1"/>
                    </pic:cNvPicPr>
                  </pic:nvPicPr>
                  <pic:blipFill>
                    <a:blip r:embed="rId30"/>
                    <a:srcRect/>
                    <a:stretch>
                      <a:fillRect/>
                    </a:stretch>
                  </pic:blipFill>
                  <pic:spPr bwMode="auto">
                    <a:xfrm>
                      <a:off x="0" y="0"/>
                      <a:ext cx="6332855" cy="3548380"/>
                    </a:xfrm>
                    <a:prstGeom prst="rect">
                      <a:avLst/>
                    </a:prstGeom>
                    <a:noFill/>
                    <a:ln w="9525">
                      <a:noFill/>
                      <a:miter lim="800000"/>
                      <a:headEnd/>
                      <a:tailEnd/>
                    </a:ln>
                  </pic:spPr>
                </pic:pic>
              </a:graphicData>
            </a:graphic>
          </wp:inline>
        </w:drawing>
      </w:r>
    </w:p>
    <w:p w:rsidR="003326C5" w:rsidRPr="00FE4428" w:rsidRDefault="003326C5" w:rsidP="003326C5">
      <w:pPr>
        <w:pStyle w:val="a5"/>
        <w:ind w:firstLine="708"/>
        <w:jc w:val="both"/>
        <w:rPr>
          <w:rFonts w:ascii="Times New Roman" w:hAnsi="Times New Roman"/>
          <w:sz w:val="28"/>
          <w:szCs w:val="28"/>
          <w:lang w:eastAsia="ru-RU"/>
        </w:rPr>
      </w:pPr>
      <w:r>
        <w:rPr>
          <w:rFonts w:ascii="Times New Roman" w:hAnsi="Times New Roman"/>
          <w:sz w:val="28"/>
          <w:szCs w:val="28"/>
          <w:lang w:eastAsia="ru-RU"/>
        </w:rPr>
        <w:t>Рис. 11.2.</w:t>
      </w:r>
      <w:r w:rsidR="0035619E">
        <w:rPr>
          <w:rFonts w:ascii="Times New Roman" w:hAnsi="Times New Roman"/>
          <w:sz w:val="28"/>
          <w:szCs w:val="28"/>
          <w:lang w:eastAsia="ru-RU"/>
        </w:rPr>
        <w:t>8</w:t>
      </w:r>
      <w:r>
        <w:rPr>
          <w:rFonts w:ascii="Times New Roman" w:hAnsi="Times New Roman"/>
          <w:sz w:val="28"/>
          <w:szCs w:val="28"/>
          <w:lang w:eastAsia="ru-RU"/>
        </w:rPr>
        <w:t xml:space="preserve"> </w:t>
      </w:r>
      <w:r w:rsidRPr="00FE4428">
        <w:rPr>
          <w:rFonts w:ascii="Times New Roman" w:hAnsi="Times New Roman"/>
          <w:sz w:val="28"/>
          <w:szCs w:val="28"/>
          <w:lang w:eastAsia="ru-RU"/>
        </w:rPr>
        <w:t xml:space="preserve">Схема движения потоков </w:t>
      </w:r>
      <w:r w:rsidRPr="00FE4428">
        <w:rPr>
          <w:rFonts w:ascii="Times New Roman" w:hAnsi="Times New Roman"/>
          <w:sz w:val="28"/>
          <w:szCs w:val="28"/>
        </w:rPr>
        <w:t>твердых коммунальных отходов</w:t>
      </w:r>
      <w:r w:rsidRPr="00FE4428">
        <w:rPr>
          <w:rFonts w:ascii="Times New Roman" w:hAnsi="Times New Roman"/>
          <w:sz w:val="28"/>
          <w:szCs w:val="28"/>
          <w:lang w:eastAsia="ru-RU"/>
        </w:rPr>
        <w:t xml:space="preserve"> в населенных пунктах 5</w:t>
      </w:r>
      <w:r w:rsidRPr="00FE4428">
        <w:rPr>
          <w:rFonts w:ascii="Times New Roman" w:hAnsi="Times New Roman"/>
          <w:i/>
          <w:sz w:val="28"/>
          <w:szCs w:val="28"/>
          <w:lang w:eastAsia="ru-RU"/>
        </w:rPr>
        <w:t>-й</w:t>
      </w:r>
      <w:r w:rsidRPr="00FE4428">
        <w:rPr>
          <w:rFonts w:ascii="Times New Roman" w:hAnsi="Times New Roman"/>
          <w:sz w:val="28"/>
          <w:szCs w:val="28"/>
          <w:lang w:eastAsia="ru-RU"/>
        </w:rPr>
        <w:t xml:space="preserve"> </w:t>
      </w:r>
      <w:r w:rsidRPr="00FE4428">
        <w:rPr>
          <w:rFonts w:ascii="Times New Roman" w:hAnsi="Times New Roman"/>
          <w:i/>
          <w:sz w:val="28"/>
          <w:szCs w:val="28"/>
          <w:lang w:eastAsia="ru-RU"/>
        </w:rPr>
        <w:t>категории</w:t>
      </w:r>
      <w:r w:rsidRPr="00FE4428">
        <w:rPr>
          <w:rFonts w:ascii="Times New Roman" w:hAnsi="Times New Roman"/>
          <w:sz w:val="28"/>
          <w:szCs w:val="28"/>
          <w:lang w:eastAsia="ru-RU"/>
        </w:rPr>
        <w:t>.</w:t>
      </w:r>
    </w:p>
    <w:p w:rsidR="00723385" w:rsidRPr="00FE4428" w:rsidRDefault="00723385" w:rsidP="00723385">
      <w:pPr>
        <w:spacing w:after="0" w:line="240" w:lineRule="auto"/>
        <w:jc w:val="left"/>
        <w:rPr>
          <w:szCs w:val="28"/>
          <w:lang w:eastAsia="ru-RU"/>
        </w:rPr>
      </w:pPr>
    </w:p>
    <w:p w:rsidR="00723385" w:rsidRPr="00FE4428" w:rsidRDefault="00723385" w:rsidP="00723385">
      <w:pPr>
        <w:spacing w:after="0" w:line="240" w:lineRule="auto"/>
        <w:ind w:firstLine="708"/>
        <w:rPr>
          <w:szCs w:val="28"/>
          <w:lang w:eastAsia="ru-RU"/>
        </w:rPr>
      </w:pPr>
      <w:r>
        <w:rPr>
          <w:szCs w:val="28"/>
          <w:lang w:eastAsia="ru-RU"/>
        </w:rPr>
        <w:t>Схема потоков</w:t>
      </w:r>
      <w:r w:rsidRPr="00FE4428">
        <w:rPr>
          <w:szCs w:val="28"/>
          <w:lang w:eastAsia="ru-RU"/>
        </w:rPr>
        <w:t xml:space="preserve"> транспортирования, обработки, обезвреживания, утилизации, размещения отходов в населенных пунктах без постоянного транспортного сообщения с крупными и средними населенными пунктами, при значительном удалении от них, организовывать различные схемы сбора </w:t>
      </w:r>
      <w:r w:rsidRPr="00FE4428">
        <w:rPr>
          <w:szCs w:val="28"/>
        </w:rPr>
        <w:t>твердых коммунальных отходов</w:t>
      </w:r>
      <w:r w:rsidRPr="00FE4428">
        <w:rPr>
          <w:szCs w:val="28"/>
          <w:lang w:eastAsia="ru-RU"/>
        </w:rPr>
        <w:t xml:space="preserve"> нецелесообразно ввиду небольших объемов образования отходов.</w:t>
      </w:r>
    </w:p>
    <w:p w:rsidR="00723385" w:rsidRPr="00FE4428" w:rsidRDefault="00723385" w:rsidP="00723385">
      <w:pPr>
        <w:spacing w:after="0" w:line="240" w:lineRule="auto"/>
        <w:ind w:firstLine="709"/>
        <w:rPr>
          <w:szCs w:val="28"/>
          <w:lang w:eastAsia="ru-RU"/>
        </w:rPr>
      </w:pPr>
      <w:r>
        <w:rPr>
          <w:szCs w:val="28"/>
          <w:lang w:eastAsia="ru-RU"/>
        </w:rPr>
        <w:t>Схема потоков</w:t>
      </w:r>
      <w:r w:rsidRPr="00FE4428">
        <w:rPr>
          <w:szCs w:val="28"/>
          <w:lang w:eastAsia="ru-RU"/>
        </w:rPr>
        <w:t xml:space="preserve"> принимается по схеме, принятой в населенных пунктах, отнесенных к 4-ой категории.</w:t>
      </w:r>
    </w:p>
    <w:p w:rsidR="00723385" w:rsidRPr="00FE4428" w:rsidRDefault="00723385" w:rsidP="00723385">
      <w:pPr>
        <w:spacing w:after="0" w:line="240" w:lineRule="auto"/>
        <w:ind w:firstLine="709"/>
        <w:rPr>
          <w:szCs w:val="28"/>
          <w:lang w:eastAsia="ru-RU"/>
        </w:rPr>
      </w:pPr>
      <w:r w:rsidRPr="00FE4428">
        <w:rPr>
          <w:szCs w:val="28"/>
          <w:lang w:eastAsia="ru-RU"/>
        </w:rPr>
        <w:lastRenderedPageBreak/>
        <w:t xml:space="preserve">В период транспортной недоступности </w:t>
      </w:r>
      <w:r w:rsidRPr="00FE4428">
        <w:rPr>
          <w:szCs w:val="28"/>
        </w:rPr>
        <w:t>твердые коммунальные отходы</w:t>
      </w:r>
      <w:r w:rsidRPr="00FE4428">
        <w:rPr>
          <w:szCs w:val="28"/>
          <w:lang w:eastAsia="ru-RU"/>
        </w:rPr>
        <w:t xml:space="preserve"> размещаются на площадках временного накопления, с которых вывозятся на ОРО для дальнейшей обработки и размещения.</w:t>
      </w:r>
    </w:p>
    <w:p w:rsidR="00723385" w:rsidRPr="00FE4428" w:rsidRDefault="00723385" w:rsidP="00723385">
      <w:pPr>
        <w:spacing w:after="0" w:line="240" w:lineRule="auto"/>
        <w:ind w:firstLine="851"/>
        <w:rPr>
          <w:szCs w:val="28"/>
        </w:rPr>
      </w:pPr>
      <w:r>
        <w:rPr>
          <w:szCs w:val="28"/>
        </w:rPr>
        <w:t>Т</w:t>
      </w:r>
      <w:r w:rsidRPr="00FE4428">
        <w:rPr>
          <w:szCs w:val="28"/>
        </w:rPr>
        <w:t>ранспортирование отходов в рамках данной схемы предполагается следующим образом:</w:t>
      </w:r>
    </w:p>
    <w:p w:rsidR="00723385" w:rsidRPr="00FE4428" w:rsidRDefault="00723385" w:rsidP="00723385">
      <w:pPr>
        <w:spacing w:after="0" w:line="240" w:lineRule="auto"/>
        <w:ind w:firstLine="851"/>
        <w:rPr>
          <w:szCs w:val="28"/>
        </w:rPr>
      </w:pPr>
      <w:r w:rsidRPr="00FE4428">
        <w:rPr>
          <w:szCs w:val="28"/>
        </w:rPr>
        <w:t xml:space="preserve">В каждом </w:t>
      </w:r>
      <w:r w:rsidRPr="005F449A">
        <w:rPr>
          <w:szCs w:val="28"/>
        </w:rPr>
        <w:t>кластере</w:t>
      </w:r>
      <w:r w:rsidR="0087030C" w:rsidRPr="005F449A">
        <w:rPr>
          <w:szCs w:val="28"/>
        </w:rPr>
        <w:t xml:space="preserve"> </w:t>
      </w:r>
      <w:r w:rsidRPr="005F449A">
        <w:rPr>
          <w:szCs w:val="28"/>
        </w:rPr>
        <w:t>имеется</w:t>
      </w:r>
      <w:r w:rsidRPr="00FE4428">
        <w:rPr>
          <w:szCs w:val="28"/>
        </w:rPr>
        <w:t xml:space="preserve"> комплексный полигон, включающий в себя межрайонный объект размещения отходов и мусоросортировочную линию. Указанный комплексный полигон располагается в непосредственной близости, с соблюдением необходимых санитарно-эпидемиологических требований, от Центра кластера.</w:t>
      </w:r>
    </w:p>
    <w:p w:rsidR="00723385" w:rsidRPr="00FE4428" w:rsidRDefault="00723385" w:rsidP="00723385">
      <w:pPr>
        <w:spacing w:after="0" w:line="240" w:lineRule="auto"/>
        <w:ind w:firstLine="851"/>
        <w:rPr>
          <w:szCs w:val="28"/>
        </w:rPr>
      </w:pPr>
      <w:r w:rsidRPr="00FE4428">
        <w:rPr>
          <w:szCs w:val="28"/>
        </w:rPr>
        <w:t>В каждом кластере помимо комплексного полигона находятся площадки временного накопления, располагающиеся в непосредственной близости, с соблюдением необходимых санитарно-эпидемиологических требований, от административных центров муниципальных районов.</w:t>
      </w:r>
    </w:p>
    <w:p w:rsidR="00723385" w:rsidRPr="00FE4428" w:rsidRDefault="00723385" w:rsidP="00723385">
      <w:pPr>
        <w:spacing w:after="0" w:line="240" w:lineRule="auto"/>
        <w:ind w:firstLine="851"/>
        <w:rPr>
          <w:szCs w:val="28"/>
        </w:rPr>
      </w:pPr>
      <w:r w:rsidRPr="00FE4428">
        <w:rPr>
          <w:szCs w:val="28"/>
        </w:rPr>
        <w:t>В каждом районе, не входящим в кластер</w:t>
      </w:r>
      <w:r w:rsidRPr="00FE4428">
        <w:rPr>
          <w:szCs w:val="28"/>
          <w:lang w:eastAsia="ru-RU"/>
        </w:rPr>
        <w:t>,</w:t>
      </w:r>
      <w:r w:rsidRPr="00FE4428">
        <w:rPr>
          <w:szCs w:val="28"/>
        </w:rPr>
        <w:t xml:space="preserve"> имеется внутрирайонный объект размещения отходов и мусоросортировочная линия и площадки временного накопления.</w:t>
      </w:r>
    </w:p>
    <w:p w:rsidR="00723385" w:rsidRPr="00FE4428" w:rsidRDefault="00723385" w:rsidP="00723385">
      <w:pPr>
        <w:spacing w:after="0" w:line="240" w:lineRule="auto"/>
        <w:ind w:firstLine="851"/>
        <w:rPr>
          <w:szCs w:val="28"/>
        </w:rPr>
      </w:pPr>
      <w:bookmarkStart w:id="145" w:name="_Hlk499122364"/>
      <w:r w:rsidRPr="00FE4428">
        <w:rPr>
          <w:szCs w:val="28"/>
        </w:rPr>
        <w:t>Автомобильный транспорт, предназначенный для транспортирования отходов, базируется в административных центрах муниципальных районов,</w:t>
      </w:r>
      <w:r w:rsidRPr="00FE4428">
        <w:t xml:space="preserve"> </w:t>
      </w:r>
      <w:r w:rsidRPr="00FE4428">
        <w:rPr>
          <w:szCs w:val="28"/>
        </w:rPr>
        <w:t>и населенных пунктах, в которых располагается транспортная база и может быть обеспечено:</w:t>
      </w:r>
    </w:p>
    <w:bookmarkEnd w:id="145"/>
    <w:p w:rsidR="00723385" w:rsidRPr="00FE4428" w:rsidRDefault="00723385" w:rsidP="00723385">
      <w:pPr>
        <w:spacing w:after="0" w:line="240" w:lineRule="auto"/>
        <w:ind w:firstLine="851"/>
        <w:rPr>
          <w:szCs w:val="28"/>
        </w:rPr>
      </w:pPr>
      <w:r w:rsidRPr="00FE4428">
        <w:rPr>
          <w:szCs w:val="28"/>
        </w:rPr>
        <w:t>а) наличие охраняемой теплой стоянки для автотранспорта;</w:t>
      </w:r>
    </w:p>
    <w:p w:rsidR="00723385" w:rsidRPr="00FE4428" w:rsidRDefault="00723385" w:rsidP="00723385">
      <w:pPr>
        <w:spacing w:after="0" w:line="240" w:lineRule="auto"/>
        <w:ind w:firstLine="851"/>
        <w:rPr>
          <w:szCs w:val="28"/>
        </w:rPr>
      </w:pPr>
      <w:r w:rsidRPr="00FE4428">
        <w:rPr>
          <w:szCs w:val="28"/>
        </w:rPr>
        <w:t>б) наличие АЗС для периодической заправки топливом транспортных средств;</w:t>
      </w:r>
    </w:p>
    <w:p w:rsidR="00723385" w:rsidRPr="00FE4428" w:rsidRDefault="00723385" w:rsidP="00723385">
      <w:pPr>
        <w:spacing w:after="0" w:line="240" w:lineRule="auto"/>
        <w:ind w:firstLine="851"/>
        <w:rPr>
          <w:szCs w:val="28"/>
        </w:rPr>
      </w:pPr>
      <w:r w:rsidRPr="00FE4428">
        <w:rPr>
          <w:szCs w:val="28"/>
        </w:rPr>
        <w:t>в) наличие ремонтной базы;</w:t>
      </w:r>
    </w:p>
    <w:p w:rsidR="00723385" w:rsidRPr="00FE4428" w:rsidRDefault="00723385" w:rsidP="00723385">
      <w:pPr>
        <w:spacing w:after="0" w:line="240" w:lineRule="auto"/>
        <w:ind w:firstLine="851"/>
        <w:rPr>
          <w:szCs w:val="28"/>
        </w:rPr>
      </w:pPr>
      <w:r w:rsidRPr="00FE4428">
        <w:rPr>
          <w:szCs w:val="28"/>
        </w:rPr>
        <w:t>г) наличие медицинского учреждения для прохождения предрейсового медицинского осмотра водителей;</w:t>
      </w:r>
    </w:p>
    <w:p w:rsidR="00723385" w:rsidRPr="00FE4428" w:rsidRDefault="00723385" w:rsidP="00723385">
      <w:pPr>
        <w:spacing w:after="0" w:line="240" w:lineRule="auto"/>
        <w:ind w:firstLine="851"/>
        <w:rPr>
          <w:szCs w:val="28"/>
        </w:rPr>
      </w:pPr>
      <w:r w:rsidRPr="00FE4428">
        <w:rPr>
          <w:szCs w:val="28"/>
        </w:rPr>
        <w:t xml:space="preserve">Транспортные маршруты для транспортирования отходов подразделяется на следующие виды: </w:t>
      </w:r>
    </w:p>
    <w:p w:rsidR="00723385" w:rsidRPr="00FE4428" w:rsidRDefault="00723385" w:rsidP="00723385">
      <w:pPr>
        <w:spacing w:after="0" w:line="240" w:lineRule="auto"/>
        <w:ind w:firstLine="851"/>
        <w:rPr>
          <w:szCs w:val="28"/>
        </w:rPr>
      </w:pPr>
      <w:r w:rsidRPr="00FE4428">
        <w:rPr>
          <w:szCs w:val="28"/>
        </w:rPr>
        <w:t>а) одноэтапное транспортирование, в данном случае транспортные маршруты могут прокладываться из центра кластера или из населенного пункта, в котором располагается транспортная база. Данный маршрут предполагает выезд мусоровоза из центра кластера, объезд населенных пунктов, располагающихся по направлению движения маршрута, с целью сбора отходов и последующее посещение мусоровозом комплексного полигона без осуществления промежуточной выгрузки</w:t>
      </w:r>
      <w:r w:rsidRPr="00FE4428">
        <w:rPr>
          <w:szCs w:val="28"/>
          <w:lang w:eastAsia="ru-RU"/>
        </w:rPr>
        <w:t xml:space="preserve"> твердых коммунальных отходов</w:t>
      </w:r>
      <w:r w:rsidRPr="00FE4428">
        <w:rPr>
          <w:szCs w:val="28"/>
        </w:rPr>
        <w:t xml:space="preserve"> на площадках временного накопления.</w:t>
      </w:r>
    </w:p>
    <w:p w:rsidR="00723385" w:rsidRPr="00FE4428" w:rsidRDefault="00723385" w:rsidP="00723385">
      <w:pPr>
        <w:spacing w:after="0" w:line="240" w:lineRule="auto"/>
        <w:ind w:firstLine="851"/>
        <w:rPr>
          <w:szCs w:val="28"/>
        </w:rPr>
      </w:pPr>
      <w:r w:rsidRPr="00FE4428">
        <w:rPr>
          <w:szCs w:val="28"/>
        </w:rPr>
        <w:t>б) двухэтапное транспортирование предполагает осуществление движения мусоровоза как из центра кластера, так и из населенного пункта, в котором располагается транспортная база и на первом этапе предусматривает разгрузку</w:t>
      </w:r>
      <w:r w:rsidRPr="00FE4428">
        <w:rPr>
          <w:szCs w:val="28"/>
          <w:lang w:eastAsia="ru-RU"/>
        </w:rPr>
        <w:t xml:space="preserve"> твердых коммунальных отходов</w:t>
      </w:r>
      <w:r w:rsidRPr="00FE4428">
        <w:rPr>
          <w:szCs w:val="28"/>
        </w:rPr>
        <w:t xml:space="preserve"> на площадке временного накопления. На втором этапе происходит транспортирование отходов с площадки на объект размещения отходов.</w:t>
      </w:r>
    </w:p>
    <w:p w:rsidR="00723385" w:rsidRPr="00FE4428" w:rsidRDefault="00723385" w:rsidP="00723385">
      <w:pPr>
        <w:spacing w:after="0" w:line="240" w:lineRule="auto"/>
        <w:ind w:firstLine="851"/>
        <w:rPr>
          <w:szCs w:val="28"/>
        </w:rPr>
      </w:pPr>
      <w:r w:rsidRPr="00FE4428">
        <w:rPr>
          <w:szCs w:val="28"/>
        </w:rPr>
        <w:lastRenderedPageBreak/>
        <w:t xml:space="preserve">В целях эффективной организации транспортных маршрутов, в рамках </w:t>
      </w:r>
      <w:r w:rsidRPr="005945AA">
        <w:rPr>
          <w:szCs w:val="28"/>
        </w:rPr>
        <w:t>комбинированной схемы</w:t>
      </w:r>
      <w:r w:rsidRPr="00FE4428">
        <w:rPr>
          <w:szCs w:val="28"/>
        </w:rPr>
        <w:t>, целесообразно использование как одноэтапного, так и двухэтапного транспортирования, в зависимости от конкретных условий.</w:t>
      </w:r>
    </w:p>
    <w:p w:rsidR="00723385" w:rsidRPr="00FE4428" w:rsidRDefault="00723385" w:rsidP="00723385">
      <w:pPr>
        <w:spacing w:after="0" w:line="240" w:lineRule="auto"/>
        <w:ind w:firstLine="851"/>
        <w:rPr>
          <w:szCs w:val="28"/>
        </w:rPr>
      </w:pPr>
      <w:r w:rsidRPr="00FE4428">
        <w:rPr>
          <w:szCs w:val="28"/>
        </w:rPr>
        <w:t>Маршруты прокладываются исходя из особенностей дорожного сообщения каждого муниципального района. При этом общими остаются следующие принципы:</w:t>
      </w:r>
    </w:p>
    <w:p w:rsidR="00723385" w:rsidRPr="00FE4428" w:rsidRDefault="00723385" w:rsidP="00723385">
      <w:pPr>
        <w:spacing w:after="0" w:line="240" w:lineRule="auto"/>
        <w:ind w:firstLine="851"/>
        <w:rPr>
          <w:szCs w:val="28"/>
        </w:rPr>
      </w:pPr>
      <w:r w:rsidRPr="00FE4428">
        <w:rPr>
          <w:szCs w:val="28"/>
        </w:rPr>
        <w:t>- маршрут берет свое начало в районном центре или в населенном пункте, в котором располагается транспортная база;</w:t>
      </w:r>
    </w:p>
    <w:p w:rsidR="00723385" w:rsidRPr="00FE4428" w:rsidRDefault="00723385" w:rsidP="00723385">
      <w:pPr>
        <w:spacing w:after="0" w:line="240" w:lineRule="auto"/>
        <w:ind w:firstLine="851"/>
        <w:rPr>
          <w:szCs w:val="28"/>
        </w:rPr>
      </w:pPr>
      <w:r w:rsidRPr="00FE4428">
        <w:rPr>
          <w:szCs w:val="28"/>
        </w:rPr>
        <w:t xml:space="preserve">- согласно маршруту мусоровоз должен посетить каждый населенный пункт, через который проходит маршрут, и произвести сбор отходов из расположенных в населенных пунктах контейнеров. Также не исключено осуществление бесконейнерного сбора отходов; </w:t>
      </w:r>
    </w:p>
    <w:p w:rsidR="00723385" w:rsidRPr="00FE4428" w:rsidRDefault="00723385" w:rsidP="00723385">
      <w:pPr>
        <w:spacing w:after="0" w:line="240" w:lineRule="auto"/>
        <w:ind w:firstLine="851"/>
        <w:rPr>
          <w:szCs w:val="28"/>
        </w:rPr>
      </w:pPr>
      <w:r w:rsidRPr="00FE4428">
        <w:rPr>
          <w:szCs w:val="28"/>
        </w:rPr>
        <w:t>- от районного центра маршруты расходятся в разные направления к границам района, траектория маршрута выстраивается исходя из территориального расположения населенных пунктов, расположенных на данном направлении;</w:t>
      </w:r>
    </w:p>
    <w:p w:rsidR="00723385" w:rsidRPr="00FE4428" w:rsidRDefault="00723385" w:rsidP="00723385">
      <w:pPr>
        <w:spacing w:after="0" w:line="240" w:lineRule="auto"/>
        <w:ind w:firstLine="851"/>
        <w:rPr>
          <w:szCs w:val="28"/>
        </w:rPr>
      </w:pPr>
      <w:r w:rsidRPr="00FE4428">
        <w:rPr>
          <w:szCs w:val="28"/>
        </w:rPr>
        <w:t xml:space="preserve">- при прокладке маршрута учитывается объем образуемых в населенных пунктах отходов и вместимость мусоровоза. </w:t>
      </w:r>
    </w:p>
    <w:p w:rsidR="00723385" w:rsidRPr="00FE4428" w:rsidRDefault="00723385" w:rsidP="00723385">
      <w:pPr>
        <w:spacing w:after="0" w:line="240" w:lineRule="auto"/>
        <w:ind w:firstLine="851"/>
        <w:rPr>
          <w:szCs w:val="28"/>
        </w:rPr>
      </w:pPr>
      <w:r w:rsidRPr="00FE4428">
        <w:rPr>
          <w:szCs w:val="28"/>
        </w:rPr>
        <w:t xml:space="preserve">С целью снижения транспортных расходов, маршруты выстраиваются таким образом, чтобы мусоровоз в одном направлении осуществил один выезд за определенный промежуток времени. </w:t>
      </w:r>
    </w:p>
    <w:p w:rsidR="00723385" w:rsidRPr="00FE4428" w:rsidRDefault="00723385" w:rsidP="00723385">
      <w:pPr>
        <w:spacing w:after="0" w:line="240" w:lineRule="auto"/>
        <w:ind w:firstLine="851"/>
        <w:rPr>
          <w:szCs w:val="28"/>
        </w:rPr>
      </w:pPr>
      <w:r w:rsidRPr="00FE4428">
        <w:rPr>
          <w:szCs w:val="28"/>
        </w:rPr>
        <w:t xml:space="preserve">Учитывая, что Правилами коммерческого учета объема и (или) массы твердых коммунальных отходов, утвержденными постановлением Правительства Российской Федерации от 3 июня </w:t>
      </w:r>
      <w:smartTag w:uri="urn:schemas-microsoft-com:office:smarttags" w:element="metricconverter">
        <w:smartTagPr>
          <w:attr w:name="ProductID" w:val="2016 г"/>
        </w:smartTagPr>
        <w:r w:rsidRPr="00FE4428">
          <w:rPr>
            <w:szCs w:val="28"/>
          </w:rPr>
          <w:t>2016 г</w:t>
        </w:r>
      </w:smartTag>
      <w:r w:rsidRPr="00FE4428">
        <w:rPr>
          <w:szCs w:val="28"/>
        </w:rPr>
        <w:t>. № 505 «Об утверждении правил коммерческого учета объема и (или) массы твердых коммунальных отходов», предусмотрен учет твердых коммунальных отходов, собираемых и транспортируемых операторами по обращению с твердыми коммунальными отходами исходя из количества и объема контейнеров для накопления твердых коммунальных отходов, установленных в местах накопления, при определении маршрутов применяется объем образующихся и транспортируемых отходов.</w:t>
      </w:r>
    </w:p>
    <w:p w:rsidR="00723385" w:rsidRPr="00FE4428" w:rsidRDefault="00723385" w:rsidP="00723385">
      <w:pPr>
        <w:spacing w:after="0" w:line="240" w:lineRule="auto"/>
        <w:ind w:firstLine="851"/>
        <w:rPr>
          <w:szCs w:val="28"/>
        </w:rPr>
      </w:pPr>
      <w:r w:rsidRPr="00FE4428">
        <w:rPr>
          <w:szCs w:val="28"/>
        </w:rPr>
        <w:t xml:space="preserve">В случае если объем образуемых отходов, формируемых в населенных пунктах за определенный период времени, превышает вместимость кузова мусоровоза, на маршруте организуется площадка временного накопления отходов. На </w:t>
      </w:r>
      <w:r w:rsidRPr="00FE4428">
        <w:rPr>
          <w:szCs w:val="28"/>
          <w:lang w:eastAsia="ru-RU"/>
        </w:rPr>
        <w:t>площадках временного накопления</w:t>
      </w:r>
      <w:r w:rsidRPr="00FE4428">
        <w:rPr>
          <w:szCs w:val="28"/>
        </w:rPr>
        <w:t xml:space="preserve"> мусоровоз осуществляет разгрузку отходов и следует дальше по маршруту производя сбор </w:t>
      </w:r>
      <w:r w:rsidRPr="00FE4428">
        <w:rPr>
          <w:rFonts w:eastAsia="Times New Roman"/>
          <w:szCs w:val="28"/>
          <w:lang w:eastAsia="ru-RU"/>
        </w:rPr>
        <w:t>твердых коммунальных отходов</w:t>
      </w:r>
      <w:r w:rsidRPr="00FE4428">
        <w:rPr>
          <w:szCs w:val="28"/>
        </w:rPr>
        <w:t xml:space="preserve">. В таких случаях маршрут мусоровоза делится на этапы. Каждый этап завершается разгрузкой отходов на </w:t>
      </w:r>
      <w:r w:rsidRPr="00FE4428">
        <w:rPr>
          <w:szCs w:val="28"/>
          <w:lang w:eastAsia="ru-RU"/>
        </w:rPr>
        <w:t xml:space="preserve">площадке временного накопления </w:t>
      </w:r>
      <w:r w:rsidRPr="00FE4428">
        <w:rPr>
          <w:szCs w:val="28"/>
        </w:rPr>
        <w:t>или комплексном полигоне.</w:t>
      </w:r>
    </w:p>
    <w:p w:rsidR="00723385" w:rsidRPr="00FE4428" w:rsidRDefault="00723385" w:rsidP="00723385">
      <w:pPr>
        <w:spacing w:after="0" w:line="240" w:lineRule="auto"/>
        <w:ind w:firstLine="851"/>
        <w:rPr>
          <w:szCs w:val="28"/>
        </w:rPr>
      </w:pPr>
      <w:r w:rsidRPr="00FE4428">
        <w:rPr>
          <w:szCs w:val="28"/>
        </w:rPr>
        <w:t>Конечной точкой маршрута является площадка временного накопления, либо комплексный полигон.</w:t>
      </w:r>
    </w:p>
    <w:p w:rsidR="00723385" w:rsidRPr="00FE4428" w:rsidRDefault="00723385" w:rsidP="00723385">
      <w:pPr>
        <w:spacing w:after="0" w:line="240" w:lineRule="auto"/>
        <w:ind w:firstLine="851"/>
        <w:rPr>
          <w:szCs w:val="28"/>
        </w:rPr>
      </w:pPr>
      <w:r w:rsidRPr="00FE4428">
        <w:rPr>
          <w:szCs w:val="28"/>
        </w:rPr>
        <w:t>Маршруты организованы таким образом, что мусоровоз, при наличии возможности, движется по дорогам с более качественным покрытием, а при отсутствии возможности осуществляет движение по дорогам с менее качественным покрытием (по степени убывания качества дорожного покрытия):</w:t>
      </w:r>
    </w:p>
    <w:p w:rsidR="00723385" w:rsidRPr="00FE4428" w:rsidRDefault="00723385" w:rsidP="00723385">
      <w:pPr>
        <w:spacing w:after="0" w:line="240" w:lineRule="auto"/>
        <w:ind w:firstLine="851"/>
        <w:rPr>
          <w:szCs w:val="28"/>
        </w:rPr>
      </w:pPr>
      <w:r w:rsidRPr="00FE4428">
        <w:rPr>
          <w:szCs w:val="28"/>
        </w:rPr>
        <w:lastRenderedPageBreak/>
        <w:t>а) магистральные (автострады);</w:t>
      </w:r>
    </w:p>
    <w:p w:rsidR="00723385" w:rsidRPr="00FE4428" w:rsidRDefault="00723385" w:rsidP="00723385">
      <w:pPr>
        <w:spacing w:after="0" w:line="240" w:lineRule="auto"/>
        <w:ind w:firstLine="851"/>
        <w:rPr>
          <w:szCs w:val="28"/>
        </w:rPr>
      </w:pPr>
      <w:r w:rsidRPr="00FE4428">
        <w:rPr>
          <w:szCs w:val="28"/>
        </w:rPr>
        <w:t>б) с усовершенствованным покрытием (усовершенствованные шоссе);</w:t>
      </w:r>
    </w:p>
    <w:p w:rsidR="00723385" w:rsidRPr="00FE4428" w:rsidRDefault="00723385" w:rsidP="00723385">
      <w:pPr>
        <w:spacing w:after="0" w:line="240" w:lineRule="auto"/>
        <w:ind w:firstLine="851"/>
        <w:rPr>
          <w:szCs w:val="28"/>
        </w:rPr>
      </w:pPr>
      <w:r w:rsidRPr="00FE4428">
        <w:rPr>
          <w:szCs w:val="28"/>
        </w:rPr>
        <w:t>в) с покрытием (шоссе);</w:t>
      </w:r>
    </w:p>
    <w:p w:rsidR="00723385" w:rsidRPr="00FE4428" w:rsidRDefault="00723385" w:rsidP="00723385">
      <w:pPr>
        <w:spacing w:after="0" w:line="240" w:lineRule="auto"/>
        <w:ind w:firstLine="851"/>
        <w:rPr>
          <w:szCs w:val="28"/>
        </w:rPr>
      </w:pPr>
      <w:r w:rsidRPr="00FE4428">
        <w:rPr>
          <w:szCs w:val="28"/>
        </w:rPr>
        <w:t>г) без покрытия (улучшенные грунтовые);</w:t>
      </w:r>
    </w:p>
    <w:p w:rsidR="00723385" w:rsidRPr="00FE4428" w:rsidRDefault="00723385" w:rsidP="00723385">
      <w:pPr>
        <w:spacing w:after="0" w:line="240" w:lineRule="auto"/>
        <w:ind w:firstLine="851"/>
        <w:rPr>
          <w:szCs w:val="28"/>
        </w:rPr>
      </w:pPr>
      <w:r w:rsidRPr="00FE4428">
        <w:rPr>
          <w:szCs w:val="28"/>
        </w:rPr>
        <w:t>д) грунтовые проселочные дороги;</w:t>
      </w:r>
    </w:p>
    <w:p w:rsidR="00723385" w:rsidRPr="00FE4428" w:rsidRDefault="00723385" w:rsidP="00723385">
      <w:pPr>
        <w:spacing w:after="0" w:line="240" w:lineRule="auto"/>
        <w:ind w:firstLine="851"/>
        <w:rPr>
          <w:szCs w:val="28"/>
        </w:rPr>
      </w:pPr>
      <w:r w:rsidRPr="00FE4428">
        <w:rPr>
          <w:szCs w:val="28"/>
        </w:rPr>
        <w:t xml:space="preserve">Для транспортирования отходов при одноэтапном или двухэтапном транспортировании могут использоваться мусоровозы малой вместимости и мусоровозы большой вместимости. </w:t>
      </w:r>
    </w:p>
    <w:p w:rsidR="00723385" w:rsidRPr="00FE4428" w:rsidRDefault="00723385" w:rsidP="00723385">
      <w:pPr>
        <w:spacing w:after="0" w:line="240" w:lineRule="auto"/>
        <w:ind w:firstLine="851"/>
        <w:rPr>
          <w:szCs w:val="28"/>
        </w:rPr>
      </w:pPr>
      <w:r w:rsidRPr="00FE4428">
        <w:rPr>
          <w:szCs w:val="28"/>
        </w:rPr>
        <w:t xml:space="preserve">Средняя расчетная скорость движения мусоровоза по маршруту при одноэтапном и двухэтапном транспортировании составляет </w:t>
      </w:r>
      <w:smartTag w:uri="urn:schemas-microsoft-com:office:smarttags" w:element="metricconverter">
        <w:smartTagPr>
          <w:attr w:name="ProductID" w:val="20 км"/>
        </w:smartTagPr>
        <w:r w:rsidRPr="00FE4428">
          <w:rPr>
            <w:szCs w:val="28"/>
          </w:rPr>
          <w:t>20 км</w:t>
        </w:r>
      </w:smartTag>
      <w:r w:rsidRPr="00FE4428">
        <w:rPr>
          <w:szCs w:val="28"/>
        </w:rPr>
        <w:t>/ч с учетом технологических остановок.</w:t>
      </w:r>
    </w:p>
    <w:p w:rsidR="00723385" w:rsidRPr="00FE4428" w:rsidRDefault="00723385" w:rsidP="00723385">
      <w:pPr>
        <w:spacing w:after="0" w:line="240" w:lineRule="auto"/>
        <w:ind w:firstLine="851"/>
        <w:rPr>
          <w:szCs w:val="28"/>
        </w:rPr>
      </w:pPr>
      <w:r w:rsidRPr="00FE4428">
        <w:rPr>
          <w:szCs w:val="28"/>
        </w:rPr>
        <w:t>Отходы, выгружаемые на площадки временного накопления, в последующем транспортируются на комплексный полигон на мусоровозах большой вместимостью. Погрузка</w:t>
      </w:r>
      <w:r w:rsidRPr="00FE4428">
        <w:rPr>
          <w:szCs w:val="28"/>
          <w:lang w:eastAsia="ru-RU"/>
        </w:rPr>
        <w:t xml:space="preserve"> твердых коммунальных отходов</w:t>
      </w:r>
      <w:r w:rsidRPr="00FE4428">
        <w:rPr>
          <w:szCs w:val="28"/>
        </w:rPr>
        <w:t xml:space="preserve"> на мусоровозы осуществляется с помощью фронтального погрузчика. Перед транспортированием мусоровоз производит уплотнение мусора, в целях возможности транспортирования большего количества отходов за один рейс, что позволяет обеспечить снижение расходов.</w:t>
      </w:r>
    </w:p>
    <w:p w:rsidR="00723385" w:rsidRPr="00FE4428" w:rsidRDefault="00723385" w:rsidP="00723385">
      <w:pPr>
        <w:spacing w:after="0" w:line="240" w:lineRule="auto"/>
        <w:ind w:firstLine="851"/>
        <w:rPr>
          <w:szCs w:val="28"/>
        </w:rPr>
      </w:pPr>
      <w:r w:rsidRPr="00FE4428">
        <w:rPr>
          <w:szCs w:val="28"/>
        </w:rPr>
        <w:t>В городских округах применяется одноэтапное транспортирование, при котором мусоровоз, следуя по определенному маршруту, после заполнения кузова, осуществляет вывоз</w:t>
      </w:r>
      <w:r w:rsidRPr="00FE4428">
        <w:rPr>
          <w:szCs w:val="28"/>
          <w:lang w:eastAsia="ru-RU"/>
        </w:rPr>
        <w:t xml:space="preserve"> твердых коммунальных отходов</w:t>
      </w:r>
      <w:r w:rsidRPr="00FE4428">
        <w:rPr>
          <w:szCs w:val="28"/>
        </w:rPr>
        <w:t xml:space="preserve"> на объект размещения отходов, где производит выгрузку.</w:t>
      </w:r>
    </w:p>
    <w:p w:rsidR="00723385" w:rsidRPr="00FE4428" w:rsidRDefault="00723385" w:rsidP="00723385">
      <w:pPr>
        <w:autoSpaceDE w:val="0"/>
        <w:autoSpaceDN w:val="0"/>
        <w:adjustRightInd w:val="0"/>
        <w:spacing w:after="0" w:line="240" w:lineRule="auto"/>
        <w:ind w:firstLine="540"/>
        <w:rPr>
          <w:szCs w:val="28"/>
          <w:lang w:eastAsia="ru-RU"/>
        </w:rPr>
      </w:pPr>
      <w:r w:rsidRPr="00FE4428">
        <w:rPr>
          <w:szCs w:val="28"/>
        </w:rPr>
        <w:t xml:space="preserve">Периодичность вывоза отходов должна соответствовать требованиям, предъявляемым нормативно-правовыми актами </w:t>
      </w:r>
      <w:r w:rsidRPr="00FE4428">
        <w:rPr>
          <w:szCs w:val="28"/>
          <w:lang w:eastAsia="ru-RU"/>
        </w:rPr>
        <w:t>в области обеспечения санитарно-эпидемиологического благополучия населения</w:t>
      </w:r>
      <w:r w:rsidRPr="00FE4428">
        <w:rPr>
          <w:szCs w:val="28"/>
        </w:rPr>
        <w:t>.</w:t>
      </w:r>
    </w:p>
    <w:p w:rsidR="00723385" w:rsidRPr="00FE4428" w:rsidRDefault="00723385" w:rsidP="00723385">
      <w:pPr>
        <w:spacing w:after="0" w:line="240" w:lineRule="auto"/>
        <w:rPr>
          <w:szCs w:val="28"/>
        </w:rPr>
      </w:pPr>
    </w:p>
    <w:p w:rsidR="00723385" w:rsidRPr="005A447F" w:rsidRDefault="00723385" w:rsidP="00723385">
      <w:pPr>
        <w:spacing w:after="0" w:line="240" w:lineRule="auto"/>
        <w:jc w:val="center"/>
        <w:rPr>
          <w:b/>
          <w:szCs w:val="28"/>
        </w:rPr>
      </w:pPr>
      <w:r w:rsidRPr="005A447F">
        <w:rPr>
          <w:b/>
          <w:szCs w:val="28"/>
        </w:rPr>
        <w:t>Транспортирование ТКО</w:t>
      </w:r>
    </w:p>
    <w:p w:rsidR="00723385" w:rsidRPr="00FE4428" w:rsidRDefault="00723385" w:rsidP="00723385">
      <w:pPr>
        <w:pStyle w:val="a5"/>
        <w:jc w:val="both"/>
        <w:rPr>
          <w:rFonts w:ascii="Times New Roman" w:hAnsi="Times New Roman"/>
          <w:sz w:val="28"/>
          <w:szCs w:val="28"/>
        </w:rPr>
      </w:pPr>
    </w:p>
    <w:p w:rsidR="00723385" w:rsidRPr="00FE4428" w:rsidRDefault="00723385" w:rsidP="00723385">
      <w:pPr>
        <w:spacing w:after="0" w:line="240" w:lineRule="auto"/>
        <w:ind w:firstLine="709"/>
        <w:rPr>
          <w:szCs w:val="28"/>
        </w:rPr>
      </w:pPr>
      <w:r w:rsidRPr="00FE4428">
        <w:rPr>
          <w:szCs w:val="28"/>
        </w:rPr>
        <w:t>При формировании маршрутов транспортирования использовались следующие исходные данные.</w:t>
      </w:r>
    </w:p>
    <w:p w:rsidR="00723385" w:rsidRPr="00FE4428" w:rsidRDefault="00723385" w:rsidP="00723385">
      <w:pPr>
        <w:spacing w:after="0" w:line="240" w:lineRule="auto"/>
        <w:ind w:firstLine="709"/>
        <w:rPr>
          <w:szCs w:val="28"/>
        </w:rPr>
      </w:pPr>
      <w:r w:rsidRPr="00FE4428">
        <w:rPr>
          <w:szCs w:val="28"/>
        </w:rPr>
        <w:t>1. Транспортирование отходов от контейнерных площадок до площадок временного накопления/комплексных полигонов осуществляется с использованием специализированной техники 2-х типов:</w:t>
      </w:r>
    </w:p>
    <w:p w:rsidR="00723385" w:rsidRPr="00FE4428" w:rsidRDefault="00723385" w:rsidP="00723385">
      <w:pPr>
        <w:spacing w:after="0" w:line="240" w:lineRule="auto"/>
        <w:ind w:firstLine="709"/>
        <w:rPr>
          <w:szCs w:val="28"/>
        </w:rPr>
      </w:pPr>
      <w:r w:rsidRPr="00FE4428">
        <w:rPr>
          <w:szCs w:val="28"/>
        </w:rPr>
        <w:t xml:space="preserve">- мусоровоз малой вместимости (основные технические характеристики: вместимость кузова – </w:t>
      </w:r>
      <w:smartTag w:uri="urn:schemas-microsoft-com:office:smarttags" w:element="metricconverter">
        <w:smartTagPr>
          <w:attr w:name="ProductID" w:val="11 куб. м"/>
        </w:smartTagPr>
        <w:r w:rsidRPr="00FE4428">
          <w:rPr>
            <w:szCs w:val="28"/>
          </w:rPr>
          <w:t>11 куб. м</w:t>
        </w:r>
      </w:smartTag>
      <w:r w:rsidRPr="00FE4428">
        <w:rPr>
          <w:szCs w:val="28"/>
        </w:rPr>
        <w:t xml:space="preserve">; масса загружаемых отходов – до </w:t>
      </w:r>
      <w:smartTag w:uri="urn:schemas-microsoft-com:office:smarttags" w:element="metricconverter">
        <w:smartTagPr>
          <w:attr w:name="ProductID" w:val="4700 кг"/>
        </w:smartTagPr>
        <w:r w:rsidRPr="00FE4428">
          <w:rPr>
            <w:szCs w:val="28"/>
          </w:rPr>
          <w:t>4700 кг</w:t>
        </w:r>
      </w:smartTag>
      <w:r w:rsidRPr="00FE4428">
        <w:rPr>
          <w:szCs w:val="28"/>
        </w:rPr>
        <w:t>; коэффициент уплотнения мусора – до 4);</w:t>
      </w:r>
    </w:p>
    <w:p w:rsidR="00723385" w:rsidRPr="00FE4428" w:rsidRDefault="00723385" w:rsidP="00723385">
      <w:pPr>
        <w:spacing w:after="0" w:line="240" w:lineRule="auto"/>
        <w:ind w:firstLine="709"/>
        <w:rPr>
          <w:szCs w:val="28"/>
        </w:rPr>
      </w:pPr>
      <w:r w:rsidRPr="00FE4428">
        <w:rPr>
          <w:szCs w:val="28"/>
        </w:rPr>
        <w:t xml:space="preserve">- мусоровоз большой вместимости (основные технические характеристики: вместимость кузова – </w:t>
      </w:r>
      <w:smartTag w:uri="urn:schemas-microsoft-com:office:smarttags" w:element="metricconverter">
        <w:smartTagPr>
          <w:attr w:name="ProductID" w:val="24 куб. м"/>
        </w:smartTagPr>
        <w:r w:rsidRPr="00FE4428">
          <w:rPr>
            <w:szCs w:val="28"/>
          </w:rPr>
          <w:t>24 куб. м</w:t>
        </w:r>
      </w:smartTag>
      <w:r w:rsidRPr="00FE4428">
        <w:rPr>
          <w:szCs w:val="28"/>
        </w:rPr>
        <w:t xml:space="preserve">; масса загружаемых отходов – до </w:t>
      </w:r>
      <w:smartTag w:uri="urn:schemas-microsoft-com:office:smarttags" w:element="metricconverter">
        <w:smartTagPr>
          <w:attr w:name="ProductID" w:val="11500 кг"/>
        </w:smartTagPr>
        <w:r w:rsidRPr="00FE4428">
          <w:rPr>
            <w:szCs w:val="28"/>
          </w:rPr>
          <w:t>11500 кг</w:t>
        </w:r>
      </w:smartTag>
      <w:r w:rsidRPr="00FE4428">
        <w:rPr>
          <w:szCs w:val="28"/>
        </w:rPr>
        <w:t>; коэффициент уплотнения мусора – до 6).</w:t>
      </w:r>
    </w:p>
    <w:p w:rsidR="00723385" w:rsidRPr="00FE4428" w:rsidRDefault="00723385" w:rsidP="00723385">
      <w:pPr>
        <w:spacing w:after="0" w:line="240" w:lineRule="auto"/>
        <w:ind w:firstLine="709"/>
        <w:rPr>
          <w:szCs w:val="28"/>
        </w:rPr>
      </w:pPr>
      <w:r w:rsidRPr="00FE4428">
        <w:rPr>
          <w:szCs w:val="28"/>
        </w:rPr>
        <w:t>2. Численность населения каждого населенного пункта Новосибирской области принята по данным справочника территориального органа Федеральной службы государственной статистики по Новосибирской области «Численность населения Ново</w:t>
      </w:r>
      <w:r>
        <w:rPr>
          <w:szCs w:val="28"/>
        </w:rPr>
        <w:t>сибирской области на начало 2018</w:t>
      </w:r>
      <w:r w:rsidRPr="00FE4428">
        <w:rPr>
          <w:szCs w:val="28"/>
        </w:rPr>
        <w:t xml:space="preserve"> года» по состоя</w:t>
      </w:r>
      <w:r>
        <w:rPr>
          <w:szCs w:val="28"/>
        </w:rPr>
        <w:t>нию на 1 января 2018</w:t>
      </w:r>
      <w:r w:rsidRPr="00FE4428">
        <w:rPr>
          <w:szCs w:val="28"/>
        </w:rPr>
        <w:t xml:space="preserve"> года.</w:t>
      </w:r>
    </w:p>
    <w:p w:rsidR="00723385" w:rsidRPr="00FE4428" w:rsidRDefault="00723385" w:rsidP="00723385">
      <w:pPr>
        <w:spacing w:after="0" w:line="240" w:lineRule="auto"/>
        <w:ind w:firstLine="709"/>
        <w:rPr>
          <w:szCs w:val="28"/>
        </w:rPr>
      </w:pPr>
      <w:r w:rsidRPr="00FE4428">
        <w:rPr>
          <w:szCs w:val="28"/>
        </w:rPr>
        <w:lastRenderedPageBreak/>
        <w:t xml:space="preserve">3. Объем образующихся отходов по каждому населенному пункту в сутки принят как расчетная величина: </w:t>
      </w:r>
      <w:r w:rsidRPr="00FE4428">
        <w:rPr>
          <w:szCs w:val="28"/>
          <w:lang w:val="en-US"/>
        </w:rPr>
        <w:t>x</w:t>
      </w:r>
      <w:r w:rsidRPr="00FE4428">
        <w:rPr>
          <w:szCs w:val="28"/>
        </w:rPr>
        <w:t xml:space="preserve"> = (</w:t>
      </w:r>
      <w:r w:rsidRPr="00FE4428">
        <w:rPr>
          <w:szCs w:val="28"/>
          <w:lang w:val="en-US"/>
        </w:rPr>
        <w:t>a</w:t>
      </w:r>
      <w:r w:rsidRPr="00FE4428">
        <w:rPr>
          <w:szCs w:val="28"/>
        </w:rPr>
        <w:t xml:space="preserve"> * </w:t>
      </w:r>
      <w:r w:rsidRPr="00FE4428">
        <w:rPr>
          <w:szCs w:val="28"/>
          <w:lang w:val="en-US"/>
        </w:rPr>
        <w:t>n</w:t>
      </w:r>
      <w:r w:rsidRPr="00FE4428">
        <w:rPr>
          <w:szCs w:val="28"/>
        </w:rPr>
        <w:t>) / 365, где:</w:t>
      </w:r>
    </w:p>
    <w:p w:rsidR="00723385" w:rsidRPr="00FE4428" w:rsidRDefault="00723385" w:rsidP="00723385">
      <w:pPr>
        <w:spacing w:after="0" w:line="240" w:lineRule="auto"/>
        <w:ind w:firstLine="709"/>
        <w:rPr>
          <w:szCs w:val="28"/>
        </w:rPr>
      </w:pPr>
      <w:r w:rsidRPr="00FE4428">
        <w:rPr>
          <w:szCs w:val="28"/>
          <w:lang w:val="en-US"/>
        </w:rPr>
        <w:t>a</w:t>
      </w:r>
      <w:r w:rsidRPr="00FE4428">
        <w:rPr>
          <w:szCs w:val="28"/>
        </w:rPr>
        <w:t xml:space="preserve"> – численность населения, проживающая в населенном пункте;</w:t>
      </w:r>
    </w:p>
    <w:p w:rsidR="00723385" w:rsidRDefault="00723385" w:rsidP="00723385">
      <w:pPr>
        <w:spacing w:after="0" w:line="240" w:lineRule="auto"/>
        <w:ind w:firstLine="709"/>
        <w:rPr>
          <w:szCs w:val="28"/>
        </w:rPr>
      </w:pPr>
      <w:r w:rsidRPr="00FE4428">
        <w:rPr>
          <w:szCs w:val="28"/>
          <w:lang w:val="en-US"/>
        </w:rPr>
        <w:t>n</w:t>
      </w:r>
      <w:r w:rsidRPr="00FE4428">
        <w:rPr>
          <w:szCs w:val="28"/>
        </w:rPr>
        <w:t xml:space="preserve"> </w:t>
      </w:r>
      <w:r>
        <w:rPr>
          <w:szCs w:val="28"/>
        </w:rPr>
        <w:t>–</w:t>
      </w:r>
      <w:r w:rsidRPr="00FE4428">
        <w:rPr>
          <w:szCs w:val="28"/>
        </w:rPr>
        <w:t xml:space="preserve"> </w:t>
      </w:r>
      <w:r>
        <w:rPr>
          <w:szCs w:val="28"/>
        </w:rPr>
        <w:t>норматив</w:t>
      </w:r>
      <w:r w:rsidRPr="00F5064E">
        <w:rPr>
          <w:szCs w:val="28"/>
        </w:rPr>
        <w:t xml:space="preserve"> накопления твердых коммунальных отходов на территории Новосибирской области</w:t>
      </w:r>
      <w:r>
        <w:rPr>
          <w:szCs w:val="28"/>
        </w:rPr>
        <w:t>, утвержденный</w:t>
      </w:r>
      <w:r w:rsidRPr="00F5064E">
        <w:rPr>
          <w:szCs w:val="28"/>
        </w:rPr>
        <w:t xml:space="preserve"> </w:t>
      </w:r>
      <w:r>
        <w:rPr>
          <w:szCs w:val="28"/>
        </w:rPr>
        <w:t>п</w:t>
      </w:r>
      <w:r w:rsidRPr="00F5064E">
        <w:rPr>
          <w:szCs w:val="28"/>
        </w:rPr>
        <w:t>риказом департамента по тарифам Новоси</w:t>
      </w:r>
      <w:r>
        <w:rPr>
          <w:szCs w:val="28"/>
        </w:rPr>
        <w:t>бирской области от 20.10.2017 № </w:t>
      </w:r>
      <w:r w:rsidRPr="00F5064E">
        <w:rPr>
          <w:szCs w:val="28"/>
        </w:rPr>
        <w:t xml:space="preserve">342-ЖКХ </w:t>
      </w:r>
      <w:r>
        <w:rPr>
          <w:szCs w:val="28"/>
        </w:rPr>
        <w:t xml:space="preserve">(в </w:t>
      </w:r>
      <w:r w:rsidRPr="00F5064E">
        <w:rPr>
          <w:szCs w:val="28"/>
        </w:rPr>
        <w:t>многоквартирных и индивидуальных жилых домов на 1 проживающего объем отходов составляет 2,38 м3/год, масса отходов - 392,95 кг/год</w:t>
      </w:r>
      <w:r>
        <w:rPr>
          <w:szCs w:val="28"/>
        </w:rPr>
        <w:t>)</w:t>
      </w:r>
      <w:r w:rsidRPr="00F5064E">
        <w:rPr>
          <w:szCs w:val="28"/>
        </w:rPr>
        <w:t>.</w:t>
      </w:r>
    </w:p>
    <w:p w:rsidR="00723385" w:rsidRDefault="00723385" w:rsidP="00723385">
      <w:pPr>
        <w:autoSpaceDE w:val="0"/>
        <w:autoSpaceDN w:val="0"/>
        <w:adjustRightInd w:val="0"/>
        <w:spacing w:after="0" w:line="240" w:lineRule="auto"/>
        <w:ind w:firstLine="540"/>
        <w:rPr>
          <w:szCs w:val="28"/>
          <w:lang w:eastAsia="ru-RU"/>
        </w:rPr>
      </w:pPr>
      <w:r>
        <w:rPr>
          <w:szCs w:val="28"/>
          <w:lang w:eastAsia="ru-RU"/>
        </w:rPr>
        <w:t>Согласно данным о динамике образования твердых коммунальных отходов за последние 3 года расчетный объем ТКО в отношении прочих потребителей с учетом их среднего изменения за указанный период составляет 3111,00 тыс. м</w:t>
      </w:r>
      <w:r>
        <w:rPr>
          <w:szCs w:val="28"/>
          <w:vertAlign w:val="superscript"/>
          <w:lang w:eastAsia="ru-RU"/>
        </w:rPr>
        <w:t>3</w:t>
      </w:r>
      <w:r>
        <w:rPr>
          <w:szCs w:val="28"/>
          <w:lang w:eastAsia="ru-RU"/>
        </w:rPr>
        <w:t>.</w:t>
      </w:r>
    </w:p>
    <w:p w:rsidR="00723385" w:rsidRPr="00FE4428" w:rsidRDefault="00723385" w:rsidP="00723385">
      <w:pPr>
        <w:spacing w:after="0" w:line="240" w:lineRule="auto"/>
        <w:ind w:firstLine="709"/>
        <w:rPr>
          <w:rFonts w:eastAsia="Times New Roman"/>
          <w:szCs w:val="28"/>
          <w:lang w:eastAsia="ru-RU"/>
        </w:rPr>
      </w:pPr>
      <w:r w:rsidRPr="00FE4428">
        <w:rPr>
          <w:rFonts w:eastAsia="Times New Roman"/>
          <w:szCs w:val="28"/>
          <w:lang w:eastAsia="ru-RU"/>
        </w:rPr>
        <w:t>оценочный объем образования отходов на одного человека с у</w:t>
      </w:r>
      <w:r>
        <w:rPr>
          <w:rFonts w:eastAsia="Times New Roman"/>
          <w:szCs w:val="28"/>
          <w:lang w:eastAsia="ru-RU"/>
        </w:rPr>
        <w:t>четом прочих потребителей = 3,5</w:t>
      </w:r>
      <w:r w:rsidRPr="00FE4428">
        <w:rPr>
          <w:rFonts w:eastAsia="Times New Roman"/>
          <w:szCs w:val="28"/>
          <w:lang w:eastAsia="ru-RU"/>
        </w:rPr>
        <w:t xml:space="preserve"> куб. м (см. раздел 7 Территориальной схемы);</w:t>
      </w:r>
    </w:p>
    <w:p w:rsidR="00723385" w:rsidRPr="00FE4428" w:rsidRDefault="00723385" w:rsidP="00723385">
      <w:pPr>
        <w:spacing w:after="0" w:line="240" w:lineRule="auto"/>
        <w:ind w:firstLine="709"/>
        <w:rPr>
          <w:szCs w:val="28"/>
        </w:rPr>
      </w:pPr>
      <w:r w:rsidRPr="00FE4428">
        <w:rPr>
          <w:szCs w:val="28"/>
        </w:rPr>
        <w:t>365 – количество дней в году.</w:t>
      </w:r>
    </w:p>
    <w:p w:rsidR="00723385" w:rsidRDefault="00723385" w:rsidP="00723385">
      <w:pPr>
        <w:spacing w:after="0" w:line="240" w:lineRule="auto"/>
        <w:ind w:firstLine="709"/>
        <w:rPr>
          <w:szCs w:val="28"/>
        </w:rPr>
      </w:pPr>
      <w:r w:rsidRPr="00FE4428">
        <w:rPr>
          <w:szCs w:val="28"/>
        </w:rPr>
        <w:t xml:space="preserve">4. </w:t>
      </w:r>
      <w:r>
        <w:rPr>
          <w:szCs w:val="28"/>
        </w:rPr>
        <w:t xml:space="preserve">Периодичность вывоза регулируется </w:t>
      </w:r>
      <w:r w:rsidRPr="003F4808">
        <w:rPr>
          <w:szCs w:val="28"/>
        </w:rPr>
        <w:t>Правилами предоставления коммунальных услуг собственникам и пользователям помещений в многоквартирных домах и жилых домов</w:t>
      </w:r>
      <w:r>
        <w:rPr>
          <w:szCs w:val="28"/>
        </w:rPr>
        <w:t>, утвержденных</w:t>
      </w:r>
      <w:r w:rsidRPr="003F4808">
        <w:rPr>
          <w:szCs w:val="28"/>
        </w:rPr>
        <w:t xml:space="preserve"> Постановление</w:t>
      </w:r>
      <w:r>
        <w:rPr>
          <w:szCs w:val="28"/>
        </w:rPr>
        <w:t>м</w:t>
      </w:r>
      <w:r w:rsidRPr="003F4808">
        <w:rPr>
          <w:szCs w:val="28"/>
        </w:rPr>
        <w:t xml:space="preserve"> П</w:t>
      </w:r>
      <w:r>
        <w:rPr>
          <w:szCs w:val="28"/>
        </w:rPr>
        <w:t>равительства РФ от 06.05.2011 № </w:t>
      </w:r>
      <w:r w:rsidRPr="003F4808">
        <w:rPr>
          <w:szCs w:val="28"/>
        </w:rPr>
        <w:t>354</w:t>
      </w:r>
      <w:r>
        <w:rPr>
          <w:szCs w:val="28"/>
        </w:rPr>
        <w:t>, если иное не установлено договорными отношениями сторон. Для прочих потребитей регулируется условиями договора.</w:t>
      </w:r>
    </w:p>
    <w:p w:rsidR="00723385" w:rsidRDefault="00723385" w:rsidP="00723385">
      <w:pPr>
        <w:spacing w:after="160" w:line="259" w:lineRule="auto"/>
        <w:ind w:right="139" w:firstLine="709"/>
        <w:contextualSpacing/>
        <w:rPr>
          <w:szCs w:val="28"/>
        </w:rPr>
      </w:pPr>
      <w:r w:rsidRPr="00E373CA">
        <w:rPr>
          <w:szCs w:val="28"/>
        </w:rPr>
        <w:t xml:space="preserve">Сбор и транспортирование </w:t>
      </w:r>
      <w:r>
        <w:rPr>
          <w:szCs w:val="28"/>
        </w:rPr>
        <w:t>ТКО</w:t>
      </w:r>
      <w:r w:rsidRPr="00E373CA">
        <w:rPr>
          <w:szCs w:val="28"/>
        </w:rPr>
        <w:t xml:space="preserve"> и отходов, подобных коммунальным с территорий объектов Минобороны РФ, объектов ФСБ РФ и других силовых структур РФ, расквартированных на территории Новосибирской области, будет осуществляться на объекты размещения отходов, вошедшие в территориальную схему, по территориальному принципу, учитывая особенности обращения с коммунальными отходами, образуемыми на вышеперечисленных объектах. </w:t>
      </w:r>
    </w:p>
    <w:p w:rsidR="004F7228" w:rsidRDefault="004F7228" w:rsidP="00430585">
      <w:pPr>
        <w:spacing w:after="0" w:line="240" w:lineRule="auto"/>
        <w:ind w:firstLine="709"/>
        <w:jc w:val="center"/>
        <w:outlineLvl w:val="0"/>
        <w:rPr>
          <w:szCs w:val="28"/>
        </w:rPr>
      </w:pPr>
    </w:p>
    <w:p w:rsidR="004F7228" w:rsidRDefault="004F7228" w:rsidP="00430585">
      <w:pPr>
        <w:pStyle w:val="3"/>
      </w:pPr>
      <w:bookmarkStart w:id="146" w:name="_Toc501376210"/>
      <w:bookmarkStart w:id="147" w:name="_Toc1396249"/>
      <w:r>
        <w:t>Краснозерский кластер</w:t>
      </w:r>
      <w:bookmarkEnd w:id="146"/>
      <w:bookmarkEnd w:id="147"/>
    </w:p>
    <w:p w:rsidR="004F7228" w:rsidRDefault="004F7228" w:rsidP="00430585">
      <w:pPr>
        <w:spacing w:after="0" w:line="240" w:lineRule="auto"/>
      </w:pPr>
    </w:p>
    <w:p w:rsidR="004F7228" w:rsidRDefault="004F7228" w:rsidP="004F7228">
      <w:pPr>
        <w:spacing w:after="0" w:line="240" w:lineRule="auto"/>
        <w:ind w:firstLine="709"/>
        <w:rPr>
          <w:szCs w:val="28"/>
        </w:rPr>
      </w:pPr>
      <w:r>
        <w:rPr>
          <w:szCs w:val="28"/>
        </w:rPr>
        <w:t>В Краснозерский кластер входят Доволенский, Кочковский, Краснозерский районы.</w:t>
      </w:r>
    </w:p>
    <w:p w:rsidR="004F7228" w:rsidRDefault="004F7228" w:rsidP="004F7228">
      <w:pPr>
        <w:spacing w:after="0" w:line="240" w:lineRule="auto"/>
        <w:ind w:firstLine="709"/>
        <w:rPr>
          <w:szCs w:val="28"/>
        </w:rPr>
      </w:pPr>
      <w:r>
        <w:rPr>
          <w:szCs w:val="28"/>
        </w:rPr>
        <w:t>Центром кластера является р.п. Краснозерское, с комплексным полигоном вблизи с с. Колыбелька.</w:t>
      </w:r>
    </w:p>
    <w:p w:rsidR="004F7228" w:rsidRDefault="004F7228" w:rsidP="004F7228">
      <w:pPr>
        <w:spacing w:after="0" w:line="240" w:lineRule="auto"/>
        <w:ind w:right="139" w:firstLine="709"/>
        <w:rPr>
          <w:szCs w:val="28"/>
        </w:rPr>
      </w:pPr>
    </w:p>
    <w:p w:rsidR="004F7228" w:rsidRDefault="004F7228" w:rsidP="004F7228">
      <w:pPr>
        <w:spacing w:after="0" w:line="240" w:lineRule="auto"/>
        <w:ind w:right="139"/>
        <w:rPr>
          <w:szCs w:val="28"/>
        </w:rPr>
      </w:pPr>
      <w:bookmarkStart w:id="148" w:name="_Hlk496875685"/>
    </w:p>
    <w:p w:rsidR="004F7228" w:rsidRDefault="00E02DB2" w:rsidP="004F7228">
      <w:pPr>
        <w:spacing w:after="0" w:line="240" w:lineRule="auto"/>
        <w:ind w:right="139"/>
        <w:rPr>
          <w:szCs w:val="28"/>
        </w:rPr>
      </w:pPr>
      <w:r>
        <w:rPr>
          <w:noProof/>
          <w:lang w:eastAsia="ru-RU"/>
        </w:rPr>
        <w:lastRenderedPageBreak/>
        <w:drawing>
          <wp:inline distT="0" distB="0" distL="0" distR="0">
            <wp:extent cx="6100445" cy="5391150"/>
            <wp:effectExtent l="1905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srcRect/>
                    <a:stretch>
                      <a:fillRect/>
                    </a:stretch>
                  </pic:blipFill>
                  <pic:spPr bwMode="auto">
                    <a:xfrm>
                      <a:off x="0" y="0"/>
                      <a:ext cx="6100445" cy="5391150"/>
                    </a:xfrm>
                    <a:prstGeom prst="rect">
                      <a:avLst/>
                    </a:prstGeom>
                    <a:noFill/>
                    <a:ln w="9525">
                      <a:noFill/>
                      <a:miter lim="800000"/>
                      <a:headEnd/>
                      <a:tailEnd/>
                    </a:ln>
                  </pic:spPr>
                </pic:pic>
              </a:graphicData>
            </a:graphic>
          </wp:inline>
        </w:drawing>
      </w:r>
    </w:p>
    <w:p w:rsidR="003326C5" w:rsidRDefault="003326C5" w:rsidP="003326C5">
      <w:pPr>
        <w:spacing w:after="0" w:line="240" w:lineRule="auto"/>
        <w:ind w:right="139" w:firstLine="708"/>
        <w:rPr>
          <w:szCs w:val="28"/>
        </w:rPr>
      </w:pPr>
      <w:r>
        <w:rPr>
          <w:szCs w:val="28"/>
        </w:rPr>
        <w:t>Рис. 11.3.1 Схема транспортирования ТКО в Краснозерском кластере</w:t>
      </w:r>
    </w:p>
    <w:p w:rsidR="004F7228" w:rsidRDefault="004F7228" w:rsidP="004F7228">
      <w:pPr>
        <w:spacing w:after="0" w:line="240" w:lineRule="auto"/>
        <w:ind w:right="139"/>
        <w:rPr>
          <w:szCs w:val="28"/>
        </w:rPr>
      </w:pPr>
    </w:p>
    <w:p w:rsidR="004F7228" w:rsidRDefault="004F7228" w:rsidP="004F7228">
      <w:pPr>
        <w:pStyle w:val="6"/>
      </w:pPr>
      <w:bookmarkStart w:id="149" w:name="_Toc498955961"/>
      <w:bookmarkEnd w:id="148"/>
      <w:r>
        <w:t xml:space="preserve">Краснозерский район </w:t>
      </w:r>
    </w:p>
    <w:bookmarkEnd w:id="149"/>
    <w:p w:rsidR="004F7228" w:rsidRDefault="004F7228" w:rsidP="004F7228">
      <w:pPr>
        <w:spacing w:after="0" w:line="240" w:lineRule="auto"/>
        <w:jc w:val="center"/>
      </w:pPr>
    </w:p>
    <w:p w:rsidR="005A447F" w:rsidRDefault="005A447F" w:rsidP="005A447F">
      <w:pPr>
        <w:spacing w:after="0" w:line="240" w:lineRule="auto"/>
        <w:ind w:right="139"/>
        <w:jc w:val="center"/>
        <w:rPr>
          <w:szCs w:val="28"/>
        </w:rPr>
      </w:pPr>
      <w:bookmarkStart w:id="150" w:name="_Hlk496876921"/>
      <w:r>
        <w:rPr>
          <w:szCs w:val="28"/>
        </w:rPr>
        <w:t xml:space="preserve">Численность населения, расчетный объем образования </w:t>
      </w:r>
      <w:bookmarkEnd w:id="150"/>
      <w:r>
        <w:rPr>
          <w:szCs w:val="28"/>
        </w:rPr>
        <w:t xml:space="preserve">ТКО </w:t>
      </w:r>
    </w:p>
    <w:p w:rsidR="005A447F" w:rsidRDefault="005A447F" w:rsidP="005A447F">
      <w:pPr>
        <w:spacing w:after="0" w:line="240" w:lineRule="auto"/>
        <w:ind w:right="139"/>
        <w:jc w:val="center"/>
        <w:rPr>
          <w:szCs w:val="28"/>
        </w:rPr>
      </w:pPr>
      <w:r>
        <w:rPr>
          <w:szCs w:val="28"/>
        </w:rPr>
        <w:t>в Краснозерском районе</w:t>
      </w:r>
    </w:p>
    <w:p w:rsidR="005A447F" w:rsidRDefault="005A447F" w:rsidP="005A447F">
      <w:pPr>
        <w:spacing w:after="0" w:line="240" w:lineRule="auto"/>
        <w:ind w:right="139"/>
        <w:jc w:val="right"/>
        <w:rPr>
          <w:szCs w:val="28"/>
        </w:rPr>
      </w:pPr>
      <w:r>
        <w:rPr>
          <w:szCs w:val="28"/>
        </w:rPr>
        <w:t>Таблица 11.3.1.1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
        <w:gridCol w:w="2721"/>
        <w:gridCol w:w="1895"/>
        <w:gridCol w:w="1561"/>
        <w:gridCol w:w="1520"/>
        <w:gridCol w:w="1405"/>
      </w:tblGrid>
      <w:tr w:rsidR="005A447F" w:rsidTr="00BD4B95">
        <w:tc>
          <w:tcPr>
            <w:tcW w:w="733" w:type="dxa"/>
            <w:tcBorders>
              <w:top w:val="single" w:sz="4" w:space="0" w:color="auto"/>
              <w:left w:val="single" w:sz="4" w:space="0" w:color="auto"/>
              <w:bottom w:val="single" w:sz="4" w:space="0" w:color="auto"/>
              <w:right w:val="single" w:sz="4" w:space="0" w:color="auto"/>
            </w:tcBorders>
            <w:hideMark/>
          </w:tcPr>
          <w:p w:rsidR="005A447F" w:rsidRDefault="005A447F" w:rsidP="00BD4B95">
            <w:pPr>
              <w:spacing w:after="0" w:line="240" w:lineRule="auto"/>
              <w:ind w:right="139"/>
              <w:jc w:val="center"/>
              <w:rPr>
                <w:sz w:val="22"/>
              </w:rPr>
            </w:pPr>
            <w:r>
              <w:rPr>
                <w:sz w:val="22"/>
              </w:rPr>
              <w:t>№ п/п</w:t>
            </w:r>
          </w:p>
        </w:tc>
        <w:tc>
          <w:tcPr>
            <w:tcW w:w="2721" w:type="dxa"/>
            <w:tcBorders>
              <w:top w:val="single" w:sz="4" w:space="0" w:color="auto"/>
              <w:left w:val="single" w:sz="4" w:space="0" w:color="auto"/>
              <w:bottom w:val="single" w:sz="4" w:space="0" w:color="auto"/>
              <w:right w:val="single" w:sz="4" w:space="0" w:color="auto"/>
            </w:tcBorders>
            <w:hideMark/>
          </w:tcPr>
          <w:p w:rsidR="005A447F" w:rsidRDefault="005A447F" w:rsidP="00BD4B95">
            <w:pPr>
              <w:spacing w:after="0" w:line="240" w:lineRule="auto"/>
              <w:ind w:right="139"/>
              <w:jc w:val="center"/>
              <w:rPr>
                <w:sz w:val="22"/>
              </w:rPr>
            </w:pPr>
            <w:r>
              <w:rPr>
                <w:sz w:val="22"/>
              </w:rPr>
              <w:t>Муниципальный район</w:t>
            </w:r>
          </w:p>
        </w:tc>
        <w:tc>
          <w:tcPr>
            <w:tcW w:w="1895" w:type="dxa"/>
            <w:tcBorders>
              <w:top w:val="single" w:sz="4" w:space="0" w:color="auto"/>
              <w:left w:val="single" w:sz="4" w:space="0" w:color="auto"/>
              <w:bottom w:val="single" w:sz="4" w:space="0" w:color="auto"/>
              <w:right w:val="single" w:sz="4" w:space="0" w:color="auto"/>
            </w:tcBorders>
            <w:hideMark/>
          </w:tcPr>
          <w:p w:rsidR="005A447F" w:rsidRDefault="005A447F" w:rsidP="00BD4B95">
            <w:pPr>
              <w:spacing w:after="0" w:line="240" w:lineRule="auto"/>
              <w:ind w:right="139"/>
              <w:jc w:val="center"/>
              <w:rPr>
                <w:sz w:val="22"/>
              </w:rPr>
            </w:pPr>
            <w:r>
              <w:rPr>
                <w:sz w:val="22"/>
              </w:rPr>
              <w:t>Колличество населенных пунктов</w:t>
            </w:r>
          </w:p>
        </w:tc>
        <w:tc>
          <w:tcPr>
            <w:tcW w:w="1405" w:type="dxa"/>
            <w:tcBorders>
              <w:top w:val="single" w:sz="4" w:space="0" w:color="auto"/>
              <w:left w:val="single" w:sz="4" w:space="0" w:color="auto"/>
              <w:bottom w:val="single" w:sz="4" w:space="0" w:color="auto"/>
              <w:right w:val="single" w:sz="4" w:space="0" w:color="auto"/>
            </w:tcBorders>
            <w:hideMark/>
          </w:tcPr>
          <w:p w:rsidR="005A447F" w:rsidRDefault="005A447F" w:rsidP="00BD4B95">
            <w:pPr>
              <w:spacing w:after="0" w:line="240" w:lineRule="auto"/>
              <w:ind w:right="139"/>
              <w:jc w:val="center"/>
              <w:rPr>
                <w:sz w:val="22"/>
              </w:rPr>
            </w:pPr>
            <w:r>
              <w:rPr>
                <w:sz w:val="22"/>
              </w:rPr>
              <w:t>Численность населения на 01.01.18, человек</w:t>
            </w:r>
          </w:p>
        </w:tc>
        <w:tc>
          <w:tcPr>
            <w:tcW w:w="1405" w:type="dxa"/>
            <w:tcBorders>
              <w:top w:val="single" w:sz="4" w:space="0" w:color="auto"/>
              <w:left w:val="single" w:sz="4" w:space="0" w:color="auto"/>
              <w:bottom w:val="single" w:sz="4" w:space="0" w:color="auto"/>
              <w:right w:val="single" w:sz="4" w:space="0" w:color="auto"/>
            </w:tcBorders>
            <w:hideMark/>
          </w:tcPr>
          <w:p w:rsidR="005A447F" w:rsidRDefault="005A447F" w:rsidP="00BD4B95">
            <w:pPr>
              <w:spacing w:after="0" w:line="240" w:lineRule="auto"/>
              <w:ind w:right="139"/>
              <w:jc w:val="center"/>
              <w:rPr>
                <w:sz w:val="22"/>
              </w:rPr>
            </w:pPr>
            <w:r>
              <w:rPr>
                <w:sz w:val="22"/>
              </w:rPr>
              <w:t>Объем образования отходов (исходя из норматива отходов 2,38 м3) в месяц, м3</w:t>
            </w:r>
          </w:p>
        </w:tc>
        <w:tc>
          <w:tcPr>
            <w:tcW w:w="1405" w:type="dxa"/>
            <w:tcBorders>
              <w:top w:val="single" w:sz="4" w:space="0" w:color="auto"/>
              <w:left w:val="single" w:sz="4" w:space="0" w:color="auto"/>
              <w:bottom w:val="single" w:sz="4" w:space="0" w:color="auto"/>
              <w:right w:val="single" w:sz="4" w:space="0" w:color="auto"/>
            </w:tcBorders>
            <w:hideMark/>
          </w:tcPr>
          <w:p w:rsidR="005A447F" w:rsidRDefault="005A447F" w:rsidP="00BD4B95">
            <w:pPr>
              <w:spacing w:after="0" w:line="240" w:lineRule="auto"/>
              <w:ind w:right="139"/>
              <w:jc w:val="center"/>
              <w:rPr>
                <w:sz w:val="22"/>
              </w:rPr>
            </w:pPr>
            <w:r>
              <w:rPr>
                <w:sz w:val="22"/>
              </w:rPr>
              <w:t>Общий объем в год, м3</w:t>
            </w:r>
          </w:p>
        </w:tc>
      </w:tr>
      <w:tr w:rsidR="005A447F" w:rsidTr="00BD4B95">
        <w:tc>
          <w:tcPr>
            <w:tcW w:w="733" w:type="dxa"/>
            <w:tcBorders>
              <w:top w:val="single" w:sz="4" w:space="0" w:color="auto"/>
              <w:left w:val="single" w:sz="4" w:space="0" w:color="auto"/>
              <w:bottom w:val="single" w:sz="4" w:space="0" w:color="auto"/>
              <w:right w:val="single" w:sz="4" w:space="0" w:color="auto"/>
            </w:tcBorders>
            <w:hideMark/>
          </w:tcPr>
          <w:p w:rsidR="005A447F" w:rsidRDefault="005A447F" w:rsidP="00BD4B95">
            <w:pPr>
              <w:spacing w:after="0" w:line="240" w:lineRule="auto"/>
              <w:ind w:right="139"/>
              <w:jc w:val="center"/>
              <w:rPr>
                <w:sz w:val="22"/>
              </w:rPr>
            </w:pPr>
            <w:r>
              <w:rPr>
                <w:sz w:val="22"/>
              </w:rPr>
              <w:t>1.</w:t>
            </w:r>
          </w:p>
        </w:tc>
        <w:tc>
          <w:tcPr>
            <w:tcW w:w="2721" w:type="dxa"/>
            <w:tcBorders>
              <w:top w:val="single" w:sz="4" w:space="0" w:color="auto"/>
              <w:left w:val="single" w:sz="4" w:space="0" w:color="auto"/>
              <w:bottom w:val="single" w:sz="4" w:space="0" w:color="auto"/>
              <w:right w:val="single" w:sz="4" w:space="0" w:color="auto"/>
            </w:tcBorders>
            <w:hideMark/>
          </w:tcPr>
          <w:p w:rsidR="005A447F" w:rsidRDefault="005A447F" w:rsidP="00BD4B95">
            <w:pPr>
              <w:spacing w:after="0" w:line="240" w:lineRule="auto"/>
              <w:ind w:right="139"/>
              <w:jc w:val="center"/>
              <w:rPr>
                <w:sz w:val="22"/>
              </w:rPr>
            </w:pPr>
            <w:r>
              <w:rPr>
                <w:sz w:val="22"/>
              </w:rPr>
              <w:t>Краснозерский</w:t>
            </w:r>
          </w:p>
        </w:tc>
        <w:tc>
          <w:tcPr>
            <w:tcW w:w="1895" w:type="dxa"/>
            <w:tcBorders>
              <w:top w:val="single" w:sz="4" w:space="0" w:color="auto"/>
              <w:left w:val="single" w:sz="4" w:space="0" w:color="auto"/>
              <w:bottom w:val="single" w:sz="4" w:space="0" w:color="auto"/>
              <w:right w:val="single" w:sz="4" w:space="0" w:color="auto"/>
            </w:tcBorders>
            <w:hideMark/>
          </w:tcPr>
          <w:p w:rsidR="005A447F" w:rsidRDefault="005A447F" w:rsidP="00BD4B95">
            <w:pPr>
              <w:spacing w:after="0" w:line="240" w:lineRule="auto"/>
              <w:ind w:right="139"/>
              <w:jc w:val="center"/>
              <w:rPr>
                <w:sz w:val="22"/>
              </w:rPr>
            </w:pPr>
            <w:r>
              <w:rPr>
                <w:sz w:val="22"/>
              </w:rPr>
              <w:t>49</w:t>
            </w:r>
          </w:p>
        </w:tc>
        <w:tc>
          <w:tcPr>
            <w:tcW w:w="1405" w:type="dxa"/>
            <w:tcBorders>
              <w:top w:val="single" w:sz="4" w:space="0" w:color="auto"/>
              <w:left w:val="single" w:sz="4" w:space="0" w:color="auto"/>
              <w:bottom w:val="single" w:sz="4" w:space="0" w:color="auto"/>
              <w:right w:val="single" w:sz="4" w:space="0" w:color="auto"/>
            </w:tcBorders>
            <w:hideMark/>
          </w:tcPr>
          <w:p w:rsidR="005A447F" w:rsidRDefault="005A447F" w:rsidP="00BD4B95">
            <w:pPr>
              <w:spacing w:after="0" w:line="240" w:lineRule="auto"/>
              <w:ind w:right="139"/>
              <w:jc w:val="center"/>
              <w:rPr>
                <w:sz w:val="22"/>
              </w:rPr>
            </w:pPr>
            <w:r>
              <w:rPr>
                <w:sz w:val="22"/>
              </w:rPr>
              <w:t>29938</w:t>
            </w:r>
          </w:p>
        </w:tc>
        <w:tc>
          <w:tcPr>
            <w:tcW w:w="1405" w:type="dxa"/>
            <w:tcBorders>
              <w:top w:val="single" w:sz="4" w:space="0" w:color="auto"/>
              <w:left w:val="single" w:sz="4" w:space="0" w:color="auto"/>
              <w:bottom w:val="single" w:sz="4" w:space="0" w:color="auto"/>
              <w:right w:val="single" w:sz="4" w:space="0" w:color="auto"/>
            </w:tcBorders>
            <w:hideMark/>
          </w:tcPr>
          <w:p w:rsidR="005A447F" w:rsidRDefault="005A447F" w:rsidP="00BD4B95">
            <w:pPr>
              <w:spacing w:after="0" w:line="240" w:lineRule="auto"/>
              <w:ind w:right="139"/>
              <w:jc w:val="center"/>
              <w:rPr>
                <w:sz w:val="22"/>
              </w:rPr>
            </w:pPr>
            <w:r>
              <w:rPr>
                <w:sz w:val="22"/>
              </w:rPr>
              <w:t>5937,7</w:t>
            </w:r>
          </w:p>
        </w:tc>
        <w:tc>
          <w:tcPr>
            <w:tcW w:w="1405" w:type="dxa"/>
            <w:tcBorders>
              <w:top w:val="single" w:sz="4" w:space="0" w:color="auto"/>
              <w:left w:val="single" w:sz="4" w:space="0" w:color="auto"/>
              <w:bottom w:val="single" w:sz="4" w:space="0" w:color="auto"/>
              <w:right w:val="single" w:sz="4" w:space="0" w:color="auto"/>
            </w:tcBorders>
            <w:hideMark/>
          </w:tcPr>
          <w:p w:rsidR="005A447F" w:rsidRDefault="005A447F" w:rsidP="00BD4B95">
            <w:pPr>
              <w:spacing w:after="0" w:line="240" w:lineRule="auto"/>
              <w:ind w:right="139"/>
              <w:jc w:val="center"/>
              <w:rPr>
                <w:sz w:val="22"/>
              </w:rPr>
            </w:pPr>
            <w:r>
              <w:rPr>
                <w:sz w:val="22"/>
              </w:rPr>
              <w:t>71252,4</w:t>
            </w:r>
          </w:p>
        </w:tc>
      </w:tr>
    </w:tbl>
    <w:p w:rsidR="005A447F" w:rsidRDefault="005A447F" w:rsidP="004F7228">
      <w:pPr>
        <w:spacing w:after="0" w:line="240" w:lineRule="auto"/>
        <w:jc w:val="center"/>
        <w:rPr>
          <w:b/>
        </w:rPr>
      </w:pPr>
    </w:p>
    <w:p w:rsidR="004F7228" w:rsidRDefault="004F7228" w:rsidP="004F7228">
      <w:pPr>
        <w:spacing w:after="0" w:line="240" w:lineRule="auto"/>
        <w:jc w:val="center"/>
        <w:rPr>
          <w:b/>
        </w:rPr>
      </w:pPr>
      <w:r w:rsidRPr="004F7228">
        <w:rPr>
          <w:b/>
        </w:rPr>
        <w:t>Транспортирование отходов в Краснозерском районе в переходный период</w:t>
      </w:r>
    </w:p>
    <w:p w:rsidR="004F7228" w:rsidRDefault="004F7228" w:rsidP="004F7228">
      <w:pPr>
        <w:spacing w:after="0" w:line="240" w:lineRule="auto"/>
        <w:ind w:right="139" w:firstLine="708"/>
      </w:pPr>
      <w:r>
        <w:t xml:space="preserve">В переходный период, до строительства и ввода в эксплуатацию площадок временного накопления, действует схема, при которой твердые коммунальный </w:t>
      </w:r>
      <w:r>
        <w:lastRenderedPageBreak/>
        <w:t>отходы, образующиеся на территории Краснозерского района, транспортируются на комплексный полигон, расположенный вблизи с с. Колыбелька.</w:t>
      </w:r>
    </w:p>
    <w:p w:rsidR="004F7228" w:rsidRDefault="004F7228" w:rsidP="003D3C22">
      <w:pPr>
        <w:spacing w:after="0" w:line="240" w:lineRule="auto"/>
        <w:ind w:firstLine="708"/>
      </w:pPr>
    </w:p>
    <w:p w:rsidR="004F7228" w:rsidRDefault="004F7228" w:rsidP="003D3C22">
      <w:pPr>
        <w:spacing w:after="0" w:line="240" w:lineRule="auto"/>
        <w:jc w:val="center"/>
        <w:rPr>
          <w:b/>
        </w:rPr>
      </w:pPr>
      <w:bookmarkStart w:id="151" w:name="_Toc498955962"/>
      <w:r w:rsidRPr="004F7228">
        <w:rPr>
          <w:b/>
        </w:rPr>
        <w:t>Транспортирование отходов в Краснозерском районе при использовании комбинированной схемы</w:t>
      </w:r>
      <w:bookmarkEnd w:id="151"/>
    </w:p>
    <w:p w:rsidR="004F7228" w:rsidRDefault="004F7228" w:rsidP="004F7228">
      <w:pPr>
        <w:spacing w:after="0" w:line="240" w:lineRule="auto"/>
        <w:ind w:right="139" w:firstLine="709"/>
        <w:rPr>
          <w:szCs w:val="28"/>
        </w:rPr>
      </w:pPr>
      <w:r>
        <w:rPr>
          <w:szCs w:val="28"/>
        </w:rPr>
        <w:t>Комбинированная схема предполагает, наряду с комплексным полигоном вблизи с с.Колыбылька Краснозерского района, наличие на территории Краснозерского кластера площадок временного накопления вблизи с населенными пунктами:</w:t>
      </w:r>
    </w:p>
    <w:p w:rsidR="004F7228" w:rsidRDefault="004F7228" w:rsidP="004F7228">
      <w:pPr>
        <w:spacing w:after="0" w:line="240" w:lineRule="auto"/>
        <w:ind w:right="139" w:firstLine="709"/>
        <w:rPr>
          <w:szCs w:val="28"/>
        </w:rPr>
      </w:pPr>
      <w:r>
        <w:rPr>
          <w:szCs w:val="28"/>
        </w:rPr>
        <w:t>- с. Довольное, с. Утянка Доволенского района;</w:t>
      </w:r>
    </w:p>
    <w:p w:rsidR="004F7228" w:rsidRDefault="004F7228" w:rsidP="004F7228">
      <w:pPr>
        <w:spacing w:after="0" w:line="240" w:lineRule="auto"/>
        <w:ind w:right="139" w:firstLine="709"/>
        <w:rPr>
          <w:szCs w:val="28"/>
        </w:rPr>
      </w:pPr>
      <w:r>
        <w:rPr>
          <w:szCs w:val="28"/>
        </w:rPr>
        <w:t>- с. Кочки, с. Черновка Кочковского района;</w:t>
      </w:r>
    </w:p>
    <w:p w:rsidR="004F7228" w:rsidRDefault="004F7228" w:rsidP="004F7228">
      <w:pPr>
        <w:spacing w:after="0" w:line="240" w:lineRule="auto"/>
        <w:ind w:right="139" w:firstLine="709"/>
        <w:rPr>
          <w:szCs w:val="28"/>
        </w:rPr>
      </w:pPr>
      <w:r>
        <w:rPr>
          <w:szCs w:val="28"/>
        </w:rPr>
        <w:t xml:space="preserve">- с. Веселовское, с. Зубково, с. Половинное, с. Мохнатый Лог Краснозерского района. </w:t>
      </w:r>
    </w:p>
    <w:p w:rsidR="004F7228" w:rsidRDefault="004F7228" w:rsidP="004F7228">
      <w:pPr>
        <w:spacing w:after="0" w:line="240" w:lineRule="auto"/>
        <w:ind w:right="139" w:firstLine="709"/>
        <w:rPr>
          <w:szCs w:val="28"/>
        </w:rPr>
      </w:pPr>
      <w:r>
        <w:rPr>
          <w:szCs w:val="28"/>
        </w:rPr>
        <w:t>Для транспортирования отходов из населенных пунктов входящих в состав района организуются следующие маршруты:</w:t>
      </w:r>
    </w:p>
    <w:p w:rsidR="004F7228" w:rsidRDefault="004F7228" w:rsidP="004F7228">
      <w:pPr>
        <w:spacing w:after="0" w:line="240" w:lineRule="auto"/>
        <w:ind w:right="139" w:firstLine="709"/>
        <w:rPr>
          <w:szCs w:val="28"/>
        </w:rPr>
      </w:pPr>
      <w:r>
        <w:rPr>
          <w:szCs w:val="28"/>
        </w:rPr>
        <w:t>1) в северном направлении по отношению к р.п. Краснозерское, маршруты №№ 1, 2, 3;</w:t>
      </w:r>
    </w:p>
    <w:p w:rsidR="004F7228" w:rsidRDefault="004F7228" w:rsidP="004F7228">
      <w:pPr>
        <w:spacing w:after="0" w:line="240" w:lineRule="auto"/>
        <w:ind w:right="139" w:firstLine="851"/>
        <w:rPr>
          <w:szCs w:val="28"/>
        </w:rPr>
      </w:pPr>
      <w:r>
        <w:rPr>
          <w:szCs w:val="28"/>
        </w:rPr>
        <w:t>2) в северо-западном направлении по отношению к р.п. Краснозерское, маршрут № 4.1;</w:t>
      </w:r>
    </w:p>
    <w:p w:rsidR="004F7228" w:rsidRDefault="004F7228" w:rsidP="004F7228">
      <w:pPr>
        <w:spacing w:after="0" w:line="240" w:lineRule="auto"/>
        <w:ind w:right="139" w:firstLine="851"/>
        <w:rPr>
          <w:szCs w:val="28"/>
        </w:rPr>
      </w:pPr>
      <w:r>
        <w:rPr>
          <w:szCs w:val="28"/>
        </w:rPr>
        <w:t>3) в юго-западном направлении по отношению к р.п. Краснозерское, маршруты №№ 4.2, 4.3, 6, 12;</w:t>
      </w:r>
    </w:p>
    <w:p w:rsidR="004F7228" w:rsidRDefault="004F7228" w:rsidP="004F7228">
      <w:pPr>
        <w:spacing w:after="0" w:line="240" w:lineRule="auto"/>
        <w:ind w:right="139" w:firstLine="851"/>
        <w:rPr>
          <w:szCs w:val="28"/>
        </w:rPr>
      </w:pPr>
      <w:r>
        <w:rPr>
          <w:szCs w:val="28"/>
        </w:rPr>
        <w:t>4) в западном направлении по отношению к р.п. Краснозерское, маршруты №№ 4.4, 4.5, 5;</w:t>
      </w:r>
    </w:p>
    <w:p w:rsidR="004F7228" w:rsidRDefault="004F7228" w:rsidP="004F7228">
      <w:pPr>
        <w:spacing w:after="0" w:line="240" w:lineRule="auto"/>
        <w:ind w:right="139" w:firstLine="851"/>
        <w:rPr>
          <w:szCs w:val="28"/>
        </w:rPr>
      </w:pPr>
      <w:bookmarkStart w:id="152" w:name="_Hlk488221559"/>
      <w:r>
        <w:rPr>
          <w:szCs w:val="28"/>
        </w:rPr>
        <w:t>5) в южном направлении по отношению к р.п. Краснозерское, маршруты №№ 7, 8, 9.1, 9.2, 9.3;</w:t>
      </w:r>
    </w:p>
    <w:bookmarkEnd w:id="152"/>
    <w:p w:rsidR="004F7228" w:rsidRDefault="004F7228" w:rsidP="004F7228">
      <w:pPr>
        <w:spacing w:after="0" w:line="240" w:lineRule="auto"/>
        <w:ind w:right="139" w:firstLine="851"/>
        <w:rPr>
          <w:szCs w:val="28"/>
        </w:rPr>
      </w:pPr>
      <w:r>
        <w:rPr>
          <w:szCs w:val="28"/>
        </w:rPr>
        <w:t>6) в юго-восточном направлении по отношению к р.п. Краснозерское, маршрут № 10.1;</w:t>
      </w:r>
    </w:p>
    <w:p w:rsidR="004F7228" w:rsidRDefault="004F7228" w:rsidP="004F7228">
      <w:pPr>
        <w:spacing w:after="0" w:line="240" w:lineRule="auto"/>
        <w:ind w:right="139" w:firstLine="851"/>
        <w:rPr>
          <w:szCs w:val="28"/>
        </w:rPr>
      </w:pPr>
      <w:r>
        <w:rPr>
          <w:szCs w:val="28"/>
        </w:rPr>
        <w:t>7) в восточном направлении по отношению к р.п. Краснозерское, маршруты №№ 10.2, 11.1, 11.2, 11.3;</w:t>
      </w:r>
    </w:p>
    <w:p w:rsidR="004F7228" w:rsidRDefault="004F7228" w:rsidP="004F7228">
      <w:pPr>
        <w:spacing w:after="0" w:line="240" w:lineRule="auto"/>
        <w:ind w:right="139" w:firstLine="851"/>
        <w:rPr>
          <w:szCs w:val="28"/>
        </w:rPr>
      </w:pPr>
      <w:r>
        <w:rPr>
          <w:szCs w:val="28"/>
        </w:rPr>
        <w:t>8) в районном центре р.п. Краснозерское маршрут № 13.</w:t>
      </w:r>
    </w:p>
    <w:p w:rsidR="004F7228" w:rsidRDefault="004F7228" w:rsidP="004F7228">
      <w:pPr>
        <w:spacing w:after="0" w:line="240" w:lineRule="auto"/>
        <w:ind w:right="139" w:firstLine="851"/>
        <w:rPr>
          <w:szCs w:val="28"/>
        </w:rPr>
      </w:pPr>
      <w:r>
        <w:rPr>
          <w:szCs w:val="28"/>
        </w:rPr>
        <w:t xml:space="preserve">Маршруты №№ 1, 2, 3, 4.5, 5, 6, 7, 8, 9.3, 10.2, 11.3, 12, 13 завершаются выгрузкой отходов на территории комплексного полигона, расположенного </w:t>
      </w:r>
      <w:r>
        <w:t>вблизи с. Колыбелька</w:t>
      </w:r>
      <w:r>
        <w:rPr>
          <w:szCs w:val="28"/>
        </w:rPr>
        <w:t>.</w:t>
      </w:r>
    </w:p>
    <w:p w:rsidR="004F7228" w:rsidRDefault="004F7228" w:rsidP="004F7228">
      <w:pPr>
        <w:spacing w:after="0" w:line="240" w:lineRule="auto"/>
        <w:ind w:right="139" w:firstLine="851"/>
        <w:rPr>
          <w:szCs w:val="28"/>
        </w:rPr>
      </w:pPr>
      <w:r>
        <w:rPr>
          <w:szCs w:val="28"/>
        </w:rPr>
        <w:t xml:space="preserve">Маршрут 4 разделен на 5 этапов. В данном направлении целесообразно размещение двух площадок временного накопления в с. Веселовское и в с. Зубково. </w:t>
      </w:r>
    </w:p>
    <w:p w:rsidR="004F7228" w:rsidRDefault="004F7228" w:rsidP="004F7228">
      <w:pPr>
        <w:spacing w:after="0" w:line="240" w:lineRule="auto"/>
        <w:ind w:right="139" w:firstLine="851"/>
        <w:rPr>
          <w:szCs w:val="28"/>
        </w:rPr>
      </w:pPr>
      <w:r>
        <w:rPr>
          <w:szCs w:val="28"/>
        </w:rPr>
        <w:t xml:space="preserve">Этапы маршрута 4.1, 4.3, 4.4 завершаются в с. Веселовское. Этап 4.2. завершается в с. Зубково. Вблизи с данными населенными пунктами, в месте нахождения площадок временного накопления, происходит разгрузка отходов, собранных в населенных пунктах, через которые проходят указанные маршруты.  </w:t>
      </w:r>
    </w:p>
    <w:p w:rsidR="004F7228" w:rsidRDefault="004F7228" w:rsidP="004F7228">
      <w:pPr>
        <w:spacing w:after="0" w:line="240" w:lineRule="auto"/>
        <w:ind w:right="139" w:firstLine="851"/>
        <w:rPr>
          <w:szCs w:val="28"/>
        </w:rPr>
      </w:pPr>
      <w:r>
        <w:rPr>
          <w:szCs w:val="28"/>
        </w:rPr>
        <w:t>Маршрут 9 разделен на 3 этапа. В данном направлении целесообразно размещение площадки временного накопления в с. Половинное. Этапы маршрута 9.1 и 9.2 завершаются в с. Половинное.</w:t>
      </w:r>
    </w:p>
    <w:p w:rsidR="004F7228" w:rsidRDefault="004F7228" w:rsidP="004F7228">
      <w:pPr>
        <w:spacing w:after="0" w:line="240" w:lineRule="auto"/>
        <w:ind w:right="139" w:firstLine="851"/>
        <w:rPr>
          <w:szCs w:val="28"/>
        </w:rPr>
      </w:pPr>
      <w:r>
        <w:rPr>
          <w:szCs w:val="28"/>
        </w:rPr>
        <w:lastRenderedPageBreak/>
        <w:t xml:space="preserve">Маршруты 10 и 11 разделены, соответственно, на 2 и 3 этапа. В данном направлении целесообразно размещение площадки временного накопления в с. Мохнатый Лог. Этапы 10.1, 11.1, 11.2 завершаются в с. Мохнатый Лог, в котором осуществляется выгрузка отходов, собранных на протяжении указанных маршрутов, на площадке временного накопления. </w:t>
      </w:r>
    </w:p>
    <w:p w:rsidR="004F7228" w:rsidRDefault="004F7228" w:rsidP="004F7228">
      <w:pPr>
        <w:spacing w:after="0" w:line="240" w:lineRule="auto"/>
        <w:ind w:right="139" w:firstLine="851"/>
        <w:rPr>
          <w:szCs w:val="28"/>
        </w:rPr>
      </w:pPr>
      <w:r>
        <w:rPr>
          <w:szCs w:val="28"/>
        </w:rPr>
        <w:t>В последующем, отходы, выгруженные на указанных площадках временного накопления, транспортируются с помощью мусоровозов большой вместимости на комплексный полигон, расположенный вблизи с с. Колыбелька.</w:t>
      </w:r>
    </w:p>
    <w:p w:rsidR="004036E2" w:rsidRDefault="00E02DB2" w:rsidP="004F7228">
      <w:pPr>
        <w:spacing w:after="0" w:line="240" w:lineRule="auto"/>
        <w:ind w:right="139"/>
        <w:jc w:val="center"/>
      </w:pPr>
      <w:r>
        <w:rPr>
          <w:noProof/>
          <w:lang w:eastAsia="ru-RU"/>
        </w:rPr>
        <w:drawing>
          <wp:inline distT="0" distB="0" distL="0" distR="0">
            <wp:extent cx="5854700" cy="5172710"/>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a:srcRect/>
                    <a:stretch>
                      <a:fillRect/>
                    </a:stretch>
                  </pic:blipFill>
                  <pic:spPr bwMode="auto">
                    <a:xfrm>
                      <a:off x="0" y="0"/>
                      <a:ext cx="5854700" cy="5172710"/>
                    </a:xfrm>
                    <a:prstGeom prst="rect">
                      <a:avLst/>
                    </a:prstGeom>
                    <a:noFill/>
                    <a:ln w="9525">
                      <a:noFill/>
                      <a:miter lim="800000"/>
                      <a:headEnd/>
                      <a:tailEnd/>
                    </a:ln>
                  </pic:spPr>
                </pic:pic>
              </a:graphicData>
            </a:graphic>
          </wp:inline>
        </w:drawing>
      </w:r>
    </w:p>
    <w:p w:rsidR="004036E2" w:rsidRDefault="004036E2" w:rsidP="004036E2">
      <w:pPr>
        <w:spacing w:after="0" w:line="240" w:lineRule="auto"/>
        <w:ind w:right="139" w:firstLine="708"/>
        <w:rPr>
          <w:i/>
          <w:szCs w:val="28"/>
          <w:highlight w:val="yellow"/>
        </w:rPr>
      </w:pPr>
      <w:r>
        <w:rPr>
          <w:szCs w:val="28"/>
        </w:rPr>
        <w:t>Рис.11.3.1</w:t>
      </w:r>
      <w:r w:rsidR="0035619E">
        <w:rPr>
          <w:szCs w:val="28"/>
        </w:rPr>
        <w:t>.1</w:t>
      </w:r>
      <w:r>
        <w:rPr>
          <w:szCs w:val="28"/>
        </w:rPr>
        <w:t xml:space="preserve"> Схема транспортирования ТКО Краснозерского района </w:t>
      </w:r>
    </w:p>
    <w:p w:rsidR="004F7228" w:rsidRDefault="004F7228" w:rsidP="004F7228">
      <w:pPr>
        <w:spacing w:after="0" w:line="240" w:lineRule="auto"/>
        <w:ind w:right="139"/>
        <w:jc w:val="center"/>
      </w:pPr>
      <w:r>
        <w:rPr>
          <w:szCs w:val="28"/>
        </w:rPr>
        <w:br w:type="page"/>
      </w:r>
      <w:bookmarkStart w:id="153" w:name="_Hlk488221596"/>
      <w:r w:rsidRPr="004F7228">
        <w:rPr>
          <w:rStyle w:val="60"/>
        </w:rPr>
        <w:lastRenderedPageBreak/>
        <w:t xml:space="preserve"> </w:t>
      </w:r>
      <w:bookmarkEnd w:id="153"/>
    </w:p>
    <w:p w:rsidR="004F7228" w:rsidRPr="004F7228" w:rsidRDefault="004F7228" w:rsidP="004F7228">
      <w:pPr>
        <w:pStyle w:val="6"/>
        <w:ind w:right="139" w:firstLine="851"/>
      </w:pPr>
      <w:bookmarkStart w:id="154" w:name="_Toc498955964"/>
      <w:r>
        <w:rPr>
          <w:lang w:val="ru-RU"/>
        </w:rPr>
        <w:t xml:space="preserve">Доволенский район </w:t>
      </w:r>
      <w:bookmarkEnd w:id="154"/>
    </w:p>
    <w:p w:rsidR="004F7228" w:rsidRDefault="004F7228" w:rsidP="004F7228">
      <w:pPr>
        <w:spacing w:after="0" w:line="240" w:lineRule="auto"/>
        <w:ind w:right="139"/>
        <w:rPr>
          <w:szCs w:val="28"/>
        </w:rPr>
      </w:pPr>
    </w:p>
    <w:p w:rsidR="005A447F" w:rsidRDefault="005A447F" w:rsidP="005A447F">
      <w:pPr>
        <w:spacing w:after="0" w:line="240" w:lineRule="auto"/>
        <w:ind w:right="139"/>
        <w:jc w:val="center"/>
        <w:rPr>
          <w:szCs w:val="28"/>
        </w:rPr>
      </w:pPr>
      <w:r>
        <w:rPr>
          <w:szCs w:val="28"/>
        </w:rPr>
        <w:t xml:space="preserve">Численность </w:t>
      </w:r>
      <w:r w:rsidR="004F7228">
        <w:rPr>
          <w:szCs w:val="28"/>
        </w:rPr>
        <w:t xml:space="preserve">населения, расчетный объем образования </w:t>
      </w:r>
      <w:r>
        <w:rPr>
          <w:szCs w:val="28"/>
        </w:rPr>
        <w:t>ТКО</w:t>
      </w:r>
    </w:p>
    <w:p w:rsidR="004F7228" w:rsidRDefault="005A447F" w:rsidP="005A447F">
      <w:pPr>
        <w:spacing w:after="0" w:line="240" w:lineRule="auto"/>
        <w:ind w:right="139"/>
        <w:jc w:val="center"/>
        <w:rPr>
          <w:szCs w:val="28"/>
        </w:rPr>
      </w:pPr>
      <w:r>
        <w:rPr>
          <w:szCs w:val="28"/>
        </w:rPr>
        <w:t xml:space="preserve">в </w:t>
      </w:r>
      <w:r w:rsidR="004F7228">
        <w:rPr>
          <w:szCs w:val="28"/>
        </w:rPr>
        <w:t>Доволенско</w:t>
      </w:r>
      <w:r>
        <w:rPr>
          <w:szCs w:val="28"/>
        </w:rPr>
        <w:t>м</w:t>
      </w:r>
      <w:r w:rsidR="004F7228">
        <w:rPr>
          <w:szCs w:val="28"/>
        </w:rPr>
        <w:t xml:space="preserve"> район</w:t>
      </w:r>
      <w:r>
        <w:rPr>
          <w:szCs w:val="28"/>
        </w:rPr>
        <w:t>е</w:t>
      </w:r>
    </w:p>
    <w:p w:rsidR="004F7228" w:rsidRDefault="005A447F" w:rsidP="005A447F">
      <w:pPr>
        <w:spacing w:after="0" w:line="240" w:lineRule="auto"/>
        <w:ind w:right="139"/>
        <w:jc w:val="right"/>
        <w:rPr>
          <w:szCs w:val="28"/>
        </w:rPr>
      </w:pPr>
      <w:r>
        <w:rPr>
          <w:szCs w:val="28"/>
        </w:rPr>
        <w:t>Таблица 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
        <w:gridCol w:w="2721"/>
        <w:gridCol w:w="1895"/>
        <w:gridCol w:w="1561"/>
        <w:gridCol w:w="1520"/>
        <w:gridCol w:w="1405"/>
      </w:tblGrid>
      <w:tr w:rsidR="004F7228" w:rsidTr="004F7228">
        <w:tc>
          <w:tcPr>
            <w:tcW w:w="733" w:type="dxa"/>
            <w:tcBorders>
              <w:top w:val="single" w:sz="4" w:space="0" w:color="auto"/>
              <w:left w:val="single" w:sz="4" w:space="0" w:color="auto"/>
              <w:bottom w:val="single" w:sz="4" w:space="0" w:color="auto"/>
              <w:right w:val="single" w:sz="4" w:space="0" w:color="auto"/>
            </w:tcBorders>
            <w:hideMark/>
          </w:tcPr>
          <w:p w:rsidR="004F7228" w:rsidRDefault="004F7228">
            <w:pPr>
              <w:spacing w:after="0" w:line="240" w:lineRule="auto"/>
              <w:ind w:right="139"/>
              <w:jc w:val="center"/>
              <w:rPr>
                <w:sz w:val="22"/>
              </w:rPr>
            </w:pPr>
            <w:r>
              <w:rPr>
                <w:sz w:val="22"/>
              </w:rPr>
              <w:t>№ п/п</w:t>
            </w:r>
          </w:p>
        </w:tc>
        <w:tc>
          <w:tcPr>
            <w:tcW w:w="2721" w:type="dxa"/>
            <w:tcBorders>
              <w:top w:val="single" w:sz="4" w:space="0" w:color="auto"/>
              <w:left w:val="single" w:sz="4" w:space="0" w:color="auto"/>
              <w:bottom w:val="single" w:sz="4" w:space="0" w:color="auto"/>
              <w:right w:val="single" w:sz="4" w:space="0" w:color="auto"/>
            </w:tcBorders>
            <w:hideMark/>
          </w:tcPr>
          <w:p w:rsidR="004F7228" w:rsidRDefault="004F7228">
            <w:pPr>
              <w:spacing w:after="0" w:line="240" w:lineRule="auto"/>
              <w:ind w:right="139"/>
              <w:jc w:val="center"/>
              <w:rPr>
                <w:sz w:val="22"/>
              </w:rPr>
            </w:pPr>
            <w:r>
              <w:rPr>
                <w:sz w:val="22"/>
              </w:rPr>
              <w:t>Муниципальный район</w:t>
            </w:r>
          </w:p>
        </w:tc>
        <w:tc>
          <w:tcPr>
            <w:tcW w:w="1895" w:type="dxa"/>
            <w:tcBorders>
              <w:top w:val="single" w:sz="4" w:space="0" w:color="auto"/>
              <w:left w:val="single" w:sz="4" w:space="0" w:color="auto"/>
              <w:bottom w:val="single" w:sz="4" w:space="0" w:color="auto"/>
              <w:right w:val="single" w:sz="4" w:space="0" w:color="auto"/>
            </w:tcBorders>
            <w:hideMark/>
          </w:tcPr>
          <w:p w:rsidR="004F7228" w:rsidRDefault="004F7228">
            <w:pPr>
              <w:spacing w:after="0" w:line="240" w:lineRule="auto"/>
              <w:ind w:right="139"/>
              <w:jc w:val="center"/>
              <w:rPr>
                <w:sz w:val="22"/>
              </w:rPr>
            </w:pPr>
            <w:r>
              <w:rPr>
                <w:sz w:val="22"/>
              </w:rPr>
              <w:t>Колличество населенных пунктов</w:t>
            </w:r>
          </w:p>
        </w:tc>
        <w:tc>
          <w:tcPr>
            <w:tcW w:w="1405" w:type="dxa"/>
            <w:tcBorders>
              <w:top w:val="single" w:sz="4" w:space="0" w:color="auto"/>
              <w:left w:val="single" w:sz="4" w:space="0" w:color="auto"/>
              <w:bottom w:val="single" w:sz="4" w:space="0" w:color="auto"/>
              <w:right w:val="single" w:sz="4" w:space="0" w:color="auto"/>
            </w:tcBorders>
            <w:hideMark/>
          </w:tcPr>
          <w:p w:rsidR="004F7228" w:rsidRDefault="004F7228">
            <w:pPr>
              <w:spacing w:after="0" w:line="240" w:lineRule="auto"/>
              <w:ind w:right="139"/>
              <w:jc w:val="center"/>
              <w:rPr>
                <w:sz w:val="22"/>
              </w:rPr>
            </w:pPr>
            <w:r>
              <w:rPr>
                <w:sz w:val="22"/>
              </w:rPr>
              <w:t>Численность населения на 01.01.18, человек</w:t>
            </w:r>
          </w:p>
        </w:tc>
        <w:tc>
          <w:tcPr>
            <w:tcW w:w="1405" w:type="dxa"/>
            <w:tcBorders>
              <w:top w:val="single" w:sz="4" w:space="0" w:color="auto"/>
              <w:left w:val="single" w:sz="4" w:space="0" w:color="auto"/>
              <w:bottom w:val="single" w:sz="4" w:space="0" w:color="auto"/>
              <w:right w:val="single" w:sz="4" w:space="0" w:color="auto"/>
            </w:tcBorders>
            <w:hideMark/>
          </w:tcPr>
          <w:p w:rsidR="004F7228" w:rsidRDefault="004F7228">
            <w:pPr>
              <w:spacing w:after="0" w:line="240" w:lineRule="auto"/>
              <w:ind w:right="139"/>
              <w:jc w:val="center"/>
              <w:rPr>
                <w:sz w:val="22"/>
              </w:rPr>
            </w:pPr>
            <w:r>
              <w:rPr>
                <w:sz w:val="22"/>
              </w:rPr>
              <w:t>Объем образования отходов (исходя из норматива отходов 2,38 м3) в месяц, м3</w:t>
            </w:r>
          </w:p>
        </w:tc>
        <w:tc>
          <w:tcPr>
            <w:tcW w:w="1405" w:type="dxa"/>
            <w:tcBorders>
              <w:top w:val="single" w:sz="4" w:space="0" w:color="auto"/>
              <w:left w:val="single" w:sz="4" w:space="0" w:color="auto"/>
              <w:bottom w:val="single" w:sz="4" w:space="0" w:color="auto"/>
              <w:right w:val="single" w:sz="4" w:space="0" w:color="auto"/>
            </w:tcBorders>
            <w:hideMark/>
          </w:tcPr>
          <w:p w:rsidR="004F7228" w:rsidRDefault="004F7228">
            <w:pPr>
              <w:spacing w:after="0" w:line="240" w:lineRule="auto"/>
              <w:ind w:right="139"/>
              <w:jc w:val="center"/>
              <w:rPr>
                <w:sz w:val="22"/>
              </w:rPr>
            </w:pPr>
            <w:r>
              <w:rPr>
                <w:sz w:val="22"/>
              </w:rPr>
              <w:t>Общий объем в год, м3</w:t>
            </w:r>
          </w:p>
        </w:tc>
      </w:tr>
      <w:tr w:rsidR="004F7228" w:rsidTr="004F7228">
        <w:tc>
          <w:tcPr>
            <w:tcW w:w="733" w:type="dxa"/>
            <w:tcBorders>
              <w:top w:val="single" w:sz="4" w:space="0" w:color="auto"/>
              <w:left w:val="single" w:sz="4" w:space="0" w:color="auto"/>
              <w:bottom w:val="single" w:sz="4" w:space="0" w:color="auto"/>
              <w:right w:val="single" w:sz="4" w:space="0" w:color="auto"/>
            </w:tcBorders>
            <w:hideMark/>
          </w:tcPr>
          <w:p w:rsidR="004F7228" w:rsidRDefault="004F7228">
            <w:pPr>
              <w:spacing w:after="0" w:line="240" w:lineRule="auto"/>
              <w:ind w:right="139"/>
              <w:jc w:val="center"/>
              <w:rPr>
                <w:sz w:val="22"/>
              </w:rPr>
            </w:pPr>
            <w:r>
              <w:rPr>
                <w:sz w:val="22"/>
              </w:rPr>
              <w:t>1.</w:t>
            </w:r>
          </w:p>
        </w:tc>
        <w:tc>
          <w:tcPr>
            <w:tcW w:w="2721" w:type="dxa"/>
            <w:tcBorders>
              <w:top w:val="single" w:sz="4" w:space="0" w:color="auto"/>
              <w:left w:val="single" w:sz="4" w:space="0" w:color="auto"/>
              <w:bottom w:val="single" w:sz="4" w:space="0" w:color="auto"/>
              <w:right w:val="single" w:sz="4" w:space="0" w:color="auto"/>
            </w:tcBorders>
            <w:hideMark/>
          </w:tcPr>
          <w:p w:rsidR="004F7228" w:rsidRDefault="004F7228">
            <w:pPr>
              <w:spacing w:after="0" w:line="240" w:lineRule="auto"/>
              <w:ind w:right="139"/>
              <w:jc w:val="center"/>
              <w:rPr>
                <w:sz w:val="22"/>
              </w:rPr>
            </w:pPr>
            <w:r>
              <w:rPr>
                <w:sz w:val="22"/>
              </w:rPr>
              <w:t>Доволенский</w:t>
            </w:r>
          </w:p>
        </w:tc>
        <w:tc>
          <w:tcPr>
            <w:tcW w:w="1895" w:type="dxa"/>
            <w:tcBorders>
              <w:top w:val="single" w:sz="4" w:space="0" w:color="auto"/>
              <w:left w:val="single" w:sz="4" w:space="0" w:color="auto"/>
              <w:bottom w:val="single" w:sz="4" w:space="0" w:color="auto"/>
              <w:right w:val="single" w:sz="4" w:space="0" w:color="auto"/>
            </w:tcBorders>
            <w:hideMark/>
          </w:tcPr>
          <w:p w:rsidR="004F7228" w:rsidRDefault="004F7228">
            <w:pPr>
              <w:spacing w:after="0" w:line="240" w:lineRule="auto"/>
              <w:ind w:right="139"/>
              <w:jc w:val="center"/>
              <w:rPr>
                <w:sz w:val="22"/>
              </w:rPr>
            </w:pPr>
            <w:r>
              <w:rPr>
                <w:sz w:val="22"/>
              </w:rPr>
              <w:t>27</w:t>
            </w:r>
          </w:p>
        </w:tc>
        <w:tc>
          <w:tcPr>
            <w:tcW w:w="1405" w:type="dxa"/>
            <w:tcBorders>
              <w:top w:val="single" w:sz="4" w:space="0" w:color="auto"/>
              <w:left w:val="single" w:sz="4" w:space="0" w:color="auto"/>
              <w:bottom w:val="single" w:sz="4" w:space="0" w:color="auto"/>
              <w:right w:val="single" w:sz="4" w:space="0" w:color="auto"/>
            </w:tcBorders>
            <w:hideMark/>
          </w:tcPr>
          <w:p w:rsidR="004F7228" w:rsidRDefault="004F7228">
            <w:pPr>
              <w:spacing w:after="0" w:line="240" w:lineRule="auto"/>
              <w:ind w:right="139"/>
              <w:jc w:val="center"/>
              <w:rPr>
                <w:sz w:val="22"/>
              </w:rPr>
            </w:pPr>
            <w:r>
              <w:rPr>
                <w:sz w:val="22"/>
              </w:rPr>
              <w:t>16079</w:t>
            </w:r>
          </w:p>
        </w:tc>
        <w:tc>
          <w:tcPr>
            <w:tcW w:w="1405" w:type="dxa"/>
            <w:tcBorders>
              <w:top w:val="single" w:sz="4" w:space="0" w:color="auto"/>
              <w:left w:val="single" w:sz="4" w:space="0" w:color="auto"/>
              <w:bottom w:val="single" w:sz="4" w:space="0" w:color="auto"/>
              <w:right w:val="single" w:sz="4" w:space="0" w:color="auto"/>
            </w:tcBorders>
            <w:hideMark/>
          </w:tcPr>
          <w:p w:rsidR="004F7228" w:rsidRDefault="004F7228">
            <w:pPr>
              <w:spacing w:after="0" w:line="240" w:lineRule="auto"/>
              <w:ind w:right="139"/>
              <w:jc w:val="center"/>
              <w:rPr>
                <w:sz w:val="22"/>
              </w:rPr>
            </w:pPr>
            <w:r>
              <w:rPr>
                <w:sz w:val="22"/>
              </w:rPr>
              <w:t>3189</w:t>
            </w:r>
          </w:p>
        </w:tc>
        <w:tc>
          <w:tcPr>
            <w:tcW w:w="1405" w:type="dxa"/>
            <w:tcBorders>
              <w:top w:val="single" w:sz="4" w:space="0" w:color="auto"/>
              <w:left w:val="single" w:sz="4" w:space="0" w:color="auto"/>
              <w:bottom w:val="single" w:sz="4" w:space="0" w:color="auto"/>
              <w:right w:val="single" w:sz="4" w:space="0" w:color="auto"/>
            </w:tcBorders>
            <w:hideMark/>
          </w:tcPr>
          <w:p w:rsidR="004F7228" w:rsidRDefault="004F7228">
            <w:pPr>
              <w:spacing w:after="0" w:line="240" w:lineRule="auto"/>
              <w:ind w:right="139"/>
              <w:jc w:val="center"/>
              <w:rPr>
                <w:sz w:val="22"/>
              </w:rPr>
            </w:pPr>
            <w:r>
              <w:rPr>
                <w:sz w:val="22"/>
              </w:rPr>
              <w:t>38268</w:t>
            </w:r>
          </w:p>
        </w:tc>
      </w:tr>
    </w:tbl>
    <w:p w:rsidR="004F7228" w:rsidRDefault="004F7228" w:rsidP="004F7228">
      <w:pPr>
        <w:spacing w:after="0" w:line="240" w:lineRule="auto"/>
        <w:ind w:right="139"/>
        <w:rPr>
          <w:szCs w:val="28"/>
        </w:rPr>
      </w:pPr>
    </w:p>
    <w:p w:rsidR="004F7228" w:rsidRDefault="004F7228" w:rsidP="003D3C22">
      <w:pPr>
        <w:spacing w:after="0" w:line="240" w:lineRule="auto"/>
      </w:pPr>
    </w:p>
    <w:p w:rsidR="00652847" w:rsidRPr="004F7228" w:rsidRDefault="004F7228" w:rsidP="003D3C22">
      <w:pPr>
        <w:spacing w:after="0" w:line="240" w:lineRule="auto"/>
        <w:jc w:val="center"/>
        <w:rPr>
          <w:b/>
        </w:rPr>
      </w:pPr>
      <w:bookmarkStart w:id="155" w:name="_Toc498955965"/>
      <w:r w:rsidRPr="004F7228">
        <w:rPr>
          <w:b/>
        </w:rPr>
        <w:t>Транспортирование ТКО на территории Доволенского района в переходный период</w:t>
      </w:r>
      <w:bookmarkEnd w:id="155"/>
    </w:p>
    <w:p w:rsidR="004F7228" w:rsidRDefault="004F7228" w:rsidP="004F7228">
      <w:pPr>
        <w:spacing w:after="0" w:line="240" w:lineRule="auto"/>
        <w:ind w:right="139" w:firstLine="709"/>
        <w:rPr>
          <w:szCs w:val="28"/>
        </w:rPr>
      </w:pPr>
      <w:r>
        <w:rPr>
          <w:szCs w:val="28"/>
        </w:rPr>
        <w:t xml:space="preserve">В переходный период, до строительства и ввода в эксплуатацию площадок временного накопления, действует схема, при которой ТКО, </w:t>
      </w:r>
      <w:bookmarkStart w:id="156" w:name="_Hlk498354167"/>
      <w:r>
        <w:rPr>
          <w:szCs w:val="28"/>
        </w:rPr>
        <w:t xml:space="preserve">образующиеся </w:t>
      </w:r>
      <w:bookmarkEnd w:id="156"/>
      <w:r>
        <w:rPr>
          <w:szCs w:val="28"/>
        </w:rPr>
        <w:t>на территории Доволенского района, транспортируются на комплексный полигон, расположенный в Краснозерском районе вблизи с с. Колыбелька.</w:t>
      </w:r>
    </w:p>
    <w:p w:rsidR="004F7228" w:rsidRDefault="004F7228" w:rsidP="004F7228">
      <w:pPr>
        <w:spacing w:after="0" w:line="240" w:lineRule="auto"/>
        <w:ind w:right="139" w:firstLine="709"/>
        <w:rPr>
          <w:szCs w:val="28"/>
        </w:rPr>
      </w:pPr>
      <w:r>
        <w:rPr>
          <w:szCs w:val="28"/>
        </w:rPr>
        <w:t xml:space="preserve">На территории Доволенского района, </w:t>
      </w:r>
      <w:bookmarkStart w:id="157" w:name="_Hlk498354198"/>
      <w:r>
        <w:rPr>
          <w:szCs w:val="28"/>
        </w:rPr>
        <w:t>в переходный период</w:t>
      </w:r>
      <w:bookmarkEnd w:id="157"/>
      <w:r>
        <w:rPr>
          <w:szCs w:val="28"/>
        </w:rPr>
        <w:t xml:space="preserve">, предусматривается 11 маршрутов транспортирования. </w:t>
      </w:r>
    </w:p>
    <w:p w:rsidR="004F7228" w:rsidRDefault="004F7228" w:rsidP="003D3C22">
      <w:pPr>
        <w:spacing w:after="0" w:line="240" w:lineRule="auto"/>
        <w:ind w:firstLine="709"/>
        <w:rPr>
          <w:szCs w:val="28"/>
        </w:rPr>
      </w:pPr>
    </w:p>
    <w:p w:rsidR="004F7228" w:rsidRDefault="004F7228" w:rsidP="003D3C22">
      <w:pPr>
        <w:spacing w:after="0" w:line="240" w:lineRule="auto"/>
        <w:jc w:val="center"/>
        <w:rPr>
          <w:b/>
        </w:rPr>
      </w:pPr>
      <w:bookmarkStart w:id="158" w:name="_Toc498955966"/>
      <w:r w:rsidRPr="004F7228">
        <w:rPr>
          <w:b/>
        </w:rPr>
        <w:t>Транспортирование ТКО в Доволенском районе при использовании комбинированной схемы</w:t>
      </w:r>
      <w:bookmarkEnd w:id="158"/>
    </w:p>
    <w:p w:rsidR="004F7228" w:rsidRDefault="004F7228" w:rsidP="004F7228">
      <w:pPr>
        <w:spacing w:after="0" w:line="240" w:lineRule="auto"/>
        <w:ind w:right="139" w:firstLine="709"/>
        <w:rPr>
          <w:szCs w:val="28"/>
        </w:rPr>
      </w:pPr>
      <w:r>
        <w:rPr>
          <w:szCs w:val="28"/>
        </w:rPr>
        <w:t>Комбинированная схема предполагает наличие на территории Краснозерского кластера, в который входит Доволенский район, комплексного полигона, располагающегося в Краснозерском районе вблизи с с. Колыбелька, а на территории Доволенского района площадок временного накопления, располагающихся вблизи с с. Довольное и с. Утянка.</w:t>
      </w:r>
    </w:p>
    <w:p w:rsidR="004F7228" w:rsidRDefault="004F7228" w:rsidP="004F7228">
      <w:pPr>
        <w:spacing w:after="0" w:line="240" w:lineRule="auto"/>
        <w:ind w:right="139" w:firstLine="709"/>
        <w:rPr>
          <w:szCs w:val="28"/>
        </w:rPr>
      </w:pPr>
      <w:r>
        <w:rPr>
          <w:szCs w:val="28"/>
        </w:rPr>
        <w:t xml:space="preserve">Для сбора и транспортирования отходов из населенных пунктов Доволенского района организуются одно- или многоэтапные маршруты транспортирования. </w:t>
      </w:r>
    </w:p>
    <w:p w:rsidR="004F7228" w:rsidRDefault="004F7228" w:rsidP="004F7228">
      <w:pPr>
        <w:spacing w:after="0" w:line="240" w:lineRule="auto"/>
        <w:ind w:right="139" w:firstLine="709"/>
        <w:rPr>
          <w:szCs w:val="28"/>
        </w:rPr>
      </w:pPr>
      <w:r>
        <w:rPr>
          <w:szCs w:val="28"/>
        </w:rPr>
        <w:t>Отходы по завершению каждого из маршрутов (этапов маршрута) выгружаются на площадки временного накопления. В последующем</w:t>
      </w:r>
      <w:r>
        <w:rPr>
          <w:szCs w:val="28"/>
          <w:lang w:eastAsia="ru-RU"/>
        </w:rPr>
        <w:t xml:space="preserve"> ТКО </w:t>
      </w:r>
      <w:r>
        <w:rPr>
          <w:szCs w:val="28"/>
        </w:rPr>
        <w:t>с площадок временного накопления транспортируются на комплексный полигон в с. Колыбелька.</w:t>
      </w:r>
    </w:p>
    <w:p w:rsidR="004F7228" w:rsidRDefault="004F7228" w:rsidP="004F7228">
      <w:pPr>
        <w:spacing w:after="0" w:line="240" w:lineRule="auto"/>
        <w:ind w:right="139" w:firstLine="709"/>
        <w:rPr>
          <w:szCs w:val="28"/>
        </w:rPr>
      </w:pPr>
      <w:r>
        <w:rPr>
          <w:szCs w:val="28"/>
        </w:rPr>
        <w:t>Для транспортирования отходов из населенных пунктов входящих в состав района организуются следующие маршруты:</w:t>
      </w:r>
    </w:p>
    <w:p w:rsidR="004F7228" w:rsidRDefault="004F7228" w:rsidP="004F7228">
      <w:pPr>
        <w:spacing w:after="0" w:line="240" w:lineRule="auto"/>
        <w:ind w:right="139" w:firstLine="709"/>
        <w:rPr>
          <w:szCs w:val="28"/>
        </w:rPr>
      </w:pPr>
      <w:r>
        <w:rPr>
          <w:szCs w:val="28"/>
        </w:rPr>
        <w:t>1) в юго-восточном направлении по отношению к с. Довольное, организован маршрут № 1;</w:t>
      </w:r>
    </w:p>
    <w:p w:rsidR="004F7228" w:rsidRDefault="004F7228" w:rsidP="004F7228">
      <w:pPr>
        <w:spacing w:after="0" w:line="240" w:lineRule="auto"/>
        <w:ind w:right="139" w:firstLine="709"/>
        <w:rPr>
          <w:szCs w:val="28"/>
        </w:rPr>
      </w:pPr>
      <w:r>
        <w:rPr>
          <w:szCs w:val="28"/>
        </w:rPr>
        <w:t>2) в южном направлении по отношению к с. Довольное, организован маршрут № 2;</w:t>
      </w:r>
    </w:p>
    <w:p w:rsidR="004F7228" w:rsidRDefault="004F7228" w:rsidP="004F7228">
      <w:pPr>
        <w:spacing w:after="0" w:line="240" w:lineRule="auto"/>
        <w:ind w:right="139" w:firstLine="709"/>
        <w:rPr>
          <w:szCs w:val="28"/>
        </w:rPr>
      </w:pPr>
      <w:r>
        <w:rPr>
          <w:szCs w:val="28"/>
        </w:rPr>
        <w:lastRenderedPageBreak/>
        <w:t>3) в западном направлении по отношению к с. Довольное, организованы маршруты №№ 3, 4;</w:t>
      </w:r>
    </w:p>
    <w:p w:rsidR="004F7228" w:rsidRDefault="004F7228" w:rsidP="004F7228">
      <w:pPr>
        <w:spacing w:after="0" w:line="240" w:lineRule="auto"/>
        <w:ind w:right="139" w:firstLine="709"/>
        <w:rPr>
          <w:szCs w:val="28"/>
        </w:rPr>
      </w:pPr>
      <w:r>
        <w:rPr>
          <w:szCs w:val="28"/>
        </w:rPr>
        <w:t>4) в северном направлении по отношению к с. Довольное, организованы маршруты №№ 5.1, 5.2, 5.3;</w:t>
      </w:r>
    </w:p>
    <w:p w:rsidR="004F7228" w:rsidRDefault="004F7228" w:rsidP="004F7228">
      <w:pPr>
        <w:spacing w:after="0" w:line="240" w:lineRule="auto"/>
        <w:ind w:right="139" w:firstLine="709"/>
        <w:rPr>
          <w:szCs w:val="28"/>
        </w:rPr>
      </w:pPr>
      <w:r>
        <w:rPr>
          <w:szCs w:val="28"/>
        </w:rPr>
        <w:t>5) в восточном направлении по отношению к с. Довольное, организованы маршруты №№ 6, 7;</w:t>
      </w:r>
    </w:p>
    <w:p w:rsidR="004F7228" w:rsidRDefault="004F7228" w:rsidP="004F7228">
      <w:pPr>
        <w:spacing w:after="0" w:line="240" w:lineRule="auto"/>
        <w:ind w:right="139" w:firstLine="709"/>
        <w:rPr>
          <w:szCs w:val="28"/>
        </w:rPr>
      </w:pPr>
      <w:r>
        <w:rPr>
          <w:szCs w:val="28"/>
        </w:rPr>
        <w:t>6) в северо-западном направлении по отношению к с. Довольное, организован маршруты № 8;</w:t>
      </w:r>
    </w:p>
    <w:p w:rsidR="004F7228" w:rsidRDefault="004F7228" w:rsidP="004F7228">
      <w:pPr>
        <w:spacing w:after="0" w:line="240" w:lineRule="auto"/>
        <w:ind w:right="139" w:firstLine="709"/>
        <w:rPr>
          <w:szCs w:val="28"/>
        </w:rPr>
      </w:pPr>
      <w:r>
        <w:rPr>
          <w:szCs w:val="28"/>
        </w:rPr>
        <w:t>7) в районном центре с. Довольное организован маршрут № 9.</w:t>
      </w:r>
    </w:p>
    <w:p w:rsidR="004F7228" w:rsidRDefault="004F7228" w:rsidP="004F7228">
      <w:pPr>
        <w:spacing w:after="0" w:line="240" w:lineRule="auto"/>
        <w:ind w:right="139" w:firstLine="709"/>
        <w:rPr>
          <w:szCs w:val="28"/>
        </w:rPr>
      </w:pPr>
      <w:r>
        <w:rPr>
          <w:szCs w:val="28"/>
        </w:rPr>
        <w:t xml:space="preserve">Каждый из маршрутов за исключением маршрутов 5.1. и 5.2. завершается выгрузкой отходов на площадке временного накопления, располагающейся вблизи с. Довольное. </w:t>
      </w:r>
    </w:p>
    <w:p w:rsidR="004F7228" w:rsidRDefault="004F7228" w:rsidP="004F7228">
      <w:pPr>
        <w:spacing w:after="0" w:line="240" w:lineRule="auto"/>
        <w:ind w:right="139" w:firstLine="709"/>
        <w:rPr>
          <w:szCs w:val="28"/>
        </w:rPr>
      </w:pPr>
      <w:r>
        <w:rPr>
          <w:szCs w:val="28"/>
        </w:rPr>
        <w:t xml:space="preserve">Маршрут 5 разделен на 3 этапа. В данном направлении целесообразно размещение площадки временного накопления в с. Утянка. </w:t>
      </w:r>
    </w:p>
    <w:p w:rsidR="004F7228" w:rsidRDefault="004F7228" w:rsidP="004F7228">
      <w:pPr>
        <w:spacing w:after="0" w:line="240" w:lineRule="auto"/>
        <w:ind w:right="139" w:firstLine="709"/>
        <w:rPr>
          <w:szCs w:val="28"/>
        </w:rPr>
      </w:pPr>
      <w:r>
        <w:rPr>
          <w:szCs w:val="28"/>
        </w:rPr>
        <w:t>В последующем, отходы, выгруженные на указанных площадках временного накопления, транспортируются с помощью мусоровозов большой вместимости:</w:t>
      </w:r>
    </w:p>
    <w:p w:rsidR="004F7228" w:rsidRDefault="004F7228" w:rsidP="004F7228">
      <w:pPr>
        <w:spacing w:after="0" w:line="240" w:lineRule="auto"/>
        <w:ind w:right="139" w:firstLine="709"/>
        <w:rPr>
          <w:szCs w:val="28"/>
        </w:rPr>
      </w:pPr>
      <w:r>
        <w:rPr>
          <w:szCs w:val="28"/>
        </w:rPr>
        <w:t>- с площадки временного накопления в с. Довольное - на комплексный полигон, расположенный вблизи с с. Колыбелька;</w:t>
      </w:r>
    </w:p>
    <w:p w:rsidR="004F7228" w:rsidRDefault="004F7228" w:rsidP="004F7228">
      <w:pPr>
        <w:spacing w:after="0" w:line="240" w:lineRule="auto"/>
        <w:ind w:right="139" w:firstLine="709"/>
        <w:rPr>
          <w:szCs w:val="28"/>
        </w:rPr>
      </w:pPr>
      <w:r>
        <w:rPr>
          <w:szCs w:val="28"/>
        </w:rPr>
        <w:t>- с площадки временного накопления в с. Утянка - на комплексный полигон, расположенный вблизи с г. Каргат.</w:t>
      </w:r>
    </w:p>
    <w:p w:rsidR="004F7228" w:rsidRDefault="00E02DB2" w:rsidP="004F7228">
      <w:pPr>
        <w:spacing w:line="240" w:lineRule="auto"/>
        <w:ind w:right="139"/>
        <w:rPr>
          <w:szCs w:val="28"/>
        </w:rPr>
      </w:pPr>
      <w:r>
        <w:rPr>
          <w:noProof/>
          <w:lang w:eastAsia="ru-RU"/>
        </w:rPr>
        <w:lastRenderedPageBreak/>
        <w:drawing>
          <wp:inline distT="0" distB="0" distL="0" distR="0">
            <wp:extent cx="5868670" cy="5486400"/>
            <wp:effectExtent l="1905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a:srcRect/>
                    <a:stretch>
                      <a:fillRect/>
                    </a:stretch>
                  </pic:blipFill>
                  <pic:spPr bwMode="auto">
                    <a:xfrm>
                      <a:off x="0" y="0"/>
                      <a:ext cx="5868670" cy="5486400"/>
                    </a:xfrm>
                    <a:prstGeom prst="rect">
                      <a:avLst/>
                    </a:prstGeom>
                    <a:noFill/>
                    <a:ln w="9525">
                      <a:noFill/>
                      <a:miter lim="800000"/>
                      <a:headEnd/>
                      <a:tailEnd/>
                    </a:ln>
                  </pic:spPr>
                </pic:pic>
              </a:graphicData>
            </a:graphic>
          </wp:inline>
        </w:drawing>
      </w:r>
    </w:p>
    <w:p w:rsidR="004036E2" w:rsidRDefault="004036E2" w:rsidP="004036E2">
      <w:pPr>
        <w:spacing w:after="0" w:line="240" w:lineRule="auto"/>
        <w:ind w:right="139" w:firstLine="708"/>
        <w:rPr>
          <w:i/>
          <w:szCs w:val="28"/>
        </w:rPr>
      </w:pPr>
      <w:r>
        <w:rPr>
          <w:szCs w:val="28"/>
        </w:rPr>
        <w:t>Рис.11.3.2</w:t>
      </w:r>
      <w:r w:rsidR="0035619E">
        <w:rPr>
          <w:szCs w:val="28"/>
        </w:rPr>
        <w:t>.1</w:t>
      </w:r>
      <w:r>
        <w:rPr>
          <w:szCs w:val="28"/>
        </w:rPr>
        <w:t xml:space="preserve"> Схема транспортирования ТКО Доволенского района </w:t>
      </w:r>
    </w:p>
    <w:p w:rsidR="00723385" w:rsidRPr="00FE4428" w:rsidRDefault="00723385" w:rsidP="00723385">
      <w:pPr>
        <w:spacing w:after="0" w:line="240" w:lineRule="auto"/>
        <w:ind w:right="139"/>
        <w:rPr>
          <w:szCs w:val="28"/>
        </w:rPr>
      </w:pPr>
    </w:p>
    <w:p w:rsidR="00723385" w:rsidRPr="00FE4428" w:rsidRDefault="00723385" w:rsidP="004F7228">
      <w:pPr>
        <w:pStyle w:val="6"/>
      </w:pPr>
      <w:bookmarkStart w:id="159" w:name="_Toc501376213"/>
      <w:r w:rsidRPr="00FE4428">
        <w:t>Кочковский район</w:t>
      </w:r>
      <w:bookmarkEnd w:id="159"/>
    </w:p>
    <w:p w:rsidR="00723385" w:rsidRPr="00FE4428" w:rsidRDefault="00723385" w:rsidP="00723385">
      <w:pPr>
        <w:spacing w:after="0" w:line="240" w:lineRule="auto"/>
        <w:ind w:left="709" w:right="139"/>
        <w:jc w:val="center"/>
        <w:outlineLvl w:val="0"/>
        <w:rPr>
          <w:szCs w:val="28"/>
        </w:rPr>
      </w:pPr>
    </w:p>
    <w:p w:rsidR="005A447F" w:rsidRDefault="005A447F" w:rsidP="005A447F">
      <w:pPr>
        <w:spacing w:after="0" w:line="240" w:lineRule="auto"/>
        <w:ind w:right="139"/>
        <w:jc w:val="center"/>
        <w:rPr>
          <w:szCs w:val="28"/>
        </w:rPr>
      </w:pPr>
      <w:r w:rsidRPr="00FE4428">
        <w:rPr>
          <w:szCs w:val="28"/>
        </w:rPr>
        <w:t xml:space="preserve">Численность </w:t>
      </w:r>
      <w:r w:rsidR="00723385" w:rsidRPr="00FE4428">
        <w:rPr>
          <w:szCs w:val="28"/>
        </w:rPr>
        <w:t xml:space="preserve">населения, расчетный объем образования </w:t>
      </w:r>
      <w:r>
        <w:rPr>
          <w:szCs w:val="28"/>
        </w:rPr>
        <w:t xml:space="preserve">ТКО </w:t>
      </w:r>
    </w:p>
    <w:p w:rsidR="00723385" w:rsidRDefault="005A447F" w:rsidP="005A447F">
      <w:pPr>
        <w:spacing w:after="0" w:line="240" w:lineRule="auto"/>
        <w:ind w:right="139"/>
        <w:jc w:val="center"/>
        <w:rPr>
          <w:szCs w:val="28"/>
        </w:rPr>
      </w:pPr>
      <w:r>
        <w:rPr>
          <w:szCs w:val="28"/>
        </w:rPr>
        <w:t>в Кочковском районе</w:t>
      </w:r>
    </w:p>
    <w:p w:rsidR="00723385" w:rsidRDefault="005A447F" w:rsidP="005A447F">
      <w:pPr>
        <w:spacing w:after="0" w:line="240" w:lineRule="auto"/>
        <w:ind w:right="139"/>
        <w:jc w:val="right"/>
        <w:rPr>
          <w:szCs w:val="28"/>
        </w:rPr>
      </w:pPr>
      <w:r>
        <w:rPr>
          <w:szCs w:val="28"/>
        </w:rPr>
        <w:t>Таблица 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
        <w:gridCol w:w="2721"/>
        <w:gridCol w:w="1895"/>
        <w:gridCol w:w="1561"/>
        <w:gridCol w:w="1520"/>
        <w:gridCol w:w="1405"/>
      </w:tblGrid>
      <w:tr w:rsidR="00723385" w:rsidRPr="006E1434" w:rsidTr="005B0018">
        <w:tc>
          <w:tcPr>
            <w:tcW w:w="733" w:type="dxa"/>
            <w:shd w:val="clear" w:color="auto" w:fill="auto"/>
          </w:tcPr>
          <w:p w:rsidR="00723385" w:rsidRPr="006E1434" w:rsidRDefault="00723385" w:rsidP="005B0018">
            <w:pPr>
              <w:spacing w:after="0" w:line="240" w:lineRule="auto"/>
              <w:ind w:right="139"/>
              <w:jc w:val="center"/>
              <w:rPr>
                <w:sz w:val="22"/>
              </w:rPr>
            </w:pPr>
            <w:r w:rsidRPr="006E1434">
              <w:rPr>
                <w:sz w:val="22"/>
              </w:rPr>
              <w:t>№ п/п</w:t>
            </w:r>
          </w:p>
        </w:tc>
        <w:tc>
          <w:tcPr>
            <w:tcW w:w="2721" w:type="dxa"/>
            <w:shd w:val="clear" w:color="auto" w:fill="auto"/>
          </w:tcPr>
          <w:p w:rsidR="00723385" w:rsidRPr="006E1434" w:rsidRDefault="00723385" w:rsidP="005B0018">
            <w:pPr>
              <w:spacing w:after="0" w:line="240" w:lineRule="auto"/>
              <w:ind w:right="139"/>
              <w:jc w:val="center"/>
              <w:rPr>
                <w:sz w:val="22"/>
              </w:rPr>
            </w:pPr>
            <w:r w:rsidRPr="006E1434">
              <w:rPr>
                <w:sz w:val="22"/>
              </w:rPr>
              <w:t>Муниципальный район</w:t>
            </w:r>
          </w:p>
        </w:tc>
        <w:tc>
          <w:tcPr>
            <w:tcW w:w="1895" w:type="dxa"/>
            <w:shd w:val="clear" w:color="auto" w:fill="auto"/>
          </w:tcPr>
          <w:p w:rsidR="00723385" w:rsidRPr="006E1434" w:rsidRDefault="00723385" w:rsidP="005B0018">
            <w:pPr>
              <w:spacing w:after="0" w:line="240" w:lineRule="auto"/>
              <w:ind w:right="139"/>
              <w:jc w:val="center"/>
              <w:rPr>
                <w:sz w:val="22"/>
              </w:rPr>
            </w:pPr>
            <w:r w:rsidRPr="006E1434">
              <w:rPr>
                <w:sz w:val="22"/>
              </w:rPr>
              <w:t>Колличество населенных пунктов</w:t>
            </w:r>
          </w:p>
        </w:tc>
        <w:tc>
          <w:tcPr>
            <w:tcW w:w="1405" w:type="dxa"/>
            <w:shd w:val="clear" w:color="auto" w:fill="auto"/>
          </w:tcPr>
          <w:p w:rsidR="00723385" w:rsidRPr="006E1434" w:rsidRDefault="00723385" w:rsidP="005B0018">
            <w:pPr>
              <w:spacing w:after="0" w:line="240" w:lineRule="auto"/>
              <w:ind w:right="139"/>
              <w:jc w:val="center"/>
              <w:rPr>
                <w:sz w:val="22"/>
              </w:rPr>
            </w:pPr>
            <w:r w:rsidRPr="006E1434">
              <w:rPr>
                <w:sz w:val="22"/>
              </w:rPr>
              <w:t>Численность населения на 01.01.18, человек</w:t>
            </w:r>
          </w:p>
        </w:tc>
        <w:tc>
          <w:tcPr>
            <w:tcW w:w="1405" w:type="dxa"/>
            <w:shd w:val="clear" w:color="auto" w:fill="auto"/>
          </w:tcPr>
          <w:p w:rsidR="00723385" w:rsidRPr="006E1434" w:rsidRDefault="00723385" w:rsidP="005B0018">
            <w:pPr>
              <w:spacing w:after="0" w:line="240" w:lineRule="auto"/>
              <w:ind w:right="139"/>
              <w:jc w:val="center"/>
              <w:rPr>
                <w:sz w:val="22"/>
              </w:rPr>
            </w:pPr>
            <w:r w:rsidRPr="006E1434">
              <w:rPr>
                <w:sz w:val="22"/>
              </w:rPr>
              <w:t>Объем образования отходов (исходя из норматива отходов 2,38 м3) в месяц, м3</w:t>
            </w:r>
          </w:p>
        </w:tc>
        <w:tc>
          <w:tcPr>
            <w:tcW w:w="1405" w:type="dxa"/>
            <w:shd w:val="clear" w:color="auto" w:fill="auto"/>
          </w:tcPr>
          <w:p w:rsidR="00723385" w:rsidRPr="006E1434" w:rsidRDefault="00723385" w:rsidP="005B0018">
            <w:pPr>
              <w:spacing w:after="0" w:line="240" w:lineRule="auto"/>
              <w:ind w:right="139"/>
              <w:jc w:val="center"/>
              <w:rPr>
                <w:sz w:val="22"/>
              </w:rPr>
            </w:pPr>
            <w:r w:rsidRPr="006E1434">
              <w:rPr>
                <w:sz w:val="22"/>
              </w:rPr>
              <w:t>Общий объем в год, м3</w:t>
            </w:r>
          </w:p>
        </w:tc>
      </w:tr>
      <w:tr w:rsidR="00723385" w:rsidRPr="006E1434" w:rsidTr="005B0018">
        <w:tc>
          <w:tcPr>
            <w:tcW w:w="733" w:type="dxa"/>
            <w:shd w:val="clear" w:color="auto" w:fill="auto"/>
          </w:tcPr>
          <w:p w:rsidR="00723385" w:rsidRPr="006E1434" w:rsidRDefault="00723385" w:rsidP="005B0018">
            <w:pPr>
              <w:spacing w:after="0" w:line="240" w:lineRule="auto"/>
              <w:ind w:right="139"/>
              <w:jc w:val="center"/>
              <w:rPr>
                <w:sz w:val="22"/>
              </w:rPr>
            </w:pPr>
            <w:r w:rsidRPr="006E1434">
              <w:rPr>
                <w:sz w:val="22"/>
              </w:rPr>
              <w:t>1.</w:t>
            </w:r>
          </w:p>
        </w:tc>
        <w:tc>
          <w:tcPr>
            <w:tcW w:w="2721" w:type="dxa"/>
            <w:shd w:val="clear" w:color="auto" w:fill="auto"/>
          </w:tcPr>
          <w:p w:rsidR="00723385" w:rsidRPr="006E1434" w:rsidRDefault="00723385" w:rsidP="005B0018">
            <w:pPr>
              <w:spacing w:after="0" w:line="240" w:lineRule="auto"/>
              <w:ind w:right="139"/>
              <w:jc w:val="center"/>
              <w:rPr>
                <w:sz w:val="22"/>
              </w:rPr>
            </w:pPr>
            <w:r w:rsidRPr="006E1434">
              <w:rPr>
                <w:sz w:val="22"/>
              </w:rPr>
              <w:t>Кочковский</w:t>
            </w:r>
          </w:p>
        </w:tc>
        <w:tc>
          <w:tcPr>
            <w:tcW w:w="1895" w:type="dxa"/>
            <w:shd w:val="clear" w:color="auto" w:fill="auto"/>
          </w:tcPr>
          <w:p w:rsidR="00723385" w:rsidRPr="006E1434" w:rsidRDefault="00723385" w:rsidP="005B0018">
            <w:pPr>
              <w:spacing w:after="0" w:line="240" w:lineRule="auto"/>
              <w:ind w:right="139"/>
              <w:jc w:val="center"/>
              <w:rPr>
                <w:sz w:val="22"/>
              </w:rPr>
            </w:pPr>
            <w:r w:rsidRPr="006E1434">
              <w:rPr>
                <w:sz w:val="22"/>
              </w:rPr>
              <w:t>19</w:t>
            </w:r>
          </w:p>
        </w:tc>
        <w:tc>
          <w:tcPr>
            <w:tcW w:w="1405" w:type="dxa"/>
            <w:shd w:val="clear" w:color="auto" w:fill="auto"/>
          </w:tcPr>
          <w:p w:rsidR="00723385" w:rsidRPr="006E1434" w:rsidRDefault="00723385" w:rsidP="005B0018">
            <w:pPr>
              <w:spacing w:after="0" w:line="240" w:lineRule="auto"/>
              <w:ind w:right="139"/>
              <w:jc w:val="center"/>
              <w:rPr>
                <w:sz w:val="22"/>
              </w:rPr>
            </w:pPr>
            <w:r w:rsidRPr="006E1434">
              <w:rPr>
                <w:sz w:val="22"/>
              </w:rPr>
              <w:t>14006</w:t>
            </w:r>
          </w:p>
        </w:tc>
        <w:tc>
          <w:tcPr>
            <w:tcW w:w="1405" w:type="dxa"/>
            <w:shd w:val="clear" w:color="auto" w:fill="auto"/>
          </w:tcPr>
          <w:p w:rsidR="00723385" w:rsidRPr="006E1434" w:rsidRDefault="00723385" w:rsidP="005B0018">
            <w:pPr>
              <w:spacing w:after="0" w:line="240" w:lineRule="auto"/>
              <w:ind w:right="139"/>
              <w:jc w:val="center"/>
              <w:rPr>
                <w:sz w:val="22"/>
              </w:rPr>
            </w:pPr>
            <w:r w:rsidRPr="006E1434">
              <w:rPr>
                <w:sz w:val="22"/>
              </w:rPr>
              <w:t>2777,8</w:t>
            </w:r>
          </w:p>
        </w:tc>
        <w:tc>
          <w:tcPr>
            <w:tcW w:w="1405" w:type="dxa"/>
            <w:shd w:val="clear" w:color="auto" w:fill="auto"/>
          </w:tcPr>
          <w:p w:rsidR="00723385" w:rsidRPr="006E1434" w:rsidRDefault="00723385" w:rsidP="005B0018">
            <w:pPr>
              <w:spacing w:after="0" w:line="240" w:lineRule="auto"/>
              <w:ind w:right="139"/>
              <w:jc w:val="center"/>
              <w:rPr>
                <w:sz w:val="22"/>
              </w:rPr>
            </w:pPr>
            <w:r w:rsidRPr="006E1434">
              <w:rPr>
                <w:sz w:val="22"/>
              </w:rPr>
              <w:t>33334,3</w:t>
            </w:r>
          </w:p>
        </w:tc>
      </w:tr>
    </w:tbl>
    <w:p w:rsidR="00723385" w:rsidRPr="00FE4428" w:rsidRDefault="00723385" w:rsidP="00723385">
      <w:pPr>
        <w:spacing w:after="0" w:line="240" w:lineRule="auto"/>
        <w:ind w:right="139"/>
        <w:rPr>
          <w:szCs w:val="28"/>
        </w:rPr>
      </w:pPr>
    </w:p>
    <w:p w:rsidR="00723385" w:rsidRPr="00FE4428" w:rsidRDefault="00723385" w:rsidP="00723385">
      <w:pPr>
        <w:tabs>
          <w:tab w:val="num" w:pos="432"/>
        </w:tabs>
        <w:spacing w:after="0" w:line="240" w:lineRule="auto"/>
        <w:ind w:right="139" w:firstLine="709"/>
        <w:rPr>
          <w:szCs w:val="28"/>
        </w:rPr>
      </w:pPr>
    </w:p>
    <w:p w:rsidR="00723385" w:rsidRPr="00FE4428" w:rsidRDefault="00723385" w:rsidP="00723385">
      <w:pPr>
        <w:spacing w:after="0" w:line="240" w:lineRule="auto"/>
        <w:ind w:right="139"/>
        <w:rPr>
          <w:szCs w:val="28"/>
        </w:rPr>
      </w:pPr>
    </w:p>
    <w:p w:rsidR="00723385" w:rsidRDefault="00723385" w:rsidP="003D3C22">
      <w:pPr>
        <w:spacing w:after="0" w:line="240" w:lineRule="auto"/>
        <w:jc w:val="center"/>
        <w:rPr>
          <w:b/>
        </w:rPr>
      </w:pPr>
      <w:bookmarkStart w:id="160" w:name="_Toc498955969"/>
      <w:r w:rsidRPr="004F7228">
        <w:rPr>
          <w:b/>
        </w:rPr>
        <w:lastRenderedPageBreak/>
        <w:t>Транспортирование ТКО на территории Кочковского района в переходный период</w:t>
      </w:r>
      <w:bookmarkEnd w:id="160"/>
    </w:p>
    <w:p w:rsidR="00723385" w:rsidRPr="00FE4428" w:rsidRDefault="00723385" w:rsidP="00723385">
      <w:pPr>
        <w:spacing w:after="0" w:line="240" w:lineRule="auto"/>
        <w:ind w:right="139" w:firstLine="709"/>
        <w:rPr>
          <w:szCs w:val="28"/>
        </w:rPr>
      </w:pPr>
      <w:r w:rsidRPr="00FE4428">
        <w:rPr>
          <w:szCs w:val="28"/>
        </w:rPr>
        <w:t xml:space="preserve">В переходный период, до строительства и ввода в эксплуатацию площадок временного накопления, действует схема, при которой все </w:t>
      </w:r>
      <w:r>
        <w:rPr>
          <w:szCs w:val="28"/>
        </w:rPr>
        <w:t>ТКО</w:t>
      </w:r>
      <w:r w:rsidRPr="00FE4428">
        <w:rPr>
          <w:szCs w:val="28"/>
        </w:rPr>
        <w:t>, образующиеся на территории Кочковского района, транспортируются на комплексный полигон, расположенный в Краснозерском районе вблизи с с. Колыбелька.</w:t>
      </w:r>
    </w:p>
    <w:p w:rsidR="00723385" w:rsidRPr="00FE4428" w:rsidRDefault="00723385" w:rsidP="00723385">
      <w:pPr>
        <w:spacing w:after="0" w:line="240" w:lineRule="auto"/>
        <w:ind w:right="139" w:firstLine="709"/>
        <w:rPr>
          <w:szCs w:val="28"/>
        </w:rPr>
      </w:pPr>
      <w:r w:rsidRPr="00FE4428">
        <w:rPr>
          <w:szCs w:val="28"/>
        </w:rPr>
        <w:t xml:space="preserve">На территории Кочковского района, в переходный период, предусматривается 9 маршрутов транспортирования. </w:t>
      </w:r>
    </w:p>
    <w:p w:rsidR="00723385" w:rsidRPr="00FE4428" w:rsidRDefault="00723385" w:rsidP="003D3C22">
      <w:pPr>
        <w:spacing w:after="0" w:line="240" w:lineRule="auto"/>
        <w:rPr>
          <w:szCs w:val="28"/>
        </w:rPr>
      </w:pPr>
    </w:p>
    <w:p w:rsidR="00723385" w:rsidRDefault="00723385" w:rsidP="003D3C22">
      <w:pPr>
        <w:spacing w:after="0" w:line="240" w:lineRule="auto"/>
        <w:jc w:val="center"/>
        <w:rPr>
          <w:b/>
        </w:rPr>
      </w:pPr>
      <w:bookmarkStart w:id="161" w:name="_Toc498955970"/>
      <w:r w:rsidRPr="004F7228">
        <w:rPr>
          <w:b/>
        </w:rPr>
        <w:t>Транспортирование ТКО в Кочковском районе при использовании комбинированной схемы</w:t>
      </w:r>
      <w:bookmarkEnd w:id="161"/>
    </w:p>
    <w:p w:rsidR="00723385" w:rsidRPr="00FE4428" w:rsidRDefault="00723385" w:rsidP="00723385">
      <w:pPr>
        <w:spacing w:after="0" w:line="240" w:lineRule="auto"/>
        <w:ind w:right="139" w:firstLine="709"/>
        <w:rPr>
          <w:szCs w:val="28"/>
        </w:rPr>
      </w:pPr>
      <w:r w:rsidRPr="00FE4428">
        <w:rPr>
          <w:szCs w:val="28"/>
        </w:rPr>
        <w:t>Комбинированная схема предполагает наличие на территории Краснозерского кластера, в который входит Кочковский район, комплексного полигона, располагающегося в Краснозерском районе вблизи с с. Колыбелька, а на территории Кочковского района площадок временного накопления, располагающихся вблизи с с. Кочки и с. Черновка.</w:t>
      </w:r>
    </w:p>
    <w:p w:rsidR="00723385" w:rsidRPr="00FE4428" w:rsidRDefault="00723385" w:rsidP="00723385">
      <w:pPr>
        <w:spacing w:after="0" w:line="240" w:lineRule="auto"/>
        <w:ind w:right="139" w:firstLine="709"/>
        <w:rPr>
          <w:szCs w:val="28"/>
        </w:rPr>
      </w:pPr>
      <w:r>
        <w:rPr>
          <w:szCs w:val="28"/>
        </w:rPr>
        <w:t xml:space="preserve">Для </w:t>
      </w:r>
      <w:r w:rsidRPr="00FE4428">
        <w:rPr>
          <w:szCs w:val="28"/>
        </w:rPr>
        <w:t xml:space="preserve">транспортирования отходов из населенных пунктов Кочковского района организуются одно- или многоэтапные маршруты транспортирования. </w:t>
      </w:r>
    </w:p>
    <w:p w:rsidR="00723385" w:rsidRDefault="00723385" w:rsidP="00723385">
      <w:pPr>
        <w:spacing w:after="0" w:line="240" w:lineRule="auto"/>
        <w:ind w:right="139" w:firstLine="709"/>
        <w:rPr>
          <w:szCs w:val="28"/>
        </w:rPr>
      </w:pPr>
      <w:r w:rsidRPr="00FE4428">
        <w:rPr>
          <w:szCs w:val="28"/>
        </w:rPr>
        <w:t>Отходы по завершению каждого из маршрутов (этапов маршрута) выгружаются на площадки временного накопления. В последующем</w:t>
      </w:r>
      <w:r w:rsidRPr="00FE4428">
        <w:rPr>
          <w:szCs w:val="28"/>
          <w:lang w:eastAsia="ru-RU"/>
        </w:rPr>
        <w:t xml:space="preserve"> </w:t>
      </w:r>
      <w:r>
        <w:rPr>
          <w:szCs w:val="28"/>
          <w:lang w:eastAsia="ru-RU"/>
        </w:rPr>
        <w:t xml:space="preserve">ТКО </w:t>
      </w:r>
      <w:r w:rsidRPr="00FE4428">
        <w:rPr>
          <w:szCs w:val="28"/>
        </w:rPr>
        <w:t>с площадок временного накопления транспортируются на комплексный полигон вблизи с с. Колыбелька.</w:t>
      </w:r>
    </w:p>
    <w:p w:rsidR="00723385" w:rsidRDefault="00723385" w:rsidP="00723385">
      <w:pPr>
        <w:spacing w:after="0" w:line="240" w:lineRule="auto"/>
        <w:ind w:right="139" w:firstLine="709"/>
        <w:rPr>
          <w:szCs w:val="28"/>
        </w:rPr>
      </w:pPr>
      <w:r w:rsidRPr="00871084">
        <w:rPr>
          <w:szCs w:val="28"/>
        </w:rPr>
        <w:t>Для транспортирования отходов из населенных пунктов входящих в состав района организуются следующие маршруты:</w:t>
      </w:r>
    </w:p>
    <w:p w:rsidR="00723385" w:rsidRPr="00FE4428" w:rsidRDefault="00723385" w:rsidP="00723385">
      <w:pPr>
        <w:spacing w:after="0" w:line="240" w:lineRule="auto"/>
        <w:ind w:right="139" w:firstLine="709"/>
        <w:rPr>
          <w:szCs w:val="28"/>
        </w:rPr>
      </w:pPr>
      <w:r w:rsidRPr="00FE4428">
        <w:rPr>
          <w:szCs w:val="28"/>
        </w:rPr>
        <w:t>1) в восточном направлении по от</w:t>
      </w:r>
      <w:r>
        <w:rPr>
          <w:szCs w:val="28"/>
        </w:rPr>
        <w:t>ношению к с. Кочки, организуются маршруты №№ 1, 2, 3, 4;</w:t>
      </w:r>
    </w:p>
    <w:p w:rsidR="00723385" w:rsidRPr="00FE4428" w:rsidRDefault="00723385" w:rsidP="00723385">
      <w:pPr>
        <w:spacing w:after="0" w:line="240" w:lineRule="auto"/>
        <w:ind w:right="139" w:firstLine="709"/>
        <w:rPr>
          <w:szCs w:val="28"/>
        </w:rPr>
      </w:pPr>
      <w:r w:rsidRPr="00FE4428">
        <w:rPr>
          <w:szCs w:val="28"/>
        </w:rPr>
        <w:t>2) в южном направлении по отношению к с.</w:t>
      </w:r>
      <w:r>
        <w:rPr>
          <w:szCs w:val="28"/>
        </w:rPr>
        <w:t xml:space="preserve"> Кочки, организуется маршрут № 5;</w:t>
      </w:r>
    </w:p>
    <w:p w:rsidR="00723385" w:rsidRPr="00FE4428" w:rsidRDefault="00723385" w:rsidP="00723385">
      <w:pPr>
        <w:spacing w:after="0" w:line="240" w:lineRule="auto"/>
        <w:ind w:right="139" w:firstLine="709"/>
        <w:rPr>
          <w:szCs w:val="28"/>
        </w:rPr>
      </w:pPr>
      <w:r w:rsidRPr="00FE4428">
        <w:rPr>
          <w:szCs w:val="28"/>
        </w:rPr>
        <w:t>3) в юго-западном направлении по отношению к с. Кочки, организ</w:t>
      </w:r>
      <w:r>
        <w:rPr>
          <w:szCs w:val="28"/>
        </w:rPr>
        <w:t>уются маршруты № 6.1, 6.2, 7;</w:t>
      </w:r>
    </w:p>
    <w:p w:rsidR="00723385" w:rsidRPr="00FE4428" w:rsidRDefault="00723385" w:rsidP="00723385">
      <w:pPr>
        <w:spacing w:after="0" w:line="240" w:lineRule="auto"/>
        <w:ind w:right="139" w:firstLine="709"/>
        <w:rPr>
          <w:szCs w:val="28"/>
        </w:rPr>
      </w:pPr>
      <w:r>
        <w:rPr>
          <w:szCs w:val="28"/>
        </w:rPr>
        <w:t>4) </w:t>
      </w:r>
      <w:r w:rsidRPr="00FE4428">
        <w:rPr>
          <w:szCs w:val="28"/>
        </w:rPr>
        <w:t>в районном центре с. Довольное и примыкающем к не</w:t>
      </w:r>
      <w:r>
        <w:rPr>
          <w:szCs w:val="28"/>
        </w:rPr>
        <w:t>му с. Красная Сибирь организуется</w:t>
      </w:r>
      <w:r w:rsidRPr="00FE4428">
        <w:rPr>
          <w:szCs w:val="28"/>
        </w:rPr>
        <w:t xml:space="preserve"> маршрут № 8.</w:t>
      </w:r>
    </w:p>
    <w:p w:rsidR="00723385" w:rsidRDefault="00723385" w:rsidP="00723385">
      <w:pPr>
        <w:spacing w:after="0" w:line="240" w:lineRule="auto"/>
        <w:ind w:right="139" w:firstLine="709"/>
        <w:rPr>
          <w:szCs w:val="28"/>
        </w:rPr>
      </w:pPr>
      <w:r w:rsidRPr="00FE4428">
        <w:rPr>
          <w:szCs w:val="28"/>
        </w:rPr>
        <w:t xml:space="preserve">Каждый из маршрутов за исключением маршрута 6.1 завершается выгрузкой отходов на площадке временного накопления, располагающейся вблизи с с. Кочки. </w:t>
      </w:r>
    </w:p>
    <w:p w:rsidR="00723385" w:rsidRDefault="00723385" w:rsidP="00723385">
      <w:pPr>
        <w:spacing w:after="0" w:line="240" w:lineRule="auto"/>
        <w:ind w:right="139" w:firstLine="709"/>
        <w:rPr>
          <w:szCs w:val="28"/>
        </w:rPr>
      </w:pPr>
      <w:r w:rsidRPr="00FE4428">
        <w:rPr>
          <w:szCs w:val="28"/>
        </w:rPr>
        <w:t xml:space="preserve">Маршрут 6 разделен на 2 этапа. В данном направлении целесообразно размещение площадки временного накопления в с. Черновка. </w:t>
      </w:r>
    </w:p>
    <w:p w:rsidR="00723385" w:rsidRPr="00CE22CB" w:rsidRDefault="00723385" w:rsidP="00723385">
      <w:pPr>
        <w:spacing w:after="0" w:line="240" w:lineRule="auto"/>
        <w:ind w:right="139" w:firstLine="709"/>
        <w:rPr>
          <w:szCs w:val="28"/>
        </w:rPr>
      </w:pPr>
      <w:r w:rsidRPr="00FE4428">
        <w:rPr>
          <w:szCs w:val="28"/>
        </w:rPr>
        <w:t>В последующем, отходы, выгруженные на указанных площадках временного накопления, транспортируются с помощью мусоровозов большой грузоподъемности на комплексный полигон, расположенный вблизи с с. Колыбелька.</w:t>
      </w:r>
    </w:p>
    <w:p w:rsidR="00723385" w:rsidRPr="00CE22CB" w:rsidRDefault="00723385" w:rsidP="00723385">
      <w:pPr>
        <w:spacing w:after="0" w:line="240" w:lineRule="auto"/>
        <w:ind w:right="139"/>
        <w:rPr>
          <w:szCs w:val="28"/>
        </w:rPr>
      </w:pPr>
    </w:p>
    <w:p w:rsidR="00723385" w:rsidRPr="00CE22CB" w:rsidRDefault="00723385" w:rsidP="00723385">
      <w:pPr>
        <w:spacing w:after="0" w:line="240" w:lineRule="auto"/>
        <w:ind w:right="139"/>
        <w:rPr>
          <w:szCs w:val="28"/>
        </w:rPr>
      </w:pPr>
    </w:p>
    <w:p w:rsidR="00723385" w:rsidRDefault="00E02DB2" w:rsidP="00723385">
      <w:pPr>
        <w:spacing w:after="160" w:line="259" w:lineRule="auto"/>
        <w:ind w:right="139" w:firstLine="709"/>
        <w:contextualSpacing/>
      </w:pPr>
      <w:r>
        <w:rPr>
          <w:noProof/>
          <w:lang w:eastAsia="ru-RU"/>
        </w:rPr>
        <w:lastRenderedPageBreak/>
        <w:drawing>
          <wp:inline distT="0" distB="0" distL="0" distR="0">
            <wp:extent cx="6127750" cy="5158740"/>
            <wp:effectExtent l="19050" t="0" r="635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a:srcRect/>
                    <a:stretch>
                      <a:fillRect/>
                    </a:stretch>
                  </pic:blipFill>
                  <pic:spPr bwMode="auto">
                    <a:xfrm>
                      <a:off x="0" y="0"/>
                      <a:ext cx="6127750" cy="5158740"/>
                    </a:xfrm>
                    <a:prstGeom prst="rect">
                      <a:avLst/>
                    </a:prstGeom>
                    <a:noFill/>
                    <a:ln w="9525">
                      <a:noFill/>
                      <a:miter lim="800000"/>
                      <a:headEnd/>
                      <a:tailEnd/>
                    </a:ln>
                  </pic:spPr>
                </pic:pic>
              </a:graphicData>
            </a:graphic>
          </wp:inline>
        </w:drawing>
      </w:r>
    </w:p>
    <w:p w:rsidR="004036E2" w:rsidRPr="00CE22CB" w:rsidRDefault="004036E2" w:rsidP="004036E2">
      <w:pPr>
        <w:spacing w:after="0" w:line="240" w:lineRule="auto"/>
        <w:ind w:right="139" w:firstLine="567"/>
        <w:rPr>
          <w:szCs w:val="28"/>
        </w:rPr>
      </w:pPr>
      <w:r w:rsidRPr="00CE22CB">
        <w:rPr>
          <w:szCs w:val="28"/>
        </w:rPr>
        <w:t>Рис.</w:t>
      </w:r>
      <w:r>
        <w:rPr>
          <w:szCs w:val="28"/>
        </w:rPr>
        <w:t> 11.3.3</w:t>
      </w:r>
      <w:r w:rsidR="0035619E">
        <w:rPr>
          <w:szCs w:val="28"/>
        </w:rPr>
        <w:t>.1</w:t>
      </w:r>
      <w:r>
        <w:rPr>
          <w:szCs w:val="28"/>
        </w:rPr>
        <w:t xml:space="preserve"> </w:t>
      </w:r>
      <w:r w:rsidRPr="00CE22CB">
        <w:rPr>
          <w:szCs w:val="28"/>
        </w:rPr>
        <w:t xml:space="preserve">Схема </w:t>
      </w:r>
      <w:r>
        <w:rPr>
          <w:szCs w:val="28"/>
        </w:rPr>
        <w:t xml:space="preserve">транспортирования ТКО </w:t>
      </w:r>
      <w:r w:rsidRPr="00CE22CB">
        <w:rPr>
          <w:szCs w:val="28"/>
        </w:rPr>
        <w:t>Кочковского района</w:t>
      </w:r>
    </w:p>
    <w:p w:rsidR="004036E2" w:rsidRDefault="004036E2" w:rsidP="00723385">
      <w:pPr>
        <w:spacing w:after="160" w:line="259" w:lineRule="auto"/>
        <w:ind w:right="139" w:firstLine="709"/>
        <w:contextualSpacing/>
      </w:pPr>
    </w:p>
    <w:p w:rsidR="00723385" w:rsidRPr="000D52A2" w:rsidRDefault="00723385" w:rsidP="004F7228">
      <w:pPr>
        <w:pStyle w:val="3"/>
      </w:pPr>
      <w:bookmarkStart w:id="162" w:name="_Hlk496188538"/>
      <w:bookmarkStart w:id="163" w:name="_Toc501376214"/>
      <w:bookmarkStart w:id="164" w:name="_Toc1396250"/>
      <w:r w:rsidRPr="000D52A2">
        <w:t>Карасукский кластер</w:t>
      </w:r>
      <w:bookmarkEnd w:id="163"/>
      <w:bookmarkEnd w:id="164"/>
    </w:p>
    <w:p w:rsidR="00723385" w:rsidRPr="000D52A2" w:rsidRDefault="00723385" w:rsidP="00723385">
      <w:pPr>
        <w:spacing w:after="0" w:line="240" w:lineRule="auto"/>
        <w:ind w:firstLine="709"/>
        <w:jc w:val="center"/>
        <w:rPr>
          <w:szCs w:val="28"/>
        </w:rPr>
      </w:pPr>
    </w:p>
    <w:p w:rsidR="00723385" w:rsidRPr="000D52A2" w:rsidRDefault="00723385" w:rsidP="00723385">
      <w:pPr>
        <w:spacing w:after="0" w:line="240" w:lineRule="auto"/>
        <w:ind w:firstLine="709"/>
        <w:rPr>
          <w:szCs w:val="28"/>
        </w:rPr>
      </w:pPr>
      <w:r w:rsidRPr="000D52A2">
        <w:rPr>
          <w:szCs w:val="28"/>
        </w:rPr>
        <w:t>В Карасукский кластер входят Карасукский и Баганский районы.</w:t>
      </w:r>
    </w:p>
    <w:p w:rsidR="00723385" w:rsidRDefault="00723385" w:rsidP="00723385">
      <w:pPr>
        <w:spacing w:after="0" w:line="240" w:lineRule="auto"/>
        <w:ind w:firstLine="709"/>
        <w:rPr>
          <w:szCs w:val="28"/>
        </w:rPr>
      </w:pPr>
      <w:r w:rsidRPr="000D52A2">
        <w:rPr>
          <w:szCs w:val="28"/>
        </w:rPr>
        <w:t>Центром кластера является г. Карасук, с комплексным полигоном вблизи с данным населенным пунктом.</w:t>
      </w:r>
    </w:p>
    <w:p w:rsidR="004036E2" w:rsidRDefault="004036E2" w:rsidP="00723385">
      <w:pPr>
        <w:spacing w:after="0" w:line="240" w:lineRule="auto"/>
        <w:ind w:firstLine="709"/>
        <w:rPr>
          <w:szCs w:val="28"/>
        </w:rPr>
      </w:pPr>
    </w:p>
    <w:p w:rsidR="004036E2" w:rsidRDefault="00E02DB2" w:rsidP="004036E2">
      <w:pPr>
        <w:ind w:right="139"/>
      </w:pPr>
      <w:r>
        <w:rPr>
          <w:noProof/>
          <w:lang w:eastAsia="ru-RU"/>
        </w:rPr>
        <w:lastRenderedPageBreak/>
        <w:drawing>
          <wp:inline distT="0" distB="0" distL="0" distR="0">
            <wp:extent cx="5800090" cy="5568315"/>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a:srcRect/>
                    <a:stretch>
                      <a:fillRect/>
                    </a:stretch>
                  </pic:blipFill>
                  <pic:spPr bwMode="auto">
                    <a:xfrm>
                      <a:off x="0" y="0"/>
                      <a:ext cx="5800090" cy="5568315"/>
                    </a:xfrm>
                    <a:prstGeom prst="rect">
                      <a:avLst/>
                    </a:prstGeom>
                    <a:noFill/>
                    <a:ln w="9525">
                      <a:noFill/>
                      <a:miter lim="800000"/>
                      <a:headEnd/>
                      <a:tailEnd/>
                    </a:ln>
                  </pic:spPr>
                </pic:pic>
              </a:graphicData>
            </a:graphic>
          </wp:inline>
        </w:drawing>
      </w:r>
    </w:p>
    <w:p w:rsidR="004036E2" w:rsidRPr="00CE22CB" w:rsidRDefault="004036E2" w:rsidP="004036E2">
      <w:pPr>
        <w:ind w:right="139" w:firstLine="708"/>
        <w:rPr>
          <w:szCs w:val="28"/>
        </w:rPr>
      </w:pPr>
      <w:r>
        <w:rPr>
          <w:szCs w:val="28"/>
        </w:rPr>
        <w:t xml:space="preserve">Рис. 11.4.1 Схема транспортирования ТКО </w:t>
      </w:r>
      <w:r w:rsidRPr="00CE22CB">
        <w:rPr>
          <w:szCs w:val="28"/>
        </w:rPr>
        <w:t>Карасукского кластера</w:t>
      </w:r>
    </w:p>
    <w:p w:rsidR="00723385" w:rsidRPr="000D52A2" w:rsidRDefault="00723385" w:rsidP="00430585">
      <w:pPr>
        <w:spacing w:after="0" w:line="240" w:lineRule="auto"/>
        <w:ind w:firstLine="709"/>
        <w:jc w:val="center"/>
        <w:rPr>
          <w:szCs w:val="28"/>
        </w:rPr>
      </w:pPr>
    </w:p>
    <w:p w:rsidR="00723385" w:rsidRPr="00CC7A6E" w:rsidRDefault="00723385" w:rsidP="00430585">
      <w:pPr>
        <w:pStyle w:val="6"/>
      </w:pPr>
      <w:bookmarkStart w:id="165" w:name="_Toc501376215"/>
      <w:r w:rsidRPr="00CC7A6E">
        <w:t>Карасукский район</w:t>
      </w:r>
      <w:bookmarkEnd w:id="165"/>
    </w:p>
    <w:p w:rsidR="00723385" w:rsidRPr="008F2837" w:rsidRDefault="00723385" w:rsidP="00430585">
      <w:pPr>
        <w:spacing w:after="0" w:line="240" w:lineRule="auto"/>
        <w:jc w:val="center"/>
      </w:pPr>
    </w:p>
    <w:p w:rsidR="005A447F" w:rsidRDefault="005A447F" w:rsidP="005A447F">
      <w:pPr>
        <w:spacing w:after="0" w:line="240" w:lineRule="auto"/>
        <w:ind w:right="139"/>
        <w:jc w:val="center"/>
        <w:rPr>
          <w:szCs w:val="28"/>
        </w:rPr>
      </w:pPr>
      <w:bookmarkStart w:id="166" w:name="_Toc459385340"/>
      <w:bookmarkStart w:id="167" w:name="_Toc459387084"/>
      <w:bookmarkStart w:id="168" w:name="_Hlk496188587"/>
      <w:bookmarkEnd w:id="162"/>
      <w:r w:rsidRPr="00FE4428">
        <w:rPr>
          <w:szCs w:val="28"/>
        </w:rPr>
        <w:t xml:space="preserve">Численность </w:t>
      </w:r>
      <w:r w:rsidR="00723385" w:rsidRPr="00FE4428">
        <w:rPr>
          <w:szCs w:val="28"/>
        </w:rPr>
        <w:t xml:space="preserve">населения, расчетный объем образования </w:t>
      </w:r>
      <w:r>
        <w:rPr>
          <w:szCs w:val="28"/>
        </w:rPr>
        <w:t>ТКО</w:t>
      </w:r>
    </w:p>
    <w:p w:rsidR="00723385" w:rsidRDefault="005A447F" w:rsidP="005A447F">
      <w:pPr>
        <w:spacing w:after="0" w:line="240" w:lineRule="auto"/>
        <w:ind w:right="139"/>
        <w:jc w:val="center"/>
        <w:rPr>
          <w:szCs w:val="28"/>
        </w:rPr>
      </w:pPr>
      <w:r>
        <w:rPr>
          <w:szCs w:val="28"/>
        </w:rPr>
        <w:t>в Карасукском районе</w:t>
      </w:r>
    </w:p>
    <w:p w:rsidR="00723385" w:rsidRDefault="005A447F" w:rsidP="005A447F">
      <w:pPr>
        <w:spacing w:after="0" w:line="240" w:lineRule="auto"/>
        <w:ind w:right="139"/>
        <w:jc w:val="right"/>
        <w:rPr>
          <w:szCs w:val="28"/>
        </w:rPr>
      </w:pPr>
      <w:r>
        <w:rPr>
          <w:szCs w:val="28"/>
        </w:rPr>
        <w:t>Таблица 11.4.1.1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
        <w:gridCol w:w="2721"/>
        <w:gridCol w:w="1895"/>
        <w:gridCol w:w="1561"/>
        <w:gridCol w:w="1520"/>
        <w:gridCol w:w="1405"/>
      </w:tblGrid>
      <w:tr w:rsidR="00723385" w:rsidRPr="006E1434" w:rsidTr="005B0018">
        <w:tc>
          <w:tcPr>
            <w:tcW w:w="733" w:type="dxa"/>
            <w:shd w:val="clear" w:color="auto" w:fill="auto"/>
          </w:tcPr>
          <w:p w:rsidR="00723385" w:rsidRPr="006E1434" w:rsidRDefault="00723385" w:rsidP="005B0018">
            <w:pPr>
              <w:spacing w:after="0" w:line="240" w:lineRule="auto"/>
              <w:ind w:right="139"/>
              <w:jc w:val="center"/>
              <w:rPr>
                <w:sz w:val="22"/>
              </w:rPr>
            </w:pPr>
            <w:r w:rsidRPr="006E1434">
              <w:rPr>
                <w:sz w:val="22"/>
              </w:rPr>
              <w:t>№ п/п</w:t>
            </w:r>
          </w:p>
        </w:tc>
        <w:tc>
          <w:tcPr>
            <w:tcW w:w="2721" w:type="dxa"/>
            <w:shd w:val="clear" w:color="auto" w:fill="auto"/>
          </w:tcPr>
          <w:p w:rsidR="00723385" w:rsidRPr="006E1434" w:rsidRDefault="00723385" w:rsidP="005B0018">
            <w:pPr>
              <w:spacing w:after="0" w:line="240" w:lineRule="auto"/>
              <w:ind w:right="139"/>
              <w:jc w:val="center"/>
              <w:rPr>
                <w:sz w:val="22"/>
              </w:rPr>
            </w:pPr>
            <w:r w:rsidRPr="006E1434">
              <w:rPr>
                <w:sz w:val="22"/>
              </w:rPr>
              <w:t>Муниципальный район</w:t>
            </w:r>
          </w:p>
        </w:tc>
        <w:tc>
          <w:tcPr>
            <w:tcW w:w="1895" w:type="dxa"/>
            <w:shd w:val="clear" w:color="auto" w:fill="auto"/>
          </w:tcPr>
          <w:p w:rsidR="00723385" w:rsidRPr="006E1434" w:rsidRDefault="00723385" w:rsidP="005B0018">
            <w:pPr>
              <w:spacing w:after="0" w:line="240" w:lineRule="auto"/>
              <w:ind w:right="139"/>
              <w:jc w:val="center"/>
              <w:rPr>
                <w:sz w:val="22"/>
              </w:rPr>
            </w:pPr>
            <w:r w:rsidRPr="006E1434">
              <w:rPr>
                <w:sz w:val="22"/>
              </w:rPr>
              <w:t>Колличество населенных пунктов</w:t>
            </w:r>
          </w:p>
        </w:tc>
        <w:tc>
          <w:tcPr>
            <w:tcW w:w="1405" w:type="dxa"/>
            <w:shd w:val="clear" w:color="auto" w:fill="auto"/>
          </w:tcPr>
          <w:p w:rsidR="00723385" w:rsidRPr="006E1434" w:rsidRDefault="00723385" w:rsidP="005B0018">
            <w:pPr>
              <w:spacing w:after="0" w:line="240" w:lineRule="auto"/>
              <w:ind w:right="139"/>
              <w:jc w:val="center"/>
              <w:rPr>
                <w:sz w:val="22"/>
              </w:rPr>
            </w:pPr>
            <w:r w:rsidRPr="006E1434">
              <w:rPr>
                <w:sz w:val="22"/>
              </w:rPr>
              <w:t>Численность населения на 01.01.18, человек</w:t>
            </w:r>
          </w:p>
        </w:tc>
        <w:tc>
          <w:tcPr>
            <w:tcW w:w="1405" w:type="dxa"/>
            <w:shd w:val="clear" w:color="auto" w:fill="auto"/>
          </w:tcPr>
          <w:p w:rsidR="00723385" w:rsidRPr="006E1434" w:rsidRDefault="00723385" w:rsidP="005B0018">
            <w:pPr>
              <w:spacing w:after="0" w:line="240" w:lineRule="auto"/>
              <w:ind w:right="139"/>
              <w:jc w:val="center"/>
              <w:rPr>
                <w:sz w:val="22"/>
              </w:rPr>
            </w:pPr>
            <w:r w:rsidRPr="006E1434">
              <w:rPr>
                <w:sz w:val="22"/>
              </w:rPr>
              <w:t>Объем образования отходов (исходя из норматива отходов 2,38 м3) в месяц, м3</w:t>
            </w:r>
          </w:p>
        </w:tc>
        <w:tc>
          <w:tcPr>
            <w:tcW w:w="1405" w:type="dxa"/>
            <w:shd w:val="clear" w:color="auto" w:fill="auto"/>
          </w:tcPr>
          <w:p w:rsidR="00723385" w:rsidRPr="006E1434" w:rsidRDefault="00723385" w:rsidP="005B0018">
            <w:pPr>
              <w:spacing w:after="0" w:line="240" w:lineRule="auto"/>
              <w:ind w:right="139"/>
              <w:jc w:val="center"/>
              <w:rPr>
                <w:sz w:val="22"/>
              </w:rPr>
            </w:pPr>
            <w:r w:rsidRPr="006E1434">
              <w:rPr>
                <w:sz w:val="22"/>
              </w:rPr>
              <w:t>Общий объем в год, м3</w:t>
            </w:r>
          </w:p>
        </w:tc>
      </w:tr>
      <w:tr w:rsidR="00723385" w:rsidRPr="006E1434" w:rsidTr="005B0018">
        <w:tc>
          <w:tcPr>
            <w:tcW w:w="733" w:type="dxa"/>
            <w:shd w:val="clear" w:color="auto" w:fill="auto"/>
          </w:tcPr>
          <w:p w:rsidR="00723385" w:rsidRPr="006E1434" w:rsidRDefault="00723385" w:rsidP="005B0018">
            <w:pPr>
              <w:spacing w:after="0" w:line="240" w:lineRule="auto"/>
              <w:ind w:right="139"/>
              <w:jc w:val="center"/>
              <w:rPr>
                <w:sz w:val="22"/>
              </w:rPr>
            </w:pPr>
            <w:r w:rsidRPr="006E1434">
              <w:rPr>
                <w:sz w:val="22"/>
              </w:rPr>
              <w:t>1.</w:t>
            </w:r>
          </w:p>
        </w:tc>
        <w:tc>
          <w:tcPr>
            <w:tcW w:w="2721" w:type="dxa"/>
            <w:shd w:val="clear" w:color="auto" w:fill="auto"/>
          </w:tcPr>
          <w:p w:rsidR="00723385" w:rsidRPr="006E1434" w:rsidRDefault="00723385" w:rsidP="005B0018">
            <w:pPr>
              <w:spacing w:after="0" w:line="240" w:lineRule="auto"/>
              <w:ind w:right="139"/>
              <w:jc w:val="center"/>
              <w:rPr>
                <w:sz w:val="22"/>
              </w:rPr>
            </w:pPr>
            <w:r w:rsidRPr="006E1434">
              <w:rPr>
                <w:sz w:val="22"/>
              </w:rPr>
              <w:t>Карасукский</w:t>
            </w:r>
          </w:p>
        </w:tc>
        <w:tc>
          <w:tcPr>
            <w:tcW w:w="1895" w:type="dxa"/>
            <w:shd w:val="clear" w:color="auto" w:fill="auto"/>
          </w:tcPr>
          <w:p w:rsidR="00723385" w:rsidRPr="006E1434" w:rsidRDefault="00723385" w:rsidP="005B0018">
            <w:pPr>
              <w:spacing w:after="0" w:line="240" w:lineRule="auto"/>
              <w:ind w:right="139"/>
              <w:jc w:val="center"/>
              <w:rPr>
                <w:sz w:val="22"/>
              </w:rPr>
            </w:pPr>
            <w:r w:rsidRPr="006E1434">
              <w:rPr>
                <w:sz w:val="22"/>
              </w:rPr>
              <w:t>58</w:t>
            </w:r>
          </w:p>
        </w:tc>
        <w:tc>
          <w:tcPr>
            <w:tcW w:w="1405" w:type="dxa"/>
            <w:shd w:val="clear" w:color="auto" w:fill="auto"/>
          </w:tcPr>
          <w:p w:rsidR="00723385" w:rsidRPr="006E1434" w:rsidRDefault="00723385" w:rsidP="005B0018">
            <w:pPr>
              <w:spacing w:after="0" w:line="240" w:lineRule="auto"/>
              <w:ind w:right="139"/>
              <w:jc w:val="center"/>
              <w:rPr>
                <w:sz w:val="22"/>
              </w:rPr>
            </w:pPr>
            <w:r w:rsidRPr="006E1434">
              <w:rPr>
                <w:sz w:val="22"/>
              </w:rPr>
              <w:t>43230</w:t>
            </w:r>
          </w:p>
        </w:tc>
        <w:tc>
          <w:tcPr>
            <w:tcW w:w="1405" w:type="dxa"/>
            <w:shd w:val="clear" w:color="auto" w:fill="auto"/>
          </w:tcPr>
          <w:p w:rsidR="00723385" w:rsidRPr="006E1434" w:rsidRDefault="00723385" w:rsidP="005B0018">
            <w:pPr>
              <w:spacing w:after="0" w:line="240" w:lineRule="auto"/>
              <w:ind w:right="139"/>
              <w:jc w:val="center"/>
              <w:rPr>
                <w:sz w:val="22"/>
              </w:rPr>
            </w:pPr>
            <w:r w:rsidRPr="006E1434">
              <w:rPr>
                <w:sz w:val="22"/>
              </w:rPr>
              <w:t>8573,9</w:t>
            </w:r>
          </w:p>
        </w:tc>
        <w:tc>
          <w:tcPr>
            <w:tcW w:w="1405" w:type="dxa"/>
            <w:shd w:val="clear" w:color="auto" w:fill="auto"/>
          </w:tcPr>
          <w:p w:rsidR="00723385" w:rsidRPr="006E1434" w:rsidRDefault="00723385" w:rsidP="005B0018">
            <w:pPr>
              <w:spacing w:after="0" w:line="240" w:lineRule="auto"/>
              <w:ind w:right="139"/>
              <w:jc w:val="center"/>
              <w:rPr>
                <w:sz w:val="22"/>
              </w:rPr>
            </w:pPr>
            <w:r w:rsidRPr="006E1434">
              <w:rPr>
                <w:sz w:val="22"/>
              </w:rPr>
              <w:t>102887,4</w:t>
            </w:r>
          </w:p>
        </w:tc>
      </w:tr>
    </w:tbl>
    <w:p w:rsidR="00723385" w:rsidRPr="00CE22CB" w:rsidRDefault="00723385" w:rsidP="003D3C22">
      <w:pPr>
        <w:spacing w:after="0" w:line="240" w:lineRule="auto"/>
      </w:pPr>
    </w:p>
    <w:p w:rsidR="00723385" w:rsidRPr="004F7228" w:rsidRDefault="00723385" w:rsidP="003D3C22">
      <w:pPr>
        <w:spacing w:after="0" w:line="240" w:lineRule="auto"/>
        <w:jc w:val="center"/>
        <w:rPr>
          <w:b/>
        </w:rPr>
      </w:pPr>
      <w:bookmarkStart w:id="169" w:name="_Hlk496257180"/>
      <w:bookmarkStart w:id="170" w:name="_Toc498955974"/>
      <w:bookmarkEnd w:id="168"/>
      <w:r w:rsidRPr="004F7228">
        <w:rPr>
          <w:b/>
        </w:rPr>
        <w:lastRenderedPageBreak/>
        <w:t>Транспортирование ТКО на территории Карасукского района в переходный период</w:t>
      </w:r>
      <w:bookmarkEnd w:id="170"/>
    </w:p>
    <w:p w:rsidR="00723385" w:rsidRPr="00CE22CB" w:rsidRDefault="00723385" w:rsidP="003D3C22">
      <w:pPr>
        <w:spacing w:after="0" w:line="240" w:lineRule="auto"/>
        <w:ind w:firstLine="708"/>
      </w:pPr>
      <w:bookmarkStart w:id="171" w:name="_Hlk496257285"/>
      <w:bookmarkEnd w:id="169"/>
      <w:r w:rsidRPr="00CE22CB">
        <w:t xml:space="preserve">В переходный период, до строительства и ввода в эксплуатацию площадок временного накопления, действует схема, при которой все </w:t>
      </w:r>
      <w:r>
        <w:t>ТКО</w:t>
      </w:r>
      <w:r w:rsidRPr="00CE22CB">
        <w:t xml:space="preserve">, образующиеся на территории Карасукского кластера, транспортируются на комплексный полигон, расположенный вблизи с </w:t>
      </w:r>
      <w:bookmarkEnd w:id="171"/>
      <w:r w:rsidRPr="00CE22CB">
        <w:t>г. Карасук</w:t>
      </w:r>
    </w:p>
    <w:p w:rsidR="00723385" w:rsidRPr="00CE22CB" w:rsidRDefault="00723385" w:rsidP="003D3C22">
      <w:pPr>
        <w:spacing w:after="0" w:line="240" w:lineRule="auto"/>
        <w:jc w:val="center"/>
        <w:rPr>
          <w:szCs w:val="28"/>
        </w:rPr>
      </w:pPr>
      <w:bookmarkStart w:id="172" w:name="_Hlk496258380"/>
    </w:p>
    <w:p w:rsidR="00723385" w:rsidRPr="004F7228" w:rsidRDefault="00723385" w:rsidP="003D3C22">
      <w:pPr>
        <w:spacing w:after="0" w:line="240" w:lineRule="auto"/>
        <w:jc w:val="center"/>
        <w:rPr>
          <w:b/>
        </w:rPr>
      </w:pPr>
      <w:bookmarkStart w:id="173" w:name="_Toc498955975"/>
      <w:bookmarkStart w:id="174" w:name="_Hlk496258457"/>
      <w:bookmarkStart w:id="175" w:name="_Hlk498933098"/>
      <w:bookmarkEnd w:id="172"/>
      <w:r w:rsidRPr="004F7228">
        <w:rPr>
          <w:b/>
        </w:rPr>
        <w:t>Транспортирование ТКО в Карасукском районе при использовании комбинированной схемы</w:t>
      </w:r>
      <w:bookmarkEnd w:id="173"/>
      <w:bookmarkEnd w:id="175"/>
    </w:p>
    <w:p w:rsidR="00723385" w:rsidRPr="00CE22CB" w:rsidRDefault="00723385" w:rsidP="00723385">
      <w:pPr>
        <w:spacing w:after="0" w:line="240" w:lineRule="auto"/>
        <w:ind w:right="139" w:firstLine="709"/>
        <w:rPr>
          <w:szCs w:val="28"/>
        </w:rPr>
      </w:pPr>
      <w:r w:rsidRPr="00CE22CB">
        <w:rPr>
          <w:szCs w:val="28"/>
        </w:rPr>
        <w:t xml:space="preserve">Комбинированная схема предполагает </w:t>
      </w:r>
      <w:bookmarkEnd w:id="174"/>
      <w:r w:rsidRPr="00CE22CB">
        <w:rPr>
          <w:szCs w:val="28"/>
        </w:rPr>
        <w:t xml:space="preserve">наряду с комплексным полигоном вблизи с г. Карасук, наличие на территории Карасукского кластера площадок временного накопления вблизи с населенными пунктами:  </w:t>
      </w:r>
    </w:p>
    <w:p w:rsidR="00723385" w:rsidRPr="00CE22CB" w:rsidRDefault="00723385" w:rsidP="00723385">
      <w:pPr>
        <w:spacing w:after="0" w:line="240" w:lineRule="auto"/>
        <w:ind w:right="139" w:firstLine="709"/>
        <w:rPr>
          <w:szCs w:val="28"/>
        </w:rPr>
      </w:pPr>
      <w:r w:rsidRPr="00CE22CB">
        <w:rPr>
          <w:szCs w:val="28"/>
        </w:rPr>
        <w:t>- с. Баган, с.</w:t>
      </w:r>
      <w:r w:rsidRPr="00CE22CB">
        <w:rPr>
          <w:szCs w:val="28"/>
          <w:lang w:val="en-US"/>
        </w:rPr>
        <w:t> </w:t>
      </w:r>
      <w:r w:rsidRPr="00CE22CB">
        <w:rPr>
          <w:szCs w:val="28"/>
        </w:rPr>
        <w:t>Палецкое, с. Савкино, с. Андреевка, пос. Александро-Невский Баганского района;</w:t>
      </w:r>
    </w:p>
    <w:p w:rsidR="00723385" w:rsidRPr="00CE22CB" w:rsidRDefault="00723385" w:rsidP="00723385">
      <w:pPr>
        <w:spacing w:after="0" w:line="240" w:lineRule="auto"/>
        <w:ind w:right="139" w:firstLine="709"/>
        <w:rPr>
          <w:szCs w:val="28"/>
        </w:rPr>
      </w:pPr>
      <w:r w:rsidRPr="00CE22CB">
        <w:rPr>
          <w:szCs w:val="28"/>
        </w:rPr>
        <w:t>- с. Ирбизино, с. Морозовка, с. Хорошее, с. Октябрьское, с. Студеное Карасукского района.</w:t>
      </w:r>
    </w:p>
    <w:p w:rsidR="00723385" w:rsidRPr="00CE22CB" w:rsidRDefault="00723385" w:rsidP="00723385">
      <w:pPr>
        <w:spacing w:after="0" w:line="240" w:lineRule="auto"/>
        <w:ind w:right="139" w:firstLine="709"/>
        <w:rPr>
          <w:szCs w:val="28"/>
        </w:rPr>
      </w:pPr>
      <w:bookmarkStart w:id="176" w:name="_Hlk496258729"/>
      <w:r w:rsidRPr="00CE22CB">
        <w:rPr>
          <w:szCs w:val="28"/>
        </w:rPr>
        <w:t xml:space="preserve">Для транспортирования отходов из населенных пунктов входящих в состав каждого из районов, организуются одно- или многоэтапные маршруты транспортирования. </w:t>
      </w:r>
    </w:p>
    <w:bookmarkEnd w:id="176"/>
    <w:p w:rsidR="00723385" w:rsidRPr="00CE22CB" w:rsidRDefault="00723385" w:rsidP="00723385">
      <w:pPr>
        <w:spacing w:after="0" w:line="240" w:lineRule="auto"/>
        <w:ind w:right="139" w:firstLine="709"/>
        <w:rPr>
          <w:szCs w:val="28"/>
        </w:rPr>
      </w:pPr>
      <w:r w:rsidRPr="00CE22CB">
        <w:rPr>
          <w:szCs w:val="28"/>
        </w:rPr>
        <w:t>Отходы по завершению каждого из маршрутов (этапов маршрута) выгружаются на площадки временного накопления либо непосредственно на территорию комплексного полигона. В последующем</w:t>
      </w:r>
      <w:r w:rsidRPr="00CE22CB">
        <w:rPr>
          <w:szCs w:val="28"/>
          <w:lang w:eastAsia="ru-RU"/>
        </w:rPr>
        <w:t xml:space="preserve"> твердые коммунальные отходы</w:t>
      </w:r>
      <w:r w:rsidRPr="00CE22CB">
        <w:rPr>
          <w:szCs w:val="28"/>
        </w:rPr>
        <w:t xml:space="preserve"> с площадок </w:t>
      </w:r>
      <w:r w:rsidRPr="00FE4428">
        <w:rPr>
          <w:szCs w:val="28"/>
        </w:rPr>
        <w:t>временного накопления транспортируются на комплексный полигон, находящийся вблизи с г. Карасук.</w:t>
      </w:r>
    </w:p>
    <w:p w:rsidR="00723385" w:rsidRDefault="00723385" w:rsidP="00723385">
      <w:pPr>
        <w:spacing w:after="0" w:line="240" w:lineRule="auto"/>
        <w:ind w:right="139" w:firstLine="709"/>
        <w:rPr>
          <w:szCs w:val="28"/>
        </w:rPr>
      </w:pPr>
      <w:r w:rsidRPr="00925E78">
        <w:rPr>
          <w:szCs w:val="28"/>
        </w:rPr>
        <w:t>Для транспортирования отходов из населенных пунктов входящих в состав района организуются следующие маршруты:</w:t>
      </w:r>
    </w:p>
    <w:p w:rsidR="00723385" w:rsidRPr="00FE4428" w:rsidRDefault="00723385" w:rsidP="00723385">
      <w:pPr>
        <w:spacing w:after="0" w:line="240" w:lineRule="auto"/>
        <w:ind w:right="139" w:firstLine="709"/>
        <w:rPr>
          <w:szCs w:val="28"/>
        </w:rPr>
      </w:pPr>
      <w:r w:rsidRPr="00CE22CB">
        <w:rPr>
          <w:szCs w:val="28"/>
        </w:rPr>
        <w:t>1) </w:t>
      </w:r>
      <w:r w:rsidRPr="00FE4428">
        <w:rPr>
          <w:szCs w:val="28"/>
        </w:rPr>
        <w:t>в северо-восточном направлении по отнош</w:t>
      </w:r>
      <w:r>
        <w:rPr>
          <w:szCs w:val="28"/>
        </w:rPr>
        <w:t>ению к г. Карасук, организоуются</w:t>
      </w:r>
      <w:r w:rsidRPr="00FE4428">
        <w:rPr>
          <w:szCs w:val="28"/>
        </w:rPr>
        <w:t xml:space="preserve"> маршруты</w:t>
      </w:r>
      <w:r>
        <w:rPr>
          <w:szCs w:val="28"/>
        </w:rPr>
        <w:t xml:space="preserve"> №№ 1.1, 1.2, 1.3, 1.4, 1.5, 10;</w:t>
      </w:r>
    </w:p>
    <w:p w:rsidR="00723385" w:rsidRPr="00FE4428" w:rsidRDefault="00723385" w:rsidP="00723385">
      <w:pPr>
        <w:spacing w:after="0" w:line="240" w:lineRule="auto"/>
        <w:ind w:right="139" w:firstLine="709"/>
        <w:rPr>
          <w:szCs w:val="28"/>
        </w:rPr>
      </w:pPr>
      <w:r>
        <w:rPr>
          <w:szCs w:val="28"/>
        </w:rPr>
        <w:t>2) </w:t>
      </w:r>
      <w:r w:rsidRPr="00FE4428">
        <w:rPr>
          <w:szCs w:val="28"/>
        </w:rPr>
        <w:t>в восточном направлении по отношению к г. Карасук, органи</w:t>
      </w:r>
      <w:r>
        <w:rPr>
          <w:szCs w:val="28"/>
        </w:rPr>
        <w:t>зуются маршруты №№ 2.1, 2.2, 3;</w:t>
      </w:r>
    </w:p>
    <w:p w:rsidR="00723385" w:rsidRPr="00FE4428" w:rsidRDefault="00723385" w:rsidP="00723385">
      <w:pPr>
        <w:spacing w:after="0" w:line="240" w:lineRule="auto"/>
        <w:ind w:right="139" w:firstLine="709"/>
        <w:rPr>
          <w:szCs w:val="28"/>
        </w:rPr>
      </w:pPr>
      <w:r>
        <w:rPr>
          <w:szCs w:val="28"/>
        </w:rPr>
        <w:t>3) </w:t>
      </w:r>
      <w:r w:rsidRPr="00FE4428">
        <w:rPr>
          <w:szCs w:val="28"/>
        </w:rPr>
        <w:t>в юго-восточном направлении по отнош</w:t>
      </w:r>
      <w:r>
        <w:rPr>
          <w:szCs w:val="28"/>
        </w:rPr>
        <w:t>ению к г. Карасук, организуется маршрут № 2.3;</w:t>
      </w:r>
    </w:p>
    <w:p w:rsidR="00723385" w:rsidRPr="00FE4428" w:rsidRDefault="00723385" w:rsidP="00723385">
      <w:pPr>
        <w:spacing w:after="0" w:line="240" w:lineRule="auto"/>
        <w:ind w:right="139" w:firstLine="709"/>
        <w:rPr>
          <w:szCs w:val="28"/>
        </w:rPr>
      </w:pPr>
      <w:r>
        <w:rPr>
          <w:szCs w:val="28"/>
        </w:rPr>
        <w:t>4) </w:t>
      </w:r>
      <w:r w:rsidRPr="00FE4428">
        <w:rPr>
          <w:szCs w:val="28"/>
        </w:rPr>
        <w:t>в южном направлении по отно</w:t>
      </w:r>
      <w:r>
        <w:rPr>
          <w:szCs w:val="28"/>
        </w:rPr>
        <w:t>шению к г. Карасук, организуется маршрут № 4;</w:t>
      </w:r>
    </w:p>
    <w:p w:rsidR="00723385" w:rsidRPr="00FE4428" w:rsidRDefault="00723385" w:rsidP="00723385">
      <w:pPr>
        <w:spacing w:after="0" w:line="240" w:lineRule="auto"/>
        <w:ind w:right="139" w:firstLine="709"/>
        <w:rPr>
          <w:szCs w:val="28"/>
        </w:rPr>
      </w:pPr>
      <w:r>
        <w:rPr>
          <w:szCs w:val="28"/>
        </w:rPr>
        <w:t>5) </w:t>
      </w:r>
      <w:r w:rsidRPr="00FE4428">
        <w:rPr>
          <w:szCs w:val="28"/>
        </w:rPr>
        <w:t>в юго-западном направлении по отноше</w:t>
      </w:r>
      <w:r>
        <w:rPr>
          <w:szCs w:val="28"/>
        </w:rPr>
        <w:t>нию к г. Карасук, организуются маршруты №№ 5.1, 5.2, 5.3;</w:t>
      </w:r>
    </w:p>
    <w:p w:rsidR="00723385" w:rsidRPr="00FE4428" w:rsidRDefault="00723385" w:rsidP="00723385">
      <w:pPr>
        <w:spacing w:after="0" w:line="240" w:lineRule="auto"/>
        <w:ind w:right="139" w:firstLine="709"/>
        <w:rPr>
          <w:szCs w:val="28"/>
        </w:rPr>
      </w:pPr>
      <w:r>
        <w:rPr>
          <w:szCs w:val="28"/>
        </w:rPr>
        <w:t>6) </w:t>
      </w:r>
      <w:r w:rsidRPr="00FE4428">
        <w:rPr>
          <w:szCs w:val="28"/>
        </w:rPr>
        <w:t>в западном направлении по отнош</w:t>
      </w:r>
      <w:r>
        <w:rPr>
          <w:szCs w:val="28"/>
        </w:rPr>
        <w:t>ению к г. Карасук организуются маршруты №№ 6.1, 6.2, 6.3, 7;</w:t>
      </w:r>
    </w:p>
    <w:p w:rsidR="00723385" w:rsidRPr="00FE4428" w:rsidRDefault="00723385" w:rsidP="00723385">
      <w:pPr>
        <w:spacing w:after="0" w:line="240" w:lineRule="auto"/>
        <w:ind w:right="139" w:firstLine="709"/>
        <w:rPr>
          <w:szCs w:val="28"/>
        </w:rPr>
      </w:pPr>
      <w:r>
        <w:rPr>
          <w:szCs w:val="28"/>
        </w:rPr>
        <w:t>7) </w:t>
      </w:r>
      <w:r w:rsidRPr="00FE4428">
        <w:rPr>
          <w:szCs w:val="28"/>
        </w:rPr>
        <w:t>в северном направлении по отноше</w:t>
      </w:r>
      <w:r>
        <w:rPr>
          <w:szCs w:val="28"/>
        </w:rPr>
        <w:t>нию к г. Карасук, организуются маршруты №№ 8, 9;</w:t>
      </w:r>
    </w:p>
    <w:p w:rsidR="00723385" w:rsidRPr="00FE4428" w:rsidRDefault="00723385" w:rsidP="00723385">
      <w:pPr>
        <w:spacing w:after="0" w:line="240" w:lineRule="auto"/>
        <w:ind w:right="139" w:firstLine="709"/>
        <w:rPr>
          <w:szCs w:val="28"/>
        </w:rPr>
      </w:pPr>
      <w:r>
        <w:rPr>
          <w:szCs w:val="28"/>
        </w:rPr>
        <w:t>8) </w:t>
      </w:r>
      <w:r w:rsidRPr="00FE4428">
        <w:rPr>
          <w:szCs w:val="28"/>
        </w:rPr>
        <w:t>в районн</w:t>
      </w:r>
      <w:r>
        <w:rPr>
          <w:szCs w:val="28"/>
        </w:rPr>
        <w:t>ом центре г. Карасук организуется</w:t>
      </w:r>
      <w:r w:rsidRPr="00FE4428">
        <w:rPr>
          <w:szCs w:val="28"/>
        </w:rPr>
        <w:t xml:space="preserve"> маршрут № 11.</w:t>
      </w:r>
    </w:p>
    <w:p w:rsidR="00723385" w:rsidRPr="00FE4428" w:rsidRDefault="00723385" w:rsidP="00723385">
      <w:pPr>
        <w:spacing w:after="0" w:line="240" w:lineRule="auto"/>
        <w:ind w:right="139" w:firstLine="709"/>
        <w:rPr>
          <w:szCs w:val="28"/>
        </w:rPr>
      </w:pPr>
      <w:r w:rsidRPr="00FE4428">
        <w:rPr>
          <w:szCs w:val="28"/>
        </w:rPr>
        <w:t xml:space="preserve">Маршрут 1 разделен на 5 этапов. В данном направлении целесообразно размещение двух площадок временного накопления в с. Ирбизино и в с. Морозовка. Этапы маршрутов 1.1, 1.2 завершаются в с. Ирбизино; этапы 1.3, 1.4 </w:t>
      </w:r>
      <w:r w:rsidRPr="00FE4428">
        <w:rPr>
          <w:szCs w:val="28"/>
        </w:rPr>
        <w:lastRenderedPageBreak/>
        <w:t>завершаются в с. Морозовка. Вблизи с данными населенными пунктами, в местах нахождения площадок временного накопления, происходит разгрузка отходов, собранных в населенных пунктах, через которые проходят указанные маршруты.</w:t>
      </w:r>
    </w:p>
    <w:p w:rsidR="00723385" w:rsidRPr="00FE4428" w:rsidRDefault="00723385" w:rsidP="00723385">
      <w:pPr>
        <w:spacing w:after="0" w:line="240" w:lineRule="auto"/>
        <w:ind w:right="139" w:firstLine="709"/>
        <w:rPr>
          <w:szCs w:val="28"/>
        </w:rPr>
      </w:pPr>
      <w:r w:rsidRPr="00FE4428">
        <w:rPr>
          <w:szCs w:val="28"/>
        </w:rPr>
        <w:t xml:space="preserve">Маршрут 2 разделен на 3 этапа. </w:t>
      </w:r>
      <w:bookmarkStart w:id="177" w:name="_Hlk496259874"/>
      <w:r w:rsidRPr="00FE4428">
        <w:rPr>
          <w:szCs w:val="28"/>
        </w:rPr>
        <w:t>В данном направлении целесообразно размещение площадки временного накопления в</w:t>
      </w:r>
      <w:bookmarkEnd w:id="177"/>
      <w:r w:rsidRPr="00FE4428">
        <w:rPr>
          <w:szCs w:val="28"/>
        </w:rPr>
        <w:t xml:space="preserve"> с. Хорошее. Этапы маршрута 2.1 и 2.2 завершаются в с. Хорошее.</w:t>
      </w:r>
    </w:p>
    <w:p w:rsidR="00723385" w:rsidRPr="00FE4428" w:rsidRDefault="00723385" w:rsidP="00723385">
      <w:pPr>
        <w:spacing w:after="0" w:line="240" w:lineRule="auto"/>
        <w:ind w:right="139" w:firstLine="709"/>
        <w:rPr>
          <w:szCs w:val="28"/>
        </w:rPr>
      </w:pPr>
      <w:r w:rsidRPr="00FE4428">
        <w:rPr>
          <w:szCs w:val="28"/>
        </w:rPr>
        <w:t>Маршрут 5 разделен на 3 этапа. В данном направлении целесообразно размещение площадки временного накопления в с. Октябрьское</w:t>
      </w:r>
      <w:r>
        <w:rPr>
          <w:szCs w:val="28"/>
        </w:rPr>
        <w:t xml:space="preserve">. </w:t>
      </w:r>
      <w:r w:rsidRPr="00FE4428">
        <w:rPr>
          <w:szCs w:val="28"/>
        </w:rPr>
        <w:t>Этапы маршрута 5.1 и 5.2 завершаются в с. Октябрьское.</w:t>
      </w:r>
    </w:p>
    <w:p w:rsidR="00723385" w:rsidRPr="00FE4428" w:rsidRDefault="00723385" w:rsidP="00723385">
      <w:pPr>
        <w:spacing w:after="0" w:line="240" w:lineRule="auto"/>
        <w:ind w:right="139" w:firstLine="709"/>
        <w:rPr>
          <w:szCs w:val="28"/>
        </w:rPr>
      </w:pPr>
      <w:r w:rsidRPr="00FE4428">
        <w:rPr>
          <w:szCs w:val="28"/>
        </w:rPr>
        <w:t>Маршрут 6 разделен на 3 этапа. В данном направлении целесообразно размещение площадки временного накопления в с. Студеное. Этапы маршрута 6.1 и 6.2 заканчиваются в с. Студеное.</w:t>
      </w:r>
    </w:p>
    <w:p w:rsidR="00723385" w:rsidRPr="00CE22CB" w:rsidRDefault="00723385" w:rsidP="00723385">
      <w:pPr>
        <w:spacing w:after="0" w:line="240" w:lineRule="auto"/>
        <w:ind w:right="139" w:firstLine="851"/>
        <w:rPr>
          <w:szCs w:val="28"/>
        </w:rPr>
      </w:pPr>
      <w:r w:rsidRPr="00FE4428">
        <w:rPr>
          <w:szCs w:val="28"/>
        </w:rPr>
        <w:t>В последующем, отходы, выгруженные на указанных площадках временного накопления, транспортируются с помощью мусоровозов большой грузоподъемности на комплексный полигон, расположенный вблизи с г. Карасук.</w:t>
      </w:r>
    </w:p>
    <w:p w:rsidR="00723385" w:rsidRPr="00CE22CB" w:rsidRDefault="00723385" w:rsidP="00723385">
      <w:pPr>
        <w:spacing w:after="0" w:line="240" w:lineRule="auto"/>
        <w:ind w:right="139"/>
        <w:rPr>
          <w:szCs w:val="28"/>
        </w:rPr>
      </w:pPr>
    </w:p>
    <w:p w:rsidR="00723385" w:rsidRPr="00CE22CB" w:rsidRDefault="00E02DB2" w:rsidP="00723385">
      <w:pPr>
        <w:spacing w:after="0" w:line="240" w:lineRule="auto"/>
        <w:ind w:right="139"/>
        <w:rPr>
          <w:szCs w:val="28"/>
        </w:rPr>
      </w:pPr>
      <w:r>
        <w:rPr>
          <w:noProof/>
          <w:lang w:eastAsia="ru-RU"/>
        </w:rPr>
        <w:lastRenderedPageBreak/>
        <w:drawing>
          <wp:inline distT="0" distB="0" distL="0" distR="0">
            <wp:extent cx="6018530" cy="6619240"/>
            <wp:effectExtent l="19050" t="0" r="127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
                    <a:srcRect/>
                    <a:stretch>
                      <a:fillRect/>
                    </a:stretch>
                  </pic:blipFill>
                  <pic:spPr bwMode="auto">
                    <a:xfrm>
                      <a:off x="0" y="0"/>
                      <a:ext cx="6018530" cy="6619240"/>
                    </a:xfrm>
                    <a:prstGeom prst="rect">
                      <a:avLst/>
                    </a:prstGeom>
                    <a:noFill/>
                    <a:ln w="9525">
                      <a:noFill/>
                      <a:miter lim="800000"/>
                      <a:headEnd/>
                      <a:tailEnd/>
                    </a:ln>
                  </pic:spPr>
                </pic:pic>
              </a:graphicData>
            </a:graphic>
          </wp:inline>
        </w:drawing>
      </w:r>
    </w:p>
    <w:p w:rsidR="004036E2" w:rsidRDefault="004036E2" w:rsidP="004036E2">
      <w:pPr>
        <w:spacing w:after="0" w:line="240" w:lineRule="auto"/>
        <w:ind w:right="139"/>
        <w:rPr>
          <w:szCs w:val="28"/>
        </w:rPr>
      </w:pPr>
    </w:p>
    <w:p w:rsidR="004036E2" w:rsidRPr="00CE22CB" w:rsidRDefault="004036E2" w:rsidP="0035619E">
      <w:pPr>
        <w:spacing w:after="0" w:line="240" w:lineRule="auto"/>
        <w:ind w:right="139" w:firstLine="708"/>
        <w:rPr>
          <w:szCs w:val="28"/>
        </w:rPr>
      </w:pPr>
      <w:r>
        <w:rPr>
          <w:szCs w:val="28"/>
        </w:rPr>
        <w:t>Рис. 11.4.1</w:t>
      </w:r>
      <w:r w:rsidR="0035619E">
        <w:rPr>
          <w:szCs w:val="28"/>
        </w:rPr>
        <w:t>.1</w:t>
      </w:r>
      <w:r>
        <w:rPr>
          <w:szCs w:val="28"/>
        </w:rPr>
        <w:t xml:space="preserve"> Схема транспортирования ТКО</w:t>
      </w:r>
      <w:r w:rsidRPr="00CE22CB">
        <w:rPr>
          <w:szCs w:val="28"/>
        </w:rPr>
        <w:t xml:space="preserve"> Карасукского района </w:t>
      </w:r>
    </w:p>
    <w:p w:rsidR="00723385" w:rsidRPr="00CE22CB" w:rsidRDefault="00723385" w:rsidP="00723385">
      <w:pPr>
        <w:spacing w:after="0" w:line="240" w:lineRule="auto"/>
        <w:ind w:right="139" w:firstLine="851"/>
        <w:rPr>
          <w:szCs w:val="28"/>
        </w:rPr>
      </w:pPr>
    </w:p>
    <w:p w:rsidR="00723385" w:rsidRDefault="00723385" w:rsidP="004F7228">
      <w:pPr>
        <w:pStyle w:val="6"/>
        <w:rPr>
          <w:kern w:val="32"/>
        </w:rPr>
      </w:pPr>
      <w:bookmarkStart w:id="178" w:name="_Toc501376216"/>
      <w:r>
        <w:rPr>
          <w:kern w:val="32"/>
        </w:rPr>
        <w:t>Баганский район</w:t>
      </w:r>
      <w:bookmarkEnd w:id="178"/>
    </w:p>
    <w:bookmarkEnd w:id="166"/>
    <w:bookmarkEnd w:id="167"/>
    <w:p w:rsidR="004F7228" w:rsidRDefault="004F7228" w:rsidP="00723385">
      <w:pPr>
        <w:spacing w:after="0" w:line="240" w:lineRule="auto"/>
        <w:ind w:right="139"/>
        <w:rPr>
          <w:szCs w:val="28"/>
        </w:rPr>
      </w:pPr>
    </w:p>
    <w:p w:rsidR="005A447F" w:rsidRDefault="005A447F" w:rsidP="005A447F">
      <w:pPr>
        <w:spacing w:after="0" w:line="240" w:lineRule="auto"/>
        <w:ind w:right="139"/>
        <w:jc w:val="center"/>
        <w:rPr>
          <w:szCs w:val="28"/>
        </w:rPr>
      </w:pPr>
      <w:r w:rsidRPr="00FE4428">
        <w:rPr>
          <w:szCs w:val="28"/>
        </w:rPr>
        <w:t xml:space="preserve">Численность </w:t>
      </w:r>
      <w:r w:rsidR="00723385" w:rsidRPr="00FE4428">
        <w:rPr>
          <w:szCs w:val="28"/>
        </w:rPr>
        <w:t xml:space="preserve">населения, расчетный объем образования </w:t>
      </w:r>
      <w:r>
        <w:rPr>
          <w:szCs w:val="28"/>
        </w:rPr>
        <w:t>ТКО</w:t>
      </w:r>
    </w:p>
    <w:p w:rsidR="00723385" w:rsidRDefault="005A447F" w:rsidP="005A447F">
      <w:pPr>
        <w:spacing w:after="0" w:line="240" w:lineRule="auto"/>
        <w:ind w:right="139"/>
        <w:jc w:val="center"/>
        <w:rPr>
          <w:szCs w:val="28"/>
        </w:rPr>
      </w:pPr>
      <w:r>
        <w:rPr>
          <w:szCs w:val="28"/>
        </w:rPr>
        <w:t>в Баганском районе</w:t>
      </w:r>
    </w:p>
    <w:p w:rsidR="00723385" w:rsidRDefault="005A447F" w:rsidP="005A447F">
      <w:pPr>
        <w:spacing w:after="0" w:line="240" w:lineRule="auto"/>
        <w:ind w:right="139"/>
        <w:jc w:val="right"/>
        <w:rPr>
          <w:szCs w:val="28"/>
        </w:rPr>
      </w:pPr>
      <w:r>
        <w:rPr>
          <w:szCs w:val="28"/>
        </w:rPr>
        <w:t>Таблица 11.4.2.1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
        <w:gridCol w:w="2721"/>
        <w:gridCol w:w="1895"/>
        <w:gridCol w:w="1561"/>
        <w:gridCol w:w="1520"/>
        <w:gridCol w:w="1405"/>
      </w:tblGrid>
      <w:tr w:rsidR="00723385" w:rsidRPr="006E1434" w:rsidTr="005B0018">
        <w:tc>
          <w:tcPr>
            <w:tcW w:w="733" w:type="dxa"/>
            <w:shd w:val="clear" w:color="auto" w:fill="auto"/>
          </w:tcPr>
          <w:p w:rsidR="00723385" w:rsidRPr="006E1434" w:rsidRDefault="00723385" w:rsidP="005B0018">
            <w:pPr>
              <w:spacing w:after="0" w:line="240" w:lineRule="auto"/>
              <w:ind w:right="139"/>
              <w:jc w:val="center"/>
              <w:rPr>
                <w:sz w:val="22"/>
              </w:rPr>
            </w:pPr>
            <w:r w:rsidRPr="006E1434">
              <w:rPr>
                <w:sz w:val="22"/>
              </w:rPr>
              <w:t>№ п/п</w:t>
            </w:r>
          </w:p>
        </w:tc>
        <w:tc>
          <w:tcPr>
            <w:tcW w:w="2721" w:type="dxa"/>
            <w:shd w:val="clear" w:color="auto" w:fill="auto"/>
          </w:tcPr>
          <w:p w:rsidR="00723385" w:rsidRPr="006E1434" w:rsidRDefault="00723385" w:rsidP="005B0018">
            <w:pPr>
              <w:spacing w:after="0" w:line="240" w:lineRule="auto"/>
              <w:ind w:right="139"/>
              <w:jc w:val="center"/>
              <w:rPr>
                <w:sz w:val="22"/>
              </w:rPr>
            </w:pPr>
            <w:r w:rsidRPr="006E1434">
              <w:rPr>
                <w:sz w:val="22"/>
              </w:rPr>
              <w:t>Муниципальный район</w:t>
            </w:r>
          </w:p>
        </w:tc>
        <w:tc>
          <w:tcPr>
            <w:tcW w:w="1895" w:type="dxa"/>
            <w:shd w:val="clear" w:color="auto" w:fill="auto"/>
          </w:tcPr>
          <w:p w:rsidR="00723385" w:rsidRPr="006E1434" w:rsidRDefault="00723385" w:rsidP="005B0018">
            <w:pPr>
              <w:spacing w:after="0" w:line="240" w:lineRule="auto"/>
              <w:ind w:right="139"/>
              <w:jc w:val="center"/>
              <w:rPr>
                <w:sz w:val="22"/>
              </w:rPr>
            </w:pPr>
            <w:r w:rsidRPr="006E1434">
              <w:rPr>
                <w:sz w:val="22"/>
              </w:rPr>
              <w:t>Колличество населенных пунктов</w:t>
            </w:r>
          </w:p>
        </w:tc>
        <w:tc>
          <w:tcPr>
            <w:tcW w:w="1405" w:type="dxa"/>
            <w:shd w:val="clear" w:color="auto" w:fill="auto"/>
          </w:tcPr>
          <w:p w:rsidR="00723385" w:rsidRPr="006E1434" w:rsidRDefault="00723385" w:rsidP="005B0018">
            <w:pPr>
              <w:spacing w:after="0" w:line="240" w:lineRule="auto"/>
              <w:ind w:right="139"/>
              <w:jc w:val="center"/>
              <w:rPr>
                <w:sz w:val="22"/>
              </w:rPr>
            </w:pPr>
            <w:r w:rsidRPr="006E1434">
              <w:rPr>
                <w:sz w:val="22"/>
              </w:rPr>
              <w:t>Численность населения на 01.01.18, человек</w:t>
            </w:r>
          </w:p>
        </w:tc>
        <w:tc>
          <w:tcPr>
            <w:tcW w:w="1405" w:type="dxa"/>
            <w:shd w:val="clear" w:color="auto" w:fill="auto"/>
          </w:tcPr>
          <w:p w:rsidR="00723385" w:rsidRPr="006E1434" w:rsidRDefault="00723385" w:rsidP="005B0018">
            <w:pPr>
              <w:spacing w:after="0" w:line="240" w:lineRule="auto"/>
              <w:ind w:right="139"/>
              <w:jc w:val="center"/>
              <w:rPr>
                <w:sz w:val="22"/>
              </w:rPr>
            </w:pPr>
            <w:r w:rsidRPr="006E1434">
              <w:rPr>
                <w:sz w:val="22"/>
              </w:rPr>
              <w:t xml:space="preserve">Объем образования отходов (исходя из норматива </w:t>
            </w:r>
            <w:r w:rsidRPr="006E1434">
              <w:rPr>
                <w:sz w:val="22"/>
              </w:rPr>
              <w:lastRenderedPageBreak/>
              <w:t>отходов 2,38 м3) в месяц, м3</w:t>
            </w:r>
          </w:p>
        </w:tc>
        <w:tc>
          <w:tcPr>
            <w:tcW w:w="1405" w:type="dxa"/>
            <w:shd w:val="clear" w:color="auto" w:fill="auto"/>
          </w:tcPr>
          <w:p w:rsidR="00723385" w:rsidRPr="006E1434" w:rsidRDefault="00723385" w:rsidP="005B0018">
            <w:pPr>
              <w:spacing w:after="0" w:line="240" w:lineRule="auto"/>
              <w:ind w:right="139"/>
              <w:jc w:val="center"/>
              <w:rPr>
                <w:sz w:val="22"/>
              </w:rPr>
            </w:pPr>
            <w:r w:rsidRPr="006E1434">
              <w:rPr>
                <w:sz w:val="22"/>
              </w:rPr>
              <w:lastRenderedPageBreak/>
              <w:t>Общий объем в год, м3</w:t>
            </w:r>
          </w:p>
        </w:tc>
      </w:tr>
      <w:tr w:rsidR="00723385" w:rsidRPr="006E1434" w:rsidTr="005B0018">
        <w:tc>
          <w:tcPr>
            <w:tcW w:w="733" w:type="dxa"/>
            <w:shd w:val="clear" w:color="auto" w:fill="auto"/>
          </w:tcPr>
          <w:p w:rsidR="00723385" w:rsidRPr="006E1434" w:rsidRDefault="00723385" w:rsidP="005B0018">
            <w:pPr>
              <w:spacing w:after="0" w:line="240" w:lineRule="auto"/>
              <w:ind w:right="139"/>
              <w:jc w:val="center"/>
              <w:rPr>
                <w:sz w:val="22"/>
              </w:rPr>
            </w:pPr>
            <w:r w:rsidRPr="006E1434">
              <w:rPr>
                <w:sz w:val="22"/>
              </w:rPr>
              <w:lastRenderedPageBreak/>
              <w:t>1.</w:t>
            </w:r>
          </w:p>
        </w:tc>
        <w:tc>
          <w:tcPr>
            <w:tcW w:w="2721" w:type="dxa"/>
            <w:shd w:val="clear" w:color="auto" w:fill="auto"/>
          </w:tcPr>
          <w:p w:rsidR="00723385" w:rsidRPr="006E1434" w:rsidRDefault="00723385" w:rsidP="005B0018">
            <w:pPr>
              <w:spacing w:after="0" w:line="240" w:lineRule="auto"/>
              <w:ind w:right="139"/>
              <w:jc w:val="center"/>
              <w:rPr>
                <w:sz w:val="22"/>
              </w:rPr>
            </w:pPr>
            <w:r w:rsidRPr="006E1434">
              <w:rPr>
                <w:sz w:val="22"/>
              </w:rPr>
              <w:t>Баганский</w:t>
            </w:r>
          </w:p>
        </w:tc>
        <w:tc>
          <w:tcPr>
            <w:tcW w:w="1895" w:type="dxa"/>
            <w:shd w:val="clear" w:color="auto" w:fill="auto"/>
          </w:tcPr>
          <w:p w:rsidR="00723385" w:rsidRPr="006E1434" w:rsidRDefault="00723385" w:rsidP="005B0018">
            <w:pPr>
              <w:spacing w:after="0" w:line="240" w:lineRule="auto"/>
              <w:ind w:right="139"/>
              <w:jc w:val="center"/>
              <w:rPr>
                <w:sz w:val="22"/>
              </w:rPr>
            </w:pPr>
            <w:r w:rsidRPr="006E1434">
              <w:rPr>
                <w:sz w:val="22"/>
              </w:rPr>
              <w:t>41</w:t>
            </w:r>
          </w:p>
        </w:tc>
        <w:tc>
          <w:tcPr>
            <w:tcW w:w="1405" w:type="dxa"/>
            <w:shd w:val="clear" w:color="auto" w:fill="auto"/>
          </w:tcPr>
          <w:p w:rsidR="00723385" w:rsidRPr="006E1434" w:rsidRDefault="00723385" w:rsidP="005B0018">
            <w:pPr>
              <w:spacing w:after="0" w:line="240" w:lineRule="auto"/>
              <w:ind w:right="139"/>
              <w:jc w:val="center"/>
              <w:rPr>
                <w:sz w:val="22"/>
              </w:rPr>
            </w:pPr>
            <w:r w:rsidRPr="006E1434">
              <w:rPr>
                <w:sz w:val="22"/>
              </w:rPr>
              <w:t>15355</w:t>
            </w:r>
          </w:p>
        </w:tc>
        <w:tc>
          <w:tcPr>
            <w:tcW w:w="1405" w:type="dxa"/>
            <w:shd w:val="clear" w:color="auto" w:fill="auto"/>
          </w:tcPr>
          <w:p w:rsidR="00723385" w:rsidRPr="006E1434" w:rsidRDefault="00723385" w:rsidP="005B0018">
            <w:pPr>
              <w:spacing w:after="0" w:line="240" w:lineRule="auto"/>
              <w:ind w:right="139"/>
              <w:jc w:val="center"/>
              <w:rPr>
                <w:sz w:val="22"/>
              </w:rPr>
            </w:pPr>
            <w:r w:rsidRPr="006E1434">
              <w:rPr>
                <w:sz w:val="22"/>
              </w:rPr>
              <w:t>3045,4</w:t>
            </w:r>
          </w:p>
        </w:tc>
        <w:tc>
          <w:tcPr>
            <w:tcW w:w="1405" w:type="dxa"/>
            <w:shd w:val="clear" w:color="auto" w:fill="auto"/>
          </w:tcPr>
          <w:p w:rsidR="00723385" w:rsidRPr="006E1434" w:rsidRDefault="00723385" w:rsidP="005B0018">
            <w:pPr>
              <w:spacing w:after="0" w:line="240" w:lineRule="auto"/>
              <w:ind w:right="139"/>
              <w:jc w:val="center"/>
              <w:rPr>
                <w:sz w:val="22"/>
              </w:rPr>
            </w:pPr>
            <w:r w:rsidRPr="006E1434">
              <w:rPr>
                <w:sz w:val="22"/>
              </w:rPr>
              <w:t>36544,9</w:t>
            </w:r>
          </w:p>
        </w:tc>
      </w:tr>
    </w:tbl>
    <w:p w:rsidR="00723385" w:rsidRPr="00CE22CB" w:rsidRDefault="00723385" w:rsidP="003D3C22">
      <w:pPr>
        <w:spacing w:after="0" w:line="240" w:lineRule="auto"/>
        <w:ind w:firstLine="851"/>
        <w:rPr>
          <w:szCs w:val="28"/>
        </w:rPr>
      </w:pPr>
    </w:p>
    <w:p w:rsidR="00723385" w:rsidRPr="00CE22CB" w:rsidRDefault="00723385" w:rsidP="003D3C22">
      <w:pPr>
        <w:spacing w:after="0" w:line="240" w:lineRule="auto"/>
        <w:rPr>
          <w:szCs w:val="28"/>
        </w:rPr>
      </w:pPr>
    </w:p>
    <w:p w:rsidR="00723385" w:rsidRPr="004F7228" w:rsidRDefault="00723385" w:rsidP="003D3C22">
      <w:pPr>
        <w:spacing w:after="0" w:line="240" w:lineRule="auto"/>
        <w:jc w:val="center"/>
        <w:rPr>
          <w:b/>
        </w:rPr>
      </w:pPr>
      <w:bookmarkStart w:id="179" w:name="_Toc498955978"/>
      <w:r w:rsidRPr="004F7228">
        <w:rPr>
          <w:b/>
        </w:rPr>
        <w:t>Транспортирование ТКО на территории Баганского района в переходный период</w:t>
      </w:r>
      <w:bookmarkEnd w:id="179"/>
    </w:p>
    <w:p w:rsidR="00723385" w:rsidRPr="00CE22CB" w:rsidRDefault="00723385" w:rsidP="00723385">
      <w:pPr>
        <w:spacing w:after="0" w:line="240" w:lineRule="auto"/>
        <w:ind w:right="139" w:firstLine="709"/>
        <w:rPr>
          <w:szCs w:val="28"/>
        </w:rPr>
      </w:pPr>
      <w:r w:rsidRPr="00CE22CB">
        <w:rPr>
          <w:szCs w:val="28"/>
        </w:rPr>
        <w:t xml:space="preserve">В переходный период, до строительства и ввода в эксплуатацию площадок временного накопления, действует схема, при которой все </w:t>
      </w:r>
      <w:r>
        <w:rPr>
          <w:szCs w:val="28"/>
        </w:rPr>
        <w:t>ТКО</w:t>
      </w:r>
      <w:r w:rsidRPr="00CE22CB">
        <w:rPr>
          <w:szCs w:val="28"/>
        </w:rPr>
        <w:t>, образующиеся на территории Баганского района, транспортируются на комплексный полигон, расположенный в Карасукском районе вблизи с г. Карасук.</w:t>
      </w:r>
    </w:p>
    <w:p w:rsidR="00723385" w:rsidRPr="00CE22CB" w:rsidRDefault="00723385" w:rsidP="003D3C22">
      <w:pPr>
        <w:spacing w:after="0" w:line="240" w:lineRule="auto"/>
        <w:ind w:firstLine="709"/>
        <w:rPr>
          <w:szCs w:val="28"/>
        </w:rPr>
      </w:pPr>
    </w:p>
    <w:p w:rsidR="00723385" w:rsidRPr="00CE22CB" w:rsidRDefault="00723385" w:rsidP="00652847">
      <w:pPr>
        <w:spacing w:after="0" w:line="240" w:lineRule="auto"/>
        <w:jc w:val="center"/>
        <w:rPr>
          <w:szCs w:val="28"/>
        </w:rPr>
      </w:pPr>
      <w:bookmarkStart w:id="180" w:name="_Toc498955979"/>
      <w:r w:rsidRPr="004F7228">
        <w:rPr>
          <w:b/>
        </w:rPr>
        <w:t>Транспортирование ТКО в Баганском районе при использовании комбинированной схемы</w:t>
      </w:r>
      <w:bookmarkEnd w:id="180"/>
    </w:p>
    <w:p w:rsidR="00723385" w:rsidRPr="00CE22CB" w:rsidRDefault="00723385" w:rsidP="00723385">
      <w:pPr>
        <w:spacing w:after="0" w:line="240" w:lineRule="auto"/>
        <w:ind w:right="139" w:firstLine="709"/>
        <w:rPr>
          <w:szCs w:val="28"/>
        </w:rPr>
      </w:pPr>
      <w:r w:rsidRPr="00CE22CB">
        <w:rPr>
          <w:szCs w:val="28"/>
        </w:rPr>
        <w:t>Комбинированная схема предполагает наличие на территории Карасукского кластера, в который входит Баганский район, комплексного полигона, распологающегося в Карасукском районе вблизи с г. Карасук, а также непосредственно на территории Баганского района площадок временного накопления, располагающихся вблизи с с. Баган, с. Палецкое, с. Савкино, с. Андреевка, пос. Александро-Невский.</w:t>
      </w:r>
    </w:p>
    <w:p w:rsidR="00723385" w:rsidRPr="00FE4428" w:rsidRDefault="00723385" w:rsidP="00723385">
      <w:pPr>
        <w:spacing w:after="0" w:line="240" w:lineRule="auto"/>
        <w:ind w:right="139" w:firstLine="709"/>
        <w:rPr>
          <w:szCs w:val="28"/>
        </w:rPr>
      </w:pPr>
      <w:r>
        <w:rPr>
          <w:szCs w:val="28"/>
        </w:rPr>
        <w:t>Для трансп</w:t>
      </w:r>
      <w:r w:rsidRPr="00FE4428">
        <w:rPr>
          <w:szCs w:val="28"/>
        </w:rPr>
        <w:t xml:space="preserve">ортирования отходов из населенных пунктов Баганского района организуются одно- или многоэтапные маршруты транспортирования. </w:t>
      </w:r>
    </w:p>
    <w:p w:rsidR="00723385" w:rsidRDefault="00723385" w:rsidP="00723385">
      <w:pPr>
        <w:spacing w:after="0" w:line="240" w:lineRule="auto"/>
        <w:ind w:right="139" w:firstLine="709"/>
        <w:rPr>
          <w:szCs w:val="28"/>
        </w:rPr>
      </w:pPr>
      <w:r w:rsidRPr="00FE4428">
        <w:rPr>
          <w:szCs w:val="28"/>
        </w:rPr>
        <w:t>Отходы по завершению каждого из маршрутов (этапов маршрута) выгружаются на площадки временного накопления. В последующем</w:t>
      </w:r>
      <w:r>
        <w:rPr>
          <w:szCs w:val="28"/>
          <w:lang w:eastAsia="ru-RU"/>
        </w:rPr>
        <w:t xml:space="preserve"> ТКО</w:t>
      </w:r>
      <w:r w:rsidRPr="00FE4428">
        <w:rPr>
          <w:szCs w:val="28"/>
        </w:rPr>
        <w:t xml:space="preserve"> с площадок временного накопления транспортируются на комплексный полигон вблизи с г. Карасук.</w:t>
      </w:r>
    </w:p>
    <w:p w:rsidR="00723385" w:rsidRPr="00FE4428" w:rsidRDefault="00723385" w:rsidP="00723385">
      <w:pPr>
        <w:spacing w:after="0" w:line="240" w:lineRule="auto"/>
        <w:ind w:right="139" w:firstLine="709"/>
        <w:rPr>
          <w:szCs w:val="28"/>
        </w:rPr>
      </w:pPr>
      <w:r w:rsidRPr="00857764">
        <w:rPr>
          <w:szCs w:val="28"/>
        </w:rPr>
        <w:t>Для транспортирования отходов из населенных пунктов входящих в состав района организуются следующие маршруты:</w:t>
      </w:r>
    </w:p>
    <w:p w:rsidR="00723385" w:rsidRPr="00FE4428" w:rsidRDefault="00723385" w:rsidP="00723385">
      <w:pPr>
        <w:spacing w:after="0" w:line="240" w:lineRule="auto"/>
        <w:ind w:right="139" w:firstLine="709"/>
        <w:rPr>
          <w:szCs w:val="28"/>
        </w:rPr>
      </w:pPr>
      <w:r>
        <w:rPr>
          <w:szCs w:val="28"/>
        </w:rPr>
        <w:t>1) </w:t>
      </w:r>
      <w:r w:rsidRPr="00FE4428">
        <w:rPr>
          <w:szCs w:val="28"/>
        </w:rPr>
        <w:t>в восточном направлении по от</w:t>
      </w:r>
      <w:r>
        <w:rPr>
          <w:szCs w:val="28"/>
        </w:rPr>
        <w:t>ношению к с. Баган, организуются маршруты №№ 1.1, 1.2, 1.3;</w:t>
      </w:r>
    </w:p>
    <w:p w:rsidR="00723385" w:rsidRPr="00FE4428" w:rsidRDefault="00723385" w:rsidP="00723385">
      <w:pPr>
        <w:spacing w:after="0" w:line="240" w:lineRule="auto"/>
        <w:ind w:right="139" w:firstLine="709"/>
        <w:rPr>
          <w:szCs w:val="28"/>
        </w:rPr>
      </w:pPr>
      <w:r>
        <w:rPr>
          <w:szCs w:val="28"/>
        </w:rPr>
        <w:t>2) </w:t>
      </w:r>
      <w:r w:rsidRPr="00FE4428">
        <w:rPr>
          <w:szCs w:val="28"/>
        </w:rPr>
        <w:t>в юго-восточном направлении по от</w:t>
      </w:r>
      <w:r>
        <w:rPr>
          <w:szCs w:val="28"/>
        </w:rPr>
        <w:t>ношению к с. Баган, организуются маршруты №№ 2.1, 2.3;</w:t>
      </w:r>
    </w:p>
    <w:p w:rsidR="00723385" w:rsidRPr="00FE4428" w:rsidRDefault="00723385" w:rsidP="00723385">
      <w:pPr>
        <w:spacing w:after="0" w:line="240" w:lineRule="auto"/>
        <w:ind w:right="139" w:firstLine="709"/>
        <w:rPr>
          <w:szCs w:val="28"/>
        </w:rPr>
      </w:pPr>
      <w:r>
        <w:rPr>
          <w:szCs w:val="28"/>
        </w:rPr>
        <w:t>3) </w:t>
      </w:r>
      <w:r w:rsidRPr="00FE4428">
        <w:rPr>
          <w:szCs w:val="28"/>
        </w:rPr>
        <w:t>в южном направлении по о</w:t>
      </w:r>
      <w:r>
        <w:rPr>
          <w:szCs w:val="28"/>
        </w:rPr>
        <w:t>тношению к с. Баган, организуется маршрут № 2.2;</w:t>
      </w:r>
    </w:p>
    <w:p w:rsidR="00723385" w:rsidRPr="00FE4428" w:rsidRDefault="00723385" w:rsidP="00723385">
      <w:pPr>
        <w:spacing w:after="0" w:line="240" w:lineRule="auto"/>
        <w:ind w:right="139" w:firstLine="709"/>
        <w:rPr>
          <w:szCs w:val="28"/>
        </w:rPr>
      </w:pPr>
      <w:r>
        <w:rPr>
          <w:szCs w:val="28"/>
        </w:rPr>
        <w:t>4) </w:t>
      </w:r>
      <w:r w:rsidRPr="00FE4428">
        <w:rPr>
          <w:szCs w:val="28"/>
        </w:rPr>
        <w:t>в юго-западном направлении по отношению к с. Баган,</w:t>
      </w:r>
      <w:r>
        <w:rPr>
          <w:szCs w:val="28"/>
        </w:rPr>
        <w:t xml:space="preserve"> организуются маршруты №№ 3.1, 3.2, 4.1;</w:t>
      </w:r>
    </w:p>
    <w:p w:rsidR="00723385" w:rsidRPr="00FE4428" w:rsidRDefault="00723385" w:rsidP="00723385">
      <w:pPr>
        <w:spacing w:after="0" w:line="240" w:lineRule="auto"/>
        <w:ind w:right="139" w:firstLine="709"/>
        <w:rPr>
          <w:szCs w:val="28"/>
        </w:rPr>
      </w:pPr>
      <w:r>
        <w:rPr>
          <w:szCs w:val="28"/>
        </w:rPr>
        <w:t>5) </w:t>
      </w:r>
      <w:r w:rsidRPr="00FE4428">
        <w:rPr>
          <w:szCs w:val="28"/>
        </w:rPr>
        <w:t>в западном направлении по от</w:t>
      </w:r>
      <w:r>
        <w:rPr>
          <w:szCs w:val="28"/>
        </w:rPr>
        <w:t>ношению к с. Баган, организуется маршрут № 4.2;</w:t>
      </w:r>
    </w:p>
    <w:p w:rsidR="00723385" w:rsidRPr="00FE4428" w:rsidRDefault="00723385" w:rsidP="00723385">
      <w:pPr>
        <w:spacing w:after="0" w:line="240" w:lineRule="auto"/>
        <w:ind w:right="139" w:firstLine="709"/>
        <w:rPr>
          <w:szCs w:val="28"/>
        </w:rPr>
      </w:pPr>
      <w:r>
        <w:rPr>
          <w:szCs w:val="28"/>
        </w:rPr>
        <w:t>6) </w:t>
      </w:r>
      <w:r w:rsidRPr="00FE4428">
        <w:rPr>
          <w:szCs w:val="28"/>
        </w:rPr>
        <w:t>в северо-западном направлении по о</w:t>
      </w:r>
      <w:r>
        <w:rPr>
          <w:szCs w:val="28"/>
        </w:rPr>
        <w:t>тношению к с. Баган, организуется маршрут № 4.3;</w:t>
      </w:r>
    </w:p>
    <w:p w:rsidR="00723385" w:rsidRPr="00FE4428" w:rsidRDefault="00723385" w:rsidP="00723385">
      <w:pPr>
        <w:spacing w:after="0" w:line="240" w:lineRule="auto"/>
        <w:ind w:right="139" w:firstLine="709"/>
        <w:rPr>
          <w:szCs w:val="28"/>
        </w:rPr>
      </w:pPr>
      <w:r>
        <w:rPr>
          <w:szCs w:val="28"/>
        </w:rPr>
        <w:t>7) </w:t>
      </w:r>
      <w:r w:rsidRPr="00FE4428">
        <w:rPr>
          <w:szCs w:val="28"/>
        </w:rPr>
        <w:t>в районном центре с. Баган и расположенным вблиз</w:t>
      </w:r>
      <w:r>
        <w:rPr>
          <w:szCs w:val="28"/>
        </w:rPr>
        <w:t>и с ним с. Лозовское организуется</w:t>
      </w:r>
      <w:r w:rsidRPr="00FE4428">
        <w:rPr>
          <w:szCs w:val="28"/>
        </w:rPr>
        <w:t xml:space="preserve"> маршрут № 5.</w:t>
      </w:r>
    </w:p>
    <w:p w:rsidR="00723385" w:rsidRPr="00FE4428" w:rsidRDefault="00723385" w:rsidP="00723385">
      <w:pPr>
        <w:spacing w:after="0" w:line="240" w:lineRule="auto"/>
        <w:ind w:right="139" w:firstLine="709"/>
        <w:rPr>
          <w:szCs w:val="28"/>
        </w:rPr>
      </w:pPr>
      <w:r w:rsidRPr="00FE4428">
        <w:rPr>
          <w:szCs w:val="28"/>
        </w:rPr>
        <w:t xml:space="preserve"> Маршруты №№ 1.3, 2.3, 3.2, 4.3, 5 завершаются выгрузкой отходов на площадке временного накопления, расположенной вблизи с. Баган.</w:t>
      </w:r>
    </w:p>
    <w:p w:rsidR="00723385" w:rsidRPr="00FE4428" w:rsidRDefault="00723385" w:rsidP="00723385">
      <w:pPr>
        <w:spacing w:after="0" w:line="240" w:lineRule="auto"/>
        <w:ind w:right="139" w:firstLine="709"/>
        <w:rPr>
          <w:szCs w:val="28"/>
        </w:rPr>
      </w:pPr>
      <w:r w:rsidRPr="00FE4428">
        <w:rPr>
          <w:szCs w:val="28"/>
        </w:rPr>
        <w:lastRenderedPageBreak/>
        <w:t>Маршрут 1 разделен на 3 этапа. В данном направлении целесообразно размещение площадки временного накопления в с. Палецкое. Этапы маршрута 1.1 и 1.2 завершаются в с. Палецкое.</w:t>
      </w:r>
    </w:p>
    <w:p w:rsidR="00723385" w:rsidRPr="00FE4428" w:rsidRDefault="00723385" w:rsidP="00723385">
      <w:pPr>
        <w:spacing w:after="0" w:line="240" w:lineRule="auto"/>
        <w:ind w:right="139" w:firstLine="709"/>
        <w:rPr>
          <w:szCs w:val="28"/>
        </w:rPr>
      </w:pPr>
      <w:r w:rsidRPr="00FE4428">
        <w:rPr>
          <w:szCs w:val="28"/>
        </w:rPr>
        <w:t>Маршрут 2 разделен на 3 этапа. В данном направлении целесообразно размещение площадки временного накопления в с. Савкино. Этапы маршрута 2.1 и 2.2 завершаются в с. Савкино.</w:t>
      </w:r>
    </w:p>
    <w:p w:rsidR="00723385" w:rsidRPr="00FE4428" w:rsidRDefault="00723385" w:rsidP="00723385">
      <w:pPr>
        <w:spacing w:after="0" w:line="240" w:lineRule="auto"/>
        <w:ind w:right="139" w:firstLine="709"/>
        <w:rPr>
          <w:szCs w:val="28"/>
        </w:rPr>
      </w:pPr>
      <w:r w:rsidRPr="00FE4428">
        <w:rPr>
          <w:szCs w:val="28"/>
        </w:rPr>
        <w:t>Маршрут 3 разделен на 2 этапа. В данном направлении целесообразно размещение площадки време</w:t>
      </w:r>
      <w:r>
        <w:rPr>
          <w:szCs w:val="28"/>
        </w:rPr>
        <w:t>нного накопления в с. Андреевка</w:t>
      </w:r>
      <w:r w:rsidRPr="00FE4428">
        <w:rPr>
          <w:szCs w:val="28"/>
        </w:rPr>
        <w:t>. Этап маршрута 3.1  завершается в с. Андреевка.</w:t>
      </w:r>
    </w:p>
    <w:p w:rsidR="00723385" w:rsidRPr="00CE22CB" w:rsidRDefault="00723385" w:rsidP="00723385">
      <w:pPr>
        <w:spacing w:after="0" w:line="240" w:lineRule="auto"/>
        <w:ind w:right="139" w:firstLine="709"/>
        <w:rPr>
          <w:szCs w:val="28"/>
        </w:rPr>
      </w:pPr>
      <w:r w:rsidRPr="00FE4428">
        <w:rPr>
          <w:szCs w:val="28"/>
        </w:rPr>
        <w:t>Маршрут 4 разделен на 3 этапа. В данном направлении целесообразно размещение площадки временного накопления в пос. Александро-Невский. Этапы маршрута 4.1 и 4.2 завершаются в пос. Александро-Невский.</w:t>
      </w:r>
    </w:p>
    <w:p w:rsidR="00723385" w:rsidRDefault="00723385" w:rsidP="00723385">
      <w:pPr>
        <w:spacing w:after="0" w:line="240" w:lineRule="auto"/>
        <w:ind w:right="139" w:firstLine="709"/>
        <w:rPr>
          <w:szCs w:val="28"/>
        </w:rPr>
      </w:pPr>
      <w:r w:rsidRPr="00CE22CB">
        <w:rPr>
          <w:szCs w:val="28"/>
        </w:rPr>
        <w:t>В последующем, отходы, выгруженные на указанных площадках временного накопления, транспортируются с помощью мусоровозов большой грузоподъемности на комплексный полигон, расположенный вблизи с г. Карасук.</w:t>
      </w:r>
    </w:p>
    <w:p w:rsidR="00723385" w:rsidRPr="00CE22CB" w:rsidRDefault="00E02DB2" w:rsidP="00723385">
      <w:pPr>
        <w:spacing w:after="0" w:line="240" w:lineRule="auto"/>
        <w:ind w:right="139" w:firstLine="709"/>
        <w:rPr>
          <w:szCs w:val="28"/>
        </w:rPr>
      </w:pPr>
      <w:r>
        <w:rPr>
          <w:noProof/>
          <w:lang w:eastAsia="ru-RU"/>
        </w:rPr>
        <w:lastRenderedPageBreak/>
        <w:drawing>
          <wp:inline distT="0" distB="0" distL="0" distR="0">
            <wp:extent cx="5473065" cy="6018530"/>
            <wp:effectExtent l="1905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7"/>
                    <a:srcRect/>
                    <a:stretch>
                      <a:fillRect/>
                    </a:stretch>
                  </pic:blipFill>
                  <pic:spPr bwMode="auto">
                    <a:xfrm>
                      <a:off x="0" y="0"/>
                      <a:ext cx="5473065" cy="6018530"/>
                    </a:xfrm>
                    <a:prstGeom prst="rect">
                      <a:avLst/>
                    </a:prstGeom>
                    <a:noFill/>
                    <a:ln w="9525">
                      <a:noFill/>
                      <a:miter lim="800000"/>
                      <a:headEnd/>
                      <a:tailEnd/>
                    </a:ln>
                  </pic:spPr>
                </pic:pic>
              </a:graphicData>
            </a:graphic>
          </wp:inline>
        </w:drawing>
      </w:r>
    </w:p>
    <w:p w:rsidR="00723385" w:rsidRDefault="004036E2" w:rsidP="00723385">
      <w:pPr>
        <w:spacing w:after="160" w:line="259" w:lineRule="auto"/>
        <w:ind w:right="139" w:firstLine="709"/>
        <w:contextualSpacing/>
        <w:rPr>
          <w:color w:val="C00000"/>
          <w:szCs w:val="28"/>
        </w:rPr>
      </w:pPr>
      <w:r w:rsidRPr="00CE22CB">
        <w:rPr>
          <w:szCs w:val="28"/>
        </w:rPr>
        <w:t>Рис.</w:t>
      </w:r>
      <w:r>
        <w:rPr>
          <w:szCs w:val="28"/>
        </w:rPr>
        <w:t>11.4.2</w:t>
      </w:r>
      <w:r w:rsidR="0035619E">
        <w:rPr>
          <w:szCs w:val="28"/>
        </w:rPr>
        <w:t>.1</w:t>
      </w:r>
      <w:r>
        <w:rPr>
          <w:szCs w:val="28"/>
        </w:rPr>
        <w:t xml:space="preserve"> Схема транспортирования ТКО</w:t>
      </w:r>
      <w:r w:rsidRPr="00CE22CB">
        <w:rPr>
          <w:szCs w:val="28"/>
        </w:rPr>
        <w:t xml:space="preserve"> Баганского района</w:t>
      </w:r>
    </w:p>
    <w:p w:rsidR="005B0018" w:rsidRDefault="005B0018" w:rsidP="00723385">
      <w:pPr>
        <w:spacing w:after="160" w:line="259" w:lineRule="auto"/>
        <w:ind w:right="139" w:firstLine="709"/>
        <w:contextualSpacing/>
        <w:rPr>
          <w:color w:val="C00000"/>
          <w:szCs w:val="28"/>
        </w:rPr>
      </w:pPr>
    </w:p>
    <w:p w:rsidR="005B0018" w:rsidRPr="0022784F" w:rsidRDefault="005B0018" w:rsidP="004F7228">
      <w:pPr>
        <w:pStyle w:val="3"/>
        <w:rPr>
          <w:kern w:val="32"/>
        </w:rPr>
      </w:pPr>
      <w:bookmarkStart w:id="181" w:name="_Toc501376217"/>
      <w:r>
        <w:rPr>
          <w:kern w:val="32"/>
        </w:rPr>
        <w:t xml:space="preserve"> </w:t>
      </w:r>
      <w:bookmarkStart w:id="182" w:name="_Toc1396251"/>
      <w:r w:rsidRPr="0022784F">
        <w:rPr>
          <w:kern w:val="32"/>
        </w:rPr>
        <w:t>Чистоозерный кластер</w:t>
      </w:r>
      <w:bookmarkEnd w:id="181"/>
      <w:bookmarkEnd w:id="182"/>
    </w:p>
    <w:p w:rsidR="005B0018" w:rsidRPr="0022784F" w:rsidRDefault="005B0018" w:rsidP="005B0018">
      <w:pPr>
        <w:spacing w:after="0" w:line="240" w:lineRule="auto"/>
        <w:ind w:firstLine="709"/>
        <w:rPr>
          <w:szCs w:val="28"/>
        </w:rPr>
      </w:pPr>
    </w:p>
    <w:p w:rsidR="005B0018" w:rsidRPr="0022784F" w:rsidRDefault="005B0018" w:rsidP="005B0018">
      <w:pPr>
        <w:spacing w:after="0" w:line="240" w:lineRule="auto"/>
        <w:ind w:firstLine="709"/>
        <w:rPr>
          <w:szCs w:val="28"/>
        </w:rPr>
      </w:pPr>
      <w:r w:rsidRPr="0022784F">
        <w:rPr>
          <w:szCs w:val="28"/>
        </w:rPr>
        <w:t>В Чистоозерный кластер входят Купинский и Чистоозерный районы.</w:t>
      </w:r>
    </w:p>
    <w:p w:rsidR="005B0018" w:rsidRDefault="005B0018" w:rsidP="005B0018">
      <w:pPr>
        <w:spacing w:after="0" w:line="240" w:lineRule="auto"/>
        <w:ind w:firstLine="709"/>
        <w:rPr>
          <w:szCs w:val="28"/>
        </w:rPr>
      </w:pPr>
      <w:r w:rsidRPr="0022784F">
        <w:rPr>
          <w:szCs w:val="28"/>
        </w:rPr>
        <w:t>Центром кластера является р.п. Чистоозерное, с комплексным полигоном вблизи с р.п. Чистоозерное.</w:t>
      </w:r>
    </w:p>
    <w:p w:rsidR="004036E2" w:rsidRDefault="004036E2" w:rsidP="005B0018">
      <w:pPr>
        <w:spacing w:after="0" w:line="240" w:lineRule="auto"/>
        <w:ind w:firstLine="709"/>
        <w:rPr>
          <w:szCs w:val="28"/>
        </w:rPr>
      </w:pPr>
    </w:p>
    <w:p w:rsidR="004036E2" w:rsidRPr="00CE22CB" w:rsidRDefault="00E02DB2" w:rsidP="004036E2">
      <w:pPr>
        <w:spacing w:after="0" w:line="240" w:lineRule="auto"/>
        <w:ind w:right="139"/>
      </w:pPr>
      <w:r>
        <w:rPr>
          <w:noProof/>
          <w:lang w:eastAsia="ru-RU"/>
        </w:rPr>
        <w:lastRenderedPageBreak/>
        <w:drawing>
          <wp:inline distT="0" distB="0" distL="0" distR="0">
            <wp:extent cx="6032500" cy="4735830"/>
            <wp:effectExtent l="19050" t="0" r="635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
                    <a:srcRect/>
                    <a:stretch>
                      <a:fillRect/>
                    </a:stretch>
                  </pic:blipFill>
                  <pic:spPr bwMode="auto">
                    <a:xfrm>
                      <a:off x="0" y="0"/>
                      <a:ext cx="6032500" cy="4735830"/>
                    </a:xfrm>
                    <a:prstGeom prst="rect">
                      <a:avLst/>
                    </a:prstGeom>
                    <a:noFill/>
                    <a:ln w="9525">
                      <a:noFill/>
                      <a:miter lim="800000"/>
                      <a:headEnd/>
                      <a:tailEnd/>
                    </a:ln>
                  </pic:spPr>
                </pic:pic>
              </a:graphicData>
            </a:graphic>
          </wp:inline>
        </w:drawing>
      </w:r>
    </w:p>
    <w:p w:rsidR="004036E2" w:rsidRPr="00CE22CB" w:rsidRDefault="004036E2" w:rsidP="004036E2">
      <w:pPr>
        <w:spacing w:after="0" w:line="240" w:lineRule="auto"/>
        <w:ind w:right="139" w:firstLine="709"/>
        <w:rPr>
          <w:szCs w:val="28"/>
        </w:rPr>
      </w:pPr>
      <w:r w:rsidRPr="00CE22CB">
        <w:rPr>
          <w:szCs w:val="28"/>
        </w:rPr>
        <w:t>Рис.</w:t>
      </w:r>
      <w:r>
        <w:rPr>
          <w:szCs w:val="28"/>
        </w:rPr>
        <w:t> 11.5.1 - схема транспортния ТКО</w:t>
      </w:r>
      <w:r w:rsidRPr="00CE22CB">
        <w:rPr>
          <w:szCs w:val="28"/>
        </w:rPr>
        <w:t xml:space="preserve"> Чистоозерного кластера </w:t>
      </w:r>
    </w:p>
    <w:p w:rsidR="004036E2" w:rsidRPr="00CE22CB" w:rsidRDefault="004036E2" w:rsidP="004036E2">
      <w:pPr>
        <w:spacing w:after="0" w:line="240" w:lineRule="auto"/>
        <w:ind w:right="139"/>
        <w:rPr>
          <w:szCs w:val="28"/>
        </w:rPr>
      </w:pPr>
    </w:p>
    <w:p w:rsidR="004036E2" w:rsidRPr="0022784F" w:rsidRDefault="004036E2" w:rsidP="005B0018">
      <w:pPr>
        <w:spacing w:after="0" w:line="240" w:lineRule="auto"/>
        <w:ind w:firstLine="709"/>
        <w:rPr>
          <w:szCs w:val="28"/>
        </w:rPr>
      </w:pPr>
    </w:p>
    <w:p w:rsidR="005B0018" w:rsidRPr="0022784F" w:rsidRDefault="005B0018" w:rsidP="005B0018">
      <w:pPr>
        <w:spacing w:after="0" w:line="240" w:lineRule="auto"/>
        <w:ind w:firstLine="709"/>
        <w:rPr>
          <w:szCs w:val="28"/>
        </w:rPr>
      </w:pPr>
    </w:p>
    <w:p w:rsidR="005B0018" w:rsidRDefault="005B0018" w:rsidP="004F7228">
      <w:pPr>
        <w:pStyle w:val="6"/>
      </w:pPr>
      <w:bookmarkStart w:id="183" w:name="_Toc501376218"/>
      <w:r>
        <w:t xml:space="preserve"> Чистоозерный район</w:t>
      </w:r>
      <w:bookmarkEnd w:id="183"/>
    </w:p>
    <w:p w:rsidR="005A447F" w:rsidRPr="0035619E" w:rsidRDefault="005A447F" w:rsidP="005A447F">
      <w:pPr>
        <w:spacing w:after="0" w:line="240" w:lineRule="auto"/>
        <w:ind w:right="139"/>
        <w:jc w:val="center"/>
        <w:rPr>
          <w:szCs w:val="28"/>
        </w:rPr>
      </w:pPr>
      <w:bookmarkStart w:id="184" w:name="_Hlk496522505"/>
      <w:r w:rsidRPr="0035619E">
        <w:rPr>
          <w:szCs w:val="28"/>
        </w:rPr>
        <w:t xml:space="preserve">Численность </w:t>
      </w:r>
      <w:r w:rsidR="005B0018" w:rsidRPr="0035619E">
        <w:rPr>
          <w:szCs w:val="28"/>
        </w:rPr>
        <w:t xml:space="preserve">населения, расчетный объем образования </w:t>
      </w:r>
      <w:r w:rsidRPr="0035619E">
        <w:rPr>
          <w:szCs w:val="28"/>
        </w:rPr>
        <w:t>ТКО</w:t>
      </w:r>
    </w:p>
    <w:p w:rsidR="005B0018" w:rsidRDefault="005A447F" w:rsidP="005A447F">
      <w:pPr>
        <w:spacing w:after="0" w:line="240" w:lineRule="auto"/>
        <w:ind w:right="139"/>
        <w:jc w:val="center"/>
        <w:rPr>
          <w:szCs w:val="28"/>
        </w:rPr>
      </w:pPr>
      <w:r w:rsidRPr="0035619E">
        <w:rPr>
          <w:szCs w:val="28"/>
        </w:rPr>
        <w:t xml:space="preserve">в </w:t>
      </w:r>
      <w:r w:rsidR="005B0018" w:rsidRPr="0035619E">
        <w:rPr>
          <w:szCs w:val="28"/>
        </w:rPr>
        <w:t>Чистоозерно</w:t>
      </w:r>
      <w:r w:rsidRPr="0035619E">
        <w:rPr>
          <w:szCs w:val="28"/>
        </w:rPr>
        <w:t>м</w:t>
      </w:r>
      <w:r w:rsidR="005B0018" w:rsidRPr="0035619E">
        <w:rPr>
          <w:szCs w:val="28"/>
        </w:rPr>
        <w:t xml:space="preserve"> </w:t>
      </w:r>
      <w:r w:rsidRPr="0035619E">
        <w:rPr>
          <w:szCs w:val="28"/>
        </w:rPr>
        <w:t>районе</w:t>
      </w:r>
    </w:p>
    <w:p w:rsidR="005B0018" w:rsidRDefault="005A447F" w:rsidP="005A447F">
      <w:pPr>
        <w:spacing w:after="0" w:line="240" w:lineRule="auto"/>
        <w:ind w:right="139"/>
        <w:jc w:val="right"/>
        <w:rPr>
          <w:szCs w:val="28"/>
        </w:rPr>
      </w:pPr>
      <w:r>
        <w:rPr>
          <w:szCs w:val="28"/>
        </w:rPr>
        <w:t>Таблица 11.5.1.1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
        <w:gridCol w:w="2721"/>
        <w:gridCol w:w="1895"/>
        <w:gridCol w:w="1561"/>
        <w:gridCol w:w="1520"/>
        <w:gridCol w:w="1405"/>
      </w:tblGrid>
      <w:tr w:rsidR="005B0018" w:rsidRPr="006E1434" w:rsidTr="005B0018">
        <w:tc>
          <w:tcPr>
            <w:tcW w:w="733" w:type="dxa"/>
            <w:shd w:val="clear" w:color="auto" w:fill="auto"/>
          </w:tcPr>
          <w:p w:rsidR="005B0018" w:rsidRPr="006E1434" w:rsidRDefault="005B0018" w:rsidP="005B0018">
            <w:pPr>
              <w:spacing w:after="0" w:line="240" w:lineRule="auto"/>
              <w:ind w:right="139"/>
              <w:jc w:val="center"/>
              <w:rPr>
                <w:sz w:val="22"/>
              </w:rPr>
            </w:pPr>
            <w:r w:rsidRPr="006E1434">
              <w:rPr>
                <w:sz w:val="22"/>
              </w:rPr>
              <w:t>№ п/п</w:t>
            </w:r>
          </w:p>
        </w:tc>
        <w:tc>
          <w:tcPr>
            <w:tcW w:w="2721" w:type="dxa"/>
            <w:shd w:val="clear" w:color="auto" w:fill="auto"/>
          </w:tcPr>
          <w:p w:rsidR="005B0018" w:rsidRPr="006E1434" w:rsidRDefault="005B0018" w:rsidP="005B0018">
            <w:pPr>
              <w:spacing w:after="0" w:line="240" w:lineRule="auto"/>
              <w:ind w:right="139"/>
              <w:jc w:val="center"/>
              <w:rPr>
                <w:sz w:val="22"/>
              </w:rPr>
            </w:pPr>
            <w:r w:rsidRPr="006E1434">
              <w:rPr>
                <w:sz w:val="22"/>
              </w:rPr>
              <w:t>Муниципальный район</w:t>
            </w:r>
          </w:p>
        </w:tc>
        <w:tc>
          <w:tcPr>
            <w:tcW w:w="1895" w:type="dxa"/>
            <w:shd w:val="clear" w:color="auto" w:fill="auto"/>
          </w:tcPr>
          <w:p w:rsidR="005B0018" w:rsidRPr="006E1434" w:rsidRDefault="005B0018" w:rsidP="005B0018">
            <w:pPr>
              <w:spacing w:after="0" w:line="240" w:lineRule="auto"/>
              <w:ind w:right="139"/>
              <w:jc w:val="center"/>
              <w:rPr>
                <w:sz w:val="22"/>
              </w:rPr>
            </w:pPr>
            <w:r w:rsidRPr="006E1434">
              <w:rPr>
                <w:sz w:val="22"/>
              </w:rPr>
              <w:t>Колличество населенных пунктов</w:t>
            </w:r>
          </w:p>
        </w:tc>
        <w:tc>
          <w:tcPr>
            <w:tcW w:w="1405" w:type="dxa"/>
            <w:shd w:val="clear" w:color="auto" w:fill="auto"/>
          </w:tcPr>
          <w:p w:rsidR="005B0018" w:rsidRPr="006E1434" w:rsidRDefault="005B0018" w:rsidP="005B0018">
            <w:pPr>
              <w:spacing w:after="0" w:line="240" w:lineRule="auto"/>
              <w:ind w:right="139"/>
              <w:jc w:val="center"/>
              <w:rPr>
                <w:sz w:val="22"/>
              </w:rPr>
            </w:pPr>
            <w:r w:rsidRPr="006E1434">
              <w:rPr>
                <w:sz w:val="22"/>
              </w:rPr>
              <w:t>Численность населения на 01.01.18, человек</w:t>
            </w:r>
          </w:p>
        </w:tc>
        <w:tc>
          <w:tcPr>
            <w:tcW w:w="1405" w:type="dxa"/>
            <w:shd w:val="clear" w:color="auto" w:fill="auto"/>
          </w:tcPr>
          <w:p w:rsidR="005B0018" w:rsidRPr="006E1434" w:rsidRDefault="005B0018" w:rsidP="005B0018">
            <w:pPr>
              <w:spacing w:after="0" w:line="240" w:lineRule="auto"/>
              <w:ind w:right="139"/>
              <w:jc w:val="center"/>
              <w:rPr>
                <w:sz w:val="22"/>
              </w:rPr>
            </w:pPr>
            <w:r w:rsidRPr="006E1434">
              <w:rPr>
                <w:sz w:val="22"/>
              </w:rPr>
              <w:t>Объем образования отходов (исходя из норматива отходов 2,38 м3) в месяц, м3</w:t>
            </w:r>
          </w:p>
        </w:tc>
        <w:tc>
          <w:tcPr>
            <w:tcW w:w="1405" w:type="dxa"/>
            <w:shd w:val="clear" w:color="auto" w:fill="auto"/>
          </w:tcPr>
          <w:p w:rsidR="005B0018" w:rsidRPr="006E1434" w:rsidRDefault="005B0018" w:rsidP="005B0018">
            <w:pPr>
              <w:spacing w:after="0" w:line="240" w:lineRule="auto"/>
              <w:ind w:right="139"/>
              <w:jc w:val="center"/>
              <w:rPr>
                <w:sz w:val="22"/>
              </w:rPr>
            </w:pPr>
            <w:r w:rsidRPr="006E1434">
              <w:rPr>
                <w:sz w:val="22"/>
              </w:rPr>
              <w:t>Общий объем в год, м3</w:t>
            </w:r>
          </w:p>
        </w:tc>
      </w:tr>
      <w:tr w:rsidR="005B0018" w:rsidRPr="006E1434" w:rsidTr="005B0018">
        <w:tc>
          <w:tcPr>
            <w:tcW w:w="733" w:type="dxa"/>
            <w:shd w:val="clear" w:color="auto" w:fill="auto"/>
          </w:tcPr>
          <w:p w:rsidR="005B0018" w:rsidRPr="006E1434" w:rsidRDefault="005B0018" w:rsidP="005B0018">
            <w:pPr>
              <w:spacing w:after="0" w:line="240" w:lineRule="auto"/>
              <w:ind w:right="139"/>
              <w:jc w:val="center"/>
              <w:rPr>
                <w:sz w:val="22"/>
              </w:rPr>
            </w:pPr>
            <w:r w:rsidRPr="006E1434">
              <w:rPr>
                <w:sz w:val="22"/>
              </w:rPr>
              <w:t>1.</w:t>
            </w:r>
          </w:p>
        </w:tc>
        <w:tc>
          <w:tcPr>
            <w:tcW w:w="2721" w:type="dxa"/>
            <w:shd w:val="clear" w:color="auto" w:fill="auto"/>
          </w:tcPr>
          <w:p w:rsidR="005B0018" w:rsidRPr="006E1434" w:rsidRDefault="005B0018" w:rsidP="005B0018">
            <w:pPr>
              <w:spacing w:after="0" w:line="240" w:lineRule="auto"/>
              <w:ind w:right="139"/>
              <w:jc w:val="center"/>
              <w:rPr>
                <w:sz w:val="22"/>
              </w:rPr>
            </w:pPr>
            <w:r w:rsidRPr="006E1434">
              <w:rPr>
                <w:sz w:val="22"/>
              </w:rPr>
              <w:t>Чистоозерный</w:t>
            </w:r>
          </w:p>
        </w:tc>
        <w:tc>
          <w:tcPr>
            <w:tcW w:w="1895" w:type="dxa"/>
            <w:shd w:val="clear" w:color="auto" w:fill="auto"/>
          </w:tcPr>
          <w:p w:rsidR="005B0018" w:rsidRPr="006E1434" w:rsidRDefault="005B0018" w:rsidP="005B0018">
            <w:pPr>
              <w:spacing w:after="0" w:line="240" w:lineRule="auto"/>
              <w:ind w:right="139"/>
              <w:jc w:val="center"/>
              <w:rPr>
                <w:sz w:val="22"/>
              </w:rPr>
            </w:pPr>
            <w:r w:rsidRPr="006E1434">
              <w:rPr>
                <w:sz w:val="22"/>
              </w:rPr>
              <w:t>44</w:t>
            </w:r>
          </w:p>
        </w:tc>
        <w:tc>
          <w:tcPr>
            <w:tcW w:w="1405" w:type="dxa"/>
            <w:shd w:val="clear" w:color="auto" w:fill="auto"/>
          </w:tcPr>
          <w:p w:rsidR="005B0018" w:rsidRPr="006E1434" w:rsidRDefault="005B0018" w:rsidP="005B0018">
            <w:pPr>
              <w:spacing w:after="0" w:line="240" w:lineRule="auto"/>
              <w:ind w:right="139"/>
              <w:jc w:val="center"/>
              <w:rPr>
                <w:sz w:val="22"/>
              </w:rPr>
            </w:pPr>
            <w:r w:rsidRPr="006E1434">
              <w:rPr>
                <w:sz w:val="22"/>
              </w:rPr>
              <w:t>17372</w:t>
            </w:r>
          </w:p>
        </w:tc>
        <w:tc>
          <w:tcPr>
            <w:tcW w:w="1405" w:type="dxa"/>
            <w:shd w:val="clear" w:color="auto" w:fill="auto"/>
          </w:tcPr>
          <w:p w:rsidR="005B0018" w:rsidRPr="006E1434" w:rsidRDefault="005B0018" w:rsidP="005B0018">
            <w:pPr>
              <w:spacing w:after="0" w:line="240" w:lineRule="auto"/>
              <w:ind w:right="139"/>
              <w:jc w:val="center"/>
              <w:rPr>
                <w:sz w:val="22"/>
              </w:rPr>
            </w:pPr>
            <w:r w:rsidRPr="006E1434">
              <w:rPr>
                <w:sz w:val="22"/>
              </w:rPr>
              <w:t>3045,5</w:t>
            </w:r>
          </w:p>
        </w:tc>
        <w:tc>
          <w:tcPr>
            <w:tcW w:w="1405" w:type="dxa"/>
            <w:shd w:val="clear" w:color="auto" w:fill="auto"/>
          </w:tcPr>
          <w:p w:rsidR="005B0018" w:rsidRPr="006E1434" w:rsidRDefault="005B0018" w:rsidP="005B0018">
            <w:pPr>
              <w:spacing w:after="0" w:line="240" w:lineRule="auto"/>
              <w:ind w:right="139"/>
              <w:jc w:val="center"/>
              <w:rPr>
                <w:sz w:val="22"/>
              </w:rPr>
            </w:pPr>
            <w:r w:rsidRPr="006E1434">
              <w:rPr>
                <w:sz w:val="22"/>
              </w:rPr>
              <w:t>41345,4</w:t>
            </w:r>
          </w:p>
        </w:tc>
      </w:tr>
    </w:tbl>
    <w:p w:rsidR="005B0018" w:rsidRPr="00CE22CB" w:rsidRDefault="005B0018" w:rsidP="003D3C22">
      <w:pPr>
        <w:spacing w:after="0" w:line="240" w:lineRule="auto"/>
        <w:ind w:firstLine="851"/>
        <w:rPr>
          <w:szCs w:val="28"/>
        </w:rPr>
      </w:pPr>
    </w:p>
    <w:p w:rsidR="005B0018" w:rsidRPr="0021024F" w:rsidRDefault="005B0018" w:rsidP="003D3C22">
      <w:pPr>
        <w:spacing w:after="0" w:line="240" w:lineRule="auto"/>
        <w:jc w:val="center"/>
        <w:rPr>
          <w:b/>
        </w:rPr>
      </w:pPr>
      <w:bookmarkStart w:id="185" w:name="_Toc498955983"/>
      <w:r w:rsidRPr="0021024F">
        <w:rPr>
          <w:b/>
        </w:rPr>
        <w:t>Транспортирование ТКО на территории Чистоозерного района в переходный период</w:t>
      </w:r>
      <w:bookmarkEnd w:id="185"/>
    </w:p>
    <w:p w:rsidR="005B0018" w:rsidRPr="00CE22CB" w:rsidRDefault="005B0018" w:rsidP="005B0018">
      <w:pPr>
        <w:spacing w:after="0" w:line="240" w:lineRule="auto"/>
        <w:ind w:right="139" w:firstLine="709"/>
        <w:rPr>
          <w:szCs w:val="28"/>
        </w:rPr>
      </w:pPr>
      <w:r w:rsidRPr="00CE22CB">
        <w:rPr>
          <w:szCs w:val="28"/>
        </w:rPr>
        <w:t xml:space="preserve">В переходный период, до строительства и ввода в эксплуатацию площадок временного накопления, действует схема, при которой все </w:t>
      </w:r>
      <w:r>
        <w:rPr>
          <w:szCs w:val="28"/>
        </w:rPr>
        <w:t>ТКО</w:t>
      </w:r>
      <w:r w:rsidRPr="00CE22CB">
        <w:rPr>
          <w:szCs w:val="28"/>
        </w:rPr>
        <w:t xml:space="preserve">, образующиеся </w:t>
      </w:r>
      <w:r w:rsidRPr="00CE22CB">
        <w:rPr>
          <w:szCs w:val="28"/>
        </w:rPr>
        <w:lastRenderedPageBreak/>
        <w:t>на территории Чистоозерного района, транспортируются на комплексный п</w:t>
      </w:r>
      <w:r>
        <w:rPr>
          <w:szCs w:val="28"/>
        </w:rPr>
        <w:t xml:space="preserve">олигон, расположенный вблизи с </w:t>
      </w:r>
      <w:r w:rsidRPr="00CE22CB">
        <w:rPr>
          <w:szCs w:val="28"/>
        </w:rPr>
        <w:t>р.п. Чистоозерное.</w:t>
      </w:r>
    </w:p>
    <w:p w:rsidR="005B0018" w:rsidRPr="00CE22CB" w:rsidRDefault="005B0018" w:rsidP="003D3C22">
      <w:pPr>
        <w:tabs>
          <w:tab w:val="num" w:pos="432"/>
        </w:tabs>
        <w:spacing w:after="0" w:line="240" w:lineRule="auto"/>
        <w:ind w:firstLine="709"/>
        <w:rPr>
          <w:szCs w:val="28"/>
        </w:rPr>
      </w:pPr>
    </w:p>
    <w:p w:rsidR="005B0018" w:rsidRPr="0021024F" w:rsidRDefault="005B0018" w:rsidP="003D3C22">
      <w:pPr>
        <w:spacing w:after="0" w:line="240" w:lineRule="auto"/>
        <w:jc w:val="center"/>
        <w:rPr>
          <w:b/>
        </w:rPr>
      </w:pPr>
      <w:bookmarkStart w:id="186" w:name="_Toc498955984"/>
      <w:r w:rsidRPr="0021024F">
        <w:rPr>
          <w:b/>
        </w:rPr>
        <w:t>Транспортирование ТКО в Чистоозерном районе при использовании комбинированной схемы</w:t>
      </w:r>
      <w:bookmarkEnd w:id="186"/>
    </w:p>
    <w:p w:rsidR="005B0018" w:rsidRPr="00CE22CB" w:rsidRDefault="005B0018" w:rsidP="005B0018">
      <w:pPr>
        <w:tabs>
          <w:tab w:val="num" w:pos="432"/>
        </w:tabs>
        <w:spacing w:after="0" w:line="240" w:lineRule="auto"/>
        <w:ind w:right="139" w:firstLine="709"/>
        <w:rPr>
          <w:szCs w:val="28"/>
        </w:rPr>
      </w:pPr>
      <w:r w:rsidRPr="00CE22CB">
        <w:rPr>
          <w:szCs w:val="28"/>
        </w:rPr>
        <w:t>Комбинированная схема предполагает, наряду с комплексным полигоном вблизи с р.п. Чистоозерное, наличие на территории Чистоозерного кластера площадок временного накопления вблизи с населенными пунктами:</w:t>
      </w:r>
    </w:p>
    <w:p w:rsidR="005B0018" w:rsidRPr="00CE22CB" w:rsidRDefault="005B0018" w:rsidP="005B0018">
      <w:pPr>
        <w:tabs>
          <w:tab w:val="num" w:pos="432"/>
        </w:tabs>
        <w:spacing w:after="0" w:line="240" w:lineRule="auto"/>
        <w:ind w:right="139" w:firstLine="709"/>
        <w:rPr>
          <w:szCs w:val="28"/>
        </w:rPr>
      </w:pPr>
      <w:r w:rsidRPr="00CE22CB">
        <w:rPr>
          <w:szCs w:val="28"/>
        </w:rPr>
        <w:t>- г. Купино, пос. Советский, с. Новоселье, с. Чаинка, с. Лягушье Купинского района;</w:t>
      </w:r>
    </w:p>
    <w:p w:rsidR="005B0018" w:rsidRPr="00CE22CB" w:rsidRDefault="005B0018" w:rsidP="005B0018">
      <w:pPr>
        <w:tabs>
          <w:tab w:val="num" w:pos="432"/>
        </w:tabs>
        <w:spacing w:after="0" w:line="240" w:lineRule="auto"/>
        <w:ind w:right="139" w:firstLine="709"/>
        <w:rPr>
          <w:szCs w:val="28"/>
        </w:rPr>
      </w:pPr>
      <w:r w:rsidRPr="00CE22CB">
        <w:rPr>
          <w:szCs w:val="28"/>
        </w:rPr>
        <w:t>- с. Романовка,  с. Павловка, п. Табулга Чистоозерного района.</w:t>
      </w:r>
    </w:p>
    <w:p w:rsidR="005B0018" w:rsidRPr="00CE22CB" w:rsidRDefault="005B0018" w:rsidP="005B0018">
      <w:pPr>
        <w:spacing w:after="0" w:line="240" w:lineRule="auto"/>
        <w:ind w:right="139" w:firstLine="709"/>
        <w:rPr>
          <w:szCs w:val="28"/>
        </w:rPr>
      </w:pPr>
      <w:r>
        <w:rPr>
          <w:szCs w:val="28"/>
        </w:rPr>
        <w:t xml:space="preserve">Для </w:t>
      </w:r>
      <w:r w:rsidRPr="00CE22CB">
        <w:rPr>
          <w:szCs w:val="28"/>
        </w:rPr>
        <w:t xml:space="preserve">транспортирования отходов из населенных </w:t>
      </w:r>
      <w:r w:rsidRPr="00FE4428">
        <w:rPr>
          <w:szCs w:val="28"/>
        </w:rPr>
        <w:t>пунктов,</w:t>
      </w:r>
      <w:r w:rsidRPr="00CE22CB">
        <w:rPr>
          <w:szCs w:val="28"/>
        </w:rPr>
        <w:t xml:space="preserve"> входящих в состав каждого из районов, организуются одно- или многоэтапные маршруты транспортирования. </w:t>
      </w:r>
    </w:p>
    <w:p w:rsidR="005B0018" w:rsidRDefault="005B0018" w:rsidP="005B0018">
      <w:pPr>
        <w:spacing w:after="0" w:line="240" w:lineRule="auto"/>
        <w:ind w:right="139" w:firstLine="709"/>
        <w:rPr>
          <w:szCs w:val="28"/>
        </w:rPr>
      </w:pPr>
      <w:r w:rsidRPr="00CE22CB">
        <w:rPr>
          <w:szCs w:val="28"/>
        </w:rPr>
        <w:t xml:space="preserve">Отходы по завершению каждого из маршрутов (этапов маршрута) выгружаются на площадки временного накопления либо непосредственно на территорию комплексного полигона. В последующем </w:t>
      </w:r>
      <w:r>
        <w:rPr>
          <w:szCs w:val="28"/>
        </w:rPr>
        <w:t xml:space="preserve">ТКО </w:t>
      </w:r>
      <w:r w:rsidRPr="00CE22CB">
        <w:rPr>
          <w:szCs w:val="28"/>
        </w:rPr>
        <w:t xml:space="preserve">с площадок </w:t>
      </w:r>
      <w:r w:rsidRPr="00FE4428">
        <w:rPr>
          <w:szCs w:val="28"/>
        </w:rPr>
        <w:t>временного накопления транспортируются на комплексный полигон, находящийся вблизи с р.п. Чистоозерное.</w:t>
      </w:r>
    </w:p>
    <w:p w:rsidR="005B0018" w:rsidRPr="00CE22CB" w:rsidRDefault="005B0018" w:rsidP="005B0018">
      <w:pPr>
        <w:spacing w:after="0" w:line="240" w:lineRule="auto"/>
        <w:ind w:right="139" w:firstLine="709"/>
        <w:rPr>
          <w:szCs w:val="28"/>
        </w:rPr>
      </w:pPr>
    </w:p>
    <w:p w:rsidR="005B0018" w:rsidRDefault="005B0018" w:rsidP="005B0018">
      <w:pPr>
        <w:spacing w:after="0" w:line="240" w:lineRule="auto"/>
        <w:ind w:right="139" w:firstLine="709"/>
        <w:rPr>
          <w:szCs w:val="28"/>
        </w:rPr>
      </w:pPr>
      <w:r w:rsidRPr="00290056">
        <w:rPr>
          <w:szCs w:val="28"/>
        </w:rPr>
        <w:t>Для транспортирования отходов из населенных пунктов входящих в состав района организуются следующие маршруты:</w:t>
      </w:r>
    </w:p>
    <w:p w:rsidR="005B0018" w:rsidRPr="00FE4428" w:rsidRDefault="005B0018" w:rsidP="005B0018">
      <w:pPr>
        <w:spacing w:after="0" w:line="240" w:lineRule="auto"/>
        <w:ind w:right="139" w:firstLine="709"/>
        <w:rPr>
          <w:szCs w:val="28"/>
        </w:rPr>
      </w:pPr>
      <w:r>
        <w:rPr>
          <w:szCs w:val="28"/>
        </w:rPr>
        <w:t>1) </w:t>
      </w:r>
      <w:r w:rsidRPr="00CE22CB">
        <w:rPr>
          <w:szCs w:val="28"/>
        </w:rPr>
        <w:t xml:space="preserve">в западном </w:t>
      </w:r>
      <w:r w:rsidRPr="00FE4428">
        <w:rPr>
          <w:szCs w:val="28"/>
        </w:rPr>
        <w:t>направлении по отношению к</w:t>
      </w:r>
      <w:r>
        <w:rPr>
          <w:szCs w:val="28"/>
        </w:rPr>
        <w:t xml:space="preserve"> р.п. Чистоозерное, организуются маршруты №№ 1.1, 1.2;</w:t>
      </w:r>
    </w:p>
    <w:p w:rsidR="005B0018" w:rsidRPr="00FE4428" w:rsidRDefault="005B0018" w:rsidP="005B0018">
      <w:pPr>
        <w:spacing w:after="0" w:line="240" w:lineRule="auto"/>
        <w:ind w:right="139" w:firstLine="709"/>
        <w:rPr>
          <w:szCs w:val="28"/>
        </w:rPr>
      </w:pPr>
      <w:r>
        <w:rPr>
          <w:szCs w:val="28"/>
        </w:rPr>
        <w:t>2) </w:t>
      </w:r>
      <w:r w:rsidRPr="00FE4428">
        <w:rPr>
          <w:szCs w:val="28"/>
        </w:rPr>
        <w:t>в юго-западном направлении по отношению к</w:t>
      </w:r>
      <w:r>
        <w:rPr>
          <w:szCs w:val="28"/>
        </w:rPr>
        <w:t xml:space="preserve"> р.п. Чистоозерное, организуются</w:t>
      </w:r>
      <w:r w:rsidRPr="00FE4428">
        <w:rPr>
          <w:szCs w:val="28"/>
        </w:rPr>
        <w:t xml:space="preserve"> маршруты №№ 2.</w:t>
      </w:r>
      <w:r>
        <w:rPr>
          <w:szCs w:val="28"/>
        </w:rPr>
        <w:t>1, 2.2;</w:t>
      </w:r>
    </w:p>
    <w:p w:rsidR="005B0018" w:rsidRPr="00FE4428" w:rsidRDefault="005B0018" w:rsidP="005B0018">
      <w:pPr>
        <w:spacing w:after="0" w:line="240" w:lineRule="auto"/>
        <w:ind w:right="139" w:firstLine="709"/>
        <w:rPr>
          <w:szCs w:val="28"/>
        </w:rPr>
      </w:pPr>
      <w:r>
        <w:rPr>
          <w:szCs w:val="28"/>
        </w:rPr>
        <w:t>3)</w:t>
      </w:r>
      <w:r>
        <w:t> </w:t>
      </w:r>
      <w:r w:rsidRPr="00FE4428">
        <w:rPr>
          <w:szCs w:val="28"/>
        </w:rPr>
        <w:t xml:space="preserve">в юго-восточном направлении по отношению </w:t>
      </w:r>
      <w:r>
        <w:rPr>
          <w:szCs w:val="28"/>
        </w:rPr>
        <w:t>к р.п. Чистоозерное, организуется маршрут № 3;</w:t>
      </w:r>
    </w:p>
    <w:p w:rsidR="005B0018" w:rsidRPr="00FE4428" w:rsidRDefault="005B0018" w:rsidP="005B0018">
      <w:pPr>
        <w:spacing w:after="0" w:line="240" w:lineRule="auto"/>
        <w:ind w:right="139" w:firstLine="709"/>
        <w:rPr>
          <w:szCs w:val="28"/>
        </w:rPr>
      </w:pPr>
      <w:r>
        <w:rPr>
          <w:szCs w:val="28"/>
        </w:rPr>
        <w:t>4) </w:t>
      </w:r>
      <w:r w:rsidRPr="00FE4428">
        <w:rPr>
          <w:szCs w:val="28"/>
        </w:rPr>
        <w:t>в южном направлении по отношению к</w:t>
      </w:r>
      <w:r>
        <w:rPr>
          <w:szCs w:val="28"/>
        </w:rPr>
        <w:t xml:space="preserve"> р.п. Чистоозерное, организуются маршруты №№ 4, 7;</w:t>
      </w:r>
    </w:p>
    <w:p w:rsidR="005B0018" w:rsidRPr="00FE4428" w:rsidRDefault="005B0018" w:rsidP="005B0018">
      <w:pPr>
        <w:spacing w:after="0" w:line="240" w:lineRule="auto"/>
        <w:ind w:right="139" w:firstLine="709"/>
        <w:rPr>
          <w:szCs w:val="28"/>
        </w:rPr>
      </w:pPr>
      <w:r>
        <w:rPr>
          <w:szCs w:val="28"/>
        </w:rPr>
        <w:t>5) </w:t>
      </w:r>
      <w:r w:rsidRPr="00FE4428">
        <w:rPr>
          <w:szCs w:val="28"/>
        </w:rPr>
        <w:t>в северо-западном направлении по отношению к</w:t>
      </w:r>
      <w:r>
        <w:rPr>
          <w:szCs w:val="28"/>
        </w:rPr>
        <w:t xml:space="preserve"> р.п. Чистоозерное, организуются маршруты №№ 5.1, 5.2, 5.3;</w:t>
      </w:r>
    </w:p>
    <w:p w:rsidR="005B0018" w:rsidRPr="00FE4428" w:rsidRDefault="005B0018" w:rsidP="005B0018">
      <w:pPr>
        <w:spacing w:after="0" w:line="240" w:lineRule="auto"/>
        <w:ind w:right="139" w:firstLine="709"/>
        <w:rPr>
          <w:szCs w:val="28"/>
        </w:rPr>
      </w:pPr>
      <w:r>
        <w:rPr>
          <w:szCs w:val="28"/>
        </w:rPr>
        <w:t>6) </w:t>
      </w:r>
      <w:r w:rsidRPr="00FE4428">
        <w:rPr>
          <w:szCs w:val="28"/>
        </w:rPr>
        <w:t xml:space="preserve">в северном направлении по отношению </w:t>
      </w:r>
      <w:r>
        <w:rPr>
          <w:szCs w:val="28"/>
        </w:rPr>
        <w:t>к р.п. Чистоозерное, организуется маршрут № 6;</w:t>
      </w:r>
    </w:p>
    <w:p w:rsidR="005B0018" w:rsidRPr="00FE4428" w:rsidRDefault="005B0018" w:rsidP="005B0018">
      <w:pPr>
        <w:spacing w:after="0" w:line="240" w:lineRule="auto"/>
        <w:ind w:right="139" w:firstLine="709"/>
        <w:rPr>
          <w:szCs w:val="28"/>
        </w:rPr>
      </w:pPr>
      <w:r>
        <w:rPr>
          <w:szCs w:val="28"/>
        </w:rPr>
        <w:t>7) </w:t>
      </w:r>
      <w:r w:rsidRPr="00FE4428">
        <w:rPr>
          <w:szCs w:val="28"/>
        </w:rPr>
        <w:t>в районном центре р.п. Чистоозерное, а также располагающихся вблизи с ним населенных пунктах д. О</w:t>
      </w:r>
      <w:r>
        <w:rPr>
          <w:szCs w:val="28"/>
        </w:rPr>
        <w:t>чкино, п. Яблоневка, организуется</w:t>
      </w:r>
      <w:r w:rsidRPr="00FE4428">
        <w:rPr>
          <w:szCs w:val="28"/>
        </w:rPr>
        <w:t xml:space="preserve"> маршрут № 8.</w:t>
      </w:r>
    </w:p>
    <w:p w:rsidR="005B0018" w:rsidRPr="00FE4428" w:rsidRDefault="005B0018" w:rsidP="005B0018">
      <w:pPr>
        <w:pStyle w:val="af1"/>
        <w:spacing w:after="0" w:line="240" w:lineRule="auto"/>
        <w:ind w:left="0" w:right="139" w:firstLine="851"/>
        <w:rPr>
          <w:szCs w:val="28"/>
        </w:rPr>
      </w:pPr>
      <w:r w:rsidRPr="00FE4428">
        <w:rPr>
          <w:szCs w:val="28"/>
        </w:rPr>
        <w:t>Маршруты №№ 1.2, 2.2, 3, 4, 5.3, 6, 7, 8 завершается выгрузкой отходов на комплексном полигоне, располагающемся вблизи с р.п. Чистоозерное.</w:t>
      </w:r>
    </w:p>
    <w:p w:rsidR="005B0018" w:rsidRPr="00FE4428" w:rsidRDefault="005B0018" w:rsidP="005B0018">
      <w:pPr>
        <w:spacing w:after="0" w:line="240" w:lineRule="auto"/>
        <w:ind w:right="139" w:firstLine="709"/>
        <w:rPr>
          <w:szCs w:val="28"/>
        </w:rPr>
      </w:pPr>
      <w:bookmarkStart w:id="187" w:name="_Hlk496519016"/>
      <w:r w:rsidRPr="00FE4428">
        <w:rPr>
          <w:szCs w:val="28"/>
        </w:rPr>
        <w:t>Маршрут № 1 разделен на 2 этапа</w:t>
      </w:r>
      <w:bookmarkEnd w:id="187"/>
      <w:r w:rsidRPr="00FE4428">
        <w:rPr>
          <w:szCs w:val="28"/>
        </w:rPr>
        <w:t xml:space="preserve">. </w:t>
      </w:r>
      <w:bookmarkStart w:id="188" w:name="_Hlk496519036"/>
      <w:r w:rsidRPr="00FE4428">
        <w:rPr>
          <w:szCs w:val="28"/>
        </w:rPr>
        <w:t xml:space="preserve">В данном направлении целесообразно размещение площадки временного накопления в с. Романовка. </w:t>
      </w:r>
      <w:bookmarkEnd w:id="188"/>
      <w:r w:rsidRPr="00FE4428">
        <w:rPr>
          <w:szCs w:val="28"/>
        </w:rPr>
        <w:t>Этап маршрута 1.1 завершается в с. Романовка.</w:t>
      </w:r>
    </w:p>
    <w:p w:rsidR="005B0018" w:rsidRPr="00FE4428" w:rsidRDefault="005B0018" w:rsidP="005B0018">
      <w:pPr>
        <w:spacing w:after="0" w:line="240" w:lineRule="auto"/>
        <w:ind w:right="139" w:firstLine="709"/>
        <w:rPr>
          <w:szCs w:val="28"/>
        </w:rPr>
      </w:pPr>
      <w:r w:rsidRPr="00FE4428">
        <w:rPr>
          <w:szCs w:val="28"/>
        </w:rPr>
        <w:t>Маршрут № 2 разделен на 2 этапа. В данном направлении целесообразно размещение площадки временного накопления в с. Павловка. Этап маршрута 2.1 завершается в с. Павловка.</w:t>
      </w:r>
    </w:p>
    <w:p w:rsidR="005B0018" w:rsidRPr="00FE4428" w:rsidRDefault="005B0018" w:rsidP="005B0018">
      <w:pPr>
        <w:spacing w:after="0" w:line="240" w:lineRule="auto"/>
        <w:ind w:right="139" w:firstLine="709"/>
        <w:rPr>
          <w:szCs w:val="28"/>
        </w:rPr>
      </w:pPr>
      <w:r w:rsidRPr="00FE4428">
        <w:rPr>
          <w:szCs w:val="28"/>
        </w:rPr>
        <w:lastRenderedPageBreak/>
        <w:t>Маршрут № 5 разделен на 3 этапа. В данном направлении целесообразно размещение площадки временного накопления в п. Табулга. Этапы маршрута 5.1, 5.2 завершаются в п. Табулга.</w:t>
      </w:r>
    </w:p>
    <w:p w:rsidR="005B0018" w:rsidRDefault="005B0018" w:rsidP="005B0018">
      <w:pPr>
        <w:spacing w:after="0" w:line="240" w:lineRule="auto"/>
        <w:ind w:right="139" w:firstLine="851"/>
        <w:rPr>
          <w:szCs w:val="28"/>
        </w:rPr>
      </w:pPr>
      <w:bookmarkStart w:id="189" w:name="_Hlk496260682"/>
      <w:r w:rsidRPr="00FE4428">
        <w:rPr>
          <w:szCs w:val="28"/>
        </w:rPr>
        <w:t>В последующем, отходы, выгруженные на указанных площадках временного накопления, транспортируются с помощью мусоровозов большой вместимости на комплексный полигон, расположенный вблизи с р.п. Чистоозерное.</w:t>
      </w:r>
      <w:bookmarkEnd w:id="189"/>
    </w:p>
    <w:p w:rsidR="005B0018" w:rsidRPr="00CE22CB" w:rsidRDefault="00E02DB2" w:rsidP="005B0018">
      <w:pPr>
        <w:spacing w:line="240" w:lineRule="auto"/>
        <w:ind w:right="139"/>
        <w:rPr>
          <w:szCs w:val="28"/>
        </w:rPr>
      </w:pPr>
      <w:r>
        <w:rPr>
          <w:noProof/>
          <w:lang w:eastAsia="ru-RU"/>
        </w:rPr>
        <w:drawing>
          <wp:inline distT="0" distB="0" distL="0" distR="0">
            <wp:extent cx="6373495" cy="6114415"/>
            <wp:effectExtent l="19050" t="0" r="825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a:srcRect/>
                    <a:stretch>
                      <a:fillRect/>
                    </a:stretch>
                  </pic:blipFill>
                  <pic:spPr bwMode="auto">
                    <a:xfrm>
                      <a:off x="0" y="0"/>
                      <a:ext cx="6373495" cy="6114415"/>
                    </a:xfrm>
                    <a:prstGeom prst="rect">
                      <a:avLst/>
                    </a:prstGeom>
                    <a:noFill/>
                    <a:ln w="9525">
                      <a:noFill/>
                      <a:miter lim="800000"/>
                      <a:headEnd/>
                      <a:tailEnd/>
                    </a:ln>
                  </pic:spPr>
                </pic:pic>
              </a:graphicData>
            </a:graphic>
          </wp:inline>
        </w:drawing>
      </w:r>
    </w:p>
    <w:p w:rsidR="00C53589" w:rsidRPr="00CE22CB" w:rsidRDefault="00C53589" w:rsidP="00C53589">
      <w:pPr>
        <w:spacing w:after="0" w:line="240" w:lineRule="auto"/>
        <w:ind w:right="139" w:firstLine="851"/>
        <w:rPr>
          <w:szCs w:val="28"/>
        </w:rPr>
      </w:pPr>
      <w:r w:rsidRPr="00FE4428">
        <w:rPr>
          <w:szCs w:val="28"/>
        </w:rPr>
        <w:t>Рис.</w:t>
      </w:r>
      <w:r>
        <w:rPr>
          <w:szCs w:val="28"/>
        </w:rPr>
        <w:t xml:space="preserve"> 11.5.1.1 Схема транспортирования ТКО </w:t>
      </w:r>
      <w:r w:rsidRPr="00FE4428">
        <w:rPr>
          <w:szCs w:val="28"/>
        </w:rPr>
        <w:t>Чистоозерного района</w:t>
      </w:r>
    </w:p>
    <w:p w:rsidR="005B0018" w:rsidRDefault="005B0018" w:rsidP="005B0018">
      <w:pPr>
        <w:spacing w:after="0" w:line="240" w:lineRule="auto"/>
        <w:ind w:right="139"/>
        <w:rPr>
          <w:szCs w:val="28"/>
        </w:rPr>
      </w:pPr>
    </w:p>
    <w:p w:rsidR="00C53589" w:rsidRDefault="00C53589" w:rsidP="005B0018">
      <w:pPr>
        <w:spacing w:after="0" w:line="240" w:lineRule="auto"/>
        <w:ind w:right="139"/>
        <w:rPr>
          <w:szCs w:val="28"/>
        </w:rPr>
      </w:pPr>
    </w:p>
    <w:p w:rsidR="00C53589" w:rsidRDefault="00C53589" w:rsidP="005B0018">
      <w:pPr>
        <w:spacing w:after="0" w:line="240" w:lineRule="auto"/>
        <w:ind w:right="139"/>
        <w:rPr>
          <w:szCs w:val="28"/>
        </w:rPr>
      </w:pPr>
    </w:p>
    <w:p w:rsidR="00C53589" w:rsidRDefault="00C53589" w:rsidP="005B0018">
      <w:pPr>
        <w:spacing w:after="0" w:line="240" w:lineRule="auto"/>
        <w:ind w:right="139"/>
        <w:rPr>
          <w:szCs w:val="28"/>
        </w:rPr>
      </w:pPr>
    </w:p>
    <w:p w:rsidR="00C53589" w:rsidRDefault="00C53589" w:rsidP="005B0018">
      <w:pPr>
        <w:spacing w:after="0" w:line="240" w:lineRule="auto"/>
        <w:ind w:right="139"/>
        <w:rPr>
          <w:szCs w:val="28"/>
        </w:rPr>
      </w:pPr>
    </w:p>
    <w:p w:rsidR="00C53589" w:rsidRDefault="00C53589" w:rsidP="005B0018">
      <w:pPr>
        <w:spacing w:after="0" w:line="240" w:lineRule="auto"/>
        <w:ind w:right="139"/>
        <w:rPr>
          <w:szCs w:val="28"/>
        </w:rPr>
      </w:pPr>
    </w:p>
    <w:p w:rsidR="005B0018" w:rsidRDefault="005B0018" w:rsidP="0021024F">
      <w:pPr>
        <w:pStyle w:val="6"/>
        <w:rPr>
          <w:kern w:val="32"/>
        </w:rPr>
      </w:pPr>
      <w:bookmarkStart w:id="190" w:name="_Toc501376219"/>
      <w:r>
        <w:rPr>
          <w:kern w:val="32"/>
        </w:rPr>
        <w:lastRenderedPageBreak/>
        <w:t>Купинский район</w:t>
      </w:r>
      <w:bookmarkEnd w:id="190"/>
    </w:p>
    <w:p w:rsidR="005B0018" w:rsidRDefault="005B0018" w:rsidP="005A447F">
      <w:pPr>
        <w:spacing w:after="0" w:line="240" w:lineRule="auto"/>
        <w:jc w:val="center"/>
      </w:pPr>
    </w:p>
    <w:bookmarkEnd w:id="184"/>
    <w:p w:rsidR="005A447F" w:rsidRDefault="005A447F" w:rsidP="005A447F">
      <w:pPr>
        <w:spacing w:after="0" w:line="240" w:lineRule="auto"/>
        <w:ind w:right="139"/>
        <w:jc w:val="center"/>
        <w:rPr>
          <w:szCs w:val="28"/>
        </w:rPr>
      </w:pPr>
      <w:r w:rsidRPr="00FE4428">
        <w:rPr>
          <w:szCs w:val="28"/>
        </w:rPr>
        <w:t xml:space="preserve">Численность </w:t>
      </w:r>
      <w:r w:rsidR="005B0018" w:rsidRPr="00FE4428">
        <w:rPr>
          <w:szCs w:val="28"/>
        </w:rPr>
        <w:t xml:space="preserve">населения, расчетный объем образования </w:t>
      </w:r>
      <w:r>
        <w:rPr>
          <w:szCs w:val="28"/>
        </w:rPr>
        <w:t>ТКО</w:t>
      </w:r>
    </w:p>
    <w:p w:rsidR="005B0018" w:rsidRDefault="005A447F" w:rsidP="005A447F">
      <w:pPr>
        <w:spacing w:after="0" w:line="240" w:lineRule="auto"/>
        <w:ind w:right="139"/>
        <w:jc w:val="center"/>
        <w:rPr>
          <w:szCs w:val="28"/>
        </w:rPr>
      </w:pPr>
      <w:r>
        <w:rPr>
          <w:szCs w:val="28"/>
        </w:rPr>
        <w:t>в Купинском районе</w:t>
      </w:r>
    </w:p>
    <w:p w:rsidR="005B0018" w:rsidRDefault="005A447F" w:rsidP="005A447F">
      <w:pPr>
        <w:spacing w:after="0" w:line="240" w:lineRule="auto"/>
        <w:ind w:right="139"/>
        <w:jc w:val="right"/>
        <w:rPr>
          <w:szCs w:val="28"/>
        </w:rPr>
      </w:pPr>
      <w:r>
        <w:rPr>
          <w:szCs w:val="28"/>
        </w:rPr>
        <w:t>Таблица 11.5.2.1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
        <w:gridCol w:w="2721"/>
        <w:gridCol w:w="1895"/>
        <w:gridCol w:w="1561"/>
        <w:gridCol w:w="1520"/>
        <w:gridCol w:w="1405"/>
      </w:tblGrid>
      <w:tr w:rsidR="005B0018" w:rsidRPr="006E1434" w:rsidTr="005B0018">
        <w:tc>
          <w:tcPr>
            <w:tcW w:w="733" w:type="dxa"/>
            <w:shd w:val="clear" w:color="auto" w:fill="auto"/>
          </w:tcPr>
          <w:p w:rsidR="005B0018" w:rsidRPr="006E1434" w:rsidRDefault="005B0018" w:rsidP="005B0018">
            <w:pPr>
              <w:spacing w:after="0" w:line="240" w:lineRule="auto"/>
              <w:ind w:right="139"/>
              <w:jc w:val="center"/>
              <w:rPr>
                <w:sz w:val="22"/>
              </w:rPr>
            </w:pPr>
            <w:r w:rsidRPr="006E1434">
              <w:rPr>
                <w:sz w:val="22"/>
              </w:rPr>
              <w:t>№ п/п</w:t>
            </w:r>
          </w:p>
        </w:tc>
        <w:tc>
          <w:tcPr>
            <w:tcW w:w="2721" w:type="dxa"/>
            <w:shd w:val="clear" w:color="auto" w:fill="auto"/>
          </w:tcPr>
          <w:p w:rsidR="005B0018" w:rsidRPr="006E1434" w:rsidRDefault="005B0018" w:rsidP="005B0018">
            <w:pPr>
              <w:spacing w:after="0" w:line="240" w:lineRule="auto"/>
              <w:ind w:right="139"/>
              <w:jc w:val="center"/>
              <w:rPr>
                <w:sz w:val="22"/>
              </w:rPr>
            </w:pPr>
            <w:r w:rsidRPr="006E1434">
              <w:rPr>
                <w:sz w:val="22"/>
              </w:rPr>
              <w:t>Муниципальный район</w:t>
            </w:r>
          </w:p>
        </w:tc>
        <w:tc>
          <w:tcPr>
            <w:tcW w:w="1895" w:type="dxa"/>
            <w:shd w:val="clear" w:color="auto" w:fill="auto"/>
          </w:tcPr>
          <w:p w:rsidR="005B0018" w:rsidRPr="006E1434" w:rsidRDefault="005B0018" w:rsidP="005B0018">
            <w:pPr>
              <w:spacing w:after="0" w:line="240" w:lineRule="auto"/>
              <w:ind w:right="139"/>
              <w:jc w:val="center"/>
              <w:rPr>
                <w:sz w:val="22"/>
              </w:rPr>
            </w:pPr>
            <w:r w:rsidRPr="006E1434">
              <w:rPr>
                <w:sz w:val="22"/>
              </w:rPr>
              <w:t>Колличество населенных пунктов</w:t>
            </w:r>
          </w:p>
        </w:tc>
        <w:tc>
          <w:tcPr>
            <w:tcW w:w="1405" w:type="dxa"/>
            <w:shd w:val="clear" w:color="auto" w:fill="auto"/>
          </w:tcPr>
          <w:p w:rsidR="005B0018" w:rsidRPr="006E1434" w:rsidRDefault="005B0018" w:rsidP="005B0018">
            <w:pPr>
              <w:spacing w:after="0" w:line="240" w:lineRule="auto"/>
              <w:ind w:right="139"/>
              <w:jc w:val="center"/>
              <w:rPr>
                <w:sz w:val="22"/>
              </w:rPr>
            </w:pPr>
            <w:r w:rsidRPr="006E1434">
              <w:rPr>
                <w:sz w:val="22"/>
              </w:rPr>
              <w:t>Численность населения на 01.01.18, человек</w:t>
            </w:r>
          </w:p>
        </w:tc>
        <w:tc>
          <w:tcPr>
            <w:tcW w:w="1405" w:type="dxa"/>
            <w:shd w:val="clear" w:color="auto" w:fill="auto"/>
          </w:tcPr>
          <w:p w:rsidR="005B0018" w:rsidRPr="006E1434" w:rsidRDefault="005B0018" w:rsidP="005B0018">
            <w:pPr>
              <w:spacing w:after="0" w:line="240" w:lineRule="auto"/>
              <w:ind w:right="139"/>
              <w:jc w:val="center"/>
              <w:rPr>
                <w:sz w:val="22"/>
              </w:rPr>
            </w:pPr>
            <w:r w:rsidRPr="006E1434">
              <w:rPr>
                <w:sz w:val="22"/>
              </w:rPr>
              <w:t>Объем образования отходов (исходя из норматива отходов 2,38 м3) в месяц, м3</w:t>
            </w:r>
          </w:p>
        </w:tc>
        <w:tc>
          <w:tcPr>
            <w:tcW w:w="1405" w:type="dxa"/>
            <w:shd w:val="clear" w:color="auto" w:fill="auto"/>
          </w:tcPr>
          <w:p w:rsidR="005B0018" w:rsidRPr="006E1434" w:rsidRDefault="005B0018" w:rsidP="005B0018">
            <w:pPr>
              <w:spacing w:after="0" w:line="240" w:lineRule="auto"/>
              <w:ind w:right="139"/>
              <w:jc w:val="center"/>
              <w:rPr>
                <w:sz w:val="22"/>
              </w:rPr>
            </w:pPr>
            <w:r w:rsidRPr="006E1434">
              <w:rPr>
                <w:sz w:val="22"/>
              </w:rPr>
              <w:t>Общий объем в год, м3</w:t>
            </w:r>
          </w:p>
        </w:tc>
      </w:tr>
      <w:tr w:rsidR="005B0018" w:rsidRPr="006E1434" w:rsidTr="005B0018">
        <w:tc>
          <w:tcPr>
            <w:tcW w:w="733" w:type="dxa"/>
            <w:shd w:val="clear" w:color="auto" w:fill="auto"/>
          </w:tcPr>
          <w:p w:rsidR="005B0018" w:rsidRPr="006E1434" w:rsidRDefault="005B0018" w:rsidP="005B0018">
            <w:pPr>
              <w:spacing w:after="0" w:line="240" w:lineRule="auto"/>
              <w:ind w:right="139"/>
              <w:jc w:val="center"/>
              <w:rPr>
                <w:sz w:val="22"/>
              </w:rPr>
            </w:pPr>
            <w:r w:rsidRPr="006E1434">
              <w:rPr>
                <w:sz w:val="22"/>
              </w:rPr>
              <w:t>1.</w:t>
            </w:r>
          </w:p>
        </w:tc>
        <w:tc>
          <w:tcPr>
            <w:tcW w:w="2721" w:type="dxa"/>
            <w:shd w:val="clear" w:color="auto" w:fill="auto"/>
          </w:tcPr>
          <w:p w:rsidR="005B0018" w:rsidRPr="006E1434" w:rsidRDefault="005B0018" w:rsidP="005B0018">
            <w:pPr>
              <w:spacing w:after="0" w:line="240" w:lineRule="auto"/>
              <w:ind w:right="139"/>
              <w:jc w:val="center"/>
              <w:rPr>
                <w:sz w:val="22"/>
              </w:rPr>
            </w:pPr>
            <w:r w:rsidRPr="006E1434">
              <w:rPr>
                <w:sz w:val="22"/>
              </w:rPr>
              <w:t>Купинский</w:t>
            </w:r>
          </w:p>
        </w:tc>
        <w:tc>
          <w:tcPr>
            <w:tcW w:w="1895" w:type="dxa"/>
            <w:shd w:val="clear" w:color="auto" w:fill="auto"/>
          </w:tcPr>
          <w:p w:rsidR="005B0018" w:rsidRPr="006E1434" w:rsidRDefault="005B0018" w:rsidP="005B0018">
            <w:pPr>
              <w:spacing w:after="0" w:line="240" w:lineRule="auto"/>
              <w:ind w:right="139"/>
              <w:jc w:val="center"/>
              <w:rPr>
                <w:sz w:val="22"/>
              </w:rPr>
            </w:pPr>
            <w:r w:rsidRPr="006E1434">
              <w:rPr>
                <w:sz w:val="22"/>
              </w:rPr>
              <w:t>56</w:t>
            </w:r>
          </w:p>
        </w:tc>
        <w:tc>
          <w:tcPr>
            <w:tcW w:w="1405" w:type="dxa"/>
            <w:shd w:val="clear" w:color="auto" w:fill="auto"/>
          </w:tcPr>
          <w:p w:rsidR="005B0018" w:rsidRPr="006E1434" w:rsidRDefault="005B0018" w:rsidP="005B0018">
            <w:pPr>
              <w:spacing w:after="0" w:line="240" w:lineRule="auto"/>
              <w:ind w:right="139"/>
              <w:jc w:val="center"/>
              <w:rPr>
                <w:sz w:val="22"/>
              </w:rPr>
            </w:pPr>
            <w:r w:rsidRPr="006E1434">
              <w:rPr>
                <w:sz w:val="22"/>
              </w:rPr>
              <w:t>28066</w:t>
            </w:r>
          </w:p>
        </w:tc>
        <w:tc>
          <w:tcPr>
            <w:tcW w:w="1405" w:type="dxa"/>
            <w:shd w:val="clear" w:color="auto" w:fill="auto"/>
          </w:tcPr>
          <w:p w:rsidR="005B0018" w:rsidRPr="006E1434" w:rsidRDefault="005B0018" w:rsidP="005B0018">
            <w:pPr>
              <w:spacing w:after="0" w:line="240" w:lineRule="auto"/>
              <w:ind w:right="139"/>
              <w:jc w:val="center"/>
              <w:rPr>
                <w:sz w:val="22"/>
              </w:rPr>
            </w:pPr>
            <w:r w:rsidRPr="006E1434">
              <w:rPr>
                <w:sz w:val="22"/>
              </w:rPr>
              <w:t>5566,4</w:t>
            </w:r>
          </w:p>
        </w:tc>
        <w:tc>
          <w:tcPr>
            <w:tcW w:w="1405" w:type="dxa"/>
            <w:shd w:val="clear" w:color="auto" w:fill="auto"/>
          </w:tcPr>
          <w:p w:rsidR="005B0018" w:rsidRPr="006E1434" w:rsidRDefault="005B0018" w:rsidP="005B0018">
            <w:pPr>
              <w:spacing w:after="0" w:line="240" w:lineRule="auto"/>
              <w:ind w:right="139"/>
              <w:jc w:val="center"/>
              <w:rPr>
                <w:sz w:val="22"/>
              </w:rPr>
            </w:pPr>
            <w:r w:rsidRPr="006E1434">
              <w:rPr>
                <w:sz w:val="22"/>
              </w:rPr>
              <w:t>66797,1</w:t>
            </w:r>
          </w:p>
        </w:tc>
      </w:tr>
    </w:tbl>
    <w:p w:rsidR="005B0018" w:rsidRPr="00CE22CB" w:rsidRDefault="005B0018" w:rsidP="005B0018">
      <w:pPr>
        <w:spacing w:after="0" w:line="240" w:lineRule="auto"/>
        <w:ind w:right="139" w:firstLine="851"/>
        <w:rPr>
          <w:szCs w:val="28"/>
        </w:rPr>
      </w:pPr>
    </w:p>
    <w:p w:rsidR="005B0018" w:rsidRPr="0021024F" w:rsidRDefault="005B0018" w:rsidP="003D3C22">
      <w:pPr>
        <w:spacing w:after="0" w:line="240" w:lineRule="auto"/>
        <w:jc w:val="center"/>
        <w:rPr>
          <w:b/>
        </w:rPr>
      </w:pPr>
      <w:bookmarkStart w:id="191" w:name="_Toc498955987"/>
      <w:r w:rsidRPr="0021024F">
        <w:rPr>
          <w:b/>
        </w:rPr>
        <w:t>Транспортирование ТКО на территории Купинского района в переходный период</w:t>
      </w:r>
      <w:bookmarkEnd w:id="191"/>
    </w:p>
    <w:p w:rsidR="005B0018" w:rsidRPr="00CE22CB" w:rsidRDefault="005B0018" w:rsidP="005B0018">
      <w:pPr>
        <w:spacing w:after="0" w:line="240" w:lineRule="auto"/>
        <w:ind w:right="139" w:firstLine="709"/>
        <w:rPr>
          <w:szCs w:val="28"/>
        </w:rPr>
      </w:pPr>
      <w:bookmarkStart w:id="192" w:name="_Hlk496527638"/>
      <w:r w:rsidRPr="00CE22CB">
        <w:rPr>
          <w:szCs w:val="28"/>
        </w:rPr>
        <w:t xml:space="preserve">В переходный период, до строительства и ввода в эксплуатацию площадок временного накопления, действует схема, при которой все </w:t>
      </w:r>
      <w:r>
        <w:rPr>
          <w:szCs w:val="28"/>
        </w:rPr>
        <w:t>ТКО</w:t>
      </w:r>
      <w:r w:rsidRPr="00CE22CB">
        <w:rPr>
          <w:szCs w:val="28"/>
        </w:rPr>
        <w:t>, образующиеся на территории Купинского района, транспортируются на комплексный полигон, расположенный в Чистоозерном районе вблизи с р.п. Чистоозерное.</w:t>
      </w:r>
    </w:p>
    <w:bookmarkEnd w:id="192"/>
    <w:p w:rsidR="005B0018" w:rsidRPr="00CE22CB" w:rsidRDefault="005B0018" w:rsidP="003D3C22">
      <w:pPr>
        <w:spacing w:after="0" w:line="240" w:lineRule="auto"/>
        <w:ind w:firstLine="851"/>
        <w:rPr>
          <w:szCs w:val="28"/>
        </w:rPr>
      </w:pPr>
    </w:p>
    <w:p w:rsidR="005B0018" w:rsidRPr="0021024F" w:rsidRDefault="005B0018" w:rsidP="003D3C22">
      <w:pPr>
        <w:spacing w:after="0" w:line="240" w:lineRule="auto"/>
        <w:jc w:val="center"/>
        <w:rPr>
          <w:b/>
        </w:rPr>
      </w:pPr>
      <w:bookmarkStart w:id="193" w:name="_Hlk496528162"/>
      <w:bookmarkStart w:id="194" w:name="_Toc498955988"/>
      <w:r w:rsidRPr="0021024F">
        <w:rPr>
          <w:b/>
        </w:rPr>
        <w:t>Транспортирования ТКО в Купинском районе при использовании комбинированной схемы</w:t>
      </w:r>
      <w:bookmarkEnd w:id="194"/>
    </w:p>
    <w:bookmarkEnd w:id="193"/>
    <w:p w:rsidR="005B0018" w:rsidRPr="00FE4428" w:rsidRDefault="005B0018" w:rsidP="005B0018">
      <w:pPr>
        <w:spacing w:after="0" w:line="240" w:lineRule="auto"/>
        <w:ind w:right="139" w:firstLine="709"/>
        <w:rPr>
          <w:szCs w:val="28"/>
        </w:rPr>
      </w:pPr>
      <w:r w:rsidRPr="00CE22CB">
        <w:rPr>
          <w:szCs w:val="28"/>
        </w:rPr>
        <w:t xml:space="preserve">Комбинированная схема предполагает наличие на территории Чистоозерного кластера, в который входит Купинский район, комплексного полигона, располагающегося в Чистоозерном районе вблизи с р.п. </w:t>
      </w:r>
      <w:r w:rsidRPr="00FE4428">
        <w:rPr>
          <w:szCs w:val="28"/>
        </w:rPr>
        <w:t>Чистоозерное, а также непосредственно на территории Купинского района площадок временного накопления, располагающихся вблизи с г. Купино, пос. Советский, с. Новоселье, с. Чаинка, с. Лягушье.</w:t>
      </w:r>
    </w:p>
    <w:p w:rsidR="005B0018" w:rsidRPr="00FE4428" w:rsidRDefault="005B0018" w:rsidP="005B0018">
      <w:pPr>
        <w:spacing w:after="0" w:line="240" w:lineRule="auto"/>
        <w:ind w:right="139" w:firstLine="709"/>
        <w:rPr>
          <w:szCs w:val="28"/>
        </w:rPr>
      </w:pPr>
      <w:r w:rsidRPr="00FE4428">
        <w:rPr>
          <w:szCs w:val="28"/>
        </w:rPr>
        <w:t>Для сбора и транспортирования отходов из населенных пунктов Купинского района организуются одно- или многоэтапные маршруты транспортирования.</w:t>
      </w:r>
    </w:p>
    <w:p w:rsidR="005B0018" w:rsidRPr="00FE4428" w:rsidRDefault="005B0018" w:rsidP="005B0018">
      <w:pPr>
        <w:spacing w:after="0" w:line="240" w:lineRule="auto"/>
        <w:ind w:right="139" w:firstLine="709"/>
        <w:rPr>
          <w:szCs w:val="28"/>
        </w:rPr>
      </w:pPr>
      <w:r w:rsidRPr="00FE4428">
        <w:rPr>
          <w:szCs w:val="28"/>
        </w:rPr>
        <w:t>Отходы по завершению каждого из маршрутов (этапов маршрута) выгружаются на площадке временного накопления. В последующем</w:t>
      </w:r>
      <w:r w:rsidRPr="00FE4428">
        <w:rPr>
          <w:szCs w:val="28"/>
          <w:lang w:eastAsia="ru-RU"/>
        </w:rPr>
        <w:t xml:space="preserve"> твердые коммунальные отходы</w:t>
      </w:r>
      <w:r w:rsidRPr="00FE4428">
        <w:rPr>
          <w:szCs w:val="28"/>
        </w:rPr>
        <w:t xml:space="preserve"> с площадок временного накопления транспортируются на комплексный полигон в р.п. Чистоозерное.</w:t>
      </w:r>
    </w:p>
    <w:p w:rsidR="005B0018" w:rsidRDefault="005B0018" w:rsidP="005B0018">
      <w:pPr>
        <w:spacing w:after="0" w:line="240" w:lineRule="auto"/>
        <w:ind w:right="139" w:firstLine="709"/>
        <w:rPr>
          <w:szCs w:val="28"/>
        </w:rPr>
      </w:pPr>
      <w:r w:rsidRPr="00884A88">
        <w:rPr>
          <w:szCs w:val="28"/>
        </w:rPr>
        <w:t>Для транспортирования отходов из населенных пунктов входящих в состав района организуются следующие маршруты:</w:t>
      </w:r>
    </w:p>
    <w:p w:rsidR="005B0018" w:rsidRPr="00FE4428" w:rsidRDefault="005B0018" w:rsidP="005B0018">
      <w:pPr>
        <w:spacing w:after="0" w:line="240" w:lineRule="auto"/>
        <w:ind w:right="139" w:firstLine="709"/>
        <w:rPr>
          <w:szCs w:val="28"/>
        </w:rPr>
      </w:pPr>
      <w:r w:rsidRPr="00FE4428">
        <w:rPr>
          <w:szCs w:val="28"/>
        </w:rPr>
        <w:t>1) в юго-западном направлении по отношению к г. Купи</w:t>
      </w:r>
      <w:r>
        <w:rPr>
          <w:szCs w:val="28"/>
        </w:rPr>
        <w:t xml:space="preserve">но, организуются </w:t>
      </w:r>
      <w:r w:rsidRPr="00FE4428">
        <w:rPr>
          <w:szCs w:val="28"/>
        </w:rPr>
        <w:t>марш</w:t>
      </w:r>
      <w:r>
        <w:rPr>
          <w:szCs w:val="28"/>
        </w:rPr>
        <w:t>руты №№ 1.1, 1.2, 3.1, 3.2, 3.3;</w:t>
      </w:r>
    </w:p>
    <w:p w:rsidR="005B0018" w:rsidRPr="00FE4428" w:rsidRDefault="005B0018" w:rsidP="005B0018">
      <w:pPr>
        <w:spacing w:after="0" w:line="240" w:lineRule="auto"/>
        <w:ind w:right="139" w:firstLine="709"/>
        <w:rPr>
          <w:szCs w:val="28"/>
        </w:rPr>
      </w:pPr>
      <w:r w:rsidRPr="00FE4428">
        <w:rPr>
          <w:szCs w:val="28"/>
        </w:rPr>
        <w:t>2) в южном направлении по отно</w:t>
      </w:r>
      <w:r>
        <w:rPr>
          <w:szCs w:val="28"/>
        </w:rPr>
        <w:t>шению к г. Купино, организуются маршруты №№ 1.3, 2;</w:t>
      </w:r>
    </w:p>
    <w:p w:rsidR="005B0018" w:rsidRPr="00FE4428" w:rsidRDefault="005B0018" w:rsidP="005B0018">
      <w:pPr>
        <w:spacing w:after="0" w:line="240" w:lineRule="auto"/>
        <w:ind w:right="139" w:firstLine="709"/>
        <w:rPr>
          <w:szCs w:val="28"/>
        </w:rPr>
      </w:pPr>
      <w:r w:rsidRPr="00FE4428">
        <w:rPr>
          <w:szCs w:val="28"/>
        </w:rPr>
        <w:t>3) в западном направлении по отн</w:t>
      </w:r>
      <w:r>
        <w:rPr>
          <w:szCs w:val="28"/>
        </w:rPr>
        <w:t>ошению к г. Купино, организуется маршрут № 4;</w:t>
      </w:r>
    </w:p>
    <w:p w:rsidR="005B0018" w:rsidRPr="00FE4428" w:rsidRDefault="005B0018" w:rsidP="005B0018">
      <w:pPr>
        <w:spacing w:after="0" w:line="240" w:lineRule="auto"/>
        <w:ind w:right="139" w:firstLine="709"/>
        <w:rPr>
          <w:szCs w:val="28"/>
        </w:rPr>
      </w:pPr>
      <w:r w:rsidRPr="00FE4428">
        <w:rPr>
          <w:szCs w:val="28"/>
        </w:rPr>
        <w:lastRenderedPageBreak/>
        <w:t>4) в северном направлении по отн</w:t>
      </w:r>
      <w:r>
        <w:rPr>
          <w:szCs w:val="28"/>
        </w:rPr>
        <w:t>ошению к г. Купино, организуются</w:t>
      </w:r>
      <w:r w:rsidRPr="00FE4428">
        <w:rPr>
          <w:szCs w:val="28"/>
        </w:rPr>
        <w:t xml:space="preserve"> маршруты №№ 5.1, 5.2, 5.</w:t>
      </w:r>
      <w:r>
        <w:rPr>
          <w:szCs w:val="28"/>
        </w:rPr>
        <w:t>3;</w:t>
      </w:r>
    </w:p>
    <w:p w:rsidR="005B0018" w:rsidRPr="00FE4428" w:rsidRDefault="005B0018" w:rsidP="005B0018">
      <w:pPr>
        <w:spacing w:after="0" w:line="240" w:lineRule="auto"/>
        <w:ind w:right="139" w:firstLine="709"/>
        <w:rPr>
          <w:szCs w:val="28"/>
        </w:rPr>
      </w:pPr>
      <w:r w:rsidRPr="00FE4428">
        <w:rPr>
          <w:szCs w:val="28"/>
        </w:rPr>
        <w:t>5) в северо-восточном направлении по от</w:t>
      </w:r>
      <w:r>
        <w:rPr>
          <w:szCs w:val="28"/>
        </w:rPr>
        <w:t>ношению к г. Купино, организуется маршрут № 6;</w:t>
      </w:r>
    </w:p>
    <w:p w:rsidR="005B0018" w:rsidRPr="00FE4428" w:rsidRDefault="005B0018" w:rsidP="005B0018">
      <w:pPr>
        <w:spacing w:after="0" w:line="240" w:lineRule="auto"/>
        <w:ind w:right="139" w:firstLine="709"/>
        <w:rPr>
          <w:szCs w:val="28"/>
        </w:rPr>
      </w:pPr>
      <w:r w:rsidRPr="00FE4428">
        <w:rPr>
          <w:szCs w:val="28"/>
        </w:rPr>
        <w:t>6) в восточном направлении по отн</w:t>
      </w:r>
      <w:r>
        <w:rPr>
          <w:szCs w:val="28"/>
        </w:rPr>
        <w:t>ошению к г. Купино, организуются маршруты №№ 7.1, 7.2, 7.3, 10;</w:t>
      </w:r>
    </w:p>
    <w:p w:rsidR="005B0018" w:rsidRPr="00FE4428" w:rsidRDefault="005B0018" w:rsidP="005B0018">
      <w:pPr>
        <w:spacing w:after="0" w:line="240" w:lineRule="auto"/>
        <w:ind w:right="139" w:firstLine="709"/>
        <w:rPr>
          <w:szCs w:val="28"/>
        </w:rPr>
      </w:pPr>
      <w:r w:rsidRPr="00FE4428">
        <w:rPr>
          <w:szCs w:val="28"/>
        </w:rPr>
        <w:t>7) в юго-восточном направлении по отн</w:t>
      </w:r>
      <w:r>
        <w:rPr>
          <w:szCs w:val="28"/>
        </w:rPr>
        <w:t>ошению к г. Купино, организуются маршруты №№ 8, 9;</w:t>
      </w:r>
    </w:p>
    <w:p w:rsidR="005B0018" w:rsidRPr="00FE4428" w:rsidRDefault="005B0018" w:rsidP="005B0018">
      <w:pPr>
        <w:spacing w:after="0" w:line="240" w:lineRule="auto"/>
        <w:ind w:right="139" w:firstLine="709"/>
        <w:rPr>
          <w:szCs w:val="28"/>
        </w:rPr>
      </w:pPr>
      <w:r w:rsidRPr="00FE4428">
        <w:rPr>
          <w:szCs w:val="28"/>
        </w:rPr>
        <w:t>8) в районн</w:t>
      </w:r>
      <w:r>
        <w:rPr>
          <w:szCs w:val="28"/>
        </w:rPr>
        <w:t>ом центре г. Купино, организуется</w:t>
      </w:r>
      <w:r w:rsidRPr="00FE4428">
        <w:rPr>
          <w:szCs w:val="28"/>
        </w:rPr>
        <w:t xml:space="preserve"> маршрут № 11.</w:t>
      </w:r>
    </w:p>
    <w:p w:rsidR="005B0018" w:rsidRDefault="005B0018" w:rsidP="005B0018">
      <w:pPr>
        <w:spacing w:after="0" w:line="240" w:lineRule="auto"/>
        <w:ind w:right="139" w:firstLine="709"/>
        <w:rPr>
          <w:szCs w:val="28"/>
        </w:rPr>
      </w:pPr>
      <w:r w:rsidRPr="00FE4428">
        <w:rPr>
          <w:szCs w:val="28"/>
        </w:rPr>
        <w:t xml:space="preserve">Маршруты №№ 1.3, 2, 3.3, 4, 5.3, 6, 7.3, 8, 9, 10, 11 </w:t>
      </w:r>
      <w:bookmarkStart w:id="195" w:name="_Hlk496529374"/>
      <w:r w:rsidRPr="00FE4428">
        <w:rPr>
          <w:szCs w:val="28"/>
        </w:rPr>
        <w:t xml:space="preserve">завершается выгрузкой отходов на </w:t>
      </w:r>
      <w:bookmarkEnd w:id="195"/>
      <w:r w:rsidRPr="00FE4428">
        <w:rPr>
          <w:szCs w:val="28"/>
        </w:rPr>
        <w:t xml:space="preserve">площадке временного накопления, располагающейся вблизи с г. Купино. </w:t>
      </w:r>
      <w:bookmarkStart w:id="196" w:name="_Hlk496529439"/>
    </w:p>
    <w:p w:rsidR="005B0018" w:rsidRPr="00FE4428" w:rsidRDefault="005B0018" w:rsidP="005B0018">
      <w:pPr>
        <w:spacing w:after="0" w:line="240" w:lineRule="auto"/>
        <w:ind w:right="139" w:firstLine="709"/>
        <w:rPr>
          <w:szCs w:val="28"/>
        </w:rPr>
      </w:pPr>
      <w:r w:rsidRPr="00FE4428">
        <w:rPr>
          <w:szCs w:val="28"/>
        </w:rPr>
        <w:t>Маршрут 1 разделен на 3 этапа. В данном направлении целесообразно размещение площадки временного накопления в пос. Советский. Этапы маршрута 1.1 и 1.2 завершаются в пос. Советский.</w:t>
      </w:r>
    </w:p>
    <w:p w:rsidR="005B0018" w:rsidRPr="00FE4428" w:rsidRDefault="005B0018" w:rsidP="005B0018">
      <w:pPr>
        <w:spacing w:after="0" w:line="240" w:lineRule="auto"/>
        <w:ind w:right="139" w:firstLine="709"/>
        <w:rPr>
          <w:szCs w:val="28"/>
        </w:rPr>
      </w:pPr>
      <w:r w:rsidRPr="00FE4428">
        <w:rPr>
          <w:szCs w:val="28"/>
        </w:rPr>
        <w:t>Маршрут 3 разделен на 3 этапа. В данном направлении целесообразно размещение площадки временного накопления в с. Новоселье</w:t>
      </w:r>
      <w:r>
        <w:rPr>
          <w:szCs w:val="28"/>
        </w:rPr>
        <w:t xml:space="preserve">. </w:t>
      </w:r>
      <w:r w:rsidRPr="00FE4428">
        <w:rPr>
          <w:szCs w:val="28"/>
        </w:rPr>
        <w:t>Этапы маршрута 3.1 и 3.2 завершаются в с. Новоселье.</w:t>
      </w:r>
    </w:p>
    <w:p w:rsidR="005B0018" w:rsidRPr="00FE4428" w:rsidRDefault="005B0018" w:rsidP="005B0018">
      <w:pPr>
        <w:spacing w:after="0" w:line="240" w:lineRule="auto"/>
        <w:ind w:right="139" w:firstLine="709"/>
        <w:rPr>
          <w:szCs w:val="28"/>
        </w:rPr>
      </w:pPr>
      <w:r w:rsidRPr="00FE4428">
        <w:rPr>
          <w:szCs w:val="28"/>
        </w:rPr>
        <w:t>Маршрут 5 разделен на 3 этапа. В данном направлении целесообразно размещение площадки временного накопления в с. Чаинка. Этапы маршрута 5.1 и 5.2 завершаются в с. Чаинка.</w:t>
      </w:r>
    </w:p>
    <w:p w:rsidR="005B0018" w:rsidRPr="00FE4428" w:rsidRDefault="005B0018" w:rsidP="005B0018">
      <w:pPr>
        <w:spacing w:after="0" w:line="240" w:lineRule="auto"/>
        <w:ind w:right="139" w:firstLine="709"/>
        <w:rPr>
          <w:szCs w:val="28"/>
        </w:rPr>
      </w:pPr>
      <w:r w:rsidRPr="00FE4428">
        <w:rPr>
          <w:szCs w:val="28"/>
        </w:rPr>
        <w:t>Маршрут 7 разделен на 3 этапа. В данном направлении целесообразно размещение площадки временного накопления в с. Лягушье. Этапы маршрута 7.1 и 7.2 завершаются в с. Лягушье.</w:t>
      </w:r>
    </w:p>
    <w:p w:rsidR="005B0018" w:rsidRDefault="005B0018" w:rsidP="005B0018">
      <w:pPr>
        <w:spacing w:after="0" w:line="240" w:lineRule="auto"/>
        <w:ind w:right="139" w:firstLine="709"/>
        <w:rPr>
          <w:szCs w:val="28"/>
        </w:rPr>
      </w:pPr>
      <w:r w:rsidRPr="00FE4428">
        <w:rPr>
          <w:szCs w:val="28"/>
        </w:rPr>
        <w:t>В последующем, отходы, выгруженные на указанных площадках временного накопления, транспортируются с помощью мусоровозов большой вместимости на комплексный полигон, расположенный вблизи с р.п. Чистоозерное.</w:t>
      </w:r>
    </w:p>
    <w:p w:rsidR="005B0018" w:rsidRPr="00CE22CB" w:rsidRDefault="005B0018" w:rsidP="005B0018">
      <w:pPr>
        <w:rPr>
          <w:szCs w:val="28"/>
        </w:rPr>
      </w:pPr>
      <w:r>
        <w:br w:type="page"/>
      </w:r>
      <w:bookmarkEnd w:id="196"/>
    </w:p>
    <w:p w:rsidR="005B0018" w:rsidRPr="00CE22CB" w:rsidRDefault="00E02DB2" w:rsidP="005B0018">
      <w:pPr>
        <w:spacing w:line="240" w:lineRule="auto"/>
        <w:ind w:right="139"/>
        <w:rPr>
          <w:szCs w:val="28"/>
        </w:rPr>
      </w:pPr>
      <w:r>
        <w:rPr>
          <w:noProof/>
          <w:lang w:eastAsia="ru-RU"/>
        </w:rPr>
        <w:drawing>
          <wp:inline distT="0" distB="0" distL="0" distR="0">
            <wp:extent cx="6141720" cy="5377180"/>
            <wp:effectExtent l="1905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0"/>
                    <a:srcRect/>
                    <a:stretch>
                      <a:fillRect/>
                    </a:stretch>
                  </pic:blipFill>
                  <pic:spPr bwMode="auto">
                    <a:xfrm>
                      <a:off x="0" y="0"/>
                      <a:ext cx="6141720" cy="5377180"/>
                    </a:xfrm>
                    <a:prstGeom prst="rect">
                      <a:avLst/>
                    </a:prstGeom>
                    <a:noFill/>
                    <a:ln w="9525">
                      <a:noFill/>
                      <a:miter lim="800000"/>
                      <a:headEnd/>
                      <a:tailEnd/>
                    </a:ln>
                  </pic:spPr>
                </pic:pic>
              </a:graphicData>
            </a:graphic>
          </wp:inline>
        </w:drawing>
      </w:r>
    </w:p>
    <w:p w:rsidR="00C53589" w:rsidRPr="00CE22CB" w:rsidRDefault="00C53589" w:rsidP="00C53589">
      <w:pPr>
        <w:ind w:firstLine="567"/>
        <w:rPr>
          <w:szCs w:val="28"/>
        </w:rPr>
      </w:pPr>
      <w:r w:rsidRPr="00FE4428">
        <w:rPr>
          <w:szCs w:val="28"/>
        </w:rPr>
        <w:t>Рис.</w:t>
      </w:r>
      <w:r>
        <w:rPr>
          <w:szCs w:val="28"/>
        </w:rPr>
        <w:t>11.5.2.1 Схема транспортирования ТКО</w:t>
      </w:r>
      <w:r w:rsidRPr="00FE4428">
        <w:rPr>
          <w:szCs w:val="28"/>
        </w:rPr>
        <w:t xml:space="preserve"> Купинского района</w:t>
      </w:r>
    </w:p>
    <w:p w:rsidR="00720D60" w:rsidRPr="008F5685" w:rsidRDefault="00720D60" w:rsidP="0021024F">
      <w:pPr>
        <w:pStyle w:val="3"/>
        <w:rPr>
          <w:kern w:val="32"/>
        </w:rPr>
      </w:pPr>
      <w:bookmarkStart w:id="197" w:name="_Toc501376220"/>
      <w:r w:rsidRPr="00FE4428">
        <w:rPr>
          <w:kern w:val="32"/>
        </w:rPr>
        <w:t xml:space="preserve"> </w:t>
      </w:r>
      <w:bookmarkStart w:id="198" w:name="_Toc1396252"/>
      <w:r w:rsidRPr="00FE4428">
        <w:rPr>
          <w:kern w:val="32"/>
        </w:rPr>
        <w:t>Татарский кластер</w:t>
      </w:r>
      <w:bookmarkEnd w:id="197"/>
      <w:bookmarkEnd w:id="198"/>
    </w:p>
    <w:p w:rsidR="00720D60" w:rsidRPr="008F5685" w:rsidRDefault="00720D60" w:rsidP="00720D60">
      <w:pPr>
        <w:spacing w:after="0" w:line="240" w:lineRule="auto"/>
        <w:ind w:firstLine="709"/>
        <w:rPr>
          <w:szCs w:val="28"/>
        </w:rPr>
      </w:pPr>
    </w:p>
    <w:p w:rsidR="00720D60" w:rsidRPr="008F5685" w:rsidRDefault="00720D60" w:rsidP="00720D60">
      <w:pPr>
        <w:spacing w:after="0" w:line="240" w:lineRule="auto"/>
        <w:ind w:firstLine="709"/>
        <w:rPr>
          <w:szCs w:val="28"/>
        </w:rPr>
      </w:pPr>
      <w:r w:rsidRPr="008F5685">
        <w:rPr>
          <w:szCs w:val="28"/>
        </w:rPr>
        <w:t>В Татарский кластер входят Венгеровский, Татарский, Усть-Таркский, Чановский районы.</w:t>
      </w:r>
    </w:p>
    <w:p w:rsidR="00720D60" w:rsidRPr="008F5685" w:rsidRDefault="00720D60" w:rsidP="00720D60">
      <w:pPr>
        <w:spacing w:after="0" w:line="240" w:lineRule="auto"/>
        <w:ind w:firstLine="709"/>
        <w:rPr>
          <w:szCs w:val="28"/>
        </w:rPr>
      </w:pPr>
      <w:r w:rsidRPr="008F5685">
        <w:rPr>
          <w:szCs w:val="28"/>
        </w:rPr>
        <w:t>Центром кластера является г. Татарск, вблизи с которым располагается комплексный полигон.</w:t>
      </w:r>
    </w:p>
    <w:p w:rsidR="00C53589" w:rsidRPr="00CE22CB" w:rsidRDefault="00E02DB2" w:rsidP="00C53589">
      <w:pPr>
        <w:spacing w:after="0" w:line="240" w:lineRule="auto"/>
        <w:ind w:right="139"/>
        <w:jc w:val="center"/>
      </w:pPr>
      <w:r>
        <w:rPr>
          <w:noProof/>
          <w:lang w:eastAsia="ru-RU"/>
        </w:rPr>
        <w:lastRenderedPageBreak/>
        <w:drawing>
          <wp:inline distT="0" distB="0" distL="0" distR="0">
            <wp:extent cx="6073140" cy="7424420"/>
            <wp:effectExtent l="19050" t="0" r="381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a:srcRect/>
                    <a:stretch>
                      <a:fillRect/>
                    </a:stretch>
                  </pic:blipFill>
                  <pic:spPr bwMode="auto">
                    <a:xfrm>
                      <a:off x="0" y="0"/>
                      <a:ext cx="6073140" cy="7424420"/>
                    </a:xfrm>
                    <a:prstGeom prst="rect">
                      <a:avLst/>
                    </a:prstGeom>
                    <a:noFill/>
                    <a:ln w="9525">
                      <a:noFill/>
                      <a:miter lim="800000"/>
                      <a:headEnd/>
                      <a:tailEnd/>
                    </a:ln>
                  </pic:spPr>
                </pic:pic>
              </a:graphicData>
            </a:graphic>
          </wp:inline>
        </w:drawing>
      </w:r>
    </w:p>
    <w:p w:rsidR="00C53589" w:rsidRPr="00CE22CB" w:rsidRDefault="00C53589" w:rsidP="00C53589">
      <w:pPr>
        <w:spacing w:after="0" w:line="240" w:lineRule="auto"/>
        <w:ind w:right="139" w:firstLine="708"/>
        <w:rPr>
          <w:szCs w:val="28"/>
        </w:rPr>
      </w:pPr>
      <w:r w:rsidRPr="00CE22CB">
        <w:rPr>
          <w:szCs w:val="28"/>
        </w:rPr>
        <w:t>Рис.</w:t>
      </w:r>
      <w:r>
        <w:rPr>
          <w:szCs w:val="28"/>
        </w:rPr>
        <w:t xml:space="preserve"> 11.6.1 Схема транспортирования ТКО</w:t>
      </w:r>
      <w:r w:rsidRPr="00CE22CB">
        <w:rPr>
          <w:szCs w:val="28"/>
        </w:rPr>
        <w:t xml:space="preserve"> Татарского кластера </w:t>
      </w:r>
    </w:p>
    <w:p w:rsidR="00720D60" w:rsidRDefault="00720D60" w:rsidP="00720D60">
      <w:pPr>
        <w:spacing w:line="240" w:lineRule="auto"/>
      </w:pPr>
    </w:p>
    <w:p w:rsidR="00C53589" w:rsidRDefault="00C53589" w:rsidP="00720D60">
      <w:pPr>
        <w:spacing w:line="240" w:lineRule="auto"/>
      </w:pPr>
    </w:p>
    <w:p w:rsidR="00C53589" w:rsidRDefault="00C53589" w:rsidP="00720D60">
      <w:pPr>
        <w:spacing w:line="240" w:lineRule="auto"/>
      </w:pPr>
    </w:p>
    <w:p w:rsidR="00C53589" w:rsidRDefault="00C53589" w:rsidP="00720D60">
      <w:pPr>
        <w:spacing w:line="240" w:lineRule="auto"/>
      </w:pPr>
    </w:p>
    <w:p w:rsidR="00C53589" w:rsidRPr="001B4804" w:rsidRDefault="00C53589" w:rsidP="00720D60">
      <w:pPr>
        <w:spacing w:line="240" w:lineRule="auto"/>
      </w:pPr>
    </w:p>
    <w:p w:rsidR="00720D60" w:rsidRDefault="00720D60" w:rsidP="0021024F">
      <w:pPr>
        <w:pStyle w:val="6"/>
        <w:rPr>
          <w:kern w:val="32"/>
        </w:rPr>
      </w:pPr>
      <w:bookmarkStart w:id="199" w:name="_Toc459385343"/>
      <w:bookmarkStart w:id="200" w:name="_Toc459387087"/>
      <w:bookmarkStart w:id="201" w:name="_Toc501376221"/>
      <w:r w:rsidRPr="00D13791">
        <w:rPr>
          <w:kern w:val="32"/>
        </w:rPr>
        <w:lastRenderedPageBreak/>
        <w:t xml:space="preserve"> Татарский район</w:t>
      </w:r>
      <w:bookmarkEnd w:id="201"/>
    </w:p>
    <w:p w:rsidR="00720D60" w:rsidRPr="00641779" w:rsidRDefault="00720D60" w:rsidP="00430585">
      <w:pPr>
        <w:spacing w:after="0" w:line="240" w:lineRule="auto"/>
      </w:pPr>
    </w:p>
    <w:bookmarkEnd w:id="199"/>
    <w:bookmarkEnd w:id="200"/>
    <w:p w:rsidR="005A447F" w:rsidRDefault="005A447F" w:rsidP="005A447F">
      <w:pPr>
        <w:spacing w:after="0" w:line="240" w:lineRule="auto"/>
        <w:ind w:right="139"/>
        <w:jc w:val="center"/>
        <w:rPr>
          <w:szCs w:val="28"/>
        </w:rPr>
      </w:pPr>
      <w:r>
        <w:rPr>
          <w:szCs w:val="28"/>
        </w:rPr>
        <w:t>Ч</w:t>
      </w:r>
      <w:r w:rsidR="00720D60" w:rsidRPr="00FE4428">
        <w:rPr>
          <w:szCs w:val="28"/>
        </w:rPr>
        <w:t xml:space="preserve">исленность населения, расчетный объем образования </w:t>
      </w:r>
      <w:r>
        <w:rPr>
          <w:szCs w:val="28"/>
        </w:rPr>
        <w:t>ТКО</w:t>
      </w:r>
    </w:p>
    <w:p w:rsidR="00720D60" w:rsidRDefault="005A447F" w:rsidP="005A447F">
      <w:pPr>
        <w:spacing w:after="0" w:line="240" w:lineRule="auto"/>
        <w:ind w:right="139"/>
        <w:jc w:val="center"/>
        <w:rPr>
          <w:szCs w:val="28"/>
        </w:rPr>
      </w:pPr>
      <w:r>
        <w:rPr>
          <w:szCs w:val="28"/>
        </w:rPr>
        <w:t>в Татарском районе</w:t>
      </w:r>
    </w:p>
    <w:p w:rsidR="00720D60" w:rsidRDefault="005A447F" w:rsidP="005A447F">
      <w:pPr>
        <w:spacing w:after="0" w:line="240" w:lineRule="auto"/>
        <w:ind w:right="139"/>
        <w:jc w:val="right"/>
        <w:rPr>
          <w:szCs w:val="28"/>
        </w:rPr>
      </w:pPr>
      <w:r>
        <w:rPr>
          <w:szCs w:val="28"/>
        </w:rPr>
        <w:t>Таблица 11.6.1.1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
        <w:gridCol w:w="2721"/>
        <w:gridCol w:w="1895"/>
        <w:gridCol w:w="1561"/>
        <w:gridCol w:w="1520"/>
        <w:gridCol w:w="1405"/>
      </w:tblGrid>
      <w:tr w:rsidR="00720D60" w:rsidRPr="006E1434" w:rsidTr="002D6436">
        <w:tc>
          <w:tcPr>
            <w:tcW w:w="733" w:type="dxa"/>
            <w:shd w:val="clear" w:color="auto" w:fill="auto"/>
          </w:tcPr>
          <w:p w:rsidR="00720D60" w:rsidRPr="006E1434" w:rsidRDefault="00720D60" w:rsidP="002D6436">
            <w:pPr>
              <w:spacing w:after="0" w:line="240" w:lineRule="auto"/>
              <w:ind w:right="139"/>
              <w:jc w:val="center"/>
              <w:rPr>
                <w:sz w:val="22"/>
              </w:rPr>
            </w:pPr>
            <w:r w:rsidRPr="006E1434">
              <w:rPr>
                <w:sz w:val="22"/>
              </w:rPr>
              <w:t>№ п/п</w:t>
            </w:r>
          </w:p>
        </w:tc>
        <w:tc>
          <w:tcPr>
            <w:tcW w:w="2721" w:type="dxa"/>
            <w:shd w:val="clear" w:color="auto" w:fill="auto"/>
          </w:tcPr>
          <w:p w:rsidR="00720D60" w:rsidRPr="006E1434" w:rsidRDefault="00720D60" w:rsidP="002D6436">
            <w:pPr>
              <w:spacing w:after="0" w:line="240" w:lineRule="auto"/>
              <w:ind w:right="139"/>
              <w:jc w:val="center"/>
              <w:rPr>
                <w:sz w:val="22"/>
              </w:rPr>
            </w:pPr>
            <w:r w:rsidRPr="006E1434">
              <w:rPr>
                <w:sz w:val="22"/>
              </w:rPr>
              <w:t>Муниципальный район</w:t>
            </w:r>
          </w:p>
        </w:tc>
        <w:tc>
          <w:tcPr>
            <w:tcW w:w="1895" w:type="dxa"/>
            <w:shd w:val="clear" w:color="auto" w:fill="auto"/>
          </w:tcPr>
          <w:p w:rsidR="00720D60" w:rsidRPr="006E1434" w:rsidRDefault="00720D60" w:rsidP="002D6436">
            <w:pPr>
              <w:spacing w:after="0" w:line="240" w:lineRule="auto"/>
              <w:ind w:right="139"/>
              <w:jc w:val="center"/>
              <w:rPr>
                <w:sz w:val="22"/>
              </w:rPr>
            </w:pPr>
            <w:r w:rsidRPr="006E1434">
              <w:rPr>
                <w:sz w:val="22"/>
              </w:rPr>
              <w:t>Колличество населенных пунктов</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Численность населения на 01.01.18, человек</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Объем образования отходов (исходя из норматива отходов 2,38 м3) в месяц, м3</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Общий объем в год, м3</w:t>
            </w:r>
          </w:p>
        </w:tc>
      </w:tr>
      <w:tr w:rsidR="00720D60" w:rsidRPr="006E1434" w:rsidTr="002D6436">
        <w:tc>
          <w:tcPr>
            <w:tcW w:w="733" w:type="dxa"/>
            <w:shd w:val="clear" w:color="auto" w:fill="auto"/>
          </w:tcPr>
          <w:p w:rsidR="00720D60" w:rsidRPr="006E1434" w:rsidRDefault="00720D60" w:rsidP="002D6436">
            <w:pPr>
              <w:spacing w:after="0" w:line="240" w:lineRule="auto"/>
              <w:ind w:right="139"/>
              <w:jc w:val="center"/>
              <w:rPr>
                <w:sz w:val="22"/>
              </w:rPr>
            </w:pPr>
            <w:r w:rsidRPr="006E1434">
              <w:rPr>
                <w:sz w:val="22"/>
              </w:rPr>
              <w:t>1.</w:t>
            </w:r>
          </w:p>
        </w:tc>
        <w:tc>
          <w:tcPr>
            <w:tcW w:w="2721" w:type="dxa"/>
            <w:shd w:val="clear" w:color="auto" w:fill="auto"/>
          </w:tcPr>
          <w:p w:rsidR="00720D60" w:rsidRPr="006E1434" w:rsidRDefault="00720D60" w:rsidP="002D6436">
            <w:pPr>
              <w:spacing w:after="0" w:line="240" w:lineRule="auto"/>
              <w:ind w:right="139"/>
              <w:jc w:val="center"/>
              <w:rPr>
                <w:sz w:val="22"/>
              </w:rPr>
            </w:pPr>
            <w:r w:rsidRPr="006E1434">
              <w:rPr>
                <w:sz w:val="22"/>
              </w:rPr>
              <w:t>Татарский</w:t>
            </w:r>
          </w:p>
        </w:tc>
        <w:tc>
          <w:tcPr>
            <w:tcW w:w="1895" w:type="dxa"/>
            <w:shd w:val="clear" w:color="auto" w:fill="auto"/>
          </w:tcPr>
          <w:p w:rsidR="00720D60" w:rsidRPr="006E1434" w:rsidRDefault="00720D60" w:rsidP="002D6436">
            <w:pPr>
              <w:spacing w:after="0" w:line="240" w:lineRule="auto"/>
              <w:ind w:right="139"/>
              <w:jc w:val="center"/>
              <w:rPr>
                <w:sz w:val="22"/>
              </w:rPr>
            </w:pPr>
            <w:r w:rsidRPr="006E1434">
              <w:rPr>
                <w:sz w:val="22"/>
              </w:rPr>
              <w:t>63</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38261</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7588,4</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91061,2</w:t>
            </w:r>
          </w:p>
        </w:tc>
      </w:tr>
    </w:tbl>
    <w:p w:rsidR="00720D60" w:rsidRPr="00CE22CB" w:rsidRDefault="00720D60" w:rsidP="003D3C22">
      <w:pPr>
        <w:spacing w:after="0" w:line="240" w:lineRule="auto"/>
        <w:ind w:firstLine="709"/>
        <w:rPr>
          <w:szCs w:val="28"/>
        </w:rPr>
      </w:pPr>
    </w:p>
    <w:p w:rsidR="00720D60" w:rsidRPr="0021024F" w:rsidRDefault="00720D60" w:rsidP="003D3C22">
      <w:pPr>
        <w:spacing w:after="0" w:line="240" w:lineRule="auto"/>
        <w:jc w:val="center"/>
        <w:rPr>
          <w:b/>
        </w:rPr>
      </w:pPr>
      <w:bookmarkStart w:id="202" w:name="_Toc498955992"/>
      <w:r w:rsidRPr="0021024F">
        <w:rPr>
          <w:b/>
        </w:rPr>
        <w:t>Транспортирование ТКО на территории Татарского района в переходный период</w:t>
      </w:r>
      <w:bookmarkEnd w:id="202"/>
    </w:p>
    <w:p w:rsidR="00720D60" w:rsidRPr="00FE4428" w:rsidRDefault="00720D60" w:rsidP="00720D60">
      <w:pPr>
        <w:spacing w:line="240" w:lineRule="auto"/>
        <w:ind w:right="139" w:firstLine="708"/>
        <w:contextualSpacing/>
      </w:pPr>
      <w:r w:rsidRPr="00CE22CB">
        <w:t xml:space="preserve">В переходный период, до строительства и ввода в эксплуатацию площадок временного накопления, действует схема, при которой все </w:t>
      </w:r>
      <w:r>
        <w:t>ТКО</w:t>
      </w:r>
      <w:r w:rsidRPr="00CE22CB">
        <w:t xml:space="preserve">, образующиеся на территории Татарского кластера, </w:t>
      </w:r>
      <w:r w:rsidRPr="00FE4428">
        <w:t>транспортируются на комплексный полигон, расположенный вблизи с г. Татарск.</w:t>
      </w:r>
    </w:p>
    <w:p w:rsidR="00720D60" w:rsidRPr="00FE4428" w:rsidRDefault="00720D60" w:rsidP="003D3C22">
      <w:pPr>
        <w:spacing w:after="0" w:line="240" w:lineRule="auto"/>
        <w:jc w:val="center"/>
        <w:rPr>
          <w:szCs w:val="28"/>
        </w:rPr>
      </w:pPr>
    </w:p>
    <w:p w:rsidR="00720D60" w:rsidRPr="0021024F" w:rsidRDefault="00720D60" w:rsidP="003D3C22">
      <w:pPr>
        <w:spacing w:after="0" w:line="240" w:lineRule="auto"/>
        <w:jc w:val="center"/>
        <w:rPr>
          <w:b/>
        </w:rPr>
      </w:pPr>
      <w:bookmarkStart w:id="203" w:name="_Toc498955993"/>
      <w:r w:rsidRPr="0021024F">
        <w:rPr>
          <w:b/>
        </w:rPr>
        <w:t>Транспортирование ТКО в Татарском районе при использовании комбинированной схемы</w:t>
      </w:r>
      <w:bookmarkEnd w:id="203"/>
    </w:p>
    <w:p w:rsidR="00720D60" w:rsidRPr="00FE4428" w:rsidRDefault="00720D60" w:rsidP="00720D60">
      <w:pPr>
        <w:spacing w:after="0" w:line="240" w:lineRule="auto"/>
        <w:ind w:right="139" w:firstLine="709"/>
        <w:rPr>
          <w:szCs w:val="28"/>
        </w:rPr>
      </w:pPr>
      <w:r w:rsidRPr="00FE4428">
        <w:rPr>
          <w:szCs w:val="28"/>
        </w:rPr>
        <w:t>Комбинированная схема предполагает, наряду с комплексным полигоном вблизи с г. Татарск, наличие на территории Татарского кластера площадок временного накопления вблизи с населенными пунктами:</w:t>
      </w:r>
    </w:p>
    <w:p w:rsidR="00720D60" w:rsidRPr="00FE4428" w:rsidRDefault="00720D60" w:rsidP="00720D60">
      <w:pPr>
        <w:spacing w:after="0" w:line="240" w:lineRule="auto"/>
        <w:ind w:right="139" w:firstLine="709"/>
        <w:rPr>
          <w:szCs w:val="28"/>
        </w:rPr>
      </w:pPr>
      <w:r w:rsidRPr="00FE4428">
        <w:rPr>
          <w:szCs w:val="28"/>
        </w:rPr>
        <w:t>- д. Кабанка, д. Розенталь, с. Константиновка, с. Новопервомайское Татарского района</w:t>
      </w:r>
    </w:p>
    <w:p w:rsidR="00720D60" w:rsidRPr="00FE4428" w:rsidRDefault="00720D60" w:rsidP="00720D60">
      <w:pPr>
        <w:spacing w:after="0" w:line="240" w:lineRule="auto"/>
        <w:ind w:right="139" w:firstLine="709"/>
        <w:rPr>
          <w:szCs w:val="28"/>
        </w:rPr>
      </w:pPr>
      <w:r w:rsidRPr="00FE4428">
        <w:rPr>
          <w:szCs w:val="28"/>
        </w:rPr>
        <w:t>- с. Венгерово, с. Усть-Изес, с. Урез, с. Петропавловка 2-я Венгеровского района;</w:t>
      </w:r>
    </w:p>
    <w:p w:rsidR="00720D60" w:rsidRPr="00FE4428" w:rsidRDefault="00720D60" w:rsidP="00720D60">
      <w:pPr>
        <w:spacing w:after="0" w:line="240" w:lineRule="auto"/>
        <w:ind w:right="139" w:firstLine="709"/>
        <w:rPr>
          <w:szCs w:val="28"/>
        </w:rPr>
      </w:pPr>
      <w:r w:rsidRPr="00FE4428">
        <w:rPr>
          <w:szCs w:val="28"/>
        </w:rPr>
        <w:t>- с. Усть-Тарка, д. Силиш, с. Яркуль-Матюшкино Усть-Таркского района;</w:t>
      </w:r>
    </w:p>
    <w:p w:rsidR="00720D60" w:rsidRPr="00FE4428" w:rsidRDefault="00720D60" w:rsidP="00720D60">
      <w:pPr>
        <w:spacing w:after="0" w:line="240" w:lineRule="auto"/>
        <w:ind w:right="139" w:firstLine="709"/>
        <w:rPr>
          <w:szCs w:val="28"/>
        </w:rPr>
      </w:pPr>
      <w:r w:rsidRPr="00FE4428">
        <w:rPr>
          <w:szCs w:val="28"/>
        </w:rPr>
        <w:t>- р.п. Чаны, с. Новофеклино Чановский район</w:t>
      </w:r>
    </w:p>
    <w:p w:rsidR="00720D60" w:rsidRPr="00FE4428" w:rsidRDefault="00720D60" w:rsidP="00720D60">
      <w:pPr>
        <w:spacing w:after="0" w:line="240" w:lineRule="auto"/>
        <w:ind w:right="139" w:firstLine="709"/>
        <w:rPr>
          <w:szCs w:val="28"/>
        </w:rPr>
      </w:pPr>
      <w:r w:rsidRPr="00FE4428">
        <w:rPr>
          <w:szCs w:val="28"/>
        </w:rPr>
        <w:t xml:space="preserve">Для сбора и транспортирования отходов из населенных пунктов входящих в состав каждого из районов, организуются одно- или многоэтапные маршруты транспортирования. </w:t>
      </w:r>
    </w:p>
    <w:p w:rsidR="00720D60" w:rsidRPr="00FE4428" w:rsidRDefault="00720D60" w:rsidP="00720D60">
      <w:pPr>
        <w:spacing w:after="0" w:line="240" w:lineRule="auto"/>
        <w:ind w:right="139" w:firstLine="709"/>
        <w:rPr>
          <w:szCs w:val="28"/>
        </w:rPr>
      </w:pPr>
      <w:r w:rsidRPr="00FE4428">
        <w:rPr>
          <w:szCs w:val="28"/>
        </w:rPr>
        <w:t xml:space="preserve">Отходы по завершению каждого из маршрутов (этапов маршрута) выгружаются на площадки временного накопления либо непосредственно на территорию комплексного полигона. В последующем </w:t>
      </w:r>
      <w:r>
        <w:rPr>
          <w:szCs w:val="28"/>
        </w:rPr>
        <w:t>ТКО</w:t>
      </w:r>
      <w:r w:rsidRPr="00FE4428">
        <w:rPr>
          <w:szCs w:val="28"/>
        </w:rPr>
        <w:t xml:space="preserve"> с площадок временного накопления транспортируются на комплексный полигон, находящийся вблизи с центром кластера.</w:t>
      </w:r>
    </w:p>
    <w:p w:rsidR="00720D60" w:rsidRPr="00CE22CB" w:rsidRDefault="00720D60" w:rsidP="00720D60">
      <w:pPr>
        <w:spacing w:after="0" w:line="240" w:lineRule="auto"/>
        <w:ind w:right="139"/>
        <w:rPr>
          <w:szCs w:val="28"/>
        </w:rPr>
      </w:pPr>
      <w:r>
        <w:rPr>
          <w:szCs w:val="28"/>
        </w:rPr>
        <w:br w:type="page"/>
      </w:r>
      <w:r w:rsidRPr="00CE22CB">
        <w:rPr>
          <w:szCs w:val="28"/>
        </w:rPr>
        <w:lastRenderedPageBreak/>
        <w:t xml:space="preserve"> </w:t>
      </w:r>
    </w:p>
    <w:p w:rsidR="00720D60" w:rsidRPr="00CE22CB" w:rsidRDefault="00720D60" w:rsidP="00720D60">
      <w:pPr>
        <w:spacing w:after="0" w:line="240" w:lineRule="auto"/>
        <w:ind w:right="139"/>
        <w:jc w:val="center"/>
      </w:pPr>
    </w:p>
    <w:p w:rsidR="00C53589" w:rsidRDefault="00C53589" w:rsidP="00720D60">
      <w:pPr>
        <w:spacing w:after="0" w:line="240" w:lineRule="auto"/>
        <w:ind w:right="139" w:firstLine="851"/>
        <w:rPr>
          <w:rFonts w:eastAsia="Times New Roman"/>
          <w:bCs/>
          <w:kern w:val="32"/>
          <w:szCs w:val="28"/>
        </w:rPr>
      </w:pPr>
    </w:p>
    <w:p w:rsidR="00720D60" w:rsidRDefault="00720D60" w:rsidP="00720D60">
      <w:pPr>
        <w:spacing w:after="0" w:line="240" w:lineRule="auto"/>
        <w:ind w:right="139" w:firstLine="851"/>
        <w:rPr>
          <w:rFonts w:eastAsia="Times New Roman"/>
          <w:bCs/>
          <w:kern w:val="32"/>
          <w:szCs w:val="28"/>
        </w:rPr>
      </w:pPr>
      <w:r w:rsidRPr="005A330C">
        <w:rPr>
          <w:rFonts w:eastAsia="Times New Roman"/>
          <w:bCs/>
          <w:kern w:val="32"/>
          <w:szCs w:val="28"/>
        </w:rPr>
        <w:t>Для транспортирования отходов из населенных пунктов входящих в состав района организуются следующие маршруты:</w:t>
      </w:r>
    </w:p>
    <w:p w:rsidR="00720D60" w:rsidRPr="00FE4428" w:rsidRDefault="00720D60" w:rsidP="00720D60">
      <w:pPr>
        <w:spacing w:after="0" w:line="240" w:lineRule="auto"/>
        <w:ind w:right="139" w:firstLine="851"/>
        <w:rPr>
          <w:szCs w:val="28"/>
        </w:rPr>
      </w:pPr>
      <w:r w:rsidRPr="00FE4428">
        <w:rPr>
          <w:rFonts w:eastAsia="Times New Roman"/>
          <w:bCs/>
          <w:kern w:val="32"/>
          <w:szCs w:val="28"/>
        </w:rPr>
        <w:t>1) </w:t>
      </w:r>
      <w:r w:rsidRPr="00FE4428">
        <w:rPr>
          <w:szCs w:val="28"/>
        </w:rPr>
        <w:t>в северном направлении по отнош</w:t>
      </w:r>
      <w:r>
        <w:rPr>
          <w:szCs w:val="28"/>
        </w:rPr>
        <w:t>ению к г. Татарск, организуются маршруты №№ 1.1, 1.3;</w:t>
      </w:r>
    </w:p>
    <w:p w:rsidR="00720D60" w:rsidRPr="00FE4428" w:rsidRDefault="00720D60" w:rsidP="00720D60">
      <w:pPr>
        <w:spacing w:after="0" w:line="240" w:lineRule="auto"/>
        <w:ind w:right="139" w:firstLine="851"/>
        <w:rPr>
          <w:szCs w:val="28"/>
        </w:rPr>
      </w:pPr>
      <w:r w:rsidRPr="00FE4428">
        <w:rPr>
          <w:rFonts w:eastAsia="Times New Roman"/>
          <w:bCs/>
          <w:kern w:val="32"/>
          <w:szCs w:val="28"/>
        </w:rPr>
        <w:t>2) </w:t>
      </w:r>
      <w:r w:rsidRPr="00FE4428">
        <w:rPr>
          <w:szCs w:val="28"/>
        </w:rPr>
        <w:t>в северо-восточном направлении по отно</w:t>
      </w:r>
      <w:r>
        <w:rPr>
          <w:szCs w:val="28"/>
        </w:rPr>
        <w:t>шению к г. Татарск, организуются маршруты №№ 1.2, 11;</w:t>
      </w:r>
    </w:p>
    <w:p w:rsidR="00720D60" w:rsidRPr="00FE4428" w:rsidRDefault="00720D60" w:rsidP="00720D60">
      <w:pPr>
        <w:spacing w:after="0" w:line="240" w:lineRule="auto"/>
        <w:ind w:right="139" w:firstLine="851"/>
        <w:rPr>
          <w:szCs w:val="28"/>
        </w:rPr>
      </w:pPr>
      <w:r w:rsidRPr="00FE4428">
        <w:rPr>
          <w:szCs w:val="28"/>
        </w:rPr>
        <w:t>3) в северо-западном направлении по отно</w:t>
      </w:r>
      <w:r>
        <w:rPr>
          <w:szCs w:val="28"/>
        </w:rPr>
        <w:t>шению к г. Татарск, организуются маршруты №№ 2.1, 3;</w:t>
      </w:r>
    </w:p>
    <w:p w:rsidR="00720D60" w:rsidRPr="00FE4428" w:rsidRDefault="00720D60" w:rsidP="00720D60">
      <w:pPr>
        <w:spacing w:after="0" w:line="240" w:lineRule="auto"/>
        <w:ind w:right="139" w:firstLine="851"/>
        <w:rPr>
          <w:szCs w:val="28"/>
        </w:rPr>
      </w:pPr>
      <w:r w:rsidRPr="00FE4428">
        <w:rPr>
          <w:szCs w:val="28"/>
        </w:rPr>
        <w:t>4) в западном направлении по отно</w:t>
      </w:r>
      <w:r>
        <w:rPr>
          <w:szCs w:val="28"/>
        </w:rPr>
        <w:t>шению к г. Татарск, организуются</w:t>
      </w:r>
      <w:r w:rsidRPr="00FE4428">
        <w:rPr>
          <w:szCs w:val="28"/>
        </w:rPr>
        <w:t xml:space="preserve"> ма</w:t>
      </w:r>
      <w:r>
        <w:rPr>
          <w:szCs w:val="28"/>
        </w:rPr>
        <w:t>ршруты №№ 2.2, 10.1, 10.2, 10.3;</w:t>
      </w:r>
    </w:p>
    <w:p w:rsidR="00720D60" w:rsidRPr="00FE4428" w:rsidRDefault="00720D60" w:rsidP="00720D60">
      <w:pPr>
        <w:spacing w:after="0" w:line="240" w:lineRule="auto"/>
        <w:ind w:right="139" w:firstLine="851"/>
        <w:rPr>
          <w:szCs w:val="28"/>
        </w:rPr>
      </w:pPr>
      <w:r w:rsidRPr="00FE4428">
        <w:rPr>
          <w:rFonts w:eastAsia="Times New Roman"/>
          <w:bCs/>
          <w:kern w:val="32"/>
          <w:szCs w:val="28"/>
        </w:rPr>
        <w:t>5) </w:t>
      </w:r>
      <w:r w:rsidRPr="00FE4428">
        <w:rPr>
          <w:szCs w:val="28"/>
        </w:rPr>
        <w:t>в юго-восточном направлении по отн</w:t>
      </w:r>
      <w:r>
        <w:rPr>
          <w:szCs w:val="28"/>
        </w:rPr>
        <w:t>ошению к г. Татарск, организуется маршрут № 4;</w:t>
      </w:r>
    </w:p>
    <w:p w:rsidR="00720D60" w:rsidRPr="00FE4428" w:rsidRDefault="00720D60" w:rsidP="00720D60">
      <w:pPr>
        <w:spacing w:after="0" w:line="240" w:lineRule="auto"/>
        <w:ind w:right="139" w:firstLine="851"/>
        <w:rPr>
          <w:szCs w:val="28"/>
        </w:rPr>
      </w:pPr>
      <w:r w:rsidRPr="00FE4428">
        <w:rPr>
          <w:szCs w:val="28"/>
        </w:rPr>
        <w:t>6) в юго-восточном направлении по отношению к г</w:t>
      </w:r>
      <w:r>
        <w:rPr>
          <w:szCs w:val="28"/>
        </w:rPr>
        <w:t>. Татарск, организуется маршрут № 5;</w:t>
      </w:r>
    </w:p>
    <w:p w:rsidR="00720D60" w:rsidRPr="00FE4428" w:rsidRDefault="00720D60" w:rsidP="00720D60">
      <w:pPr>
        <w:spacing w:after="0" w:line="240" w:lineRule="auto"/>
        <w:ind w:right="139" w:firstLine="851"/>
        <w:rPr>
          <w:szCs w:val="28"/>
        </w:rPr>
      </w:pPr>
      <w:r w:rsidRPr="00FE4428">
        <w:rPr>
          <w:szCs w:val="28"/>
        </w:rPr>
        <w:t>7) в южном направлении по отно</w:t>
      </w:r>
      <w:r>
        <w:rPr>
          <w:szCs w:val="28"/>
        </w:rPr>
        <w:t>шению к г. Татарск, организуются маршруты №№ 6, 7.1, 7.2;</w:t>
      </w:r>
    </w:p>
    <w:p w:rsidR="00720D60" w:rsidRPr="00FE4428" w:rsidRDefault="00720D60" w:rsidP="00720D60">
      <w:pPr>
        <w:spacing w:after="0" w:line="240" w:lineRule="auto"/>
        <w:ind w:right="139" w:firstLine="851"/>
        <w:rPr>
          <w:szCs w:val="28"/>
        </w:rPr>
      </w:pPr>
      <w:r w:rsidRPr="00FE4428">
        <w:rPr>
          <w:szCs w:val="28"/>
        </w:rPr>
        <w:t>8) в юго-западном направлении по отно</w:t>
      </w:r>
      <w:r>
        <w:rPr>
          <w:szCs w:val="28"/>
        </w:rPr>
        <w:t>шению к г. Татарск, организуются маршруты №№ 8, 9, 12;</w:t>
      </w:r>
    </w:p>
    <w:p w:rsidR="00720D60" w:rsidRPr="00FE4428" w:rsidRDefault="00720D60" w:rsidP="00720D60">
      <w:pPr>
        <w:spacing w:after="0" w:line="240" w:lineRule="auto"/>
        <w:ind w:right="139" w:firstLine="851"/>
        <w:rPr>
          <w:szCs w:val="28"/>
        </w:rPr>
      </w:pPr>
      <w:r w:rsidRPr="00FE4428">
        <w:rPr>
          <w:szCs w:val="28"/>
        </w:rPr>
        <w:t>9) в районно</w:t>
      </w:r>
      <w:r>
        <w:rPr>
          <w:szCs w:val="28"/>
        </w:rPr>
        <w:t>м центре г. Татарск, организуется</w:t>
      </w:r>
      <w:r w:rsidRPr="00FE4428">
        <w:rPr>
          <w:szCs w:val="28"/>
        </w:rPr>
        <w:t xml:space="preserve"> маршрут № 13.</w:t>
      </w:r>
    </w:p>
    <w:p w:rsidR="00720D60" w:rsidRPr="00FE4428" w:rsidRDefault="00720D60" w:rsidP="00720D60">
      <w:pPr>
        <w:spacing w:after="0" w:line="240" w:lineRule="auto"/>
        <w:ind w:right="139" w:firstLine="851"/>
        <w:rPr>
          <w:szCs w:val="28"/>
        </w:rPr>
      </w:pPr>
      <w:r w:rsidRPr="00FE4428">
        <w:rPr>
          <w:szCs w:val="28"/>
        </w:rPr>
        <w:t xml:space="preserve">Маршруты №№ 1.3, 2.2, 3, 4, 5, 6, 7.2, 8, 9, 10.3, 11, 12, 13 завершаются выгрузкой отходов на территории комплексного полигона вблизи с г. Татарск. </w:t>
      </w:r>
    </w:p>
    <w:p w:rsidR="00720D60" w:rsidRPr="00FE4428" w:rsidRDefault="00720D60" w:rsidP="00720D60">
      <w:pPr>
        <w:spacing w:after="0" w:line="240" w:lineRule="auto"/>
        <w:ind w:right="139" w:firstLine="851"/>
        <w:rPr>
          <w:szCs w:val="28"/>
        </w:rPr>
      </w:pPr>
      <w:r w:rsidRPr="00FE4428">
        <w:rPr>
          <w:szCs w:val="28"/>
        </w:rPr>
        <w:t>Маршрут 1 разделен на 3 этапа. В данном направлении целесообразно размещение площадки временного накопления в д. Кабанка. Этапы маршрута 1.1 и 1.2 заканчиваются в д. Кабанка.</w:t>
      </w:r>
    </w:p>
    <w:p w:rsidR="00720D60" w:rsidRPr="00FE4428" w:rsidRDefault="00720D60" w:rsidP="00720D60">
      <w:pPr>
        <w:spacing w:after="0" w:line="240" w:lineRule="auto"/>
        <w:ind w:right="139" w:firstLine="851"/>
        <w:rPr>
          <w:szCs w:val="28"/>
        </w:rPr>
      </w:pPr>
      <w:r w:rsidRPr="00FE4428">
        <w:rPr>
          <w:szCs w:val="28"/>
        </w:rPr>
        <w:t>Маршрут 2 разделен на 2 этапа. В данном направлении целесообразно размещение площадки временного накопления в д. Розенталь. Этап маршрута 2.1 заканчивается в д. Розенталь.</w:t>
      </w:r>
    </w:p>
    <w:p w:rsidR="00720D60" w:rsidRPr="00FE4428" w:rsidRDefault="00720D60" w:rsidP="00720D60">
      <w:pPr>
        <w:spacing w:after="0" w:line="240" w:lineRule="auto"/>
        <w:ind w:right="139" w:firstLine="708"/>
      </w:pPr>
      <w:r w:rsidRPr="00FE4428">
        <w:rPr>
          <w:szCs w:val="28"/>
        </w:rPr>
        <w:t>Маршрут 7 разделен</w:t>
      </w:r>
      <w:r w:rsidRPr="00FE4428">
        <w:t xml:space="preserve"> на 2 этапа. В данном направлении целесообразно размещение площадки временного накопления в с. Константиновка. Этап маршрута 7.1 заканчивается в с. Константиновка.</w:t>
      </w:r>
    </w:p>
    <w:p w:rsidR="00720D60" w:rsidRPr="00FE4428" w:rsidRDefault="00720D60" w:rsidP="00720D60">
      <w:pPr>
        <w:spacing w:after="0" w:line="240" w:lineRule="auto"/>
        <w:ind w:right="139" w:firstLine="708"/>
      </w:pPr>
      <w:r w:rsidRPr="00FE4428">
        <w:t>Маршрут 10 разделен на 3 этапа. В данном направлении целесообразно размещение площадки временного накопления в с. Новопервомайское. Этапы маршрута 10.1 и 10.2 заканчиваются в с. Новопервомайское.</w:t>
      </w:r>
    </w:p>
    <w:p w:rsidR="00720D60" w:rsidRPr="00CE22CB" w:rsidRDefault="00720D60" w:rsidP="00720D60">
      <w:pPr>
        <w:spacing w:line="240" w:lineRule="auto"/>
        <w:ind w:right="139" w:firstLine="708"/>
      </w:pPr>
      <w:r w:rsidRPr="00FE4428">
        <w:t>В последующем, отходы, выгруженные на указанных площадках временного накопления, транспортируются с помощью мусоровозов большой вместимости на комплексный полигон, расположенный вблизи с г. Татарск.</w:t>
      </w:r>
      <w:r>
        <w:br w:type="page"/>
      </w:r>
    </w:p>
    <w:p w:rsidR="00720D60" w:rsidRPr="00CE22CB" w:rsidRDefault="00720D60" w:rsidP="00720D60"/>
    <w:p w:rsidR="00720D60" w:rsidRDefault="00E02DB2" w:rsidP="00720D60">
      <w:pPr>
        <w:spacing w:line="240" w:lineRule="auto"/>
        <w:ind w:right="139"/>
      </w:pPr>
      <w:r>
        <w:rPr>
          <w:noProof/>
          <w:lang w:eastAsia="ru-RU"/>
        </w:rPr>
        <w:drawing>
          <wp:inline distT="0" distB="0" distL="0" distR="0">
            <wp:extent cx="5172710" cy="5622925"/>
            <wp:effectExtent l="19050" t="0" r="889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2"/>
                    <a:srcRect/>
                    <a:stretch>
                      <a:fillRect/>
                    </a:stretch>
                  </pic:blipFill>
                  <pic:spPr bwMode="auto">
                    <a:xfrm>
                      <a:off x="0" y="0"/>
                      <a:ext cx="5172710" cy="5622925"/>
                    </a:xfrm>
                    <a:prstGeom prst="rect">
                      <a:avLst/>
                    </a:prstGeom>
                    <a:noFill/>
                    <a:ln w="9525">
                      <a:noFill/>
                      <a:miter lim="800000"/>
                      <a:headEnd/>
                      <a:tailEnd/>
                    </a:ln>
                  </pic:spPr>
                </pic:pic>
              </a:graphicData>
            </a:graphic>
          </wp:inline>
        </w:drawing>
      </w:r>
    </w:p>
    <w:p w:rsidR="00C53589" w:rsidRPr="00CE22CB" w:rsidRDefault="00C53589" w:rsidP="00C53589">
      <w:pPr>
        <w:spacing w:line="240" w:lineRule="auto"/>
        <w:ind w:right="139" w:firstLine="708"/>
      </w:pPr>
      <w:r w:rsidRPr="00CE22CB">
        <w:t>Рис.</w:t>
      </w:r>
      <w:r>
        <w:t> 11.6.1.1 Схема транспортирования ТКО</w:t>
      </w:r>
      <w:r w:rsidRPr="00CE22CB">
        <w:t xml:space="preserve"> Татарского района</w:t>
      </w:r>
    </w:p>
    <w:p w:rsidR="00720D60" w:rsidRPr="00FE4428" w:rsidRDefault="00720D60" w:rsidP="0021024F">
      <w:pPr>
        <w:pStyle w:val="6"/>
        <w:rPr>
          <w:kern w:val="32"/>
        </w:rPr>
      </w:pPr>
      <w:r>
        <w:rPr>
          <w:highlight w:val="yellow"/>
        </w:rPr>
        <w:br w:type="page"/>
      </w:r>
      <w:bookmarkStart w:id="204" w:name="_Toc501376222"/>
      <w:r w:rsidRPr="00FE4428">
        <w:rPr>
          <w:kern w:val="32"/>
        </w:rPr>
        <w:lastRenderedPageBreak/>
        <w:t xml:space="preserve"> Усть-Таркский район</w:t>
      </w:r>
      <w:bookmarkEnd w:id="204"/>
    </w:p>
    <w:p w:rsidR="00720D60" w:rsidRPr="00FE4428" w:rsidRDefault="00720D60" w:rsidP="00430585">
      <w:pPr>
        <w:spacing w:after="0" w:line="240" w:lineRule="auto"/>
      </w:pPr>
    </w:p>
    <w:p w:rsidR="005A447F" w:rsidRDefault="005A447F" w:rsidP="005A447F">
      <w:pPr>
        <w:spacing w:after="0" w:line="240" w:lineRule="auto"/>
        <w:ind w:right="139"/>
        <w:jc w:val="center"/>
        <w:rPr>
          <w:szCs w:val="28"/>
        </w:rPr>
      </w:pPr>
      <w:bookmarkStart w:id="205" w:name="_Toc459385347"/>
      <w:bookmarkStart w:id="206" w:name="_Toc459387091"/>
      <w:r w:rsidRPr="00FE4428">
        <w:rPr>
          <w:szCs w:val="28"/>
        </w:rPr>
        <w:t xml:space="preserve">Численность </w:t>
      </w:r>
      <w:r w:rsidR="00720D60" w:rsidRPr="00FE4428">
        <w:rPr>
          <w:szCs w:val="28"/>
        </w:rPr>
        <w:t xml:space="preserve">населения, расчетный объем образования </w:t>
      </w:r>
      <w:r>
        <w:rPr>
          <w:szCs w:val="28"/>
        </w:rPr>
        <w:t>ТКО</w:t>
      </w:r>
    </w:p>
    <w:p w:rsidR="00720D60" w:rsidRDefault="005A447F" w:rsidP="005A447F">
      <w:pPr>
        <w:spacing w:after="0" w:line="240" w:lineRule="auto"/>
        <w:ind w:right="139"/>
        <w:jc w:val="center"/>
        <w:rPr>
          <w:szCs w:val="28"/>
        </w:rPr>
      </w:pPr>
      <w:r>
        <w:rPr>
          <w:szCs w:val="28"/>
        </w:rPr>
        <w:t>в Усть-Таркском районе</w:t>
      </w:r>
    </w:p>
    <w:p w:rsidR="00720D60" w:rsidRDefault="005A447F" w:rsidP="005A447F">
      <w:pPr>
        <w:spacing w:after="0" w:line="240" w:lineRule="auto"/>
        <w:ind w:right="139"/>
        <w:jc w:val="right"/>
        <w:rPr>
          <w:szCs w:val="28"/>
        </w:rPr>
      </w:pPr>
      <w:r>
        <w:rPr>
          <w:szCs w:val="28"/>
        </w:rPr>
        <w:t>Таблица 11.6.2.1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
        <w:gridCol w:w="2721"/>
        <w:gridCol w:w="1895"/>
        <w:gridCol w:w="1561"/>
        <w:gridCol w:w="1520"/>
        <w:gridCol w:w="1405"/>
      </w:tblGrid>
      <w:tr w:rsidR="00720D60" w:rsidRPr="006E1434" w:rsidTr="002D6436">
        <w:tc>
          <w:tcPr>
            <w:tcW w:w="733" w:type="dxa"/>
            <w:shd w:val="clear" w:color="auto" w:fill="auto"/>
          </w:tcPr>
          <w:p w:rsidR="00720D60" w:rsidRPr="006E1434" w:rsidRDefault="00720D60" w:rsidP="002D6436">
            <w:pPr>
              <w:spacing w:after="0" w:line="240" w:lineRule="auto"/>
              <w:ind w:right="139"/>
              <w:jc w:val="center"/>
              <w:rPr>
                <w:sz w:val="22"/>
              </w:rPr>
            </w:pPr>
            <w:r w:rsidRPr="006E1434">
              <w:rPr>
                <w:sz w:val="22"/>
              </w:rPr>
              <w:t>№ п/п</w:t>
            </w:r>
          </w:p>
        </w:tc>
        <w:tc>
          <w:tcPr>
            <w:tcW w:w="2721" w:type="dxa"/>
            <w:shd w:val="clear" w:color="auto" w:fill="auto"/>
          </w:tcPr>
          <w:p w:rsidR="00720D60" w:rsidRPr="006E1434" w:rsidRDefault="00720D60" w:rsidP="002D6436">
            <w:pPr>
              <w:spacing w:after="0" w:line="240" w:lineRule="auto"/>
              <w:ind w:right="139"/>
              <w:jc w:val="center"/>
              <w:rPr>
                <w:sz w:val="22"/>
              </w:rPr>
            </w:pPr>
            <w:r w:rsidRPr="006E1434">
              <w:rPr>
                <w:sz w:val="22"/>
              </w:rPr>
              <w:t>Муниципальный район</w:t>
            </w:r>
          </w:p>
        </w:tc>
        <w:tc>
          <w:tcPr>
            <w:tcW w:w="1895" w:type="dxa"/>
            <w:shd w:val="clear" w:color="auto" w:fill="auto"/>
          </w:tcPr>
          <w:p w:rsidR="00720D60" w:rsidRPr="006E1434" w:rsidRDefault="00720D60" w:rsidP="002D6436">
            <w:pPr>
              <w:spacing w:after="0" w:line="240" w:lineRule="auto"/>
              <w:ind w:right="139"/>
              <w:jc w:val="center"/>
              <w:rPr>
                <w:sz w:val="22"/>
              </w:rPr>
            </w:pPr>
            <w:r w:rsidRPr="006E1434">
              <w:rPr>
                <w:sz w:val="22"/>
              </w:rPr>
              <w:t>Колличество населенных пунктов</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Численность населения на 01.01.18, человек</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Объем образования отходов (исходя из норматива отходов 2,38 м3) в месяц, м3</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Общий объем в год, м3</w:t>
            </w:r>
          </w:p>
        </w:tc>
      </w:tr>
      <w:tr w:rsidR="00720D60" w:rsidRPr="006E1434" w:rsidTr="002D6436">
        <w:tc>
          <w:tcPr>
            <w:tcW w:w="733" w:type="dxa"/>
            <w:shd w:val="clear" w:color="auto" w:fill="auto"/>
          </w:tcPr>
          <w:p w:rsidR="00720D60" w:rsidRPr="006E1434" w:rsidRDefault="00720D60" w:rsidP="002D6436">
            <w:pPr>
              <w:spacing w:after="0" w:line="240" w:lineRule="auto"/>
              <w:ind w:right="139"/>
              <w:jc w:val="center"/>
              <w:rPr>
                <w:sz w:val="22"/>
              </w:rPr>
            </w:pPr>
            <w:r w:rsidRPr="006E1434">
              <w:rPr>
                <w:sz w:val="22"/>
              </w:rPr>
              <w:t>1.</w:t>
            </w:r>
          </w:p>
        </w:tc>
        <w:tc>
          <w:tcPr>
            <w:tcW w:w="2721" w:type="dxa"/>
            <w:shd w:val="clear" w:color="auto" w:fill="auto"/>
          </w:tcPr>
          <w:p w:rsidR="00720D60" w:rsidRPr="006E1434" w:rsidRDefault="00720D60" w:rsidP="002D6436">
            <w:pPr>
              <w:spacing w:after="0" w:line="240" w:lineRule="auto"/>
              <w:ind w:right="139"/>
              <w:jc w:val="center"/>
              <w:rPr>
                <w:sz w:val="22"/>
              </w:rPr>
            </w:pPr>
            <w:r w:rsidRPr="006E1434">
              <w:rPr>
                <w:sz w:val="22"/>
              </w:rPr>
              <w:t>Усть-Таркский</w:t>
            </w:r>
          </w:p>
        </w:tc>
        <w:tc>
          <w:tcPr>
            <w:tcW w:w="1895" w:type="dxa"/>
            <w:shd w:val="clear" w:color="auto" w:fill="auto"/>
          </w:tcPr>
          <w:p w:rsidR="00720D60" w:rsidRPr="006E1434" w:rsidRDefault="00720D60" w:rsidP="002D6436">
            <w:pPr>
              <w:spacing w:after="0" w:line="240" w:lineRule="auto"/>
              <w:ind w:right="139"/>
              <w:jc w:val="center"/>
              <w:rPr>
                <w:sz w:val="22"/>
              </w:rPr>
            </w:pPr>
            <w:r w:rsidRPr="006E1434">
              <w:rPr>
                <w:sz w:val="22"/>
              </w:rPr>
              <w:t>37</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11356</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2252,3</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27027,3</w:t>
            </w:r>
          </w:p>
        </w:tc>
      </w:tr>
    </w:tbl>
    <w:p w:rsidR="0021024F" w:rsidRDefault="0021024F" w:rsidP="003D3C22">
      <w:pPr>
        <w:spacing w:after="0" w:line="240" w:lineRule="auto"/>
        <w:jc w:val="center"/>
      </w:pPr>
      <w:bookmarkStart w:id="207" w:name="_Hlk496535151"/>
      <w:bookmarkStart w:id="208" w:name="_Toc498955996"/>
    </w:p>
    <w:p w:rsidR="00720D60" w:rsidRPr="00CE22CB" w:rsidRDefault="00720D60" w:rsidP="00652847">
      <w:pPr>
        <w:spacing w:after="0" w:line="240" w:lineRule="auto"/>
        <w:jc w:val="center"/>
        <w:rPr>
          <w:szCs w:val="28"/>
        </w:rPr>
      </w:pPr>
      <w:r w:rsidRPr="0021024F">
        <w:rPr>
          <w:b/>
        </w:rPr>
        <w:t>Транспортирование ТКО на территории Усть-Таркского района в переходный период</w:t>
      </w:r>
      <w:bookmarkEnd w:id="207"/>
      <w:bookmarkEnd w:id="208"/>
    </w:p>
    <w:p w:rsidR="00720D60" w:rsidRPr="00CE22CB" w:rsidRDefault="00720D60" w:rsidP="00720D60">
      <w:pPr>
        <w:spacing w:after="0" w:line="240" w:lineRule="auto"/>
        <w:ind w:right="139" w:firstLine="709"/>
        <w:rPr>
          <w:szCs w:val="28"/>
        </w:rPr>
      </w:pPr>
      <w:r w:rsidRPr="00CE22CB">
        <w:rPr>
          <w:szCs w:val="28"/>
        </w:rPr>
        <w:t>В переходный период, до строительства и ввода в эксплуатацию площадок временного накопления, действует схема, при которой все твердые коммунальный отходы, образующиеся на территории Усть-Таркского района, транспортируются на комплексный полигон, расположенный в Татарском районе вблизи с г. Татарск.</w:t>
      </w:r>
    </w:p>
    <w:p w:rsidR="00720D60" w:rsidRDefault="00720D60" w:rsidP="003D3C22">
      <w:pPr>
        <w:spacing w:after="0" w:line="240" w:lineRule="auto"/>
        <w:jc w:val="center"/>
      </w:pPr>
      <w:bookmarkStart w:id="209" w:name="_Toc498955997"/>
    </w:p>
    <w:p w:rsidR="00720D60" w:rsidRPr="0021024F" w:rsidRDefault="00720D60" w:rsidP="003D3C22">
      <w:pPr>
        <w:spacing w:after="0" w:line="240" w:lineRule="auto"/>
        <w:jc w:val="center"/>
        <w:rPr>
          <w:b/>
        </w:rPr>
      </w:pPr>
      <w:r w:rsidRPr="0021024F">
        <w:rPr>
          <w:b/>
        </w:rPr>
        <w:t>Транспортирование ТКО в Усть-Таркском районе при использовании комбинированной схемы</w:t>
      </w:r>
      <w:bookmarkEnd w:id="209"/>
    </w:p>
    <w:p w:rsidR="00720D60" w:rsidRPr="00CE22CB" w:rsidRDefault="00720D60" w:rsidP="00720D60">
      <w:pPr>
        <w:spacing w:after="0" w:line="240" w:lineRule="auto"/>
        <w:ind w:right="139" w:firstLine="709"/>
        <w:rPr>
          <w:szCs w:val="28"/>
        </w:rPr>
      </w:pPr>
      <w:bookmarkStart w:id="210" w:name="_Hlk496537008"/>
      <w:r w:rsidRPr="00CE22CB">
        <w:rPr>
          <w:szCs w:val="28"/>
        </w:rPr>
        <w:t>Комбинированная схема предполагает наличие на территории Татарского кластера, в который входит Усть-Таркский район, комплексного полигона, располагающегося в Татарском районе вблизи с г. Татарск, а также на территории Усть-Таркского района площадок временного накопления, располагающихся вблизи с с. Усть-Тарка</w:t>
      </w:r>
      <w:bookmarkEnd w:id="210"/>
      <w:r w:rsidRPr="00CE22CB">
        <w:rPr>
          <w:szCs w:val="28"/>
        </w:rPr>
        <w:t>, д. Силиш, с. Яркуль-Матюшкино.</w:t>
      </w:r>
    </w:p>
    <w:p w:rsidR="00720D60" w:rsidRPr="00CE22CB" w:rsidRDefault="00720D60" w:rsidP="00720D60">
      <w:pPr>
        <w:spacing w:after="0" w:line="240" w:lineRule="auto"/>
        <w:ind w:right="139" w:firstLine="709"/>
        <w:rPr>
          <w:szCs w:val="28"/>
        </w:rPr>
      </w:pPr>
      <w:bookmarkStart w:id="211" w:name="_Hlk496537147"/>
      <w:r>
        <w:rPr>
          <w:szCs w:val="28"/>
        </w:rPr>
        <w:t xml:space="preserve">Для </w:t>
      </w:r>
      <w:r w:rsidRPr="00CE22CB">
        <w:rPr>
          <w:szCs w:val="28"/>
        </w:rPr>
        <w:t xml:space="preserve">транспортирования отходов из населенных пунктов Усть-Таркского района, организуются одно- или многоэтапные маршруты транспортирования. </w:t>
      </w:r>
    </w:p>
    <w:p w:rsidR="00720D60" w:rsidRDefault="00720D60" w:rsidP="00720D60">
      <w:pPr>
        <w:spacing w:after="0" w:line="240" w:lineRule="auto"/>
        <w:ind w:right="139" w:firstLine="709"/>
        <w:rPr>
          <w:szCs w:val="28"/>
        </w:rPr>
      </w:pPr>
      <w:r w:rsidRPr="00CE22CB">
        <w:rPr>
          <w:szCs w:val="28"/>
        </w:rPr>
        <w:t xml:space="preserve">Отходы по завершению каждого из маршрутов (этапов маршрута) выгружаются на </w:t>
      </w:r>
      <w:r w:rsidRPr="00FE4428">
        <w:rPr>
          <w:szCs w:val="28"/>
        </w:rPr>
        <w:t>площадки временного накопления. В последующем</w:t>
      </w:r>
      <w:r w:rsidRPr="00FE4428">
        <w:rPr>
          <w:szCs w:val="28"/>
          <w:lang w:eastAsia="ru-RU"/>
        </w:rPr>
        <w:t xml:space="preserve"> твердые коммунальные отходы</w:t>
      </w:r>
      <w:r w:rsidRPr="00FE4428">
        <w:rPr>
          <w:szCs w:val="28"/>
        </w:rPr>
        <w:t xml:space="preserve"> с площадок временного накопления транспортируются на комплексный полигон в близи с г. Татарск.</w:t>
      </w:r>
    </w:p>
    <w:p w:rsidR="00720D60" w:rsidRPr="00FE4428" w:rsidRDefault="00720D60" w:rsidP="00720D60">
      <w:pPr>
        <w:spacing w:after="0" w:line="240" w:lineRule="auto"/>
        <w:ind w:right="139" w:firstLine="709"/>
        <w:rPr>
          <w:szCs w:val="28"/>
        </w:rPr>
      </w:pPr>
      <w:r w:rsidRPr="00D35B27">
        <w:rPr>
          <w:szCs w:val="28"/>
        </w:rPr>
        <w:t>Для транспортирования отходов из населенных пунктов входящих в состав района организуются следующие маршруты:</w:t>
      </w:r>
    </w:p>
    <w:bookmarkEnd w:id="211"/>
    <w:p w:rsidR="00720D60" w:rsidRPr="00CE22CB" w:rsidRDefault="00720D60" w:rsidP="00720D60">
      <w:pPr>
        <w:spacing w:after="0" w:line="240" w:lineRule="auto"/>
        <w:ind w:right="139" w:firstLine="709"/>
        <w:rPr>
          <w:szCs w:val="28"/>
        </w:rPr>
      </w:pPr>
      <w:r w:rsidRPr="00FE4428">
        <w:rPr>
          <w:szCs w:val="28"/>
        </w:rPr>
        <w:t>1) </w:t>
      </w:r>
      <w:bookmarkStart w:id="212" w:name="_Hlk496528732"/>
      <w:r w:rsidRPr="00FE4428">
        <w:rPr>
          <w:szCs w:val="28"/>
        </w:rPr>
        <w:t>в северном направлении по отношени</w:t>
      </w:r>
      <w:r>
        <w:rPr>
          <w:szCs w:val="28"/>
        </w:rPr>
        <w:t xml:space="preserve">ю к с. Усть-Тарка, организуются </w:t>
      </w:r>
      <w:r w:rsidRPr="00FE4428">
        <w:rPr>
          <w:szCs w:val="28"/>
        </w:rPr>
        <w:t xml:space="preserve">маршруты №№ </w:t>
      </w:r>
      <w:bookmarkEnd w:id="212"/>
      <w:r>
        <w:rPr>
          <w:szCs w:val="28"/>
        </w:rPr>
        <w:t>1.1, 1.2, 3;</w:t>
      </w:r>
    </w:p>
    <w:p w:rsidR="00720D60" w:rsidRPr="00FE4428" w:rsidRDefault="00720D60" w:rsidP="00720D60">
      <w:pPr>
        <w:spacing w:after="0" w:line="240" w:lineRule="auto"/>
        <w:ind w:right="139" w:firstLine="709"/>
        <w:rPr>
          <w:szCs w:val="28"/>
        </w:rPr>
      </w:pPr>
      <w:r w:rsidRPr="00513E54">
        <w:rPr>
          <w:szCs w:val="28"/>
        </w:rPr>
        <w:t>2) </w:t>
      </w:r>
      <w:r w:rsidRPr="00FE4428">
        <w:rPr>
          <w:szCs w:val="28"/>
        </w:rPr>
        <w:t>в северо-восточном направлении по отношени</w:t>
      </w:r>
      <w:r>
        <w:rPr>
          <w:szCs w:val="28"/>
        </w:rPr>
        <w:t>ю к с. Усть-Тарка, организуются маршруты №№ 2.1, 2.2, 2.3;</w:t>
      </w:r>
    </w:p>
    <w:p w:rsidR="00720D60" w:rsidRPr="00FE4428" w:rsidRDefault="00720D60" w:rsidP="00720D60">
      <w:pPr>
        <w:spacing w:after="0" w:line="240" w:lineRule="auto"/>
        <w:ind w:right="139" w:firstLine="709"/>
        <w:rPr>
          <w:szCs w:val="28"/>
        </w:rPr>
      </w:pPr>
      <w:r w:rsidRPr="00FE4428">
        <w:rPr>
          <w:szCs w:val="28"/>
        </w:rPr>
        <w:t>3) в западном направлении по отношению к с. Ус</w:t>
      </w:r>
      <w:r>
        <w:rPr>
          <w:szCs w:val="28"/>
        </w:rPr>
        <w:t>ть-Тарка, организуются маршруты №№ 4, 5;</w:t>
      </w:r>
    </w:p>
    <w:p w:rsidR="00720D60" w:rsidRPr="00FE4428" w:rsidRDefault="00720D60" w:rsidP="00720D60">
      <w:pPr>
        <w:spacing w:after="0" w:line="240" w:lineRule="auto"/>
        <w:ind w:right="139" w:firstLine="709"/>
        <w:rPr>
          <w:szCs w:val="28"/>
        </w:rPr>
      </w:pPr>
      <w:r w:rsidRPr="00FE4428">
        <w:rPr>
          <w:szCs w:val="28"/>
        </w:rPr>
        <w:t>4) в восточном направлении по отноше</w:t>
      </w:r>
      <w:r>
        <w:rPr>
          <w:szCs w:val="28"/>
        </w:rPr>
        <w:t>нию к с. Усть-Тарка, организуется маршрут № 6;</w:t>
      </w:r>
    </w:p>
    <w:p w:rsidR="00720D60" w:rsidRPr="00FE4428" w:rsidRDefault="00720D60" w:rsidP="00720D60">
      <w:pPr>
        <w:spacing w:after="0" w:line="240" w:lineRule="auto"/>
        <w:ind w:right="139" w:firstLine="709"/>
        <w:rPr>
          <w:szCs w:val="28"/>
        </w:rPr>
      </w:pPr>
      <w:r w:rsidRPr="00FE4428">
        <w:rPr>
          <w:szCs w:val="28"/>
        </w:rPr>
        <w:lastRenderedPageBreak/>
        <w:t>5) в районном центре с. Усть-Та</w:t>
      </w:r>
      <w:r>
        <w:rPr>
          <w:szCs w:val="28"/>
        </w:rPr>
        <w:t>рка и с. Щербаки организуется</w:t>
      </w:r>
      <w:r w:rsidRPr="00FE4428">
        <w:rPr>
          <w:szCs w:val="28"/>
        </w:rPr>
        <w:t xml:space="preserve"> маршрут № 7.</w:t>
      </w:r>
    </w:p>
    <w:p w:rsidR="00720D60" w:rsidRPr="00FE4428" w:rsidRDefault="00720D60" w:rsidP="00720D60">
      <w:pPr>
        <w:spacing w:after="0" w:line="240" w:lineRule="auto"/>
        <w:ind w:right="139" w:firstLine="709"/>
        <w:rPr>
          <w:szCs w:val="28"/>
        </w:rPr>
      </w:pPr>
      <w:r w:rsidRPr="00FE4428">
        <w:rPr>
          <w:szCs w:val="28"/>
        </w:rPr>
        <w:t xml:space="preserve">Каждый из маршрутов, за исключением маршрутов 1.1, 2.1, 2.2, </w:t>
      </w:r>
      <w:bookmarkStart w:id="213" w:name="_Hlk496538234"/>
      <w:r w:rsidRPr="00FE4428">
        <w:rPr>
          <w:szCs w:val="28"/>
        </w:rPr>
        <w:t xml:space="preserve">завершается выгрузкой отходов на площадке временного накопления, располагающейся вблизи с </w:t>
      </w:r>
      <w:bookmarkEnd w:id="213"/>
      <w:r w:rsidRPr="00FE4428">
        <w:rPr>
          <w:szCs w:val="28"/>
        </w:rPr>
        <w:t xml:space="preserve">с. Усть-Тарка. </w:t>
      </w:r>
    </w:p>
    <w:p w:rsidR="00720D60" w:rsidRPr="00FE4428" w:rsidRDefault="00720D60" w:rsidP="00720D60">
      <w:pPr>
        <w:spacing w:after="0" w:line="240" w:lineRule="auto"/>
        <w:ind w:right="139" w:firstLine="709"/>
        <w:rPr>
          <w:szCs w:val="28"/>
        </w:rPr>
      </w:pPr>
      <w:r w:rsidRPr="00FE4428">
        <w:rPr>
          <w:szCs w:val="28"/>
        </w:rPr>
        <w:t>Маршрут № 1 разделен на 2 этапа. В данном направлении целесообразно размещение площадки временного накопления в д. Силиш. Этап маршрута 1.1 заканчивается в д. Силиш.</w:t>
      </w:r>
    </w:p>
    <w:p w:rsidR="00720D60" w:rsidRPr="00FE4428" w:rsidRDefault="00720D60" w:rsidP="00720D60">
      <w:pPr>
        <w:spacing w:after="0" w:line="240" w:lineRule="auto"/>
        <w:ind w:right="139" w:firstLine="709"/>
        <w:rPr>
          <w:szCs w:val="28"/>
        </w:rPr>
      </w:pPr>
      <w:r w:rsidRPr="00FE4428">
        <w:rPr>
          <w:szCs w:val="28"/>
        </w:rPr>
        <w:t>Маршрут № 2 разделен на 3 этапа. В данном направлении целесообразно размещение площадки временного накопления в с. Яркуль-Матюшкино. Этапы маршрута 2.1, 2.2 заканчиваются в с. Яркуль-Матюшкино.</w:t>
      </w:r>
    </w:p>
    <w:p w:rsidR="00720D60" w:rsidRPr="00CE22CB" w:rsidRDefault="00720D60" w:rsidP="00720D60">
      <w:pPr>
        <w:spacing w:after="0" w:line="240" w:lineRule="auto"/>
        <w:ind w:right="139" w:firstLine="709"/>
        <w:rPr>
          <w:szCs w:val="28"/>
        </w:rPr>
      </w:pPr>
      <w:bookmarkStart w:id="214" w:name="_Hlk496538977"/>
      <w:r w:rsidRPr="00FE4428">
        <w:rPr>
          <w:szCs w:val="28"/>
        </w:rPr>
        <w:t>В последующем, отходы, выгруженные на указанных площадках временного накопления, транспортируются с помощью мусоровозов большой вместимости на комплексный полигон, расположенный вблизи с</w:t>
      </w:r>
      <w:bookmarkEnd w:id="214"/>
      <w:r w:rsidRPr="00FE4428">
        <w:rPr>
          <w:szCs w:val="28"/>
        </w:rPr>
        <w:t xml:space="preserve"> г. Татарск.</w:t>
      </w:r>
    </w:p>
    <w:p w:rsidR="00720D60" w:rsidRPr="00CE22CB" w:rsidRDefault="00720D60" w:rsidP="00720D60">
      <w:pPr>
        <w:spacing w:after="0" w:line="240" w:lineRule="auto"/>
        <w:ind w:right="139" w:firstLine="709"/>
        <w:rPr>
          <w:szCs w:val="28"/>
        </w:rPr>
      </w:pPr>
      <w:r>
        <w:rPr>
          <w:szCs w:val="28"/>
        </w:rPr>
        <w:br w:type="page"/>
      </w:r>
    </w:p>
    <w:p w:rsidR="00720D60" w:rsidRDefault="00E02DB2" w:rsidP="00720D60">
      <w:pPr>
        <w:spacing w:line="240" w:lineRule="auto"/>
        <w:ind w:right="139"/>
      </w:pPr>
      <w:r>
        <w:rPr>
          <w:noProof/>
          <w:lang w:eastAsia="ru-RU"/>
        </w:rPr>
        <w:drawing>
          <wp:inline distT="0" distB="0" distL="0" distR="0">
            <wp:extent cx="5527040" cy="5267960"/>
            <wp:effectExtent l="1905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
                    <a:srcRect/>
                    <a:stretch>
                      <a:fillRect/>
                    </a:stretch>
                  </pic:blipFill>
                  <pic:spPr bwMode="auto">
                    <a:xfrm>
                      <a:off x="0" y="0"/>
                      <a:ext cx="5527040" cy="5267960"/>
                    </a:xfrm>
                    <a:prstGeom prst="rect">
                      <a:avLst/>
                    </a:prstGeom>
                    <a:noFill/>
                    <a:ln w="9525">
                      <a:noFill/>
                      <a:miter lim="800000"/>
                      <a:headEnd/>
                      <a:tailEnd/>
                    </a:ln>
                  </pic:spPr>
                </pic:pic>
              </a:graphicData>
            </a:graphic>
          </wp:inline>
        </w:drawing>
      </w:r>
    </w:p>
    <w:p w:rsidR="00C53589" w:rsidRPr="00CE22CB" w:rsidRDefault="00C53589" w:rsidP="00C53589">
      <w:pPr>
        <w:spacing w:after="0" w:line="240" w:lineRule="auto"/>
        <w:ind w:right="139" w:firstLine="708"/>
        <w:rPr>
          <w:szCs w:val="28"/>
        </w:rPr>
      </w:pPr>
      <w:r w:rsidRPr="00CE22CB">
        <w:rPr>
          <w:szCs w:val="28"/>
        </w:rPr>
        <w:t>Рис.</w:t>
      </w:r>
      <w:r>
        <w:rPr>
          <w:szCs w:val="28"/>
        </w:rPr>
        <w:t> 11.6.2.1 Схема транспортирования ТКО</w:t>
      </w:r>
      <w:r w:rsidRPr="00CE22CB">
        <w:rPr>
          <w:szCs w:val="28"/>
        </w:rPr>
        <w:t xml:space="preserve"> Усть-Тарского района</w:t>
      </w:r>
    </w:p>
    <w:p w:rsidR="00C53589" w:rsidRPr="00CE22CB" w:rsidRDefault="00C53589" w:rsidP="00720D60">
      <w:pPr>
        <w:spacing w:line="240" w:lineRule="auto"/>
        <w:ind w:right="139"/>
        <w:rPr>
          <w:szCs w:val="28"/>
        </w:rPr>
      </w:pPr>
    </w:p>
    <w:p w:rsidR="00720D60" w:rsidRPr="009D2C8E" w:rsidRDefault="00720D60" w:rsidP="0021024F">
      <w:pPr>
        <w:pStyle w:val="6"/>
        <w:rPr>
          <w:kern w:val="32"/>
        </w:rPr>
      </w:pPr>
      <w:bookmarkStart w:id="215" w:name="_Toc501376223"/>
      <w:r w:rsidRPr="009D2C8E">
        <w:rPr>
          <w:kern w:val="32"/>
        </w:rPr>
        <w:t xml:space="preserve"> Чановский район</w:t>
      </w:r>
      <w:bookmarkEnd w:id="215"/>
    </w:p>
    <w:bookmarkEnd w:id="205"/>
    <w:bookmarkEnd w:id="206"/>
    <w:p w:rsidR="0021024F" w:rsidRDefault="0021024F" w:rsidP="00720D60">
      <w:pPr>
        <w:spacing w:after="0" w:line="240" w:lineRule="auto"/>
        <w:ind w:right="139"/>
        <w:rPr>
          <w:szCs w:val="28"/>
        </w:rPr>
      </w:pPr>
    </w:p>
    <w:p w:rsidR="00BD4B95" w:rsidRDefault="005A447F" w:rsidP="00BD4B95">
      <w:pPr>
        <w:spacing w:after="0" w:line="240" w:lineRule="auto"/>
        <w:ind w:right="139"/>
        <w:jc w:val="center"/>
        <w:rPr>
          <w:szCs w:val="28"/>
        </w:rPr>
      </w:pPr>
      <w:r w:rsidRPr="00FE4428">
        <w:rPr>
          <w:szCs w:val="28"/>
        </w:rPr>
        <w:t xml:space="preserve">Численность </w:t>
      </w:r>
      <w:r w:rsidR="00720D60" w:rsidRPr="00FE4428">
        <w:rPr>
          <w:szCs w:val="28"/>
        </w:rPr>
        <w:t xml:space="preserve">населения, расчетный объем образования </w:t>
      </w:r>
      <w:r w:rsidR="00BD4B95">
        <w:rPr>
          <w:szCs w:val="28"/>
        </w:rPr>
        <w:t>ТКО</w:t>
      </w:r>
    </w:p>
    <w:p w:rsidR="00720D60" w:rsidRDefault="00BD4B95" w:rsidP="00BD4B95">
      <w:pPr>
        <w:spacing w:after="0" w:line="240" w:lineRule="auto"/>
        <w:ind w:right="139"/>
        <w:jc w:val="center"/>
        <w:rPr>
          <w:szCs w:val="28"/>
        </w:rPr>
      </w:pPr>
      <w:r>
        <w:rPr>
          <w:szCs w:val="28"/>
        </w:rPr>
        <w:t>в Чановском районе</w:t>
      </w:r>
    </w:p>
    <w:p w:rsidR="00720D60" w:rsidRDefault="005A447F" w:rsidP="00BD4B95">
      <w:pPr>
        <w:spacing w:after="0" w:line="240" w:lineRule="auto"/>
        <w:ind w:right="139"/>
        <w:jc w:val="right"/>
        <w:rPr>
          <w:szCs w:val="28"/>
        </w:rPr>
      </w:pPr>
      <w:r>
        <w:rPr>
          <w:szCs w:val="28"/>
        </w:rPr>
        <w:t xml:space="preserve">Таблица </w:t>
      </w:r>
      <w:r w:rsidR="00BD4B95">
        <w:rPr>
          <w:szCs w:val="28"/>
        </w:rPr>
        <w:t>11.6.3.1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
        <w:gridCol w:w="2721"/>
        <w:gridCol w:w="1895"/>
        <w:gridCol w:w="1561"/>
        <w:gridCol w:w="1520"/>
        <w:gridCol w:w="1405"/>
      </w:tblGrid>
      <w:tr w:rsidR="00720D60" w:rsidRPr="006E1434" w:rsidTr="002D6436">
        <w:tc>
          <w:tcPr>
            <w:tcW w:w="733" w:type="dxa"/>
            <w:shd w:val="clear" w:color="auto" w:fill="auto"/>
          </w:tcPr>
          <w:p w:rsidR="00720D60" w:rsidRPr="006E1434" w:rsidRDefault="00720D60" w:rsidP="002D6436">
            <w:pPr>
              <w:spacing w:after="0" w:line="240" w:lineRule="auto"/>
              <w:ind w:right="139"/>
              <w:jc w:val="center"/>
              <w:rPr>
                <w:sz w:val="22"/>
              </w:rPr>
            </w:pPr>
            <w:r w:rsidRPr="006E1434">
              <w:rPr>
                <w:sz w:val="22"/>
              </w:rPr>
              <w:t>№ п/п</w:t>
            </w:r>
          </w:p>
        </w:tc>
        <w:tc>
          <w:tcPr>
            <w:tcW w:w="2721" w:type="dxa"/>
            <w:shd w:val="clear" w:color="auto" w:fill="auto"/>
          </w:tcPr>
          <w:p w:rsidR="00720D60" w:rsidRPr="006E1434" w:rsidRDefault="00720D60" w:rsidP="002D6436">
            <w:pPr>
              <w:spacing w:after="0" w:line="240" w:lineRule="auto"/>
              <w:ind w:right="139"/>
              <w:jc w:val="center"/>
              <w:rPr>
                <w:sz w:val="22"/>
              </w:rPr>
            </w:pPr>
            <w:r w:rsidRPr="006E1434">
              <w:rPr>
                <w:sz w:val="22"/>
              </w:rPr>
              <w:t>Муниципальный район</w:t>
            </w:r>
          </w:p>
        </w:tc>
        <w:tc>
          <w:tcPr>
            <w:tcW w:w="1895" w:type="dxa"/>
            <w:shd w:val="clear" w:color="auto" w:fill="auto"/>
          </w:tcPr>
          <w:p w:rsidR="00720D60" w:rsidRPr="006E1434" w:rsidRDefault="00720D60" w:rsidP="002D6436">
            <w:pPr>
              <w:spacing w:after="0" w:line="240" w:lineRule="auto"/>
              <w:ind w:right="139"/>
              <w:jc w:val="center"/>
              <w:rPr>
                <w:sz w:val="22"/>
              </w:rPr>
            </w:pPr>
            <w:r w:rsidRPr="006E1434">
              <w:rPr>
                <w:sz w:val="22"/>
              </w:rPr>
              <w:t>Колличество населенных пунктов</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Численность населения на 01.01.18, человек</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Объем образования отходов (исходя из норматива отходов 2,38 м3) в месяц, м3</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Общий объем в год, м3</w:t>
            </w:r>
          </w:p>
        </w:tc>
      </w:tr>
      <w:tr w:rsidR="00720D60" w:rsidRPr="006E1434" w:rsidTr="002D6436">
        <w:tc>
          <w:tcPr>
            <w:tcW w:w="733" w:type="dxa"/>
            <w:shd w:val="clear" w:color="auto" w:fill="auto"/>
          </w:tcPr>
          <w:p w:rsidR="00720D60" w:rsidRPr="006E1434" w:rsidRDefault="00720D60" w:rsidP="002D6436">
            <w:pPr>
              <w:spacing w:after="0" w:line="240" w:lineRule="auto"/>
              <w:ind w:right="139"/>
              <w:jc w:val="center"/>
              <w:rPr>
                <w:sz w:val="22"/>
              </w:rPr>
            </w:pPr>
            <w:r w:rsidRPr="006E1434">
              <w:rPr>
                <w:sz w:val="22"/>
              </w:rPr>
              <w:t>1.</w:t>
            </w:r>
          </w:p>
        </w:tc>
        <w:tc>
          <w:tcPr>
            <w:tcW w:w="2721" w:type="dxa"/>
            <w:shd w:val="clear" w:color="auto" w:fill="auto"/>
          </w:tcPr>
          <w:p w:rsidR="00720D60" w:rsidRPr="006E1434" w:rsidRDefault="00720D60" w:rsidP="002D6436">
            <w:pPr>
              <w:spacing w:after="0" w:line="240" w:lineRule="auto"/>
              <w:ind w:right="139"/>
              <w:jc w:val="center"/>
              <w:rPr>
                <w:sz w:val="22"/>
              </w:rPr>
            </w:pPr>
            <w:r w:rsidRPr="006E1434">
              <w:rPr>
                <w:sz w:val="22"/>
              </w:rPr>
              <w:t>Чановский</w:t>
            </w:r>
          </w:p>
        </w:tc>
        <w:tc>
          <w:tcPr>
            <w:tcW w:w="1895" w:type="dxa"/>
            <w:shd w:val="clear" w:color="auto" w:fill="auto"/>
          </w:tcPr>
          <w:p w:rsidR="00720D60" w:rsidRPr="006E1434" w:rsidRDefault="00720D60" w:rsidP="002D6436">
            <w:pPr>
              <w:spacing w:after="0" w:line="240" w:lineRule="auto"/>
              <w:ind w:right="139"/>
              <w:jc w:val="center"/>
              <w:rPr>
                <w:sz w:val="22"/>
              </w:rPr>
            </w:pPr>
            <w:r w:rsidRPr="006E1434">
              <w:rPr>
                <w:sz w:val="22"/>
              </w:rPr>
              <w:t>66</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23495</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4659,8</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55918,1</w:t>
            </w:r>
          </w:p>
        </w:tc>
      </w:tr>
    </w:tbl>
    <w:p w:rsidR="00720D60" w:rsidRDefault="00720D60" w:rsidP="003D3C22">
      <w:pPr>
        <w:spacing w:after="0" w:line="240" w:lineRule="auto"/>
        <w:ind w:firstLine="709"/>
        <w:rPr>
          <w:szCs w:val="28"/>
        </w:rPr>
      </w:pPr>
    </w:p>
    <w:p w:rsidR="00720D60" w:rsidRPr="0021024F" w:rsidRDefault="00720D60" w:rsidP="003D3C22">
      <w:pPr>
        <w:spacing w:after="0" w:line="240" w:lineRule="auto"/>
        <w:jc w:val="center"/>
        <w:rPr>
          <w:b/>
        </w:rPr>
      </w:pPr>
      <w:bookmarkStart w:id="216" w:name="_Toc498956000"/>
      <w:r w:rsidRPr="0021024F">
        <w:rPr>
          <w:b/>
        </w:rPr>
        <w:lastRenderedPageBreak/>
        <w:t>Транспортирование ТКО на территории Чановского района в переходный период</w:t>
      </w:r>
      <w:bookmarkEnd w:id="216"/>
    </w:p>
    <w:p w:rsidR="00720D60" w:rsidRPr="00CE22CB" w:rsidRDefault="00720D60" w:rsidP="00720D60">
      <w:pPr>
        <w:spacing w:after="0" w:line="240" w:lineRule="auto"/>
        <w:ind w:right="139" w:firstLine="709"/>
        <w:rPr>
          <w:szCs w:val="28"/>
        </w:rPr>
      </w:pPr>
    </w:p>
    <w:p w:rsidR="00720D60" w:rsidRPr="00CE22CB" w:rsidRDefault="00720D60" w:rsidP="00720D60">
      <w:pPr>
        <w:spacing w:after="0" w:line="240" w:lineRule="auto"/>
        <w:ind w:right="139" w:firstLine="709"/>
        <w:rPr>
          <w:szCs w:val="28"/>
        </w:rPr>
      </w:pPr>
      <w:r w:rsidRPr="00CE22CB">
        <w:rPr>
          <w:szCs w:val="28"/>
        </w:rPr>
        <w:t xml:space="preserve">В переходный период, до строительства и ввода в эксплуатацию площадок временного накопления, действует схема, при которой все </w:t>
      </w:r>
      <w:r>
        <w:rPr>
          <w:szCs w:val="28"/>
        </w:rPr>
        <w:t>ТКО</w:t>
      </w:r>
      <w:r w:rsidRPr="00CE22CB">
        <w:rPr>
          <w:szCs w:val="28"/>
        </w:rPr>
        <w:t xml:space="preserve">, </w:t>
      </w:r>
      <w:bookmarkStart w:id="217" w:name="_Hlk498414534"/>
      <w:r w:rsidRPr="00CE22CB">
        <w:rPr>
          <w:szCs w:val="28"/>
        </w:rPr>
        <w:t>образующиеся</w:t>
      </w:r>
      <w:bookmarkEnd w:id="217"/>
      <w:r w:rsidRPr="00CE22CB">
        <w:rPr>
          <w:szCs w:val="28"/>
        </w:rPr>
        <w:t xml:space="preserve"> на территории Чановского района, транспортируются на комплексный полигон, расположенный в Татарском районе вблизи с г. Татарск.</w:t>
      </w:r>
    </w:p>
    <w:p w:rsidR="00720D60" w:rsidRDefault="00720D60" w:rsidP="003D3C22">
      <w:pPr>
        <w:spacing w:after="0" w:line="240" w:lineRule="auto"/>
        <w:jc w:val="center"/>
      </w:pPr>
      <w:bookmarkStart w:id="218" w:name="_Toc498956001"/>
      <w:bookmarkStart w:id="219" w:name="_Hlk498414716"/>
    </w:p>
    <w:p w:rsidR="00720D60" w:rsidRPr="0021024F" w:rsidRDefault="00720D60" w:rsidP="003D3C22">
      <w:pPr>
        <w:spacing w:after="0" w:line="240" w:lineRule="auto"/>
        <w:jc w:val="center"/>
        <w:rPr>
          <w:b/>
        </w:rPr>
      </w:pPr>
      <w:r w:rsidRPr="0021024F">
        <w:rPr>
          <w:b/>
        </w:rPr>
        <w:t>Транспортирование ТКО в Чановском районе при использовании комбинированной схемы</w:t>
      </w:r>
      <w:bookmarkEnd w:id="218"/>
      <w:bookmarkEnd w:id="219"/>
    </w:p>
    <w:p w:rsidR="00720D60" w:rsidRPr="00CE22CB" w:rsidRDefault="00720D60" w:rsidP="00720D60">
      <w:pPr>
        <w:spacing w:after="0" w:line="240" w:lineRule="auto"/>
        <w:ind w:right="139" w:firstLine="709"/>
        <w:rPr>
          <w:szCs w:val="28"/>
        </w:rPr>
      </w:pPr>
      <w:r w:rsidRPr="00CE22CB">
        <w:rPr>
          <w:szCs w:val="28"/>
        </w:rPr>
        <w:t>Комбинированная схема предполагает наличие на территории Татарского кластера, в который входит Чановский район, комплексного полигона, располагающегося в Татарском районе вблизи с г. Татарск, а также на территории Чановского района площадок временного накопления, располагающихся вблизи с р.п. Чаны, с. Новофеклино.</w:t>
      </w:r>
    </w:p>
    <w:p w:rsidR="00720D60" w:rsidRPr="00CE22CB" w:rsidRDefault="00720D60" w:rsidP="00720D60">
      <w:pPr>
        <w:spacing w:after="0" w:line="240" w:lineRule="auto"/>
        <w:ind w:right="139" w:firstLine="709"/>
        <w:rPr>
          <w:szCs w:val="28"/>
        </w:rPr>
      </w:pPr>
      <w:r>
        <w:rPr>
          <w:szCs w:val="28"/>
        </w:rPr>
        <w:t xml:space="preserve">Для </w:t>
      </w:r>
      <w:r w:rsidRPr="00CE22CB">
        <w:rPr>
          <w:szCs w:val="28"/>
        </w:rPr>
        <w:t xml:space="preserve">транспортирования отходов из населенных пунктов Чановского района, организуются </w:t>
      </w:r>
      <w:bookmarkStart w:id="220" w:name="_Hlk498414809"/>
      <w:r w:rsidRPr="00CE22CB">
        <w:rPr>
          <w:szCs w:val="28"/>
        </w:rPr>
        <w:t>одно- или многоэтапные</w:t>
      </w:r>
      <w:bookmarkEnd w:id="220"/>
      <w:r w:rsidRPr="00CE22CB">
        <w:rPr>
          <w:szCs w:val="28"/>
        </w:rPr>
        <w:t xml:space="preserve"> маршруты транспортирования. </w:t>
      </w:r>
    </w:p>
    <w:p w:rsidR="00720D60" w:rsidRDefault="00720D60" w:rsidP="00720D60">
      <w:pPr>
        <w:spacing w:after="0" w:line="240" w:lineRule="auto"/>
        <w:ind w:right="139" w:firstLine="709"/>
        <w:rPr>
          <w:szCs w:val="28"/>
        </w:rPr>
      </w:pPr>
      <w:r w:rsidRPr="00CE22CB">
        <w:rPr>
          <w:szCs w:val="28"/>
        </w:rPr>
        <w:t xml:space="preserve">Отходы по завершению каждого из маршрутов (этапов маршрута) выгружаются </w:t>
      </w:r>
      <w:r w:rsidRPr="00FE4428">
        <w:rPr>
          <w:szCs w:val="28"/>
        </w:rPr>
        <w:t>на площадки временного накопления. В последующем</w:t>
      </w:r>
      <w:r w:rsidRPr="00FE4428">
        <w:rPr>
          <w:szCs w:val="28"/>
          <w:lang w:eastAsia="ru-RU"/>
        </w:rPr>
        <w:t xml:space="preserve"> твердые коммунальные отходы</w:t>
      </w:r>
      <w:r w:rsidRPr="00FE4428">
        <w:rPr>
          <w:szCs w:val="28"/>
        </w:rPr>
        <w:t xml:space="preserve"> с площадок временного накопления транспортируются на комплексный полигон в близи г. Татарск.</w:t>
      </w:r>
    </w:p>
    <w:p w:rsidR="00720D60" w:rsidRPr="00FE4428" w:rsidRDefault="00720D60" w:rsidP="00720D60">
      <w:pPr>
        <w:spacing w:after="0" w:line="240" w:lineRule="auto"/>
        <w:ind w:right="139" w:firstLine="709"/>
        <w:rPr>
          <w:szCs w:val="28"/>
        </w:rPr>
      </w:pPr>
      <w:r w:rsidRPr="00340CFA">
        <w:rPr>
          <w:szCs w:val="28"/>
        </w:rPr>
        <w:t>Для транспортирования отходов из населенных пунктов входящих в состав района организуются следующие маршруты:</w:t>
      </w:r>
    </w:p>
    <w:p w:rsidR="00720D60" w:rsidRPr="00FE4428" w:rsidRDefault="00720D60" w:rsidP="00720D60">
      <w:pPr>
        <w:spacing w:after="0" w:line="240" w:lineRule="auto"/>
        <w:ind w:right="139" w:firstLine="709"/>
        <w:rPr>
          <w:szCs w:val="28"/>
        </w:rPr>
      </w:pPr>
      <w:r w:rsidRPr="00FE4428">
        <w:rPr>
          <w:szCs w:val="28"/>
        </w:rPr>
        <w:t>1) в северо-восточном направлении по от</w:t>
      </w:r>
      <w:r>
        <w:rPr>
          <w:szCs w:val="28"/>
        </w:rPr>
        <w:t>ношению к р.п. Чаны, организуется</w:t>
      </w:r>
      <w:r w:rsidRPr="00FE4428">
        <w:rPr>
          <w:szCs w:val="28"/>
        </w:rPr>
        <w:t xml:space="preserve"> маршрут № 1;</w:t>
      </w:r>
    </w:p>
    <w:p w:rsidR="00720D60" w:rsidRPr="00FE4428" w:rsidRDefault="00720D60" w:rsidP="00720D60">
      <w:pPr>
        <w:spacing w:after="0" w:line="240" w:lineRule="auto"/>
        <w:ind w:right="139" w:firstLine="709"/>
        <w:rPr>
          <w:szCs w:val="28"/>
        </w:rPr>
      </w:pPr>
      <w:r w:rsidRPr="00FE4428">
        <w:rPr>
          <w:szCs w:val="28"/>
        </w:rPr>
        <w:t>2) в восточном направлении по отн</w:t>
      </w:r>
      <w:r>
        <w:rPr>
          <w:szCs w:val="28"/>
        </w:rPr>
        <w:t>ошению к р.п. Чаны, организуются</w:t>
      </w:r>
      <w:r w:rsidRPr="00FE4428">
        <w:rPr>
          <w:szCs w:val="28"/>
        </w:rPr>
        <w:t xml:space="preserve"> маршруты №№ 2, 3, 4</w:t>
      </w:r>
      <w:r>
        <w:rPr>
          <w:szCs w:val="28"/>
        </w:rPr>
        <w:t>;</w:t>
      </w:r>
    </w:p>
    <w:p w:rsidR="00720D60" w:rsidRPr="00FE4428" w:rsidRDefault="00720D60" w:rsidP="00720D60">
      <w:pPr>
        <w:spacing w:after="0" w:line="240" w:lineRule="auto"/>
        <w:ind w:right="139" w:firstLine="709"/>
        <w:rPr>
          <w:szCs w:val="28"/>
        </w:rPr>
      </w:pPr>
      <w:r w:rsidRPr="00FE4428">
        <w:rPr>
          <w:szCs w:val="28"/>
        </w:rPr>
        <w:t>3) в юго-восточном направлении по отн</w:t>
      </w:r>
      <w:r>
        <w:rPr>
          <w:szCs w:val="28"/>
        </w:rPr>
        <w:t>ошению к р.п. Чаны, организуются маршруты №№ 5.1, 5.2;</w:t>
      </w:r>
    </w:p>
    <w:p w:rsidR="00720D60" w:rsidRPr="00FE4428" w:rsidRDefault="00720D60" w:rsidP="00720D60">
      <w:pPr>
        <w:spacing w:after="0" w:line="240" w:lineRule="auto"/>
        <w:ind w:right="139" w:firstLine="851"/>
        <w:rPr>
          <w:szCs w:val="28"/>
        </w:rPr>
      </w:pPr>
      <w:r w:rsidRPr="00FE4428">
        <w:rPr>
          <w:szCs w:val="28"/>
        </w:rPr>
        <w:t>4) в южном направлении по отн</w:t>
      </w:r>
      <w:r>
        <w:rPr>
          <w:szCs w:val="28"/>
        </w:rPr>
        <w:t>ошению к р.п. Чаны, организуются маршруты №№ 6.1, 6.2, 7;</w:t>
      </w:r>
    </w:p>
    <w:p w:rsidR="00720D60" w:rsidRPr="00FE4428" w:rsidRDefault="00720D60" w:rsidP="00720D60">
      <w:pPr>
        <w:spacing w:after="0" w:line="240" w:lineRule="auto"/>
        <w:ind w:right="139" w:firstLine="851"/>
        <w:rPr>
          <w:szCs w:val="28"/>
        </w:rPr>
      </w:pPr>
      <w:r w:rsidRPr="00FE4428">
        <w:rPr>
          <w:szCs w:val="28"/>
        </w:rPr>
        <w:t>5) в юго-западном направлении по от</w:t>
      </w:r>
      <w:r>
        <w:rPr>
          <w:szCs w:val="28"/>
        </w:rPr>
        <w:t>ношению к р.п. Чаны, организуется маршрут № 8;</w:t>
      </w:r>
    </w:p>
    <w:p w:rsidR="00720D60" w:rsidRPr="00FE4428" w:rsidRDefault="00720D60" w:rsidP="00720D60">
      <w:pPr>
        <w:spacing w:after="0" w:line="240" w:lineRule="auto"/>
        <w:ind w:right="139" w:firstLine="851"/>
        <w:rPr>
          <w:szCs w:val="28"/>
        </w:rPr>
      </w:pPr>
      <w:r w:rsidRPr="00FE4428">
        <w:rPr>
          <w:szCs w:val="28"/>
        </w:rPr>
        <w:t>6) в западном направлении по отн</w:t>
      </w:r>
      <w:r>
        <w:rPr>
          <w:szCs w:val="28"/>
        </w:rPr>
        <w:t>ошению к р.п. Чаны, организуются маршруты №№ 9, 11;</w:t>
      </w:r>
    </w:p>
    <w:p w:rsidR="00720D60" w:rsidRPr="00FE4428" w:rsidRDefault="00720D60" w:rsidP="00720D60">
      <w:pPr>
        <w:spacing w:after="0" w:line="240" w:lineRule="auto"/>
        <w:ind w:right="139" w:firstLine="851"/>
        <w:rPr>
          <w:szCs w:val="28"/>
        </w:rPr>
      </w:pPr>
      <w:r>
        <w:rPr>
          <w:szCs w:val="28"/>
        </w:rPr>
        <w:t>7) </w:t>
      </w:r>
      <w:r w:rsidRPr="00FE4428">
        <w:rPr>
          <w:szCs w:val="28"/>
        </w:rPr>
        <w:t>в северном направлении по от</w:t>
      </w:r>
      <w:r>
        <w:rPr>
          <w:szCs w:val="28"/>
        </w:rPr>
        <w:t>ношению к р.п. Чаны, организуется</w:t>
      </w:r>
      <w:r w:rsidRPr="00FE4428">
        <w:rPr>
          <w:szCs w:val="28"/>
        </w:rPr>
        <w:t xml:space="preserve"> маршрут </w:t>
      </w:r>
      <w:r>
        <w:rPr>
          <w:szCs w:val="28"/>
        </w:rPr>
        <w:t>№ 10;</w:t>
      </w:r>
    </w:p>
    <w:p w:rsidR="00720D60" w:rsidRPr="00FE4428" w:rsidRDefault="00720D60" w:rsidP="00720D60">
      <w:pPr>
        <w:spacing w:after="0" w:line="240" w:lineRule="auto"/>
        <w:ind w:right="139" w:firstLine="851"/>
        <w:rPr>
          <w:szCs w:val="28"/>
        </w:rPr>
      </w:pPr>
      <w:r w:rsidRPr="00FE4428">
        <w:rPr>
          <w:szCs w:val="28"/>
        </w:rPr>
        <w:t>8) в районно</w:t>
      </w:r>
      <w:r>
        <w:rPr>
          <w:szCs w:val="28"/>
        </w:rPr>
        <w:t>м центре р. п. Чаны, организуется</w:t>
      </w:r>
      <w:r w:rsidRPr="00FE4428">
        <w:rPr>
          <w:szCs w:val="28"/>
        </w:rPr>
        <w:t xml:space="preserve"> маршрут № 12.</w:t>
      </w:r>
    </w:p>
    <w:p w:rsidR="00720D60" w:rsidRDefault="00720D60" w:rsidP="00720D60">
      <w:pPr>
        <w:spacing w:after="0" w:line="240" w:lineRule="auto"/>
        <w:ind w:right="139" w:firstLine="709"/>
        <w:rPr>
          <w:szCs w:val="28"/>
        </w:rPr>
      </w:pPr>
      <w:r w:rsidRPr="00FE4428">
        <w:rPr>
          <w:szCs w:val="28"/>
        </w:rPr>
        <w:t xml:space="preserve">Каждый из маршрутов за исключением маршрутов 5.1. и 6.1. завершается выгрузкой отходов на площадке временного накопления, располагающейся вблизи с р.п. Чаны. </w:t>
      </w:r>
    </w:p>
    <w:p w:rsidR="00720D60" w:rsidRPr="00CE22CB" w:rsidRDefault="00720D60" w:rsidP="00720D60">
      <w:pPr>
        <w:spacing w:after="0" w:line="240" w:lineRule="auto"/>
        <w:ind w:right="139" w:firstLine="709"/>
        <w:rPr>
          <w:szCs w:val="28"/>
        </w:rPr>
      </w:pPr>
      <w:r w:rsidRPr="00FE4428">
        <w:rPr>
          <w:szCs w:val="28"/>
        </w:rPr>
        <w:t xml:space="preserve">Маршрут № 5 и маршрут № 6 разделены каждый на 2 этапа. В данном направлении целесообразно размещение площадки временного накопления в с. </w:t>
      </w:r>
      <w:r w:rsidRPr="00FE4428">
        <w:rPr>
          <w:szCs w:val="28"/>
        </w:rPr>
        <w:lastRenderedPageBreak/>
        <w:t xml:space="preserve">Новофеклино. </w:t>
      </w:r>
      <w:r w:rsidRPr="00CE22CB">
        <w:rPr>
          <w:szCs w:val="28"/>
        </w:rPr>
        <w:t>Этапы 5.1 и 6.1 заканчиваются на площадке временного накопления вблизи с  с. Новофеклино.</w:t>
      </w:r>
    </w:p>
    <w:p w:rsidR="00720D60" w:rsidRDefault="00E02DB2" w:rsidP="00720D60">
      <w:pPr>
        <w:spacing w:line="240" w:lineRule="auto"/>
        <w:ind w:right="139"/>
      </w:pPr>
      <w:r>
        <w:rPr>
          <w:noProof/>
          <w:lang w:eastAsia="ru-RU"/>
        </w:rPr>
        <w:drawing>
          <wp:inline distT="0" distB="0" distL="0" distR="0">
            <wp:extent cx="6059805" cy="6510020"/>
            <wp:effectExtent l="1905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4"/>
                    <a:srcRect/>
                    <a:stretch>
                      <a:fillRect/>
                    </a:stretch>
                  </pic:blipFill>
                  <pic:spPr bwMode="auto">
                    <a:xfrm>
                      <a:off x="0" y="0"/>
                      <a:ext cx="6059805" cy="6510020"/>
                    </a:xfrm>
                    <a:prstGeom prst="rect">
                      <a:avLst/>
                    </a:prstGeom>
                    <a:noFill/>
                    <a:ln w="9525">
                      <a:noFill/>
                      <a:miter lim="800000"/>
                      <a:headEnd/>
                      <a:tailEnd/>
                    </a:ln>
                  </pic:spPr>
                </pic:pic>
              </a:graphicData>
            </a:graphic>
          </wp:inline>
        </w:drawing>
      </w:r>
    </w:p>
    <w:p w:rsidR="00C53589" w:rsidRPr="00CE22CB" w:rsidRDefault="00C53589" w:rsidP="00C53589">
      <w:pPr>
        <w:spacing w:after="0" w:line="240" w:lineRule="auto"/>
        <w:ind w:right="139" w:firstLine="709"/>
        <w:rPr>
          <w:szCs w:val="28"/>
        </w:rPr>
      </w:pPr>
      <w:r w:rsidRPr="00CE22CB">
        <w:rPr>
          <w:szCs w:val="28"/>
        </w:rPr>
        <w:t>Рис</w:t>
      </w:r>
      <w:r>
        <w:rPr>
          <w:szCs w:val="28"/>
        </w:rPr>
        <w:t>. 11.6.3.1 Схема транспортирования ТКО</w:t>
      </w:r>
      <w:r w:rsidRPr="00CE22CB">
        <w:rPr>
          <w:szCs w:val="28"/>
        </w:rPr>
        <w:t xml:space="preserve"> Чановского района</w:t>
      </w:r>
    </w:p>
    <w:p w:rsidR="00720D60" w:rsidRPr="00641779" w:rsidRDefault="00720D60" w:rsidP="00C960FB">
      <w:pPr>
        <w:pStyle w:val="6"/>
      </w:pPr>
      <w:r>
        <w:br w:type="page"/>
      </w:r>
      <w:bookmarkStart w:id="221" w:name="_Toc501376224"/>
      <w:r w:rsidRPr="00641779">
        <w:lastRenderedPageBreak/>
        <w:t>Венгеровский район</w:t>
      </w:r>
      <w:bookmarkEnd w:id="221"/>
    </w:p>
    <w:p w:rsidR="00720D60" w:rsidRDefault="00720D60" w:rsidP="00430585">
      <w:pPr>
        <w:spacing w:after="0" w:line="240" w:lineRule="auto"/>
      </w:pPr>
      <w:bookmarkStart w:id="222" w:name="_Toc498956003"/>
    </w:p>
    <w:bookmarkEnd w:id="222"/>
    <w:p w:rsidR="00BD4B95" w:rsidRDefault="00BD4B95" w:rsidP="00BD4B95">
      <w:pPr>
        <w:spacing w:after="0" w:line="240" w:lineRule="auto"/>
        <w:ind w:right="139"/>
        <w:jc w:val="center"/>
        <w:rPr>
          <w:szCs w:val="28"/>
        </w:rPr>
      </w:pPr>
      <w:r w:rsidRPr="00FE4428">
        <w:rPr>
          <w:szCs w:val="28"/>
        </w:rPr>
        <w:t xml:space="preserve">Численность </w:t>
      </w:r>
      <w:r w:rsidR="00720D60" w:rsidRPr="00FE4428">
        <w:rPr>
          <w:szCs w:val="28"/>
        </w:rPr>
        <w:t xml:space="preserve">населения, расчетный объем образования </w:t>
      </w:r>
      <w:r>
        <w:rPr>
          <w:szCs w:val="28"/>
        </w:rPr>
        <w:t>ТКО</w:t>
      </w:r>
    </w:p>
    <w:p w:rsidR="00720D60" w:rsidRDefault="00BD4B95" w:rsidP="00BD4B95">
      <w:pPr>
        <w:spacing w:after="0" w:line="240" w:lineRule="auto"/>
        <w:ind w:right="139"/>
        <w:jc w:val="center"/>
        <w:rPr>
          <w:szCs w:val="28"/>
        </w:rPr>
      </w:pPr>
      <w:r>
        <w:rPr>
          <w:szCs w:val="28"/>
        </w:rPr>
        <w:t>в Венгеровском районе</w:t>
      </w:r>
    </w:p>
    <w:p w:rsidR="00720D60" w:rsidRDefault="00BD4B95" w:rsidP="00BD4B95">
      <w:pPr>
        <w:spacing w:after="0" w:line="240" w:lineRule="auto"/>
        <w:ind w:right="139"/>
        <w:jc w:val="right"/>
        <w:rPr>
          <w:szCs w:val="28"/>
        </w:rPr>
      </w:pPr>
      <w:r>
        <w:rPr>
          <w:szCs w:val="28"/>
        </w:rPr>
        <w:t>Таблица 11.6.4.1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
        <w:gridCol w:w="2721"/>
        <w:gridCol w:w="1895"/>
        <w:gridCol w:w="1561"/>
        <w:gridCol w:w="1520"/>
        <w:gridCol w:w="1405"/>
      </w:tblGrid>
      <w:tr w:rsidR="00720D60" w:rsidRPr="006E1434" w:rsidTr="002D6436">
        <w:tc>
          <w:tcPr>
            <w:tcW w:w="733" w:type="dxa"/>
            <w:shd w:val="clear" w:color="auto" w:fill="auto"/>
          </w:tcPr>
          <w:p w:rsidR="00720D60" w:rsidRPr="006E1434" w:rsidRDefault="00720D60" w:rsidP="002D6436">
            <w:pPr>
              <w:spacing w:after="0" w:line="240" w:lineRule="auto"/>
              <w:ind w:right="139"/>
              <w:jc w:val="center"/>
              <w:rPr>
                <w:sz w:val="22"/>
              </w:rPr>
            </w:pPr>
            <w:r w:rsidRPr="006E1434">
              <w:rPr>
                <w:sz w:val="22"/>
              </w:rPr>
              <w:t>№ п/п</w:t>
            </w:r>
          </w:p>
        </w:tc>
        <w:tc>
          <w:tcPr>
            <w:tcW w:w="2721" w:type="dxa"/>
            <w:shd w:val="clear" w:color="auto" w:fill="auto"/>
          </w:tcPr>
          <w:p w:rsidR="00720D60" w:rsidRPr="006E1434" w:rsidRDefault="00720D60" w:rsidP="002D6436">
            <w:pPr>
              <w:spacing w:after="0" w:line="240" w:lineRule="auto"/>
              <w:ind w:right="139"/>
              <w:jc w:val="center"/>
              <w:rPr>
                <w:sz w:val="22"/>
              </w:rPr>
            </w:pPr>
            <w:r w:rsidRPr="006E1434">
              <w:rPr>
                <w:sz w:val="22"/>
              </w:rPr>
              <w:t>Муниципальный район</w:t>
            </w:r>
          </w:p>
        </w:tc>
        <w:tc>
          <w:tcPr>
            <w:tcW w:w="1895" w:type="dxa"/>
            <w:shd w:val="clear" w:color="auto" w:fill="auto"/>
          </w:tcPr>
          <w:p w:rsidR="00720D60" w:rsidRPr="006E1434" w:rsidRDefault="00720D60" w:rsidP="002D6436">
            <w:pPr>
              <w:spacing w:after="0" w:line="240" w:lineRule="auto"/>
              <w:ind w:right="139"/>
              <w:jc w:val="center"/>
              <w:rPr>
                <w:sz w:val="22"/>
              </w:rPr>
            </w:pPr>
            <w:r w:rsidRPr="006E1434">
              <w:rPr>
                <w:sz w:val="22"/>
              </w:rPr>
              <w:t>Колличество населенных пунктов</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Численность населения на 01.01.18, человек</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Объем образования отходов (исходя из норматива отходов 2,38 м3) в месяц, м3</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Общий объем в год, м3</w:t>
            </w:r>
          </w:p>
        </w:tc>
      </w:tr>
      <w:tr w:rsidR="00720D60" w:rsidRPr="006E1434" w:rsidTr="002D6436">
        <w:tc>
          <w:tcPr>
            <w:tcW w:w="733" w:type="dxa"/>
            <w:shd w:val="clear" w:color="auto" w:fill="auto"/>
          </w:tcPr>
          <w:p w:rsidR="00720D60" w:rsidRPr="006E1434" w:rsidRDefault="00720D60" w:rsidP="002D6436">
            <w:pPr>
              <w:spacing w:after="0" w:line="240" w:lineRule="auto"/>
              <w:ind w:right="139"/>
              <w:jc w:val="center"/>
              <w:rPr>
                <w:sz w:val="22"/>
              </w:rPr>
            </w:pPr>
            <w:r w:rsidRPr="006E1434">
              <w:rPr>
                <w:sz w:val="22"/>
              </w:rPr>
              <w:t>1.</w:t>
            </w:r>
          </w:p>
        </w:tc>
        <w:tc>
          <w:tcPr>
            <w:tcW w:w="2721" w:type="dxa"/>
            <w:shd w:val="clear" w:color="auto" w:fill="auto"/>
          </w:tcPr>
          <w:p w:rsidR="00720D60" w:rsidRPr="006E1434" w:rsidRDefault="00720D60" w:rsidP="002D6436">
            <w:pPr>
              <w:spacing w:after="0" w:line="240" w:lineRule="auto"/>
              <w:ind w:right="139"/>
              <w:jc w:val="center"/>
              <w:rPr>
                <w:sz w:val="22"/>
              </w:rPr>
            </w:pPr>
            <w:r w:rsidRPr="006E1434">
              <w:rPr>
                <w:sz w:val="22"/>
              </w:rPr>
              <w:t>Венгеровский</w:t>
            </w:r>
          </w:p>
        </w:tc>
        <w:tc>
          <w:tcPr>
            <w:tcW w:w="1895" w:type="dxa"/>
            <w:shd w:val="clear" w:color="auto" w:fill="auto"/>
          </w:tcPr>
          <w:p w:rsidR="00720D60" w:rsidRPr="006E1434" w:rsidRDefault="00720D60" w:rsidP="002D6436">
            <w:pPr>
              <w:spacing w:after="0" w:line="240" w:lineRule="auto"/>
              <w:ind w:right="139"/>
              <w:jc w:val="center"/>
              <w:rPr>
                <w:sz w:val="22"/>
              </w:rPr>
            </w:pPr>
            <w:r w:rsidRPr="006E1434">
              <w:rPr>
                <w:sz w:val="22"/>
              </w:rPr>
              <w:t>47</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18812</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3731,1</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44772,6</w:t>
            </w:r>
          </w:p>
        </w:tc>
      </w:tr>
    </w:tbl>
    <w:p w:rsidR="00720D60" w:rsidRPr="00CE22CB" w:rsidRDefault="00720D60" w:rsidP="00720D60">
      <w:pPr>
        <w:spacing w:after="0" w:line="240" w:lineRule="auto"/>
        <w:ind w:right="139" w:firstLine="709"/>
        <w:rPr>
          <w:szCs w:val="28"/>
        </w:rPr>
      </w:pPr>
    </w:p>
    <w:p w:rsidR="00720D60" w:rsidRPr="0021024F" w:rsidRDefault="00720D60" w:rsidP="003D3C22">
      <w:pPr>
        <w:spacing w:after="0" w:line="240" w:lineRule="auto"/>
        <w:jc w:val="center"/>
        <w:rPr>
          <w:b/>
        </w:rPr>
      </w:pPr>
      <w:bookmarkStart w:id="223" w:name="_Toc498956004"/>
      <w:r w:rsidRPr="0021024F">
        <w:rPr>
          <w:b/>
        </w:rPr>
        <w:t xml:space="preserve">Транспортирование ТКО на территории Венгеровского района </w:t>
      </w:r>
    </w:p>
    <w:p w:rsidR="00720D60" w:rsidRPr="0021024F" w:rsidRDefault="00720D60" w:rsidP="003D3C22">
      <w:pPr>
        <w:spacing w:after="0" w:line="240" w:lineRule="auto"/>
        <w:jc w:val="center"/>
        <w:rPr>
          <w:b/>
        </w:rPr>
      </w:pPr>
      <w:r w:rsidRPr="0021024F">
        <w:rPr>
          <w:b/>
        </w:rPr>
        <w:t>в переходный период</w:t>
      </w:r>
      <w:bookmarkEnd w:id="223"/>
    </w:p>
    <w:p w:rsidR="00720D60" w:rsidRPr="00CE22CB" w:rsidRDefault="00720D60" w:rsidP="00720D60">
      <w:pPr>
        <w:spacing w:after="0" w:line="240" w:lineRule="auto"/>
        <w:ind w:right="139" w:firstLine="709"/>
        <w:rPr>
          <w:szCs w:val="28"/>
        </w:rPr>
      </w:pPr>
      <w:r w:rsidRPr="00CE22CB">
        <w:rPr>
          <w:szCs w:val="28"/>
        </w:rPr>
        <w:t>В переходный период, до строительства и ввода в эксплуатацию площадок временного накопления, действует схема, при которой</w:t>
      </w:r>
      <w:r>
        <w:rPr>
          <w:szCs w:val="28"/>
        </w:rPr>
        <w:t xml:space="preserve"> все ТКО</w:t>
      </w:r>
      <w:r w:rsidRPr="00CE22CB">
        <w:rPr>
          <w:szCs w:val="28"/>
        </w:rPr>
        <w:t>, образующиеся на территории Венгеровского района, транспортируются на комплексный полигон, расположенный в Татарском районе вблизи с г. Татарск.</w:t>
      </w:r>
    </w:p>
    <w:p w:rsidR="00720D60" w:rsidRDefault="00720D60" w:rsidP="003D3C22">
      <w:pPr>
        <w:spacing w:after="0" w:line="240" w:lineRule="auto"/>
        <w:jc w:val="center"/>
      </w:pPr>
      <w:bookmarkStart w:id="224" w:name="_Hlk496616801"/>
      <w:bookmarkStart w:id="225" w:name="_Toc498956005"/>
    </w:p>
    <w:p w:rsidR="00720D60" w:rsidRPr="0021024F" w:rsidRDefault="00720D60" w:rsidP="003D3C22">
      <w:pPr>
        <w:spacing w:after="0" w:line="240" w:lineRule="auto"/>
        <w:jc w:val="center"/>
        <w:rPr>
          <w:b/>
        </w:rPr>
      </w:pPr>
      <w:r w:rsidRPr="0021024F">
        <w:rPr>
          <w:b/>
        </w:rPr>
        <w:t>Транспортирование ТКО в Венгеровском районе при использовании комбинированной схемы</w:t>
      </w:r>
      <w:bookmarkEnd w:id="225"/>
    </w:p>
    <w:p w:rsidR="00720D60" w:rsidRPr="00CE22CB" w:rsidRDefault="00720D60" w:rsidP="00720D60">
      <w:pPr>
        <w:spacing w:after="0" w:line="240" w:lineRule="auto"/>
        <w:ind w:right="139" w:firstLine="709"/>
        <w:rPr>
          <w:szCs w:val="28"/>
        </w:rPr>
      </w:pPr>
      <w:r w:rsidRPr="00CE22CB">
        <w:rPr>
          <w:szCs w:val="28"/>
        </w:rPr>
        <w:t>Комбинированная схема предполагает наличие на территории Татарского кластера, в который входит Венгеровский район, комплексного полигона, располагающегося в Татарском районе вблизи с г. Татарск, а также на территории Венгеровского района площадок временного накопления, располагающихся вблизи с с. Венгерово, с. Усть-Изес, с. Урез, с. Петропавловка 2-я.</w:t>
      </w:r>
    </w:p>
    <w:p w:rsidR="00720D60" w:rsidRPr="00CE22CB" w:rsidRDefault="00720D60" w:rsidP="00720D60">
      <w:pPr>
        <w:spacing w:after="0" w:line="240" w:lineRule="auto"/>
        <w:ind w:right="139" w:firstLine="709"/>
        <w:rPr>
          <w:szCs w:val="28"/>
        </w:rPr>
      </w:pPr>
      <w:r w:rsidRPr="00CE22CB">
        <w:rPr>
          <w:szCs w:val="28"/>
        </w:rPr>
        <w:t xml:space="preserve">Для транспортирования отходов из населенных пунктов Венгеровского района, организуются одно- или многоэтапные маршруты транспортирования. </w:t>
      </w:r>
    </w:p>
    <w:p w:rsidR="00720D60" w:rsidRDefault="00720D60" w:rsidP="00720D60">
      <w:pPr>
        <w:spacing w:after="0" w:line="240" w:lineRule="auto"/>
        <w:ind w:right="139" w:firstLine="709"/>
        <w:rPr>
          <w:szCs w:val="28"/>
        </w:rPr>
      </w:pPr>
      <w:r w:rsidRPr="00CE22CB">
        <w:rPr>
          <w:szCs w:val="28"/>
        </w:rPr>
        <w:t>Отходы по завершению каждого из маршрутов (этапов маршрута) выгружаются на площадки временного накопления. В последующем</w:t>
      </w:r>
      <w:r w:rsidRPr="00CE22CB">
        <w:rPr>
          <w:szCs w:val="28"/>
          <w:lang w:eastAsia="ru-RU"/>
        </w:rPr>
        <w:t xml:space="preserve"> твердые коммунальные </w:t>
      </w:r>
      <w:r w:rsidRPr="00FE4428">
        <w:rPr>
          <w:szCs w:val="28"/>
          <w:lang w:eastAsia="ru-RU"/>
        </w:rPr>
        <w:t>отходы</w:t>
      </w:r>
      <w:r w:rsidRPr="00FE4428">
        <w:rPr>
          <w:szCs w:val="28"/>
        </w:rPr>
        <w:t xml:space="preserve"> с площадок временного накопления транспортируются на комплексный полигон в близи с г. Татарск.</w:t>
      </w:r>
    </w:p>
    <w:p w:rsidR="00720D60" w:rsidRPr="00FE4428" w:rsidRDefault="00720D60" w:rsidP="00720D60">
      <w:pPr>
        <w:spacing w:after="0" w:line="240" w:lineRule="auto"/>
        <w:ind w:right="139" w:firstLine="709"/>
        <w:rPr>
          <w:szCs w:val="28"/>
        </w:rPr>
      </w:pPr>
      <w:r w:rsidRPr="00A938E1">
        <w:rPr>
          <w:szCs w:val="28"/>
        </w:rPr>
        <w:t>Для транспортирования отходов из населенных пунктов входящих в состав района организуются следующие маршруты:</w:t>
      </w:r>
    </w:p>
    <w:p w:rsidR="00720D60" w:rsidRPr="00FE4428" w:rsidRDefault="00720D60" w:rsidP="00720D60">
      <w:pPr>
        <w:spacing w:after="0" w:line="240" w:lineRule="auto"/>
        <w:ind w:right="139" w:firstLine="709"/>
        <w:rPr>
          <w:szCs w:val="28"/>
        </w:rPr>
      </w:pPr>
      <w:bookmarkStart w:id="226" w:name="_Hlk496617553"/>
      <w:r w:rsidRPr="00FE4428">
        <w:rPr>
          <w:szCs w:val="28"/>
        </w:rPr>
        <w:t>1) в северо-восточном направлении по отноше</w:t>
      </w:r>
      <w:r>
        <w:rPr>
          <w:szCs w:val="28"/>
        </w:rPr>
        <w:t>нию к с. Венгерово, организуются</w:t>
      </w:r>
      <w:r w:rsidRPr="00FE4428">
        <w:rPr>
          <w:szCs w:val="28"/>
        </w:rPr>
        <w:t xml:space="preserve"> маршруты №№ 1.1, 1.2, 1.3, 2.1, 2.2, 2.3;</w:t>
      </w:r>
    </w:p>
    <w:p w:rsidR="00720D60" w:rsidRPr="00FE4428" w:rsidRDefault="00720D60" w:rsidP="00720D60">
      <w:pPr>
        <w:spacing w:after="0" w:line="240" w:lineRule="auto"/>
        <w:ind w:right="139" w:firstLine="709"/>
        <w:rPr>
          <w:szCs w:val="28"/>
        </w:rPr>
      </w:pPr>
      <w:r w:rsidRPr="00FE4428">
        <w:rPr>
          <w:szCs w:val="28"/>
        </w:rPr>
        <w:t>2) в восточном направлении по отноше</w:t>
      </w:r>
      <w:r>
        <w:rPr>
          <w:szCs w:val="28"/>
        </w:rPr>
        <w:t>нию к с. Венгерово, организуется маршрут № 3;</w:t>
      </w:r>
    </w:p>
    <w:p w:rsidR="00720D60" w:rsidRPr="00FE4428" w:rsidRDefault="00720D60" w:rsidP="00720D60">
      <w:pPr>
        <w:spacing w:after="0" w:line="240" w:lineRule="auto"/>
        <w:ind w:right="139" w:firstLine="709"/>
        <w:rPr>
          <w:szCs w:val="28"/>
        </w:rPr>
      </w:pPr>
      <w:r w:rsidRPr="00FE4428">
        <w:rPr>
          <w:szCs w:val="28"/>
        </w:rPr>
        <w:t>3) в западном направлении по отнош</w:t>
      </w:r>
      <w:r>
        <w:rPr>
          <w:szCs w:val="28"/>
        </w:rPr>
        <w:t>ению к с. Венгерово, организуется маршрут № 4;</w:t>
      </w:r>
    </w:p>
    <w:p w:rsidR="00720D60" w:rsidRPr="00FE4428" w:rsidRDefault="00720D60" w:rsidP="00720D60">
      <w:pPr>
        <w:spacing w:after="0" w:line="240" w:lineRule="auto"/>
        <w:ind w:right="139" w:firstLine="709"/>
        <w:rPr>
          <w:szCs w:val="28"/>
        </w:rPr>
      </w:pPr>
      <w:r w:rsidRPr="00FE4428">
        <w:rPr>
          <w:szCs w:val="28"/>
        </w:rPr>
        <w:t>4) в юго-западном направлении по отнош</w:t>
      </w:r>
      <w:r>
        <w:rPr>
          <w:szCs w:val="28"/>
        </w:rPr>
        <w:t>ению к с. Венгерово, организуется маршрут № 5;</w:t>
      </w:r>
    </w:p>
    <w:p w:rsidR="00720D60" w:rsidRPr="00FE4428" w:rsidRDefault="00720D60" w:rsidP="00720D60">
      <w:pPr>
        <w:spacing w:after="0" w:line="240" w:lineRule="auto"/>
        <w:ind w:right="139" w:firstLine="709"/>
        <w:rPr>
          <w:szCs w:val="28"/>
        </w:rPr>
      </w:pPr>
      <w:r w:rsidRPr="00FE4428">
        <w:rPr>
          <w:szCs w:val="28"/>
        </w:rPr>
        <w:lastRenderedPageBreak/>
        <w:t>5) в северном направлении по отноше</w:t>
      </w:r>
      <w:r>
        <w:rPr>
          <w:szCs w:val="28"/>
        </w:rPr>
        <w:t>нию к с. Венгерово, организуются маршруты №№ 6.1, 6.2, 6.3, 7;</w:t>
      </w:r>
    </w:p>
    <w:p w:rsidR="00720D60" w:rsidRPr="00FE4428" w:rsidRDefault="00720D60" w:rsidP="00720D60">
      <w:pPr>
        <w:spacing w:after="0" w:line="240" w:lineRule="auto"/>
        <w:ind w:right="139" w:firstLine="709"/>
        <w:rPr>
          <w:szCs w:val="28"/>
        </w:rPr>
      </w:pPr>
      <w:r w:rsidRPr="00FE4428">
        <w:rPr>
          <w:szCs w:val="28"/>
        </w:rPr>
        <w:t>6) в районном центре с. Венгеро</w:t>
      </w:r>
      <w:r>
        <w:rPr>
          <w:szCs w:val="28"/>
        </w:rPr>
        <w:t>во и с. Новый Тартас организуется</w:t>
      </w:r>
      <w:r w:rsidRPr="00FE4428">
        <w:rPr>
          <w:szCs w:val="28"/>
        </w:rPr>
        <w:t xml:space="preserve"> маршрут № 8.</w:t>
      </w:r>
    </w:p>
    <w:bookmarkEnd w:id="226"/>
    <w:p w:rsidR="00720D60" w:rsidRDefault="00720D60" w:rsidP="00720D60">
      <w:pPr>
        <w:spacing w:after="0" w:line="240" w:lineRule="auto"/>
        <w:ind w:right="139" w:firstLine="709"/>
        <w:rPr>
          <w:szCs w:val="28"/>
        </w:rPr>
      </w:pPr>
      <w:r w:rsidRPr="00FE4428">
        <w:rPr>
          <w:szCs w:val="28"/>
        </w:rPr>
        <w:t xml:space="preserve">Маршруты 1.3, 2.3, 3, 4, 5, 6.3, 7, 8 завершаются выгрузкой отходов на территории площадки временного накопления вблизи с с. Венгерово. </w:t>
      </w:r>
    </w:p>
    <w:p w:rsidR="00720D60" w:rsidRPr="00FE4428" w:rsidRDefault="00720D60" w:rsidP="00720D60">
      <w:pPr>
        <w:spacing w:after="0" w:line="240" w:lineRule="auto"/>
        <w:ind w:right="139" w:firstLine="709"/>
        <w:rPr>
          <w:szCs w:val="28"/>
        </w:rPr>
      </w:pPr>
      <w:r w:rsidRPr="00FE4428">
        <w:rPr>
          <w:szCs w:val="28"/>
        </w:rPr>
        <w:t>Маршрут № 1 разделен на 3 этапа. В данном направлении целесообразно размещение площадки временного накопления в с. Усть-Изес. Этапы маршрута 1.1 и 1.2 заканчиваются в с. Усть-Изес.</w:t>
      </w:r>
    </w:p>
    <w:p w:rsidR="00720D60" w:rsidRPr="00FE4428" w:rsidRDefault="00720D60" w:rsidP="00720D60">
      <w:pPr>
        <w:spacing w:after="0" w:line="240" w:lineRule="auto"/>
        <w:ind w:right="139" w:firstLine="709"/>
        <w:rPr>
          <w:szCs w:val="28"/>
        </w:rPr>
      </w:pPr>
      <w:r w:rsidRPr="00FE4428">
        <w:rPr>
          <w:szCs w:val="28"/>
        </w:rPr>
        <w:t>Маршрут № 2 разделен на 3 этапа. В данном направлении целесообразно размещение площадки временного накопления в с. Урез. Этапы маршрута 2.1 и 2.2 заканчиваются в с. Урез.</w:t>
      </w:r>
    </w:p>
    <w:p w:rsidR="00720D60" w:rsidRPr="00FE4428" w:rsidRDefault="00720D60" w:rsidP="00720D60">
      <w:pPr>
        <w:spacing w:after="0" w:line="240" w:lineRule="auto"/>
        <w:ind w:right="139" w:firstLine="709"/>
        <w:rPr>
          <w:szCs w:val="28"/>
        </w:rPr>
      </w:pPr>
      <w:r w:rsidRPr="00FE4428">
        <w:rPr>
          <w:szCs w:val="28"/>
        </w:rPr>
        <w:t>Маршрут № 6 разделен на 3 этапа. В данном направлении целесообразно размещение площадки временного накопления в с. Петропавловка 2-я. Этапы маршрута 2.1 и 2.2 заканчиваются в с. Петропавловка 2-я.</w:t>
      </w:r>
    </w:p>
    <w:p w:rsidR="00720D60" w:rsidRPr="00CE22CB" w:rsidRDefault="00720D60" w:rsidP="00720D60">
      <w:pPr>
        <w:spacing w:after="0" w:line="240" w:lineRule="auto"/>
        <w:ind w:right="139" w:firstLine="709"/>
        <w:rPr>
          <w:szCs w:val="28"/>
        </w:rPr>
      </w:pPr>
      <w:bookmarkStart w:id="227" w:name="_Hlk496620003"/>
      <w:r w:rsidRPr="00FE4428">
        <w:rPr>
          <w:szCs w:val="28"/>
        </w:rPr>
        <w:t xml:space="preserve">В последующем, отходы, выгруженные на указанных площадках временного накопления, транспортируются с помощью </w:t>
      </w:r>
      <w:bookmarkEnd w:id="227"/>
      <w:r w:rsidRPr="00FE4428">
        <w:rPr>
          <w:szCs w:val="28"/>
        </w:rPr>
        <w:t>мусоровозов большой вместимости на комплексный полигон, расположенный вблизи с г. Татарск.</w:t>
      </w:r>
    </w:p>
    <w:bookmarkEnd w:id="224"/>
    <w:p w:rsidR="00720D60" w:rsidRPr="00CE22CB" w:rsidRDefault="00720D60" w:rsidP="00720D60">
      <w:pPr>
        <w:spacing w:after="0" w:line="240" w:lineRule="auto"/>
        <w:ind w:right="139"/>
        <w:rPr>
          <w:szCs w:val="28"/>
        </w:rPr>
      </w:pPr>
    </w:p>
    <w:p w:rsidR="00720D60" w:rsidRPr="00CE22CB" w:rsidRDefault="00E02DB2" w:rsidP="00720D60">
      <w:pPr>
        <w:spacing w:after="0" w:line="240" w:lineRule="auto"/>
        <w:ind w:right="139"/>
        <w:rPr>
          <w:szCs w:val="28"/>
        </w:rPr>
      </w:pPr>
      <w:r>
        <w:rPr>
          <w:noProof/>
          <w:lang w:eastAsia="ru-RU"/>
        </w:rPr>
        <w:lastRenderedPageBreak/>
        <w:drawing>
          <wp:inline distT="0" distB="0" distL="0" distR="0">
            <wp:extent cx="5936615" cy="6032500"/>
            <wp:effectExtent l="19050" t="0" r="698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a:srcRect/>
                    <a:stretch>
                      <a:fillRect/>
                    </a:stretch>
                  </pic:blipFill>
                  <pic:spPr bwMode="auto">
                    <a:xfrm>
                      <a:off x="0" y="0"/>
                      <a:ext cx="5936615" cy="6032500"/>
                    </a:xfrm>
                    <a:prstGeom prst="rect">
                      <a:avLst/>
                    </a:prstGeom>
                    <a:noFill/>
                    <a:ln w="9525">
                      <a:noFill/>
                      <a:miter lim="800000"/>
                      <a:headEnd/>
                      <a:tailEnd/>
                    </a:ln>
                  </pic:spPr>
                </pic:pic>
              </a:graphicData>
            </a:graphic>
          </wp:inline>
        </w:drawing>
      </w:r>
    </w:p>
    <w:p w:rsidR="00C53589" w:rsidRPr="00CE22CB" w:rsidRDefault="00C53589" w:rsidP="00C53589">
      <w:pPr>
        <w:spacing w:after="0" w:line="240" w:lineRule="auto"/>
        <w:ind w:right="139" w:firstLine="567"/>
        <w:rPr>
          <w:szCs w:val="28"/>
        </w:rPr>
      </w:pPr>
      <w:r w:rsidRPr="00CE22CB">
        <w:rPr>
          <w:szCs w:val="28"/>
        </w:rPr>
        <w:t>Рис.</w:t>
      </w:r>
      <w:r>
        <w:rPr>
          <w:szCs w:val="28"/>
        </w:rPr>
        <w:t> 11.6.4.1 Схема транспортирования ТКО</w:t>
      </w:r>
      <w:r w:rsidRPr="00CE22CB">
        <w:rPr>
          <w:szCs w:val="28"/>
        </w:rPr>
        <w:t xml:space="preserve"> Венгеровского района</w:t>
      </w:r>
    </w:p>
    <w:p w:rsidR="00720D60" w:rsidRDefault="00720D60" w:rsidP="00723385">
      <w:pPr>
        <w:spacing w:after="160" w:line="259" w:lineRule="auto"/>
        <w:ind w:right="139" w:firstLine="709"/>
        <w:contextualSpacing/>
        <w:rPr>
          <w:color w:val="C00000"/>
          <w:szCs w:val="28"/>
        </w:rPr>
      </w:pPr>
    </w:p>
    <w:p w:rsidR="00720D60" w:rsidRPr="00FE4428" w:rsidRDefault="00720D60" w:rsidP="0021024F">
      <w:pPr>
        <w:pStyle w:val="3"/>
        <w:rPr>
          <w:kern w:val="32"/>
        </w:rPr>
      </w:pPr>
      <w:bookmarkStart w:id="228" w:name="_Toc501376225"/>
      <w:r w:rsidRPr="00FE4428">
        <w:rPr>
          <w:kern w:val="32"/>
        </w:rPr>
        <w:t xml:space="preserve"> </w:t>
      </w:r>
      <w:bookmarkStart w:id="229" w:name="_Toc1396253"/>
      <w:r>
        <w:rPr>
          <w:kern w:val="32"/>
        </w:rPr>
        <w:t>Куйбышевский</w:t>
      </w:r>
      <w:r w:rsidRPr="00FE4428">
        <w:rPr>
          <w:kern w:val="32"/>
        </w:rPr>
        <w:t xml:space="preserve"> кластер</w:t>
      </w:r>
      <w:bookmarkEnd w:id="228"/>
      <w:bookmarkEnd w:id="229"/>
    </w:p>
    <w:p w:rsidR="00720D60" w:rsidRPr="00FE4428" w:rsidRDefault="00720D60" w:rsidP="00430585">
      <w:pPr>
        <w:spacing w:after="0" w:line="240" w:lineRule="auto"/>
        <w:rPr>
          <w:szCs w:val="28"/>
        </w:rPr>
      </w:pPr>
    </w:p>
    <w:p w:rsidR="00720D60" w:rsidRPr="00FE4428" w:rsidRDefault="00720D60" w:rsidP="00720D60">
      <w:pPr>
        <w:spacing w:after="0" w:line="240" w:lineRule="auto"/>
        <w:ind w:firstLine="709"/>
        <w:rPr>
          <w:szCs w:val="28"/>
        </w:rPr>
      </w:pPr>
      <w:r w:rsidRPr="00FE4428">
        <w:rPr>
          <w:szCs w:val="28"/>
        </w:rPr>
        <w:t xml:space="preserve">В </w:t>
      </w:r>
      <w:r>
        <w:rPr>
          <w:szCs w:val="28"/>
        </w:rPr>
        <w:t>Куйбышевский</w:t>
      </w:r>
      <w:r w:rsidRPr="00FE4428">
        <w:rPr>
          <w:szCs w:val="28"/>
        </w:rPr>
        <w:t xml:space="preserve"> кластер входят Барабинский, Здвинский, Куйбышевский районы.</w:t>
      </w:r>
    </w:p>
    <w:p w:rsidR="00720D60" w:rsidRPr="00FE4428" w:rsidRDefault="00720D60" w:rsidP="00720D60">
      <w:pPr>
        <w:spacing w:after="0" w:line="240" w:lineRule="auto"/>
        <w:ind w:firstLine="709"/>
        <w:rPr>
          <w:szCs w:val="28"/>
        </w:rPr>
      </w:pPr>
      <w:r w:rsidRPr="00FE4428">
        <w:rPr>
          <w:szCs w:val="28"/>
        </w:rPr>
        <w:t>Центро</w:t>
      </w:r>
      <w:r>
        <w:rPr>
          <w:szCs w:val="28"/>
        </w:rPr>
        <w:t>м кластера является г. Куйбышев</w:t>
      </w:r>
      <w:r w:rsidRPr="00FE4428">
        <w:rPr>
          <w:szCs w:val="28"/>
        </w:rPr>
        <w:t xml:space="preserve">, с комплексным полигоном, располагающимся вблизи с данным населенным пунктом. </w:t>
      </w:r>
    </w:p>
    <w:p w:rsidR="00720D60" w:rsidRDefault="00720D60" w:rsidP="00720D60">
      <w:pPr>
        <w:spacing w:after="0" w:line="240" w:lineRule="auto"/>
        <w:ind w:firstLine="709"/>
        <w:jc w:val="center"/>
        <w:rPr>
          <w:szCs w:val="28"/>
        </w:rPr>
      </w:pPr>
    </w:p>
    <w:p w:rsidR="00C53589" w:rsidRDefault="00C53589" w:rsidP="00720D60">
      <w:pPr>
        <w:spacing w:after="0" w:line="240" w:lineRule="auto"/>
        <w:ind w:firstLine="709"/>
        <w:jc w:val="center"/>
        <w:rPr>
          <w:szCs w:val="28"/>
        </w:rPr>
      </w:pPr>
    </w:p>
    <w:p w:rsidR="00C53589" w:rsidRDefault="00C53589" w:rsidP="00720D60">
      <w:pPr>
        <w:spacing w:after="0" w:line="240" w:lineRule="auto"/>
        <w:ind w:firstLine="709"/>
        <w:jc w:val="center"/>
        <w:rPr>
          <w:szCs w:val="28"/>
        </w:rPr>
      </w:pPr>
    </w:p>
    <w:p w:rsidR="00C53589" w:rsidRDefault="00C53589" w:rsidP="00720D60">
      <w:pPr>
        <w:spacing w:after="0" w:line="240" w:lineRule="auto"/>
        <w:ind w:firstLine="709"/>
        <w:jc w:val="center"/>
        <w:rPr>
          <w:szCs w:val="28"/>
        </w:rPr>
      </w:pPr>
    </w:p>
    <w:p w:rsidR="00C53589" w:rsidRDefault="00C53589" w:rsidP="00720D60">
      <w:pPr>
        <w:spacing w:after="0" w:line="240" w:lineRule="auto"/>
        <w:ind w:firstLine="709"/>
        <w:jc w:val="center"/>
        <w:rPr>
          <w:szCs w:val="28"/>
        </w:rPr>
      </w:pPr>
    </w:p>
    <w:p w:rsidR="00C53589" w:rsidRDefault="00C53589" w:rsidP="00720D60">
      <w:pPr>
        <w:spacing w:after="0" w:line="240" w:lineRule="auto"/>
        <w:ind w:firstLine="709"/>
        <w:jc w:val="center"/>
        <w:rPr>
          <w:szCs w:val="28"/>
        </w:rPr>
      </w:pPr>
    </w:p>
    <w:p w:rsidR="00C53589" w:rsidRDefault="00C53589" w:rsidP="00720D60">
      <w:pPr>
        <w:spacing w:after="0" w:line="240" w:lineRule="auto"/>
        <w:ind w:firstLine="709"/>
        <w:jc w:val="center"/>
        <w:rPr>
          <w:szCs w:val="28"/>
        </w:rPr>
      </w:pPr>
    </w:p>
    <w:p w:rsidR="00C53589" w:rsidRDefault="00E02DB2" w:rsidP="00C53589">
      <w:pPr>
        <w:spacing w:after="0" w:line="240" w:lineRule="auto"/>
        <w:ind w:right="139"/>
        <w:jc w:val="center"/>
        <w:rPr>
          <w:szCs w:val="28"/>
        </w:rPr>
      </w:pPr>
      <w:r>
        <w:rPr>
          <w:noProof/>
          <w:szCs w:val="28"/>
          <w:lang w:eastAsia="ru-RU"/>
        </w:rPr>
        <w:drawing>
          <wp:inline distT="0" distB="0" distL="0" distR="0">
            <wp:extent cx="6018530" cy="8406765"/>
            <wp:effectExtent l="19050" t="0" r="1270" b="0"/>
            <wp:docPr id="30" name="Рисунок 30" descr="барабинский кластер 2019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барабинский кластер 2019 (2)"/>
                    <pic:cNvPicPr>
                      <a:picLocks noChangeAspect="1" noChangeArrowheads="1"/>
                    </pic:cNvPicPr>
                  </pic:nvPicPr>
                  <pic:blipFill>
                    <a:blip r:embed="rId46"/>
                    <a:srcRect/>
                    <a:stretch>
                      <a:fillRect/>
                    </a:stretch>
                  </pic:blipFill>
                  <pic:spPr bwMode="auto">
                    <a:xfrm>
                      <a:off x="0" y="0"/>
                      <a:ext cx="6018530" cy="8406765"/>
                    </a:xfrm>
                    <a:prstGeom prst="rect">
                      <a:avLst/>
                    </a:prstGeom>
                    <a:noFill/>
                    <a:ln w="9525">
                      <a:noFill/>
                      <a:miter lim="800000"/>
                      <a:headEnd/>
                      <a:tailEnd/>
                    </a:ln>
                  </pic:spPr>
                </pic:pic>
              </a:graphicData>
            </a:graphic>
          </wp:inline>
        </w:drawing>
      </w:r>
    </w:p>
    <w:p w:rsidR="00C53589" w:rsidRDefault="00C53589" w:rsidP="00C53589">
      <w:pPr>
        <w:spacing w:after="0" w:line="240" w:lineRule="auto"/>
        <w:ind w:right="139" w:firstLine="708"/>
        <w:rPr>
          <w:color w:val="FF0000"/>
          <w:szCs w:val="28"/>
        </w:rPr>
      </w:pPr>
      <w:r w:rsidRPr="00CE22CB">
        <w:rPr>
          <w:szCs w:val="28"/>
        </w:rPr>
        <w:t>Рис</w:t>
      </w:r>
      <w:r>
        <w:rPr>
          <w:szCs w:val="28"/>
        </w:rPr>
        <w:t> 11.7.1 Схема транспортирования Куйбышевского</w:t>
      </w:r>
      <w:r w:rsidRPr="00CE22CB">
        <w:rPr>
          <w:szCs w:val="28"/>
        </w:rPr>
        <w:t xml:space="preserve"> кластера </w:t>
      </w:r>
    </w:p>
    <w:p w:rsidR="00C53589" w:rsidRPr="00FE4428" w:rsidRDefault="00C53589" w:rsidP="00720D60">
      <w:pPr>
        <w:spacing w:after="0" w:line="240" w:lineRule="auto"/>
        <w:ind w:firstLine="709"/>
        <w:jc w:val="center"/>
        <w:rPr>
          <w:szCs w:val="28"/>
        </w:rPr>
      </w:pPr>
    </w:p>
    <w:p w:rsidR="00720D60" w:rsidRPr="00FE4428" w:rsidRDefault="00720D60" w:rsidP="00720D60">
      <w:pPr>
        <w:spacing w:after="0" w:line="240" w:lineRule="auto"/>
        <w:ind w:firstLine="709"/>
        <w:jc w:val="center"/>
        <w:rPr>
          <w:szCs w:val="28"/>
        </w:rPr>
      </w:pPr>
    </w:p>
    <w:p w:rsidR="00720D60" w:rsidRPr="00FE4428" w:rsidRDefault="00720D60" w:rsidP="0021024F">
      <w:pPr>
        <w:pStyle w:val="6"/>
      </w:pPr>
      <w:bookmarkStart w:id="230" w:name="_Toc501376226"/>
      <w:r w:rsidRPr="00FE4428">
        <w:t>Барабинский район</w:t>
      </w:r>
      <w:bookmarkEnd w:id="230"/>
    </w:p>
    <w:p w:rsidR="00720D60" w:rsidRPr="00FE4428" w:rsidRDefault="00720D60" w:rsidP="00430585">
      <w:pPr>
        <w:spacing w:after="0" w:line="240" w:lineRule="auto"/>
      </w:pPr>
    </w:p>
    <w:p w:rsidR="00BD4B95" w:rsidRDefault="00BD4B95" w:rsidP="00BD4B95">
      <w:pPr>
        <w:spacing w:after="0" w:line="240" w:lineRule="auto"/>
        <w:ind w:right="139"/>
        <w:jc w:val="center"/>
        <w:rPr>
          <w:szCs w:val="28"/>
        </w:rPr>
      </w:pPr>
      <w:r w:rsidRPr="00FE4428">
        <w:rPr>
          <w:szCs w:val="28"/>
        </w:rPr>
        <w:t xml:space="preserve">Численность </w:t>
      </w:r>
      <w:r w:rsidR="00720D60" w:rsidRPr="00FE4428">
        <w:rPr>
          <w:szCs w:val="28"/>
        </w:rPr>
        <w:t xml:space="preserve">населения, расчетный объем образования </w:t>
      </w:r>
      <w:r>
        <w:rPr>
          <w:szCs w:val="28"/>
        </w:rPr>
        <w:t>ТКО</w:t>
      </w:r>
    </w:p>
    <w:p w:rsidR="00720D60" w:rsidRDefault="00BD4B95" w:rsidP="00BD4B95">
      <w:pPr>
        <w:spacing w:after="0" w:line="240" w:lineRule="auto"/>
        <w:ind w:right="139"/>
        <w:jc w:val="center"/>
        <w:rPr>
          <w:szCs w:val="28"/>
        </w:rPr>
      </w:pPr>
      <w:r>
        <w:rPr>
          <w:szCs w:val="28"/>
        </w:rPr>
        <w:t>в Барабинском районе</w:t>
      </w:r>
    </w:p>
    <w:p w:rsidR="00720D60" w:rsidRDefault="00BD4B95" w:rsidP="00BD4B95">
      <w:pPr>
        <w:spacing w:after="0" w:line="240" w:lineRule="auto"/>
        <w:ind w:right="139"/>
        <w:jc w:val="right"/>
        <w:rPr>
          <w:szCs w:val="28"/>
        </w:rPr>
      </w:pPr>
      <w:r>
        <w:rPr>
          <w:szCs w:val="28"/>
        </w:rPr>
        <w:t>Таблица 11.7.1.1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
        <w:gridCol w:w="2721"/>
        <w:gridCol w:w="1895"/>
        <w:gridCol w:w="1561"/>
        <w:gridCol w:w="1520"/>
        <w:gridCol w:w="1405"/>
      </w:tblGrid>
      <w:tr w:rsidR="00720D60" w:rsidRPr="006E1434" w:rsidTr="002D6436">
        <w:tc>
          <w:tcPr>
            <w:tcW w:w="733" w:type="dxa"/>
            <w:shd w:val="clear" w:color="auto" w:fill="auto"/>
          </w:tcPr>
          <w:p w:rsidR="00720D60" w:rsidRPr="006E1434" w:rsidRDefault="00720D60" w:rsidP="002D6436">
            <w:pPr>
              <w:spacing w:after="0" w:line="240" w:lineRule="auto"/>
              <w:ind w:right="139"/>
              <w:jc w:val="center"/>
              <w:rPr>
                <w:sz w:val="22"/>
              </w:rPr>
            </w:pPr>
            <w:r w:rsidRPr="006E1434">
              <w:rPr>
                <w:sz w:val="22"/>
              </w:rPr>
              <w:t>№ п/п</w:t>
            </w:r>
          </w:p>
        </w:tc>
        <w:tc>
          <w:tcPr>
            <w:tcW w:w="2721" w:type="dxa"/>
            <w:shd w:val="clear" w:color="auto" w:fill="auto"/>
          </w:tcPr>
          <w:p w:rsidR="00720D60" w:rsidRPr="006E1434" w:rsidRDefault="00720D60" w:rsidP="002D6436">
            <w:pPr>
              <w:spacing w:after="0" w:line="240" w:lineRule="auto"/>
              <w:ind w:right="139"/>
              <w:jc w:val="center"/>
              <w:rPr>
                <w:sz w:val="22"/>
              </w:rPr>
            </w:pPr>
            <w:r w:rsidRPr="006E1434">
              <w:rPr>
                <w:sz w:val="22"/>
              </w:rPr>
              <w:t>Муниципальный район</w:t>
            </w:r>
          </w:p>
        </w:tc>
        <w:tc>
          <w:tcPr>
            <w:tcW w:w="1895" w:type="dxa"/>
            <w:shd w:val="clear" w:color="auto" w:fill="auto"/>
          </w:tcPr>
          <w:p w:rsidR="00720D60" w:rsidRPr="006E1434" w:rsidRDefault="00720D60" w:rsidP="002D6436">
            <w:pPr>
              <w:spacing w:after="0" w:line="240" w:lineRule="auto"/>
              <w:ind w:right="139"/>
              <w:jc w:val="center"/>
              <w:rPr>
                <w:sz w:val="22"/>
              </w:rPr>
            </w:pPr>
            <w:r w:rsidRPr="006E1434">
              <w:rPr>
                <w:sz w:val="22"/>
              </w:rPr>
              <w:t>Колличество населенных пунктов</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Численность населения на 01.01.18, человек</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Объем образования отходов (исходя из норматива отходов 2,38 м3) в месяц, м3</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Общий объем в год, м3</w:t>
            </w:r>
          </w:p>
        </w:tc>
      </w:tr>
      <w:tr w:rsidR="00720D60" w:rsidRPr="006E1434" w:rsidTr="002D6436">
        <w:tc>
          <w:tcPr>
            <w:tcW w:w="733" w:type="dxa"/>
            <w:shd w:val="clear" w:color="auto" w:fill="auto"/>
          </w:tcPr>
          <w:p w:rsidR="00720D60" w:rsidRPr="006E1434" w:rsidRDefault="00720D60" w:rsidP="002D6436">
            <w:pPr>
              <w:spacing w:after="0" w:line="240" w:lineRule="auto"/>
              <w:ind w:right="139"/>
              <w:jc w:val="center"/>
              <w:rPr>
                <w:sz w:val="22"/>
              </w:rPr>
            </w:pPr>
            <w:r w:rsidRPr="006E1434">
              <w:rPr>
                <w:sz w:val="22"/>
              </w:rPr>
              <w:t>1.</w:t>
            </w:r>
          </w:p>
        </w:tc>
        <w:tc>
          <w:tcPr>
            <w:tcW w:w="2721" w:type="dxa"/>
            <w:shd w:val="clear" w:color="auto" w:fill="auto"/>
          </w:tcPr>
          <w:p w:rsidR="00720D60" w:rsidRPr="006E1434" w:rsidRDefault="00720D60" w:rsidP="002D6436">
            <w:pPr>
              <w:spacing w:after="0" w:line="240" w:lineRule="auto"/>
              <w:ind w:right="139"/>
              <w:jc w:val="center"/>
              <w:rPr>
                <w:sz w:val="22"/>
              </w:rPr>
            </w:pPr>
            <w:r w:rsidRPr="006E1434">
              <w:rPr>
                <w:sz w:val="22"/>
              </w:rPr>
              <w:t>Барабинский</w:t>
            </w:r>
          </w:p>
        </w:tc>
        <w:tc>
          <w:tcPr>
            <w:tcW w:w="1895" w:type="dxa"/>
            <w:shd w:val="clear" w:color="auto" w:fill="auto"/>
          </w:tcPr>
          <w:p w:rsidR="00720D60" w:rsidRPr="006E1434" w:rsidRDefault="00720D60" w:rsidP="002D6436">
            <w:pPr>
              <w:spacing w:after="0" w:line="240" w:lineRule="auto"/>
              <w:ind w:right="139"/>
              <w:jc w:val="center"/>
              <w:rPr>
                <w:sz w:val="22"/>
              </w:rPr>
            </w:pPr>
            <w:r w:rsidRPr="006E1434">
              <w:rPr>
                <w:sz w:val="22"/>
              </w:rPr>
              <w:t>51</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41231</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8177,5</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98129,8</w:t>
            </w:r>
          </w:p>
        </w:tc>
      </w:tr>
    </w:tbl>
    <w:p w:rsidR="00720D60" w:rsidRPr="00FE4428" w:rsidRDefault="00720D60" w:rsidP="003D3C22">
      <w:pPr>
        <w:spacing w:after="0" w:line="240" w:lineRule="auto"/>
        <w:rPr>
          <w:szCs w:val="28"/>
        </w:rPr>
      </w:pPr>
    </w:p>
    <w:p w:rsidR="00720D60" w:rsidRPr="0021024F" w:rsidRDefault="00720D60" w:rsidP="003D3C22">
      <w:pPr>
        <w:spacing w:after="0" w:line="240" w:lineRule="auto"/>
        <w:jc w:val="center"/>
        <w:rPr>
          <w:b/>
        </w:rPr>
      </w:pPr>
      <w:bookmarkStart w:id="231" w:name="_Toc498956009"/>
      <w:r w:rsidRPr="0021024F">
        <w:rPr>
          <w:b/>
        </w:rPr>
        <w:t>Транспортирование ТКО на территории Барабинского района в переходный период</w:t>
      </w:r>
      <w:bookmarkEnd w:id="231"/>
    </w:p>
    <w:p w:rsidR="00720D60" w:rsidRPr="00CE22CB" w:rsidRDefault="00720D60" w:rsidP="003D3C22">
      <w:pPr>
        <w:spacing w:after="0" w:line="240" w:lineRule="auto"/>
        <w:ind w:firstLine="708"/>
      </w:pPr>
      <w:r w:rsidRPr="00CE22CB">
        <w:t xml:space="preserve">В переходный период, до строительства и ввода в эксплуатацию площадок временного накопления, действует схема, при которой </w:t>
      </w:r>
      <w:r>
        <w:t>ТКО</w:t>
      </w:r>
      <w:r w:rsidRPr="00CE22CB">
        <w:t>, образующиеся на территории Барабинского района, транспортируются на комплексный полигон, расположенный вблизи с г. Куйбышев Куйбышевского района.</w:t>
      </w:r>
    </w:p>
    <w:p w:rsidR="00720D60" w:rsidRPr="0021024F" w:rsidRDefault="00720D60" w:rsidP="003D3C22">
      <w:pPr>
        <w:spacing w:after="0" w:line="240" w:lineRule="auto"/>
        <w:jc w:val="center"/>
        <w:rPr>
          <w:b/>
        </w:rPr>
      </w:pPr>
      <w:bookmarkStart w:id="232" w:name="_Toc498956010"/>
      <w:r w:rsidRPr="0021024F">
        <w:rPr>
          <w:b/>
        </w:rPr>
        <w:t>Транспортирование ТКО в Барабинском районе при использовании комбинированной схемы</w:t>
      </w:r>
      <w:bookmarkEnd w:id="232"/>
    </w:p>
    <w:p w:rsidR="00720D60" w:rsidRPr="00CE22CB" w:rsidRDefault="00720D60" w:rsidP="00720D60">
      <w:pPr>
        <w:spacing w:after="0" w:line="240" w:lineRule="auto"/>
        <w:ind w:right="139" w:firstLine="709"/>
        <w:rPr>
          <w:szCs w:val="28"/>
        </w:rPr>
      </w:pPr>
      <w:r w:rsidRPr="00CE22CB">
        <w:rPr>
          <w:szCs w:val="28"/>
        </w:rPr>
        <w:t xml:space="preserve">Комбинированная схема предполагает, наряду с комплексным полигоном вблизи с г. </w:t>
      </w:r>
      <w:r>
        <w:rPr>
          <w:szCs w:val="28"/>
        </w:rPr>
        <w:t>Куйбышев</w:t>
      </w:r>
      <w:r w:rsidRPr="00CE22CB">
        <w:rPr>
          <w:szCs w:val="28"/>
        </w:rPr>
        <w:t xml:space="preserve">, наличие на территории </w:t>
      </w:r>
      <w:r>
        <w:rPr>
          <w:szCs w:val="28"/>
        </w:rPr>
        <w:t>Куйбышевского</w:t>
      </w:r>
      <w:r w:rsidRPr="00CE22CB">
        <w:rPr>
          <w:szCs w:val="28"/>
        </w:rPr>
        <w:t xml:space="preserve"> кластера площадок временного накопления вблизи с населенными пунктами:</w:t>
      </w:r>
    </w:p>
    <w:p w:rsidR="00720D60" w:rsidRPr="00CE22CB" w:rsidRDefault="00720D60" w:rsidP="00720D60">
      <w:pPr>
        <w:spacing w:after="0" w:line="240" w:lineRule="auto"/>
        <w:ind w:right="139" w:firstLine="709"/>
        <w:rPr>
          <w:szCs w:val="28"/>
        </w:rPr>
      </w:pPr>
      <w:r w:rsidRPr="00CE22CB">
        <w:rPr>
          <w:szCs w:val="28"/>
        </w:rPr>
        <w:t>- с. Зюзя, с. Новоярково, с. Новоспасск, с. Таскаево Барабинского района;</w:t>
      </w:r>
    </w:p>
    <w:p w:rsidR="00720D60" w:rsidRPr="00CE22CB" w:rsidRDefault="00720D60" w:rsidP="00720D60">
      <w:pPr>
        <w:spacing w:after="0" w:line="240" w:lineRule="auto"/>
        <w:ind w:right="139" w:firstLine="709"/>
        <w:rPr>
          <w:szCs w:val="28"/>
        </w:rPr>
      </w:pPr>
      <w:r w:rsidRPr="00CE22CB">
        <w:rPr>
          <w:szCs w:val="28"/>
        </w:rPr>
        <w:t>- с. Булатово, д. Бергуль, с. Чумаково Куйбышевского района;</w:t>
      </w:r>
    </w:p>
    <w:p w:rsidR="00720D60" w:rsidRPr="00CE22CB" w:rsidRDefault="00720D60" w:rsidP="00720D60">
      <w:pPr>
        <w:spacing w:after="0" w:line="240" w:lineRule="auto"/>
        <w:ind w:right="139" w:firstLine="709"/>
        <w:rPr>
          <w:szCs w:val="28"/>
        </w:rPr>
      </w:pPr>
      <w:r w:rsidRPr="00CE22CB">
        <w:rPr>
          <w:szCs w:val="28"/>
        </w:rPr>
        <w:t>- с. Здвинск, с. Верх-Каргат, с. Верх-Урюм Здвинского района.</w:t>
      </w:r>
    </w:p>
    <w:p w:rsidR="00720D60" w:rsidRPr="00CE22CB" w:rsidRDefault="00720D60" w:rsidP="00720D60">
      <w:pPr>
        <w:spacing w:after="0" w:line="240" w:lineRule="auto"/>
        <w:ind w:right="139" w:firstLine="709"/>
        <w:rPr>
          <w:szCs w:val="28"/>
        </w:rPr>
      </w:pPr>
      <w:r w:rsidRPr="00CE22CB">
        <w:rPr>
          <w:szCs w:val="28"/>
        </w:rPr>
        <w:t xml:space="preserve">Для транспортирования отходов из населенных пунктов входящих в состав каждого из районов, организуются одно- или многоэтапные маршруты транспортирования. </w:t>
      </w:r>
    </w:p>
    <w:p w:rsidR="00720D60" w:rsidRPr="00CE22CB" w:rsidRDefault="00720D60" w:rsidP="00720D60">
      <w:pPr>
        <w:spacing w:after="0" w:line="240" w:lineRule="auto"/>
        <w:ind w:right="139" w:firstLine="709"/>
        <w:rPr>
          <w:szCs w:val="28"/>
        </w:rPr>
      </w:pPr>
      <w:r w:rsidRPr="00CE22CB">
        <w:rPr>
          <w:szCs w:val="28"/>
        </w:rPr>
        <w:t>Отходы по завершению каждого из маршрутов (этапов маршрута) выгружаются на площадки временного накопления либо непосредственно на территорию комплексного полигона. В последующем твердые коммунальные отходы с площадок временного накопления транспортируются на комплексный полигон, находящийся рядом с центром кластера.</w:t>
      </w:r>
    </w:p>
    <w:p w:rsidR="00720D60" w:rsidRDefault="00720D60" w:rsidP="00720D60">
      <w:pPr>
        <w:spacing w:after="0" w:line="240" w:lineRule="auto"/>
        <w:ind w:right="139" w:firstLine="851"/>
        <w:rPr>
          <w:szCs w:val="28"/>
        </w:rPr>
      </w:pPr>
      <w:r w:rsidRPr="00AB3547">
        <w:rPr>
          <w:szCs w:val="28"/>
        </w:rPr>
        <w:t>Для транспортирования отходов из населенных пунктов входящих в состав района организуются следующие маршруты:</w:t>
      </w:r>
    </w:p>
    <w:p w:rsidR="00720D60" w:rsidRPr="00FE4428" w:rsidRDefault="00720D60" w:rsidP="00720D60">
      <w:pPr>
        <w:spacing w:after="0" w:line="240" w:lineRule="auto"/>
        <w:ind w:right="139" w:firstLine="851"/>
        <w:rPr>
          <w:szCs w:val="28"/>
        </w:rPr>
      </w:pPr>
      <w:r w:rsidRPr="00FE4428">
        <w:rPr>
          <w:szCs w:val="28"/>
        </w:rPr>
        <w:t>1) в юго-западном направлении по отношению к г. Б</w:t>
      </w:r>
      <w:r>
        <w:rPr>
          <w:szCs w:val="28"/>
        </w:rPr>
        <w:t>арабинск, организуются маршруты №№ 1.1, 1.2, 1.3;</w:t>
      </w:r>
    </w:p>
    <w:p w:rsidR="00720D60" w:rsidRPr="00FE4428" w:rsidRDefault="00720D60" w:rsidP="00720D60">
      <w:pPr>
        <w:spacing w:after="0" w:line="240" w:lineRule="auto"/>
        <w:ind w:right="139" w:firstLine="851"/>
        <w:rPr>
          <w:szCs w:val="28"/>
        </w:rPr>
      </w:pPr>
      <w:r w:rsidRPr="00FE4428">
        <w:rPr>
          <w:szCs w:val="28"/>
        </w:rPr>
        <w:t>2) в южном направлении по отноше</w:t>
      </w:r>
      <w:r>
        <w:rPr>
          <w:szCs w:val="28"/>
        </w:rPr>
        <w:t>нию к г. Барабинск, организуются</w:t>
      </w:r>
      <w:r w:rsidRPr="00FE4428">
        <w:rPr>
          <w:szCs w:val="28"/>
        </w:rPr>
        <w:t xml:space="preserve"> марш</w:t>
      </w:r>
      <w:r>
        <w:rPr>
          <w:szCs w:val="28"/>
        </w:rPr>
        <w:t>руты №№ 2.1, 2.2, 3.1, 3.2, 3.3;</w:t>
      </w:r>
    </w:p>
    <w:p w:rsidR="00720D60" w:rsidRPr="00FE4428" w:rsidRDefault="00720D60" w:rsidP="00720D60">
      <w:pPr>
        <w:spacing w:after="0" w:line="240" w:lineRule="auto"/>
        <w:ind w:right="139" w:firstLine="851"/>
        <w:rPr>
          <w:szCs w:val="28"/>
        </w:rPr>
      </w:pPr>
      <w:r w:rsidRPr="00FE4428">
        <w:rPr>
          <w:szCs w:val="28"/>
        </w:rPr>
        <w:t>3) в юго-восточном направлении по отноше</w:t>
      </w:r>
      <w:r>
        <w:rPr>
          <w:szCs w:val="28"/>
        </w:rPr>
        <w:t>нию к г. Барабинск, организуются маршруты №№ 4.1, 4.2, 4.3;</w:t>
      </w:r>
    </w:p>
    <w:p w:rsidR="00720D60" w:rsidRPr="00FE4428" w:rsidRDefault="00720D60" w:rsidP="00720D60">
      <w:pPr>
        <w:spacing w:after="0" w:line="240" w:lineRule="auto"/>
        <w:ind w:right="139" w:firstLine="851"/>
        <w:rPr>
          <w:szCs w:val="28"/>
        </w:rPr>
      </w:pPr>
      <w:r w:rsidRPr="00FE4428">
        <w:rPr>
          <w:szCs w:val="28"/>
        </w:rPr>
        <w:lastRenderedPageBreak/>
        <w:t>4) в западном направлении по отношению к г. Бараби</w:t>
      </w:r>
      <w:r>
        <w:rPr>
          <w:szCs w:val="28"/>
        </w:rPr>
        <w:t>нск, организуется маршрут № 5;</w:t>
      </w:r>
    </w:p>
    <w:p w:rsidR="00720D60" w:rsidRPr="00FE4428" w:rsidRDefault="00720D60" w:rsidP="00720D60">
      <w:pPr>
        <w:spacing w:after="0" w:line="240" w:lineRule="auto"/>
        <w:ind w:right="139" w:firstLine="851"/>
        <w:rPr>
          <w:szCs w:val="28"/>
        </w:rPr>
      </w:pPr>
      <w:r w:rsidRPr="00FE4428">
        <w:rPr>
          <w:szCs w:val="28"/>
        </w:rPr>
        <w:t>5) в восточном направлении по отноше</w:t>
      </w:r>
      <w:r>
        <w:rPr>
          <w:szCs w:val="28"/>
        </w:rPr>
        <w:t>нию к г. Барабинск, организуется маршрут № 6;</w:t>
      </w:r>
    </w:p>
    <w:p w:rsidR="00720D60" w:rsidRPr="00FE4428" w:rsidRDefault="00720D60" w:rsidP="00720D60">
      <w:pPr>
        <w:spacing w:after="0" w:line="240" w:lineRule="auto"/>
        <w:ind w:right="139" w:firstLine="851"/>
        <w:rPr>
          <w:szCs w:val="28"/>
        </w:rPr>
      </w:pPr>
      <w:r w:rsidRPr="00FE4428">
        <w:rPr>
          <w:szCs w:val="28"/>
        </w:rPr>
        <w:t>6) в северо-восточном направлении по отнош</w:t>
      </w:r>
      <w:r>
        <w:rPr>
          <w:szCs w:val="28"/>
        </w:rPr>
        <w:t>ению к г. Барабинск, организуется маршрут № 7;</w:t>
      </w:r>
    </w:p>
    <w:p w:rsidR="00720D60" w:rsidRPr="00FE4428" w:rsidRDefault="00720D60" w:rsidP="00720D60">
      <w:pPr>
        <w:spacing w:after="0" w:line="240" w:lineRule="auto"/>
        <w:ind w:right="139" w:firstLine="851"/>
        <w:rPr>
          <w:szCs w:val="28"/>
        </w:rPr>
      </w:pPr>
      <w:r w:rsidRPr="00FE4428">
        <w:rPr>
          <w:szCs w:val="28"/>
        </w:rPr>
        <w:t>7) в районном</w:t>
      </w:r>
      <w:r>
        <w:rPr>
          <w:szCs w:val="28"/>
        </w:rPr>
        <w:t xml:space="preserve"> центре г. Барабинск организуется</w:t>
      </w:r>
      <w:r w:rsidRPr="00FE4428">
        <w:rPr>
          <w:szCs w:val="28"/>
        </w:rPr>
        <w:t xml:space="preserve"> маршрут №8.</w:t>
      </w:r>
    </w:p>
    <w:p w:rsidR="00720D60" w:rsidRPr="00FE4428" w:rsidRDefault="00720D60" w:rsidP="00720D60">
      <w:pPr>
        <w:spacing w:after="0" w:line="240" w:lineRule="auto"/>
        <w:ind w:right="139" w:firstLine="851"/>
        <w:rPr>
          <w:szCs w:val="28"/>
        </w:rPr>
      </w:pPr>
      <w:r w:rsidRPr="00FE4428">
        <w:rPr>
          <w:szCs w:val="28"/>
        </w:rPr>
        <w:t xml:space="preserve">Маршруты №№ 1.3, 2.1, 3.3, 4.3, 5, 6, 7, 8 завершаются на территории комплексного полигона, расположенного вблизи с г. </w:t>
      </w:r>
      <w:r>
        <w:rPr>
          <w:szCs w:val="28"/>
        </w:rPr>
        <w:t>Куйбышев</w:t>
      </w:r>
      <w:r w:rsidRPr="00FE4428">
        <w:rPr>
          <w:szCs w:val="28"/>
        </w:rPr>
        <w:t>.</w:t>
      </w:r>
    </w:p>
    <w:p w:rsidR="00720D60" w:rsidRPr="00FE4428" w:rsidRDefault="00720D60" w:rsidP="00720D60">
      <w:pPr>
        <w:spacing w:after="0" w:line="240" w:lineRule="auto"/>
        <w:ind w:right="139" w:firstLine="851"/>
        <w:rPr>
          <w:szCs w:val="28"/>
        </w:rPr>
      </w:pPr>
      <w:r w:rsidRPr="00FE4428">
        <w:rPr>
          <w:szCs w:val="28"/>
        </w:rPr>
        <w:t xml:space="preserve">Маршрут № 1 разделен на 3 этапа. В данном направлении целесообразно размещение площадки временного накопления в с. Зюзя. </w:t>
      </w:r>
      <w:bookmarkStart w:id="233" w:name="_Hlk496626308"/>
      <w:r w:rsidRPr="00FE4428">
        <w:rPr>
          <w:szCs w:val="28"/>
        </w:rPr>
        <w:t>Этапы маршрута 1.1 и 1.2 заканчиваются в с. Зюзя.</w:t>
      </w:r>
    </w:p>
    <w:bookmarkEnd w:id="233"/>
    <w:p w:rsidR="00720D60" w:rsidRPr="00FE4428" w:rsidRDefault="00720D60" w:rsidP="00720D60">
      <w:pPr>
        <w:spacing w:after="0" w:line="240" w:lineRule="auto"/>
        <w:ind w:right="139" w:firstLine="851"/>
        <w:rPr>
          <w:szCs w:val="28"/>
        </w:rPr>
      </w:pPr>
      <w:r w:rsidRPr="00FE4428">
        <w:rPr>
          <w:szCs w:val="28"/>
        </w:rPr>
        <w:t>Маршрут № 2 разделен на 2 этапа. В данном направлении целесообразно размещение площадки временного накопления в с. Новоярково. Этап маршрута 2.1 заканчивается в с. Новоярково.</w:t>
      </w:r>
    </w:p>
    <w:p w:rsidR="00720D60" w:rsidRPr="00FE4428" w:rsidRDefault="00720D60" w:rsidP="00720D60">
      <w:pPr>
        <w:spacing w:after="0" w:line="240" w:lineRule="auto"/>
        <w:ind w:right="139" w:firstLine="851"/>
        <w:rPr>
          <w:szCs w:val="28"/>
        </w:rPr>
      </w:pPr>
      <w:r w:rsidRPr="00FE4428">
        <w:rPr>
          <w:szCs w:val="28"/>
        </w:rPr>
        <w:t>Маршрут № 3 разделен на 3 этапа. В данном направлении целесообразно размещение площадки временного накопления в с. Новоспасск. Этапы маршрута 3.1 и 3.2 заканчиваются в с. Новоспасск.</w:t>
      </w:r>
    </w:p>
    <w:p w:rsidR="00720D60" w:rsidRPr="00CE22CB" w:rsidRDefault="00720D60" w:rsidP="00720D60">
      <w:pPr>
        <w:spacing w:after="0" w:line="240" w:lineRule="auto"/>
        <w:ind w:right="139" w:firstLine="851"/>
        <w:rPr>
          <w:szCs w:val="28"/>
        </w:rPr>
      </w:pPr>
      <w:r w:rsidRPr="00FE4428">
        <w:rPr>
          <w:szCs w:val="28"/>
        </w:rPr>
        <w:t xml:space="preserve">Маршрут № 4 разделен на 3 этапа. В данном направлении целесообразно размещение площадки временного накопления в с. Таскаево. </w:t>
      </w:r>
      <w:r w:rsidRPr="00CE22CB">
        <w:rPr>
          <w:szCs w:val="28"/>
        </w:rPr>
        <w:t xml:space="preserve">Этапы </w:t>
      </w:r>
      <w:r w:rsidRPr="00FE4428">
        <w:rPr>
          <w:szCs w:val="28"/>
        </w:rPr>
        <w:t>маршрута 4.1 и 4.2 заканчиваются</w:t>
      </w:r>
      <w:r w:rsidRPr="00CE22CB">
        <w:rPr>
          <w:szCs w:val="28"/>
        </w:rPr>
        <w:t xml:space="preserve"> в с. Таскаево.</w:t>
      </w:r>
    </w:p>
    <w:p w:rsidR="00720D60" w:rsidRPr="00CE22CB" w:rsidRDefault="00720D60" w:rsidP="00720D60">
      <w:pPr>
        <w:spacing w:after="0" w:line="240" w:lineRule="auto"/>
        <w:ind w:right="139" w:firstLine="851"/>
        <w:rPr>
          <w:szCs w:val="28"/>
        </w:rPr>
      </w:pPr>
      <w:r w:rsidRPr="00CE22CB">
        <w:rPr>
          <w:szCs w:val="28"/>
        </w:rPr>
        <w:t xml:space="preserve">В последующем, отходы, выгруженные на указанных площадках временного накопления, транспортируются с помощью мусоровозов большой вместимости на комплексный полигон, расположенный вблизи с г. </w:t>
      </w:r>
      <w:r>
        <w:rPr>
          <w:szCs w:val="28"/>
        </w:rPr>
        <w:t>Куйбышев</w:t>
      </w:r>
      <w:r w:rsidRPr="00CE22CB">
        <w:rPr>
          <w:szCs w:val="28"/>
        </w:rPr>
        <w:t>.</w:t>
      </w:r>
    </w:p>
    <w:p w:rsidR="00720D60" w:rsidRPr="00CE22CB" w:rsidRDefault="00720D60" w:rsidP="00720D60">
      <w:pPr>
        <w:spacing w:after="0" w:line="240" w:lineRule="auto"/>
        <w:ind w:right="139" w:firstLine="851"/>
        <w:rPr>
          <w:szCs w:val="28"/>
        </w:rPr>
      </w:pPr>
    </w:p>
    <w:p w:rsidR="00720D60" w:rsidRPr="00CE22CB" w:rsidRDefault="00720D60" w:rsidP="00720D60">
      <w:pPr>
        <w:spacing w:after="0" w:line="240" w:lineRule="auto"/>
        <w:ind w:right="139"/>
        <w:rPr>
          <w:szCs w:val="28"/>
        </w:rPr>
      </w:pPr>
    </w:p>
    <w:p w:rsidR="0021024F" w:rsidRDefault="00E02DB2" w:rsidP="00C53589">
      <w:pPr>
        <w:spacing w:after="0" w:line="240" w:lineRule="auto"/>
        <w:ind w:right="139"/>
        <w:rPr>
          <w:color w:val="FF0000"/>
          <w:szCs w:val="28"/>
        </w:rPr>
      </w:pPr>
      <w:r>
        <w:rPr>
          <w:noProof/>
          <w:color w:val="FF0000"/>
          <w:szCs w:val="28"/>
          <w:lang w:eastAsia="ru-RU"/>
        </w:rPr>
        <w:lastRenderedPageBreak/>
        <w:drawing>
          <wp:inline distT="0" distB="0" distL="0" distR="0">
            <wp:extent cx="5554345" cy="5213350"/>
            <wp:effectExtent l="19050" t="0" r="8255" b="0"/>
            <wp:docPr id="31" name="Рисунок 31" descr="Барабинск 2019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Барабинск 2019 (2)"/>
                    <pic:cNvPicPr>
                      <a:picLocks noChangeAspect="1" noChangeArrowheads="1"/>
                    </pic:cNvPicPr>
                  </pic:nvPicPr>
                  <pic:blipFill>
                    <a:blip r:embed="rId47"/>
                    <a:srcRect/>
                    <a:stretch>
                      <a:fillRect/>
                    </a:stretch>
                  </pic:blipFill>
                  <pic:spPr bwMode="auto">
                    <a:xfrm>
                      <a:off x="0" y="0"/>
                      <a:ext cx="5554345" cy="5213350"/>
                    </a:xfrm>
                    <a:prstGeom prst="rect">
                      <a:avLst/>
                    </a:prstGeom>
                    <a:noFill/>
                    <a:ln w="9525">
                      <a:noFill/>
                      <a:miter lim="800000"/>
                      <a:headEnd/>
                      <a:tailEnd/>
                    </a:ln>
                  </pic:spPr>
                </pic:pic>
              </a:graphicData>
            </a:graphic>
          </wp:inline>
        </w:drawing>
      </w:r>
      <w:bookmarkStart w:id="234" w:name="_Toc459385352"/>
      <w:bookmarkStart w:id="235" w:name="_Toc459387096"/>
      <w:bookmarkStart w:id="236" w:name="_Toc501376227"/>
    </w:p>
    <w:p w:rsidR="00C53589" w:rsidRDefault="00C53589" w:rsidP="00C53589">
      <w:pPr>
        <w:spacing w:after="0" w:line="240" w:lineRule="auto"/>
        <w:ind w:right="139" w:firstLine="708"/>
        <w:rPr>
          <w:szCs w:val="28"/>
        </w:rPr>
      </w:pPr>
      <w:r w:rsidRPr="00CE22CB">
        <w:rPr>
          <w:szCs w:val="28"/>
        </w:rPr>
        <w:t>Рис.</w:t>
      </w:r>
      <w:r>
        <w:rPr>
          <w:szCs w:val="28"/>
        </w:rPr>
        <w:t> 11.7.1.1 Схема транспортирования ТКО</w:t>
      </w:r>
      <w:r w:rsidRPr="00CE22CB">
        <w:rPr>
          <w:szCs w:val="28"/>
        </w:rPr>
        <w:t xml:space="preserve"> Барабинского района</w:t>
      </w:r>
      <w:r>
        <w:rPr>
          <w:szCs w:val="28"/>
        </w:rPr>
        <w:t xml:space="preserve"> </w:t>
      </w:r>
    </w:p>
    <w:p w:rsidR="00C53589" w:rsidRDefault="00C53589" w:rsidP="00C53589">
      <w:pPr>
        <w:spacing w:after="0" w:line="240" w:lineRule="auto"/>
        <w:ind w:right="139"/>
        <w:rPr>
          <w:color w:val="FF0000"/>
          <w:szCs w:val="28"/>
        </w:rPr>
      </w:pPr>
    </w:p>
    <w:p w:rsidR="00720D60" w:rsidRDefault="00720D60" w:rsidP="0021024F">
      <w:pPr>
        <w:pStyle w:val="6"/>
        <w:rPr>
          <w:kern w:val="32"/>
        </w:rPr>
      </w:pPr>
      <w:r w:rsidRPr="00FE4428">
        <w:rPr>
          <w:kern w:val="32"/>
        </w:rPr>
        <w:t>Куйбышевский район</w:t>
      </w:r>
      <w:bookmarkEnd w:id="236"/>
    </w:p>
    <w:p w:rsidR="00430585" w:rsidRDefault="00430585" w:rsidP="00BD4B95">
      <w:pPr>
        <w:spacing w:after="0" w:line="240" w:lineRule="auto"/>
        <w:ind w:right="139"/>
        <w:jc w:val="center"/>
        <w:rPr>
          <w:szCs w:val="28"/>
        </w:rPr>
      </w:pPr>
    </w:p>
    <w:p w:rsidR="00BD4B95" w:rsidRDefault="00BD4B95" w:rsidP="00BD4B95">
      <w:pPr>
        <w:spacing w:after="0" w:line="240" w:lineRule="auto"/>
        <w:ind w:right="139"/>
        <w:jc w:val="center"/>
        <w:rPr>
          <w:szCs w:val="28"/>
        </w:rPr>
      </w:pPr>
      <w:r w:rsidRPr="00FE4428">
        <w:rPr>
          <w:szCs w:val="28"/>
        </w:rPr>
        <w:t xml:space="preserve">Численность </w:t>
      </w:r>
      <w:r w:rsidR="00720D60" w:rsidRPr="00FE4428">
        <w:rPr>
          <w:szCs w:val="28"/>
        </w:rPr>
        <w:t xml:space="preserve">населения, расчетный объем образования </w:t>
      </w:r>
      <w:r>
        <w:rPr>
          <w:szCs w:val="28"/>
        </w:rPr>
        <w:t>ТКО</w:t>
      </w:r>
    </w:p>
    <w:p w:rsidR="00720D60" w:rsidRDefault="00BD4B95" w:rsidP="00BD4B95">
      <w:pPr>
        <w:spacing w:after="0" w:line="240" w:lineRule="auto"/>
        <w:ind w:right="139"/>
        <w:jc w:val="center"/>
        <w:rPr>
          <w:szCs w:val="28"/>
        </w:rPr>
      </w:pPr>
      <w:r>
        <w:rPr>
          <w:szCs w:val="28"/>
        </w:rPr>
        <w:t>в Куйбышевском районе</w:t>
      </w:r>
    </w:p>
    <w:p w:rsidR="00720D60" w:rsidRDefault="00BD4B95" w:rsidP="00BD4B95">
      <w:pPr>
        <w:spacing w:after="0" w:line="240" w:lineRule="auto"/>
        <w:ind w:right="139"/>
        <w:jc w:val="right"/>
        <w:rPr>
          <w:szCs w:val="28"/>
        </w:rPr>
      </w:pPr>
      <w:r>
        <w:rPr>
          <w:szCs w:val="28"/>
        </w:rPr>
        <w:t>Таблица 11.7.2.1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
        <w:gridCol w:w="2721"/>
        <w:gridCol w:w="1895"/>
        <w:gridCol w:w="1561"/>
        <w:gridCol w:w="1520"/>
        <w:gridCol w:w="1405"/>
      </w:tblGrid>
      <w:tr w:rsidR="00720D60" w:rsidRPr="006E1434" w:rsidTr="002D6436">
        <w:tc>
          <w:tcPr>
            <w:tcW w:w="733" w:type="dxa"/>
            <w:shd w:val="clear" w:color="auto" w:fill="auto"/>
          </w:tcPr>
          <w:p w:rsidR="00720D60" w:rsidRPr="006E1434" w:rsidRDefault="00720D60" w:rsidP="002D6436">
            <w:pPr>
              <w:spacing w:after="0" w:line="240" w:lineRule="auto"/>
              <w:ind w:right="139"/>
              <w:jc w:val="center"/>
              <w:rPr>
                <w:sz w:val="22"/>
              </w:rPr>
            </w:pPr>
            <w:r w:rsidRPr="006E1434">
              <w:rPr>
                <w:sz w:val="22"/>
              </w:rPr>
              <w:t>№ п/п</w:t>
            </w:r>
          </w:p>
        </w:tc>
        <w:tc>
          <w:tcPr>
            <w:tcW w:w="2721" w:type="dxa"/>
            <w:shd w:val="clear" w:color="auto" w:fill="auto"/>
          </w:tcPr>
          <w:p w:rsidR="00720D60" w:rsidRPr="006E1434" w:rsidRDefault="00720D60" w:rsidP="002D6436">
            <w:pPr>
              <w:spacing w:after="0" w:line="240" w:lineRule="auto"/>
              <w:ind w:right="139"/>
              <w:jc w:val="center"/>
              <w:rPr>
                <w:sz w:val="22"/>
              </w:rPr>
            </w:pPr>
            <w:r w:rsidRPr="006E1434">
              <w:rPr>
                <w:sz w:val="22"/>
              </w:rPr>
              <w:t>Муниципальный район</w:t>
            </w:r>
          </w:p>
        </w:tc>
        <w:tc>
          <w:tcPr>
            <w:tcW w:w="1895" w:type="dxa"/>
            <w:shd w:val="clear" w:color="auto" w:fill="auto"/>
          </w:tcPr>
          <w:p w:rsidR="00720D60" w:rsidRPr="006E1434" w:rsidRDefault="00720D60" w:rsidP="002D6436">
            <w:pPr>
              <w:spacing w:after="0" w:line="240" w:lineRule="auto"/>
              <w:ind w:right="139"/>
              <w:jc w:val="center"/>
              <w:rPr>
                <w:sz w:val="22"/>
              </w:rPr>
            </w:pPr>
            <w:r w:rsidRPr="006E1434">
              <w:rPr>
                <w:sz w:val="22"/>
              </w:rPr>
              <w:t>Колличество населенных пунктов</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Численность населения на 01.01.18, человек</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Объем образования отходов (исходя из норматива отходов 2,38 м3) в месяц, м3</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Общий объем в год, м3</w:t>
            </w:r>
          </w:p>
        </w:tc>
      </w:tr>
      <w:tr w:rsidR="00720D60" w:rsidRPr="006E1434" w:rsidTr="002D6436">
        <w:tc>
          <w:tcPr>
            <w:tcW w:w="733" w:type="dxa"/>
            <w:shd w:val="clear" w:color="auto" w:fill="auto"/>
          </w:tcPr>
          <w:p w:rsidR="00720D60" w:rsidRPr="006E1434" w:rsidRDefault="00720D60" w:rsidP="002D6436">
            <w:pPr>
              <w:spacing w:after="0" w:line="240" w:lineRule="auto"/>
              <w:ind w:right="139"/>
              <w:jc w:val="center"/>
              <w:rPr>
                <w:sz w:val="22"/>
              </w:rPr>
            </w:pPr>
            <w:r w:rsidRPr="006E1434">
              <w:rPr>
                <w:sz w:val="22"/>
              </w:rPr>
              <w:t>1.</w:t>
            </w:r>
          </w:p>
        </w:tc>
        <w:tc>
          <w:tcPr>
            <w:tcW w:w="2721" w:type="dxa"/>
            <w:shd w:val="clear" w:color="auto" w:fill="auto"/>
          </w:tcPr>
          <w:p w:rsidR="00720D60" w:rsidRPr="006E1434" w:rsidRDefault="00720D60" w:rsidP="002D6436">
            <w:pPr>
              <w:spacing w:after="0" w:line="240" w:lineRule="auto"/>
              <w:ind w:right="139"/>
              <w:jc w:val="center"/>
              <w:rPr>
                <w:sz w:val="22"/>
              </w:rPr>
            </w:pPr>
            <w:r w:rsidRPr="006E1434">
              <w:rPr>
                <w:sz w:val="22"/>
              </w:rPr>
              <w:t>Куйбышевский</w:t>
            </w:r>
          </w:p>
        </w:tc>
        <w:tc>
          <w:tcPr>
            <w:tcW w:w="1895" w:type="dxa"/>
            <w:shd w:val="clear" w:color="auto" w:fill="auto"/>
          </w:tcPr>
          <w:p w:rsidR="00720D60" w:rsidRPr="006E1434" w:rsidRDefault="00720D60" w:rsidP="002D6436">
            <w:pPr>
              <w:spacing w:after="0" w:line="240" w:lineRule="auto"/>
              <w:ind w:right="139"/>
              <w:jc w:val="center"/>
              <w:rPr>
                <w:sz w:val="22"/>
              </w:rPr>
            </w:pPr>
            <w:r w:rsidRPr="006E1434">
              <w:rPr>
                <w:sz w:val="22"/>
              </w:rPr>
              <w:t>78</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57489</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11401,9</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136823,8</w:t>
            </w:r>
          </w:p>
        </w:tc>
      </w:tr>
    </w:tbl>
    <w:p w:rsidR="00720D60" w:rsidRDefault="00720D60" w:rsidP="003D3C22">
      <w:pPr>
        <w:spacing w:after="0" w:line="240" w:lineRule="auto"/>
        <w:ind w:firstLine="709"/>
        <w:rPr>
          <w:szCs w:val="28"/>
        </w:rPr>
      </w:pPr>
    </w:p>
    <w:p w:rsidR="00720D60" w:rsidRPr="0021024F" w:rsidRDefault="00720D60" w:rsidP="003D3C22">
      <w:pPr>
        <w:spacing w:after="0" w:line="240" w:lineRule="auto"/>
        <w:jc w:val="center"/>
        <w:rPr>
          <w:b/>
        </w:rPr>
      </w:pPr>
      <w:bookmarkStart w:id="237" w:name="_Toc498956013"/>
      <w:r w:rsidRPr="0021024F">
        <w:rPr>
          <w:b/>
        </w:rPr>
        <w:t>Транспортирование ТКО на территории Куйбышевского района в переходный период</w:t>
      </w:r>
      <w:bookmarkEnd w:id="237"/>
    </w:p>
    <w:p w:rsidR="00720D60" w:rsidRPr="00CE22CB" w:rsidRDefault="00720D60" w:rsidP="00720D60">
      <w:pPr>
        <w:spacing w:after="0" w:line="240" w:lineRule="auto"/>
        <w:ind w:right="139" w:firstLine="709"/>
        <w:rPr>
          <w:szCs w:val="28"/>
        </w:rPr>
      </w:pPr>
      <w:bookmarkStart w:id="238" w:name="_Hlk496622343"/>
      <w:r w:rsidRPr="00CE22CB">
        <w:rPr>
          <w:szCs w:val="28"/>
        </w:rPr>
        <w:t xml:space="preserve">В переходный период, до строительства и ввода в эксплуатацию площадок временного накопления, действует схема, при которой твердые коммунальный </w:t>
      </w:r>
      <w:r w:rsidRPr="00CE22CB">
        <w:rPr>
          <w:szCs w:val="28"/>
        </w:rPr>
        <w:lastRenderedPageBreak/>
        <w:t xml:space="preserve">отходы, образующиеся на территории Куйбышевского района, транспортируются на объект размещения отходов, расположенный вблизи с </w:t>
      </w:r>
      <w:r w:rsidRPr="00FE4428">
        <w:rPr>
          <w:szCs w:val="28"/>
        </w:rPr>
        <w:t>г. Куйбышев.</w:t>
      </w:r>
    </w:p>
    <w:bookmarkEnd w:id="238"/>
    <w:p w:rsidR="00720D60" w:rsidRPr="00CE22CB" w:rsidRDefault="00720D60" w:rsidP="003D3C22">
      <w:pPr>
        <w:tabs>
          <w:tab w:val="num" w:pos="432"/>
        </w:tabs>
        <w:spacing w:after="0" w:line="240" w:lineRule="auto"/>
        <w:ind w:firstLine="709"/>
        <w:rPr>
          <w:szCs w:val="28"/>
        </w:rPr>
      </w:pPr>
    </w:p>
    <w:p w:rsidR="00720D60" w:rsidRPr="0021024F" w:rsidRDefault="00720D60" w:rsidP="003D3C22">
      <w:pPr>
        <w:spacing w:after="0" w:line="240" w:lineRule="auto"/>
        <w:jc w:val="center"/>
        <w:rPr>
          <w:b/>
        </w:rPr>
      </w:pPr>
      <w:bookmarkStart w:id="239" w:name="_Toc498956014"/>
      <w:r w:rsidRPr="0021024F">
        <w:rPr>
          <w:b/>
        </w:rPr>
        <w:t>Транспортирование ТКО в Куйбышевском районе при использовании комбинированной схемы</w:t>
      </w:r>
      <w:bookmarkEnd w:id="239"/>
    </w:p>
    <w:p w:rsidR="00720D60" w:rsidRPr="00CE22CB" w:rsidRDefault="00720D60" w:rsidP="00720D60">
      <w:pPr>
        <w:spacing w:after="0" w:line="240" w:lineRule="auto"/>
        <w:ind w:right="139" w:firstLine="709"/>
        <w:rPr>
          <w:szCs w:val="28"/>
        </w:rPr>
      </w:pPr>
      <w:r w:rsidRPr="00CE22CB">
        <w:rPr>
          <w:szCs w:val="28"/>
        </w:rPr>
        <w:t xml:space="preserve">Комбинированная схема предполагает наличие на территории </w:t>
      </w:r>
      <w:r>
        <w:rPr>
          <w:szCs w:val="28"/>
        </w:rPr>
        <w:t>Куйбышевского</w:t>
      </w:r>
      <w:r w:rsidRPr="00CE22CB">
        <w:rPr>
          <w:szCs w:val="28"/>
        </w:rPr>
        <w:t xml:space="preserve"> кластера, в который входит Куйбышевский район, комплексного полигона, располагающегося в </w:t>
      </w:r>
      <w:r>
        <w:rPr>
          <w:szCs w:val="28"/>
        </w:rPr>
        <w:t>Куйбышевском</w:t>
      </w:r>
      <w:r w:rsidRPr="00CE22CB">
        <w:rPr>
          <w:szCs w:val="28"/>
        </w:rPr>
        <w:t xml:space="preserve"> районе вблизи с г. </w:t>
      </w:r>
      <w:r>
        <w:rPr>
          <w:szCs w:val="28"/>
        </w:rPr>
        <w:t>Куйбышев, и</w:t>
      </w:r>
      <w:r w:rsidRPr="00CE22CB">
        <w:rPr>
          <w:szCs w:val="28"/>
        </w:rPr>
        <w:t xml:space="preserve"> на территории Куйбышевского района площадок временного накопления, располагающихся вблизи с с. Булатово, д. Бергуль, с. Чумаково.</w:t>
      </w:r>
    </w:p>
    <w:p w:rsidR="00720D60" w:rsidRPr="00CE22CB" w:rsidRDefault="00720D60" w:rsidP="00720D60">
      <w:pPr>
        <w:spacing w:after="0" w:line="240" w:lineRule="auto"/>
        <w:ind w:right="139" w:firstLine="709"/>
        <w:rPr>
          <w:szCs w:val="28"/>
        </w:rPr>
      </w:pPr>
      <w:bookmarkStart w:id="240" w:name="_Hlk496623075"/>
      <w:r w:rsidRPr="00CE22CB">
        <w:rPr>
          <w:szCs w:val="28"/>
        </w:rPr>
        <w:t>Для транспортирования отходов из населенных пунктов Куйбышевского района, организуются одно- или многоэтапные маршруты транспортирования.</w:t>
      </w:r>
    </w:p>
    <w:p w:rsidR="00720D60" w:rsidRPr="00CE22CB" w:rsidRDefault="00720D60" w:rsidP="00720D60">
      <w:pPr>
        <w:spacing w:after="0" w:line="240" w:lineRule="auto"/>
        <w:ind w:right="139" w:firstLine="709"/>
        <w:rPr>
          <w:szCs w:val="28"/>
        </w:rPr>
      </w:pPr>
      <w:r w:rsidRPr="00CE22CB">
        <w:rPr>
          <w:szCs w:val="28"/>
        </w:rPr>
        <w:t>Отходы по завершению каждого из маршрутов (этапов маршрута) выгружаются на площадки временного накопления либо непосредственно на территорию комплексного полигона вблизи с г.</w:t>
      </w:r>
      <w:r>
        <w:rPr>
          <w:szCs w:val="28"/>
        </w:rPr>
        <w:t>Куйбышев</w:t>
      </w:r>
      <w:r w:rsidRPr="00CE22CB">
        <w:rPr>
          <w:szCs w:val="28"/>
        </w:rPr>
        <w:t>. В последующем</w:t>
      </w:r>
      <w:r w:rsidRPr="00CE22CB">
        <w:rPr>
          <w:szCs w:val="28"/>
          <w:lang w:eastAsia="ru-RU"/>
        </w:rPr>
        <w:t xml:space="preserve"> твердые коммунальные отходы</w:t>
      </w:r>
      <w:r w:rsidRPr="00CE22CB">
        <w:rPr>
          <w:szCs w:val="28"/>
        </w:rPr>
        <w:t xml:space="preserve"> с площадок временного накопления транспортируются на территорию комплексного полигона.</w:t>
      </w:r>
    </w:p>
    <w:p w:rsidR="00720D60" w:rsidRDefault="00720D60" w:rsidP="00720D60">
      <w:pPr>
        <w:spacing w:after="0" w:line="240" w:lineRule="auto"/>
        <w:ind w:right="139" w:firstLine="709"/>
        <w:rPr>
          <w:szCs w:val="28"/>
        </w:rPr>
      </w:pPr>
      <w:r w:rsidRPr="00CD5632">
        <w:rPr>
          <w:szCs w:val="28"/>
        </w:rPr>
        <w:t>Для транспортирования отходов из населенных пунктов входящих в состав района организуются следующие маршруты:</w:t>
      </w:r>
    </w:p>
    <w:p w:rsidR="00720D60" w:rsidRPr="00B20FC9" w:rsidRDefault="00720D60" w:rsidP="00720D60">
      <w:pPr>
        <w:spacing w:after="0" w:line="240" w:lineRule="auto"/>
        <w:ind w:right="139" w:firstLine="709"/>
        <w:rPr>
          <w:szCs w:val="28"/>
        </w:rPr>
      </w:pPr>
      <w:r w:rsidRPr="00B20FC9">
        <w:rPr>
          <w:szCs w:val="28"/>
        </w:rPr>
        <w:t>1) в северо-западном направлении по отношению к г. Куйбышев, организуется маршрут № 1;</w:t>
      </w:r>
    </w:p>
    <w:p w:rsidR="00720D60" w:rsidRPr="00B20FC9" w:rsidRDefault="00720D60" w:rsidP="00720D60">
      <w:pPr>
        <w:spacing w:after="0" w:line="240" w:lineRule="auto"/>
        <w:ind w:right="139" w:firstLine="709"/>
        <w:rPr>
          <w:szCs w:val="28"/>
        </w:rPr>
      </w:pPr>
      <w:r w:rsidRPr="00B20FC9">
        <w:rPr>
          <w:szCs w:val="28"/>
        </w:rPr>
        <w:t>2) в западном направлении по отношению к г. Куйбышев, организуются маршруты №№ 1.1, 2.2, 5;</w:t>
      </w:r>
    </w:p>
    <w:p w:rsidR="00720D60" w:rsidRPr="00B20FC9" w:rsidRDefault="00720D60" w:rsidP="00720D60">
      <w:pPr>
        <w:spacing w:after="0" w:line="240" w:lineRule="auto"/>
        <w:ind w:right="139" w:firstLine="709"/>
        <w:rPr>
          <w:szCs w:val="28"/>
        </w:rPr>
      </w:pPr>
      <w:r w:rsidRPr="00B20FC9">
        <w:rPr>
          <w:szCs w:val="28"/>
        </w:rPr>
        <w:t>3) в северном направлении по отношению к г. Куйбышев, организуются маршруты №№ 3.1, 3.2;</w:t>
      </w:r>
    </w:p>
    <w:p w:rsidR="00720D60" w:rsidRPr="00B20FC9" w:rsidRDefault="00720D60" w:rsidP="00720D60">
      <w:pPr>
        <w:spacing w:after="0" w:line="240" w:lineRule="auto"/>
        <w:ind w:right="139" w:firstLine="709"/>
        <w:rPr>
          <w:szCs w:val="28"/>
        </w:rPr>
      </w:pPr>
      <w:r w:rsidRPr="00B20FC9">
        <w:rPr>
          <w:szCs w:val="28"/>
        </w:rPr>
        <w:t>4) в восточном направлении по отношению к г. Куйбышев, организуются маршруты №№ 4, 7.3;</w:t>
      </w:r>
    </w:p>
    <w:p w:rsidR="00720D60" w:rsidRPr="00B20FC9" w:rsidRDefault="00720D60" w:rsidP="00720D60">
      <w:pPr>
        <w:spacing w:after="0" w:line="240" w:lineRule="auto"/>
        <w:ind w:right="139" w:firstLine="709"/>
        <w:rPr>
          <w:szCs w:val="28"/>
        </w:rPr>
      </w:pPr>
      <w:r w:rsidRPr="00B20FC9">
        <w:rPr>
          <w:szCs w:val="28"/>
        </w:rPr>
        <w:t>5) в северо-восточном направлении по отношению к г. Куйбышев, организуются маршруты №№ 6.1, 6.2, 7.1, 7.2;</w:t>
      </w:r>
    </w:p>
    <w:p w:rsidR="00720D60" w:rsidRPr="00B20FC9" w:rsidRDefault="00720D60" w:rsidP="00720D60">
      <w:pPr>
        <w:spacing w:after="0" w:line="240" w:lineRule="auto"/>
        <w:ind w:right="139" w:firstLine="709"/>
        <w:rPr>
          <w:szCs w:val="28"/>
        </w:rPr>
      </w:pPr>
      <w:r w:rsidRPr="00B20FC9">
        <w:rPr>
          <w:szCs w:val="28"/>
        </w:rPr>
        <w:t>6) в районном центре г. Куйбышев и в прилегающих к нему населенных пунктах с. Нагорное, пос. Заречн</w:t>
      </w:r>
      <w:r>
        <w:rPr>
          <w:szCs w:val="28"/>
        </w:rPr>
        <w:t>ый, пос. Малые Кайлы организуется маршрут № 8;</w:t>
      </w:r>
    </w:p>
    <w:p w:rsidR="00720D60" w:rsidRPr="00B20FC9" w:rsidRDefault="00720D60" w:rsidP="00720D60">
      <w:pPr>
        <w:spacing w:after="0" w:line="240" w:lineRule="auto"/>
        <w:ind w:right="139" w:firstLine="709"/>
        <w:rPr>
          <w:szCs w:val="28"/>
        </w:rPr>
      </w:pPr>
      <w:r w:rsidRPr="00B20FC9">
        <w:rPr>
          <w:szCs w:val="28"/>
        </w:rPr>
        <w:t>Маршруты №№ 1, 2.2, 3.2, 4, 5, 6.2, 7.3, 8 завершаются на территории комплексного полигона, расп</w:t>
      </w:r>
      <w:r>
        <w:rPr>
          <w:szCs w:val="28"/>
        </w:rPr>
        <w:t>оложенного вблизи с г. Куйбышев</w:t>
      </w:r>
      <w:r w:rsidRPr="00B20FC9">
        <w:rPr>
          <w:szCs w:val="28"/>
        </w:rPr>
        <w:t>.</w:t>
      </w:r>
    </w:p>
    <w:p w:rsidR="00720D60" w:rsidRPr="00B20FC9" w:rsidRDefault="00720D60" w:rsidP="00720D60">
      <w:pPr>
        <w:spacing w:after="0" w:line="240" w:lineRule="auto"/>
        <w:ind w:right="139" w:firstLine="851"/>
        <w:rPr>
          <w:szCs w:val="28"/>
        </w:rPr>
      </w:pPr>
      <w:r w:rsidRPr="00B20FC9">
        <w:rPr>
          <w:szCs w:val="28"/>
        </w:rPr>
        <w:t>Маршрут № 2 разделен на 2 этапа. В данном направлении целесообразно размещение площадки временного накопления в с. Булатово. Этап маршрута 2.1заканчивается в с. Булатово.</w:t>
      </w:r>
    </w:p>
    <w:p w:rsidR="00720D60" w:rsidRPr="00D03DB5" w:rsidRDefault="00720D60" w:rsidP="00720D60">
      <w:pPr>
        <w:spacing w:after="0" w:line="240" w:lineRule="auto"/>
        <w:ind w:right="139" w:firstLine="851"/>
        <w:rPr>
          <w:szCs w:val="28"/>
        </w:rPr>
      </w:pPr>
      <w:r w:rsidRPr="00D03DB5">
        <w:rPr>
          <w:szCs w:val="28"/>
        </w:rPr>
        <w:t>Маршрут № 3 разделен на 2 этапа. В данном направлении целесообразно размещение площадки временного накопления в д. Бергуль. Этап маршрута 3.1заканчивается в д. Бергуль.</w:t>
      </w:r>
    </w:p>
    <w:p w:rsidR="00720D60" w:rsidRPr="00D03DB5" w:rsidRDefault="00720D60" w:rsidP="00720D60">
      <w:pPr>
        <w:spacing w:after="0" w:line="240" w:lineRule="auto"/>
        <w:ind w:right="139" w:firstLine="851"/>
        <w:rPr>
          <w:szCs w:val="28"/>
        </w:rPr>
      </w:pPr>
      <w:r w:rsidRPr="00D03DB5">
        <w:rPr>
          <w:szCs w:val="28"/>
        </w:rPr>
        <w:t xml:space="preserve">Маршруты № 6 и № 7 разделены соответственно на 2 и на 3 этапа. В данном направлении целесообразно размещение площадки временного </w:t>
      </w:r>
      <w:r w:rsidRPr="00D03DB5">
        <w:rPr>
          <w:szCs w:val="28"/>
        </w:rPr>
        <w:lastRenderedPageBreak/>
        <w:t>накопления в с. Чумаково. Этапы маршрута 6.1, 7.1, 7.2 заканчивается в с. Чумаково.</w:t>
      </w:r>
    </w:p>
    <w:p w:rsidR="00720D60" w:rsidRDefault="00720D60" w:rsidP="00720D60">
      <w:pPr>
        <w:spacing w:after="0" w:line="240" w:lineRule="auto"/>
        <w:ind w:right="139" w:firstLine="709"/>
        <w:rPr>
          <w:szCs w:val="28"/>
        </w:rPr>
      </w:pPr>
      <w:bookmarkStart w:id="241" w:name="_Hlk496626388"/>
      <w:r w:rsidRPr="00D03DB5">
        <w:rPr>
          <w:szCs w:val="28"/>
        </w:rPr>
        <w:t>В последующем, отходы, выгруженные на указанных площадках временного накопления, транспортируются с помощью мусоровозов большой вместимости на комплексный полигон, расположенный вблизи с г. Куйбышев.</w:t>
      </w:r>
    </w:p>
    <w:bookmarkEnd w:id="240"/>
    <w:bookmarkEnd w:id="241"/>
    <w:p w:rsidR="00720D60" w:rsidRDefault="00720D60" w:rsidP="00720D60">
      <w:pPr>
        <w:spacing w:after="0" w:line="240" w:lineRule="auto"/>
        <w:ind w:right="139" w:firstLine="851"/>
        <w:rPr>
          <w:color w:val="FF0000"/>
          <w:szCs w:val="28"/>
        </w:rPr>
      </w:pPr>
    </w:p>
    <w:p w:rsidR="00720D60" w:rsidRDefault="00E02DB2" w:rsidP="00720D60">
      <w:pPr>
        <w:spacing w:after="0" w:line="240" w:lineRule="auto"/>
        <w:ind w:right="139"/>
        <w:rPr>
          <w:color w:val="FF0000"/>
          <w:szCs w:val="28"/>
        </w:rPr>
      </w:pPr>
      <w:r>
        <w:rPr>
          <w:noProof/>
          <w:color w:val="FF0000"/>
          <w:szCs w:val="28"/>
          <w:lang w:eastAsia="ru-RU"/>
        </w:rPr>
        <w:drawing>
          <wp:inline distT="0" distB="0" distL="0" distR="0">
            <wp:extent cx="5977890" cy="5145405"/>
            <wp:effectExtent l="19050" t="0" r="3810" b="0"/>
            <wp:docPr id="32" name="Рисунок 32" descr="куйбышев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куйбышев 2019"/>
                    <pic:cNvPicPr>
                      <a:picLocks noChangeAspect="1" noChangeArrowheads="1"/>
                    </pic:cNvPicPr>
                  </pic:nvPicPr>
                  <pic:blipFill>
                    <a:blip r:embed="rId48"/>
                    <a:srcRect/>
                    <a:stretch>
                      <a:fillRect/>
                    </a:stretch>
                  </pic:blipFill>
                  <pic:spPr bwMode="auto">
                    <a:xfrm>
                      <a:off x="0" y="0"/>
                      <a:ext cx="5977890" cy="5145405"/>
                    </a:xfrm>
                    <a:prstGeom prst="rect">
                      <a:avLst/>
                    </a:prstGeom>
                    <a:noFill/>
                    <a:ln w="9525">
                      <a:noFill/>
                      <a:miter lim="800000"/>
                      <a:headEnd/>
                      <a:tailEnd/>
                    </a:ln>
                  </pic:spPr>
                </pic:pic>
              </a:graphicData>
            </a:graphic>
          </wp:inline>
        </w:drawing>
      </w:r>
    </w:p>
    <w:p w:rsidR="00C53589" w:rsidRDefault="00C53589" w:rsidP="00C53589">
      <w:pPr>
        <w:spacing w:after="0" w:line="240" w:lineRule="auto"/>
        <w:ind w:right="139" w:firstLine="851"/>
        <w:rPr>
          <w:color w:val="FF0000"/>
          <w:szCs w:val="28"/>
        </w:rPr>
      </w:pPr>
      <w:r w:rsidRPr="00CE22CB">
        <w:rPr>
          <w:szCs w:val="28"/>
        </w:rPr>
        <w:t>Рис.</w:t>
      </w:r>
      <w:r>
        <w:rPr>
          <w:szCs w:val="28"/>
        </w:rPr>
        <w:t> 11.7.2.1 Схема транспортирования ТКО</w:t>
      </w:r>
      <w:r w:rsidRPr="00CE22CB">
        <w:rPr>
          <w:szCs w:val="28"/>
        </w:rPr>
        <w:t xml:space="preserve"> Куйбышевского района</w:t>
      </w:r>
    </w:p>
    <w:p w:rsidR="00720D60" w:rsidRPr="00CD5632" w:rsidRDefault="00720D60" w:rsidP="00720D60">
      <w:pPr>
        <w:spacing w:after="0" w:line="240" w:lineRule="auto"/>
        <w:ind w:right="139" w:firstLine="851"/>
        <w:rPr>
          <w:color w:val="FF0000"/>
          <w:szCs w:val="28"/>
        </w:rPr>
      </w:pPr>
    </w:p>
    <w:p w:rsidR="00720D60" w:rsidRDefault="00720D60" w:rsidP="0021024F">
      <w:pPr>
        <w:pStyle w:val="6"/>
        <w:rPr>
          <w:kern w:val="32"/>
        </w:rPr>
      </w:pPr>
      <w:bookmarkStart w:id="242" w:name="_Toc501376228"/>
      <w:r>
        <w:rPr>
          <w:kern w:val="32"/>
        </w:rPr>
        <w:t xml:space="preserve"> Здвинский район</w:t>
      </w:r>
      <w:bookmarkEnd w:id="242"/>
    </w:p>
    <w:bookmarkEnd w:id="234"/>
    <w:bookmarkEnd w:id="235"/>
    <w:p w:rsidR="00BD4B95" w:rsidRDefault="00BD4B95" w:rsidP="00BD4B95">
      <w:pPr>
        <w:spacing w:after="0" w:line="240" w:lineRule="auto"/>
        <w:ind w:right="139"/>
        <w:jc w:val="center"/>
        <w:rPr>
          <w:szCs w:val="28"/>
        </w:rPr>
      </w:pPr>
      <w:r w:rsidRPr="00FE4428">
        <w:rPr>
          <w:szCs w:val="28"/>
        </w:rPr>
        <w:t xml:space="preserve">Численность </w:t>
      </w:r>
      <w:r w:rsidR="00720D60" w:rsidRPr="00FE4428">
        <w:rPr>
          <w:szCs w:val="28"/>
        </w:rPr>
        <w:t xml:space="preserve">населения, расчетный объем образования </w:t>
      </w:r>
      <w:r>
        <w:rPr>
          <w:szCs w:val="28"/>
        </w:rPr>
        <w:t>ТКО</w:t>
      </w:r>
    </w:p>
    <w:p w:rsidR="00720D60" w:rsidRDefault="00BD4B95" w:rsidP="00BD4B95">
      <w:pPr>
        <w:spacing w:after="0" w:line="240" w:lineRule="auto"/>
        <w:ind w:right="139"/>
        <w:jc w:val="center"/>
        <w:rPr>
          <w:szCs w:val="28"/>
        </w:rPr>
      </w:pPr>
      <w:r>
        <w:rPr>
          <w:szCs w:val="28"/>
        </w:rPr>
        <w:t>в Здвинском районе</w:t>
      </w:r>
    </w:p>
    <w:p w:rsidR="00720D60" w:rsidRDefault="00BD4B95" w:rsidP="00BD4B95">
      <w:pPr>
        <w:spacing w:after="0" w:line="240" w:lineRule="auto"/>
        <w:ind w:right="139"/>
        <w:jc w:val="right"/>
        <w:rPr>
          <w:szCs w:val="28"/>
        </w:rPr>
      </w:pPr>
      <w:r>
        <w:rPr>
          <w:szCs w:val="28"/>
        </w:rPr>
        <w:t>Таблица 11.7.3.1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
        <w:gridCol w:w="2721"/>
        <w:gridCol w:w="1895"/>
        <w:gridCol w:w="1561"/>
        <w:gridCol w:w="1520"/>
        <w:gridCol w:w="1405"/>
      </w:tblGrid>
      <w:tr w:rsidR="00720D60" w:rsidRPr="006E1434" w:rsidTr="002D6436">
        <w:tc>
          <w:tcPr>
            <w:tcW w:w="733" w:type="dxa"/>
            <w:shd w:val="clear" w:color="auto" w:fill="auto"/>
          </w:tcPr>
          <w:p w:rsidR="00720D60" w:rsidRPr="006E1434" w:rsidRDefault="00720D60" w:rsidP="002D6436">
            <w:pPr>
              <w:spacing w:after="0" w:line="240" w:lineRule="auto"/>
              <w:ind w:right="139"/>
              <w:jc w:val="center"/>
              <w:rPr>
                <w:sz w:val="22"/>
              </w:rPr>
            </w:pPr>
            <w:r w:rsidRPr="006E1434">
              <w:rPr>
                <w:sz w:val="22"/>
              </w:rPr>
              <w:t>№ п/п</w:t>
            </w:r>
          </w:p>
        </w:tc>
        <w:tc>
          <w:tcPr>
            <w:tcW w:w="2721" w:type="dxa"/>
            <w:shd w:val="clear" w:color="auto" w:fill="auto"/>
          </w:tcPr>
          <w:p w:rsidR="00720D60" w:rsidRPr="006E1434" w:rsidRDefault="00720D60" w:rsidP="002D6436">
            <w:pPr>
              <w:spacing w:after="0" w:line="240" w:lineRule="auto"/>
              <w:ind w:right="139"/>
              <w:jc w:val="center"/>
              <w:rPr>
                <w:sz w:val="22"/>
              </w:rPr>
            </w:pPr>
            <w:r w:rsidRPr="006E1434">
              <w:rPr>
                <w:sz w:val="22"/>
              </w:rPr>
              <w:t>Муниципальный район</w:t>
            </w:r>
          </w:p>
        </w:tc>
        <w:tc>
          <w:tcPr>
            <w:tcW w:w="1895" w:type="dxa"/>
            <w:shd w:val="clear" w:color="auto" w:fill="auto"/>
          </w:tcPr>
          <w:p w:rsidR="00720D60" w:rsidRPr="006E1434" w:rsidRDefault="00720D60" w:rsidP="002D6436">
            <w:pPr>
              <w:spacing w:after="0" w:line="240" w:lineRule="auto"/>
              <w:ind w:right="139"/>
              <w:jc w:val="center"/>
              <w:rPr>
                <w:sz w:val="22"/>
              </w:rPr>
            </w:pPr>
            <w:r w:rsidRPr="006E1434">
              <w:rPr>
                <w:sz w:val="22"/>
              </w:rPr>
              <w:t>Колличество населенных пунктов</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Численность населения на 01.01.18, человек</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Объем образования отходов (исходя из норматива отходов 2,38 м3) в месяц, м3</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Общий объем в год, м3</w:t>
            </w:r>
          </w:p>
        </w:tc>
      </w:tr>
      <w:tr w:rsidR="00720D60" w:rsidRPr="006E1434" w:rsidTr="002D6436">
        <w:tc>
          <w:tcPr>
            <w:tcW w:w="733" w:type="dxa"/>
            <w:shd w:val="clear" w:color="auto" w:fill="auto"/>
          </w:tcPr>
          <w:p w:rsidR="00720D60" w:rsidRPr="006E1434" w:rsidRDefault="00720D60" w:rsidP="002D6436">
            <w:pPr>
              <w:spacing w:after="0" w:line="240" w:lineRule="auto"/>
              <w:ind w:right="139"/>
              <w:jc w:val="center"/>
              <w:rPr>
                <w:sz w:val="22"/>
              </w:rPr>
            </w:pPr>
            <w:r w:rsidRPr="006E1434">
              <w:rPr>
                <w:sz w:val="22"/>
              </w:rPr>
              <w:t>1.</w:t>
            </w:r>
          </w:p>
        </w:tc>
        <w:tc>
          <w:tcPr>
            <w:tcW w:w="2721" w:type="dxa"/>
            <w:shd w:val="clear" w:color="auto" w:fill="auto"/>
          </w:tcPr>
          <w:p w:rsidR="00720D60" w:rsidRPr="006E1434" w:rsidRDefault="00720D60" w:rsidP="002D6436">
            <w:pPr>
              <w:spacing w:after="0" w:line="240" w:lineRule="auto"/>
              <w:ind w:right="139"/>
              <w:jc w:val="center"/>
              <w:rPr>
                <w:sz w:val="22"/>
              </w:rPr>
            </w:pPr>
            <w:r w:rsidRPr="006E1434">
              <w:rPr>
                <w:sz w:val="22"/>
              </w:rPr>
              <w:t>Здвинский</w:t>
            </w:r>
          </w:p>
        </w:tc>
        <w:tc>
          <w:tcPr>
            <w:tcW w:w="1895" w:type="dxa"/>
            <w:shd w:val="clear" w:color="auto" w:fill="auto"/>
          </w:tcPr>
          <w:p w:rsidR="00720D60" w:rsidRPr="006E1434" w:rsidRDefault="00720D60" w:rsidP="002D6436">
            <w:pPr>
              <w:spacing w:after="0" w:line="240" w:lineRule="auto"/>
              <w:ind w:right="139"/>
              <w:jc w:val="center"/>
              <w:rPr>
                <w:sz w:val="22"/>
              </w:rPr>
            </w:pPr>
            <w:r w:rsidRPr="006E1434">
              <w:rPr>
                <w:sz w:val="22"/>
              </w:rPr>
              <w:t>36</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14341</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2844,3</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34131,6</w:t>
            </w:r>
          </w:p>
        </w:tc>
      </w:tr>
    </w:tbl>
    <w:p w:rsidR="00720D60" w:rsidRDefault="00720D60" w:rsidP="003D3C22">
      <w:pPr>
        <w:spacing w:after="0" w:line="240" w:lineRule="auto"/>
        <w:ind w:firstLine="709"/>
        <w:rPr>
          <w:szCs w:val="28"/>
        </w:rPr>
      </w:pPr>
    </w:p>
    <w:p w:rsidR="00720D60" w:rsidRPr="00CE22CB" w:rsidRDefault="00720D60" w:rsidP="00652847">
      <w:pPr>
        <w:spacing w:after="0" w:line="240" w:lineRule="auto"/>
        <w:jc w:val="center"/>
        <w:rPr>
          <w:szCs w:val="28"/>
        </w:rPr>
      </w:pPr>
      <w:bookmarkStart w:id="243" w:name="_Toc498956017"/>
      <w:r w:rsidRPr="0021024F">
        <w:rPr>
          <w:b/>
        </w:rPr>
        <w:t>Транспортирование ТКО на территории Здвинского района в переходный период</w:t>
      </w:r>
      <w:bookmarkEnd w:id="243"/>
    </w:p>
    <w:p w:rsidR="00720D60" w:rsidRPr="00CE22CB" w:rsidRDefault="00720D60" w:rsidP="00720D60">
      <w:pPr>
        <w:spacing w:after="0" w:line="240" w:lineRule="auto"/>
        <w:ind w:right="139" w:firstLine="709"/>
        <w:rPr>
          <w:szCs w:val="28"/>
        </w:rPr>
      </w:pPr>
      <w:r w:rsidRPr="00CE22CB">
        <w:rPr>
          <w:szCs w:val="28"/>
        </w:rPr>
        <w:t>В переходный период, до строительства и ввода в эксплуатацию площадок временного накопления, действует схема, при кот</w:t>
      </w:r>
      <w:r>
        <w:rPr>
          <w:szCs w:val="28"/>
        </w:rPr>
        <w:t>орой ТКО</w:t>
      </w:r>
      <w:r w:rsidRPr="00CE22CB">
        <w:rPr>
          <w:szCs w:val="28"/>
        </w:rPr>
        <w:t xml:space="preserve">, образующиеся на территории Здвинского района, транспортируются на объект размещения отходов, расположенный в Куйбышевском районе вблизи </w:t>
      </w:r>
      <w:r w:rsidRPr="00FE4428">
        <w:rPr>
          <w:szCs w:val="28"/>
        </w:rPr>
        <w:t>с г. Куйбышев</w:t>
      </w:r>
      <w:r w:rsidRPr="00CE22CB">
        <w:rPr>
          <w:szCs w:val="28"/>
        </w:rPr>
        <w:t>.</w:t>
      </w:r>
    </w:p>
    <w:p w:rsidR="00720D60" w:rsidRDefault="00720D60" w:rsidP="003D3C22">
      <w:pPr>
        <w:spacing w:after="0" w:line="240" w:lineRule="auto"/>
        <w:jc w:val="center"/>
      </w:pPr>
      <w:bookmarkStart w:id="244" w:name="_Toc498956018"/>
    </w:p>
    <w:p w:rsidR="00720D60" w:rsidRPr="0021024F" w:rsidRDefault="00720D60" w:rsidP="003D3C22">
      <w:pPr>
        <w:spacing w:after="0" w:line="240" w:lineRule="auto"/>
        <w:jc w:val="center"/>
        <w:rPr>
          <w:b/>
        </w:rPr>
      </w:pPr>
      <w:r w:rsidRPr="0021024F">
        <w:rPr>
          <w:b/>
        </w:rPr>
        <w:t>Транспортирование ТКО в Здвинском районе при использовании комбинированной схемы</w:t>
      </w:r>
      <w:bookmarkEnd w:id="244"/>
    </w:p>
    <w:p w:rsidR="00720D60" w:rsidRPr="00CE22CB" w:rsidRDefault="00720D60" w:rsidP="00720D60">
      <w:pPr>
        <w:spacing w:after="0" w:line="240" w:lineRule="auto"/>
        <w:ind w:right="139" w:firstLine="709"/>
        <w:rPr>
          <w:szCs w:val="28"/>
        </w:rPr>
      </w:pPr>
      <w:r w:rsidRPr="00CE22CB">
        <w:rPr>
          <w:szCs w:val="28"/>
        </w:rPr>
        <w:t xml:space="preserve">Комбинированная схема предполагает наличие на территории </w:t>
      </w:r>
      <w:r>
        <w:rPr>
          <w:szCs w:val="28"/>
        </w:rPr>
        <w:t>Куйбышевского</w:t>
      </w:r>
      <w:r w:rsidRPr="00CE22CB">
        <w:rPr>
          <w:szCs w:val="28"/>
        </w:rPr>
        <w:t xml:space="preserve"> кластера, в который входит Здвинский район, комплексного полигона, располагающегося в </w:t>
      </w:r>
      <w:r>
        <w:rPr>
          <w:szCs w:val="28"/>
        </w:rPr>
        <w:t>Куйбышевском районе вблизи с г. Куйбышев</w:t>
      </w:r>
      <w:r w:rsidRPr="00CE22CB">
        <w:rPr>
          <w:szCs w:val="28"/>
        </w:rPr>
        <w:t>, а на территории Здвинского района площадок временного накопления, располагающихся вблизи с с. Здвинск, с. Верх-Каргат, с. Верх-Урюм.</w:t>
      </w:r>
    </w:p>
    <w:p w:rsidR="00720D60" w:rsidRPr="00CE22CB" w:rsidRDefault="00720D60" w:rsidP="00720D60">
      <w:pPr>
        <w:spacing w:after="0" w:line="240" w:lineRule="auto"/>
        <w:ind w:right="139" w:firstLine="709"/>
        <w:rPr>
          <w:szCs w:val="28"/>
        </w:rPr>
      </w:pPr>
      <w:r w:rsidRPr="00CE22CB">
        <w:rPr>
          <w:szCs w:val="28"/>
        </w:rPr>
        <w:t xml:space="preserve">Для транспортирования отходов из населенных пунктов Здвинского района, организуются одно- или многоэтапные маршруты транспортирования. </w:t>
      </w:r>
    </w:p>
    <w:p w:rsidR="00720D60" w:rsidRPr="00FE4428" w:rsidRDefault="00720D60" w:rsidP="00720D60">
      <w:pPr>
        <w:spacing w:after="0" w:line="240" w:lineRule="auto"/>
        <w:ind w:right="139" w:firstLine="709"/>
        <w:rPr>
          <w:szCs w:val="28"/>
        </w:rPr>
      </w:pPr>
      <w:r w:rsidRPr="00CE22CB">
        <w:rPr>
          <w:szCs w:val="28"/>
        </w:rPr>
        <w:t>Отходы по завершению каждого из маршрутов (этапов маршрута) выгружаются на площадки временного накопления. В последующем</w:t>
      </w:r>
      <w:r w:rsidRPr="00CE22CB">
        <w:rPr>
          <w:szCs w:val="28"/>
          <w:lang w:eastAsia="ru-RU"/>
        </w:rPr>
        <w:t xml:space="preserve"> твердые коммунальные отходы</w:t>
      </w:r>
      <w:r w:rsidRPr="00CE22CB">
        <w:rPr>
          <w:szCs w:val="28"/>
        </w:rPr>
        <w:t xml:space="preserve"> с площадок временного накопления транспортируются на комплексный полигон </w:t>
      </w:r>
      <w:r>
        <w:rPr>
          <w:szCs w:val="28"/>
        </w:rPr>
        <w:t>в близи с г. Куйбышев</w:t>
      </w:r>
      <w:r w:rsidRPr="00FE4428">
        <w:rPr>
          <w:szCs w:val="28"/>
        </w:rPr>
        <w:t>.</w:t>
      </w:r>
    </w:p>
    <w:p w:rsidR="00720D60" w:rsidRDefault="00720D60" w:rsidP="00720D60">
      <w:pPr>
        <w:spacing w:after="0" w:line="240" w:lineRule="auto"/>
        <w:ind w:right="139" w:firstLine="709"/>
        <w:rPr>
          <w:szCs w:val="28"/>
        </w:rPr>
      </w:pPr>
      <w:r w:rsidRPr="00CD5632">
        <w:rPr>
          <w:szCs w:val="28"/>
        </w:rPr>
        <w:t>Для транспортирования отходов из населенных пунктов входящих в состав района организуются следующие маршруты:</w:t>
      </w:r>
    </w:p>
    <w:p w:rsidR="00720D60" w:rsidRPr="00FE4428" w:rsidRDefault="00720D60" w:rsidP="00720D60">
      <w:pPr>
        <w:spacing w:after="0" w:line="240" w:lineRule="auto"/>
        <w:ind w:right="139" w:firstLine="709"/>
        <w:rPr>
          <w:szCs w:val="28"/>
        </w:rPr>
      </w:pPr>
      <w:r w:rsidRPr="00FE4428">
        <w:rPr>
          <w:szCs w:val="28"/>
        </w:rPr>
        <w:t>1) в северном направлении по отн</w:t>
      </w:r>
      <w:r>
        <w:rPr>
          <w:szCs w:val="28"/>
        </w:rPr>
        <w:t>ошению к с. Здвинск, организуется маршрут № 1;</w:t>
      </w:r>
    </w:p>
    <w:p w:rsidR="00720D60" w:rsidRPr="00FE4428" w:rsidRDefault="00720D60" w:rsidP="00720D60">
      <w:pPr>
        <w:spacing w:after="0" w:line="240" w:lineRule="auto"/>
        <w:ind w:right="139" w:firstLine="709"/>
        <w:rPr>
          <w:szCs w:val="28"/>
        </w:rPr>
      </w:pPr>
      <w:r w:rsidRPr="00FE4428">
        <w:rPr>
          <w:szCs w:val="28"/>
        </w:rPr>
        <w:t>2) в западном направлении по отн</w:t>
      </w:r>
      <w:r>
        <w:rPr>
          <w:szCs w:val="28"/>
        </w:rPr>
        <w:t>ошению к с. Здвинск, организуется</w:t>
      </w:r>
      <w:r w:rsidRPr="00FE4428">
        <w:rPr>
          <w:szCs w:val="28"/>
        </w:rPr>
        <w:t xml:space="preserve"> маршрут № </w:t>
      </w:r>
      <w:r>
        <w:rPr>
          <w:szCs w:val="28"/>
        </w:rPr>
        <w:t>2;</w:t>
      </w:r>
    </w:p>
    <w:p w:rsidR="00720D60" w:rsidRPr="00FE4428" w:rsidRDefault="00720D60" w:rsidP="00720D60">
      <w:pPr>
        <w:spacing w:after="0" w:line="240" w:lineRule="auto"/>
        <w:ind w:right="139" w:firstLine="709"/>
        <w:rPr>
          <w:szCs w:val="28"/>
        </w:rPr>
      </w:pPr>
      <w:r w:rsidRPr="00FE4428">
        <w:rPr>
          <w:szCs w:val="28"/>
        </w:rPr>
        <w:t>3) в северо-восточном направлении по отно</w:t>
      </w:r>
      <w:r>
        <w:rPr>
          <w:szCs w:val="28"/>
        </w:rPr>
        <w:t>шению к с. Здвинск, организуются</w:t>
      </w:r>
      <w:r w:rsidRPr="00FE4428">
        <w:rPr>
          <w:szCs w:val="28"/>
        </w:rPr>
        <w:t xml:space="preserve"> маршруты №№ </w:t>
      </w:r>
      <w:r>
        <w:rPr>
          <w:szCs w:val="28"/>
        </w:rPr>
        <w:t>3</w:t>
      </w:r>
      <w:r w:rsidRPr="00FE4428">
        <w:rPr>
          <w:szCs w:val="28"/>
        </w:rPr>
        <w:t xml:space="preserve">.1, </w:t>
      </w:r>
      <w:r>
        <w:rPr>
          <w:szCs w:val="28"/>
        </w:rPr>
        <w:t>3.2;</w:t>
      </w:r>
    </w:p>
    <w:p w:rsidR="00720D60" w:rsidRPr="00FE4428" w:rsidRDefault="00720D60" w:rsidP="00720D60">
      <w:pPr>
        <w:spacing w:after="0" w:line="240" w:lineRule="auto"/>
        <w:ind w:right="139" w:firstLine="709"/>
        <w:rPr>
          <w:szCs w:val="28"/>
        </w:rPr>
      </w:pPr>
      <w:r w:rsidRPr="00FE4428">
        <w:rPr>
          <w:szCs w:val="28"/>
        </w:rPr>
        <w:t>4) в восточном направлении по отн</w:t>
      </w:r>
      <w:r>
        <w:rPr>
          <w:szCs w:val="28"/>
        </w:rPr>
        <w:t>ошению к с. Здвинск, организуется</w:t>
      </w:r>
      <w:r w:rsidRPr="00FE4428">
        <w:rPr>
          <w:szCs w:val="28"/>
        </w:rPr>
        <w:t xml:space="preserve"> маршрут № </w:t>
      </w:r>
      <w:r>
        <w:rPr>
          <w:szCs w:val="28"/>
        </w:rPr>
        <w:t>3.3;</w:t>
      </w:r>
    </w:p>
    <w:p w:rsidR="00720D60" w:rsidRPr="00FE4428" w:rsidRDefault="00720D60" w:rsidP="00720D60">
      <w:pPr>
        <w:spacing w:after="0" w:line="240" w:lineRule="auto"/>
        <w:ind w:right="139" w:firstLine="709"/>
        <w:rPr>
          <w:szCs w:val="28"/>
        </w:rPr>
      </w:pPr>
      <w:r w:rsidRPr="00FE4428">
        <w:rPr>
          <w:szCs w:val="28"/>
        </w:rPr>
        <w:t>5) в юго-восточном направлении по отн</w:t>
      </w:r>
      <w:r>
        <w:rPr>
          <w:szCs w:val="28"/>
        </w:rPr>
        <w:t>ошению к с. Здвинск, организуется</w:t>
      </w:r>
      <w:r w:rsidRPr="00FE4428">
        <w:rPr>
          <w:szCs w:val="28"/>
        </w:rPr>
        <w:t xml:space="preserve"> маршрут № </w:t>
      </w:r>
      <w:r>
        <w:rPr>
          <w:szCs w:val="28"/>
        </w:rPr>
        <w:t>4;</w:t>
      </w:r>
    </w:p>
    <w:p w:rsidR="00720D60" w:rsidRPr="00FE4428" w:rsidRDefault="00720D60" w:rsidP="00720D60">
      <w:pPr>
        <w:spacing w:after="0" w:line="240" w:lineRule="auto"/>
        <w:ind w:right="139" w:firstLine="709"/>
        <w:rPr>
          <w:szCs w:val="28"/>
        </w:rPr>
      </w:pPr>
      <w:r w:rsidRPr="00FE4428">
        <w:rPr>
          <w:szCs w:val="28"/>
        </w:rPr>
        <w:t>6) в южном направлении по отно</w:t>
      </w:r>
      <w:r>
        <w:rPr>
          <w:szCs w:val="28"/>
        </w:rPr>
        <w:t>шению к с. Здвинск, организуются</w:t>
      </w:r>
      <w:r w:rsidRPr="00FE4428">
        <w:rPr>
          <w:szCs w:val="28"/>
        </w:rPr>
        <w:t xml:space="preserve"> маршруты №№ </w:t>
      </w:r>
      <w:r>
        <w:rPr>
          <w:szCs w:val="28"/>
        </w:rPr>
        <w:t>5</w:t>
      </w:r>
      <w:r w:rsidRPr="00FE4428">
        <w:rPr>
          <w:szCs w:val="28"/>
        </w:rPr>
        <w:t xml:space="preserve">.1, </w:t>
      </w:r>
      <w:r>
        <w:rPr>
          <w:szCs w:val="28"/>
        </w:rPr>
        <w:t>5</w:t>
      </w:r>
      <w:r w:rsidRPr="00FE4428">
        <w:rPr>
          <w:szCs w:val="28"/>
        </w:rPr>
        <w:t xml:space="preserve">.2, </w:t>
      </w:r>
      <w:r>
        <w:rPr>
          <w:szCs w:val="28"/>
        </w:rPr>
        <w:t>5.3;</w:t>
      </w:r>
    </w:p>
    <w:p w:rsidR="00720D60" w:rsidRPr="00FE4428" w:rsidRDefault="00720D60" w:rsidP="00720D60">
      <w:pPr>
        <w:spacing w:after="0" w:line="240" w:lineRule="auto"/>
        <w:ind w:right="139" w:firstLine="709"/>
        <w:rPr>
          <w:szCs w:val="28"/>
        </w:rPr>
      </w:pPr>
      <w:r w:rsidRPr="00FE4428">
        <w:rPr>
          <w:szCs w:val="28"/>
        </w:rPr>
        <w:t>7) в юго-западном направлении по отно</w:t>
      </w:r>
      <w:r>
        <w:rPr>
          <w:szCs w:val="28"/>
        </w:rPr>
        <w:t>шению к с. Здвинск, организуется маршрут № 6;</w:t>
      </w:r>
    </w:p>
    <w:p w:rsidR="00720D60" w:rsidRPr="00FE4428" w:rsidRDefault="00720D60" w:rsidP="00720D60">
      <w:pPr>
        <w:spacing w:after="0" w:line="240" w:lineRule="auto"/>
        <w:ind w:right="139" w:firstLine="709"/>
        <w:rPr>
          <w:szCs w:val="28"/>
        </w:rPr>
      </w:pPr>
      <w:r w:rsidRPr="00FE4428">
        <w:rPr>
          <w:szCs w:val="28"/>
        </w:rPr>
        <w:t xml:space="preserve">8) в районном центре с. Здвинск и находящемся в непосредственной </w:t>
      </w:r>
      <w:r>
        <w:rPr>
          <w:szCs w:val="28"/>
        </w:rPr>
        <w:t>близости с. Цветники организуется</w:t>
      </w:r>
      <w:r w:rsidRPr="00FE4428">
        <w:rPr>
          <w:szCs w:val="28"/>
        </w:rPr>
        <w:t xml:space="preserve"> маршрут № 7.</w:t>
      </w:r>
    </w:p>
    <w:p w:rsidR="00720D60" w:rsidRPr="00FE4428" w:rsidRDefault="00720D60" w:rsidP="00720D60">
      <w:pPr>
        <w:spacing w:after="0" w:line="240" w:lineRule="auto"/>
        <w:ind w:right="139" w:firstLine="709"/>
        <w:rPr>
          <w:szCs w:val="28"/>
        </w:rPr>
      </w:pPr>
      <w:r w:rsidRPr="00FE4428">
        <w:rPr>
          <w:szCs w:val="28"/>
        </w:rPr>
        <w:t xml:space="preserve">Маршруты №№ </w:t>
      </w:r>
      <w:r>
        <w:rPr>
          <w:szCs w:val="28"/>
        </w:rPr>
        <w:t>1, 2, 3</w:t>
      </w:r>
      <w:r w:rsidRPr="00FE4428">
        <w:rPr>
          <w:szCs w:val="28"/>
        </w:rPr>
        <w:t xml:space="preserve">.3, </w:t>
      </w:r>
      <w:r>
        <w:rPr>
          <w:szCs w:val="28"/>
        </w:rPr>
        <w:t>4</w:t>
      </w:r>
      <w:r w:rsidRPr="00FE4428">
        <w:rPr>
          <w:szCs w:val="28"/>
        </w:rPr>
        <w:t xml:space="preserve">, </w:t>
      </w:r>
      <w:r>
        <w:rPr>
          <w:szCs w:val="28"/>
        </w:rPr>
        <w:t>5</w:t>
      </w:r>
      <w:r w:rsidRPr="00FE4428">
        <w:rPr>
          <w:szCs w:val="28"/>
        </w:rPr>
        <w:t xml:space="preserve">.3, 6, 7 завершаются выгрузкой отходов на площадке временного накопления, располагающейся в с. Здвинск. </w:t>
      </w:r>
    </w:p>
    <w:p w:rsidR="00720D60" w:rsidRPr="00CE22CB" w:rsidRDefault="00720D60" w:rsidP="00720D60">
      <w:pPr>
        <w:spacing w:after="0" w:line="240" w:lineRule="auto"/>
        <w:ind w:right="139" w:firstLine="851"/>
        <w:rPr>
          <w:szCs w:val="28"/>
        </w:rPr>
      </w:pPr>
      <w:r w:rsidRPr="00CE22CB">
        <w:rPr>
          <w:szCs w:val="28"/>
        </w:rPr>
        <w:t xml:space="preserve">Маршрут № </w:t>
      </w:r>
      <w:r>
        <w:rPr>
          <w:szCs w:val="28"/>
        </w:rPr>
        <w:t>3</w:t>
      </w:r>
      <w:r w:rsidRPr="00CE22CB">
        <w:rPr>
          <w:szCs w:val="28"/>
        </w:rPr>
        <w:t xml:space="preserve"> разделен на 3 этапа. В данном направлении целесообразно размещение площадки временного накопления в с. Верх-Каргат. Этапы маршрута </w:t>
      </w:r>
      <w:r>
        <w:rPr>
          <w:szCs w:val="28"/>
        </w:rPr>
        <w:t>3</w:t>
      </w:r>
      <w:r w:rsidRPr="00CE22CB">
        <w:rPr>
          <w:szCs w:val="28"/>
        </w:rPr>
        <w:t xml:space="preserve">.1 и </w:t>
      </w:r>
      <w:r>
        <w:rPr>
          <w:szCs w:val="28"/>
        </w:rPr>
        <w:t>3</w:t>
      </w:r>
      <w:r w:rsidRPr="00CE22CB">
        <w:rPr>
          <w:szCs w:val="28"/>
        </w:rPr>
        <w:t>.2 заканчиваются в с. Верх-Каргат.</w:t>
      </w:r>
    </w:p>
    <w:p w:rsidR="00720D60" w:rsidRPr="00CE22CB" w:rsidRDefault="00720D60" w:rsidP="00720D60">
      <w:pPr>
        <w:spacing w:after="0" w:line="240" w:lineRule="auto"/>
        <w:ind w:right="139" w:firstLine="851"/>
        <w:rPr>
          <w:szCs w:val="28"/>
        </w:rPr>
      </w:pPr>
      <w:r w:rsidRPr="00CE22CB">
        <w:rPr>
          <w:szCs w:val="28"/>
        </w:rPr>
        <w:lastRenderedPageBreak/>
        <w:t xml:space="preserve">Маршрут № </w:t>
      </w:r>
      <w:r>
        <w:rPr>
          <w:szCs w:val="28"/>
        </w:rPr>
        <w:t>5</w:t>
      </w:r>
      <w:r w:rsidRPr="00CE22CB">
        <w:rPr>
          <w:szCs w:val="28"/>
        </w:rPr>
        <w:t xml:space="preserve"> разделен на 3 этапа. В данном направлении целесообразно размещение площадки временного накопления в с. Верх-Урюм. Этапы маршрута </w:t>
      </w:r>
      <w:r>
        <w:rPr>
          <w:szCs w:val="28"/>
        </w:rPr>
        <w:t>5</w:t>
      </w:r>
      <w:r w:rsidRPr="00CE22CB">
        <w:rPr>
          <w:szCs w:val="28"/>
        </w:rPr>
        <w:t xml:space="preserve">.1 и </w:t>
      </w:r>
      <w:r>
        <w:rPr>
          <w:szCs w:val="28"/>
        </w:rPr>
        <w:t>5</w:t>
      </w:r>
      <w:r w:rsidRPr="00CE22CB">
        <w:rPr>
          <w:szCs w:val="28"/>
        </w:rPr>
        <w:t>.2 заканчиваются в с. Верх-Урюм.</w:t>
      </w:r>
    </w:p>
    <w:p w:rsidR="00720D60" w:rsidRPr="00CE22CB" w:rsidRDefault="00720D60" w:rsidP="00720D60">
      <w:pPr>
        <w:spacing w:after="0" w:line="240" w:lineRule="auto"/>
        <w:ind w:right="139" w:firstLine="709"/>
        <w:rPr>
          <w:szCs w:val="28"/>
        </w:rPr>
      </w:pPr>
      <w:r w:rsidRPr="00CE22CB">
        <w:rPr>
          <w:szCs w:val="28"/>
        </w:rPr>
        <w:t>В последующем, отходы, выгруженные на указанных площадках временного накопления, транспортируются с помощью мусоровозов большой вместимости на комплексный полигон, рас</w:t>
      </w:r>
      <w:r>
        <w:rPr>
          <w:szCs w:val="28"/>
        </w:rPr>
        <w:t>положенный вблизи с г. Куйбышев</w:t>
      </w:r>
      <w:r w:rsidRPr="00CE22CB">
        <w:rPr>
          <w:szCs w:val="28"/>
        </w:rPr>
        <w:t>.</w:t>
      </w:r>
    </w:p>
    <w:p w:rsidR="00720D60" w:rsidRPr="00CE22CB" w:rsidRDefault="00720D60" w:rsidP="00720D60">
      <w:pPr>
        <w:spacing w:after="0" w:line="240" w:lineRule="auto"/>
        <w:ind w:right="139"/>
      </w:pPr>
    </w:p>
    <w:p w:rsidR="00720D60" w:rsidRDefault="00E02DB2" w:rsidP="00720D60">
      <w:pPr>
        <w:spacing w:after="160" w:line="259" w:lineRule="auto"/>
        <w:ind w:right="139" w:firstLine="709"/>
        <w:contextualSpacing/>
        <w:rPr>
          <w:color w:val="C00000"/>
          <w:szCs w:val="28"/>
        </w:rPr>
      </w:pPr>
      <w:r>
        <w:rPr>
          <w:noProof/>
          <w:color w:val="FF0000"/>
          <w:szCs w:val="28"/>
          <w:lang w:eastAsia="ru-RU"/>
        </w:rPr>
        <w:drawing>
          <wp:inline distT="0" distB="0" distL="0" distR="0">
            <wp:extent cx="6059805" cy="4831080"/>
            <wp:effectExtent l="19050" t="0" r="0" b="0"/>
            <wp:docPr id="33" name="Рисунок 33" descr="Здвинский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Здвинский 2019"/>
                    <pic:cNvPicPr>
                      <a:picLocks noChangeAspect="1" noChangeArrowheads="1"/>
                    </pic:cNvPicPr>
                  </pic:nvPicPr>
                  <pic:blipFill>
                    <a:blip r:embed="rId49"/>
                    <a:srcRect/>
                    <a:stretch>
                      <a:fillRect/>
                    </a:stretch>
                  </pic:blipFill>
                  <pic:spPr bwMode="auto">
                    <a:xfrm>
                      <a:off x="0" y="0"/>
                      <a:ext cx="6059805" cy="4831080"/>
                    </a:xfrm>
                    <a:prstGeom prst="rect">
                      <a:avLst/>
                    </a:prstGeom>
                    <a:noFill/>
                    <a:ln w="9525">
                      <a:noFill/>
                      <a:miter lim="800000"/>
                      <a:headEnd/>
                      <a:tailEnd/>
                    </a:ln>
                  </pic:spPr>
                </pic:pic>
              </a:graphicData>
            </a:graphic>
          </wp:inline>
        </w:drawing>
      </w:r>
    </w:p>
    <w:p w:rsidR="00C53589" w:rsidRDefault="00C53589" w:rsidP="00C53589">
      <w:pPr>
        <w:spacing w:after="0" w:line="240" w:lineRule="auto"/>
        <w:ind w:right="139" w:firstLine="708"/>
        <w:rPr>
          <w:color w:val="FF0000"/>
          <w:szCs w:val="28"/>
        </w:rPr>
      </w:pPr>
      <w:r w:rsidRPr="00CE22CB">
        <w:rPr>
          <w:szCs w:val="28"/>
        </w:rPr>
        <w:t>Рис.</w:t>
      </w:r>
      <w:r>
        <w:rPr>
          <w:szCs w:val="28"/>
        </w:rPr>
        <w:t xml:space="preserve"> 11.7.3.1 </w:t>
      </w:r>
      <w:r w:rsidRPr="00CE22CB">
        <w:rPr>
          <w:szCs w:val="28"/>
        </w:rPr>
        <w:t>Схема тран</w:t>
      </w:r>
      <w:r>
        <w:rPr>
          <w:szCs w:val="28"/>
        </w:rPr>
        <w:t>спортирования ТКО</w:t>
      </w:r>
      <w:r w:rsidRPr="00CE22CB">
        <w:rPr>
          <w:szCs w:val="28"/>
        </w:rPr>
        <w:t xml:space="preserve"> Здвинского района</w:t>
      </w:r>
      <w:r>
        <w:rPr>
          <w:szCs w:val="28"/>
        </w:rPr>
        <w:t xml:space="preserve"> </w:t>
      </w:r>
    </w:p>
    <w:p w:rsidR="00720D60" w:rsidRDefault="00720D60" w:rsidP="00723385">
      <w:pPr>
        <w:spacing w:after="160" w:line="259" w:lineRule="auto"/>
        <w:ind w:right="139" w:firstLine="709"/>
        <w:contextualSpacing/>
        <w:rPr>
          <w:color w:val="C00000"/>
          <w:szCs w:val="28"/>
        </w:rPr>
      </w:pPr>
    </w:p>
    <w:p w:rsidR="00720D60" w:rsidRPr="009063A0" w:rsidRDefault="00720D60" w:rsidP="0021024F">
      <w:pPr>
        <w:pStyle w:val="3"/>
        <w:rPr>
          <w:kern w:val="32"/>
        </w:rPr>
      </w:pPr>
      <w:bookmarkStart w:id="245" w:name="_Toc501376229"/>
      <w:bookmarkStart w:id="246" w:name="_Toc1396254"/>
      <w:r w:rsidRPr="009063A0">
        <w:rPr>
          <w:kern w:val="32"/>
        </w:rPr>
        <w:t>Каргатский кластер</w:t>
      </w:r>
      <w:bookmarkEnd w:id="245"/>
      <w:bookmarkEnd w:id="246"/>
    </w:p>
    <w:p w:rsidR="00430585" w:rsidRDefault="00430585" w:rsidP="00BD4B95">
      <w:pPr>
        <w:spacing w:after="0" w:line="240" w:lineRule="auto"/>
        <w:ind w:right="139"/>
        <w:jc w:val="center"/>
        <w:rPr>
          <w:szCs w:val="28"/>
        </w:rPr>
      </w:pPr>
    </w:p>
    <w:p w:rsidR="00720D60" w:rsidRPr="009063A0" w:rsidRDefault="00720D60" w:rsidP="00720D60">
      <w:pPr>
        <w:spacing w:after="0" w:line="240" w:lineRule="auto"/>
        <w:ind w:firstLine="709"/>
        <w:rPr>
          <w:szCs w:val="28"/>
        </w:rPr>
      </w:pPr>
      <w:r w:rsidRPr="009063A0">
        <w:rPr>
          <w:szCs w:val="28"/>
        </w:rPr>
        <w:t xml:space="preserve">В </w:t>
      </w:r>
      <w:r w:rsidRPr="009063A0">
        <w:rPr>
          <w:rFonts w:eastAsia="Times New Roman"/>
          <w:bCs/>
          <w:kern w:val="32"/>
          <w:szCs w:val="28"/>
          <w:lang/>
        </w:rPr>
        <w:t xml:space="preserve">Каргатский </w:t>
      </w:r>
      <w:r w:rsidRPr="009063A0">
        <w:rPr>
          <w:szCs w:val="28"/>
        </w:rPr>
        <w:t xml:space="preserve">кластер входят </w:t>
      </w:r>
      <w:r w:rsidRPr="009063A0">
        <w:rPr>
          <w:rFonts w:eastAsia="Times New Roman"/>
          <w:bCs/>
          <w:kern w:val="32"/>
          <w:szCs w:val="28"/>
          <w:lang/>
        </w:rPr>
        <w:t>Каргатский</w:t>
      </w:r>
      <w:r w:rsidRPr="009063A0">
        <w:rPr>
          <w:szCs w:val="28"/>
        </w:rPr>
        <w:t>, Убинский, Чулымский районы.</w:t>
      </w:r>
    </w:p>
    <w:p w:rsidR="00720D60" w:rsidRPr="009063A0" w:rsidRDefault="00720D60" w:rsidP="00720D60">
      <w:pPr>
        <w:spacing w:after="0" w:line="240" w:lineRule="auto"/>
        <w:ind w:firstLine="709"/>
        <w:rPr>
          <w:szCs w:val="28"/>
        </w:rPr>
      </w:pPr>
      <w:r w:rsidRPr="009063A0">
        <w:rPr>
          <w:szCs w:val="28"/>
        </w:rPr>
        <w:t>Центром кластера является г. Каргат, с комплексным полигоном</w:t>
      </w:r>
      <w:r>
        <w:rPr>
          <w:szCs w:val="28"/>
        </w:rPr>
        <w:t>,</w:t>
      </w:r>
      <w:r w:rsidRPr="009063A0">
        <w:rPr>
          <w:szCs w:val="28"/>
        </w:rPr>
        <w:t xml:space="preserve"> располагающимся вблизи с данным населенным пунктом. </w:t>
      </w:r>
    </w:p>
    <w:p w:rsidR="00720D60" w:rsidRDefault="00720D60" w:rsidP="00720D60">
      <w:pPr>
        <w:spacing w:after="0" w:line="240" w:lineRule="auto"/>
        <w:ind w:firstLine="709"/>
        <w:rPr>
          <w:szCs w:val="28"/>
        </w:rPr>
      </w:pPr>
    </w:p>
    <w:p w:rsidR="00C53589" w:rsidRDefault="00C53589" w:rsidP="00720D60">
      <w:pPr>
        <w:spacing w:after="0" w:line="240" w:lineRule="auto"/>
        <w:ind w:firstLine="709"/>
        <w:rPr>
          <w:szCs w:val="28"/>
        </w:rPr>
      </w:pPr>
    </w:p>
    <w:p w:rsidR="00C53589" w:rsidRDefault="00C53589" w:rsidP="00720D60">
      <w:pPr>
        <w:spacing w:after="0" w:line="240" w:lineRule="auto"/>
        <w:ind w:firstLine="709"/>
        <w:rPr>
          <w:szCs w:val="28"/>
        </w:rPr>
      </w:pPr>
    </w:p>
    <w:p w:rsidR="00C53589" w:rsidRDefault="00C53589" w:rsidP="00720D60">
      <w:pPr>
        <w:spacing w:after="0" w:line="240" w:lineRule="auto"/>
        <w:ind w:firstLine="709"/>
        <w:rPr>
          <w:szCs w:val="28"/>
        </w:rPr>
      </w:pPr>
    </w:p>
    <w:p w:rsidR="00C53589" w:rsidRDefault="00C53589" w:rsidP="00720D60">
      <w:pPr>
        <w:spacing w:after="0" w:line="240" w:lineRule="auto"/>
        <w:ind w:firstLine="709"/>
        <w:rPr>
          <w:szCs w:val="28"/>
        </w:rPr>
      </w:pPr>
    </w:p>
    <w:p w:rsidR="00C53589" w:rsidRDefault="00C53589" w:rsidP="00720D60">
      <w:pPr>
        <w:spacing w:after="0" w:line="240" w:lineRule="auto"/>
        <w:ind w:firstLine="709"/>
        <w:rPr>
          <w:szCs w:val="28"/>
        </w:rPr>
      </w:pPr>
    </w:p>
    <w:p w:rsidR="00C53589" w:rsidRPr="00CE22CB" w:rsidRDefault="00E02DB2" w:rsidP="00C53589">
      <w:pPr>
        <w:spacing w:after="0" w:line="240" w:lineRule="auto"/>
        <w:ind w:right="139"/>
        <w:jc w:val="center"/>
        <w:rPr>
          <w:rFonts w:ascii="Calibri" w:hAnsi="Calibri"/>
        </w:rPr>
      </w:pPr>
      <w:r>
        <w:rPr>
          <w:rFonts w:ascii="Calibri" w:hAnsi="Calibri"/>
          <w:noProof/>
          <w:lang w:eastAsia="ru-RU"/>
        </w:rPr>
        <w:lastRenderedPageBreak/>
        <w:drawing>
          <wp:inline distT="0" distB="0" distL="0" distR="0">
            <wp:extent cx="5076825" cy="6305550"/>
            <wp:effectExtent l="19050" t="0" r="9525" b="0"/>
            <wp:docPr id="34" name="Рисунок 34" descr="каргатский кластер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каргатский кластер 2019"/>
                    <pic:cNvPicPr>
                      <a:picLocks noChangeAspect="1" noChangeArrowheads="1"/>
                    </pic:cNvPicPr>
                  </pic:nvPicPr>
                  <pic:blipFill>
                    <a:blip r:embed="rId50"/>
                    <a:srcRect/>
                    <a:stretch>
                      <a:fillRect/>
                    </a:stretch>
                  </pic:blipFill>
                  <pic:spPr bwMode="auto">
                    <a:xfrm>
                      <a:off x="0" y="0"/>
                      <a:ext cx="5076825" cy="6305550"/>
                    </a:xfrm>
                    <a:prstGeom prst="rect">
                      <a:avLst/>
                    </a:prstGeom>
                    <a:noFill/>
                    <a:ln w="9525">
                      <a:noFill/>
                      <a:miter lim="800000"/>
                      <a:headEnd/>
                      <a:tailEnd/>
                    </a:ln>
                  </pic:spPr>
                </pic:pic>
              </a:graphicData>
            </a:graphic>
          </wp:inline>
        </w:drawing>
      </w:r>
    </w:p>
    <w:p w:rsidR="00C53589" w:rsidRPr="00CE22CB" w:rsidRDefault="00C53589" w:rsidP="00C53589">
      <w:pPr>
        <w:spacing w:after="0" w:line="240" w:lineRule="auto"/>
        <w:ind w:right="139" w:firstLine="708"/>
        <w:rPr>
          <w:szCs w:val="26"/>
        </w:rPr>
      </w:pPr>
      <w:r w:rsidRPr="00CE22CB">
        <w:rPr>
          <w:szCs w:val="28"/>
        </w:rPr>
        <w:t>Рис.</w:t>
      </w:r>
      <w:r>
        <w:rPr>
          <w:szCs w:val="28"/>
        </w:rPr>
        <w:t xml:space="preserve"> 11.8.1 Схема транспортирования ТКО </w:t>
      </w:r>
      <w:r w:rsidRPr="00CE22CB">
        <w:rPr>
          <w:szCs w:val="28"/>
        </w:rPr>
        <w:t xml:space="preserve">Каргатского кластера </w:t>
      </w:r>
    </w:p>
    <w:p w:rsidR="00C53589" w:rsidRDefault="00C53589" w:rsidP="00720D60">
      <w:pPr>
        <w:spacing w:after="0" w:line="240" w:lineRule="auto"/>
        <w:ind w:firstLine="709"/>
        <w:rPr>
          <w:szCs w:val="28"/>
        </w:rPr>
      </w:pPr>
    </w:p>
    <w:p w:rsidR="00720D60" w:rsidRDefault="00720D60" w:rsidP="0021024F">
      <w:pPr>
        <w:pStyle w:val="6"/>
        <w:rPr>
          <w:kern w:val="32"/>
        </w:rPr>
      </w:pPr>
      <w:bookmarkStart w:id="247" w:name="_Toc501376230"/>
      <w:r>
        <w:rPr>
          <w:kern w:val="32"/>
        </w:rPr>
        <w:t>Каргатский район</w:t>
      </w:r>
      <w:bookmarkEnd w:id="247"/>
    </w:p>
    <w:p w:rsidR="00BD4B95" w:rsidRDefault="00BD4B95" w:rsidP="00BD4B95">
      <w:pPr>
        <w:spacing w:after="0" w:line="240" w:lineRule="auto"/>
        <w:ind w:right="139"/>
        <w:jc w:val="center"/>
        <w:rPr>
          <w:szCs w:val="28"/>
        </w:rPr>
      </w:pPr>
      <w:r w:rsidRPr="00FE4428">
        <w:rPr>
          <w:szCs w:val="28"/>
        </w:rPr>
        <w:t xml:space="preserve">Численность </w:t>
      </w:r>
      <w:r w:rsidR="00720D60" w:rsidRPr="00FE4428">
        <w:rPr>
          <w:szCs w:val="28"/>
        </w:rPr>
        <w:t xml:space="preserve">населения, расчетный объем образования </w:t>
      </w:r>
      <w:r>
        <w:rPr>
          <w:szCs w:val="28"/>
        </w:rPr>
        <w:t>ТКО</w:t>
      </w:r>
    </w:p>
    <w:p w:rsidR="00720D60" w:rsidRDefault="00BD4B95" w:rsidP="00BD4B95">
      <w:pPr>
        <w:spacing w:after="0" w:line="240" w:lineRule="auto"/>
        <w:ind w:right="139"/>
        <w:jc w:val="center"/>
        <w:rPr>
          <w:szCs w:val="28"/>
        </w:rPr>
      </w:pPr>
      <w:r>
        <w:rPr>
          <w:szCs w:val="28"/>
        </w:rPr>
        <w:t>в Каргатском районе</w:t>
      </w:r>
    </w:p>
    <w:p w:rsidR="00720D60" w:rsidRDefault="00BD4B95" w:rsidP="00BD4B95">
      <w:pPr>
        <w:spacing w:after="0" w:line="240" w:lineRule="auto"/>
        <w:ind w:right="139"/>
        <w:jc w:val="right"/>
        <w:rPr>
          <w:szCs w:val="28"/>
        </w:rPr>
      </w:pPr>
      <w:r>
        <w:rPr>
          <w:szCs w:val="28"/>
        </w:rPr>
        <w:t>Таблица 11.8.1.1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
        <w:gridCol w:w="2721"/>
        <w:gridCol w:w="1895"/>
        <w:gridCol w:w="1561"/>
        <w:gridCol w:w="1520"/>
        <w:gridCol w:w="1405"/>
      </w:tblGrid>
      <w:tr w:rsidR="00720D60" w:rsidRPr="006E1434" w:rsidTr="002D6436">
        <w:tc>
          <w:tcPr>
            <w:tcW w:w="733" w:type="dxa"/>
            <w:shd w:val="clear" w:color="auto" w:fill="auto"/>
          </w:tcPr>
          <w:p w:rsidR="00720D60" w:rsidRPr="006E1434" w:rsidRDefault="00720D60" w:rsidP="002D6436">
            <w:pPr>
              <w:spacing w:after="0" w:line="240" w:lineRule="auto"/>
              <w:ind w:right="139"/>
              <w:jc w:val="center"/>
              <w:rPr>
                <w:sz w:val="22"/>
              </w:rPr>
            </w:pPr>
            <w:r w:rsidRPr="006E1434">
              <w:rPr>
                <w:sz w:val="22"/>
              </w:rPr>
              <w:t>№ п/п</w:t>
            </w:r>
          </w:p>
        </w:tc>
        <w:tc>
          <w:tcPr>
            <w:tcW w:w="2721" w:type="dxa"/>
            <w:shd w:val="clear" w:color="auto" w:fill="auto"/>
          </w:tcPr>
          <w:p w:rsidR="00720D60" w:rsidRPr="006E1434" w:rsidRDefault="00720D60" w:rsidP="002D6436">
            <w:pPr>
              <w:spacing w:after="0" w:line="240" w:lineRule="auto"/>
              <w:ind w:right="139"/>
              <w:jc w:val="center"/>
              <w:rPr>
                <w:sz w:val="22"/>
              </w:rPr>
            </w:pPr>
            <w:r w:rsidRPr="006E1434">
              <w:rPr>
                <w:sz w:val="22"/>
              </w:rPr>
              <w:t>Муниципальный район</w:t>
            </w:r>
          </w:p>
        </w:tc>
        <w:tc>
          <w:tcPr>
            <w:tcW w:w="1895" w:type="dxa"/>
            <w:shd w:val="clear" w:color="auto" w:fill="auto"/>
          </w:tcPr>
          <w:p w:rsidR="00720D60" w:rsidRPr="006E1434" w:rsidRDefault="00720D60" w:rsidP="002D6436">
            <w:pPr>
              <w:spacing w:after="0" w:line="240" w:lineRule="auto"/>
              <w:ind w:right="139"/>
              <w:jc w:val="center"/>
              <w:rPr>
                <w:sz w:val="22"/>
              </w:rPr>
            </w:pPr>
            <w:r w:rsidRPr="006E1434">
              <w:rPr>
                <w:sz w:val="22"/>
              </w:rPr>
              <w:t>Колличество населенных пунктов</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Численность населения на 01.01.18, человек</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Объем образования отходов (исходя из норматива отходов 2,38 м3) в месяц, м3</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Общий объем в год, м3</w:t>
            </w:r>
          </w:p>
        </w:tc>
      </w:tr>
      <w:tr w:rsidR="00720D60" w:rsidRPr="006E1434" w:rsidTr="002D6436">
        <w:tc>
          <w:tcPr>
            <w:tcW w:w="733" w:type="dxa"/>
            <w:shd w:val="clear" w:color="auto" w:fill="auto"/>
          </w:tcPr>
          <w:p w:rsidR="00720D60" w:rsidRPr="006E1434" w:rsidRDefault="00720D60" w:rsidP="002D6436">
            <w:pPr>
              <w:spacing w:after="0" w:line="240" w:lineRule="auto"/>
              <w:ind w:right="139"/>
              <w:jc w:val="center"/>
              <w:rPr>
                <w:sz w:val="22"/>
              </w:rPr>
            </w:pPr>
            <w:r w:rsidRPr="006E1434">
              <w:rPr>
                <w:sz w:val="22"/>
              </w:rPr>
              <w:t>1.</w:t>
            </w:r>
          </w:p>
        </w:tc>
        <w:tc>
          <w:tcPr>
            <w:tcW w:w="2721" w:type="dxa"/>
            <w:shd w:val="clear" w:color="auto" w:fill="auto"/>
          </w:tcPr>
          <w:p w:rsidR="00720D60" w:rsidRPr="006E1434" w:rsidRDefault="00720D60" w:rsidP="002D6436">
            <w:pPr>
              <w:spacing w:after="0" w:line="240" w:lineRule="auto"/>
              <w:ind w:right="139"/>
              <w:jc w:val="center"/>
              <w:rPr>
                <w:sz w:val="22"/>
              </w:rPr>
            </w:pPr>
            <w:r w:rsidRPr="006E1434">
              <w:rPr>
                <w:sz w:val="22"/>
              </w:rPr>
              <w:t>Каргатский</w:t>
            </w:r>
          </w:p>
        </w:tc>
        <w:tc>
          <w:tcPr>
            <w:tcW w:w="1895" w:type="dxa"/>
            <w:shd w:val="clear" w:color="auto" w:fill="auto"/>
          </w:tcPr>
          <w:p w:rsidR="00720D60" w:rsidRPr="006E1434" w:rsidRDefault="00720D60" w:rsidP="002D6436">
            <w:pPr>
              <w:spacing w:after="0" w:line="240" w:lineRule="auto"/>
              <w:ind w:right="139"/>
              <w:jc w:val="center"/>
              <w:rPr>
                <w:sz w:val="22"/>
              </w:rPr>
            </w:pPr>
            <w:r w:rsidRPr="006E1434">
              <w:rPr>
                <w:sz w:val="22"/>
              </w:rPr>
              <w:t>41</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16198</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3212,6</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38551,2</w:t>
            </w:r>
          </w:p>
        </w:tc>
      </w:tr>
    </w:tbl>
    <w:p w:rsidR="00720D60" w:rsidRDefault="00720D60" w:rsidP="00720D60">
      <w:pPr>
        <w:spacing w:after="0" w:line="240" w:lineRule="auto"/>
        <w:ind w:right="139" w:firstLine="709"/>
        <w:rPr>
          <w:szCs w:val="28"/>
        </w:rPr>
      </w:pPr>
    </w:p>
    <w:p w:rsidR="00652847" w:rsidRDefault="00720D60" w:rsidP="00652847">
      <w:pPr>
        <w:spacing w:after="0" w:line="240" w:lineRule="auto"/>
        <w:jc w:val="center"/>
        <w:rPr>
          <w:b/>
        </w:rPr>
      </w:pPr>
      <w:bookmarkStart w:id="248" w:name="_Toc498956022"/>
      <w:r w:rsidRPr="0021024F">
        <w:rPr>
          <w:b/>
        </w:rPr>
        <w:t>Транспортирование ТКО на территории Каргатского района в переходный период</w:t>
      </w:r>
      <w:bookmarkEnd w:id="248"/>
    </w:p>
    <w:p w:rsidR="00720D60" w:rsidRPr="00CE22CB" w:rsidRDefault="00720D60" w:rsidP="00652847">
      <w:pPr>
        <w:jc w:val="center"/>
      </w:pPr>
      <w:r w:rsidRPr="00CE22CB">
        <w:t>В переходный период, до строительства и ввода в эксплуатацию площадок временного накопления, действует схема, при кот</w:t>
      </w:r>
      <w:r>
        <w:t>орой ТКО</w:t>
      </w:r>
      <w:r w:rsidRPr="00CE22CB">
        <w:t>, образующиеся на территории Каргатского района, транспортируются на комплексный полигон, расположенный вблизи с г. Каргат.</w:t>
      </w:r>
    </w:p>
    <w:p w:rsidR="00720D60" w:rsidRPr="0021024F" w:rsidRDefault="00720D60" w:rsidP="003D3C22">
      <w:pPr>
        <w:spacing w:after="0" w:line="240" w:lineRule="auto"/>
        <w:jc w:val="center"/>
        <w:rPr>
          <w:b/>
        </w:rPr>
      </w:pPr>
      <w:bookmarkStart w:id="249" w:name="_Toc498956023"/>
      <w:r w:rsidRPr="0021024F">
        <w:rPr>
          <w:b/>
        </w:rPr>
        <w:t>Транспортирование ТКО в Каргатском районе при использовании комбинированной схемы</w:t>
      </w:r>
      <w:bookmarkEnd w:id="249"/>
    </w:p>
    <w:p w:rsidR="00720D60" w:rsidRPr="00CE22CB" w:rsidRDefault="00720D60" w:rsidP="00720D60">
      <w:pPr>
        <w:spacing w:after="0" w:line="240" w:lineRule="auto"/>
        <w:ind w:right="139" w:firstLine="709"/>
        <w:rPr>
          <w:szCs w:val="28"/>
        </w:rPr>
      </w:pPr>
      <w:r w:rsidRPr="00CE22CB">
        <w:rPr>
          <w:szCs w:val="28"/>
        </w:rPr>
        <w:t>Комбинированная схема предполагает, наряду с комплексным полигоном вблизи с г. Каргат, наличие на территории Каргатского кластера площадок временного накопления вблизи с населенными пунктами:</w:t>
      </w:r>
    </w:p>
    <w:p w:rsidR="00720D60" w:rsidRPr="00CE22CB" w:rsidRDefault="00720D60" w:rsidP="00720D60">
      <w:pPr>
        <w:spacing w:after="0" w:line="240" w:lineRule="auto"/>
        <w:ind w:right="139" w:firstLine="709"/>
        <w:rPr>
          <w:szCs w:val="28"/>
        </w:rPr>
      </w:pPr>
      <w:r w:rsidRPr="00CE22CB">
        <w:rPr>
          <w:szCs w:val="28"/>
        </w:rPr>
        <w:t>- с. Усть-Сумы Каргатского района;</w:t>
      </w:r>
    </w:p>
    <w:p w:rsidR="00720D60" w:rsidRPr="00CE22CB" w:rsidRDefault="00720D60" w:rsidP="00720D60">
      <w:pPr>
        <w:spacing w:after="0" w:line="240" w:lineRule="auto"/>
        <w:ind w:right="139" w:firstLine="709"/>
        <w:rPr>
          <w:szCs w:val="28"/>
        </w:rPr>
      </w:pPr>
      <w:r w:rsidRPr="00CE22CB">
        <w:rPr>
          <w:szCs w:val="28"/>
        </w:rPr>
        <w:t>- с. Убинское, с. Круглоозерное, с. Кожурла Убинского района;</w:t>
      </w:r>
    </w:p>
    <w:p w:rsidR="00720D60" w:rsidRPr="00CE22CB" w:rsidRDefault="00720D60" w:rsidP="00720D60">
      <w:pPr>
        <w:spacing w:after="0" w:line="240" w:lineRule="auto"/>
        <w:ind w:right="139" w:firstLine="709"/>
        <w:rPr>
          <w:szCs w:val="26"/>
        </w:rPr>
      </w:pPr>
      <w:r w:rsidRPr="00CE22CB">
        <w:rPr>
          <w:szCs w:val="28"/>
        </w:rPr>
        <w:t>- г. Чулым, с. Чикман, с. Ужаниха Чулымского района</w:t>
      </w:r>
    </w:p>
    <w:p w:rsidR="00720D60" w:rsidRPr="00CE22CB" w:rsidRDefault="00720D60" w:rsidP="00720D60">
      <w:pPr>
        <w:spacing w:after="0" w:line="240" w:lineRule="auto"/>
        <w:ind w:right="139" w:firstLine="709"/>
        <w:rPr>
          <w:szCs w:val="26"/>
        </w:rPr>
      </w:pPr>
      <w:r w:rsidRPr="00CE22CB">
        <w:rPr>
          <w:szCs w:val="28"/>
        </w:rPr>
        <w:t xml:space="preserve">Для транспортирования отходов из населенных пунктов входящих в состав каждого из районов, организуются одно- или многоэтапные маршруты транспортирования. </w:t>
      </w:r>
    </w:p>
    <w:p w:rsidR="00720D60" w:rsidRPr="00CE22CB" w:rsidRDefault="00720D60" w:rsidP="00720D60">
      <w:pPr>
        <w:spacing w:after="0" w:line="240" w:lineRule="auto"/>
        <w:ind w:right="139" w:firstLine="709"/>
        <w:rPr>
          <w:szCs w:val="26"/>
        </w:rPr>
      </w:pPr>
      <w:r w:rsidRPr="00CE22CB">
        <w:rPr>
          <w:szCs w:val="28"/>
        </w:rPr>
        <w:t xml:space="preserve">Отходы по завершению каждого из маршрутов (этапов маршрута) выгружаются на площадки временного накопления либо непосредственно на территорию комплексного полигона. В последующем твердые коммунальные отходы с площадок временного накопления транспортируются на комплексный полигон, </w:t>
      </w:r>
      <w:r w:rsidRPr="00FE4428">
        <w:rPr>
          <w:szCs w:val="28"/>
        </w:rPr>
        <w:t xml:space="preserve">находящийся </w:t>
      </w:r>
      <w:r w:rsidRPr="00FE4428">
        <w:t>вблизи с г. Каргат</w:t>
      </w:r>
      <w:r w:rsidRPr="00FE4428">
        <w:rPr>
          <w:szCs w:val="28"/>
        </w:rPr>
        <w:t>.</w:t>
      </w:r>
    </w:p>
    <w:p w:rsidR="00720D60" w:rsidRPr="00CE22CB" w:rsidRDefault="00720D60" w:rsidP="00720D60">
      <w:pPr>
        <w:spacing w:after="0" w:line="240" w:lineRule="auto"/>
        <w:ind w:right="139"/>
        <w:rPr>
          <w:szCs w:val="28"/>
        </w:rPr>
      </w:pPr>
    </w:p>
    <w:p w:rsidR="00720D60" w:rsidRPr="00CE22CB" w:rsidRDefault="00720D60" w:rsidP="00720D60">
      <w:pPr>
        <w:ind w:right="139"/>
        <w:rPr>
          <w:szCs w:val="28"/>
        </w:rPr>
      </w:pPr>
    </w:p>
    <w:p w:rsidR="00720D60" w:rsidRPr="00CE22CB" w:rsidRDefault="00720D60" w:rsidP="00720D60">
      <w:pPr>
        <w:ind w:right="139" w:firstLine="708"/>
      </w:pPr>
      <w:r w:rsidRPr="002C413A">
        <w:t>Для транспортирования отходов из населенных пунктов входящих в состав района организуются следующие маршруты:</w:t>
      </w:r>
    </w:p>
    <w:p w:rsidR="00720D60" w:rsidRPr="003E1517" w:rsidRDefault="00720D60" w:rsidP="00720D60">
      <w:pPr>
        <w:spacing w:after="0" w:line="240" w:lineRule="auto"/>
        <w:ind w:right="139" w:firstLine="709"/>
        <w:rPr>
          <w:szCs w:val="28"/>
        </w:rPr>
      </w:pPr>
      <w:r w:rsidRPr="00CE22CB">
        <w:rPr>
          <w:szCs w:val="28"/>
        </w:rPr>
        <w:t>1) в северном направлении по отн</w:t>
      </w:r>
      <w:r>
        <w:rPr>
          <w:szCs w:val="28"/>
        </w:rPr>
        <w:t xml:space="preserve">ошению к г. Каргат, организуется </w:t>
      </w:r>
      <w:r w:rsidRPr="00CE22CB">
        <w:rPr>
          <w:szCs w:val="28"/>
        </w:rPr>
        <w:t xml:space="preserve">маршрут </w:t>
      </w:r>
      <w:r>
        <w:rPr>
          <w:szCs w:val="28"/>
        </w:rPr>
        <w:t>№ 1;</w:t>
      </w:r>
    </w:p>
    <w:p w:rsidR="00720D60" w:rsidRPr="003E1517" w:rsidRDefault="00720D60" w:rsidP="00720D60">
      <w:pPr>
        <w:spacing w:after="0" w:line="240" w:lineRule="auto"/>
        <w:ind w:right="139" w:firstLine="709"/>
        <w:rPr>
          <w:szCs w:val="28"/>
        </w:rPr>
      </w:pPr>
      <w:r>
        <w:rPr>
          <w:szCs w:val="28"/>
        </w:rPr>
        <w:t>2) </w:t>
      </w:r>
      <w:r w:rsidRPr="003E1517">
        <w:rPr>
          <w:szCs w:val="28"/>
        </w:rPr>
        <w:t>в юго-восточном направлении по от</w:t>
      </w:r>
      <w:r>
        <w:rPr>
          <w:szCs w:val="28"/>
        </w:rPr>
        <w:t>ношению к г. Каргат, организуется маршрут № 2;</w:t>
      </w:r>
    </w:p>
    <w:p w:rsidR="00720D60" w:rsidRPr="003E1517" w:rsidRDefault="00720D60" w:rsidP="00720D60">
      <w:pPr>
        <w:spacing w:after="0" w:line="240" w:lineRule="auto"/>
        <w:ind w:right="139" w:firstLine="709"/>
        <w:rPr>
          <w:szCs w:val="28"/>
        </w:rPr>
      </w:pPr>
      <w:r>
        <w:rPr>
          <w:szCs w:val="28"/>
        </w:rPr>
        <w:t>3) </w:t>
      </w:r>
      <w:r w:rsidRPr="003E1517">
        <w:rPr>
          <w:szCs w:val="28"/>
        </w:rPr>
        <w:t>в южном направлении по отношению к г</w:t>
      </w:r>
      <w:r>
        <w:rPr>
          <w:szCs w:val="28"/>
        </w:rPr>
        <w:t>. Каргат, организуются маршруты №№ 3.1, 3.2;</w:t>
      </w:r>
    </w:p>
    <w:p w:rsidR="00720D60" w:rsidRPr="003E1517" w:rsidRDefault="00720D60" w:rsidP="00720D60">
      <w:pPr>
        <w:spacing w:after="0" w:line="240" w:lineRule="auto"/>
        <w:ind w:right="139" w:firstLine="709"/>
        <w:rPr>
          <w:szCs w:val="28"/>
        </w:rPr>
      </w:pPr>
      <w:r>
        <w:rPr>
          <w:szCs w:val="28"/>
        </w:rPr>
        <w:t>4) </w:t>
      </w:r>
      <w:r w:rsidRPr="003E1517">
        <w:rPr>
          <w:szCs w:val="28"/>
        </w:rPr>
        <w:t>в юго-западном направлении по отно</w:t>
      </w:r>
      <w:r>
        <w:rPr>
          <w:szCs w:val="28"/>
        </w:rPr>
        <w:t>шению к г. Каргат, организуются маршруты № 4, 6;</w:t>
      </w:r>
    </w:p>
    <w:p w:rsidR="00720D60" w:rsidRPr="003E1517" w:rsidRDefault="00720D60" w:rsidP="00720D60">
      <w:pPr>
        <w:spacing w:after="0" w:line="240" w:lineRule="auto"/>
        <w:ind w:right="139" w:firstLine="709"/>
        <w:rPr>
          <w:szCs w:val="28"/>
        </w:rPr>
      </w:pPr>
      <w:r>
        <w:rPr>
          <w:szCs w:val="28"/>
        </w:rPr>
        <w:t>5) </w:t>
      </w:r>
      <w:r w:rsidRPr="003E1517">
        <w:rPr>
          <w:szCs w:val="28"/>
        </w:rPr>
        <w:t>в западном направлении по отн</w:t>
      </w:r>
      <w:r>
        <w:rPr>
          <w:szCs w:val="28"/>
        </w:rPr>
        <w:t>ошению к г. Каргат, организуется маршрут № 5;</w:t>
      </w:r>
    </w:p>
    <w:p w:rsidR="00720D60" w:rsidRPr="003E1517" w:rsidRDefault="00720D60" w:rsidP="00720D60">
      <w:pPr>
        <w:spacing w:after="0" w:line="240" w:lineRule="auto"/>
        <w:ind w:right="139" w:firstLine="709"/>
        <w:rPr>
          <w:szCs w:val="28"/>
        </w:rPr>
      </w:pPr>
      <w:r>
        <w:rPr>
          <w:szCs w:val="28"/>
        </w:rPr>
        <w:t>6) </w:t>
      </w:r>
      <w:r w:rsidRPr="003E1517">
        <w:rPr>
          <w:szCs w:val="28"/>
        </w:rPr>
        <w:t>в восточном направл</w:t>
      </w:r>
      <w:r>
        <w:rPr>
          <w:szCs w:val="28"/>
        </w:rPr>
        <w:t xml:space="preserve">ении по отношению к г. Каргат, </w:t>
      </w:r>
      <w:r w:rsidRPr="003E1517">
        <w:rPr>
          <w:szCs w:val="28"/>
        </w:rPr>
        <w:t>в располагающихся на границе с Каргатским районом населенных пункта</w:t>
      </w:r>
      <w:r>
        <w:rPr>
          <w:szCs w:val="28"/>
        </w:rPr>
        <w:t>х Чулымского района, организуется маршрут № 7;</w:t>
      </w:r>
    </w:p>
    <w:p w:rsidR="00720D60" w:rsidRPr="003E1517" w:rsidRDefault="00720D60" w:rsidP="00720D60">
      <w:pPr>
        <w:spacing w:after="0" w:line="240" w:lineRule="auto"/>
        <w:ind w:right="139" w:firstLine="709"/>
        <w:rPr>
          <w:szCs w:val="28"/>
        </w:rPr>
      </w:pPr>
      <w:r>
        <w:rPr>
          <w:szCs w:val="28"/>
        </w:rPr>
        <w:t>7) </w:t>
      </w:r>
      <w:r w:rsidRPr="003E1517">
        <w:rPr>
          <w:szCs w:val="28"/>
        </w:rPr>
        <w:t>в северо-восточном направлении по от</w:t>
      </w:r>
      <w:r>
        <w:rPr>
          <w:szCs w:val="28"/>
        </w:rPr>
        <w:t>ношению к г. Каргат, организуется маршрут № 8;</w:t>
      </w:r>
    </w:p>
    <w:p w:rsidR="00720D60" w:rsidRPr="003E1517" w:rsidRDefault="00720D60" w:rsidP="00720D60">
      <w:pPr>
        <w:spacing w:after="0" w:line="240" w:lineRule="auto"/>
        <w:ind w:right="139" w:firstLine="709"/>
        <w:rPr>
          <w:szCs w:val="28"/>
        </w:rPr>
      </w:pPr>
      <w:r>
        <w:rPr>
          <w:szCs w:val="28"/>
        </w:rPr>
        <w:lastRenderedPageBreak/>
        <w:t>8) </w:t>
      </w:r>
      <w:r w:rsidRPr="003E1517">
        <w:rPr>
          <w:szCs w:val="28"/>
        </w:rPr>
        <w:t>в район</w:t>
      </w:r>
      <w:r>
        <w:rPr>
          <w:szCs w:val="28"/>
        </w:rPr>
        <w:t>ном центре г. Каргат организуется маршрут № 9;</w:t>
      </w:r>
    </w:p>
    <w:p w:rsidR="00720D60" w:rsidRPr="003E1517" w:rsidRDefault="00720D60" w:rsidP="00720D60">
      <w:pPr>
        <w:spacing w:after="0" w:line="240" w:lineRule="auto"/>
        <w:ind w:right="139" w:firstLine="709"/>
        <w:rPr>
          <w:szCs w:val="28"/>
        </w:rPr>
      </w:pPr>
      <w:r w:rsidRPr="003E1517">
        <w:rPr>
          <w:szCs w:val="28"/>
        </w:rPr>
        <w:t>Каждый из маршрутов за исключением маршрута № 3.1. завершается выгрузкой отходов на комплексном полигоне, располагающемся вблизи с г. Каргат.</w:t>
      </w:r>
    </w:p>
    <w:p w:rsidR="00720D60" w:rsidRPr="003E1517" w:rsidRDefault="00720D60" w:rsidP="00720D60">
      <w:pPr>
        <w:spacing w:after="0" w:line="240" w:lineRule="auto"/>
        <w:ind w:right="139" w:firstLine="851"/>
        <w:rPr>
          <w:szCs w:val="28"/>
        </w:rPr>
      </w:pPr>
      <w:r w:rsidRPr="003E1517">
        <w:rPr>
          <w:szCs w:val="28"/>
        </w:rPr>
        <w:t>Маршрут № 3 разделен на 2 этапа. В данном направлении целесообразно размещение площадки временного накопления в с. Усть-Сумы. Этап маршрута 3.1 заканчиваются в с. Усть-Сумы.</w:t>
      </w:r>
    </w:p>
    <w:p w:rsidR="00720D60" w:rsidRPr="003E1517" w:rsidRDefault="00720D60" w:rsidP="00720D60">
      <w:pPr>
        <w:spacing w:after="0" w:line="240" w:lineRule="auto"/>
        <w:ind w:right="139" w:firstLine="709"/>
        <w:rPr>
          <w:szCs w:val="28"/>
        </w:rPr>
      </w:pPr>
      <w:r w:rsidRPr="003E1517">
        <w:rPr>
          <w:szCs w:val="28"/>
        </w:rPr>
        <w:t>В последующем, отходы, выгруженные на площадке временного накопления в с. Усть-Сумы, транспортируются с помощью мусоровозов большой вместимости на комплексный полигон, расположенный вблизи с г. Каргат.</w:t>
      </w:r>
    </w:p>
    <w:p w:rsidR="00720D60" w:rsidRDefault="00E02DB2" w:rsidP="00720D60">
      <w:pPr>
        <w:spacing w:line="240" w:lineRule="auto"/>
        <w:ind w:right="139"/>
        <w:jc w:val="center"/>
      </w:pPr>
      <w:r>
        <w:rPr>
          <w:noProof/>
          <w:lang w:eastAsia="ru-RU"/>
        </w:rPr>
        <w:drawing>
          <wp:inline distT="0" distB="0" distL="0" distR="0">
            <wp:extent cx="5158740" cy="6114415"/>
            <wp:effectExtent l="19050" t="0" r="381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1"/>
                    <a:srcRect/>
                    <a:stretch>
                      <a:fillRect/>
                    </a:stretch>
                  </pic:blipFill>
                  <pic:spPr bwMode="auto">
                    <a:xfrm>
                      <a:off x="0" y="0"/>
                      <a:ext cx="5158740" cy="6114415"/>
                    </a:xfrm>
                    <a:prstGeom prst="rect">
                      <a:avLst/>
                    </a:prstGeom>
                    <a:noFill/>
                    <a:ln w="9525">
                      <a:noFill/>
                      <a:miter lim="800000"/>
                      <a:headEnd/>
                      <a:tailEnd/>
                    </a:ln>
                  </pic:spPr>
                </pic:pic>
              </a:graphicData>
            </a:graphic>
          </wp:inline>
        </w:drawing>
      </w:r>
    </w:p>
    <w:p w:rsidR="00CC0500" w:rsidRDefault="00CC0500" w:rsidP="00CC0500">
      <w:pPr>
        <w:spacing w:after="0" w:line="240" w:lineRule="auto"/>
        <w:ind w:right="139" w:firstLine="708"/>
        <w:rPr>
          <w:szCs w:val="28"/>
        </w:rPr>
      </w:pPr>
      <w:r w:rsidRPr="003E1517">
        <w:rPr>
          <w:szCs w:val="28"/>
        </w:rPr>
        <w:t>Ри</w:t>
      </w:r>
      <w:r>
        <w:rPr>
          <w:szCs w:val="28"/>
        </w:rPr>
        <w:t>с.11.8.1.1 Схема транспортирования ТКО</w:t>
      </w:r>
      <w:r w:rsidRPr="003E1517">
        <w:rPr>
          <w:szCs w:val="28"/>
        </w:rPr>
        <w:t xml:space="preserve"> Каргатского района</w:t>
      </w:r>
    </w:p>
    <w:p w:rsidR="00CC0500" w:rsidRPr="00CE22CB" w:rsidRDefault="00CC0500" w:rsidP="00720D60">
      <w:pPr>
        <w:spacing w:line="240" w:lineRule="auto"/>
        <w:ind w:right="139"/>
        <w:jc w:val="center"/>
        <w:rPr>
          <w:szCs w:val="28"/>
        </w:rPr>
      </w:pPr>
    </w:p>
    <w:p w:rsidR="00720D60" w:rsidRDefault="00720D60" w:rsidP="0021024F">
      <w:pPr>
        <w:pStyle w:val="6"/>
      </w:pPr>
      <w:bookmarkStart w:id="250" w:name="_Toc459385355"/>
      <w:bookmarkStart w:id="251" w:name="_Toc459387099"/>
      <w:bookmarkStart w:id="252" w:name="_Toc501376231"/>
      <w:r>
        <w:lastRenderedPageBreak/>
        <w:t>Убинский район</w:t>
      </w:r>
      <w:bookmarkEnd w:id="252"/>
    </w:p>
    <w:p w:rsidR="00430585" w:rsidRDefault="00430585" w:rsidP="00BD4B95">
      <w:pPr>
        <w:spacing w:after="0" w:line="240" w:lineRule="auto"/>
        <w:ind w:right="139"/>
        <w:jc w:val="center"/>
        <w:rPr>
          <w:szCs w:val="28"/>
        </w:rPr>
      </w:pPr>
    </w:p>
    <w:bookmarkEnd w:id="250"/>
    <w:bookmarkEnd w:id="251"/>
    <w:p w:rsidR="00BD4B95" w:rsidRDefault="00BD4B95" w:rsidP="00BD4B95">
      <w:pPr>
        <w:spacing w:after="0" w:line="240" w:lineRule="auto"/>
        <w:ind w:right="139"/>
        <w:jc w:val="center"/>
        <w:rPr>
          <w:szCs w:val="28"/>
        </w:rPr>
      </w:pPr>
      <w:r w:rsidRPr="00FE4428">
        <w:rPr>
          <w:szCs w:val="28"/>
        </w:rPr>
        <w:t xml:space="preserve">Численность </w:t>
      </w:r>
      <w:r w:rsidR="00720D60" w:rsidRPr="00FE4428">
        <w:rPr>
          <w:szCs w:val="28"/>
        </w:rPr>
        <w:t xml:space="preserve">населения, расчетный объем образования </w:t>
      </w:r>
      <w:r>
        <w:rPr>
          <w:szCs w:val="28"/>
        </w:rPr>
        <w:t>ТКО</w:t>
      </w:r>
    </w:p>
    <w:p w:rsidR="00720D60" w:rsidRDefault="00BD4B95" w:rsidP="00BD4B95">
      <w:pPr>
        <w:spacing w:after="0" w:line="240" w:lineRule="auto"/>
        <w:ind w:right="139"/>
        <w:jc w:val="center"/>
        <w:rPr>
          <w:szCs w:val="28"/>
        </w:rPr>
      </w:pPr>
      <w:r>
        <w:rPr>
          <w:szCs w:val="28"/>
        </w:rPr>
        <w:t>в Убинском районе</w:t>
      </w:r>
    </w:p>
    <w:p w:rsidR="00720D60" w:rsidRDefault="00BD4B95" w:rsidP="00BD4B95">
      <w:pPr>
        <w:spacing w:after="0" w:line="240" w:lineRule="auto"/>
        <w:ind w:right="139"/>
        <w:jc w:val="center"/>
        <w:rPr>
          <w:szCs w:val="28"/>
        </w:rPr>
      </w:pPr>
      <w:r>
        <w:rPr>
          <w:szCs w:val="28"/>
        </w:rPr>
        <w:t>Таблица 11.8.2.1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
        <w:gridCol w:w="2721"/>
        <w:gridCol w:w="1895"/>
        <w:gridCol w:w="1561"/>
        <w:gridCol w:w="1520"/>
        <w:gridCol w:w="1405"/>
      </w:tblGrid>
      <w:tr w:rsidR="00720D60" w:rsidRPr="006E1434" w:rsidTr="002D6436">
        <w:tc>
          <w:tcPr>
            <w:tcW w:w="733" w:type="dxa"/>
            <w:shd w:val="clear" w:color="auto" w:fill="auto"/>
          </w:tcPr>
          <w:p w:rsidR="00720D60" w:rsidRPr="006E1434" w:rsidRDefault="00720D60" w:rsidP="002D6436">
            <w:pPr>
              <w:spacing w:after="0" w:line="240" w:lineRule="auto"/>
              <w:ind w:right="139"/>
              <w:jc w:val="center"/>
              <w:rPr>
                <w:sz w:val="22"/>
              </w:rPr>
            </w:pPr>
            <w:r w:rsidRPr="006E1434">
              <w:rPr>
                <w:sz w:val="22"/>
              </w:rPr>
              <w:t>№ п/п</w:t>
            </w:r>
          </w:p>
        </w:tc>
        <w:tc>
          <w:tcPr>
            <w:tcW w:w="2721" w:type="dxa"/>
            <w:shd w:val="clear" w:color="auto" w:fill="auto"/>
          </w:tcPr>
          <w:p w:rsidR="00720D60" w:rsidRPr="006E1434" w:rsidRDefault="00720D60" w:rsidP="002D6436">
            <w:pPr>
              <w:spacing w:after="0" w:line="240" w:lineRule="auto"/>
              <w:ind w:right="139"/>
              <w:jc w:val="center"/>
              <w:rPr>
                <w:sz w:val="22"/>
              </w:rPr>
            </w:pPr>
            <w:r w:rsidRPr="006E1434">
              <w:rPr>
                <w:sz w:val="22"/>
              </w:rPr>
              <w:t>Муниципальный район</w:t>
            </w:r>
          </w:p>
        </w:tc>
        <w:tc>
          <w:tcPr>
            <w:tcW w:w="1895" w:type="dxa"/>
            <w:shd w:val="clear" w:color="auto" w:fill="auto"/>
          </w:tcPr>
          <w:p w:rsidR="00720D60" w:rsidRPr="006E1434" w:rsidRDefault="00720D60" w:rsidP="002D6436">
            <w:pPr>
              <w:spacing w:after="0" w:line="240" w:lineRule="auto"/>
              <w:ind w:right="139"/>
              <w:jc w:val="center"/>
              <w:rPr>
                <w:sz w:val="22"/>
              </w:rPr>
            </w:pPr>
            <w:r w:rsidRPr="006E1434">
              <w:rPr>
                <w:sz w:val="22"/>
              </w:rPr>
              <w:t>Колличество населенных пунктов</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Численность населения на 01.01.18, человек</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Объем образования отходов (исходя из норматива отходов 2,38 м3) в месяц, м3</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Общий объем в год, м3</w:t>
            </w:r>
          </w:p>
        </w:tc>
      </w:tr>
      <w:tr w:rsidR="00720D60" w:rsidRPr="006E1434" w:rsidTr="002D6436">
        <w:tc>
          <w:tcPr>
            <w:tcW w:w="733" w:type="dxa"/>
            <w:shd w:val="clear" w:color="auto" w:fill="auto"/>
          </w:tcPr>
          <w:p w:rsidR="00720D60" w:rsidRPr="006E1434" w:rsidRDefault="00720D60" w:rsidP="002D6436">
            <w:pPr>
              <w:spacing w:after="0" w:line="240" w:lineRule="auto"/>
              <w:ind w:right="139"/>
              <w:jc w:val="center"/>
              <w:rPr>
                <w:sz w:val="22"/>
              </w:rPr>
            </w:pPr>
            <w:r w:rsidRPr="006E1434">
              <w:rPr>
                <w:sz w:val="22"/>
              </w:rPr>
              <w:t>1.</w:t>
            </w:r>
          </w:p>
        </w:tc>
        <w:tc>
          <w:tcPr>
            <w:tcW w:w="2721" w:type="dxa"/>
            <w:shd w:val="clear" w:color="auto" w:fill="auto"/>
          </w:tcPr>
          <w:p w:rsidR="00720D60" w:rsidRPr="006E1434" w:rsidRDefault="00720D60" w:rsidP="002D6436">
            <w:pPr>
              <w:spacing w:after="0" w:line="240" w:lineRule="auto"/>
              <w:ind w:right="139"/>
              <w:jc w:val="center"/>
              <w:rPr>
                <w:sz w:val="22"/>
              </w:rPr>
            </w:pPr>
            <w:r w:rsidRPr="006E1434">
              <w:rPr>
                <w:sz w:val="22"/>
              </w:rPr>
              <w:t>Убинский</w:t>
            </w:r>
          </w:p>
        </w:tc>
        <w:tc>
          <w:tcPr>
            <w:tcW w:w="1895" w:type="dxa"/>
            <w:shd w:val="clear" w:color="auto" w:fill="auto"/>
          </w:tcPr>
          <w:p w:rsidR="00720D60" w:rsidRPr="006E1434" w:rsidRDefault="00720D60" w:rsidP="002D6436">
            <w:pPr>
              <w:spacing w:after="0" w:line="240" w:lineRule="auto"/>
              <w:ind w:right="139"/>
              <w:jc w:val="center"/>
              <w:rPr>
                <w:sz w:val="22"/>
              </w:rPr>
            </w:pPr>
            <w:r w:rsidRPr="006E1434">
              <w:rPr>
                <w:sz w:val="22"/>
              </w:rPr>
              <w:t>43</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14509</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2877,6</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34531,4</w:t>
            </w:r>
          </w:p>
        </w:tc>
      </w:tr>
    </w:tbl>
    <w:p w:rsidR="00720D60" w:rsidRPr="00CE22CB" w:rsidRDefault="00720D60" w:rsidP="00720D60">
      <w:pPr>
        <w:spacing w:after="0" w:line="240" w:lineRule="auto"/>
        <w:ind w:right="139" w:firstLine="851"/>
        <w:rPr>
          <w:szCs w:val="28"/>
        </w:rPr>
      </w:pPr>
    </w:p>
    <w:p w:rsidR="00720D60" w:rsidRPr="0021024F" w:rsidRDefault="00720D60" w:rsidP="003D3C22">
      <w:pPr>
        <w:spacing w:after="0" w:line="240" w:lineRule="auto"/>
        <w:jc w:val="center"/>
        <w:rPr>
          <w:b/>
        </w:rPr>
      </w:pPr>
      <w:bookmarkStart w:id="253" w:name="_Toc498956026"/>
      <w:r w:rsidRPr="0021024F">
        <w:rPr>
          <w:b/>
        </w:rPr>
        <w:t>Транспортирование ТКО на территории Убинского района в переходный период</w:t>
      </w:r>
      <w:bookmarkEnd w:id="253"/>
    </w:p>
    <w:p w:rsidR="00720D60" w:rsidRPr="00CE22CB" w:rsidRDefault="00720D60" w:rsidP="00720D60">
      <w:pPr>
        <w:spacing w:after="0" w:line="240" w:lineRule="auto"/>
        <w:ind w:right="139" w:firstLine="709"/>
        <w:rPr>
          <w:szCs w:val="28"/>
        </w:rPr>
      </w:pPr>
      <w:r w:rsidRPr="00CE22CB">
        <w:rPr>
          <w:szCs w:val="28"/>
        </w:rPr>
        <w:t xml:space="preserve">В переходный период, до строительства и ввода в эксплуатацию площадок временного накопления, действует схема, при которой </w:t>
      </w:r>
      <w:r>
        <w:rPr>
          <w:szCs w:val="28"/>
        </w:rPr>
        <w:t>ТКО</w:t>
      </w:r>
      <w:r w:rsidRPr="00CE22CB">
        <w:rPr>
          <w:szCs w:val="28"/>
        </w:rPr>
        <w:t>, образующиеся на территории Убинского района, транспортируются на комплексный полигон, расположенный в Каргатском районе вблизи с г. Каргат.</w:t>
      </w:r>
    </w:p>
    <w:p w:rsidR="00720D60" w:rsidRDefault="00720D60" w:rsidP="003D3C22">
      <w:pPr>
        <w:spacing w:after="0" w:line="240" w:lineRule="auto"/>
        <w:jc w:val="center"/>
      </w:pPr>
      <w:bookmarkStart w:id="254" w:name="_Toc498956027"/>
    </w:p>
    <w:p w:rsidR="00720D60" w:rsidRPr="0021024F" w:rsidRDefault="00720D60" w:rsidP="003D3C22">
      <w:pPr>
        <w:spacing w:after="0" w:line="240" w:lineRule="auto"/>
        <w:jc w:val="center"/>
        <w:rPr>
          <w:b/>
        </w:rPr>
      </w:pPr>
      <w:r w:rsidRPr="0021024F">
        <w:rPr>
          <w:b/>
        </w:rPr>
        <w:t>Транспортирование ТКО в Убинском районе при использовании комбинированной схемы</w:t>
      </w:r>
      <w:bookmarkEnd w:id="254"/>
    </w:p>
    <w:p w:rsidR="00720D60" w:rsidRPr="00CE22CB" w:rsidRDefault="00720D60" w:rsidP="00720D60">
      <w:pPr>
        <w:spacing w:after="0" w:line="240" w:lineRule="auto"/>
        <w:ind w:right="139" w:firstLine="709"/>
        <w:rPr>
          <w:szCs w:val="28"/>
        </w:rPr>
      </w:pPr>
      <w:r w:rsidRPr="00CE22CB">
        <w:rPr>
          <w:szCs w:val="28"/>
        </w:rPr>
        <w:t>Комбинированная схема предполагает наличие на территории Каргатского кластера, в который входит Убинский район, комплексного полигона, располагающегося в Каргатском районе вблизи с г. Каргат, а на территории Убинского района площадок временного накопления, располагающихся вблизи с с. Убинское, с. Круглоозерное, с. Кожурла.</w:t>
      </w:r>
    </w:p>
    <w:p w:rsidR="00720D60" w:rsidRPr="00CE22CB" w:rsidRDefault="00720D60" w:rsidP="00720D60">
      <w:pPr>
        <w:spacing w:after="0" w:line="240" w:lineRule="auto"/>
        <w:ind w:right="139" w:firstLine="709"/>
        <w:rPr>
          <w:szCs w:val="28"/>
        </w:rPr>
      </w:pPr>
      <w:r w:rsidRPr="003E1517">
        <w:rPr>
          <w:szCs w:val="28"/>
        </w:rPr>
        <w:t>Для транспортирования отходов из населенных пунктов Убинского района организуются одно- или многоэтапные маршруты транспортирования.</w:t>
      </w:r>
      <w:r w:rsidRPr="00CE22CB">
        <w:rPr>
          <w:szCs w:val="28"/>
        </w:rPr>
        <w:t xml:space="preserve"> </w:t>
      </w:r>
    </w:p>
    <w:p w:rsidR="00720D60" w:rsidRPr="00CE22CB" w:rsidRDefault="00720D60" w:rsidP="00720D60">
      <w:pPr>
        <w:spacing w:after="0" w:line="240" w:lineRule="auto"/>
        <w:ind w:right="139" w:firstLine="709"/>
        <w:rPr>
          <w:szCs w:val="28"/>
        </w:rPr>
      </w:pPr>
      <w:r w:rsidRPr="00CE22CB">
        <w:rPr>
          <w:szCs w:val="28"/>
        </w:rPr>
        <w:t>Отходы по завершению каждого из маршрутов (этапов маршрута) выгружаются на площадки временного накопления. В последующем</w:t>
      </w:r>
      <w:r w:rsidRPr="00CE22CB">
        <w:rPr>
          <w:szCs w:val="28"/>
          <w:lang w:eastAsia="ru-RU"/>
        </w:rPr>
        <w:t xml:space="preserve"> твердые коммунальные отходы</w:t>
      </w:r>
      <w:r w:rsidRPr="00CE22CB">
        <w:rPr>
          <w:szCs w:val="28"/>
        </w:rPr>
        <w:t xml:space="preserve"> с площадок временного накопления транспортируются на комплексный полигон в г. Каргат.</w:t>
      </w:r>
    </w:p>
    <w:p w:rsidR="00720D60" w:rsidRDefault="00720D60" w:rsidP="00720D60">
      <w:pPr>
        <w:spacing w:after="0" w:line="240" w:lineRule="auto"/>
        <w:ind w:right="139" w:firstLine="709"/>
        <w:rPr>
          <w:szCs w:val="28"/>
        </w:rPr>
      </w:pPr>
      <w:r w:rsidRPr="00CD5632">
        <w:rPr>
          <w:szCs w:val="28"/>
        </w:rPr>
        <w:t>Для транспортирования отходов из населенных пунктов входящих в состав района организуются следующие маршруты:</w:t>
      </w:r>
    </w:p>
    <w:p w:rsidR="00720D60" w:rsidRPr="003E1517" w:rsidRDefault="00720D60" w:rsidP="00720D60">
      <w:pPr>
        <w:spacing w:after="0" w:line="240" w:lineRule="auto"/>
        <w:ind w:right="139" w:firstLine="709"/>
        <w:rPr>
          <w:szCs w:val="28"/>
        </w:rPr>
      </w:pPr>
      <w:r w:rsidRPr="00CE22CB">
        <w:rPr>
          <w:szCs w:val="28"/>
        </w:rPr>
        <w:t>1) в южном направлении по отнош</w:t>
      </w:r>
      <w:r>
        <w:rPr>
          <w:szCs w:val="28"/>
        </w:rPr>
        <w:t>ению к с. Убинское, организуются</w:t>
      </w:r>
      <w:r w:rsidRPr="00CE22CB">
        <w:rPr>
          <w:szCs w:val="28"/>
        </w:rPr>
        <w:t xml:space="preserve"> маршруты №№ 1.1, 1.2, </w:t>
      </w:r>
      <w:r>
        <w:rPr>
          <w:szCs w:val="28"/>
        </w:rPr>
        <w:t>1.3, 2;</w:t>
      </w:r>
    </w:p>
    <w:p w:rsidR="00720D60" w:rsidRPr="003E1517" w:rsidRDefault="00720D60" w:rsidP="00720D60">
      <w:pPr>
        <w:spacing w:after="0" w:line="240" w:lineRule="auto"/>
        <w:ind w:right="139" w:firstLine="709"/>
        <w:rPr>
          <w:szCs w:val="28"/>
        </w:rPr>
      </w:pPr>
      <w:r>
        <w:rPr>
          <w:szCs w:val="28"/>
        </w:rPr>
        <w:t>2) </w:t>
      </w:r>
      <w:r w:rsidRPr="003E1517">
        <w:rPr>
          <w:szCs w:val="28"/>
        </w:rPr>
        <w:t>в юго-западном направлении по отно</w:t>
      </w:r>
      <w:r>
        <w:rPr>
          <w:szCs w:val="28"/>
        </w:rPr>
        <w:t>шению к с. Убинское, организуется маршрут № 3.1;</w:t>
      </w:r>
    </w:p>
    <w:p w:rsidR="00720D60" w:rsidRPr="003E1517" w:rsidRDefault="00720D60" w:rsidP="00720D60">
      <w:pPr>
        <w:spacing w:after="0" w:line="240" w:lineRule="auto"/>
        <w:ind w:right="139" w:firstLine="709"/>
        <w:rPr>
          <w:szCs w:val="28"/>
        </w:rPr>
      </w:pPr>
      <w:r>
        <w:rPr>
          <w:szCs w:val="28"/>
        </w:rPr>
        <w:t>3) </w:t>
      </w:r>
      <w:r w:rsidRPr="003E1517">
        <w:rPr>
          <w:szCs w:val="28"/>
        </w:rPr>
        <w:t>в западном направлении по отношению к с. Убинское, орг</w:t>
      </w:r>
      <w:r>
        <w:rPr>
          <w:szCs w:val="28"/>
        </w:rPr>
        <w:t>анизуются маршруты №№ 3.2, 3.3;</w:t>
      </w:r>
    </w:p>
    <w:p w:rsidR="00720D60" w:rsidRPr="003E1517" w:rsidRDefault="00720D60" w:rsidP="00720D60">
      <w:pPr>
        <w:spacing w:after="0" w:line="240" w:lineRule="auto"/>
        <w:ind w:right="139" w:firstLine="709"/>
        <w:rPr>
          <w:szCs w:val="28"/>
        </w:rPr>
      </w:pPr>
      <w:r>
        <w:rPr>
          <w:szCs w:val="28"/>
        </w:rPr>
        <w:t>4) </w:t>
      </w:r>
      <w:r w:rsidRPr="003E1517">
        <w:rPr>
          <w:szCs w:val="28"/>
        </w:rPr>
        <w:t>в северном направлении по отно</w:t>
      </w:r>
      <w:r>
        <w:rPr>
          <w:szCs w:val="28"/>
        </w:rPr>
        <w:t>шению к с. Убинское, организуется маршрут № 4;</w:t>
      </w:r>
    </w:p>
    <w:p w:rsidR="00720D60" w:rsidRPr="003E1517" w:rsidRDefault="00720D60" w:rsidP="00720D60">
      <w:pPr>
        <w:spacing w:after="0" w:line="240" w:lineRule="auto"/>
        <w:ind w:right="139" w:firstLine="709"/>
        <w:rPr>
          <w:szCs w:val="28"/>
        </w:rPr>
      </w:pPr>
      <w:r>
        <w:rPr>
          <w:szCs w:val="28"/>
        </w:rPr>
        <w:lastRenderedPageBreak/>
        <w:t>5) </w:t>
      </w:r>
      <w:r w:rsidRPr="003E1517">
        <w:rPr>
          <w:szCs w:val="28"/>
        </w:rPr>
        <w:t>в северо-восточном направлении по отнош</w:t>
      </w:r>
      <w:r>
        <w:rPr>
          <w:szCs w:val="28"/>
        </w:rPr>
        <w:t>ению к с. Убинское, организуется маршрут № 5;</w:t>
      </w:r>
    </w:p>
    <w:p w:rsidR="00720D60" w:rsidRPr="003E1517" w:rsidRDefault="00720D60" w:rsidP="00720D60">
      <w:pPr>
        <w:spacing w:after="0" w:line="240" w:lineRule="auto"/>
        <w:ind w:right="139" w:firstLine="709"/>
        <w:rPr>
          <w:szCs w:val="28"/>
        </w:rPr>
      </w:pPr>
      <w:r>
        <w:rPr>
          <w:szCs w:val="28"/>
        </w:rPr>
        <w:t>6) </w:t>
      </w:r>
      <w:r w:rsidRPr="003E1517">
        <w:rPr>
          <w:szCs w:val="28"/>
        </w:rPr>
        <w:t>в северо-западном направлении по отно</w:t>
      </w:r>
      <w:r>
        <w:rPr>
          <w:szCs w:val="28"/>
        </w:rPr>
        <w:t>шению к с. Убинское, организуется маршрут № 6;</w:t>
      </w:r>
    </w:p>
    <w:p w:rsidR="00720D60" w:rsidRPr="003E1517" w:rsidRDefault="00720D60" w:rsidP="00720D60">
      <w:pPr>
        <w:spacing w:after="0" w:line="240" w:lineRule="auto"/>
        <w:ind w:right="139" w:firstLine="709"/>
        <w:rPr>
          <w:szCs w:val="28"/>
        </w:rPr>
      </w:pPr>
      <w:r>
        <w:rPr>
          <w:szCs w:val="28"/>
        </w:rPr>
        <w:t>7) </w:t>
      </w:r>
      <w:r w:rsidRPr="003E1517">
        <w:rPr>
          <w:szCs w:val="28"/>
        </w:rPr>
        <w:t>в районно</w:t>
      </w:r>
      <w:r>
        <w:rPr>
          <w:szCs w:val="28"/>
        </w:rPr>
        <w:t>м центре с. Убинское организуется</w:t>
      </w:r>
      <w:r w:rsidRPr="003E1517">
        <w:rPr>
          <w:szCs w:val="28"/>
        </w:rPr>
        <w:t xml:space="preserve"> маршрут № 7.</w:t>
      </w:r>
    </w:p>
    <w:p w:rsidR="00720D60" w:rsidRPr="00CE22CB" w:rsidRDefault="00720D60" w:rsidP="00720D60">
      <w:pPr>
        <w:spacing w:after="0" w:line="240" w:lineRule="auto"/>
        <w:ind w:right="139" w:firstLine="709"/>
        <w:rPr>
          <w:szCs w:val="28"/>
        </w:rPr>
      </w:pPr>
      <w:r w:rsidRPr="003E1517">
        <w:rPr>
          <w:szCs w:val="28"/>
        </w:rPr>
        <w:t>Маршруты №№ 1.3, 2, 3.3, 4, 5, 6, 7 завершаются выгрузкой отходов на площадке временного накопления, располагающейся</w:t>
      </w:r>
      <w:r w:rsidRPr="00CE22CB">
        <w:rPr>
          <w:szCs w:val="28"/>
        </w:rPr>
        <w:t xml:space="preserve"> вблизи с с. Убинское.  </w:t>
      </w:r>
    </w:p>
    <w:p w:rsidR="00720D60" w:rsidRPr="00CE22CB" w:rsidRDefault="00720D60" w:rsidP="00720D60">
      <w:pPr>
        <w:spacing w:after="0" w:line="240" w:lineRule="auto"/>
        <w:ind w:right="139" w:firstLine="851"/>
        <w:rPr>
          <w:szCs w:val="28"/>
        </w:rPr>
      </w:pPr>
      <w:r w:rsidRPr="00CE22CB">
        <w:rPr>
          <w:szCs w:val="28"/>
        </w:rPr>
        <w:t>Маршрут № 1 разделен на 3 этапа. В данном направлении целесообразно размещение площадки временного накопления в с. Круглоозерное. Этапы маршрута 1.1 и 1.2 заканчиваются в с. Круглоозерное.</w:t>
      </w:r>
    </w:p>
    <w:p w:rsidR="00720D60" w:rsidRPr="00CE22CB" w:rsidRDefault="00720D60" w:rsidP="00720D60">
      <w:pPr>
        <w:spacing w:after="0" w:line="240" w:lineRule="auto"/>
        <w:ind w:right="139" w:firstLine="851"/>
        <w:rPr>
          <w:szCs w:val="28"/>
        </w:rPr>
      </w:pPr>
      <w:r w:rsidRPr="00CE22CB">
        <w:rPr>
          <w:szCs w:val="28"/>
        </w:rPr>
        <w:t>Маршрут № 3 разделен на 3 этапа. В данном направлении целесообразно размещение площадки временного накопления в с. Кожурла. Этапы маршрута 1.1 и 1.2 заканчиваются в с. Кожурла.</w:t>
      </w:r>
    </w:p>
    <w:p w:rsidR="00720D60" w:rsidRDefault="00720D60" w:rsidP="00720D60">
      <w:pPr>
        <w:spacing w:after="0" w:line="240" w:lineRule="auto"/>
        <w:ind w:right="139" w:firstLine="709"/>
        <w:rPr>
          <w:szCs w:val="28"/>
        </w:rPr>
      </w:pPr>
      <w:r w:rsidRPr="00CE22CB">
        <w:rPr>
          <w:szCs w:val="28"/>
        </w:rPr>
        <w:t>В последующем, отходы, выгруженные на указанных площадках временного накопления, транспортируются с помощью мусоровозов большой вместимости с площадок в с. Убинское и с. Круглоозерное на комплексный полигон, расположенный вблизи с г. Каргат, с площадки в с. Кожурла - на комплексный полигон, рас</w:t>
      </w:r>
      <w:r>
        <w:rPr>
          <w:szCs w:val="28"/>
        </w:rPr>
        <w:t>положенный вблизи с г. Куйбышев</w:t>
      </w:r>
      <w:r w:rsidRPr="00CE22CB">
        <w:rPr>
          <w:szCs w:val="28"/>
        </w:rPr>
        <w:t>.</w:t>
      </w:r>
    </w:p>
    <w:p w:rsidR="00720D60" w:rsidRDefault="00E02DB2" w:rsidP="00720D60">
      <w:pPr>
        <w:spacing w:after="0" w:line="240" w:lineRule="auto"/>
        <w:ind w:right="139" w:firstLine="851"/>
        <w:jc w:val="center"/>
        <w:rPr>
          <w:color w:val="FF0000"/>
          <w:szCs w:val="28"/>
        </w:rPr>
      </w:pPr>
      <w:r>
        <w:rPr>
          <w:noProof/>
          <w:color w:val="FF0000"/>
          <w:szCs w:val="28"/>
          <w:lang w:eastAsia="ru-RU"/>
        </w:rPr>
        <w:lastRenderedPageBreak/>
        <w:drawing>
          <wp:inline distT="0" distB="0" distL="0" distR="0">
            <wp:extent cx="5636260" cy="5854700"/>
            <wp:effectExtent l="19050" t="0" r="2540" b="0"/>
            <wp:docPr id="36" name="Рисунок 36" descr="Убинка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Убинка 2019"/>
                    <pic:cNvPicPr>
                      <a:picLocks noChangeAspect="1" noChangeArrowheads="1"/>
                    </pic:cNvPicPr>
                  </pic:nvPicPr>
                  <pic:blipFill>
                    <a:blip r:embed="rId52"/>
                    <a:srcRect/>
                    <a:stretch>
                      <a:fillRect/>
                    </a:stretch>
                  </pic:blipFill>
                  <pic:spPr bwMode="auto">
                    <a:xfrm>
                      <a:off x="0" y="0"/>
                      <a:ext cx="5636260" cy="5854700"/>
                    </a:xfrm>
                    <a:prstGeom prst="rect">
                      <a:avLst/>
                    </a:prstGeom>
                    <a:noFill/>
                    <a:ln w="9525">
                      <a:noFill/>
                      <a:miter lim="800000"/>
                      <a:headEnd/>
                      <a:tailEnd/>
                    </a:ln>
                  </pic:spPr>
                </pic:pic>
              </a:graphicData>
            </a:graphic>
          </wp:inline>
        </w:drawing>
      </w:r>
    </w:p>
    <w:p w:rsidR="00CC0500" w:rsidRDefault="00CC0500" w:rsidP="00CC0500">
      <w:pPr>
        <w:spacing w:after="0" w:line="240" w:lineRule="auto"/>
        <w:ind w:right="139" w:firstLine="851"/>
        <w:rPr>
          <w:color w:val="FF0000"/>
          <w:szCs w:val="28"/>
        </w:rPr>
      </w:pPr>
      <w:r w:rsidRPr="00CE22CB">
        <w:rPr>
          <w:szCs w:val="28"/>
        </w:rPr>
        <w:t>Рис.</w:t>
      </w:r>
      <w:r>
        <w:rPr>
          <w:szCs w:val="28"/>
        </w:rPr>
        <w:t> 11.8.2.1 Схема транспортивания ТКО</w:t>
      </w:r>
      <w:r w:rsidRPr="00CE22CB">
        <w:rPr>
          <w:szCs w:val="28"/>
        </w:rPr>
        <w:t xml:space="preserve"> Убинского района</w:t>
      </w:r>
      <w:r>
        <w:rPr>
          <w:szCs w:val="28"/>
        </w:rPr>
        <w:t xml:space="preserve"> </w:t>
      </w:r>
    </w:p>
    <w:p w:rsidR="00720D60" w:rsidRPr="001A1722" w:rsidRDefault="00720D60" w:rsidP="00720D60">
      <w:pPr>
        <w:spacing w:after="0" w:line="240" w:lineRule="auto"/>
        <w:ind w:right="139" w:firstLine="851"/>
        <w:rPr>
          <w:color w:val="FF0000"/>
          <w:szCs w:val="28"/>
        </w:rPr>
      </w:pPr>
    </w:p>
    <w:p w:rsidR="00720D60" w:rsidRDefault="00720D60" w:rsidP="00C960FB">
      <w:pPr>
        <w:pStyle w:val="6"/>
        <w:rPr>
          <w:kern w:val="32"/>
        </w:rPr>
      </w:pPr>
      <w:bookmarkStart w:id="255" w:name="_Toc501376232"/>
      <w:r>
        <w:rPr>
          <w:kern w:val="32"/>
        </w:rPr>
        <w:t xml:space="preserve"> Чулымский район</w:t>
      </w:r>
      <w:bookmarkEnd w:id="255"/>
    </w:p>
    <w:p w:rsidR="00430585" w:rsidRDefault="00430585" w:rsidP="00BD4B95">
      <w:pPr>
        <w:spacing w:after="0" w:line="240" w:lineRule="auto"/>
        <w:ind w:right="139"/>
        <w:jc w:val="center"/>
        <w:rPr>
          <w:szCs w:val="28"/>
        </w:rPr>
      </w:pPr>
    </w:p>
    <w:p w:rsidR="00BD4B95" w:rsidRDefault="00BD4B95" w:rsidP="00BD4B95">
      <w:pPr>
        <w:spacing w:after="0" w:line="240" w:lineRule="auto"/>
        <w:ind w:right="139"/>
        <w:jc w:val="center"/>
        <w:rPr>
          <w:szCs w:val="28"/>
        </w:rPr>
      </w:pPr>
      <w:r w:rsidRPr="00FE4428">
        <w:rPr>
          <w:szCs w:val="28"/>
        </w:rPr>
        <w:t xml:space="preserve">Численность </w:t>
      </w:r>
      <w:r w:rsidR="00720D60" w:rsidRPr="00FE4428">
        <w:rPr>
          <w:szCs w:val="28"/>
        </w:rPr>
        <w:t xml:space="preserve">населения, расчетный объем образования </w:t>
      </w:r>
      <w:r>
        <w:rPr>
          <w:szCs w:val="28"/>
        </w:rPr>
        <w:t>ТКО</w:t>
      </w:r>
    </w:p>
    <w:p w:rsidR="00720D60" w:rsidRDefault="00BD4B95" w:rsidP="00BD4B95">
      <w:pPr>
        <w:spacing w:after="0" w:line="240" w:lineRule="auto"/>
        <w:ind w:right="139"/>
        <w:jc w:val="center"/>
        <w:rPr>
          <w:szCs w:val="28"/>
        </w:rPr>
      </w:pPr>
      <w:r>
        <w:rPr>
          <w:szCs w:val="28"/>
        </w:rPr>
        <w:t>в Чулымском районе</w:t>
      </w:r>
    </w:p>
    <w:p w:rsidR="00720D60" w:rsidRDefault="00BD4B95" w:rsidP="00BD4B95">
      <w:pPr>
        <w:spacing w:after="0" w:line="240" w:lineRule="auto"/>
        <w:ind w:right="139"/>
        <w:jc w:val="right"/>
        <w:rPr>
          <w:szCs w:val="28"/>
        </w:rPr>
      </w:pPr>
      <w:r>
        <w:rPr>
          <w:szCs w:val="28"/>
        </w:rPr>
        <w:t>Таблица 11.8.3.1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
        <w:gridCol w:w="2721"/>
        <w:gridCol w:w="1895"/>
        <w:gridCol w:w="1561"/>
        <w:gridCol w:w="1520"/>
        <w:gridCol w:w="1405"/>
      </w:tblGrid>
      <w:tr w:rsidR="00720D60" w:rsidRPr="006E1434" w:rsidTr="002D6436">
        <w:tc>
          <w:tcPr>
            <w:tcW w:w="733" w:type="dxa"/>
            <w:shd w:val="clear" w:color="auto" w:fill="auto"/>
          </w:tcPr>
          <w:p w:rsidR="00720D60" w:rsidRPr="006E1434" w:rsidRDefault="00720D60" w:rsidP="002D6436">
            <w:pPr>
              <w:spacing w:after="0" w:line="240" w:lineRule="auto"/>
              <w:ind w:right="139"/>
              <w:jc w:val="center"/>
              <w:rPr>
                <w:sz w:val="22"/>
              </w:rPr>
            </w:pPr>
            <w:r w:rsidRPr="006E1434">
              <w:rPr>
                <w:sz w:val="22"/>
              </w:rPr>
              <w:t>№ п/п</w:t>
            </w:r>
          </w:p>
        </w:tc>
        <w:tc>
          <w:tcPr>
            <w:tcW w:w="2721" w:type="dxa"/>
            <w:shd w:val="clear" w:color="auto" w:fill="auto"/>
          </w:tcPr>
          <w:p w:rsidR="00720D60" w:rsidRPr="006E1434" w:rsidRDefault="00720D60" w:rsidP="002D6436">
            <w:pPr>
              <w:spacing w:after="0" w:line="240" w:lineRule="auto"/>
              <w:ind w:right="139"/>
              <w:jc w:val="center"/>
              <w:rPr>
                <w:sz w:val="22"/>
              </w:rPr>
            </w:pPr>
            <w:r w:rsidRPr="006E1434">
              <w:rPr>
                <w:sz w:val="22"/>
              </w:rPr>
              <w:t>Муниципальный район</w:t>
            </w:r>
          </w:p>
        </w:tc>
        <w:tc>
          <w:tcPr>
            <w:tcW w:w="1895" w:type="dxa"/>
            <w:shd w:val="clear" w:color="auto" w:fill="auto"/>
          </w:tcPr>
          <w:p w:rsidR="00720D60" w:rsidRPr="006E1434" w:rsidRDefault="00720D60" w:rsidP="002D6436">
            <w:pPr>
              <w:spacing w:after="0" w:line="240" w:lineRule="auto"/>
              <w:ind w:right="139"/>
              <w:jc w:val="center"/>
              <w:rPr>
                <w:sz w:val="22"/>
              </w:rPr>
            </w:pPr>
            <w:r w:rsidRPr="006E1434">
              <w:rPr>
                <w:sz w:val="22"/>
              </w:rPr>
              <w:t>Колличество населенных пунктов</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Численность населения на 01.01.18, человек</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Объем образования отходов (исходя из норматива отходов 2,38 м3) в месяц, м3</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Общий объем в год, м3</w:t>
            </w:r>
          </w:p>
        </w:tc>
      </w:tr>
      <w:tr w:rsidR="00720D60" w:rsidRPr="006E1434" w:rsidTr="002D6436">
        <w:tc>
          <w:tcPr>
            <w:tcW w:w="733" w:type="dxa"/>
            <w:shd w:val="clear" w:color="auto" w:fill="auto"/>
          </w:tcPr>
          <w:p w:rsidR="00720D60" w:rsidRPr="006E1434" w:rsidRDefault="00720D60" w:rsidP="002D6436">
            <w:pPr>
              <w:spacing w:after="0" w:line="240" w:lineRule="auto"/>
              <w:ind w:right="139"/>
              <w:jc w:val="center"/>
              <w:rPr>
                <w:sz w:val="22"/>
              </w:rPr>
            </w:pPr>
            <w:r w:rsidRPr="006E1434">
              <w:rPr>
                <w:sz w:val="22"/>
              </w:rPr>
              <w:t>1.</w:t>
            </w:r>
          </w:p>
        </w:tc>
        <w:tc>
          <w:tcPr>
            <w:tcW w:w="2721" w:type="dxa"/>
            <w:shd w:val="clear" w:color="auto" w:fill="auto"/>
          </w:tcPr>
          <w:p w:rsidR="00720D60" w:rsidRPr="006E1434" w:rsidRDefault="00720D60" w:rsidP="002D6436">
            <w:pPr>
              <w:spacing w:after="0" w:line="240" w:lineRule="auto"/>
              <w:ind w:right="139"/>
              <w:jc w:val="center"/>
              <w:rPr>
                <w:sz w:val="22"/>
              </w:rPr>
            </w:pPr>
            <w:r w:rsidRPr="006E1434">
              <w:rPr>
                <w:sz w:val="22"/>
              </w:rPr>
              <w:t>Чулымский</w:t>
            </w:r>
          </w:p>
        </w:tc>
        <w:tc>
          <w:tcPr>
            <w:tcW w:w="1895" w:type="dxa"/>
            <w:shd w:val="clear" w:color="auto" w:fill="auto"/>
          </w:tcPr>
          <w:p w:rsidR="00720D60" w:rsidRPr="006E1434" w:rsidRDefault="00720D60" w:rsidP="002D6436">
            <w:pPr>
              <w:spacing w:after="0" w:line="240" w:lineRule="auto"/>
              <w:ind w:right="139"/>
              <w:jc w:val="center"/>
              <w:rPr>
                <w:sz w:val="22"/>
              </w:rPr>
            </w:pPr>
            <w:r w:rsidRPr="006E1434">
              <w:rPr>
                <w:sz w:val="22"/>
              </w:rPr>
              <w:t>52</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21899</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4343,3</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52119,6</w:t>
            </w:r>
          </w:p>
        </w:tc>
      </w:tr>
    </w:tbl>
    <w:p w:rsidR="00720D60" w:rsidRPr="00CE22CB" w:rsidRDefault="00720D60" w:rsidP="003D3C22">
      <w:pPr>
        <w:spacing w:after="0" w:line="240" w:lineRule="auto"/>
        <w:ind w:firstLine="851"/>
        <w:rPr>
          <w:szCs w:val="28"/>
        </w:rPr>
      </w:pPr>
    </w:p>
    <w:p w:rsidR="00720D60" w:rsidRPr="0021024F" w:rsidRDefault="00720D60" w:rsidP="003D3C22">
      <w:pPr>
        <w:spacing w:after="0" w:line="240" w:lineRule="auto"/>
        <w:jc w:val="center"/>
        <w:rPr>
          <w:b/>
        </w:rPr>
      </w:pPr>
      <w:bookmarkStart w:id="256" w:name="_Toc498956030"/>
      <w:r w:rsidRPr="0021024F">
        <w:rPr>
          <w:b/>
        </w:rPr>
        <w:lastRenderedPageBreak/>
        <w:t>Транспортирование ТКО на территории Чулымского района в переходный период</w:t>
      </w:r>
      <w:bookmarkEnd w:id="256"/>
    </w:p>
    <w:p w:rsidR="00720D60" w:rsidRPr="00CE22CB" w:rsidRDefault="00720D60" w:rsidP="00720D60">
      <w:pPr>
        <w:spacing w:after="0" w:line="240" w:lineRule="auto"/>
        <w:ind w:right="139" w:firstLine="709"/>
        <w:rPr>
          <w:szCs w:val="28"/>
        </w:rPr>
      </w:pPr>
      <w:r w:rsidRPr="00CE22CB">
        <w:rPr>
          <w:szCs w:val="28"/>
        </w:rPr>
        <w:t xml:space="preserve">В переходный период, до строительства и ввода в эксплуатацию площадок временного накопления, действует схема, при которой </w:t>
      </w:r>
      <w:r>
        <w:rPr>
          <w:szCs w:val="28"/>
        </w:rPr>
        <w:t>ТКО</w:t>
      </w:r>
      <w:r w:rsidRPr="00CE22CB">
        <w:rPr>
          <w:szCs w:val="28"/>
        </w:rPr>
        <w:t>, образующиеся на территории Чулымского района, транспортируются на комплексный полигон, расположенный в Каргатском районе вблизи с г. Каргат.</w:t>
      </w:r>
    </w:p>
    <w:p w:rsidR="00720D60" w:rsidRPr="003E1517" w:rsidRDefault="00720D60" w:rsidP="003D3C22">
      <w:pPr>
        <w:spacing w:after="0" w:line="240" w:lineRule="auto"/>
        <w:ind w:firstLine="709"/>
        <w:rPr>
          <w:szCs w:val="28"/>
        </w:rPr>
      </w:pPr>
    </w:p>
    <w:p w:rsidR="00720D60" w:rsidRPr="0021024F" w:rsidRDefault="00720D60" w:rsidP="003D3C22">
      <w:pPr>
        <w:spacing w:after="0" w:line="240" w:lineRule="auto"/>
        <w:jc w:val="center"/>
        <w:rPr>
          <w:b/>
        </w:rPr>
      </w:pPr>
      <w:bookmarkStart w:id="257" w:name="_Toc498956031"/>
      <w:r w:rsidRPr="0021024F">
        <w:rPr>
          <w:b/>
        </w:rPr>
        <w:t>Транспортирование ТКО в Чулымском районе при использовании комбинированной схемы</w:t>
      </w:r>
      <w:bookmarkEnd w:id="257"/>
    </w:p>
    <w:p w:rsidR="00720D60" w:rsidRPr="003E1517" w:rsidRDefault="00720D60" w:rsidP="00720D60">
      <w:pPr>
        <w:spacing w:after="0" w:line="240" w:lineRule="auto"/>
        <w:ind w:right="139" w:firstLine="709"/>
        <w:rPr>
          <w:szCs w:val="28"/>
        </w:rPr>
      </w:pPr>
      <w:r w:rsidRPr="003E1517">
        <w:rPr>
          <w:szCs w:val="28"/>
        </w:rPr>
        <w:t>Комбинированная схема предполагает наличие на территории Каргатского кластера, в состав которого входит Чулымский район, комплексного полигона, располагающегося в Каргатском районе вблизи с г. Каргат, а на территории Чулымского района площадок временного накопления, располагающихся вблизи с г. Чулым, с. Чикман, с. Ужаниха.</w:t>
      </w:r>
    </w:p>
    <w:p w:rsidR="00720D60" w:rsidRPr="003E1517" w:rsidRDefault="00720D60" w:rsidP="00720D60">
      <w:pPr>
        <w:spacing w:after="0" w:line="240" w:lineRule="auto"/>
        <w:ind w:right="139" w:firstLine="709"/>
        <w:rPr>
          <w:szCs w:val="28"/>
        </w:rPr>
      </w:pPr>
      <w:r w:rsidRPr="003E1517">
        <w:rPr>
          <w:szCs w:val="28"/>
        </w:rPr>
        <w:t xml:space="preserve">Для транспортирования отходов из населенных пунктов Чулымского района организуются одно- или многоэтапные маршруты транспортирования. </w:t>
      </w:r>
    </w:p>
    <w:p w:rsidR="00720D60" w:rsidRPr="003E1517" w:rsidRDefault="00720D60" w:rsidP="00720D60">
      <w:pPr>
        <w:spacing w:after="0" w:line="240" w:lineRule="auto"/>
        <w:ind w:right="139" w:firstLine="709"/>
        <w:rPr>
          <w:szCs w:val="28"/>
        </w:rPr>
      </w:pPr>
      <w:r w:rsidRPr="003E1517">
        <w:rPr>
          <w:szCs w:val="28"/>
        </w:rPr>
        <w:t>Отходы по завершению каждого из маршрутов (этапов маршрута) выгружаются на площадки временного накопления. В последующем</w:t>
      </w:r>
      <w:r w:rsidRPr="003E1517">
        <w:rPr>
          <w:szCs w:val="28"/>
          <w:lang w:eastAsia="ru-RU"/>
        </w:rPr>
        <w:t xml:space="preserve"> твердые коммунальные отходы</w:t>
      </w:r>
      <w:r w:rsidRPr="003E1517">
        <w:rPr>
          <w:szCs w:val="28"/>
        </w:rPr>
        <w:t xml:space="preserve"> с площадок временного накопления транспортируются на комплексный полигон вблизи с г. Каргат.</w:t>
      </w:r>
    </w:p>
    <w:p w:rsidR="00720D60" w:rsidRDefault="00720D60" w:rsidP="00720D60">
      <w:pPr>
        <w:spacing w:after="0" w:line="240" w:lineRule="auto"/>
        <w:ind w:right="139" w:firstLine="709"/>
        <w:rPr>
          <w:szCs w:val="28"/>
        </w:rPr>
      </w:pPr>
      <w:r w:rsidRPr="001D2E38">
        <w:rPr>
          <w:szCs w:val="28"/>
        </w:rPr>
        <w:t>Для транспортирования отходов из населенных пунктов входящих в состав района организуются следующие маршруты:</w:t>
      </w:r>
    </w:p>
    <w:p w:rsidR="00720D60" w:rsidRPr="003E1517" w:rsidRDefault="00720D60" w:rsidP="00720D60">
      <w:pPr>
        <w:spacing w:after="0" w:line="240" w:lineRule="auto"/>
        <w:ind w:right="139" w:firstLine="709"/>
        <w:rPr>
          <w:szCs w:val="28"/>
        </w:rPr>
      </w:pPr>
      <w:r w:rsidRPr="003E1517">
        <w:rPr>
          <w:szCs w:val="28"/>
        </w:rPr>
        <w:t>1) в северном направлении по о</w:t>
      </w:r>
      <w:r>
        <w:rPr>
          <w:szCs w:val="28"/>
        </w:rPr>
        <w:t>тношению к г. Чулым, организуется маршрут № 1;</w:t>
      </w:r>
    </w:p>
    <w:p w:rsidR="00720D60" w:rsidRPr="003E1517" w:rsidRDefault="00720D60" w:rsidP="00720D60">
      <w:pPr>
        <w:spacing w:after="0" w:line="240" w:lineRule="auto"/>
        <w:ind w:right="139" w:firstLine="709"/>
        <w:rPr>
          <w:szCs w:val="28"/>
        </w:rPr>
      </w:pPr>
      <w:r>
        <w:rPr>
          <w:szCs w:val="28"/>
        </w:rPr>
        <w:t>2) </w:t>
      </w:r>
      <w:r w:rsidRPr="003E1517">
        <w:rPr>
          <w:szCs w:val="28"/>
        </w:rPr>
        <w:t>в восточном направлении по от</w:t>
      </w:r>
      <w:r>
        <w:rPr>
          <w:szCs w:val="28"/>
        </w:rPr>
        <w:t>ношению к г. Чулым, организуются маршруты №№ 2, 8;</w:t>
      </w:r>
    </w:p>
    <w:p w:rsidR="00720D60" w:rsidRPr="003E1517" w:rsidRDefault="00720D60" w:rsidP="00720D60">
      <w:pPr>
        <w:spacing w:after="0" w:line="240" w:lineRule="auto"/>
        <w:ind w:right="139" w:firstLine="709"/>
        <w:rPr>
          <w:szCs w:val="28"/>
        </w:rPr>
      </w:pPr>
      <w:r>
        <w:rPr>
          <w:szCs w:val="28"/>
        </w:rPr>
        <w:t>3) </w:t>
      </w:r>
      <w:r w:rsidRPr="003E1517">
        <w:rPr>
          <w:szCs w:val="28"/>
        </w:rPr>
        <w:t>в северо-восточном направлении по о</w:t>
      </w:r>
      <w:r>
        <w:rPr>
          <w:szCs w:val="28"/>
        </w:rPr>
        <w:t>тношению к г. Чулым, организуется маршрут № 3;</w:t>
      </w:r>
    </w:p>
    <w:p w:rsidR="00720D60" w:rsidRPr="003E1517" w:rsidRDefault="00720D60" w:rsidP="00720D60">
      <w:pPr>
        <w:spacing w:after="0" w:line="240" w:lineRule="auto"/>
        <w:ind w:right="139" w:firstLine="709"/>
        <w:rPr>
          <w:szCs w:val="28"/>
        </w:rPr>
      </w:pPr>
      <w:r w:rsidRPr="003E1517">
        <w:rPr>
          <w:szCs w:val="28"/>
        </w:rPr>
        <w:t>4</w:t>
      </w:r>
      <w:r>
        <w:rPr>
          <w:szCs w:val="28"/>
        </w:rPr>
        <w:t>) </w:t>
      </w:r>
      <w:r w:rsidRPr="003E1517">
        <w:rPr>
          <w:szCs w:val="28"/>
        </w:rPr>
        <w:t>в юго-восточном направлении по от</w:t>
      </w:r>
      <w:r>
        <w:rPr>
          <w:szCs w:val="28"/>
        </w:rPr>
        <w:t>ношению к г. Чулым, организуются маршруты №№ 4.1, 4.2, 4.3;</w:t>
      </w:r>
    </w:p>
    <w:p w:rsidR="00720D60" w:rsidRPr="003E1517" w:rsidRDefault="00720D60" w:rsidP="00720D60">
      <w:pPr>
        <w:spacing w:after="0" w:line="240" w:lineRule="auto"/>
        <w:ind w:right="139" w:firstLine="709"/>
        <w:rPr>
          <w:szCs w:val="28"/>
        </w:rPr>
      </w:pPr>
      <w:r>
        <w:rPr>
          <w:szCs w:val="28"/>
        </w:rPr>
        <w:t>5) </w:t>
      </w:r>
      <w:r w:rsidRPr="003E1517">
        <w:rPr>
          <w:szCs w:val="28"/>
        </w:rPr>
        <w:t>в южном направлении по от</w:t>
      </w:r>
      <w:r>
        <w:rPr>
          <w:szCs w:val="28"/>
        </w:rPr>
        <w:t>ношению к г. Чулым, организуются маршруты №№ 5.1, 5.2, 5.3, 6;</w:t>
      </w:r>
    </w:p>
    <w:p w:rsidR="00720D60" w:rsidRPr="003E1517" w:rsidRDefault="00720D60" w:rsidP="00720D60">
      <w:pPr>
        <w:spacing w:after="0" w:line="240" w:lineRule="auto"/>
        <w:ind w:right="139" w:firstLine="709"/>
        <w:rPr>
          <w:szCs w:val="28"/>
        </w:rPr>
      </w:pPr>
      <w:r>
        <w:rPr>
          <w:szCs w:val="28"/>
        </w:rPr>
        <w:t>6) </w:t>
      </w:r>
      <w:r w:rsidRPr="003E1517">
        <w:rPr>
          <w:szCs w:val="28"/>
        </w:rPr>
        <w:t>в юго-западном направлении по о</w:t>
      </w:r>
      <w:r>
        <w:rPr>
          <w:szCs w:val="28"/>
        </w:rPr>
        <w:t>тношению к г. Чулым, организуется маршрут № 7;</w:t>
      </w:r>
    </w:p>
    <w:p w:rsidR="00720D60" w:rsidRPr="003E1517" w:rsidRDefault="00720D60" w:rsidP="00720D60">
      <w:pPr>
        <w:spacing w:after="0" w:line="240" w:lineRule="auto"/>
        <w:ind w:right="139" w:firstLine="709"/>
        <w:rPr>
          <w:szCs w:val="28"/>
        </w:rPr>
      </w:pPr>
      <w:r>
        <w:rPr>
          <w:szCs w:val="28"/>
        </w:rPr>
        <w:t>7) </w:t>
      </w:r>
      <w:r w:rsidRPr="003E1517">
        <w:rPr>
          <w:szCs w:val="28"/>
        </w:rPr>
        <w:t>в райо</w:t>
      </w:r>
      <w:r>
        <w:rPr>
          <w:szCs w:val="28"/>
        </w:rPr>
        <w:t>нном центре г. Чулым организуется</w:t>
      </w:r>
      <w:r w:rsidRPr="003E1517">
        <w:rPr>
          <w:szCs w:val="28"/>
        </w:rPr>
        <w:t xml:space="preserve"> маршрут № 8.</w:t>
      </w:r>
    </w:p>
    <w:p w:rsidR="00720D60" w:rsidRPr="003E1517" w:rsidRDefault="00720D60" w:rsidP="00720D60">
      <w:pPr>
        <w:spacing w:after="0" w:line="240" w:lineRule="auto"/>
        <w:ind w:right="139" w:firstLine="709"/>
        <w:rPr>
          <w:szCs w:val="28"/>
        </w:rPr>
      </w:pPr>
      <w:bookmarkStart w:id="258" w:name="_Hlk496618289"/>
      <w:r w:rsidRPr="003E1517">
        <w:rPr>
          <w:szCs w:val="28"/>
        </w:rPr>
        <w:t>Каждый из маршрутов, за исключением маршрутов №№ 4.1, 4.2, 5.1, 5.2.,  завершается выгрузкой отходов на площадке временного накопления, ра</w:t>
      </w:r>
      <w:r>
        <w:rPr>
          <w:szCs w:val="28"/>
        </w:rPr>
        <w:t>сполагающейся вблизи с г. Чулым</w:t>
      </w:r>
      <w:r w:rsidRPr="003E1517">
        <w:rPr>
          <w:szCs w:val="28"/>
        </w:rPr>
        <w:t>.</w:t>
      </w:r>
    </w:p>
    <w:bookmarkEnd w:id="258"/>
    <w:p w:rsidR="00720D60" w:rsidRPr="003E1517" w:rsidRDefault="00720D60" w:rsidP="00720D60">
      <w:pPr>
        <w:spacing w:after="0" w:line="240" w:lineRule="auto"/>
        <w:ind w:right="139" w:firstLine="851"/>
        <w:rPr>
          <w:szCs w:val="28"/>
        </w:rPr>
      </w:pPr>
      <w:r w:rsidRPr="003E1517">
        <w:rPr>
          <w:szCs w:val="28"/>
        </w:rPr>
        <w:t>Маршрут № 4 разделен на 3 этапа. В данном направлении целесообразно размещение площадки временного накопления в с. Чикман. Этапы маршрута 4.1 и 4.2 заканчиваются в с. Чикман.</w:t>
      </w:r>
    </w:p>
    <w:p w:rsidR="00720D60" w:rsidRPr="003E1517" w:rsidRDefault="00720D60" w:rsidP="00720D60">
      <w:pPr>
        <w:spacing w:after="0" w:line="240" w:lineRule="auto"/>
        <w:ind w:right="139" w:firstLine="851"/>
        <w:rPr>
          <w:szCs w:val="28"/>
        </w:rPr>
      </w:pPr>
      <w:r w:rsidRPr="003E1517">
        <w:rPr>
          <w:szCs w:val="28"/>
        </w:rPr>
        <w:t>Маршрут № 5 разделен на 3 этапа. В данном направлении целесообразно размещение площадки временного накопления в с. Ужаниха. Этапы маршрута 5.1 и 5.2 заканчиваются в с. Ужаниха.</w:t>
      </w:r>
    </w:p>
    <w:p w:rsidR="00720D60" w:rsidRPr="00CE22CB" w:rsidRDefault="00720D60" w:rsidP="00720D60">
      <w:pPr>
        <w:spacing w:after="0" w:line="240" w:lineRule="auto"/>
        <w:ind w:right="139" w:firstLine="709"/>
        <w:rPr>
          <w:szCs w:val="28"/>
        </w:rPr>
      </w:pPr>
      <w:r w:rsidRPr="003E1517">
        <w:rPr>
          <w:szCs w:val="28"/>
        </w:rPr>
        <w:lastRenderedPageBreak/>
        <w:t>В последующем, отходы, выгруженные на указанных площадках временного накопления, транспортируются с помощью мусоровозов большой вместимости на комплексный полигон, расположенный вблизи с г. Каргат.</w:t>
      </w:r>
    </w:p>
    <w:p w:rsidR="00720D60" w:rsidRPr="00CE22CB" w:rsidRDefault="00720D60" w:rsidP="00720D60">
      <w:pPr>
        <w:spacing w:after="0" w:line="240" w:lineRule="auto"/>
        <w:ind w:right="139" w:firstLine="851"/>
        <w:rPr>
          <w:szCs w:val="28"/>
        </w:rPr>
      </w:pPr>
    </w:p>
    <w:p w:rsidR="00720D60" w:rsidRDefault="00E02DB2" w:rsidP="00720D60">
      <w:pPr>
        <w:spacing w:after="160" w:line="259" w:lineRule="auto"/>
        <w:ind w:right="139" w:firstLine="709"/>
        <w:contextualSpacing/>
      </w:pPr>
      <w:r>
        <w:rPr>
          <w:noProof/>
          <w:lang w:eastAsia="ru-RU"/>
        </w:rPr>
        <w:drawing>
          <wp:inline distT="0" distB="0" distL="0" distR="0">
            <wp:extent cx="5431790" cy="6741795"/>
            <wp:effectExtent l="1905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3"/>
                    <a:srcRect/>
                    <a:stretch>
                      <a:fillRect/>
                    </a:stretch>
                  </pic:blipFill>
                  <pic:spPr bwMode="auto">
                    <a:xfrm>
                      <a:off x="0" y="0"/>
                      <a:ext cx="5431790" cy="6741795"/>
                    </a:xfrm>
                    <a:prstGeom prst="rect">
                      <a:avLst/>
                    </a:prstGeom>
                    <a:noFill/>
                    <a:ln w="9525">
                      <a:noFill/>
                      <a:miter lim="800000"/>
                      <a:headEnd/>
                      <a:tailEnd/>
                    </a:ln>
                  </pic:spPr>
                </pic:pic>
              </a:graphicData>
            </a:graphic>
          </wp:inline>
        </w:drawing>
      </w:r>
      <w:r w:rsidR="00720D60">
        <w:t xml:space="preserve"> </w:t>
      </w:r>
    </w:p>
    <w:p w:rsidR="00CC0500" w:rsidRDefault="00CC0500" w:rsidP="00CC0500">
      <w:pPr>
        <w:spacing w:after="0" w:line="240" w:lineRule="auto"/>
        <w:ind w:right="139" w:firstLine="567"/>
        <w:rPr>
          <w:szCs w:val="28"/>
        </w:rPr>
      </w:pPr>
      <w:r w:rsidRPr="00CE22CB">
        <w:rPr>
          <w:szCs w:val="28"/>
        </w:rPr>
        <w:t>Рис.</w:t>
      </w:r>
      <w:r>
        <w:rPr>
          <w:szCs w:val="28"/>
        </w:rPr>
        <w:t>11.8.3.1 Схема транспортирования ТКО</w:t>
      </w:r>
      <w:r w:rsidRPr="00CE22CB">
        <w:rPr>
          <w:szCs w:val="28"/>
        </w:rPr>
        <w:t xml:space="preserve"> Чулымского района</w:t>
      </w:r>
    </w:p>
    <w:p w:rsidR="00720D60" w:rsidRDefault="00720D60" w:rsidP="00720D60">
      <w:pPr>
        <w:spacing w:after="160" w:line="259" w:lineRule="auto"/>
        <w:ind w:right="139" w:firstLine="709"/>
        <w:contextualSpacing/>
      </w:pPr>
    </w:p>
    <w:p w:rsidR="00720D60" w:rsidRDefault="00720D60" w:rsidP="00720D60">
      <w:pPr>
        <w:spacing w:after="160" w:line="259" w:lineRule="auto"/>
        <w:ind w:right="139" w:firstLine="709"/>
        <w:contextualSpacing/>
      </w:pPr>
    </w:p>
    <w:p w:rsidR="00CC0500" w:rsidRDefault="00CC0500" w:rsidP="00720D60">
      <w:pPr>
        <w:spacing w:after="160" w:line="259" w:lineRule="auto"/>
        <w:ind w:right="139" w:firstLine="709"/>
        <w:contextualSpacing/>
      </w:pPr>
    </w:p>
    <w:p w:rsidR="00CC0500" w:rsidRDefault="00CC0500" w:rsidP="00720D60">
      <w:pPr>
        <w:spacing w:after="160" w:line="259" w:lineRule="auto"/>
        <w:ind w:right="139" w:firstLine="709"/>
        <w:contextualSpacing/>
      </w:pPr>
    </w:p>
    <w:p w:rsidR="00CC0500" w:rsidRDefault="00CC0500" w:rsidP="00720D60">
      <w:pPr>
        <w:spacing w:after="160" w:line="259" w:lineRule="auto"/>
        <w:ind w:right="139" w:firstLine="709"/>
        <w:contextualSpacing/>
      </w:pPr>
    </w:p>
    <w:p w:rsidR="00720D60" w:rsidRDefault="00720D60" w:rsidP="00720D60">
      <w:pPr>
        <w:spacing w:after="160" w:line="259" w:lineRule="auto"/>
        <w:ind w:right="139" w:firstLine="709"/>
        <w:contextualSpacing/>
        <w:rPr>
          <w:color w:val="C00000"/>
          <w:szCs w:val="28"/>
        </w:rPr>
      </w:pPr>
    </w:p>
    <w:p w:rsidR="00720D60" w:rsidRPr="004E3904" w:rsidRDefault="00720D60" w:rsidP="0021024F">
      <w:pPr>
        <w:pStyle w:val="3"/>
        <w:rPr>
          <w:kern w:val="32"/>
        </w:rPr>
      </w:pPr>
      <w:bookmarkStart w:id="259" w:name="_Toc501376233"/>
      <w:bookmarkStart w:id="260" w:name="_Toc1396255"/>
      <w:r w:rsidRPr="004E3904">
        <w:rPr>
          <w:kern w:val="32"/>
        </w:rPr>
        <w:lastRenderedPageBreak/>
        <w:t>Черепановский кластер</w:t>
      </w:r>
      <w:bookmarkEnd w:id="259"/>
      <w:bookmarkEnd w:id="260"/>
    </w:p>
    <w:p w:rsidR="00720D60" w:rsidRPr="004E3904" w:rsidRDefault="00720D60" w:rsidP="00720D60">
      <w:pPr>
        <w:spacing w:after="0" w:line="240" w:lineRule="auto"/>
        <w:ind w:firstLine="709"/>
        <w:rPr>
          <w:szCs w:val="28"/>
        </w:rPr>
      </w:pPr>
    </w:p>
    <w:p w:rsidR="00720D60" w:rsidRPr="004E3904" w:rsidRDefault="00720D60" w:rsidP="00720D60">
      <w:pPr>
        <w:spacing w:after="0" w:line="240" w:lineRule="auto"/>
        <w:ind w:firstLine="709"/>
        <w:rPr>
          <w:szCs w:val="28"/>
        </w:rPr>
      </w:pPr>
      <w:r w:rsidRPr="004E3904">
        <w:rPr>
          <w:szCs w:val="28"/>
        </w:rPr>
        <w:t xml:space="preserve">В </w:t>
      </w:r>
      <w:r w:rsidRPr="004E3904">
        <w:rPr>
          <w:rFonts w:eastAsia="Times New Roman"/>
          <w:bCs/>
          <w:kern w:val="32"/>
          <w:szCs w:val="28"/>
          <w:lang/>
        </w:rPr>
        <w:t xml:space="preserve">Черепановский </w:t>
      </w:r>
      <w:r w:rsidRPr="004E3904">
        <w:rPr>
          <w:szCs w:val="28"/>
        </w:rPr>
        <w:t xml:space="preserve">кластер входят </w:t>
      </w:r>
      <w:r w:rsidRPr="004E3904">
        <w:rPr>
          <w:rFonts w:eastAsia="Times New Roman"/>
          <w:bCs/>
          <w:kern w:val="32"/>
          <w:szCs w:val="28"/>
          <w:lang/>
        </w:rPr>
        <w:t>Черепановский</w:t>
      </w:r>
      <w:r w:rsidRPr="004E3904">
        <w:rPr>
          <w:szCs w:val="28"/>
        </w:rPr>
        <w:t>, Маслянинский, Сузунский районы.</w:t>
      </w:r>
    </w:p>
    <w:p w:rsidR="00720D60" w:rsidRPr="004E3904" w:rsidRDefault="00720D60" w:rsidP="00720D60">
      <w:pPr>
        <w:spacing w:after="0" w:line="240" w:lineRule="auto"/>
        <w:ind w:firstLine="709"/>
        <w:rPr>
          <w:szCs w:val="28"/>
        </w:rPr>
      </w:pPr>
      <w:r w:rsidRPr="004E3904">
        <w:rPr>
          <w:szCs w:val="28"/>
        </w:rPr>
        <w:t>Центром кластера является г. Черепаново, с комплексным полигоном вблизи с данным населенным пунктом.</w:t>
      </w:r>
    </w:p>
    <w:p w:rsidR="00720D60" w:rsidRDefault="00720D60" w:rsidP="00720D60">
      <w:pPr>
        <w:spacing w:after="0" w:line="240" w:lineRule="auto"/>
        <w:ind w:firstLine="709"/>
        <w:rPr>
          <w:szCs w:val="28"/>
        </w:rPr>
      </w:pPr>
    </w:p>
    <w:p w:rsidR="00CC0500" w:rsidRPr="00CE22CB" w:rsidRDefault="00E02DB2" w:rsidP="00CC0500">
      <w:pPr>
        <w:spacing w:after="0" w:line="240" w:lineRule="auto"/>
        <w:ind w:right="139" w:firstLine="709"/>
        <w:rPr>
          <w:szCs w:val="28"/>
        </w:rPr>
      </w:pPr>
      <w:r>
        <w:rPr>
          <w:noProof/>
          <w:lang w:eastAsia="ru-RU"/>
        </w:rPr>
        <w:drawing>
          <wp:inline distT="0" distB="0" distL="0" distR="0">
            <wp:extent cx="5650230" cy="3548380"/>
            <wp:effectExtent l="19050" t="0" r="762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4"/>
                    <a:srcRect/>
                    <a:stretch>
                      <a:fillRect/>
                    </a:stretch>
                  </pic:blipFill>
                  <pic:spPr bwMode="auto">
                    <a:xfrm>
                      <a:off x="0" y="0"/>
                      <a:ext cx="5650230" cy="3548380"/>
                    </a:xfrm>
                    <a:prstGeom prst="rect">
                      <a:avLst/>
                    </a:prstGeom>
                    <a:noFill/>
                    <a:ln w="9525">
                      <a:noFill/>
                      <a:miter lim="800000"/>
                      <a:headEnd/>
                      <a:tailEnd/>
                    </a:ln>
                  </pic:spPr>
                </pic:pic>
              </a:graphicData>
            </a:graphic>
          </wp:inline>
        </w:drawing>
      </w:r>
    </w:p>
    <w:p w:rsidR="00CC0500" w:rsidRPr="00CE22CB" w:rsidRDefault="00CC0500" w:rsidP="00CC0500">
      <w:pPr>
        <w:spacing w:after="0" w:line="240" w:lineRule="auto"/>
        <w:ind w:right="139" w:firstLine="708"/>
        <w:rPr>
          <w:szCs w:val="28"/>
        </w:rPr>
      </w:pPr>
      <w:r w:rsidRPr="00CE22CB">
        <w:rPr>
          <w:szCs w:val="28"/>
        </w:rPr>
        <w:t>Рис.</w:t>
      </w:r>
      <w:r>
        <w:rPr>
          <w:szCs w:val="28"/>
        </w:rPr>
        <w:t> 11.9.1 Схема транспортирования ТКО</w:t>
      </w:r>
      <w:r w:rsidRPr="00CE22CB">
        <w:rPr>
          <w:szCs w:val="28"/>
        </w:rPr>
        <w:t xml:space="preserve"> Черепановского кластера</w:t>
      </w:r>
    </w:p>
    <w:p w:rsidR="00CC0500" w:rsidRDefault="00CC0500" w:rsidP="00720D60">
      <w:pPr>
        <w:spacing w:after="0" w:line="240" w:lineRule="auto"/>
        <w:ind w:firstLine="709"/>
        <w:rPr>
          <w:szCs w:val="28"/>
        </w:rPr>
      </w:pPr>
    </w:p>
    <w:p w:rsidR="00720D60" w:rsidRDefault="00720D60" w:rsidP="0021024F">
      <w:pPr>
        <w:pStyle w:val="6"/>
        <w:rPr>
          <w:kern w:val="32"/>
        </w:rPr>
      </w:pPr>
      <w:bookmarkStart w:id="261" w:name="_Toc501376234"/>
      <w:r>
        <w:rPr>
          <w:kern w:val="32"/>
        </w:rPr>
        <w:t>Черепановский район</w:t>
      </w:r>
      <w:bookmarkEnd w:id="261"/>
    </w:p>
    <w:p w:rsidR="00430585" w:rsidRDefault="00430585" w:rsidP="00BD4B95">
      <w:pPr>
        <w:spacing w:after="0" w:line="240" w:lineRule="auto"/>
        <w:ind w:right="139"/>
        <w:jc w:val="center"/>
        <w:rPr>
          <w:szCs w:val="28"/>
        </w:rPr>
      </w:pPr>
    </w:p>
    <w:p w:rsidR="00BD4B95" w:rsidRDefault="00BD4B95" w:rsidP="00BD4B95">
      <w:pPr>
        <w:spacing w:after="0" w:line="240" w:lineRule="auto"/>
        <w:ind w:right="139"/>
        <w:jc w:val="center"/>
        <w:rPr>
          <w:szCs w:val="28"/>
        </w:rPr>
      </w:pPr>
      <w:r w:rsidRPr="00FE4428">
        <w:rPr>
          <w:szCs w:val="28"/>
        </w:rPr>
        <w:t xml:space="preserve">Численность </w:t>
      </w:r>
      <w:r w:rsidR="00720D60" w:rsidRPr="00FE4428">
        <w:rPr>
          <w:szCs w:val="28"/>
        </w:rPr>
        <w:t xml:space="preserve">населения, расчетный объем образования </w:t>
      </w:r>
      <w:r>
        <w:rPr>
          <w:szCs w:val="28"/>
        </w:rPr>
        <w:t>ТКО</w:t>
      </w:r>
    </w:p>
    <w:p w:rsidR="00720D60" w:rsidRDefault="00BD4B95" w:rsidP="00BD4B95">
      <w:pPr>
        <w:spacing w:after="0" w:line="240" w:lineRule="auto"/>
        <w:ind w:right="139"/>
        <w:jc w:val="center"/>
        <w:rPr>
          <w:szCs w:val="28"/>
        </w:rPr>
      </w:pPr>
      <w:r>
        <w:rPr>
          <w:szCs w:val="28"/>
        </w:rPr>
        <w:t>в Черепановском районе</w:t>
      </w:r>
    </w:p>
    <w:p w:rsidR="00720D60" w:rsidRDefault="00BD4B95" w:rsidP="00BD4B95">
      <w:pPr>
        <w:spacing w:after="0" w:line="240" w:lineRule="auto"/>
        <w:ind w:right="139"/>
        <w:jc w:val="right"/>
        <w:rPr>
          <w:szCs w:val="28"/>
        </w:rPr>
      </w:pPr>
      <w:r>
        <w:rPr>
          <w:szCs w:val="28"/>
        </w:rPr>
        <w:t>Таблица 11.9.1.1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
        <w:gridCol w:w="2721"/>
        <w:gridCol w:w="1895"/>
        <w:gridCol w:w="1561"/>
        <w:gridCol w:w="1520"/>
        <w:gridCol w:w="1405"/>
      </w:tblGrid>
      <w:tr w:rsidR="00720D60" w:rsidRPr="006E1434" w:rsidTr="002D6436">
        <w:tc>
          <w:tcPr>
            <w:tcW w:w="733" w:type="dxa"/>
            <w:shd w:val="clear" w:color="auto" w:fill="auto"/>
          </w:tcPr>
          <w:p w:rsidR="00720D60" w:rsidRPr="006E1434" w:rsidRDefault="00720D60" w:rsidP="002D6436">
            <w:pPr>
              <w:spacing w:after="0" w:line="240" w:lineRule="auto"/>
              <w:ind w:right="139"/>
              <w:jc w:val="center"/>
              <w:rPr>
                <w:sz w:val="22"/>
              </w:rPr>
            </w:pPr>
            <w:r w:rsidRPr="006E1434">
              <w:rPr>
                <w:sz w:val="22"/>
              </w:rPr>
              <w:t>№ п/п</w:t>
            </w:r>
          </w:p>
        </w:tc>
        <w:tc>
          <w:tcPr>
            <w:tcW w:w="2721" w:type="dxa"/>
            <w:shd w:val="clear" w:color="auto" w:fill="auto"/>
          </w:tcPr>
          <w:p w:rsidR="00720D60" w:rsidRPr="006E1434" w:rsidRDefault="00720D60" w:rsidP="002D6436">
            <w:pPr>
              <w:spacing w:after="0" w:line="240" w:lineRule="auto"/>
              <w:ind w:right="139"/>
              <w:jc w:val="center"/>
              <w:rPr>
                <w:sz w:val="22"/>
              </w:rPr>
            </w:pPr>
            <w:r w:rsidRPr="006E1434">
              <w:rPr>
                <w:sz w:val="22"/>
              </w:rPr>
              <w:t>Муниципальный район</w:t>
            </w:r>
          </w:p>
        </w:tc>
        <w:tc>
          <w:tcPr>
            <w:tcW w:w="1895" w:type="dxa"/>
            <w:shd w:val="clear" w:color="auto" w:fill="auto"/>
          </w:tcPr>
          <w:p w:rsidR="00720D60" w:rsidRPr="006E1434" w:rsidRDefault="00720D60" w:rsidP="002D6436">
            <w:pPr>
              <w:spacing w:after="0" w:line="240" w:lineRule="auto"/>
              <w:ind w:right="139"/>
              <w:jc w:val="center"/>
              <w:rPr>
                <w:sz w:val="22"/>
              </w:rPr>
            </w:pPr>
            <w:r w:rsidRPr="006E1434">
              <w:rPr>
                <w:sz w:val="22"/>
              </w:rPr>
              <w:t>Колличество населенных пунктов</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Численность населения на 01.01.18, человек</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Объем образования отходов (исходя из норматива отходов 2,38 м3) в месяц, м3</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Общий объем в год, м3</w:t>
            </w:r>
          </w:p>
        </w:tc>
      </w:tr>
      <w:tr w:rsidR="00720D60" w:rsidRPr="006E1434" w:rsidTr="002D6436">
        <w:tc>
          <w:tcPr>
            <w:tcW w:w="733" w:type="dxa"/>
            <w:shd w:val="clear" w:color="auto" w:fill="auto"/>
          </w:tcPr>
          <w:p w:rsidR="00720D60" w:rsidRPr="006E1434" w:rsidRDefault="00720D60" w:rsidP="002D6436">
            <w:pPr>
              <w:spacing w:after="0" w:line="240" w:lineRule="auto"/>
              <w:ind w:right="139"/>
              <w:jc w:val="center"/>
              <w:rPr>
                <w:sz w:val="22"/>
              </w:rPr>
            </w:pPr>
            <w:r w:rsidRPr="006E1434">
              <w:rPr>
                <w:sz w:val="22"/>
              </w:rPr>
              <w:t>1.</w:t>
            </w:r>
          </w:p>
        </w:tc>
        <w:tc>
          <w:tcPr>
            <w:tcW w:w="2721" w:type="dxa"/>
            <w:shd w:val="clear" w:color="auto" w:fill="auto"/>
          </w:tcPr>
          <w:p w:rsidR="00720D60" w:rsidRPr="006E1434" w:rsidRDefault="00720D60" w:rsidP="002D6436">
            <w:pPr>
              <w:spacing w:after="0" w:line="240" w:lineRule="auto"/>
              <w:ind w:right="139"/>
              <w:jc w:val="center"/>
              <w:rPr>
                <w:sz w:val="22"/>
              </w:rPr>
            </w:pPr>
            <w:r w:rsidRPr="006E1434">
              <w:rPr>
                <w:sz w:val="22"/>
              </w:rPr>
              <w:t>Черепановский</w:t>
            </w:r>
          </w:p>
        </w:tc>
        <w:tc>
          <w:tcPr>
            <w:tcW w:w="1895" w:type="dxa"/>
            <w:shd w:val="clear" w:color="auto" w:fill="auto"/>
          </w:tcPr>
          <w:p w:rsidR="00720D60" w:rsidRPr="006E1434" w:rsidRDefault="00720D60" w:rsidP="002D6436">
            <w:pPr>
              <w:spacing w:after="0" w:line="240" w:lineRule="auto"/>
              <w:ind w:right="139"/>
              <w:jc w:val="center"/>
              <w:rPr>
                <w:sz w:val="22"/>
              </w:rPr>
            </w:pPr>
            <w:r w:rsidRPr="006E1434">
              <w:rPr>
                <w:sz w:val="22"/>
              </w:rPr>
              <w:t>49</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47551</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9430,9</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113171,4</w:t>
            </w:r>
          </w:p>
        </w:tc>
      </w:tr>
    </w:tbl>
    <w:p w:rsidR="00720D60" w:rsidRPr="00003375" w:rsidRDefault="00720D60" w:rsidP="003D3C22">
      <w:pPr>
        <w:spacing w:after="0" w:line="240" w:lineRule="auto"/>
        <w:jc w:val="left"/>
      </w:pPr>
    </w:p>
    <w:p w:rsidR="00720D60" w:rsidRPr="0021024F" w:rsidRDefault="00720D60" w:rsidP="003D3C22">
      <w:pPr>
        <w:spacing w:after="0" w:line="240" w:lineRule="auto"/>
        <w:jc w:val="center"/>
        <w:rPr>
          <w:b/>
        </w:rPr>
      </w:pPr>
      <w:bookmarkStart w:id="262" w:name="_Toc498956035"/>
      <w:r w:rsidRPr="0021024F">
        <w:rPr>
          <w:b/>
        </w:rPr>
        <w:t>Транспортирование ТКО на территории Черепановского района в переходный период</w:t>
      </w:r>
      <w:bookmarkEnd w:id="262"/>
    </w:p>
    <w:p w:rsidR="00720D60" w:rsidRPr="00CE22CB" w:rsidRDefault="00720D60" w:rsidP="00720D60">
      <w:pPr>
        <w:ind w:right="139" w:firstLine="708"/>
      </w:pPr>
      <w:r w:rsidRPr="00CE22CB">
        <w:t xml:space="preserve">В переходный период, до строительства и ввода в эксплуатацию площадок временного накопления, действует схема, при которой </w:t>
      </w:r>
      <w:r>
        <w:t>ТКО</w:t>
      </w:r>
      <w:r w:rsidRPr="00CE22CB">
        <w:t xml:space="preserve">, образующиеся на </w:t>
      </w:r>
      <w:r w:rsidRPr="00CE22CB">
        <w:lastRenderedPageBreak/>
        <w:t>территории Черепановского района, транспортируются на комплексный полигон, расположенный вблизи с г. Черепаново.</w:t>
      </w:r>
    </w:p>
    <w:p w:rsidR="00720D60" w:rsidRPr="0021024F" w:rsidRDefault="00720D60" w:rsidP="003D3C22">
      <w:pPr>
        <w:spacing w:after="0" w:line="240" w:lineRule="auto"/>
        <w:jc w:val="center"/>
        <w:rPr>
          <w:b/>
        </w:rPr>
      </w:pPr>
      <w:bookmarkStart w:id="263" w:name="_Toc498956036"/>
      <w:r w:rsidRPr="0021024F">
        <w:rPr>
          <w:b/>
        </w:rPr>
        <w:t>Транспортирование ТКО в Черепановском районе при использовании комбинированной схемы</w:t>
      </w:r>
      <w:bookmarkEnd w:id="263"/>
    </w:p>
    <w:p w:rsidR="00720D60" w:rsidRPr="00CE22CB" w:rsidRDefault="00720D60" w:rsidP="00720D60">
      <w:pPr>
        <w:spacing w:after="0" w:line="240" w:lineRule="auto"/>
        <w:ind w:right="139" w:firstLine="709"/>
        <w:rPr>
          <w:szCs w:val="28"/>
        </w:rPr>
      </w:pPr>
      <w:r w:rsidRPr="00CE22CB">
        <w:rPr>
          <w:szCs w:val="28"/>
        </w:rPr>
        <w:t>Комбинированная схема предполагает, наряду с комплексным пол</w:t>
      </w:r>
      <w:r>
        <w:rPr>
          <w:szCs w:val="28"/>
        </w:rPr>
        <w:t xml:space="preserve">игоном вблизи с г. Черепаново, </w:t>
      </w:r>
      <w:r w:rsidRPr="00CE22CB">
        <w:rPr>
          <w:szCs w:val="28"/>
        </w:rPr>
        <w:t>наличие на территории Черепанского кластера площадок временного накопления вблизи с населенными пунктами:</w:t>
      </w:r>
    </w:p>
    <w:p w:rsidR="00720D60" w:rsidRPr="00CE22CB" w:rsidRDefault="00720D60" w:rsidP="00720D60">
      <w:pPr>
        <w:spacing w:after="0" w:line="240" w:lineRule="auto"/>
        <w:ind w:right="139" w:firstLine="709"/>
        <w:rPr>
          <w:szCs w:val="28"/>
        </w:rPr>
      </w:pPr>
      <w:r w:rsidRPr="00CE22CB">
        <w:rPr>
          <w:szCs w:val="28"/>
        </w:rPr>
        <w:t>- с. Мамоново, с. Суенга, с. Елбань Маслянинского района;</w:t>
      </w:r>
    </w:p>
    <w:p w:rsidR="00720D60" w:rsidRPr="00CE22CB" w:rsidRDefault="00720D60" w:rsidP="00720D60">
      <w:pPr>
        <w:spacing w:after="0" w:line="240" w:lineRule="auto"/>
        <w:ind w:right="139" w:firstLine="709"/>
        <w:rPr>
          <w:szCs w:val="28"/>
        </w:rPr>
      </w:pPr>
      <w:r w:rsidRPr="00CE22CB">
        <w:rPr>
          <w:szCs w:val="28"/>
        </w:rPr>
        <w:t>- р.п. Сузун, с. Битки, с. Шипуново Сузунского района;</w:t>
      </w:r>
    </w:p>
    <w:p w:rsidR="00720D60" w:rsidRPr="00CE22CB" w:rsidRDefault="00720D60" w:rsidP="00720D60">
      <w:pPr>
        <w:spacing w:after="0" w:line="240" w:lineRule="auto"/>
        <w:ind w:right="139" w:firstLine="709"/>
        <w:rPr>
          <w:szCs w:val="28"/>
        </w:rPr>
      </w:pPr>
      <w:r w:rsidRPr="00CE22CB">
        <w:rPr>
          <w:szCs w:val="28"/>
        </w:rPr>
        <w:t>- с. Огнева Заимка, с. Верх-Мильтюши Черепановского района.</w:t>
      </w:r>
    </w:p>
    <w:p w:rsidR="00720D60" w:rsidRPr="00CE22CB" w:rsidRDefault="00720D60" w:rsidP="00720D60">
      <w:pPr>
        <w:spacing w:after="0" w:line="240" w:lineRule="auto"/>
        <w:ind w:right="139" w:firstLine="709"/>
        <w:rPr>
          <w:szCs w:val="28"/>
        </w:rPr>
      </w:pPr>
      <w:r w:rsidRPr="00CE22CB">
        <w:rPr>
          <w:szCs w:val="28"/>
        </w:rPr>
        <w:t>Для транспортирования отходов из населенных пунктов</w:t>
      </w:r>
      <w:r w:rsidRPr="00003375">
        <w:rPr>
          <w:szCs w:val="28"/>
        </w:rPr>
        <w:t>,</w:t>
      </w:r>
      <w:r w:rsidRPr="00CE22CB">
        <w:rPr>
          <w:szCs w:val="28"/>
        </w:rPr>
        <w:t xml:space="preserve"> входящих в состав каждого из районов, организуются маршруты транспортирования. </w:t>
      </w:r>
    </w:p>
    <w:p w:rsidR="00720D60" w:rsidRPr="00CE22CB" w:rsidRDefault="00720D60" w:rsidP="00720D60">
      <w:pPr>
        <w:spacing w:after="0" w:line="240" w:lineRule="auto"/>
        <w:ind w:right="139" w:firstLine="709"/>
        <w:rPr>
          <w:szCs w:val="28"/>
        </w:rPr>
      </w:pPr>
      <w:r w:rsidRPr="00CE22CB">
        <w:rPr>
          <w:szCs w:val="28"/>
        </w:rPr>
        <w:t xml:space="preserve">Отходы по завершению каждого из маршрутов (этапов маршрута) выгружаются на площадки временного накопления либо непосредственно на территорию комплексного полигона. В последующем </w:t>
      </w:r>
      <w:r>
        <w:rPr>
          <w:szCs w:val="28"/>
        </w:rPr>
        <w:t>ТКО</w:t>
      </w:r>
      <w:r w:rsidRPr="00CE22CB">
        <w:rPr>
          <w:szCs w:val="28"/>
        </w:rPr>
        <w:t>с площадок временного накопления транспортируются на комплексный полигон, находящийся вблизи с центром кластера.</w:t>
      </w:r>
    </w:p>
    <w:p w:rsidR="00720D60" w:rsidRDefault="00720D60" w:rsidP="00720D60">
      <w:pPr>
        <w:spacing w:after="0" w:line="240" w:lineRule="auto"/>
        <w:ind w:right="139" w:firstLine="851"/>
        <w:rPr>
          <w:szCs w:val="28"/>
        </w:rPr>
      </w:pPr>
      <w:r w:rsidRPr="00A76330">
        <w:rPr>
          <w:szCs w:val="28"/>
        </w:rPr>
        <w:t>Для транспортирования отходов из населенных пунктов входящих в состав района организуются следующие маршруты:</w:t>
      </w:r>
    </w:p>
    <w:p w:rsidR="00720D60" w:rsidRPr="003E1517" w:rsidRDefault="00720D60" w:rsidP="00720D60">
      <w:pPr>
        <w:spacing w:after="0" w:line="240" w:lineRule="auto"/>
        <w:ind w:right="139" w:firstLine="851"/>
        <w:rPr>
          <w:szCs w:val="28"/>
        </w:rPr>
      </w:pPr>
      <w:r w:rsidRPr="00CE22CB">
        <w:rPr>
          <w:szCs w:val="28"/>
        </w:rPr>
        <w:t xml:space="preserve">1) в </w:t>
      </w:r>
      <w:r w:rsidRPr="003E1517">
        <w:rPr>
          <w:szCs w:val="28"/>
        </w:rPr>
        <w:t>северном и южном направлениях по отноше</w:t>
      </w:r>
      <w:r>
        <w:rPr>
          <w:szCs w:val="28"/>
        </w:rPr>
        <w:t>нию к г. Черепаново, организуется маршрут № 1;</w:t>
      </w:r>
    </w:p>
    <w:p w:rsidR="00720D60" w:rsidRPr="003E1517" w:rsidRDefault="00720D60" w:rsidP="00720D60">
      <w:pPr>
        <w:spacing w:after="0" w:line="240" w:lineRule="auto"/>
        <w:ind w:right="139" w:firstLine="851"/>
        <w:rPr>
          <w:szCs w:val="28"/>
        </w:rPr>
      </w:pPr>
      <w:r>
        <w:rPr>
          <w:szCs w:val="28"/>
        </w:rPr>
        <w:t>2) </w:t>
      </w:r>
      <w:r w:rsidRPr="003E1517">
        <w:rPr>
          <w:szCs w:val="28"/>
        </w:rPr>
        <w:t>в восточном направлении по отношен</w:t>
      </w:r>
      <w:r>
        <w:rPr>
          <w:szCs w:val="28"/>
        </w:rPr>
        <w:t>ию к г. Черепаново, организуются маршруты №№ 2.1, 2.2, 2.3, 7;</w:t>
      </w:r>
    </w:p>
    <w:p w:rsidR="00720D60" w:rsidRPr="003E1517" w:rsidRDefault="00720D60" w:rsidP="00720D60">
      <w:pPr>
        <w:spacing w:after="0" w:line="240" w:lineRule="auto"/>
        <w:ind w:right="139" w:firstLine="851"/>
        <w:rPr>
          <w:szCs w:val="28"/>
        </w:rPr>
      </w:pPr>
      <w:r w:rsidRPr="003E1517">
        <w:rPr>
          <w:szCs w:val="28"/>
        </w:rPr>
        <w:t>3)</w:t>
      </w:r>
      <w:r>
        <w:rPr>
          <w:szCs w:val="28"/>
        </w:rPr>
        <w:t> </w:t>
      </w:r>
      <w:r w:rsidRPr="003E1517">
        <w:rPr>
          <w:szCs w:val="28"/>
        </w:rPr>
        <w:t>в южном направлении по отношен</w:t>
      </w:r>
      <w:r>
        <w:rPr>
          <w:szCs w:val="28"/>
        </w:rPr>
        <w:t>ию к г. Черепаново, организуются маршруты №№ 3, 5, 8;</w:t>
      </w:r>
    </w:p>
    <w:p w:rsidR="00720D60" w:rsidRPr="003E1517" w:rsidRDefault="00720D60" w:rsidP="00720D60">
      <w:pPr>
        <w:spacing w:after="0" w:line="240" w:lineRule="auto"/>
        <w:ind w:right="139" w:firstLine="851"/>
        <w:rPr>
          <w:szCs w:val="28"/>
        </w:rPr>
      </w:pPr>
      <w:r>
        <w:rPr>
          <w:szCs w:val="28"/>
        </w:rPr>
        <w:t>4) </w:t>
      </w:r>
      <w:r w:rsidRPr="003E1517">
        <w:rPr>
          <w:szCs w:val="28"/>
        </w:rPr>
        <w:t>в юго-восточном направлении по отноше</w:t>
      </w:r>
      <w:r>
        <w:rPr>
          <w:szCs w:val="28"/>
        </w:rPr>
        <w:t>нию к г. Черепаново, организуется маршрут № 4;</w:t>
      </w:r>
    </w:p>
    <w:p w:rsidR="00720D60" w:rsidRPr="003E1517" w:rsidRDefault="00720D60" w:rsidP="00720D60">
      <w:pPr>
        <w:spacing w:after="0" w:line="240" w:lineRule="auto"/>
        <w:ind w:right="139" w:firstLine="851"/>
        <w:rPr>
          <w:szCs w:val="28"/>
        </w:rPr>
      </w:pPr>
      <w:r>
        <w:rPr>
          <w:szCs w:val="28"/>
        </w:rPr>
        <w:t>5) </w:t>
      </w:r>
      <w:r w:rsidRPr="003E1517">
        <w:rPr>
          <w:szCs w:val="28"/>
        </w:rPr>
        <w:t>в западном направлении по отноше</w:t>
      </w:r>
      <w:r>
        <w:rPr>
          <w:szCs w:val="28"/>
        </w:rPr>
        <w:t>нию к г. Черепаново, организуется маршрут № 6;</w:t>
      </w:r>
    </w:p>
    <w:p w:rsidR="00720D60" w:rsidRPr="003E1517" w:rsidRDefault="00720D60" w:rsidP="00720D60">
      <w:pPr>
        <w:spacing w:after="0" w:line="240" w:lineRule="auto"/>
        <w:ind w:right="139" w:firstLine="851"/>
        <w:rPr>
          <w:szCs w:val="28"/>
        </w:rPr>
      </w:pPr>
      <w:r>
        <w:rPr>
          <w:szCs w:val="28"/>
        </w:rPr>
        <w:t>6) </w:t>
      </w:r>
      <w:r w:rsidRPr="003E1517">
        <w:rPr>
          <w:szCs w:val="28"/>
        </w:rPr>
        <w:t>в северо-западном направлении по отношен</w:t>
      </w:r>
      <w:r>
        <w:rPr>
          <w:szCs w:val="28"/>
        </w:rPr>
        <w:t>ию к г. Черепаново, организуются маршруты №№ 9.1, 9.2;</w:t>
      </w:r>
    </w:p>
    <w:p w:rsidR="00720D60" w:rsidRPr="003E1517" w:rsidRDefault="00720D60" w:rsidP="00720D60">
      <w:pPr>
        <w:spacing w:after="0" w:line="240" w:lineRule="auto"/>
        <w:ind w:right="139" w:firstLine="851"/>
        <w:rPr>
          <w:szCs w:val="28"/>
        </w:rPr>
      </w:pPr>
      <w:r>
        <w:rPr>
          <w:szCs w:val="28"/>
        </w:rPr>
        <w:t>7) </w:t>
      </w:r>
      <w:r w:rsidRPr="003E1517">
        <w:rPr>
          <w:szCs w:val="28"/>
        </w:rPr>
        <w:t xml:space="preserve">в районном </w:t>
      </w:r>
      <w:r>
        <w:rPr>
          <w:szCs w:val="28"/>
        </w:rPr>
        <w:t>центре г. Черепаново организуется</w:t>
      </w:r>
      <w:r w:rsidRPr="003E1517">
        <w:rPr>
          <w:szCs w:val="28"/>
        </w:rPr>
        <w:t xml:space="preserve"> маршрут № 10.</w:t>
      </w:r>
    </w:p>
    <w:p w:rsidR="00720D60" w:rsidRPr="003E1517" w:rsidRDefault="00720D60" w:rsidP="00720D60">
      <w:pPr>
        <w:spacing w:after="0" w:line="240" w:lineRule="auto"/>
        <w:ind w:right="139" w:firstLine="851"/>
        <w:rPr>
          <w:szCs w:val="28"/>
        </w:rPr>
      </w:pPr>
      <w:r w:rsidRPr="003E1517">
        <w:rPr>
          <w:szCs w:val="28"/>
        </w:rPr>
        <w:t>Каждый из маршрутов за исключением маршрутов 2.1, 2.2, 9.1 завершается выгрузкой отходов на территории комплексного полигона, расположенного вблизи с г. Черепаново.</w:t>
      </w:r>
    </w:p>
    <w:p w:rsidR="00720D60" w:rsidRPr="00CE22CB" w:rsidRDefault="00720D60" w:rsidP="00720D60">
      <w:pPr>
        <w:spacing w:after="0" w:line="240" w:lineRule="auto"/>
        <w:ind w:right="139" w:firstLine="851"/>
        <w:rPr>
          <w:szCs w:val="28"/>
        </w:rPr>
      </w:pPr>
      <w:r w:rsidRPr="003E1517">
        <w:rPr>
          <w:szCs w:val="28"/>
        </w:rPr>
        <w:t>Маршрут № 2 разделен на 3 этапа. В данном направлении целесообразно</w:t>
      </w:r>
      <w:r w:rsidRPr="00CE22CB">
        <w:rPr>
          <w:szCs w:val="28"/>
        </w:rPr>
        <w:t xml:space="preserve"> размещение площадки временного накопления в с. Огнева Заимка. Этапы маршрута 2.1 и 2.2 заканчиваются в с. Огнева Заимка.</w:t>
      </w:r>
    </w:p>
    <w:p w:rsidR="00720D60" w:rsidRPr="00CE22CB" w:rsidRDefault="00720D60" w:rsidP="00720D60">
      <w:pPr>
        <w:spacing w:after="0" w:line="240" w:lineRule="auto"/>
        <w:ind w:right="139" w:firstLine="851"/>
        <w:rPr>
          <w:szCs w:val="28"/>
        </w:rPr>
      </w:pPr>
      <w:r w:rsidRPr="00CE22CB">
        <w:rPr>
          <w:szCs w:val="28"/>
        </w:rPr>
        <w:t>Маршрут № 9 разделен на 2 этапа. В данном направлении целесообразно размещение площадки временного накопления в с. Верх-Мильтюши. Этап маршрута 9.1 заканчивается в с. Верх-Мильтюши.</w:t>
      </w:r>
    </w:p>
    <w:p w:rsidR="00720D60" w:rsidRPr="00CE22CB" w:rsidRDefault="00720D60" w:rsidP="00720D60">
      <w:pPr>
        <w:spacing w:after="0" w:line="240" w:lineRule="auto"/>
        <w:ind w:right="139"/>
        <w:rPr>
          <w:szCs w:val="28"/>
          <w:highlight w:val="yellow"/>
        </w:rPr>
      </w:pPr>
    </w:p>
    <w:p w:rsidR="00720D60" w:rsidRPr="00CE22CB" w:rsidRDefault="00720D60" w:rsidP="00720D60">
      <w:pPr>
        <w:spacing w:after="0" w:line="240" w:lineRule="auto"/>
        <w:ind w:right="139"/>
        <w:rPr>
          <w:rFonts w:ascii="Calibri" w:hAnsi="Calibri"/>
        </w:rPr>
      </w:pPr>
    </w:p>
    <w:p w:rsidR="00720D60" w:rsidRPr="00CE22CB" w:rsidRDefault="00E02DB2" w:rsidP="00720D60">
      <w:pPr>
        <w:spacing w:after="0" w:line="240" w:lineRule="auto"/>
        <w:ind w:right="139"/>
        <w:rPr>
          <w:szCs w:val="28"/>
          <w:highlight w:val="yellow"/>
        </w:rPr>
      </w:pPr>
      <w:r>
        <w:rPr>
          <w:noProof/>
          <w:lang w:eastAsia="ru-RU"/>
        </w:rPr>
        <w:lastRenderedPageBreak/>
        <w:drawing>
          <wp:inline distT="0" distB="0" distL="0" distR="0">
            <wp:extent cx="6100445" cy="4899660"/>
            <wp:effectExtent l="1905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5"/>
                    <a:srcRect/>
                    <a:stretch>
                      <a:fillRect/>
                    </a:stretch>
                  </pic:blipFill>
                  <pic:spPr bwMode="auto">
                    <a:xfrm>
                      <a:off x="0" y="0"/>
                      <a:ext cx="6100445" cy="4899660"/>
                    </a:xfrm>
                    <a:prstGeom prst="rect">
                      <a:avLst/>
                    </a:prstGeom>
                    <a:noFill/>
                    <a:ln w="9525">
                      <a:noFill/>
                      <a:miter lim="800000"/>
                      <a:headEnd/>
                      <a:tailEnd/>
                    </a:ln>
                  </pic:spPr>
                </pic:pic>
              </a:graphicData>
            </a:graphic>
          </wp:inline>
        </w:drawing>
      </w:r>
    </w:p>
    <w:p w:rsidR="00CC0500" w:rsidRPr="00CE22CB" w:rsidRDefault="00CC0500" w:rsidP="00CC0500">
      <w:pPr>
        <w:spacing w:after="0" w:line="240" w:lineRule="auto"/>
        <w:ind w:right="139" w:firstLine="708"/>
        <w:rPr>
          <w:szCs w:val="28"/>
        </w:rPr>
      </w:pPr>
      <w:bookmarkStart w:id="264" w:name="_Toc501376235"/>
      <w:r w:rsidRPr="00CE22CB">
        <w:rPr>
          <w:szCs w:val="28"/>
        </w:rPr>
        <w:t>Рис.</w:t>
      </w:r>
      <w:r>
        <w:rPr>
          <w:szCs w:val="28"/>
        </w:rPr>
        <w:t xml:space="preserve">11.9.1.1- схема транспортирования ТКО </w:t>
      </w:r>
      <w:r w:rsidRPr="00CE22CB">
        <w:rPr>
          <w:szCs w:val="28"/>
        </w:rPr>
        <w:t>Черепановского района</w:t>
      </w:r>
    </w:p>
    <w:p w:rsidR="0021024F" w:rsidRDefault="0021024F" w:rsidP="00720D60">
      <w:pPr>
        <w:spacing w:after="0" w:line="240" w:lineRule="auto"/>
        <w:ind w:firstLine="709"/>
        <w:jc w:val="center"/>
        <w:outlineLvl w:val="0"/>
        <w:rPr>
          <w:szCs w:val="28"/>
        </w:rPr>
      </w:pPr>
    </w:p>
    <w:p w:rsidR="00720D60" w:rsidRDefault="00720D60" w:rsidP="0021024F">
      <w:pPr>
        <w:pStyle w:val="6"/>
      </w:pPr>
      <w:r>
        <w:t>Сузунский район</w:t>
      </w:r>
      <w:bookmarkEnd w:id="264"/>
    </w:p>
    <w:p w:rsidR="00430585" w:rsidRDefault="00430585" w:rsidP="00BD4B95">
      <w:pPr>
        <w:spacing w:after="0" w:line="240" w:lineRule="auto"/>
        <w:ind w:right="139"/>
        <w:jc w:val="center"/>
        <w:rPr>
          <w:szCs w:val="28"/>
        </w:rPr>
      </w:pPr>
    </w:p>
    <w:p w:rsidR="00BD4B95" w:rsidRDefault="00BD4B95" w:rsidP="00BD4B95">
      <w:pPr>
        <w:spacing w:after="0" w:line="240" w:lineRule="auto"/>
        <w:ind w:right="139"/>
        <w:jc w:val="center"/>
        <w:rPr>
          <w:szCs w:val="28"/>
        </w:rPr>
      </w:pPr>
      <w:r w:rsidRPr="00FE4428">
        <w:rPr>
          <w:szCs w:val="28"/>
        </w:rPr>
        <w:t xml:space="preserve">Численность </w:t>
      </w:r>
      <w:r w:rsidR="00720D60" w:rsidRPr="00FE4428">
        <w:rPr>
          <w:szCs w:val="28"/>
        </w:rPr>
        <w:t xml:space="preserve">населения, расчетный объем образования </w:t>
      </w:r>
      <w:r>
        <w:rPr>
          <w:szCs w:val="28"/>
        </w:rPr>
        <w:t>ТКО</w:t>
      </w:r>
    </w:p>
    <w:p w:rsidR="00720D60" w:rsidRDefault="00BD4B95" w:rsidP="00BD4B95">
      <w:pPr>
        <w:spacing w:after="0" w:line="240" w:lineRule="auto"/>
        <w:ind w:right="139"/>
        <w:jc w:val="center"/>
        <w:rPr>
          <w:szCs w:val="28"/>
        </w:rPr>
      </w:pPr>
      <w:r>
        <w:rPr>
          <w:szCs w:val="28"/>
        </w:rPr>
        <w:t>в Сузунском районе</w:t>
      </w:r>
    </w:p>
    <w:p w:rsidR="00720D60" w:rsidRDefault="00BD4B95" w:rsidP="00BD4B95">
      <w:pPr>
        <w:spacing w:after="0" w:line="240" w:lineRule="auto"/>
        <w:ind w:right="139"/>
        <w:jc w:val="right"/>
        <w:rPr>
          <w:szCs w:val="28"/>
        </w:rPr>
      </w:pPr>
      <w:r>
        <w:rPr>
          <w:szCs w:val="28"/>
        </w:rPr>
        <w:t>Таблица 11.9.2.1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
        <w:gridCol w:w="2721"/>
        <w:gridCol w:w="1895"/>
        <w:gridCol w:w="1561"/>
        <w:gridCol w:w="1520"/>
        <w:gridCol w:w="1405"/>
      </w:tblGrid>
      <w:tr w:rsidR="00720D60" w:rsidRPr="006E1434" w:rsidTr="002D6436">
        <w:tc>
          <w:tcPr>
            <w:tcW w:w="733" w:type="dxa"/>
            <w:shd w:val="clear" w:color="auto" w:fill="auto"/>
          </w:tcPr>
          <w:p w:rsidR="00720D60" w:rsidRPr="006E1434" w:rsidRDefault="00720D60" w:rsidP="002D6436">
            <w:pPr>
              <w:spacing w:after="0" w:line="240" w:lineRule="auto"/>
              <w:ind w:right="139"/>
              <w:jc w:val="center"/>
              <w:rPr>
                <w:sz w:val="22"/>
              </w:rPr>
            </w:pPr>
            <w:r w:rsidRPr="006E1434">
              <w:rPr>
                <w:sz w:val="22"/>
              </w:rPr>
              <w:t>№ п/п</w:t>
            </w:r>
          </w:p>
        </w:tc>
        <w:tc>
          <w:tcPr>
            <w:tcW w:w="2721" w:type="dxa"/>
            <w:shd w:val="clear" w:color="auto" w:fill="auto"/>
          </w:tcPr>
          <w:p w:rsidR="00720D60" w:rsidRPr="006E1434" w:rsidRDefault="00720D60" w:rsidP="002D6436">
            <w:pPr>
              <w:spacing w:after="0" w:line="240" w:lineRule="auto"/>
              <w:ind w:right="139"/>
              <w:jc w:val="center"/>
              <w:rPr>
                <w:sz w:val="22"/>
              </w:rPr>
            </w:pPr>
            <w:r w:rsidRPr="006E1434">
              <w:rPr>
                <w:sz w:val="22"/>
              </w:rPr>
              <w:t>Муниципальный район</w:t>
            </w:r>
          </w:p>
        </w:tc>
        <w:tc>
          <w:tcPr>
            <w:tcW w:w="1895" w:type="dxa"/>
            <w:shd w:val="clear" w:color="auto" w:fill="auto"/>
          </w:tcPr>
          <w:p w:rsidR="00720D60" w:rsidRPr="006E1434" w:rsidRDefault="00720D60" w:rsidP="002D6436">
            <w:pPr>
              <w:spacing w:after="0" w:line="240" w:lineRule="auto"/>
              <w:ind w:right="139"/>
              <w:jc w:val="center"/>
              <w:rPr>
                <w:sz w:val="22"/>
              </w:rPr>
            </w:pPr>
            <w:r w:rsidRPr="006E1434">
              <w:rPr>
                <w:sz w:val="22"/>
              </w:rPr>
              <w:t>Колличество населенных пунктов</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Численность населения на 01.01.18, человек</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Объем образования отходов (исходя из норматива отходов 2,38 м3) в месяц, м3</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Общий объем в год, м3</w:t>
            </w:r>
          </w:p>
        </w:tc>
      </w:tr>
      <w:tr w:rsidR="00720D60" w:rsidRPr="006E1434" w:rsidTr="002D6436">
        <w:tc>
          <w:tcPr>
            <w:tcW w:w="733" w:type="dxa"/>
            <w:shd w:val="clear" w:color="auto" w:fill="auto"/>
          </w:tcPr>
          <w:p w:rsidR="00720D60" w:rsidRPr="006E1434" w:rsidRDefault="00720D60" w:rsidP="002D6436">
            <w:pPr>
              <w:spacing w:after="0" w:line="240" w:lineRule="auto"/>
              <w:ind w:right="139"/>
              <w:jc w:val="center"/>
              <w:rPr>
                <w:sz w:val="22"/>
              </w:rPr>
            </w:pPr>
            <w:r w:rsidRPr="006E1434">
              <w:rPr>
                <w:sz w:val="22"/>
              </w:rPr>
              <w:t>1.</w:t>
            </w:r>
          </w:p>
        </w:tc>
        <w:tc>
          <w:tcPr>
            <w:tcW w:w="2721" w:type="dxa"/>
            <w:shd w:val="clear" w:color="auto" w:fill="auto"/>
          </w:tcPr>
          <w:p w:rsidR="00720D60" w:rsidRPr="006E1434" w:rsidRDefault="00720D60" w:rsidP="002D6436">
            <w:pPr>
              <w:spacing w:after="0" w:line="240" w:lineRule="auto"/>
              <w:ind w:right="139"/>
              <w:jc w:val="center"/>
              <w:rPr>
                <w:sz w:val="22"/>
              </w:rPr>
            </w:pPr>
            <w:r w:rsidRPr="006E1434">
              <w:rPr>
                <w:sz w:val="22"/>
              </w:rPr>
              <w:t>Сузунский</w:t>
            </w:r>
          </w:p>
        </w:tc>
        <w:tc>
          <w:tcPr>
            <w:tcW w:w="1895" w:type="dxa"/>
            <w:shd w:val="clear" w:color="auto" w:fill="auto"/>
          </w:tcPr>
          <w:p w:rsidR="00720D60" w:rsidRPr="006E1434" w:rsidRDefault="00720D60" w:rsidP="002D6436">
            <w:pPr>
              <w:spacing w:after="0" w:line="240" w:lineRule="auto"/>
              <w:ind w:right="139"/>
              <w:jc w:val="center"/>
              <w:rPr>
                <w:sz w:val="22"/>
              </w:rPr>
            </w:pPr>
            <w:r w:rsidRPr="006E1434">
              <w:rPr>
                <w:sz w:val="22"/>
              </w:rPr>
              <w:t>42</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32318</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6409,7</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76916,8</w:t>
            </w:r>
          </w:p>
        </w:tc>
      </w:tr>
    </w:tbl>
    <w:p w:rsidR="00720D60" w:rsidRPr="00003375" w:rsidRDefault="00720D60" w:rsidP="003D3C22">
      <w:pPr>
        <w:spacing w:after="0" w:line="240" w:lineRule="auto"/>
        <w:jc w:val="left"/>
      </w:pPr>
    </w:p>
    <w:p w:rsidR="00720D60" w:rsidRPr="0021024F" w:rsidRDefault="00720D60" w:rsidP="003D3C22">
      <w:pPr>
        <w:spacing w:after="0" w:line="240" w:lineRule="auto"/>
        <w:jc w:val="center"/>
        <w:rPr>
          <w:b/>
        </w:rPr>
      </w:pPr>
      <w:bookmarkStart w:id="265" w:name="_Toc498956039"/>
      <w:r w:rsidRPr="0021024F">
        <w:rPr>
          <w:b/>
        </w:rPr>
        <w:t>Транспортирование ТКО на территории Сузунского района в переходный период</w:t>
      </w:r>
      <w:bookmarkEnd w:id="265"/>
    </w:p>
    <w:p w:rsidR="00720D60" w:rsidRPr="00CE22CB" w:rsidRDefault="00720D60" w:rsidP="00720D60">
      <w:pPr>
        <w:spacing w:after="0" w:line="240" w:lineRule="auto"/>
        <w:ind w:right="139" w:firstLine="709"/>
        <w:rPr>
          <w:szCs w:val="28"/>
        </w:rPr>
      </w:pPr>
      <w:r w:rsidRPr="00CE22CB">
        <w:rPr>
          <w:szCs w:val="28"/>
        </w:rPr>
        <w:t xml:space="preserve">В переходный период, до строительства и ввода в эксплуатацию площадок временного накопления, действует схема, при которой </w:t>
      </w:r>
      <w:r>
        <w:rPr>
          <w:szCs w:val="28"/>
        </w:rPr>
        <w:t>ТКО</w:t>
      </w:r>
      <w:r w:rsidRPr="00CE22CB">
        <w:rPr>
          <w:szCs w:val="28"/>
        </w:rPr>
        <w:t xml:space="preserve">, образующиеся на </w:t>
      </w:r>
      <w:r w:rsidRPr="00CE22CB">
        <w:rPr>
          <w:szCs w:val="28"/>
        </w:rPr>
        <w:lastRenderedPageBreak/>
        <w:t>территории Сузунского района, транспортируются на комплексный полигон, расположенный в Черепановском районе вблизи с г. Черепаново.</w:t>
      </w:r>
    </w:p>
    <w:p w:rsidR="00720D60" w:rsidRPr="00CE22CB" w:rsidRDefault="00720D60" w:rsidP="003D3C22">
      <w:pPr>
        <w:spacing w:after="0" w:line="240" w:lineRule="auto"/>
        <w:ind w:firstLine="709"/>
        <w:rPr>
          <w:szCs w:val="28"/>
        </w:rPr>
      </w:pPr>
    </w:p>
    <w:p w:rsidR="00720D60" w:rsidRPr="0021024F" w:rsidRDefault="00720D60" w:rsidP="003D3C22">
      <w:pPr>
        <w:spacing w:after="0" w:line="240" w:lineRule="auto"/>
        <w:jc w:val="center"/>
        <w:rPr>
          <w:b/>
        </w:rPr>
      </w:pPr>
      <w:bookmarkStart w:id="266" w:name="_Toc498956040"/>
      <w:r w:rsidRPr="0021024F">
        <w:rPr>
          <w:b/>
        </w:rPr>
        <w:t>Транспортирование ТКО в Сузунском районе при использовании комбинированной схемы</w:t>
      </w:r>
      <w:bookmarkEnd w:id="266"/>
    </w:p>
    <w:p w:rsidR="00720D60" w:rsidRPr="00CE22CB" w:rsidRDefault="00720D60" w:rsidP="00720D60">
      <w:pPr>
        <w:spacing w:after="0" w:line="240" w:lineRule="auto"/>
        <w:ind w:right="139" w:firstLine="709"/>
        <w:rPr>
          <w:szCs w:val="28"/>
        </w:rPr>
      </w:pPr>
      <w:r w:rsidRPr="00CE22CB">
        <w:rPr>
          <w:szCs w:val="28"/>
        </w:rPr>
        <w:t>Комбинированная схема предполагает наличие на территории Черепановского кластера, в состав которого входит Сузунский район, комплексного полигона, располагающегося в Черепановском районе вблизи с г. Черепаново, а также непосредственно на территории Сузунского района площадок временного накопления, располагающихся вблизи с р.п. Сузун, с. Битки, с. Шипуново.</w:t>
      </w:r>
    </w:p>
    <w:p w:rsidR="00720D60" w:rsidRPr="003E1517" w:rsidRDefault="00720D60" w:rsidP="00720D60">
      <w:pPr>
        <w:spacing w:after="0" w:line="240" w:lineRule="auto"/>
        <w:ind w:right="139" w:firstLine="709"/>
        <w:rPr>
          <w:szCs w:val="28"/>
        </w:rPr>
      </w:pPr>
      <w:r w:rsidRPr="00CE22CB">
        <w:rPr>
          <w:szCs w:val="28"/>
        </w:rPr>
        <w:t xml:space="preserve">Для </w:t>
      </w:r>
      <w:r w:rsidRPr="003E1517">
        <w:rPr>
          <w:szCs w:val="28"/>
        </w:rPr>
        <w:t xml:space="preserve">транспортирования отходов из населенных пунктов Сузунского района организуются маршруты транспортирования. </w:t>
      </w:r>
    </w:p>
    <w:p w:rsidR="00720D60" w:rsidRPr="003E1517" w:rsidRDefault="00720D60" w:rsidP="00720D60">
      <w:pPr>
        <w:spacing w:after="0" w:line="240" w:lineRule="auto"/>
        <w:ind w:right="139" w:firstLine="709"/>
        <w:rPr>
          <w:szCs w:val="28"/>
        </w:rPr>
      </w:pPr>
      <w:r w:rsidRPr="003E1517">
        <w:rPr>
          <w:szCs w:val="28"/>
        </w:rPr>
        <w:t>Отходы по завершению каждого из маршрутов (этапов маршрута) выгружаются на площадки временного накопления. В последующем</w:t>
      </w:r>
      <w:r w:rsidRPr="003E1517">
        <w:rPr>
          <w:szCs w:val="28"/>
          <w:lang w:eastAsia="ru-RU"/>
        </w:rPr>
        <w:t xml:space="preserve"> твердые коммунальные отходы</w:t>
      </w:r>
      <w:r w:rsidRPr="003E1517">
        <w:rPr>
          <w:szCs w:val="28"/>
        </w:rPr>
        <w:t xml:space="preserve"> с площадок временного накопления транспортируются на комплексный полигон вблизи с  г. Черепаново.</w:t>
      </w:r>
    </w:p>
    <w:p w:rsidR="00720D60" w:rsidRPr="003E1517" w:rsidRDefault="00720D60" w:rsidP="00720D60">
      <w:pPr>
        <w:spacing w:after="0" w:line="240" w:lineRule="auto"/>
        <w:ind w:right="139"/>
        <w:rPr>
          <w:szCs w:val="28"/>
        </w:rPr>
      </w:pPr>
      <w:r>
        <w:rPr>
          <w:szCs w:val="28"/>
        </w:rPr>
        <w:tab/>
      </w:r>
      <w:r w:rsidRPr="0056452D">
        <w:rPr>
          <w:szCs w:val="28"/>
        </w:rPr>
        <w:t>Для транспортирования отходов из населенных пунктов входящих в состав района организуются следующие маршруты:</w:t>
      </w:r>
    </w:p>
    <w:p w:rsidR="00720D60" w:rsidRPr="003E1517" w:rsidRDefault="00720D60" w:rsidP="00720D60">
      <w:pPr>
        <w:spacing w:after="0" w:line="240" w:lineRule="auto"/>
        <w:ind w:right="139" w:firstLine="709"/>
        <w:rPr>
          <w:szCs w:val="28"/>
        </w:rPr>
      </w:pPr>
      <w:r w:rsidRPr="003E1517">
        <w:rPr>
          <w:szCs w:val="28"/>
        </w:rPr>
        <w:t>1) в южном направлении по отно</w:t>
      </w:r>
      <w:r>
        <w:rPr>
          <w:szCs w:val="28"/>
        </w:rPr>
        <w:t>шению к р.п. Сузун, организуются маршруты №№ 1, 6;</w:t>
      </w:r>
    </w:p>
    <w:p w:rsidR="00720D60" w:rsidRPr="003E1517" w:rsidRDefault="00720D60" w:rsidP="00720D60">
      <w:pPr>
        <w:spacing w:after="0" w:line="240" w:lineRule="auto"/>
        <w:ind w:right="139" w:firstLine="709"/>
        <w:rPr>
          <w:szCs w:val="28"/>
        </w:rPr>
      </w:pPr>
      <w:r>
        <w:rPr>
          <w:szCs w:val="28"/>
        </w:rPr>
        <w:t>2) </w:t>
      </w:r>
      <w:r w:rsidRPr="003E1517">
        <w:rPr>
          <w:szCs w:val="28"/>
        </w:rPr>
        <w:t>в западном направлении по отношению к р.п. Сузу</w:t>
      </w:r>
      <w:r>
        <w:rPr>
          <w:szCs w:val="28"/>
        </w:rPr>
        <w:t>н, организуются маршруты №№ 2, 7;</w:t>
      </w:r>
    </w:p>
    <w:p w:rsidR="00720D60" w:rsidRPr="003E1517" w:rsidRDefault="00720D60" w:rsidP="00720D60">
      <w:pPr>
        <w:spacing w:after="0" w:line="240" w:lineRule="auto"/>
        <w:ind w:right="139" w:firstLine="709"/>
        <w:rPr>
          <w:szCs w:val="28"/>
        </w:rPr>
      </w:pPr>
      <w:r>
        <w:rPr>
          <w:szCs w:val="28"/>
        </w:rPr>
        <w:t>3) </w:t>
      </w:r>
      <w:r w:rsidRPr="003E1517">
        <w:rPr>
          <w:szCs w:val="28"/>
        </w:rPr>
        <w:t>в северо-западном направлении по отн</w:t>
      </w:r>
      <w:r>
        <w:rPr>
          <w:szCs w:val="28"/>
        </w:rPr>
        <w:t>ошению к р.п. Сузун, организуется маршрут № 3;</w:t>
      </w:r>
    </w:p>
    <w:p w:rsidR="00720D60" w:rsidRPr="003E1517" w:rsidRDefault="00720D60" w:rsidP="00720D60">
      <w:pPr>
        <w:spacing w:after="0" w:line="240" w:lineRule="auto"/>
        <w:ind w:right="139" w:firstLine="709"/>
        <w:rPr>
          <w:szCs w:val="28"/>
        </w:rPr>
      </w:pPr>
      <w:r>
        <w:rPr>
          <w:szCs w:val="28"/>
        </w:rPr>
        <w:t>4) </w:t>
      </w:r>
      <w:r w:rsidRPr="003E1517">
        <w:rPr>
          <w:szCs w:val="28"/>
        </w:rPr>
        <w:t>в северном направлении по отно</w:t>
      </w:r>
      <w:r>
        <w:rPr>
          <w:szCs w:val="28"/>
        </w:rPr>
        <w:t>шению к р.п. Сузун, организуются маршруты №№ 4.1, 4.2, 4.3, 4.4;</w:t>
      </w:r>
    </w:p>
    <w:p w:rsidR="00720D60" w:rsidRPr="003E1517" w:rsidRDefault="00720D60" w:rsidP="00720D60">
      <w:pPr>
        <w:spacing w:after="0" w:line="240" w:lineRule="auto"/>
        <w:ind w:right="139" w:firstLine="709"/>
        <w:rPr>
          <w:szCs w:val="28"/>
        </w:rPr>
      </w:pPr>
      <w:r>
        <w:rPr>
          <w:szCs w:val="28"/>
        </w:rPr>
        <w:t>5) </w:t>
      </w:r>
      <w:r w:rsidRPr="003E1517">
        <w:rPr>
          <w:szCs w:val="28"/>
        </w:rPr>
        <w:t>в северо-восточном направлении по отно</w:t>
      </w:r>
      <w:r>
        <w:rPr>
          <w:szCs w:val="28"/>
        </w:rPr>
        <w:t>шению к р.п. Сузун, организуются</w:t>
      </w:r>
      <w:r w:rsidRPr="003E1517">
        <w:rPr>
          <w:szCs w:val="28"/>
        </w:rPr>
        <w:t xml:space="preserve"> маршруты №№</w:t>
      </w:r>
      <w:r>
        <w:rPr>
          <w:szCs w:val="28"/>
        </w:rPr>
        <w:t xml:space="preserve"> 5.1, 5.2, 5.3;</w:t>
      </w:r>
    </w:p>
    <w:p w:rsidR="00720D60" w:rsidRPr="003E1517" w:rsidRDefault="00720D60" w:rsidP="00720D60">
      <w:pPr>
        <w:spacing w:after="0" w:line="240" w:lineRule="auto"/>
        <w:ind w:right="139" w:firstLine="709"/>
        <w:rPr>
          <w:szCs w:val="28"/>
        </w:rPr>
      </w:pPr>
      <w:r>
        <w:rPr>
          <w:szCs w:val="28"/>
        </w:rPr>
        <w:t>6) </w:t>
      </w:r>
      <w:r w:rsidRPr="003E1517">
        <w:rPr>
          <w:szCs w:val="28"/>
        </w:rPr>
        <w:t>в восточном направлении по отн</w:t>
      </w:r>
      <w:r>
        <w:rPr>
          <w:szCs w:val="28"/>
        </w:rPr>
        <w:t>ошению к р.п. Сузун, организуется маршрут № 8;</w:t>
      </w:r>
    </w:p>
    <w:p w:rsidR="00720D60" w:rsidRPr="003E1517" w:rsidRDefault="00720D60" w:rsidP="00720D60">
      <w:pPr>
        <w:spacing w:after="0" w:line="240" w:lineRule="auto"/>
        <w:ind w:right="139" w:firstLine="709"/>
        <w:rPr>
          <w:szCs w:val="28"/>
        </w:rPr>
      </w:pPr>
      <w:r>
        <w:rPr>
          <w:szCs w:val="28"/>
        </w:rPr>
        <w:t>7) </w:t>
      </w:r>
      <w:r w:rsidRPr="003E1517">
        <w:rPr>
          <w:szCs w:val="28"/>
        </w:rPr>
        <w:t>в районно</w:t>
      </w:r>
      <w:r>
        <w:rPr>
          <w:szCs w:val="28"/>
        </w:rPr>
        <w:t>м центре р.п. Сузун, организуется</w:t>
      </w:r>
      <w:r w:rsidRPr="003E1517">
        <w:rPr>
          <w:szCs w:val="28"/>
        </w:rPr>
        <w:t xml:space="preserve"> маршрут № 9.</w:t>
      </w:r>
    </w:p>
    <w:p w:rsidR="00720D60" w:rsidRPr="003E1517" w:rsidRDefault="00720D60" w:rsidP="00720D60">
      <w:pPr>
        <w:spacing w:after="0" w:line="240" w:lineRule="auto"/>
        <w:ind w:right="139" w:firstLine="709"/>
        <w:rPr>
          <w:szCs w:val="28"/>
        </w:rPr>
      </w:pPr>
      <w:r w:rsidRPr="003E1517">
        <w:rPr>
          <w:szCs w:val="28"/>
        </w:rPr>
        <w:t xml:space="preserve">Каждый из маршрутов за исключением маршрутов №№ 4.1, 4.2, 4.3, 5.1, 5.2. завершается выгрузкой отходов на площадке временного накопления, располагающейся вблизи с р.п. Сузун. </w:t>
      </w:r>
    </w:p>
    <w:p w:rsidR="005A3945" w:rsidRDefault="00720D60" w:rsidP="00720D60">
      <w:pPr>
        <w:spacing w:after="0" w:line="240" w:lineRule="auto"/>
        <w:ind w:right="139" w:firstLine="851"/>
        <w:rPr>
          <w:szCs w:val="28"/>
        </w:rPr>
      </w:pPr>
      <w:r w:rsidRPr="003E1517">
        <w:rPr>
          <w:szCs w:val="28"/>
        </w:rPr>
        <w:t>Маршрут № 4 разделен на 4 этапа. В данном направлении целесообразно размещение площадки временного накопления в с. Битки. Этапы маршрута 4.1, 4.2 и 4.3 заканчиваются в с. Битки.</w:t>
      </w:r>
    </w:p>
    <w:p w:rsidR="00720D60" w:rsidRPr="00CE22CB" w:rsidRDefault="00720D60" w:rsidP="00720D60">
      <w:pPr>
        <w:spacing w:after="0" w:line="240" w:lineRule="auto"/>
        <w:ind w:right="139" w:firstLine="851"/>
        <w:rPr>
          <w:szCs w:val="28"/>
        </w:rPr>
      </w:pPr>
      <w:r w:rsidRPr="00CE22CB">
        <w:rPr>
          <w:szCs w:val="28"/>
        </w:rPr>
        <w:t>Маршрут № 5 разделен на 3 этапа. В данном направлении целесообразно размещение площадки временного накопления в с. Шипуново. Этапы маршрута 5.1 и 5.2 заканчиваются в с. Шипуново.</w:t>
      </w:r>
    </w:p>
    <w:p w:rsidR="005A3945" w:rsidRPr="00CE22CB" w:rsidRDefault="00E02DB2" w:rsidP="005A3945">
      <w:pPr>
        <w:spacing w:line="240" w:lineRule="auto"/>
        <w:ind w:right="139"/>
        <w:rPr>
          <w:szCs w:val="28"/>
        </w:rPr>
      </w:pPr>
      <w:r>
        <w:rPr>
          <w:noProof/>
          <w:lang w:eastAsia="ru-RU"/>
        </w:rPr>
        <w:lastRenderedPageBreak/>
        <w:drawing>
          <wp:inline distT="0" distB="0" distL="0" distR="0">
            <wp:extent cx="6223635" cy="6510020"/>
            <wp:effectExtent l="19050" t="0" r="571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6"/>
                    <a:srcRect/>
                    <a:stretch>
                      <a:fillRect/>
                    </a:stretch>
                  </pic:blipFill>
                  <pic:spPr bwMode="auto">
                    <a:xfrm>
                      <a:off x="0" y="0"/>
                      <a:ext cx="6223635" cy="6510020"/>
                    </a:xfrm>
                    <a:prstGeom prst="rect">
                      <a:avLst/>
                    </a:prstGeom>
                    <a:noFill/>
                    <a:ln w="9525">
                      <a:noFill/>
                      <a:miter lim="800000"/>
                      <a:headEnd/>
                      <a:tailEnd/>
                    </a:ln>
                  </pic:spPr>
                </pic:pic>
              </a:graphicData>
            </a:graphic>
          </wp:inline>
        </w:drawing>
      </w:r>
      <w:r w:rsidR="005A3945" w:rsidRPr="00CE22CB">
        <w:rPr>
          <w:szCs w:val="28"/>
        </w:rPr>
        <w:t>Рис.</w:t>
      </w:r>
      <w:r w:rsidR="005A3945">
        <w:rPr>
          <w:szCs w:val="28"/>
        </w:rPr>
        <w:t> 11.9.2.1 Схема транспортирования ТКО</w:t>
      </w:r>
      <w:r w:rsidR="005A3945" w:rsidRPr="00CE22CB">
        <w:rPr>
          <w:szCs w:val="28"/>
        </w:rPr>
        <w:t xml:space="preserve"> Сузунского района</w:t>
      </w:r>
    </w:p>
    <w:p w:rsidR="00720D60" w:rsidRDefault="00720D60" w:rsidP="0021024F">
      <w:pPr>
        <w:pStyle w:val="6"/>
      </w:pPr>
      <w:bookmarkStart w:id="267" w:name="_Toc459385360"/>
      <w:bookmarkStart w:id="268" w:name="_Toc459387104"/>
      <w:bookmarkStart w:id="269" w:name="_Toc501376236"/>
      <w:r>
        <w:t>Маслянинский район</w:t>
      </w:r>
      <w:bookmarkEnd w:id="269"/>
    </w:p>
    <w:p w:rsidR="00BD4B95" w:rsidRDefault="00BD4B95" w:rsidP="00BD4B95">
      <w:pPr>
        <w:spacing w:after="0" w:line="240" w:lineRule="auto"/>
        <w:ind w:right="139"/>
        <w:jc w:val="center"/>
        <w:rPr>
          <w:szCs w:val="28"/>
        </w:rPr>
      </w:pPr>
      <w:bookmarkStart w:id="270" w:name="_Hlk496534555"/>
      <w:bookmarkEnd w:id="267"/>
      <w:bookmarkEnd w:id="268"/>
      <w:r w:rsidRPr="00FE4428">
        <w:rPr>
          <w:szCs w:val="28"/>
        </w:rPr>
        <w:t xml:space="preserve">Численность </w:t>
      </w:r>
      <w:r w:rsidR="00720D60" w:rsidRPr="00FE4428">
        <w:rPr>
          <w:szCs w:val="28"/>
        </w:rPr>
        <w:t xml:space="preserve">населения, расчетный объем образования </w:t>
      </w:r>
      <w:r>
        <w:rPr>
          <w:szCs w:val="28"/>
        </w:rPr>
        <w:t>ТКО</w:t>
      </w:r>
    </w:p>
    <w:p w:rsidR="00720D60" w:rsidRDefault="00BD4B95" w:rsidP="00BD4B95">
      <w:pPr>
        <w:spacing w:after="0" w:line="240" w:lineRule="auto"/>
        <w:ind w:right="139"/>
        <w:jc w:val="center"/>
        <w:rPr>
          <w:szCs w:val="28"/>
        </w:rPr>
      </w:pPr>
      <w:r>
        <w:rPr>
          <w:szCs w:val="28"/>
        </w:rPr>
        <w:t>в Маслянинском районе</w:t>
      </w:r>
    </w:p>
    <w:p w:rsidR="00720D60" w:rsidRDefault="00BD4B95" w:rsidP="00BD4B95">
      <w:pPr>
        <w:spacing w:after="0" w:line="240" w:lineRule="auto"/>
        <w:ind w:right="139"/>
        <w:jc w:val="right"/>
        <w:rPr>
          <w:szCs w:val="28"/>
        </w:rPr>
      </w:pPr>
      <w:r>
        <w:rPr>
          <w:szCs w:val="28"/>
        </w:rPr>
        <w:t>Таблица 11.9.3.1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
        <w:gridCol w:w="2721"/>
        <w:gridCol w:w="1895"/>
        <w:gridCol w:w="1561"/>
        <w:gridCol w:w="1520"/>
        <w:gridCol w:w="1405"/>
      </w:tblGrid>
      <w:tr w:rsidR="00720D60" w:rsidRPr="006E1434" w:rsidTr="002D6436">
        <w:tc>
          <w:tcPr>
            <w:tcW w:w="733" w:type="dxa"/>
            <w:shd w:val="clear" w:color="auto" w:fill="auto"/>
          </w:tcPr>
          <w:p w:rsidR="00720D60" w:rsidRPr="006E1434" w:rsidRDefault="00720D60" w:rsidP="002D6436">
            <w:pPr>
              <w:spacing w:after="0" w:line="240" w:lineRule="auto"/>
              <w:ind w:right="139"/>
              <w:jc w:val="center"/>
              <w:rPr>
                <w:sz w:val="22"/>
              </w:rPr>
            </w:pPr>
            <w:r w:rsidRPr="006E1434">
              <w:rPr>
                <w:sz w:val="22"/>
              </w:rPr>
              <w:t>№ п/п</w:t>
            </w:r>
          </w:p>
        </w:tc>
        <w:tc>
          <w:tcPr>
            <w:tcW w:w="2721" w:type="dxa"/>
            <w:shd w:val="clear" w:color="auto" w:fill="auto"/>
          </w:tcPr>
          <w:p w:rsidR="00720D60" w:rsidRPr="006E1434" w:rsidRDefault="00720D60" w:rsidP="002D6436">
            <w:pPr>
              <w:spacing w:after="0" w:line="240" w:lineRule="auto"/>
              <w:ind w:right="139"/>
              <w:jc w:val="center"/>
              <w:rPr>
                <w:sz w:val="22"/>
              </w:rPr>
            </w:pPr>
            <w:r w:rsidRPr="006E1434">
              <w:rPr>
                <w:sz w:val="22"/>
              </w:rPr>
              <w:t>Муниципальный район</w:t>
            </w:r>
          </w:p>
        </w:tc>
        <w:tc>
          <w:tcPr>
            <w:tcW w:w="1895" w:type="dxa"/>
            <w:shd w:val="clear" w:color="auto" w:fill="auto"/>
          </w:tcPr>
          <w:p w:rsidR="00720D60" w:rsidRPr="006E1434" w:rsidRDefault="00720D60" w:rsidP="002D6436">
            <w:pPr>
              <w:spacing w:after="0" w:line="240" w:lineRule="auto"/>
              <w:ind w:right="139"/>
              <w:jc w:val="center"/>
              <w:rPr>
                <w:sz w:val="22"/>
              </w:rPr>
            </w:pPr>
            <w:r w:rsidRPr="006E1434">
              <w:rPr>
                <w:sz w:val="22"/>
              </w:rPr>
              <w:t>Колличество населенных пунктов</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Численность населения на 01.01.18, человек</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Объем образования отходов (исходя из норматива отходов 2,38 м3) в месяц, м3</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Общий объем в год, м3</w:t>
            </w:r>
          </w:p>
        </w:tc>
      </w:tr>
      <w:tr w:rsidR="00720D60" w:rsidRPr="006E1434" w:rsidTr="002D6436">
        <w:tc>
          <w:tcPr>
            <w:tcW w:w="733" w:type="dxa"/>
            <w:shd w:val="clear" w:color="auto" w:fill="auto"/>
          </w:tcPr>
          <w:p w:rsidR="00720D60" w:rsidRPr="006E1434" w:rsidRDefault="00720D60" w:rsidP="002D6436">
            <w:pPr>
              <w:spacing w:after="0" w:line="240" w:lineRule="auto"/>
              <w:ind w:right="139"/>
              <w:jc w:val="center"/>
              <w:rPr>
                <w:sz w:val="22"/>
              </w:rPr>
            </w:pPr>
            <w:r w:rsidRPr="006E1434">
              <w:rPr>
                <w:sz w:val="22"/>
              </w:rPr>
              <w:t>1.</w:t>
            </w:r>
          </w:p>
        </w:tc>
        <w:tc>
          <w:tcPr>
            <w:tcW w:w="2721" w:type="dxa"/>
            <w:shd w:val="clear" w:color="auto" w:fill="auto"/>
          </w:tcPr>
          <w:p w:rsidR="00720D60" w:rsidRPr="006E1434" w:rsidRDefault="00720D60" w:rsidP="002D6436">
            <w:pPr>
              <w:spacing w:after="0" w:line="240" w:lineRule="auto"/>
              <w:ind w:right="139"/>
              <w:jc w:val="center"/>
              <w:rPr>
                <w:sz w:val="22"/>
              </w:rPr>
            </w:pPr>
            <w:r w:rsidRPr="006E1434">
              <w:rPr>
                <w:sz w:val="22"/>
              </w:rPr>
              <w:t>Маслянинский</w:t>
            </w:r>
          </w:p>
        </w:tc>
        <w:tc>
          <w:tcPr>
            <w:tcW w:w="1895" w:type="dxa"/>
            <w:shd w:val="clear" w:color="auto" w:fill="auto"/>
          </w:tcPr>
          <w:p w:rsidR="00720D60" w:rsidRPr="006E1434" w:rsidRDefault="00720D60" w:rsidP="002D6436">
            <w:pPr>
              <w:spacing w:after="0" w:line="240" w:lineRule="auto"/>
              <w:ind w:right="139"/>
              <w:jc w:val="center"/>
              <w:rPr>
                <w:sz w:val="22"/>
              </w:rPr>
            </w:pPr>
            <w:r w:rsidRPr="006E1434">
              <w:rPr>
                <w:sz w:val="22"/>
              </w:rPr>
              <w:t>30</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23484</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4657,7</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55891,9</w:t>
            </w:r>
          </w:p>
        </w:tc>
      </w:tr>
    </w:tbl>
    <w:p w:rsidR="00720D60" w:rsidRPr="00CE22CB" w:rsidRDefault="00720D60" w:rsidP="003D3C22">
      <w:pPr>
        <w:spacing w:after="0" w:line="240" w:lineRule="auto"/>
        <w:rPr>
          <w:szCs w:val="28"/>
        </w:rPr>
      </w:pPr>
    </w:p>
    <w:p w:rsidR="00720D60" w:rsidRPr="0021024F" w:rsidRDefault="00720D60" w:rsidP="003D3C22">
      <w:pPr>
        <w:spacing w:after="0" w:line="240" w:lineRule="auto"/>
        <w:jc w:val="center"/>
        <w:rPr>
          <w:b/>
        </w:rPr>
      </w:pPr>
      <w:bookmarkStart w:id="271" w:name="_Toc498956043"/>
      <w:r w:rsidRPr="0021024F">
        <w:rPr>
          <w:b/>
        </w:rPr>
        <w:t>Транспортирование ТКО на территории Маслянинского района в переходный период</w:t>
      </w:r>
      <w:bookmarkEnd w:id="271"/>
    </w:p>
    <w:p w:rsidR="00720D60" w:rsidRPr="00CE22CB" w:rsidRDefault="00720D60" w:rsidP="00720D60">
      <w:pPr>
        <w:spacing w:after="0" w:line="240" w:lineRule="auto"/>
        <w:ind w:right="139" w:firstLine="709"/>
        <w:rPr>
          <w:szCs w:val="28"/>
        </w:rPr>
      </w:pPr>
      <w:r w:rsidRPr="00CE22CB">
        <w:rPr>
          <w:szCs w:val="28"/>
        </w:rPr>
        <w:t xml:space="preserve">В переходный период, до строительства и ввода в эксплуатацию площадок временного накопления, действует схема, при которой </w:t>
      </w:r>
      <w:r>
        <w:rPr>
          <w:szCs w:val="28"/>
        </w:rPr>
        <w:t>ТКО</w:t>
      </w:r>
      <w:r w:rsidRPr="003E1517">
        <w:rPr>
          <w:szCs w:val="28"/>
        </w:rPr>
        <w:t>, образующиеся на территории Маслянинского района, транспортируются на комплексный</w:t>
      </w:r>
      <w:r w:rsidRPr="00CE22CB">
        <w:rPr>
          <w:szCs w:val="28"/>
        </w:rPr>
        <w:t xml:space="preserve"> полигон, расположенный в Черепановском районе вблизи с г. Черепаново.</w:t>
      </w:r>
    </w:p>
    <w:p w:rsidR="00720D60" w:rsidRPr="00CE22CB" w:rsidRDefault="00720D60" w:rsidP="003D3C22">
      <w:pPr>
        <w:spacing w:after="0" w:line="240" w:lineRule="auto"/>
        <w:ind w:firstLine="709"/>
        <w:rPr>
          <w:szCs w:val="28"/>
        </w:rPr>
      </w:pPr>
    </w:p>
    <w:p w:rsidR="00720D60" w:rsidRPr="0021024F" w:rsidRDefault="00720D60" w:rsidP="003D3C22">
      <w:pPr>
        <w:spacing w:after="0" w:line="240" w:lineRule="auto"/>
        <w:jc w:val="center"/>
        <w:rPr>
          <w:b/>
        </w:rPr>
      </w:pPr>
      <w:bookmarkStart w:id="272" w:name="_Toc498956044"/>
      <w:r w:rsidRPr="0021024F">
        <w:rPr>
          <w:b/>
        </w:rPr>
        <w:t>Транспортирование ТКО в Маслянинском районе при использовании комбинированной схемы</w:t>
      </w:r>
      <w:bookmarkEnd w:id="272"/>
    </w:p>
    <w:p w:rsidR="00720D60" w:rsidRPr="00CE22CB" w:rsidRDefault="00720D60" w:rsidP="00720D60">
      <w:pPr>
        <w:spacing w:after="0" w:line="240" w:lineRule="auto"/>
        <w:ind w:right="139" w:firstLine="709"/>
        <w:rPr>
          <w:szCs w:val="28"/>
        </w:rPr>
      </w:pPr>
      <w:r w:rsidRPr="00CE22CB">
        <w:rPr>
          <w:szCs w:val="28"/>
        </w:rPr>
        <w:t>Комбинированная схема предполагает наличие на территории Черепановского кластера, в состав которого входит Маслянинский район, комплексного полигона, распологающегося в Черепановском районе вблизи с г. Черепаново, а также непосредственно на территории Маслянинского района площадок временного накопления, располагающихся вблизи с с. Мамоново, с. Суенга, с. Елбань.</w:t>
      </w:r>
    </w:p>
    <w:p w:rsidR="00720D60" w:rsidRPr="00CE22CB" w:rsidRDefault="00720D60" w:rsidP="00720D60">
      <w:pPr>
        <w:spacing w:after="0" w:line="240" w:lineRule="auto"/>
        <w:ind w:right="139" w:firstLine="709"/>
        <w:rPr>
          <w:szCs w:val="28"/>
        </w:rPr>
      </w:pPr>
      <w:r w:rsidRPr="00CE22CB">
        <w:rPr>
          <w:szCs w:val="28"/>
        </w:rPr>
        <w:t>Также для сбора и последующего транспортирования отходов, образующихся на территории Березовского и Никоновского сельсоветов, используется площадка временного накопления вблизи с с. Огнева Заимка Черепановского района.</w:t>
      </w:r>
    </w:p>
    <w:p w:rsidR="00720D60" w:rsidRPr="00CE22CB" w:rsidRDefault="00720D60" w:rsidP="00720D60">
      <w:pPr>
        <w:spacing w:after="0" w:line="240" w:lineRule="auto"/>
        <w:ind w:right="139" w:firstLine="709"/>
        <w:rPr>
          <w:szCs w:val="28"/>
        </w:rPr>
      </w:pPr>
      <w:r w:rsidRPr="00CE22CB">
        <w:rPr>
          <w:szCs w:val="28"/>
        </w:rPr>
        <w:t xml:space="preserve">Для транспортирования отходов из населенных пунктов Маслянинского района, организуются маршруты транспортирования. </w:t>
      </w:r>
    </w:p>
    <w:p w:rsidR="00720D60" w:rsidRPr="00CE22CB" w:rsidRDefault="00720D60" w:rsidP="00720D60">
      <w:pPr>
        <w:spacing w:after="0" w:line="240" w:lineRule="auto"/>
        <w:ind w:right="139" w:firstLine="709"/>
        <w:rPr>
          <w:szCs w:val="28"/>
        </w:rPr>
      </w:pPr>
      <w:r w:rsidRPr="00CE22CB">
        <w:rPr>
          <w:szCs w:val="28"/>
        </w:rPr>
        <w:t>Отходы по завершению каждого из маршрутов (этапов маршрута) выгружаются на площадки временного накопления. В последующем</w:t>
      </w:r>
      <w:r w:rsidRPr="00CE22CB">
        <w:rPr>
          <w:szCs w:val="28"/>
          <w:lang w:eastAsia="ru-RU"/>
        </w:rPr>
        <w:t xml:space="preserve"> </w:t>
      </w:r>
      <w:r>
        <w:rPr>
          <w:szCs w:val="28"/>
          <w:lang w:eastAsia="ru-RU"/>
        </w:rPr>
        <w:t xml:space="preserve">ТКО </w:t>
      </w:r>
      <w:r w:rsidRPr="00CE22CB">
        <w:rPr>
          <w:szCs w:val="28"/>
        </w:rPr>
        <w:t>с площадок временного накопления транспортируются на комплексный полигон вблизи с  г. Черепаново.</w:t>
      </w:r>
    </w:p>
    <w:p w:rsidR="00720D60" w:rsidRPr="003E1517" w:rsidRDefault="00720D60" w:rsidP="00720D60">
      <w:pPr>
        <w:spacing w:after="0" w:line="240" w:lineRule="auto"/>
        <w:ind w:right="139" w:firstLine="708"/>
        <w:rPr>
          <w:szCs w:val="28"/>
        </w:rPr>
      </w:pPr>
      <w:r w:rsidRPr="0056452D">
        <w:rPr>
          <w:szCs w:val="28"/>
        </w:rPr>
        <w:t>Для транспортирования отходов из населенных пунктов входящих в состав района организуются следующие маршруты:</w:t>
      </w:r>
    </w:p>
    <w:p w:rsidR="00720D60" w:rsidRPr="003E1517" w:rsidRDefault="00720D60" w:rsidP="00720D60">
      <w:pPr>
        <w:spacing w:after="0" w:line="240" w:lineRule="auto"/>
        <w:ind w:right="139" w:firstLine="709"/>
        <w:rPr>
          <w:szCs w:val="28"/>
        </w:rPr>
      </w:pPr>
      <w:r w:rsidRPr="00CE22CB">
        <w:rPr>
          <w:szCs w:val="28"/>
        </w:rPr>
        <w:t>1) в северном направлении по отношени</w:t>
      </w:r>
      <w:r>
        <w:rPr>
          <w:szCs w:val="28"/>
        </w:rPr>
        <w:t>ю к р.п. Маслянино, организуются</w:t>
      </w:r>
      <w:r w:rsidRPr="00CE22CB">
        <w:rPr>
          <w:szCs w:val="28"/>
        </w:rPr>
        <w:t xml:space="preserve"> маршруты №№ 1</w:t>
      </w:r>
      <w:r>
        <w:rPr>
          <w:szCs w:val="28"/>
        </w:rPr>
        <w:t>, 6;</w:t>
      </w:r>
    </w:p>
    <w:p w:rsidR="00720D60" w:rsidRPr="003E1517" w:rsidRDefault="00720D60" w:rsidP="00720D60">
      <w:pPr>
        <w:spacing w:after="0" w:line="240" w:lineRule="auto"/>
        <w:ind w:right="139" w:firstLine="709"/>
        <w:rPr>
          <w:szCs w:val="28"/>
        </w:rPr>
      </w:pPr>
      <w:r>
        <w:rPr>
          <w:szCs w:val="28"/>
        </w:rPr>
        <w:t>2) </w:t>
      </w:r>
      <w:r w:rsidRPr="003E1517">
        <w:rPr>
          <w:szCs w:val="28"/>
        </w:rPr>
        <w:t>в северо-восточном направлении по отношени</w:t>
      </w:r>
      <w:r>
        <w:rPr>
          <w:szCs w:val="28"/>
        </w:rPr>
        <w:t>ю к р.п. Маслянино, организуются</w:t>
      </w:r>
      <w:r w:rsidRPr="003E1517">
        <w:rPr>
          <w:szCs w:val="28"/>
        </w:rPr>
        <w:t xml:space="preserve"> маршр</w:t>
      </w:r>
      <w:r>
        <w:rPr>
          <w:szCs w:val="28"/>
        </w:rPr>
        <w:t>уты №№ 2.1, 2.2, 2.3;</w:t>
      </w:r>
    </w:p>
    <w:p w:rsidR="00720D60" w:rsidRPr="003E1517" w:rsidRDefault="00720D60" w:rsidP="00720D60">
      <w:pPr>
        <w:spacing w:after="0" w:line="240" w:lineRule="auto"/>
        <w:ind w:right="139" w:firstLine="709"/>
        <w:rPr>
          <w:szCs w:val="28"/>
        </w:rPr>
      </w:pPr>
      <w:r>
        <w:rPr>
          <w:szCs w:val="28"/>
        </w:rPr>
        <w:t>3) </w:t>
      </w:r>
      <w:r w:rsidRPr="003E1517">
        <w:rPr>
          <w:szCs w:val="28"/>
        </w:rPr>
        <w:t>в восточном направлении по отношени</w:t>
      </w:r>
      <w:r>
        <w:rPr>
          <w:szCs w:val="28"/>
        </w:rPr>
        <w:t>ю к р.п. Маслянино, организуются маршруты №№ 3.1, 3.2, 7;</w:t>
      </w:r>
    </w:p>
    <w:p w:rsidR="00720D60" w:rsidRPr="003E1517" w:rsidRDefault="00720D60" w:rsidP="00720D60">
      <w:pPr>
        <w:spacing w:after="0" w:line="240" w:lineRule="auto"/>
        <w:ind w:right="139" w:firstLine="709"/>
        <w:rPr>
          <w:szCs w:val="28"/>
        </w:rPr>
      </w:pPr>
      <w:r>
        <w:rPr>
          <w:szCs w:val="28"/>
        </w:rPr>
        <w:t>4) </w:t>
      </w:r>
      <w:r w:rsidRPr="003E1517">
        <w:rPr>
          <w:szCs w:val="28"/>
        </w:rPr>
        <w:t>в северо-западном направлении по отношен</w:t>
      </w:r>
      <w:r>
        <w:rPr>
          <w:szCs w:val="28"/>
        </w:rPr>
        <w:t>ию к р.п. Маслянино, организуется маршрут № 4.1;</w:t>
      </w:r>
    </w:p>
    <w:p w:rsidR="00720D60" w:rsidRPr="003E1517" w:rsidRDefault="00720D60" w:rsidP="00720D60">
      <w:pPr>
        <w:spacing w:after="0" w:line="240" w:lineRule="auto"/>
        <w:ind w:right="139" w:firstLine="709"/>
        <w:rPr>
          <w:szCs w:val="28"/>
        </w:rPr>
      </w:pPr>
      <w:r>
        <w:rPr>
          <w:szCs w:val="28"/>
        </w:rPr>
        <w:t>5) </w:t>
      </w:r>
      <w:r w:rsidRPr="003E1517">
        <w:rPr>
          <w:szCs w:val="28"/>
        </w:rPr>
        <w:t>в юго-западном направлении по отношен</w:t>
      </w:r>
      <w:r>
        <w:rPr>
          <w:szCs w:val="28"/>
        </w:rPr>
        <w:t>ию к р.п. Маслянино, организуется маршрут № 4.2;</w:t>
      </w:r>
    </w:p>
    <w:p w:rsidR="00720D60" w:rsidRPr="003E1517" w:rsidRDefault="00720D60" w:rsidP="00720D60">
      <w:pPr>
        <w:spacing w:after="0" w:line="240" w:lineRule="auto"/>
        <w:ind w:right="139" w:firstLine="709"/>
        <w:rPr>
          <w:szCs w:val="28"/>
        </w:rPr>
      </w:pPr>
      <w:r>
        <w:rPr>
          <w:szCs w:val="28"/>
        </w:rPr>
        <w:t>6)</w:t>
      </w:r>
      <w:r>
        <w:t> </w:t>
      </w:r>
      <w:r w:rsidRPr="003E1517">
        <w:rPr>
          <w:szCs w:val="28"/>
        </w:rPr>
        <w:t>в западном направлении по отношен</w:t>
      </w:r>
      <w:r>
        <w:rPr>
          <w:szCs w:val="28"/>
        </w:rPr>
        <w:t>ию к р.п. Маслянино, организуется маршрут № 5;</w:t>
      </w:r>
    </w:p>
    <w:p w:rsidR="005A3945" w:rsidRDefault="00720D60" w:rsidP="00720D60">
      <w:pPr>
        <w:spacing w:after="0" w:line="240" w:lineRule="auto"/>
        <w:ind w:right="139" w:firstLine="709"/>
        <w:rPr>
          <w:szCs w:val="28"/>
        </w:rPr>
      </w:pPr>
      <w:r>
        <w:rPr>
          <w:szCs w:val="28"/>
        </w:rPr>
        <w:t>7) </w:t>
      </w:r>
      <w:r w:rsidRPr="003E1517">
        <w:rPr>
          <w:szCs w:val="28"/>
        </w:rPr>
        <w:t>в районном центре р.п. Масл</w:t>
      </w:r>
      <w:r>
        <w:rPr>
          <w:szCs w:val="28"/>
        </w:rPr>
        <w:t xml:space="preserve">янино и с. Мамоново организуется </w:t>
      </w:r>
      <w:r w:rsidRPr="003E1517">
        <w:rPr>
          <w:szCs w:val="28"/>
        </w:rPr>
        <w:t>маршрут № 8.</w:t>
      </w:r>
    </w:p>
    <w:p w:rsidR="00720D60" w:rsidRPr="003E1517" w:rsidRDefault="00720D60" w:rsidP="00720D60">
      <w:pPr>
        <w:spacing w:after="0" w:line="240" w:lineRule="auto"/>
        <w:ind w:right="139" w:firstLine="709"/>
        <w:rPr>
          <w:szCs w:val="28"/>
        </w:rPr>
      </w:pPr>
      <w:r w:rsidRPr="003E1517">
        <w:rPr>
          <w:szCs w:val="28"/>
        </w:rPr>
        <w:lastRenderedPageBreak/>
        <w:t xml:space="preserve">Каждый из маршрутов за исключением маршрутов №№ 2.1, 2.2, 3.1, 4.1 завершается выгрузкой отходов на площадке временного накопления, располагающейся вблизи с с. Мамоново. </w:t>
      </w:r>
    </w:p>
    <w:p w:rsidR="00720D60" w:rsidRPr="003E1517" w:rsidRDefault="00720D60" w:rsidP="00720D60">
      <w:pPr>
        <w:spacing w:after="0" w:line="240" w:lineRule="auto"/>
        <w:ind w:right="139" w:firstLine="851"/>
        <w:rPr>
          <w:szCs w:val="28"/>
        </w:rPr>
      </w:pPr>
      <w:r w:rsidRPr="003E1517">
        <w:rPr>
          <w:szCs w:val="28"/>
        </w:rPr>
        <w:t>Маршрут № 2 разделен на 3 этапа. В данном направлении целесообразно размещение площадки временного накопления в с. Суенга. Этапы маршрута 2.1 и 2.2 завершаются в с. Суенга.</w:t>
      </w:r>
    </w:p>
    <w:p w:rsidR="00720D60" w:rsidRPr="00CE22CB" w:rsidRDefault="00720D60" w:rsidP="00720D60">
      <w:pPr>
        <w:spacing w:after="0" w:line="240" w:lineRule="auto"/>
        <w:ind w:right="139" w:firstLine="851"/>
        <w:rPr>
          <w:szCs w:val="28"/>
        </w:rPr>
      </w:pPr>
      <w:r w:rsidRPr="003E1517">
        <w:rPr>
          <w:szCs w:val="28"/>
        </w:rPr>
        <w:t>Маршрут № 3 разделен на 2 этапа. В данном направлении</w:t>
      </w:r>
      <w:r w:rsidRPr="00CE22CB">
        <w:rPr>
          <w:szCs w:val="28"/>
        </w:rPr>
        <w:t xml:space="preserve"> целесообразно размещение площадки временного накопления в с. Елбань. Этап маршрута 3.1 завершается в с. Елбань.</w:t>
      </w:r>
    </w:p>
    <w:p w:rsidR="00720D60" w:rsidRDefault="00720D60" w:rsidP="00720D60">
      <w:pPr>
        <w:spacing w:after="0" w:line="240" w:lineRule="auto"/>
        <w:ind w:right="139" w:firstLine="851"/>
        <w:rPr>
          <w:szCs w:val="28"/>
        </w:rPr>
      </w:pPr>
      <w:r w:rsidRPr="00CE22CB">
        <w:rPr>
          <w:szCs w:val="28"/>
        </w:rPr>
        <w:t>Маршрут № 4 разделен на 2 этапа. В данном направлении целесообразно размещение площадки временного накопления в с. Огнева Заимка Черепановского района. Этап маршрута 4.1 завершается в с. Огнева Заимка.</w:t>
      </w:r>
    </w:p>
    <w:p w:rsidR="00720D60" w:rsidRDefault="00E02DB2" w:rsidP="00720D60">
      <w:pPr>
        <w:spacing w:line="240" w:lineRule="auto"/>
        <w:ind w:right="139"/>
      </w:pPr>
      <w:r>
        <w:rPr>
          <w:noProof/>
          <w:lang w:eastAsia="ru-RU"/>
        </w:rPr>
        <w:drawing>
          <wp:inline distT="0" distB="0" distL="0" distR="0">
            <wp:extent cx="6059805" cy="4694555"/>
            <wp:effectExtent l="1905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7"/>
                    <a:srcRect/>
                    <a:stretch>
                      <a:fillRect/>
                    </a:stretch>
                  </pic:blipFill>
                  <pic:spPr bwMode="auto">
                    <a:xfrm>
                      <a:off x="0" y="0"/>
                      <a:ext cx="6059805" cy="4694555"/>
                    </a:xfrm>
                    <a:prstGeom prst="rect">
                      <a:avLst/>
                    </a:prstGeom>
                    <a:noFill/>
                    <a:ln w="9525">
                      <a:noFill/>
                      <a:miter lim="800000"/>
                      <a:headEnd/>
                      <a:tailEnd/>
                    </a:ln>
                  </pic:spPr>
                </pic:pic>
              </a:graphicData>
            </a:graphic>
          </wp:inline>
        </w:drawing>
      </w:r>
    </w:p>
    <w:p w:rsidR="005A3945" w:rsidRPr="00CE22CB" w:rsidRDefault="005A3945" w:rsidP="005A3945">
      <w:pPr>
        <w:spacing w:after="0" w:line="240" w:lineRule="auto"/>
        <w:ind w:right="139" w:firstLine="709"/>
        <w:rPr>
          <w:szCs w:val="28"/>
        </w:rPr>
      </w:pPr>
      <w:r w:rsidRPr="00CE22CB">
        <w:rPr>
          <w:szCs w:val="28"/>
        </w:rPr>
        <w:t>Рис.</w:t>
      </w:r>
      <w:r>
        <w:rPr>
          <w:szCs w:val="28"/>
        </w:rPr>
        <w:t>11.9.3.1 Схема транспортирования ТКО</w:t>
      </w:r>
      <w:r w:rsidRPr="00CE22CB">
        <w:rPr>
          <w:szCs w:val="28"/>
        </w:rPr>
        <w:t xml:space="preserve"> Маслянинского района</w:t>
      </w:r>
    </w:p>
    <w:p w:rsidR="005A3945" w:rsidRDefault="005A3945" w:rsidP="00720D60">
      <w:pPr>
        <w:spacing w:line="240" w:lineRule="auto"/>
        <w:ind w:right="139"/>
        <w:rPr>
          <w:szCs w:val="28"/>
        </w:rPr>
      </w:pPr>
    </w:p>
    <w:p w:rsidR="005A3945" w:rsidRDefault="005A3945" w:rsidP="00720D60">
      <w:pPr>
        <w:spacing w:line="240" w:lineRule="auto"/>
        <w:ind w:right="139"/>
        <w:rPr>
          <w:szCs w:val="28"/>
        </w:rPr>
      </w:pPr>
    </w:p>
    <w:p w:rsidR="005A3945" w:rsidRDefault="005A3945" w:rsidP="00720D60">
      <w:pPr>
        <w:spacing w:line="240" w:lineRule="auto"/>
        <w:ind w:right="139"/>
        <w:rPr>
          <w:szCs w:val="28"/>
        </w:rPr>
      </w:pPr>
    </w:p>
    <w:p w:rsidR="005A3945" w:rsidRDefault="005A3945" w:rsidP="00720D60">
      <w:pPr>
        <w:spacing w:line="240" w:lineRule="auto"/>
        <w:ind w:right="139"/>
        <w:rPr>
          <w:szCs w:val="28"/>
        </w:rPr>
      </w:pPr>
    </w:p>
    <w:p w:rsidR="005A3945" w:rsidRPr="00CE22CB" w:rsidRDefault="005A3945" w:rsidP="00720D60">
      <w:pPr>
        <w:spacing w:line="240" w:lineRule="auto"/>
        <w:ind w:right="139"/>
        <w:rPr>
          <w:szCs w:val="28"/>
        </w:rPr>
      </w:pPr>
    </w:p>
    <w:p w:rsidR="00720D60" w:rsidRDefault="00720D60" w:rsidP="0021024F">
      <w:pPr>
        <w:pStyle w:val="6"/>
        <w:rPr>
          <w:kern w:val="32"/>
        </w:rPr>
      </w:pPr>
      <w:bookmarkStart w:id="273" w:name="_Toc501376237"/>
      <w:r>
        <w:rPr>
          <w:kern w:val="32"/>
        </w:rPr>
        <w:lastRenderedPageBreak/>
        <w:t>Северный район</w:t>
      </w:r>
      <w:bookmarkEnd w:id="273"/>
    </w:p>
    <w:p w:rsidR="00430585" w:rsidRDefault="00430585" w:rsidP="00BD4B95">
      <w:pPr>
        <w:spacing w:after="0" w:line="240" w:lineRule="auto"/>
        <w:ind w:right="139"/>
        <w:jc w:val="center"/>
        <w:rPr>
          <w:szCs w:val="28"/>
        </w:rPr>
      </w:pPr>
    </w:p>
    <w:p w:rsidR="00BD4B95" w:rsidRDefault="00BD4B95" w:rsidP="00BD4B95">
      <w:pPr>
        <w:spacing w:after="0" w:line="240" w:lineRule="auto"/>
        <w:ind w:right="139"/>
        <w:jc w:val="center"/>
        <w:rPr>
          <w:szCs w:val="28"/>
        </w:rPr>
      </w:pPr>
      <w:bookmarkStart w:id="274" w:name="_Toc459385361"/>
      <w:bookmarkStart w:id="275" w:name="_Toc459387105"/>
      <w:bookmarkEnd w:id="270"/>
      <w:r w:rsidRPr="00FE4428">
        <w:rPr>
          <w:szCs w:val="28"/>
        </w:rPr>
        <w:t xml:space="preserve">Численность </w:t>
      </w:r>
      <w:r w:rsidR="00720D60" w:rsidRPr="00FE4428">
        <w:rPr>
          <w:szCs w:val="28"/>
        </w:rPr>
        <w:t xml:space="preserve">населения, расчетный объем образования </w:t>
      </w:r>
      <w:r>
        <w:rPr>
          <w:szCs w:val="28"/>
        </w:rPr>
        <w:t>ТКО</w:t>
      </w:r>
    </w:p>
    <w:p w:rsidR="00720D60" w:rsidRDefault="00BD4B95" w:rsidP="00BD4B95">
      <w:pPr>
        <w:spacing w:after="0" w:line="240" w:lineRule="auto"/>
        <w:ind w:right="139"/>
        <w:jc w:val="center"/>
        <w:rPr>
          <w:szCs w:val="28"/>
        </w:rPr>
      </w:pPr>
      <w:r>
        <w:rPr>
          <w:szCs w:val="28"/>
        </w:rPr>
        <w:t>в Северном районе</w:t>
      </w:r>
    </w:p>
    <w:p w:rsidR="00720D60" w:rsidRDefault="00BD4B95" w:rsidP="00BD4B95">
      <w:pPr>
        <w:spacing w:after="0" w:line="240" w:lineRule="auto"/>
        <w:ind w:right="139"/>
        <w:jc w:val="right"/>
        <w:rPr>
          <w:szCs w:val="28"/>
        </w:rPr>
      </w:pPr>
      <w:r>
        <w:rPr>
          <w:szCs w:val="28"/>
        </w:rPr>
        <w:t>Таблица 11.9.4.1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
        <w:gridCol w:w="2721"/>
        <w:gridCol w:w="1895"/>
        <w:gridCol w:w="1561"/>
        <w:gridCol w:w="1520"/>
        <w:gridCol w:w="1405"/>
      </w:tblGrid>
      <w:tr w:rsidR="00720D60" w:rsidRPr="006E1434" w:rsidTr="002D6436">
        <w:tc>
          <w:tcPr>
            <w:tcW w:w="733" w:type="dxa"/>
            <w:shd w:val="clear" w:color="auto" w:fill="auto"/>
          </w:tcPr>
          <w:p w:rsidR="00720D60" w:rsidRPr="006E1434" w:rsidRDefault="00720D60" w:rsidP="002D6436">
            <w:pPr>
              <w:spacing w:after="0" w:line="240" w:lineRule="auto"/>
              <w:ind w:right="139"/>
              <w:jc w:val="center"/>
              <w:rPr>
                <w:sz w:val="22"/>
              </w:rPr>
            </w:pPr>
            <w:r w:rsidRPr="006E1434">
              <w:rPr>
                <w:sz w:val="22"/>
              </w:rPr>
              <w:t>№ п/п</w:t>
            </w:r>
          </w:p>
        </w:tc>
        <w:tc>
          <w:tcPr>
            <w:tcW w:w="2721" w:type="dxa"/>
            <w:shd w:val="clear" w:color="auto" w:fill="auto"/>
          </w:tcPr>
          <w:p w:rsidR="00720D60" w:rsidRPr="006E1434" w:rsidRDefault="00720D60" w:rsidP="002D6436">
            <w:pPr>
              <w:spacing w:after="0" w:line="240" w:lineRule="auto"/>
              <w:ind w:right="139"/>
              <w:jc w:val="center"/>
              <w:rPr>
                <w:sz w:val="22"/>
              </w:rPr>
            </w:pPr>
            <w:r w:rsidRPr="006E1434">
              <w:rPr>
                <w:sz w:val="22"/>
              </w:rPr>
              <w:t>Муниципальный район</w:t>
            </w:r>
          </w:p>
        </w:tc>
        <w:tc>
          <w:tcPr>
            <w:tcW w:w="1895" w:type="dxa"/>
            <w:shd w:val="clear" w:color="auto" w:fill="auto"/>
          </w:tcPr>
          <w:p w:rsidR="00720D60" w:rsidRPr="006E1434" w:rsidRDefault="00720D60" w:rsidP="002D6436">
            <w:pPr>
              <w:spacing w:after="0" w:line="240" w:lineRule="auto"/>
              <w:ind w:right="139"/>
              <w:jc w:val="center"/>
              <w:rPr>
                <w:sz w:val="22"/>
              </w:rPr>
            </w:pPr>
            <w:r w:rsidRPr="006E1434">
              <w:rPr>
                <w:sz w:val="22"/>
              </w:rPr>
              <w:t>Колличество населенных пунктов</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Численность населения на 01.01.18, человек</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Объем образования отходов (исходя из норматива отходов 2,38 м3) в месяц, м3</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Общий объем в год, м3</w:t>
            </w:r>
          </w:p>
        </w:tc>
      </w:tr>
      <w:tr w:rsidR="00720D60" w:rsidRPr="006E1434" w:rsidTr="002D6436">
        <w:tc>
          <w:tcPr>
            <w:tcW w:w="733" w:type="dxa"/>
            <w:shd w:val="clear" w:color="auto" w:fill="auto"/>
          </w:tcPr>
          <w:p w:rsidR="00720D60" w:rsidRPr="006E1434" w:rsidRDefault="00720D60" w:rsidP="002D6436">
            <w:pPr>
              <w:spacing w:after="0" w:line="240" w:lineRule="auto"/>
              <w:ind w:right="139"/>
              <w:jc w:val="center"/>
              <w:rPr>
                <w:sz w:val="22"/>
              </w:rPr>
            </w:pPr>
            <w:r w:rsidRPr="006E1434">
              <w:rPr>
                <w:sz w:val="22"/>
              </w:rPr>
              <w:t>1.</w:t>
            </w:r>
          </w:p>
        </w:tc>
        <w:tc>
          <w:tcPr>
            <w:tcW w:w="2721" w:type="dxa"/>
            <w:shd w:val="clear" w:color="auto" w:fill="auto"/>
          </w:tcPr>
          <w:p w:rsidR="00720D60" w:rsidRPr="006E1434" w:rsidRDefault="00720D60" w:rsidP="002D6436">
            <w:pPr>
              <w:spacing w:after="0" w:line="240" w:lineRule="auto"/>
              <w:ind w:right="139"/>
              <w:jc w:val="center"/>
              <w:rPr>
                <w:sz w:val="22"/>
              </w:rPr>
            </w:pPr>
            <w:r w:rsidRPr="006E1434">
              <w:rPr>
                <w:sz w:val="22"/>
              </w:rPr>
              <w:t>Северный</w:t>
            </w:r>
          </w:p>
        </w:tc>
        <w:tc>
          <w:tcPr>
            <w:tcW w:w="1895" w:type="dxa"/>
            <w:shd w:val="clear" w:color="auto" w:fill="auto"/>
          </w:tcPr>
          <w:p w:rsidR="00720D60" w:rsidRPr="006E1434" w:rsidRDefault="00720D60" w:rsidP="002D6436">
            <w:pPr>
              <w:spacing w:after="0" w:line="240" w:lineRule="auto"/>
              <w:ind w:right="139"/>
              <w:jc w:val="center"/>
              <w:rPr>
                <w:sz w:val="22"/>
              </w:rPr>
            </w:pPr>
            <w:r w:rsidRPr="006E1434">
              <w:rPr>
                <w:sz w:val="22"/>
              </w:rPr>
              <w:t>33</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9459</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1876,0</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22512,4</w:t>
            </w:r>
          </w:p>
        </w:tc>
      </w:tr>
    </w:tbl>
    <w:p w:rsidR="00720D60" w:rsidRPr="00CE22CB" w:rsidRDefault="00720D60" w:rsidP="003D3C22">
      <w:pPr>
        <w:spacing w:after="0" w:line="240" w:lineRule="auto"/>
        <w:ind w:firstLine="851"/>
        <w:rPr>
          <w:szCs w:val="28"/>
        </w:rPr>
      </w:pPr>
    </w:p>
    <w:p w:rsidR="00720D60" w:rsidRPr="0021024F" w:rsidRDefault="00720D60" w:rsidP="003D3C22">
      <w:pPr>
        <w:spacing w:after="0" w:line="240" w:lineRule="auto"/>
        <w:jc w:val="center"/>
        <w:rPr>
          <w:b/>
        </w:rPr>
      </w:pPr>
      <w:bookmarkStart w:id="276" w:name="_Toc498956047"/>
      <w:r w:rsidRPr="0021024F">
        <w:rPr>
          <w:b/>
        </w:rPr>
        <w:t>Транспортирование ТКО на территории Северного района в переходный период</w:t>
      </w:r>
      <w:bookmarkEnd w:id="276"/>
    </w:p>
    <w:p w:rsidR="00720D60" w:rsidRPr="00CE22CB" w:rsidRDefault="00720D60" w:rsidP="00720D60">
      <w:pPr>
        <w:spacing w:after="0" w:line="240" w:lineRule="auto"/>
        <w:ind w:right="139" w:firstLine="709"/>
        <w:rPr>
          <w:szCs w:val="28"/>
        </w:rPr>
      </w:pPr>
      <w:r w:rsidRPr="00CE22CB">
        <w:rPr>
          <w:szCs w:val="28"/>
        </w:rPr>
        <w:t xml:space="preserve">В переходный период, до строительства и ввода в эксплуатацию площадок временного накопления, действует схема, при которой </w:t>
      </w:r>
      <w:r>
        <w:rPr>
          <w:szCs w:val="28"/>
        </w:rPr>
        <w:t>ТКО</w:t>
      </w:r>
      <w:r w:rsidRPr="00CE22CB">
        <w:rPr>
          <w:szCs w:val="28"/>
        </w:rPr>
        <w:t>, образующиеся на территории Северного района, транспортируются на комплексный полигон, расположенный вблизи с с. Северное.</w:t>
      </w:r>
    </w:p>
    <w:p w:rsidR="00720D60" w:rsidRPr="00CE22CB" w:rsidRDefault="00720D60" w:rsidP="003D3C22">
      <w:pPr>
        <w:spacing w:after="0" w:line="240" w:lineRule="auto"/>
        <w:jc w:val="center"/>
        <w:rPr>
          <w:szCs w:val="28"/>
        </w:rPr>
      </w:pPr>
    </w:p>
    <w:p w:rsidR="00720D60" w:rsidRPr="0021024F" w:rsidRDefault="00720D60" w:rsidP="003D3C22">
      <w:pPr>
        <w:spacing w:after="0" w:line="240" w:lineRule="auto"/>
        <w:jc w:val="center"/>
        <w:rPr>
          <w:b/>
        </w:rPr>
      </w:pPr>
      <w:bookmarkStart w:id="277" w:name="_Toc498956048"/>
      <w:r w:rsidRPr="0021024F">
        <w:rPr>
          <w:b/>
        </w:rPr>
        <w:t>Транспортирование ТКО в Северном районе при использовании комбинированной схемы</w:t>
      </w:r>
      <w:bookmarkEnd w:id="277"/>
    </w:p>
    <w:p w:rsidR="00720D60" w:rsidRPr="00CE22CB" w:rsidRDefault="00720D60" w:rsidP="00720D60">
      <w:pPr>
        <w:spacing w:after="0" w:line="240" w:lineRule="auto"/>
        <w:ind w:right="139" w:firstLine="709"/>
        <w:rPr>
          <w:szCs w:val="28"/>
        </w:rPr>
      </w:pPr>
      <w:r w:rsidRPr="00CE22CB">
        <w:rPr>
          <w:szCs w:val="28"/>
        </w:rPr>
        <w:t>Северный район не входит в состав какого-либо кластера, имеет на своей территории внутрирайонный комплексный полигон, располагающийся вблизи с с. Северное, на котором осуществляется захоронение отходов, образующихся во всех населенных пунктах Северного района. Также на территории Северного района располагается площадка временного накопления вблизи с с. Биаза.</w:t>
      </w:r>
    </w:p>
    <w:p w:rsidR="00720D60" w:rsidRPr="003E1517" w:rsidRDefault="00720D60" w:rsidP="00720D60">
      <w:pPr>
        <w:spacing w:after="0" w:line="240" w:lineRule="auto"/>
        <w:ind w:right="139" w:firstLine="709"/>
        <w:rPr>
          <w:szCs w:val="28"/>
        </w:rPr>
      </w:pPr>
      <w:r w:rsidRPr="00CE22CB">
        <w:rPr>
          <w:szCs w:val="28"/>
        </w:rPr>
        <w:t xml:space="preserve">Для транспортирования отходов из населенных пунктов Северного </w:t>
      </w:r>
      <w:r w:rsidRPr="003E1517">
        <w:rPr>
          <w:szCs w:val="28"/>
        </w:rPr>
        <w:t xml:space="preserve">района организуются одно- или многоэтапные маршруты транспортирования. </w:t>
      </w:r>
    </w:p>
    <w:p w:rsidR="00720D60" w:rsidRPr="003E1517" w:rsidRDefault="00720D60" w:rsidP="00720D60">
      <w:pPr>
        <w:spacing w:after="0" w:line="240" w:lineRule="auto"/>
        <w:ind w:right="139" w:firstLine="709"/>
        <w:rPr>
          <w:szCs w:val="28"/>
        </w:rPr>
      </w:pPr>
      <w:r w:rsidRPr="003E1517">
        <w:rPr>
          <w:szCs w:val="28"/>
        </w:rPr>
        <w:t>Отходы по завершению каждого из маршрутов (этапов маршрута) выгружаются непосредственно на территорию комплексного полигона либо на площадку временного накопления в с. Биаза. В последующем</w:t>
      </w:r>
      <w:r w:rsidRPr="003E1517">
        <w:rPr>
          <w:szCs w:val="28"/>
          <w:lang w:eastAsia="ru-RU"/>
        </w:rPr>
        <w:t xml:space="preserve"> твердые коммунальные отходы</w:t>
      </w:r>
      <w:r w:rsidRPr="003E1517">
        <w:rPr>
          <w:szCs w:val="28"/>
        </w:rPr>
        <w:t xml:space="preserve"> с данной площадки временного накопления транспортируются на комплексный полигон вблизи с с. Северное.</w:t>
      </w:r>
    </w:p>
    <w:p w:rsidR="00720D60" w:rsidRDefault="00720D60" w:rsidP="00720D60">
      <w:pPr>
        <w:spacing w:after="0" w:line="240" w:lineRule="auto"/>
        <w:ind w:right="139" w:firstLine="709"/>
        <w:rPr>
          <w:szCs w:val="28"/>
        </w:rPr>
      </w:pPr>
      <w:r w:rsidRPr="00841532">
        <w:rPr>
          <w:szCs w:val="28"/>
        </w:rPr>
        <w:t>Для транспортирования отходов из населенных пунктов входящих в состав района организуются следующие маршруты:</w:t>
      </w:r>
    </w:p>
    <w:p w:rsidR="00720D60" w:rsidRPr="003E1517" w:rsidRDefault="00720D60" w:rsidP="00720D60">
      <w:pPr>
        <w:spacing w:after="0" w:line="240" w:lineRule="auto"/>
        <w:ind w:right="139" w:firstLine="709"/>
        <w:rPr>
          <w:szCs w:val="28"/>
        </w:rPr>
      </w:pPr>
      <w:r w:rsidRPr="003E1517">
        <w:rPr>
          <w:szCs w:val="28"/>
        </w:rPr>
        <w:t>1) </w:t>
      </w:r>
      <w:r w:rsidRPr="00CE22CB">
        <w:rPr>
          <w:szCs w:val="28"/>
        </w:rPr>
        <w:t>в северном направлении по отнош</w:t>
      </w:r>
      <w:r>
        <w:rPr>
          <w:szCs w:val="28"/>
        </w:rPr>
        <w:t>ению к с. Северное, организуются</w:t>
      </w:r>
      <w:r w:rsidRPr="00CE22CB">
        <w:rPr>
          <w:szCs w:val="28"/>
        </w:rPr>
        <w:t xml:space="preserve"> маршруты №№ 1.1, 1</w:t>
      </w:r>
      <w:r>
        <w:rPr>
          <w:szCs w:val="28"/>
        </w:rPr>
        <w:t>.2;</w:t>
      </w:r>
    </w:p>
    <w:p w:rsidR="00720D60" w:rsidRPr="003E1517" w:rsidRDefault="00720D60" w:rsidP="00720D60">
      <w:pPr>
        <w:spacing w:after="0" w:line="240" w:lineRule="auto"/>
        <w:ind w:right="139" w:firstLine="709"/>
        <w:rPr>
          <w:szCs w:val="28"/>
        </w:rPr>
      </w:pPr>
      <w:r>
        <w:rPr>
          <w:szCs w:val="28"/>
        </w:rPr>
        <w:t>2) </w:t>
      </w:r>
      <w:r w:rsidRPr="003E1517">
        <w:rPr>
          <w:szCs w:val="28"/>
        </w:rPr>
        <w:t>в восточном направлении по отно</w:t>
      </w:r>
      <w:r>
        <w:rPr>
          <w:szCs w:val="28"/>
        </w:rPr>
        <w:t>шению к с. Северное, организуется маршрут № 2;</w:t>
      </w:r>
    </w:p>
    <w:p w:rsidR="00720D60" w:rsidRPr="003E1517" w:rsidRDefault="00720D60" w:rsidP="00720D60">
      <w:pPr>
        <w:spacing w:after="0" w:line="240" w:lineRule="auto"/>
        <w:ind w:right="139" w:firstLine="709"/>
        <w:rPr>
          <w:szCs w:val="28"/>
        </w:rPr>
      </w:pPr>
      <w:r>
        <w:rPr>
          <w:szCs w:val="28"/>
        </w:rPr>
        <w:t>3) </w:t>
      </w:r>
      <w:r w:rsidRPr="003E1517">
        <w:rPr>
          <w:szCs w:val="28"/>
        </w:rPr>
        <w:t>в юго-восточном направлении по отнош</w:t>
      </w:r>
      <w:r>
        <w:rPr>
          <w:szCs w:val="28"/>
        </w:rPr>
        <w:t>ению к с. Северное, организуются маршруты №№ 3, 6;</w:t>
      </w:r>
    </w:p>
    <w:p w:rsidR="00720D60" w:rsidRPr="003E1517" w:rsidRDefault="00720D60" w:rsidP="00720D60">
      <w:pPr>
        <w:spacing w:after="0" w:line="240" w:lineRule="auto"/>
        <w:ind w:right="139" w:firstLine="709"/>
        <w:rPr>
          <w:szCs w:val="28"/>
        </w:rPr>
      </w:pPr>
      <w:r>
        <w:rPr>
          <w:szCs w:val="28"/>
        </w:rPr>
        <w:t>4) </w:t>
      </w:r>
      <w:r w:rsidRPr="003E1517">
        <w:rPr>
          <w:szCs w:val="28"/>
        </w:rPr>
        <w:t>в западном направлении по отнош</w:t>
      </w:r>
      <w:r>
        <w:rPr>
          <w:szCs w:val="28"/>
        </w:rPr>
        <w:t>ению к с. Северное, организуются маршруты №№ 4, 5;</w:t>
      </w:r>
    </w:p>
    <w:p w:rsidR="00720D60" w:rsidRPr="003E1517" w:rsidRDefault="00720D60" w:rsidP="00720D60">
      <w:pPr>
        <w:spacing w:after="0" w:line="240" w:lineRule="auto"/>
        <w:ind w:right="139" w:firstLine="709"/>
        <w:rPr>
          <w:szCs w:val="28"/>
        </w:rPr>
      </w:pPr>
      <w:r>
        <w:rPr>
          <w:szCs w:val="28"/>
        </w:rPr>
        <w:lastRenderedPageBreak/>
        <w:t>5) </w:t>
      </w:r>
      <w:r w:rsidRPr="003E1517">
        <w:rPr>
          <w:szCs w:val="28"/>
        </w:rPr>
        <w:t>в районном</w:t>
      </w:r>
      <w:r>
        <w:rPr>
          <w:szCs w:val="28"/>
        </w:rPr>
        <w:t xml:space="preserve"> центре с. Северное, организуется</w:t>
      </w:r>
      <w:r w:rsidRPr="003E1517">
        <w:rPr>
          <w:szCs w:val="28"/>
        </w:rPr>
        <w:t xml:space="preserve"> маршрут № 7.</w:t>
      </w:r>
    </w:p>
    <w:p w:rsidR="00720D60" w:rsidRPr="003E1517" w:rsidRDefault="00720D60" w:rsidP="00720D60">
      <w:pPr>
        <w:spacing w:after="0" w:line="240" w:lineRule="auto"/>
        <w:ind w:right="139" w:firstLine="709"/>
        <w:rPr>
          <w:szCs w:val="28"/>
        </w:rPr>
      </w:pPr>
      <w:r w:rsidRPr="003E1517">
        <w:rPr>
          <w:szCs w:val="28"/>
        </w:rPr>
        <w:t>Каждый из маршрутов за исключением маршрута № 1.1 завершается выгрузкой отходов на комплексном полигоне, располагающемся вблизи с с. Северное.</w:t>
      </w:r>
    </w:p>
    <w:p w:rsidR="00720D60" w:rsidRPr="003E1517" w:rsidRDefault="00720D60" w:rsidP="00720D60">
      <w:pPr>
        <w:spacing w:after="0" w:line="240" w:lineRule="auto"/>
        <w:ind w:right="139" w:firstLine="851"/>
        <w:rPr>
          <w:szCs w:val="28"/>
        </w:rPr>
      </w:pPr>
      <w:r w:rsidRPr="003E1517">
        <w:rPr>
          <w:szCs w:val="28"/>
        </w:rPr>
        <w:t>Маршрут № 1 разделен на 2 этапа. В данном направлении целесообразно размещение площадки временного накопления в с. Биаза. Этап маршрута 1.1 завершается в с. Биаза.</w:t>
      </w:r>
    </w:p>
    <w:p w:rsidR="00720D60" w:rsidRPr="00CE22CB" w:rsidRDefault="00720D60" w:rsidP="00720D60">
      <w:pPr>
        <w:spacing w:after="0" w:line="240" w:lineRule="auto"/>
        <w:ind w:right="139" w:firstLine="709"/>
        <w:rPr>
          <w:szCs w:val="28"/>
        </w:rPr>
      </w:pPr>
      <w:r w:rsidRPr="003E1517">
        <w:rPr>
          <w:szCs w:val="28"/>
        </w:rPr>
        <w:t>В последующем, отходы, выгруженные</w:t>
      </w:r>
      <w:r w:rsidRPr="00CE22CB">
        <w:rPr>
          <w:szCs w:val="28"/>
        </w:rPr>
        <w:t xml:space="preserve"> на площадке временного накопления в с. Биаза, транспортируются с помощью мусоровозов большой вместимости на комплексный полигон, расположенный вблизи с с. Северное.</w:t>
      </w:r>
    </w:p>
    <w:p w:rsidR="00720D60" w:rsidRDefault="00E02DB2" w:rsidP="00720D60">
      <w:pPr>
        <w:spacing w:after="0" w:line="240" w:lineRule="auto"/>
        <w:ind w:right="139"/>
      </w:pPr>
      <w:r>
        <w:rPr>
          <w:noProof/>
          <w:lang w:eastAsia="ru-RU"/>
        </w:rPr>
        <w:drawing>
          <wp:inline distT="0" distB="0" distL="0" distR="0">
            <wp:extent cx="6155055" cy="5295265"/>
            <wp:effectExtent l="1905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8"/>
                    <a:srcRect/>
                    <a:stretch>
                      <a:fillRect/>
                    </a:stretch>
                  </pic:blipFill>
                  <pic:spPr bwMode="auto">
                    <a:xfrm>
                      <a:off x="0" y="0"/>
                      <a:ext cx="6155055" cy="5295265"/>
                    </a:xfrm>
                    <a:prstGeom prst="rect">
                      <a:avLst/>
                    </a:prstGeom>
                    <a:noFill/>
                    <a:ln w="9525">
                      <a:noFill/>
                      <a:miter lim="800000"/>
                      <a:headEnd/>
                      <a:tailEnd/>
                    </a:ln>
                  </pic:spPr>
                </pic:pic>
              </a:graphicData>
            </a:graphic>
          </wp:inline>
        </w:drawing>
      </w:r>
    </w:p>
    <w:p w:rsidR="005A3945" w:rsidRPr="00CE22CB" w:rsidRDefault="005A3945" w:rsidP="005A3945">
      <w:pPr>
        <w:spacing w:after="0" w:line="240" w:lineRule="auto"/>
        <w:ind w:right="139" w:firstLine="708"/>
        <w:rPr>
          <w:szCs w:val="28"/>
        </w:rPr>
      </w:pPr>
      <w:r w:rsidRPr="00CE22CB">
        <w:rPr>
          <w:szCs w:val="28"/>
        </w:rPr>
        <w:t>Рис.</w:t>
      </w:r>
      <w:r>
        <w:rPr>
          <w:szCs w:val="28"/>
        </w:rPr>
        <w:t>11.9.4 Схема транспортирования ТКО</w:t>
      </w:r>
      <w:r w:rsidRPr="00CE22CB">
        <w:rPr>
          <w:szCs w:val="28"/>
        </w:rPr>
        <w:t xml:space="preserve"> Северного района</w:t>
      </w:r>
    </w:p>
    <w:p w:rsidR="00BD4B95" w:rsidRDefault="00BD4B95" w:rsidP="00720D60">
      <w:pPr>
        <w:spacing w:after="0" w:line="240" w:lineRule="auto"/>
        <w:ind w:right="139"/>
        <w:rPr>
          <w:szCs w:val="28"/>
        </w:rPr>
      </w:pPr>
    </w:p>
    <w:p w:rsidR="005A3945" w:rsidRDefault="005A3945" w:rsidP="00720D60">
      <w:pPr>
        <w:spacing w:after="0" w:line="240" w:lineRule="auto"/>
        <w:ind w:right="139"/>
        <w:rPr>
          <w:szCs w:val="28"/>
        </w:rPr>
      </w:pPr>
    </w:p>
    <w:p w:rsidR="005A3945" w:rsidRDefault="005A3945" w:rsidP="00720D60">
      <w:pPr>
        <w:spacing w:after="0" w:line="240" w:lineRule="auto"/>
        <w:ind w:right="139"/>
        <w:rPr>
          <w:szCs w:val="28"/>
        </w:rPr>
      </w:pPr>
    </w:p>
    <w:p w:rsidR="005A3945" w:rsidRDefault="005A3945" w:rsidP="00720D60">
      <w:pPr>
        <w:spacing w:after="0" w:line="240" w:lineRule="auto"/>
        <w:ind w:right="139"/>
        <w:rPr>
          <w:szCs w:val="28"/>
        </w:rPr>
      </w:pPr>
    </w:p>
    <w:p w:rsidR="005A3945" w:rsidRDefault="005A3945" w:rsidP="00720D60">
      <w:pPr>
        <w:spacing w:after="0" w:line="240" w:lineRule="auto"/>
        <w:ind w:right="139"/>
        <w:rPr>
          <w:szCs w:val="28"/>
        </w:rPr>
      </w:pPr>
    </w:p>
    <w:p w:rsidR="005A3945" w:rsidRDefault="005A3945" w:rsidP="00720D60">
      <w:pPr>
        <w:spacing w:after="0" w:line="240" w:lineRule="auto"/>
        <w:ind w:right="139"/>
        <w:rPr>
          <w:szCs w:val="28"/>
        </w:rPr>
      </w:pPr>
    </w:p>
    <w:p w:rsidR="005A3945" w:rsidRDefault="005A3945" w:rsidP="00720D60">
      <w:pPr>
        <w:spacing w:after="0" w:line="240" w:lineRule="auto"/>
        <w:ind w:right="139"/>
        <w:rPr>
          <w:szCs w:val="28"/>
        </w:rPr>
      </w:pPr>
    </w:p>
    <w:p w:rsidR="005A3945" w:rsidRPr="00CE22CB" w:rsidRDefault="005A3945" w:rsidP="00720D60">
      <w:pPr>
        <w:spacing w:after="0" w:line="240" w:lineRule="auto"/>
        <w:ind w:right="139"/>
        <w:rPr>
          <w:szCs w:val="28"/>
        </w:rPr>
      </w:pPr>
    </w:p>
    <w:p w:rsidR="00720D60" w:rsidRDefault="00720D60" w:rsidP="0021024F">
      <w:pPr>
        <w:pStyle w:val="6"/>
        <w:rPr>
          <w:kern w:val="32"/>
        </w:rPr>
      </w:pPr>
      <w:bookmarkStart w:id="278" w:name="_Toc501376238"/>
      <w:bookmarkEnd w:id="274"/>
      <w:bookmarkEnd w:id="275"/>
      <w:r>
        <w:rPr>
          <w:kern w:val="32"/>
        </w:rPr>
        <w:lastRenderedPageBreak/>
        <w:t>Кыштовский район</w:t>
      </w:r>
      <w:bookmarkEnd w:id="278"/>
      <w:r w:rsidRPr="00F2017C">
        <w:rPr>
          <w:kern w:val="32"/>
        </w:rPr>
        <w:t xml:space="preserve"> </w:t>
      </w:r>
    </w:p>
    <w:p w:rsidR="00430585" w:rsidRDefault="00430585" w:rsidP="00BD4B95">
      <w:pPr>
        <w:spacing w:after="0" w:line="240" w:lineRule="auto"/>
        <w:ind w:right="139"/>
        <w:jc w:val="center"/>
        <w:rPr>
          <w:szCs w:val="28"/>
        </w:rPr>
      </w:pPr>
    </w:p>
    <w:p w:rsidR="00BD4B95" w:rsidRDefault="00BD4B95" w:rsidP="00BD4B95">
      <w:pPr>
        <w:spacing w:after="0" w:line="240" w:lineRule="auto"/>
        <w:ind w:right="139"/>
        <w:jc w:val="center"/>
        <w:rPr>
          <w:szCs w:val="28"/>
        </w:rPr>
      </w:pPr>
      <w:bookmarkStart w:id="279" w:name="_Toc459385362"/>
      <w:bookmarkStart w:id="280" w:name="_Toc459387106"/>
      <w:r w:rsidRPr="00FE4428">
        <w:rPr>
          <w:szCs w:val="28"/>
        </w:rPr>
        <w:t xml:space="preserve">Численность </w:t>
      </w:r>
      <w:r w:rsidR="00720D60" w:rsidRPr="00FE4428">
        <w:rPr>
          <w:szCs w:val="28"/>
        </w:rPr>
        <w:t xml:space="preserve">населения, расчетный объем образования </w:t>
      </w:r>
      <w:r>
        <w:rPr>
          <w:szCs w:val="28"/>
        </w:rPr>
        <w:t>ТКО</w:t>
      </w:r>
    </w:p>
    <w:p w:rsidR="00720D60" w:rsidRDefault="00BD4B95" w:rsidP="00BD4B95">
      <w:pPr>
        <w:spacing w:after="0" w:line="240" w:lineRule="auto"/>
        <w:ind w:right="139"/>
        <w:jc w:val="center"/>
        <w:rPr>
          <w:szCs w:val="28"/>
        </w:rPr>
      </w:pPr>
      <w:r>
        <w:rPr>
          <w:szCs w:val="28"/>
        </w:rPr>
        <w:t>в Кыштовском районе</w:t>
      </w:r>
    </w:p>
    <w:p w:rsidR="00720D60" w:rsidRDefault="00BD4B95" w:rsidP="00BD4B95">
      <w:pPr>
        <w:spacing w:after="0" w:line="240" w:lineRule="auto"/>
        <w:ind w:right="139"/>
        <w:jc w:val="right"/>
        <w:rPr>
          <w:szCs w:val="28"/>
        </w:rPr>
      </w:pPr>
      <w:r>
        <w:rPr>
          <w:szCs w:val="28"/>
        </w:rPr>
        <w:t>Таблица 11.9.5.1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
        <w:gridCol w:w="2721"/>
        <w:gridCol w:w="1895"/>
        <w:gridCol w:w="1561"/>
        <w:gridCol w:w="1520"/>
        <w:gridCol w:w="1405"/>
      </w:tblGrid>
      <w:tr w:rsidR="00720D60" w:rsidRPr="006E1434" w:rsidTr="002D6436">
        <w:tc>
          <w:tcPr>
            <w:tcW w:w="733" w:type="dxa"/>
            <w:shd w:val="clear" w:color="auto" w:fill="auto"/>
          </w:tcPr>
          <w:p w:rsidR="00720D60" w:rsidRPr="006E1434" w:rsidRDefault="00720D60" w:rsidP="002D6436">
            <w:pPr>
              <w:spacing w:after="0" w:line="240" w:lineRule="auto"/>
              <w:ind w:right="139"/>
              <w:jc w:val="center"/>
              <w:rPr>
                <w:sz w:val="22"/>
              </w:rPr>
            </w:pPr>
            <w:r w:rsidRPr="006E1434">
              <w:rPr>
                <w:sz w:val="22"/>
              </w:rPr>
              <w:t>№ п/п</w:t>
            </w:r>
          </w:p>
        </w:tc>
        <w:tc>
          <w:tcPr>
            <w:tcW w:w="2721" w:type="dxa"/>
            <w:shd w:val="clear" w:color="auto" w:fill="auto"/>
          </w:tcPr>
          <w:p w:rsidR="00720D60" w:rsidRPr="006E1434" w:rsidRDefault="00720D60" w:rsidP="002D6436">
            <w:pPr>
              <w:spacing w:after="0" w:line="240" w:lineRule="auto"/>
              <w:ind w:right="139"/>
              <w:jc w:val="center"/>
              <w:rPr>
                <w:sz w:val="22"/>
              </w:rPr>
            </w:pPr>
            <w:r w:rsidRPr="006E1434">
              <w:rPr>
                <w:sz w:val="22"/>
              </w:rPr>
              <w:t>Муниципальный район</w:t>
            </w:r>
          </w:p>
        </w:tc>
        <w:tc>
          <w:tcPr>
            <w:tcW w:w="1895" w:type="dxa"/>
            <w:shd w:val="clear" w:color="auto" w:fill="auto"/>
          </w:tcPr>
          <w:p w:rsidR="00720D60" w:rsidRPr="006E1434" w:rsidRDefault="00720D60" w:rsidP="002D6436">
            <w:pPr>
              <w:spacing w:after="0" w:line="240" w:lineRule="auto"/>
              <w:ind w:right="139"/>
              <w:jc w:val="center"/>
              <w:rPr>
                <w:sz w:val="22"/>
              </w:rPr>
            </w:pPr>
            <w:r w:rsidRPr="006E1434">
              <w:rPr>
                <w:sz w:val="22"/>
              </w:rPr>
              <w:t>Колличество населенных пунктов</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Численность населения на 01.01.18, человек</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Объем образования отходов (исходя из норматива отходов 2,38 м3) в месяц, м3</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Общий объем в год, м3</w:t>
            </w:r>
          </w:p>
        </w:tc>
      </w:tr>
      <w:tr w:rsidR="00720D60" w:rsidRPr="006E1434" w:rsidTr="002D6436">
        <w:tc>
          <w:tcPr>
            <w:tcW w:w="733" w:type="dxa"/>
            <w:shd w:val="clear" w:color="auto" w:fill="auto"/>
          </w:tcPr>
          <w:p w:rsidR="00720D60" w:rsidRPr="006E1434" w:rsidRDefault="00720D60" w:rsidP="002D6436">
            <w:pPr>
              <w:spacing w:after="0" w:line="240" w:lineRule="auto"/>
              <w:ind w:right="139"/>
              <w:jc w:val="center"/>
              <w:rPr>
                <w:sz w:val="22"/>
              </w:rPr>
            </w:pPr>
            <w:r w:rsidRPr="006E1434">
              <w:rPr>
                <w:sz w:val="22"/>
              </w:rPr>
              <w:t>1.</w:t>
            </w:r>
          </w:p>
        </w:tc>
        <w:tc>
          <w:tcPr>
            <w:tcW w:w="2721" w:type="dxa"/>
            <w:shd w:val="clear" w:color="auto" w:fill="auto"/>
          </w:tcPr>
          <w:p w:rsidR="00720D60" w:rsidRPr="006E1434" w:rsidRDefault="00720D60" w:rsidP="002D6436">
            <w:pPr>
              <w:spacing w:after="0" w:line="240" w:lineRule="auto"/>
              <w:ind w:right="139"/>
              <w:jc w:val="center"/>
              <w:rPr>
                <w:sz w:val="22"/>
              </w:rPr>
            </w:pPr>
            <w:r w:rsidRPr="006E1434">
              <w:rPr>
                <w:sz w:val="22"/>
              </w:rPr>
              <w:t>Кыштовский</w:t>
            </w:r>
          </w:p>
        </w:tc>
        <w:tc>
          <w:tcPr>
            <w:tcW w:w="1895" w:type="dxa"/>
            <w:shd w:val="clear" w:color="auto" w:fill="auto"/>
          </w:tcPr>
          <w:p w:rsidR="00720D60" w:rsidRPr="006E1434" w:rsidRDefault="00720D60" w:rsidP="002D6436">
            <w:pPr>
              <w:spacing w:after="0" w:line="240" w:lineRule="auto"/>
              <w:ind w:right="139"/>
              <w:jc w:val="center"/>
              <w:rPr>
                <w:sz w:val="22"/>
              </w:rPr>
            </w:pPr>
            <w:r w:rsidRPr="006E1434">
              <w:rPr>
                <w:sz w:val="22"/>
              </w:rPr>
              <w:t>54</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10295</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2041,8</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24502,1</w:t>
            </w:r>
          </w:p>
        </w:tc>
      </w:tr>
    </w:tbl>
    <w:p w:rsidR="00720D60" w:rsidRPr="00CE22CB" w:rsidRDefault="00720D60" w:rsidP="003D3C22">
      <w:pPr>
        <w:spacing w:after="0" w:line="240" w:lineRule="auto"/>
        <w:ind w:firstLine="851"/>
        <w:rPr>
          <w:szCs w:val="28"/>
        </w:rPr>
      </w:pPr>
    </w:p>
    <w:p w:rsidR="00720D60" w:rsidRPr="0021024F" w:rsidRDefault="00720D60" w:rsidP="003D3C22">
      <w:pPr>
        <w:spacing w:after="0" w:line="240" w:lineRule="auto"/>
        <w:jc w:val="center"/>
        <w:rPr>
          <w:b/>
        </w:rPr>
      </w:pPr>
      <w:bookmarkStart w:id="281" w:name="_Toc498956051"/>
      <w:r w:rsidRPr="0021024F">
        <w:rPr>
          <w:b/>
        </w:rPr>
        <w:t>Транспортирование ТКО на территории Кыштовского района в переходный период</w:t>
      </w:r>
      <w:bookmarkEnd w:id="281"/>
    </w:p>
    <w:p w:rsidR="00720D60" w:rsidRPr="00CE22CB" w:rsidRDefault="00720D60" w:rsidP="00720D60">
      <w:pPr>
        <w:spacing w:after="0" w:line="240" w:lineRule="auto"/>
        <w:ind w:right="139" w:firstLine="709"/>
        <w:rPr>
          <w:szCs w:val="28"/>
        </w:rPr>
      </w:pPr>
      <w:r w:rsidRPr="00CE22CB">
        <w:rPr>
          <w:szCs w:val="28"/>
        </w:rPr>
        <w:t xml:space="preserve">В переходный период, до строительства и ввода в эксплуатацию площадок временного накопления, действует схема, при которой </w:t>
      </w:r>
      <w:r>
        <w:rPr>
          <w:szCs w:val="28"/>
        </w:rPr>
        <w:t>ТКО</w:t>
      </w:r>
      <w:r w:rsidRPr="00CE22CB">
        <w:rPr>
          <w:szCs w:val="28"/>
        </w:rPr>
        <w:t>, образующиеся на территории Кыштовского района, транспортируются на комплексный полигон, расположенный вблизи с с. Кыштовка.</w:t>
      </w:r>
    </w:p>
    <w:p w:rsidR="00720D60" w:rsidRDefault="00720D60" w:rsidP="003D3C22">
      <w:pPr>
        <w:spacing w:after="0" w:line="240" w:lineRule="auto"/>
        <w:jc w:val="center"/>
      </w:pPr>
      <w:bookmarkStart w:id="282" w:name="_Toc498956052"/>
    </w:p>
    <w:p w:rsidR="00720D60" w:rsidRPr="0021024F" w:rsidRDefault="00720D60" w:rsidP="003D3C22">
      <w:pPr>
        <w:spacing w:after="0" w:line="240" w:lineRule="auto"/>
        <w:jc w:val="center"/>
        <w:rPr>
          <w:b/>
        </w:rPr>
      </w:pPr>
      <w:r w:rsidRPr="0021024F">
        <w:rPr>
          <w:b/>
        </w:rPr>
        <w:t>Транспортирование ТКО в Кыштовском районе при использовании комбинированной схемы</w:t>
      </w:r>
      <w:bookmarkEnd w:id="282"/>
    </w:p>
    <w:p w:rsidR="00720D60" w:rsidRPr="003E1517" w:rsidRDefault="00720D60" w:rsidP="00720D60">
      <w:pPr>
        <w:spacing w:after="0" w:line="240" w:lineRule="auto"/>
        <w:ind w:right="139" w:firstLine="709"/>
        <w:rPr>
          <w:szCs w:val="28"/>
        </w:rPr>
      </w:pPr>
      <w:r w:rsidRPr="003E1517">
        <w:rPr>
          <w:szCs w:val="28"/>
        </w:rPr>
        <w:t>Кыштовский район не входит в состав какого-либо кластера, имеет на своей территории внутрирайонный комплексный полигон, находящийся вблизи с с. Кыштовка, на котором осуществляется захоронение отходов, образующихся во всех населенных пунктах Кыштовского района. Также на территории Кыштовского района располагается площадка временного накопления вблизи с д. Куляба.</w:t>
      </w:r>
    </w:p>
    <w:p w:rsidR="00720D60" w:rsidRPr="003E1517" w:rsidRDefault="00720D60" w:rsidP="00720D60">
      <w:pPr>
        <w:spacing w:after="0" w:line="240" w:lineRule="auto"/>
        <w:ind w:right="139" w:firstLine="709"/>
        <w:rPr>
          <w:szCs w:val="28"/>
        </w:rPr>
      </w:pPr>
      <w:r w:rsidRPr="003E1517">
        <w:rPr>
          <w:szCs w:val="28"/>
        </w:rPr>
        <w:t xml:space="preserve">Для транспортирования отходов из населенных пунктов Кыштовского района организуются одно- или многоэтапные маршруты транспортирования. </w:t>
      </w:r>
    </w:p>
    <w:p w:rsidR="00720D60" w:rsidRPr="003E1517" w:rsidRDefault="00720D60" w:rsidP="00720D60">
      <w:pPr>
        <w:spacing w:after="0" w:line="240" w:lineRule="auto"/>
        <w:ind w:right="139" w:firstLine="709"/>
        <w:rPr>
          <w:szCs w:val="28"/>
        </w:rPr>
      </w:pPr>
      <w:r w:rsidRPr="003E1517">
        <w:rPr>
          <w:szCs w:val="28"/>
        </w:rPr>
        <w:t>Отходы по завершению каждого из маршрутов (этапов маршрута) выгружаются на комплексном полигоне вблизи с с. Кыштовка либо на площадке временного накопления близи с д. Куляба. В последующем</w:t>
      </w:r>
      <w:r w:rsidRPr="003E1517">
        <w:rPr>
          <w:szCs w:val="28"/>
          <w:lang w:eastAsia="ru-RU"/>
        </w:rPr>
        <w:t xml:space="preserve"> твердые коммунальные отходы</w:t>
      </w:r>
      <w:r w:rsidRPr="003E1517">
        <w:rPr>
          <w:szCs w:val="28"/>
        </w:rPr>
        <w:t xml:space="preserve"> с площадки временного накопления транспортируются на комплексный полигон вблизи с с. Кыштовка.</w:t>
      </w:r>
    </w:p>
    <w:p w:rsidR="00720D60" w:rsidRDefault="00720D60" w:rsidP="00720D60">
      <w:pPr>
        <w:spacing w:after="0" w:line="240" w:lineRule="auto"/>
        <w:ind w:right="139" w:firstLine="709"/>
        <w:rPr>
          <w:szCs w:val="28"/>
        </w:rPr>
      </w:pPr>
      <w:r w:rsidRPr="00841532">
        <w:rPr>
          <w:szCs w:val="28"/>
        </w:rPr>
        <w:t>Для транспортирования отходов из населенных пунктов входящих в состав района организуются следующие маршруты:</w:t>
      </w:r>
    </w:p>
    <w:p w:rsidR="00720D60" w:rsidRPr="00CE22CB" w:rsidRDefault="00720D60" w:rsidP="00720D60">
      <w:pPr>
        <w:spacing w:after="0" w:line="240" w:lineRule="auto"/>
        <w:ind w:right="139" w:firstLine="709"/>
        <w:rPr>
          <w:szCs w:val="28"/>
        </w:rPr>
      </w:pPr>
      <w:r w:rsidRPr="003E1517">
        <w:rPr>
          <w:szCs w:val="28"/>
        </w:rPr>
        <w:t>1) в северном направлении по отнош</w:t>
      </w:r>
      <w:r>
        <w:rPr>
          <w:szCs w:val="28"/>
        </w:rPr>
        <w:t>ению к с. Кыштовка, организуется маршрут № 1;</w:t>
      </w:r>
    </w:p>
    <w:p w:rsidR="00720D60" w:rsidRPr="003E1517" w:rsidRDefault="00720D60" w:rsidP="00720D60">
      <w:pPr>
        <w:spacing w:after="0" w:line="240" w:lineRule="auto"/>
        <w:ind w:right="139" w:firstLine="709"/>
        <w:rPr>
          <w:szCs w:val="28"/>
        </w:rPr>
      </w:pPr>
      <w:r>
        <w:rPr>
          <w:szCs w:val="28"/>
        </w:rPr>
        <w:t>2) </w:t>
      </w:r>
      <w:r w:rsidRPr="00CE22CB">
        <w:rPr>
          <w:szCs w:val="28"/>
        </w:rPr>
        <w:t>в северо-</w:t>
      </w:r>
      <w:r w:rsidRPr="003E1517">
        <w:rPr>
          <w:szCs w:val="28"/>
        </w:rPr>
        <w:t>восточном направлении по о</w:t>
      </w:r>
      <w:r>
        <w:rPr>
          <w:szCs w:val="28"/>
        </w:rPr>
        <w:t>тношению к с. Кыштовка, организуется маршрут № 2;</w:t>
      </w:r>
    </w:p>
    <w:p w:rsidR="00720D60" w:rsidRPr="003E1517" w:rsidRDefault="00720D60" w:rsidP="00720D60">
      <w:pPr>
        <w:spacing w:after="0" w:line="240" w:lineRule="auto"/>
        <w:ind w:right="139" w:firstLine="709"/>
        <w:rPr>
          <w:szCs w:val="28"/>
        </w:rPr>
      </w:pPr>
      <w:r>
        <w:rPr>
          <w:szCs w:val="28"/>
        </w:rPr>
        <w:t>3) </w:t>
      </w:r>
      <w:r w:rsidRPr="003E1517">
        <w:rPr>
          <w:szCs w:val="28"/>
        </w:rPr>
        <w:t>в восточном направлении по отнош</w:t>
      </w:r>
      <w:r>
        <w:rPr>
          <w:szCs w:val="28"/>
        </w:rPr>
        <w:t>ению к с. Кыштовка, организуются маршруты №№ 3.1, 3.2;</w:t>
      </w:r>
    </w:p>
    <w:p w:rsidR="00720D60" w:rsidRPr="003E1517" w:rsidRDefault="00720D60" w:rsidP="00720D60">
      <w:pPr>
        <w:spacing w:after="0" w:line="240" w:lineRule="auto"/>
        <w:ind w:right="139" w:firstLine="709"/>
        <w:rPr>
          <w:szCs w:val="28"/>
        </w:rPr>
      </w:pPr>
      <w:r>
        <w:rPr>
          <w:szCs w:val="28"/>
        </w:rPr>
        <w:lastRenderedPageBreak/>
        <w:t>4) </w:t>
      </w:r>
      <w:r w:rsidRPr="003E1517">
        <w:rPr>
          <w:szCs w:val="28"/>
        </w:rPr>
        <w:t>в южном направлении по отнош</w:t>
      </w:r>
      <w:r>
        <w:rPr>
          <w:szCs w:val="28"/>
        </w:rPr>
        <w:t>ению к с. Кыштовка, организуется маршрут № 4;</w:t>
      </w:r>
    </w:p>
    <w:p w:rsidR="00720D60" w:rsidRPr="003E1517" w:rsidRDefault="00720D60" w:rsidP="00720D60">
      <w:pPr>
        <w:spacing w:after="0" w:line="240" w:lineRule="auto"/>
        <w:ind w:right="139" w:firstLine="709"/>
        <w:rPr>
          <w:szCs w:val="28"/>
        </w:rPr>
      </w:pPr>
      <w:r>
        <w:rPr>
          <w:szCs w:val="28"/>
        </w:rPr>
        <w:t>5) </w:t>
      </w:r>
      <w:r w:rsidRPr="003E1517">
        <w:rPr>
          <w:szCs w:val="28"/>
        </w:rPr>
        <w:t>в юго-западном направлении по отно</w:t>
      </w:r>
      <w:r>
        <w:rPr>
          <w:szCs w:val="28"/>
        </w:rPr>
        <w:t>шению к с. Кыштовка, организуется маршрут № 5;</w:t>
      </w:r>
    </w:p>
    <w:p w:rsidR="00720D60" w:rsidRPr="003E1517" w:rsidRDefault="00720D60" w:rsidP="00720D60">
      <w:pPr>
        <w:spacing w:after="0" w:line="240" w:lineRule="auto"/>
        <w:ind w:right="139" w:firstLine="709"/>
        <w:rPr>
          <w:szCs w:val="28"/>
        </w:rPr>
      </w:pPr>
      <w:r>
        <w:rPr>
          <w:szCs w:val="28"/>
        </w:rPr>
        <w:t>6) </w:t>
      </w:r>
      <w:r w:rsidRPr="003E1517">
        <w:rPr>
          <w:szCs w:val="28"/>
        </w:rPr>
        <w:t>в западном направлении по отнош</w:t>
      </w:r>
      <w:r>
        <w:rPr>
          <w:szCs w:val="28"/>
        </w:rPr>
        <w:t>ению к с. Кыштовка, организуются маршруты №№ 6, 7;</w:t>
      </w:r>
    </w:p>
    <w:p w:rsidR="00720D60" w:rsidRPr="003E1517" w:rsidRDefault="00720D60" w:rsidP="00720D60">
      <w:pPr>
        <w:spacing w:after="0" w:line="240" w:lineRule="auto"/>
        <w:ind w:right="139" w:firstLine="709"/>
        <w:rPr>
          <w:szCs w:val="28"/>
        </w:rPr>
      </w:pPr>
      <w:r>
        <w:rPr>
          <w:szCs w:val="28"/>
        </w:rPr>
        <w:t>7) </w:t>
      </w:r>
      <w:r w:rsidRPr="003E1517">
        <w:rPr>
          <w:szCs w:val="28"/>
        </w:rPr>
        <w:t>в районно</w:t>
      </w:r>
      <w:r>
        <w:rPr>
          <w:szCs w:val="28"/>
        </w:rPr>
        <w:t>м центре с. Кыштовка организуется</w:t>
      </w:r>
      <w:r w:rsidRPr="003E1517">
        <w:rPr>
          <w:szCs w:val="28"/>
        </w:rPr>
        <w:t xml:space="preserve"> маршрут № 8.</w:t>
      </w:r>
    </w:p>
    <w:p w:rsidR="00720D60" w:rsidRPr="003E1517" w:rsidRDefault="00720D60" w:rsidP="00720D60">
      <w:pPr>
        <w:spacing w:after="0" w:line="240" w:lineRule="auto"/>
        <w:ind w:right="139" w:firstLine="851"/>
        <w:rPr>
          <w:szCs w:val="28"/>
        </w:rPr>
      </w:pPr>
      <w:r w:rsidRPr="003E1517">
        <w:rPr>
          <w:szCs w:val="28"/>
        </w:rPr>
        <w:t>Маршрут № 3 разделен на 2 этапа. В данном направлении целесообразно размещение площадки временного накопления в д. Куляба. Этап маршрута 3.1 завершается в д. Куляба.</w:t>
      </w:r>
    </w:p>
    <w:p w:rsidR="00720D60" w:rsidRDefault="00720D60" w:rsidP="00720D60">
      <w:pPr>
        <w:spacing w:after="0" w:line="240" w:lineRule="auto"/>
        <w:ind w:right="139" w:firstLine="709"/>
        <w:rPr>
          <w:szCs w:val="28"/>
        </w:rPr>
      </w:pPr>
      <w:r w:rsidRPr="003E1517">
        <w:rPr>
          <w:szCs w:val="28"/>
        </w:rPr>
        <w:t>В последующем, отходы, выгруженные на площадке временного накопления в д. Куляба, транспортируются с помощью мусоровозов большой вместимости на комплексный полигон, расположенный вблизи</w:t>
      </w:r>
      <w:r w:rsidRPr="00CE22CB">
        <w:rPr>
          <w:szCs w:val="28"/>
        </w:rPr>
        <w:t xml:space="preserve"> с с. Кыштовка.</w:t>
      </w:r>
    </w:p>
    <w:p w:rsidR="00720D60" w:rsidRPr="00CE22CB" w:rsidRDefault="00E02DB2" w:rsidP="00720D60">
      <w:pPr>
        <w:spacing w:after="0" w:line="240" w:lineRule="auto"/>
        <w:ind w:right="139"/>
        <w:rPr>
          <w:szCs w:val="28"/>
        </w:rPr>
      </w:pPr>
      <w:r>
        <w:rPr>
          <w:noProof/>
          <w:lang w:eastAsia="ru-RU"/>
        </w:rPr>
        <w:drawing>
          <wp:inline distT="0" distB="0" distL="0" distR="0">
            <wp:extent cx="6169025" cy="4940300"/>
            <wp:effectExtent l="19050" t="0" r="317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9"/>
                    <a:srcRect/>
                    <a:stretch>
                      <a:fillRect/>
                    </a:stretch>
                  </pic:blipFill>
                  <pic:spPr bwMode="auto">
                    <a:xfrm>
                      <a:off x="0" y="0"/>
                      <a:ext cx="6169025" cy="4940300"/>
                    </a:xfrm>
                    <a:prstGeom prst="rect">
                      <a:avLst/>
                    </a:prstGeom>
                    <a:noFill/>
                    <a:ln w="9525">
                      <a:noFill/>
                      <a:miter lim="800000"/>
                      <a:headEnd/>
                      <a:tailEnd/>
                    </a:ln>
                  </pic:spPr>
                </pic:pic>
              </a:graphicData>
            </a:graphic>
          </wp:inline>
        </w:drawing>
      </w:r>
    </w:p>
    <w:p w:rsidR="005A3945" w:rsidRPr="00CE22CB" w:rsidRDefault="005A3945" w:rsidP="005A3945">
      <w:pPr>
        <w:spacing w:after="0" w:line="240" w:lineRule="auto"/>
        <w:ind w:right="139" w:firstLine="708"/>
        <w:rPr>
          <w:szCs w:val="28"/>
        </w:rPr>
      </w:pPr>
      <w:r w:rsidRPr="00CE22CB">
        <w:rPr>
          <w:szCs w:val="28"/>
        </w:rPr>
        <w:t>Рис.</w:t>
      </w:r>
      <w:r>
        <w:rPr>
          <w:szCs w:val="28"/>
        </w:rPr>
        <w:t>11.9.5.1 Схема транспортирования ТКО</w:t>
      </w:r>
      <w:r w:rsidRPr="00CE22CB">
        <w:rPr>
          <w:szCs w:val="28"/>
        </w:rPr>
        <w:t xml:space="preserve"> Кыштовского района</w:t>
      </w:r>
    </w:p>
    <w:p w:rsidR="00720D60" w:rsidRDefault="00720D60" w:rsidP="00720D60">
      <w:pPr>
        <w:spacing w:after="160" w:line="259" w:lineRule="auto"/>
        <w:ind w:right="139" w:firstLine="709"/>
        <w:contextualSpacing/>
        <w:rPr>
          <w:szCs w:val="28"/>
        </w:rPr>
      </w:pPr>
    </w:p>
    <w:p w:rsidR="005A3945" w:rsidRDefault="005A3945" w:rsidP="00720D60">
      <w:pPr>
        <w:spacing w:after="160" w:line="259" w:lineRule="auto"/>
        <w:ind w:right="139" w:firstLine="709"/>
        <w:contextualSpacing/>
        <w:rPr>
          <w:szCs w:val="28"/>
        </w:rPr>
      </w:pPr>
    </w:p>
    <w:p w:rsidR="005A3945" w:rsidRDefault="005A3945" w:rsidP="00720D60">
      <w:pPr>
        <w:spacing w:after="160" w:line="259" w:lineRule="auto"/>
        <w:ind w:right="139" w:firstLine="709"/>
        <w:contextualSpacing/>
        <w:rPr>
          <w:szCs w:val="28"/>
        </w:rPr>
      </w:pPr>
    </w:p>
    <w:p w:rsidR="005A3945" w:rsidRDefault="005A3945" w:rsidP="00720D60">
      <w:pPr>
        <w:spacing w:after="160" w:line="259" w:lineRule="auto"/>
        <w:ind w:right="139" w:firstLine="709"/>
        <w:contextualSpacing/>
        <w:rPr>
          <w:szCs w:val="28"/>
        </w:rPr>
      </w:pPr>
    </w:p>
    <w:p w:rsidR="005A3945" w:rsidRDefault="005A3945" w:rsidP="00720D60">
      <w:pPr>
        <w:spacing w:after="160" w:line="259" w:lineRule="auto"/>
        <w:ind w:right="139" w:firstLine="709"/>
        <w:contextualSpacing/>
        <w:rPr>
          <w:szCs w:val="28"/>
        </w:rPr>
      </w:pPr>
    </w:p>
    <w:p w:rsidR="00720D60" w:rsidRDefault="00720D60" w:rsidP="0021024F">
      <w:pPr>
        <w:pStyle w:val="6"/>
        <w:rPr>
          <w:kern w:val="32"/>
        </w:rPr>
      </w:pPr>
      <w:bookmarkStart w:id="283" w:name="_Toc501376239"/>
      <w:bookmarkEnd w:id="279"/>
      <w:bookmarkEnd w:id="280"/>
      <w:r>
        <w:rPr>
          <w:kern w:val="32"/>
        </w:rPr>
        <w:lastRenderedPageBreak/>
        <w:t>Болотнинский район</w:t>
      </w:r>
      <w:bookmarkEnd w:id="283"/>
    </w:p>
    <w:p w:rsidR="00430585" w:rsidRDefault="00430585" w:rsidP="00BD4B95">
      <w:pPr>
        <w:spacing w:after="0" w:line="240" w:lineRule="auto"/>
        <w:ind w:right="139"/>
        <w:jc w:val="center"/>
        <w:rPr>
          <w:szCs w:val="28"/>
        </w:rPr>
      </w:pPr>
    </w:p>
    <w:p w:rsidR="00BD4B95" w:rsidRDefault="00BD4B95" w:rsidP="00BD4B95">
      <w:pPr>
        <w:spacing w:after="0" w:line="240" w:lineRule="auto"/>
        <w:ind w:right="139"/>
        <w:jc w:val="center"/>
        <w:rPr>
          <w:szCs w:val="28"/>
        </w:rPr>
      </w:pPr>
      <w:r w:rsidRPr="00FE4428">
        <w:rPr>
          <w:szCs w:val="28"/>
        </w:rPr>
        <w:t xml:space="preserve">Численность </w:t>
      </w:r>
      <w:r w:rsidR="00720D60" w:rsidRPr="00FE4428">
        <w:rPr>
          <w:szCs w:val="28"/>
        </w:rPr>
        <w:t xml:space="preserve">населения, расчетный объем образования </w:t>
      </w:r>
      <w:r>
        <w:rPr>
          <w:szCs w:val="28"/>
        </w:rPr>
        <w:t>ТКО</w:t>
      </w:r>
    </w:p>
    <w:p w:rsidR="00720D60" w:rsidRDefault="00BD4B95" w:rsidP="00BD4B95">
      <w:pPr>
        <w:spacing w:after="0" w:line="240" w:lineRule="auto"/>
        <w:ind w:right="139"/>
        <w:jc w:val="center"/>
        <w:rPr>
          <w:szCs w:val="28"/>
        </w:rPr>
      </w:pPr>
      <w:r>
        <w:rPr>
          <w:szCs w:val="28"/>
        </w:rPr>
        <w:t>в Болотнинском районе</w:t>
      </w:r>
    </w:p>
    <w:p w:rsidR="00720D60" w:rsidRDefault="00BD4B95" w:rsidP="00BD4B95">
      <w:pPr>
        <w:spacing w:after="0" w:line="240" w:lineRule="auto"/>
        <w:ind w:right="139"/>
        <w:jc w:val="right"/>
        <w:rPr>
          <w:szCs w:val="28"/>
        </w:rPr>
      </w:pPr>
      <w:r>
        <w:rPr>
          <w:szCs w:val="28"/>
        </w:rPr>
        <w:t>Таблица 11.9.6.1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
        <w:gridCol w:w="2721"/>
        <w:gridCol w:w="1895"/>
        <w:gridCol w:w="1561"/>
        <w:gridCol w:w="1520"/>
        <w:gridCol w:w="1405"/>
      </w:tblGrid>
      <w:tr w:rsidR="00720D60" w:rsidRPr="006E1434" w:rsidTr="002D6436">
        <w:tc>
          <w:tcPr>
            <w:tcW w:w="733" w:type="dxa"/>
            <w:shd w:val="clear" w:color="auto" w:fill="auto"/>
          </w:tcPr>
          <w:p w:rsidR="00720D60" w:rsidRPr="006E1434" w:rsidRDefault="00720D60" w:rsidP="002D6436">
            <w:pPr>
              <w:spacing w:after="0" w:line="240" w:lineRule="auto"/>
              <w:ind w:right="139"/>
              <w:jc w:val="center"/>
              <w:rPr>
                <w:sz w:val="22"/>
              </w:rPr>
            </w:pPr>
            <w:r w:rsidRPr="006E1434">
              <w:rPr>
                <w:sz w:val="22"/>
              </w:rPr>
              <w:t>№ п/п</w:t>
            </w:r>
          </w:p>
        </w:tc>
        <w:tc>
          <w:tcPr>
            <w:tcW w:w="2721" w:type="dxa"/>
            <w:shd w:val="clear" w:color="auto" w:fill="auto"/>
          </w:tcPr>
          <w:p w:rsidR="00720D60" w:rsidRPr="006E1434" w:rsidRDefault="00720D60" w:rsidP="002D6436">
            <w:pPr>
              <w:spacing w:after="0" w:line="240" w:lineRule="auto"/>
              <w:ind w:right="139"/>
              <w:jc w:val="center"/>
              <w:rPr>
                <w:sz w:val="22"/>
              </w:rPr>
            </w:pPr>
            <w:r w:rsidRPr="006E1434">
              <w:rPr>
                <w:sz w:val="22"/>
              </w:rPr>
              <w:t>Муниципальный район</w:t>
            </w:r>
          </w:p>
        </w:tc>
        <w:tc>
          <w:tcPr>
            <w:tcW w:w="1895" w:type="dxa"/>
            <w:shd w:val="clear" w:color="auto" w:fill="auto"/>
          </w:tcPr>
          <w:p w:rsidR="00720D60" w:rsidRPr="006E1434" w:rsidRDefault="00720D60" w:rsidP="002D6436">
            <w:pPr>
              <w:spacing w:after="0" w:line="240" w:lineRule="auto"/>
              <w:ind w:right="139"/>
              <w:jc w:val="center"/>
              <w:rPr>
                <w:sz w:val="22"/>
              </w:rPr>
            </w:pPr>
            <w:r w:rsidRPr="006E1434">
              <w:rPr>
                <w:sz w:val="22"/>
              </w:rPr>
              <w:t>Колличество населенных пунктов</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Численность населения на 01.01.18, человек</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Объем образования отходов (исходя из норматива отходов 2,38 м3) в месяц, м3</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Общий объем в год, м3</w:t>
            </w:r>
          </w:p>
        </w:tc>
      </w:tr>
      <w:tr w:rsidR="00720D60" w:rsidRPr="006E1434" w:rsidTr="002D6436">
        <w:tc>
          <w:tcPr>
            <w:tcW w:w="733" w:type="dxa"/>
            <w:shd w:val="clear" w:color="auto" w:fill="auto"/>
          </w:tcPr>
          <w:p w:rsidR="00720D60" w:rsidRPr="006E1434" w:rsidRDefault="00720D60" w:rsidP="002D6436">
            <w:pPr>
              <w:spacing w:after="0" w:line="240" w:lineRule="auto"/>
              <w:ind w:right="139"/>
              <w:jc w:val="center"/>
              <w:rPr>
                <w:sz w:val="22"/>
              </w:rPr>
            </w:pPr>
            <w:r w:rsidRPr="006E1434">
              <w:rPr>
                <w:sz w:val="22"/>
              </w:rPr>
              <w:t>1.</w:t>
            </w:r>
          </w:p>
        </w:tc>
        <w:tc>
          <w:tcPr>
            <w:tcW w:w="2721" w:type="dxa"/>
            <w:shd w:val="clear" w:color="auto" w:fill="auto"/>
          </w:tcPr>
          <w:p w:rsidR="00720D60" w:rsidRPr="006E1434" w:rsidRDefault="00720D60" w:rsidP="002D6436">
            <w:pPr>
              <w:spacing w:after="0" w:line="240" w:lineRule="auto"/>
              <w:ind w:right="139"/>
              <w:jc w:val="center"/>
              <w:rPr>
                <w:sz w:val="22"/>
              </w:rPr>
            </w:pPr>
            <w:r w:rsidRPr="006E1434">
              <w:rPr>
                <w:sz w:val="22"/>
              </w:rPr>
              <w:t>Болотнинский</w:t>
            </w:r>
          </w:p>
        </w:tc>
        <w:tc>
          <w:tcPr>
            <w:tcW w:w="1895" w:type="dxa"/>
            <w:shd w:val="clear" w:color="auto" w:fill="auto"/>
          </w:tcPr>
          <w:p w:rsidR="00720D60" w:rsidRPr="006E1434" w:rsidRDefault="00720D60" w:rsidP="002D6436">
            <w:pPr>
              <w:spacing w:after="0" w:line="240" w:lineRule="auto"/>
              <w:ind w:right="139"/>
              <w:jc w:val="center"/>
              <w:rPr>
                <w:sz w:val="22"/>
              </w:rPr>
            </w:pPr>
            <w:r w:rsidRPr="006E1434">
              <w:rPr>
                <w:sz w:val="22"/>
              </w:rPr>
              <w:t>61</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27333</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5421</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65052,5</w:t>
            </w:r>
          </w:p>
        </w:tc>
      </w:tr>
    </w:tbl>
    <w:p w:rsidR="00720D60" w:rsidRPr="00E05CA5" w:rsidRDefault="00720D60" w:rsidP="003D3C22">
      <w:pPr>
        <w:spacing w:after="0" w:line="240" w:lineRule="auto"/>
        <w:ind w:firstLine="709"/>
        <w:rPr>
          <w:szCs w:val="28"/>
        </w:rPr>
      </w:pPr>
    </w:p>
    <w:p w:rsidR="00720D60" w:rsidRPr="0021024F" w:rsidRDefault="00720D60" w:rsidP="003D3C22">
      <w:pPr>
        <w:spacing w:after="0" w:line="240" w:lineRule="auto"/>
        <w:jc w:val="center"/>
        <w:rPr>
          <w:b/>
        </w:rPr>
      </w:pPr>
      <w:r w:rsidRPr="0021024F">
        <w:rPr>
          <w:b/>
        </w:rPr>
        <w:t>Транспортирование ТКО на территории Болотнинского района в переходный период</w:t>
      </w:r>
    </w:p>
    <w:p w:rsidR="00720D60" w:rsidRPr="00CE22CB" w:rsidRDefault="00720D60" w:rsidP="00720D60">
      <w:pPr>
        <w:spacing w:after="0" w:line="240" w:lineRule="auto"/>
        <w:ind w:right="139" w:firstLine="709"/>
        <w:rPr>
          <w:szCs w:val="28"/>
        </w:rPr>
      </w:pPr>
      <w:r w:rsidRPr="00CE22CB">
        <w:rPr>
          <w:szCs w:val="28"/>
        </w:rPr>
        <w:t xml:space="preserve">В переходный период, до строительства и ввода в эксплуатацию площадок временного накопления, действует схема, при которой </w:t>
      </w:r>
      <w:r>
        <w:rPr>
          <w:szCs w:val="28"/>
        </w:rPr>
        <w:t xml:space="preserve">ТКО </w:t>
      </w:r>
      <w:r w:rsidRPr="00CE22CB">
        <w:rPr>
          <w:szCs w:val="28"/>
        </w:rPr>
        <w:t>образующиеся на территории Болотнинского района, транспортируются на комплексный полигон, расположенный вблизи с г. Болотное.</w:t>
      </w:r>
    </w:p>
    <w:p w:rsidR="00720D60" w:rsidRPr="003E1517" w:rsidRDefault="00720D60" w:rsidP="003D3C22">
      <w:pPr>
        <w:spacing w:after="0" w:line="240" w:lineRule="auto"/>
        <w:ind w:firstLine="709"/>
        <w:rPr>
          <w:szCs w:val="28"/>
        </w:rPr>
      </w:pPr>
    </w:p>
    <w:p w:rsidR="00720D60" w:rsidRPr="0021024F" w:rsidRDefault="00720D60" w:rsidP="003D3C22">
      <w:pPr>
        <w:spacing w:after="0" w:line="240" w:lineRule="auto"/>
        <w:jc w:val="center"/>
        <w:rPr>
          <w:b/>
        </w:rPr>
      </w:pPr>
      <w:bookmarkStart w:id="284" w:name="_Toc498956056"/>
      <w:r w:rsidRPr="0021024F">
        <w:rPr>
          <w:b/>
        </w:rPr>
        <w:t>Транспортирование ТКО в Болотнинском районе при использовании комбинированной схемы</w:t>
      </w:r>
      <w:bookmarkEnd w:id="284"/>
    </w:p>
    <w:p w:rsidR="00720D60" w:rsidRPr="003E1517" w:rsidRDefault="00720D60" w:rsidP="00720D60">
      <w:pPr>
        <w:spacing w:after="0" w:line="240" w:lineRule="auto"/>
        <w:ind w:right="139" w:firstLine="851"/>
        <w:rPr>
          <w:szCs w:val="28"/>
        </w:rPr>
      </w:pPr>
      <w:r w:rsidRPr="003E1517">
        <w:rPr>
          <w:szCs w:val="28"/>
        </w:rPr>
        <w:t>Болотнинский район не входит в состав какого-либо кластера, имеет на своей территории внутрирайонный комплексный полигон вблизи с г. Болотное, на котором осуществляется захоронение отходов, образующихся во всех населенных пунктах Болотненского района. Также на территории Болотненского района располагается площадка временного накопления вблизи с д. Новая Чебула.</w:t>
      </w:r>
    </w:p>
    <w:p w:rsidR="00720D60" w:rsidRPr="003E1517" w:rsidRDefault="00720D60" w:rsidP="00720D60">
      <w:pPr>
        <w:spacing w:after="0" w:line="240" w:lineRule="auto"/>
        <w:ind w:right="139" w:firstLine="709"/>
        <w:rPr>
          <w:szCs w:val="28"/>
        </w:rPr>
      </w:pPr>
      <w:r w:rsidRPr="003E1517">
        <w:rPr>
          <w:szCs w:val="28"/>
        </w:rPr>
        <w:t>Кроме того, на комплексном полигоне вблизи с г. Болотное проводится обработка и последующее захоронение отходов, образующихся и транспортируемых с территории отдельных населенных пунктов, расположенных преимущественно на северо-западе Мошковского района (более подробное описание в разделе 15.27.3).</w:t>
      </w:r>
    </w:p>
    <w:p w:rsidR="00720D60" w:rsidRPr="003E1517" w:rsidRDefault="00720D60" w:rsidP="00720D60">
      <w:pPr>
        <w:spacing w:after="0" w:line="240" w:lineRule="auto"/>
        <w:ind w:right="139" w:firstLine="709"/>
        <w:rPr>
          <w:szCs w:val="28"/>
        </w:rPr>
      </w:pPr>
      <w:r w:rsidRPr="003E1517">
        <w:rPr>
          <w:szCs w:val="28"/>
        </w:rPr>
        <w:t xml:space="preserve">Для транспортирования отходов из населенных пунктов Болотненского района организуются одно- или многоэтапные маршруты транспортирования. </w:t>
      </w:r>
    </w:p>
    <w:p w:rsidR="00720D60" w:rsidRDefault="00720D60" w:rsidP="00720D60">
      <w:pPr>
        <w:spacing w:after="0" w:line="240" w:lineRule="auto"/>
        <w:ind w:right="139" w:firstLine="709"/>
        <w:rPr>
          <w:szCs w:val="28"/>
        </w:rPr>
      </w:pPr>
      <w:r w:rsidRPr="00E05CA5">
        <w:rPr>
          <w:szCs w:val="28"/>
        </w:rPr>
        <w:t>Для транспортирования отходов из населенных пунктов входящих в состав района организуются следующие маршруты:</w:t>
      </w:r>
    </w:p>
    <w:p w:rsidR="00720D60" w:rsidRPr="003E1517" w:rsidRDefault="00720D60" w:rsidP="00720D60">
      <w:pPr>
        <w:spacing w:after="0" w:line="240" w:lineRule="auto"/>
        <w:ind w:right="139" w:firstLine="709"/>
        <w:rPr>
          <w:szCs w:val="28"/>
        </w:rPr>
      </w:pPr>
      <w:r w:rsidRPr="003E1517">
        <w:rPr>
          <w:szCs w:val="28"/>
        </w:rPr>
        <w:t>1) в юго-восточном направлении по отнош</w:t>
      </w:r>
      <w:r>
        <w:rPr>
          <w:szCs w:val="28"/>
        </w:rPr>
        <w:t>ению к г. Болотное, организуются маршруты №№ 1, 10;</w:t>
      </w:r>
    </w:p>
    <w:p w:rsidR="00720D60" w:rsidRPr="003E1517" w:rsidRDefault="00720D60" w:rsidP="00720D60">
      <w:pPr>
        <w:spacing w:after="0" w:line="240" w:lineRule="auto"/>
        <w:ind w:right="139" w:firstLine="709"/>
        <w:rPr>
          <w:szCs w:val="28"/>
        </w:rPr>
      </w:pPr>
      <w:r>
        <w:rPr>
          <w:szCs w:val="28"/>
        </w:rPr>
        <w:t>2) </w:t>
      </w:r>
      <w:r w:rsidRPr="003E1517">
        <w:rPr>
          <w:szCs w:val="28"/>
        </w:rPr>
        <w:t>в восточном направлении по отношению к г. Болотно</w:t>
      </w:r>
      <w:r>
        <w:rPr>
          <w:szCs w:val="28"/>
        </w:rPr>
        <w:t>е, организуются маршруты №№ 2,11;</w:t>
      </w:r>
    </w:p>
    <w:p w:rsidR="00720D60" w:rsidRPr="003E1517" w:rsidRDefault="00720D60" w:rsidP="00720D60">
      <w:pPr>
        <w:spacing w:after="0" w:line="240" w:lineRule="auto"/>
        <w:ind w:right="139" w:firstLine="709"/>
        <w:rPr>
          <w:szCs w:val="28"/>
        </w:rPr>
      </w:pPr>
      <w:r>
        <w:rPr>
          <w:szCs w:val="28"/>
        </w:rPr>
        <w:t>3) </w:t>
      </w:r>
      <w:r w:rsidRPr="003E1517">
        <w:rPr>
          <w:szCs w:val="28"/>
        </w:rPr>
        <w:t>в северном направлении по отнош</w:t>
      </w:r>
      <w:r>
        <w:rPr>
          <w:szCs w:val="28"/>
        </w:rPr>
        <w:t>ению к г. Болотное, организуются маршруты №№ 3, 4, 5;</w:t>
      </w:r>
    </w:p>
    <w:p w:rsidR="00720D60" w:rsidRPr="003E1517" w:rsidRDefault="00720D60" w:rsidP="00720D60">
      <w:pPr>
        <w:spacing w:after="0" w:line="240" w:lineRule="auto"/>
        <w:ind w:right="139" w:firstLine="709"/>
        <w:rPr>
          <w:szCs w:val="28"/>
        </w:rPr>
      </w:pPr>
      <w:r>
        <w:rPr>
          <w:szCs w:val="28"/>
        </w:rPr>
        <w:lastRenderedPageBreak/>
        <w:t>4) </w:t>
      </w:r>
      <w:r w:rsidRPr="003E1517">
        <w:rPr>
          <w:szCs w:val="28"/>
        </w:rPr>
        <w:t>в северо-западном направлении по отно</w:t>
      </w:r>
      <w:r>
        <w:rPr>
          <w:szCs w:val="28"/>
        </w:rPr>
        <w:t>шению к г. Болотное, организуется маршрут № 6;</w:t>
      </w:r>
    </w:p>
    <w:p w:rsidR="00720D60" w:rsidRPr="003E1517" w:rsidRDefault="00720D60" w:rsidP="00720D60">
      <w:pPr>
        <w:spacing w:after="0" w:line="240" w:lineRule="auto"/>
        <w:ind w:right="139" w:firstLine="709"/>
        <w:rPr>
          <w:szCs w:val="28"/>
        </w:rPr>
      </w:pPr>
      <w:r>
        <w:rPr>
          <w:szCs w:val="28"/>
        </w:rPr>
        <w:t>5) </w:t>
      </w:r>
      <w:r w:rsidRPr="003E1517">
        <w:rPr>
          <w:szCs w:val="28"/>
        </w:rPr>
        <w:t>в западном направлении по отнош</w:t>
      </w:r>
      <w:r>
        <w:rPr>
          <w:szCs w:val="28"/>
        </w:rPr>
        <w:t>ению к г. Болотное, организуются маршруты №№ 7, 8.3;</w:t>
      </w:r>
    </w:p>
    <w:p w:rsidR="00720D60" w:rsidRPr="003E1517" w:rsidRDefault="00720D60" w:rsidP="00720D60">
      <w:pPr>
        <w:spacing w:after="0" w:line="240" w:lineRule="auto"/>
        <w:ind w:right="139" w:firstLine="709"/>
        <w:rPr>
          <w:szCs w:val="28"/>
        </w:rPr>
      </w:pPr>
      <w:r>
        <w:rPr>
          <w:szCs w:val="28"/>
        </w:rPr>
        <w:t xml:space="preserve">6) </w:t>
      </w:r>
      <w:r w:rsidRPr="003E1517">
        <w:rPr>
          <w:szCs w:val="28"/>
        </w:rPr>
        <w:t>в юго-западном направлении по отнош</w:t>
      </w:r>
      <w:r>
        <w:rPr>
          <w:szCs w:val="28"/>
        </w:rPr>
        <w:t>ению к г. Болотное, организуются маршруты №№ 8.1, 8.2, 9;</w:t>
      </w:r>
    </w:p>
    <w:p w:rsidR="00720D60" w:rsidRPr="003E1517" w:rsidRDefault="00720D60" w:rsidP="00720D60">
      <w:pPr>
        <w:spacing w:after="0" w:line="240" w:lineRule="auto"/>
        <w:ind w:right="139" w:firstLine="709"/>
        <w:rPr>
          <w:szCs w:val="28"/>
        </w:rPr>
      </w:pPr>
      <w:r>
        <w:rPr>
          <w:szCs w:val="28"/>
        </w:rPr>
        <w:t>7) </w:t>
      </w:r>
      <w:r w:rsidRPr="003E1517">
        <w:rPr>
          <w:szCs w:val="28"/>
        </w:rPr>
        <w:t>в районном центре г.</w:t>
      </w:r>
      <w:r>
        <w:rPr>
          <w:szCs w:val="28"/>
        </w:rPr>
        <w:t xml:space="preserve"> Болотное и пос. Бор организуется</w:t>
      </w:r>
      <w:r w:rsidRPr="003E1517">
        <w:rPr>
          <w:szCs w:val="28"/>
        </w:rPr>
        <w:t xml:space="preserve"> маршрут № 12.</w:t>
      </w:r>
    </w:p>
    <w:p w:rsidR="00720D60" w:rsidRPr="003E1517" w:rsidRDefault="00720D60" w:rsidP="00720D60">
      <w:pPr>
        <w:spacing w:after="0" w:line="240" w:lineRule="auto"/>
        <w:ind w:right="139" w:firstLine="709"/>
        <w:rPr>
          <w:szCs w:val="28"/>
        </w:rPr>
      </w:pPr>
      <w:r w:rsidRPr="003E1517">
        <w:rPr>
          <w:szCs w:val="28"/>
        </w:rPr>
        <w:t>Каждый из маршрутов за исключением маршрутов №№ 8.1 и 8.2 завершается выгрузкой отходов на площадке временного накопления, располагающейся вблизи с в д. Новая Чебула.</w:t>
      </w:r>
    </w:p>
    <w:p w:rsidR="00720D60" w:rsidRPr="003E1517" w:rsidRDefault="00720D60" w:rsidP="00720D60">
      <w:pPr>
        <w:spacing w:after="0" w:line="240" w:lineRule="auto"/>
        <w:ind w:right="139" w:firstLine="709"/>
        <w:rPr>
          <w:szCs w:val="28"/>
        </w:rPr>
      </w:pPr>
      <w:r w:rsidRPr="003E1517">
        <w:rPr>
          <w:szCs w:val="28"/>
        </w:rPr>
        <w:t>Маршрут № 8 разделен на 3 этапа. В данном направлении целесообразно размещение площадки временного накопления в д. Новая Чебула. Этапы маршрута 8.1 и 8.2 завершаются в д. Новая Чебула.</w:t>
      </w:r>
    </w:p>
    <w:p w:rsidR="00720D60" w:rsidRDefault="00720D60" w:rsidP="00720D60">
      <w:pPr>
        <w:spacing w:after="0" w:line="240" w:lineRule="auto"/>
        <w:ind w:right="139" w:firstLine="709"/>
        <w:rPr>
          <w:szCs w:val="28"/>
        </w:rPr>
      </w:pPr>
      <w:r w:rsidRPr="003E1517">
        <w:rPr>
          <w:szCs w:val="28"/>
        </w:rPr>
        <w:t>В последующем, отходы, выгруженные на площадке временного накопления в д. Новая Чебула, транспортируются с помощью мусоровозов большой вместимости на комплексный полигон, расположенный вблизи с г. Болотное.</w:t>
      </w:r>
    </w:p>
    <w:p w:rsidR="00720D60" w:rsidRPr="00CE22CB" w:rsidRDefault="00E02DB2" w:rsidP="00720D60">
      <w:pPr>
        <w:spacing w:line="240" w:lineRule="auto"/>
        <w:ind w:right="139"/>
        <w:rPr>
          <w:szCs w:val="28"/>
        </w:rPr>
      </w:pPr>
      <w:r>
        <w:rPr>
          <w:noProof/>
          <w:lang w:eastAsia="ru-RU"/>
        </w:rPr>
        <w:lastRenderedPageBreak/>
        <w:drawing>
          <wp:inline distT="0" distB="0" distL="0" distR="0">
            <wp:extent cx="5200015" cy="5814060"/>
            <wp:effectExtent l="19050" t="0" r="63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0"/>
                    <a:srcRect/>
                    <a:stretch>
                      <a:fillRect/>
                    </a:stretch>
                  </pic:blipFill>
                  <pic:spPr bwMode="auto">
                    <a:xfrm>
                      <a:off x="0" y="0"/>
                      <a:ext cx="5200015" cy="5814060"/>
                    </a:xfrm>
                    <a:prstGeom prst="rect">
                      <a:avLst/>
                    </a:prstGeom>
                    <a:noFill/>
                    <a:ln w="9525">
                      <a:noFill/>
                      <a:miter lim="800000"/>
                      <a:headEnd/>
                      <a:tailEnd/>
                    </a:ln>
                  </pic:spPr>
                </pic:pic>
              </a:graphicData>
            </a:graphic>
          </wp:inline>
        </w:drawing>
      </w:r>
    </w:p>
    <w:p w:rsidR="005A3945" w:rsidRPr="00CE22CB" w:rsidRDefault="005A3945" w:rsidP="005A3945">
      <w:pPr>
        <w:spacing w:after="0" w:line="240" w:lineRule="auto"/>
        <w:ind w:right="139" w:firstLine="709"/>
        <w:rPr>
          <w:szCs w:val="28"/>
        </w:rPr>
      </w:pPr>
      <w:r w:rsidRPr="00CE22CB">
        <w:rPr>
          <w:szCs w:val="28"/>
        </w:rPr>
        <w:t>Рис.</w:t>
      </w:r>
      <w:r>
        <w:rPr>
          <w:szCs w:val="28"/>
        </w:rPr>
        <w:t xml:space="preserve">11.9.6 Схема транспортирования ТКО </w:t>
      </w:r>
      <w:r w:rsidRPr="00CE22CB">
        <w:rPr>
          <w:szCs w:val="28"/>
        </w:rPr>
        <w:t>Болотнинского района</w:t>
      </w:r>
    </w:p>
    <w:p w:rsidR="00720D60" w:rsidRPr="00CE22CB" w:rsidRDefault="00720D60" w:rsidP="00720D60">
      <w:pPr>
        <w:spacing w:after="0" w:line="240" w:lineRule="auto"/>
        <w:ind w:right="139"/>
        <w:rPr>
          <w:szCs w:val="28"/>
        </w:rPr>
      </w:pPr>
    </w:p>
    <w:p w:rsidR="00720D60" w:rsidRPr="003E1517" w:rsidRDefault="00720D60" w:rsidP="0021024F">
      <w:pPr>
        <w:pStyle w:val="6"/>
      </w:pPr>
      <w:bookmarkStart w:id="285" w:name="_Toc501376240"/>
      <w:r w:rsidRPr="003E1517">
        <w:t>Тогучинский район</w:t>
      </w:r>
      <w:bookmarkEnd w:id="285"/>
    </w:p>
    <w:p w:rsidR="00430585" w:rsidRDefault="00430585" w:rsidP="00BD4B95">
      <w:pPr>
        <w:spacing w:after="0" w:line="240" w:lineRule="auto"/>
        <w:ind w:right="139"/>
        <w:jc w:val="center"/>
        <w:rPr>
          <w:szCs w:val="28"/>
        </w:rPr>
      </w:pPr>
    </w:p>
    <w:p w:rsidR="00BD4B95" w:rsidRDefault="00BD4B95" w:rsidP="00BD4B95">
      <w:pPr>
        <w:spacing w:after="0" w:line="240" w:lineRule="auto"/>
        <w:ind w:right="139"/>
        <w:jc w:val="center"/>
        <w:rPr>
          <w:szCs w:val="28"/>
        </w:rPr>
      </w:pPr>
      <w:r w:rsidRPr="00FE4428">
        <w:rPr>
          <w:szCs w:val="28"/>
        </w:rPr>
        <w:t xml:space="preserve">Численность </w:t>
      </w:r>
      <w:r w:rsidR="00720D60" w:rsidRPr="00FE4428">
        <w:rPr>
          <w:szCs w:val="28"/>
        </w:rPr>
        <w:t xml:space="preserve">населения, расчетный объем образования </w:t>
      </w:r>
      <w:r>
        <w:rPr>
          <w:szCs w:val="28"/>
        </w:rPr>
        <w:t>ТКО</w:t>
      </w:r>
    </w:p>
    <w:p w:rsidR="00720D60" w:rsidRDefault="00BD4B95" w:rsidP="00BD4B95">
      <w:pPr>
        <w:spacing w:after="0" w:line="240" w:lineRule="auto"/>
        <w:ind w:right="139"/>
        <w:jc w:val="center"/>
        <w:rPr>
          <w:szCs w:val="28"/>
        </w:rPr>
      </w:pPr>
      <w:r>
        <w:rPr>
          <w:szCs w:val="28"/>
        </w:rPr>
        <w:t>в Тогучинском районе</w:t>
      </w:r>
    </w:p>
    <w:p w:rsidR="00720D60" w:rsidRDefault="00BD4B95" w:rsidP="00BD4B95">
      <w:pPr>
        <w:spacing w:after="0" w:line="240" w:lineRule="auto"/>
        <w:ind w:right="139"/>
        <w:jc w:val="right"/>
        <w:rPr>
          <w:szCs w:val="28"/>
        </w:rPr>
      </w:pPr>
      <w:r>
        <w:rPr>
          <w:szCs w:val="28"/>
        </w:rPr>
        <w:t>Таблица 11.9.7.1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
        <w:gridCol w:w="2721"/>
        <w:gridCol w:w="1895"/>
        <w:gridCol w:w="1561"/>
        <w:gridCol w:w="1520"/>
        <w:gridCol w:w="1405"/>
      </w:tblGrid>
      <w:tr w:rsidR="00720D60" w:rsidRPr="006E1434" w:rsidTr="002D6436">
        <w:tc>
          <w:tcPr>
            <w:tcW w:w="733" w:type="dxa"/>
            <w:shd w:val="clear" w:color="auto" w:fill="auto"/>
          </w:tcPr>
          <w:p w:rsidR="00720D60" w:rsidRPr="006E1434" w:rsidRDefault="00720D60" w:rsidP="002D6436">
            <w:pPr>
              <w:spacing w:after="0" w:line="240" w:lineRule="auto"/>
              <w:ind w:right="139"/>
              <w:jc w:val="center"/>
              <w:rPr>
                <w:sz w:val="22"/>
              </w:rPr>
            </w:pPr>
            <w:r w:rsidRPr="006E1434">
              <w:rPr>
                <w:sz w:val="22"/>
              </w:rPr>
              <w:t>№ п/п</w:t>
            </w:r>
          </w:p>
        </w:tc>
        <w:tc>
          <w:tcPr>
            <w:tcW w:w="2721" w:type="dxa"/>
            <w:shd w:val="clear" w:color="auto" w:fill="auto"/>
          </w:tcPr>
          <w:p w:rsidR="00720D60" w:rsidRPr="006E1434" w:rsidRDefault="00720D60" w:rsidP="002D6436">
            <w:pPr>
              <w:spacing w:after="0" w:line="240" w:lineRule="auto"/>
              <w:ind w:right="139"/>
              <w:jc w:val="center"/>
              <w:rPr>
                <w:sz w:val="22"/>
              </w:rPr>
            </w:pPr>
            <w:r w:rsidRPr="006E1434">
              <w:rPr>
                <w:sz w:val="22"/>
              </w:rPr>
              <w:t>Муниципальный район</w:t>
            </w:r>
          </w:p>
        </w:tc>
        <w:tc>
          <w:tcPr>
            <w:tcW w:w="1895" w:type="dxa"/>
            <w:shd w:val="clear" w:color="auto" w:fill="auto"/>
          </w:tcPr>
          <w:p w:rsidR="00720D60" w:rsidRPr="006E1434" w:rsidRDefault="00720D60" w:rsidP="002D6436">
            <w:pPr>
              <w:spacing w:after="0" w:line="240" w:lineRule="auto"/>
              <w:ind w:right="139"/>
              <w:jc w:val="center"/>
              <w:rPr>
                <w:sz w:val="22"/>
              </w:rPr>
            </w:pPr>
            <w:r w:rsidRPr="006E1434">
              <w:rPr>
                <w:sz w:val="22"/>
              </w:rPr>
              <w:t>Колличество населенных пунктов</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Численность населения на 01.01.18, человек</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Объем образования отходов (исходя из норматива отходов 2,38 м3) в месяц, м3</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Общий объем в год, м3</w:t>
            </w:r>
          </w:p>
        </w:tc>
      </w:tr>
      <w:tr w:rsidR="00720D60" w:rsidRPr="006E1434" w:rsidTr="002D6436">
        <w:tc>
          <w:tcPr>
            <w:tcW w:w="733" w:type="dxa"/>
            <w:shd w:val="clear" w:color="auto" w:fill="auto"/>
          </w:tcPr>
          <w:p w:rsidR="00720D60" w:rsidRPr="006E1434" w:rsidRDefault="00720D60" w:rsidP="002D6436">
            <w:pPr>
              <w:spacing w:after="0" w:line="240" w:lineRule="auto"/>
              <w:ind w:right="139"/>
              <w:jc w:val="center"/>
              <w:rPr>
                <w:sz w:val="22"/>
              </w:rPr>
            </w:pPr>
            <w:r w:rsidRPr="006E1434">
              <w:rPr>
                <w:sz w:val="22"/>
              </w:rPr>
              <w:t>1.</w:t>
            </w:r>
          </w:p>
        </w:tc>
        <w:tc>
          <w:tcPr>
            <w:tcW w:w="2721" w:type="dxa"/>
            <w:shd w:val="clear" w:color="auto" w:fill="auto"/>
          </w:tcPr>
          <w:p w:rsidR="00720D60" w:rsidRPr="006E1434" w:rsidRDefault="00720D60" w:rsidP="002D6436">
            <w:pPr>
              <w:spacing w:after="0" w:line="240" w:lineRule="auto"/>
              <w:ind w:right="139"/>
              <w:jc w:val="center"/>
              <w:rPr>
                <w:sz w:val="22"/>
              </w:rPr>
            </w:pPr>
            <w:r w:rsidRPr="006E1434">
              <w:rPr>
                <w:sz w:val="22"/>
              </w:rPr>
              <w:t>Тогучинский</w:t>
            </w:r>
          </w:p>
        </w:tc>
        <w:tc>
          <w:tcPr>
            <w:tcW w:w="1895" w:type="dxa"/>
            <w:shd w:val="clear" w:color="auto" w:fill="auto"/>
          </w:tcPr>
          <w:p w:rsidR="00720D60" w:rsidRPr="006E1434" w:rsidRDefault="00720D60" w:rsidP="002D6436">
            <w:pPr>
              <w:spacing w:after="0" w:line="240" w:lineRule="auto"/>
              <w:ind w:right="139"/>
              <w:jc w:val="center"/>
              <w:rPr>
                <w:sz w:val="22"/>
              </w:rPr>
            </w:pPr>
            <w:r w:rsidRPr="006E1434">
              <w:rPr>
                <w:sz w:val="22"/>
              </w:rPr>
              <w:t>107</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56626</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11230,8</w:t>
            </w:r>
          </w:p>
        </w:tc>
        <w:tc>
          <w:tcPr>
            <w:tcW w:w="1405" w:type="dxa"/>
            <w:shd w:val="clear" w:color="auto" w:fill="auto"/>
          </w:tcPr>
          <w:p w:rsidR="00720D60" w:rsidRPr="006E1434" w:rsidRDefault="00720D60" w:rsidP="002D6436">
            <w:pPr>
              <w:spacing w:after="0" w:line="240" w:lineRule="auto"/>
              <w:ind w:right="139"/>
              <w:jc w:val="center"/>
              <w:rPr>
                <w:sz w:val="22"/>
              </w:rPr>
            </w:pPr>
            <w:r w:rsidRPr="006E1434">
              <w:rPr>
                <w:sz w:val="22"/>
              </w:rPr>
              <w:t>134769,9</w:t>
            </w:r>
          </w:p>
        </w:tc>
      </w:tr>
    </w:tbl>
    <w:p w:rsidR="00720D60" w:rsidRPr="00E05CA5" w:rsidRDefault="00720D60" w:rsidP="003D3C22">
      <w:pPr>
        <w:spacing w:after="0" w:line="240" w:lineRule="auto"/>
        <w:ind w:firstLine="709"/>
        <w:rPr>
          <w:szCs w:val="28"/>
        </w:rPr>
      </w:pPr>
    </w:p>
    <w:p w:rsidR="00720D60" w:rsidRPr="0021024F" w:rsidRDefault="00720D60" w:rsidP="003D3C22">
      <w:pPr>
        <w:spacing w:after="0" w:line="240" w:lineRule="auto"/>
        <w:jc w:val="center"/>
        <w:rPr>
          <w:b/>
        </w:rPr>
      </w:pPr>
      <w:bookmarkStart w:id="286" w:name="_Toc498956059"/>
      <w:r w:rsidRPr="0021024F">
        <w:rPr>
          <w:b/>
        </w:rPr>
        <w:lastRenderedPageBreak/>
        <w:t>Транспортирование ТКО на территории Тогучинского района в переходный период</w:t>
      </w:r>
      <w:bookmarkEnd w:id="286"/>
    </w:p>
    <w:p w:rsidR="00720D60" w:rsidRPr="003E1517" w:rsidRDefault="00720D60" w:rsidP="00720D60">
      <w:pPr>
        <w:spacing w:after="0" w:line="240" w:lineRule="auto"/>
        <w:ind w:right="139" w:firstLine="709"/>
        <w:rPr>
          <w:szCs w:val="28"/>
        </w:rPr>
      </w:pPr>
      <w:r w:rsidRPr="001846D4">
        <w:rPr>
          <w:szCs w:val="28"/>
        </w:rPr>
        <w:t>В переходный период, до строительства и ввода в эксплуатацию площадок временного накопления, дейст</w:t>
      </w:r>
      <w:r>
        <w:rPr>
          <w:szCs w:val="28"/>
        </w:rPr>
        <w:t>вует схема, при которой ТКО</w:t>
      </w:r>
      <w:r w:rsidRPr="003E1517">
        <w:rPr>
          <w:szCs w:val="28"/>
        </w:rPr>
        <w:t>, образующиеся на территории Тогучинского района, транспортируются на комплексный полигон, расположенный вблизи с р.п. Горный.</w:t>
      </w:r>
    </w:p>
    <w:p w:rsidR="00720D60" w:rsidRPr="003E1517" w:rsidRDefault="00720D60" w:rsidP="003D3C22">
      <w:pPr>
        <w:spacing w:after="0" w:line="240" w:lineRule="auto"/>
        <w:ind w:firstLine="709"/>
        <w:rPr>
          <w:szCs w:val="28"/>
        </w:rPr>
      </w:pPr>
    </w:p>
    <w:p w:rsidR="00720D60" w:rsidRPr="0021024F" w:rsidRDefault="00720D60" w:rsidP="003D3C22">
      <w:pPr>
        <w:spacing w:after="0" w:line="240" w:lineRule="auto"/>
        <w:jc w:val="center"/>
        <w:rPr>
          <w:b/>
        </w:rPr>
      </w:pPr>
      <w:bookmarkStart w:id="287" w:name="_Toc498956060"/>
      <w:r w:rsidRPr="0021024F">
        <w:rPr>
          <w:b/>
        </w:rPr>
        <w:t>Транспортированияе ТКО в Тогучинском районе при использовании комбинированной схемы</w:t>
      </w:r>
      <w:bookmarkEnd w:id="287"/>
    </w:p>
    <w:p w:rsidR="00720D60" w:rsidRPr="001846D4" w:rsidRDefault="00720D60" w:rsidP="00720D60">
      <w:pPr>
        <w:spacing w:after="0" w:line="240" w:lineRule="auto"/>
        <w:ind w:right="139" w:firstLine="709"/>
        <w:rPr>
          <w:szCs w:val="28"/>
        </w:rPr>
      </w:pPr>
      <w:r w:rsidRPr="003E1517">
        <w:rPr>
          <w:szCs w:val="28"/>
        </w:rPr>
        <w:t>Тогучинский район не входит в состав какого-либо кластера, имеет на своей территории внутрирайонный комплексный полигон вблизи с р.п. Горный, на котором осуществляется захоронение отходов, образующихся во всех</w:t>
      </w:r>
      <w:r w:rsidRPr="001846D4">
        <w:rPr>
          <w:szCs w:val="28"/>
        </w:rPr>
        <w:t xml:space="preserve"> населенных пунктах Тогучинского района. Также на территории Тогучинского района располагаются площадки временного накопления вблизи с населенными пунктами г. Тогучин, с. Коурак, с. Лебедево, с. Пойменное.</w:t>
      </w:r>
    </w:p>
    <w:p w:rsidR="00720D60" w:rsidRDefault="00720D60" w:rsidP="00720D60">
      <w:pPr>
        <w:spacing w:after="0" w:line="240" w:lineRule="auto"/>
        <w:ind w:right="139" w:firstLine="709"/>
        <w:rPr>
          <w:szCs w:val="28"/>
        </w:rPr>
      </w:pPr>
      <w:r w:rsidRPr="001846D4">
        <w:rPr>
          <w:szCs w:val="28"/>
        </w:rPr>
        <w:t xml:space="preserve">Для транспортирования отходов из населенных пунктов </w:t>
      </w:r>
      <w:r w:rsidRPr="003E1517">
        <w:rPr>
          <w:szCs w:val="28"/>
        </w:rPr>
        <w:t xml:space="preserve">Тогучинского района организуются одно- или многоэтапные маршруты транспортирования. </w:t>
      </w:r>
    </w:p>
    <w:p w:rsidR="00720D60" w:rsidRPr="003E1517" w:rsidRDefault="00720D60" w:rsidP="00720D60">
      <w:pPr>
        <w:spacing w:after="0" w:line="240" w:lineRule="auto"/>
        <w:ind w:right="139" w:firstLine="709"/>
        <w:rPr>
          <w:szCs w:val="28"/>
        </w:rPr>
      </w:pPr>
      <w:r w:rsidRPr="00350771">
        <w:rPr>
          <w:szCs w:val="28"/>
        </w:rPr>
        <w:t>Для транспортирования отходов из населенных пунктов входящих в состав района организуются следующие маршруты:</w:t>
      </w:r>
    </w:p>
    <w:p w:rsidR="00720D60" w:rsidRPr="003E1517" w:rsidRDefault="00720D60" w:rsidP="00720D60">
      <w:pPr>
        <w:pStyle w:val="af1"/>
        <w:spacing w:after="0" w:line="240" w:lineRule="auto"/>
        <w:ind w:left="0" w:right="139" w:firstLine="709"/>
        <w:rPr>
          <w:szCs w:val="28"/>
        </w:rPr>
      </w:pPr>
      <w:r>
        <w:rPr>
          <w:szCs w:val="28"/>
        </w:rPr>
        <w:t>1) </w:t>
      </w:r>
      <w:r w:rsidRPr="003E1517">
        <w:rPr>
          <w:szCs w:val="28"/>
        </w:rPr>
        <w:t>в юго-восточном направлении по отно</w:t>
      </w:r>
      <w:r>
        <w:rPr>
          <w:szCs w:val="28"/>
        </w:rPr>
        <w:t>шению к г. Тогучин, организуются</w:t>
      </w:r>
      <w:r w:rsidRPr="003E1517">
        <w:rPr>
          <w:szCs w:val="28"/>
        </w:rPr>
        <w:t xml:space="preserve"> </w:t>
      </w:r>
      <w:r>
        <w:rPr>
          <w:szCs w:val="28"/>
        </w:rPr>
        <w:t>маршруты №№ 1.1, 1.2, 1.3, 2, 3;</w:t>
      </w:r>
    </w:p>
    <w:p w:rsidR="00720D60" w:rsidRPr="003E1517" w:rsidRDefault="00720D60" w:rsidP="00720D60">
      <w:pPr>
        <w:pStyle w:val="af1"/>
        <w:spacing w:after="0" w:line="240" w:lineRule="auto"/>
        <w:ind w:left="0" w:right="139" w:firstLine="709"/>
        <w:rPr>
          <w:szCs w:val="28"/>
        </w:rPr>
      </w:pPr>
      <w:r>
        <w:rPr>
          <w:szCs w:val="28"/>
        </w:rPr>
        <w:t>2) </w:t>
      </w:r>
      <w:r w:rsidRPr="003E1517">
        <w:rPr>
          <w:szCs w:val="28"/>
        </w:rPr>
        <w:t>в южном направлении по отно</w:t>
      </w:r>
      <w:r>
        <w:rPr>
          <w:szCs w:val="28"/>
        </w:rPr>
        <w:t>шению к г. Тогучин, организуются маршруты №№ 4.1, 4.2, 4.3;</w:t>
      </w:r>
    </w:p>
    <w:p w:rsidR="00720D60" w:rsidRPr="003E1517" w:rsidRDefault="00720D60" w:rsidP="00720D60">
      <w:pPr>
        <w:pStyle w:val="af1"/>
        <w:spacing w:after="0" w:line="240" w:lineRule="auto"/>
        <w:ind w:left="0" w:right="139" w:firstLine="709"/>
        <w:rPr>
          <w:szCs w:val="28"/>
        </w:rPr>
      </w:pPr>
      <w:r>
        <w:rPr>
          <w:szCs w:val="28"/>
        </w:rPr>
        <w:t>3) </w:t>
      </w:r>
      <w:r w:rsidRPr="003E1517">
        <w:rPr>
          <w:szCs w:val="28"/>
        </w:rPr>
        <w:t>в юго-западном направлении по отн</w:t>
      </w:r>
      <w:r>
        <w:rPr>
          <w:szCs w:val="28"/>
        </w:rPr>
        <w:t>ошению к г. Тогучин, организуется маршрут № 5;</w:t>
      </w:r>
    </w:p>
    <w:p w:rsidR="00720D60" w:rsidRPr="003E1517" w:rsidRDefault="00720D60" w:rsidP="00720D60">
      <w:pPr>
        <w:pStyle w:val="af1"/>
        <w:spacing w:after="0" w:line="240" w:lineRule="auto"/>
        <w:ind w:left="0" w:right="139" w:firstLine="709"/>
        <w:rPr>
          <w:szCs w:val="28"/>
        </w:rPr>
      </w:pPr>
      <w:r>
        <w:rPr>
          <w:szCs w:val="28"/>
        </w:rPr>
        <w:t>4) </w:t>
      </w:r>
      <w:r w:rsidRPr="003E1517">
        <w:rPr>
          <w:szCs w:val="28"/>
        </w:rPr>
        <w:t>в восточном направлении по отношению к г. Тогу</w:t>
      </w:r>
      <w:r>
        <w:rPr>
          <w:szCs w:val="28"/>
        </w:rPr>
        <w:t>чин, организуется маршрут № 8;</w:t>
      </w:r>
    </w:p>
    <w:p w:rsidR="00720D60" w:rsidRPr="003E1517" w:rsidRDefault="00720D60" w:rsidP="00720D60">
      <w:pPr>
        <w:pStyle w:val="af1"/>
        <w:spacing w:after="0" w:line="240" w:lineRule="auto"/>
        <w:ind w:left="0" w:right="139" w:firstLine="709"/>
        <w:rPr>
          <w:szCs w:val="28"/>
        </w:rPr>
      </w:pPr>
      <w:r>
        <w:rPr>
          <w:szCs w:val="28"/>
        </w:rPr>
        <w:t>5) </w:t>
      </w:r>
      <w:r w:rsidRPr="003E1517">
        <w:rPr>
          <w:szCs w:val="28"/>
        </w:rPr>
        <w:t>в северном направлении по отнош</w:t>
      </w:r>
      <w:r>
        <w:rPr>
          <w:szCs w:val="28"/>
        </w:rPr>
        <w:t>ению к г. Тогучин, организуются маршруты №№ 9, 10;</w:t>
      </w:r>
    </w:p>
    <w:p w:rsidR="00720D60" w:rsidRPr="003E1517" w:rsidRDefault="00720D60" w:rsidP="00720D60">
      <w:pPr>
        <w:pStyle w:val="af1"/>
        <w:spacing w:after="0" w:line="240" w:lineRule="auto"/>
        <w:ind w:left="0" w:right="139" w:firstLine="709"/>
        <w:rPr>
          <w:szCs w:val="28"/>
        </w:rPr>
      </w:pPr>
      <w:r>
        <w:rPr>
          <w:szCs w:val="28"/>
        </w:rPr>
        <w:t>6) </w:t>
      </w:r>
      <w:r w:rsidRPr="003E1517">
        <w:rPr>
          <w:szCs w:val="28"/>
        </w:rPr>
        <w:t>в западном направлении по отн</w:t>
      </w:r>
      <w:r>
        <w:rPr>
          <w:szCs w:val="28"/>
        </w:rPr>
        <w:t>ошению к г. Тогучин, организуется маршрут № 11;</w:t>
      </w:r>
    </w:p>
    <w:p w:rsidR="00720D60" w:rsidRPr="003E1517" w:rsidRDefault="00720D60" w:rsidP="00720D60">
      <w:pPr>
        <w:pStyle w:val="af1"/>
        <w:spacing w:after="0" w:line="240" w:lineRule="auto"/>
        <w:ind w:left="0" w:right="139" w:firstLine="709"/>
        <w:rPr>
          <w:szCs w:val="28"/>
        </w:rPr>
      </w:pPr>
      <w:r>
        <w:rPr>
          <w:szCs w:val="28"/>
        </w:rPr>
        <w:t>7) </w:t>
      </w:r>
      <w:r w:rsidRPr="003E1517">
        <w:rPr>
          <w:szCs w:val="28"/>
        </w:rPr>
        <w:t>в юго-западном направлении по отнош</w:t>
      </w:r>
      <w:r>
        <w:rPr>
          <w:szCs w:val="28"/>
        </w:rPr>
        <w:t>ению к р.п. Горный, организуется маршрут № 6;</w:t>
      </w:r>
    </w:p>
    <w:p w:rsidR="00720D60" w:rsidRPr="003E1517" w:rsidRDefault="00720D60" w:rsidP="00720D60">
      <w:pPr>
        <w:pStyle w:val="af1"/>
        <w:spacing w:after="0" w:line="240" w:lineRule="auto"/>
        <w:ind w:left="0" w:right="139" w:firstLine="709"/>
        <w:rPr>
          <w:szCs w:val="28"/>
        </w:rPr>
      </w:pPr>
      <w:r>
        <w:rPr>
          <w:szCs w:val="28"/>
        </w:rPr>
        <w:t>8) </w:t>
      </w:r>
      <w:r w:rsidRPr="003E1517">
        <w:rPr>
          <w:szCs w:val="28"/>
        </w:rPr>
        <w:t>в западном направлении по отнош</w:t>
      </w:r>
      <w:r>
        <w:rPr>
          <w:szCs w:val="28"/>
        </w:rPr>
        <w:t>ению к р.п. Горный, организуются маршруты №№ 7, 14;</w:t>
      </w:r>
    </w:p>
    <w:p w:rsidR="00720D60" w:rsidRPr="003E1517" w:rsidRDefault="00720D60" w:rsidP="00720D60">
      <w:pPr>
        <w:pStyle w:val="af1"/>
        <w:spacing w:after="0" w:line="240" w:lineRule="auto"/>
        <w:ind w:left="0" w:right="139" w:firstLine="709"/>
        <w:rPr>
          <w:szCs w:val="28"/>
        </w:rPr>
      </w:pPr>
      <w:r>
        <w:rPr>
          <w:szCs w:val="28"/>
        </w:rPr>
        <w:t>9) </w:t>
      </w:r>
      <w:r w:rsidRPr="003E1517">
        <w:rPr>
          <w:szCs w:val="28"/>
        </w:rPr>
        <w:t>в северном направлении по отношению к р.п. Горный, о</w:t>
      </w:r>
      <w:r>
        <w:rPr>
          <w:szCs w:val="28"/>
        </w:rPr>
        <w:t>рганизуются маршруты №№ 12, 15, 16;</w:t>
      </w:r>
    </w:p>
    <w:p w:rsidR="00720D60" w:rsidRPr="003E1517" w:rsidRDefault="00720D60" w:rsidP="00720D60">
      <w:pPr>
        <w:pStyle w:val="af1"/>
        <w:spacing w:after="0" w:line="240" w:lineRule="auto"/>
        <w:ind w:left="0" w:right="139" w:firstLine="709"/>
        <w:rPr>
          <w:szCs w:val="28"/>
        </w:rPr>
      </w:pPr>
      <w:r>
        <w:rPr>
          <w:szCs w:val="28"/>
        </w:rPr>
        <w:t>10) </w:t>
      </w:r>
      <w:r w:rsidRPr="003E1517">
        <w:rPr>
          <w:szCs w:val="28"/>
        </w:rPr>
        <w:t>в северо-восточном направлении по отно</w:t>
      </w:r>
      <w:r>
        <w:rPr>
          <w:szCs w:val="28"/>
        </w:rPr>
        <w:t>шению к р.п. Горный, организуется маршрут № 13;</w:t>
      </w:r>
    </w:p>
    <w:p w:rsidR="00720D60" w:rsidRPr="003E1517" w:rsidRDefault="00720D60" w:rsidP="00720D60">
      <w:pPr>
        <w:pStyle w:val="af1"/>
        <w:spacing w:after="0" w:line="240" w:lineRule="auto"/>
        <w:ind w:left="0" w:right="139" w:firstLine="709"/>
        <w:rPr>
          <w:szCs w:val="28"/>
        </w:rPr>
      </w:pPr>
      <w:r>
        <w:rPr>
          <w:szCs w:val="28"/>
        </w:rPr>
        <w:t>11) </w:t>
      </w:r>
      <w:r w:rsidRPr="003E1517">
        <w:rPr>
          <w:szCs w:val="28"/>
        </w:rPr>
        <w:t xml:space="preserve">в районном центре г. Тогучин и расположенном в 4-х км от </w:t>
      </w:r>
      <w:r>
        <w:rPr>
          <w:szCs w:val="28"/>
        </w:rPr>
        <w:t>него пос. Нечаевский организуется маршрут № 17;</w:t>
      </w:r>
    </w:p>
    <w:p w:rsidR="00720D60" w:rsidRPr="003E1517" w:rsidRDefault="00720D60" w:rsidP="00720D60">
      <w:pPr>
        <w:pStyle w:val="af1"/>
        <w:spacing w:after="0" w:line="240" w:lineRule="auto"/>
        <w:ind w:left="0" w:right="139" w:firstLine="709"/>
        <w:rPr>
          <w:szCs w:val="28"/>
        </w:rPr>
      </w:pPr>
      <w:r>
        <w:rPr>
          <w:szCs w:val="28"/>
        </w:rPr>
        <w:t>12) </w:t>
      </w:r>
      <w:r w:rsidRPr="003E1517">
        <w:rPr>
          <w:szCs w:val="28"/>
        </w:rPr>
        <w:t xml:space="preserve">в р.п. Горный и прилегающем к нему </w:t>
      </w:r>
      <w:bookmarkStart w:id="288" w:name="_Hlk498516072"/>
      <w:r w:rsidRPr="003E1517">
        <w:rPr>
          <w:szCs w:val="28"/>
        </w:rPr>
        <w:t>пос. Ермачиха</w:t>
      </w:r>
      <w:bookmarkEnd w:id="288"/>
      <w:r>
        <w:rPr>
          <w:szCs w:val="28"/>
        </w:rPr>
        <w:t xml:space="preserve"> организуется маршрут № 18;</w:t>
      </w:r>
    </w:p>
    <w:p w:rsidR="00720D60" w:rsidRPr="001846D4" w:rsidRDefault="00720D60" w:rsidP="00720D60">
      <w:pPr>
        <w:spacing w:after="0" w:line="240" w:lineRule="auto"/>
        <w:ind w:right="139" w:firstLine="709"/>
        <w:rPr>
          <w:szCs w:val="28"/>
        </w:rPr>
      </w:pPr>
      <w:r w:rsidRPr="001846D4">
        <w:rPr>
          <w:szCs w:val="28"/>
        </w:rPr>
        <w:lastRenderedPageBreak/>
        <w:t xml:space="preserve">Маршруты №№ 1.3, 2, 3, 4.3, 5, 8, 9, 10, 11, 17 завершаются выгрузкой отходов на территории площадки временного накопления, расположенной вблизи с г. Тогучин. </w:t>
      </w:r>
    </w:p>
    <w:p w:rsidR="00720D60" w:rsidRPr="001846D4" w:rsidRDefault="00720D60" w:rsidP="00720D60">
      <w:pPr>
        <w:spacing w:after="0" w:line="240" w:lineRule="auto"/>
        <w:ind w:right="139" w:firstLine="709"/>
        <w:rPr>
          <w:szCs w:val="28"/>
        </w:rPr>
      </w:pPr>
      <w:r w:rsidRPr="001846D4">
        <w:rPr>
          <w:szCs w:val="28"/>
        </w:rPr>
        <w:t>Маршруты №№ 6, 7, 12, 13, 14, 15, 16, 18 завершаются выгрузкой отходов непосредственно на территории комплексного полигона вблизи с р.п. Горный.</w:t>
      </w:r>
    </w:p>
    <w:p w:rsidR="00720D60" w:rsidRPr="001846D4" w:rsidRDefault="00720D60" w:rsidP="00720D60">
      <w:pPr>
        <w:spacing w:after="0" w:line="240" w:lineRule="auto"/>
        <w:ind w:right="139" w:firstLine="709"/>
        <w:rPr>
          <w:szCs w:val="28"/>
        </w:rPr>
      </w:pPr>
      <w:r w:rsidRPr="001846D4">
        <w:rPr>
          <w:szCs w:val="28"/>
        </w:rPr>
        <w:t>Маршрут № 1 разделен на 3 этапа. В данном направлении целесообразно размещение площадки временного накопления в с. Коурак. Этапы маршрута 1.1 и 1.2 завершаются в с. Коурак.</w:t>
      </w:r>
    </w:p>
    <w:p w:rsidR="00720D60" w:rsidRPr="003E1517" w:rsidRDefault="00720D60" w:rsidP="00720D60">
      <w:pPr>
        <w:spacing w:after="0" w:line="240" w:lineRule="auto"/>
        <w:ind w:right="139" w:firstLine="709"/>
        <w:rPr>
          <w:szCs w:val="28"/>
        </w:rPr>
      </w:pPr>
      <w:r w:rsidRPr="001846D4">
        <w:rPr>
          <w:szCs w:val="28"/>
        </w:rPr>
        <w:t xml:space="preserve">Маршрут № 4 разделен на 3 этапа. В данном направлении целесообразно размещение площадок временного накопления в с. Лебедево и с. Пойменное. </w:t>
      </w:r>
      <w:r w:rsidRPr="003E1517">
        <w:rPr>
          <w:szCs w:val="28"/>
        </w:rPr>
        <w:t>Этап маршрута 4.1 завершается в с. Лебедево, этап маршрута 4.2 завершается в с. Пойменное.</w:t>
      </w:r>
    </w:p>
    <w:p w:rsidR="00720D60" w:rsidRPr="001846D4" w:rsidRDefault="00720D60" w:rsidP="00720D60">
      <w:pPr>
        <w:spacing w:after="0" w:line="240" w:lineRule="auto"/>
        <w:ind w:right="139" w:firstLine="709"/>
        <w:rPr>
          <w:szCs w:val="28"/>
        </w:rPr>
      </w:pPr>
      <w:r w:rsidRPr="001846D4">
        <w:rPr>
          <w:szCs w:val="28"/>
        </w:rPr>
        <w:t>В последующем, отходы, выгруженные на площадках временного накопления, транспортируются с помощью мусоровозов большой вместимости на комплексный полигон, расположенный вблизи с р.п. Горный.</w:t>
      </w:r>
    </w:p>
    <w:p w:rsidR="00720D60" w:rsidRPr="001846D4" w:rsidRDefault="00720D60" w:rsidP="00720D60">
      <w:pPr>
        <w:spacing w:after="0" w:line="240" w:lineRule="auto"/>
        <w:ind w:right="139" w:firstLine="709"/>
        <w:rPr>
          <w:szCs w:val="28"/>
        </w:rPr>
      </w:pPr>
    </w:p>
    <w:p w:rsidR="00720D60" w:rsidRPr="001846D4" w:rsidRDefault="00E02DB2" w:rsidP="00720D60">
      <w:pPr>
        <w:spacing w:after="0" w:line="240" w:lineRule="auto"/>
        <w:ind w:right="139"/>
        <w:rPr>
          <w:szCs w:val="28"/>
        </w:rPr>
      </w:pPr>
      <w:r>
        <w:rPr>
          <w:noProof/>
          <w:lang w:eastAsia="ru-RU"/>
        </w:rPr>
        <w:drawing>
          <wp:inline distT="0" distB="0" distL="0" distR="0">
            <wp:extent cx="6196330" cy="5608955"/>
            <wp:effectExtent l="1905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1"/>
                    <a:srcRect/>
                    <a:stretch>
                      <a:fillRect/>
                    </a:stretch>
                  </pic:blipFill>
                  <pic:spPr bwMode="auto">
                    <a:xfrm>
                      <a:off x="0" y="0"/>
                      <a:ext cx="6196330" cy="5608955"/>
                    </a:xfrm>
                    <a:prstGeom prst="rect">
                      <a:avLst/>
                    </a:prstGeom>
                    <a:noFill/>
                    <a:ln w="9525">
                      <a:noFill/>
                      <a:miter lim="800000"/>
                      <a:headEnd/>
                      <a:tailEnd/>
                    </a:ln>
                  </pic:spPr>
                </pic:pic>
              </a:graphicData>
            </a:graphic>
          </wp:inline>
        </w:drawing>
      </w:r>
    </w:p>
    <w:p w:rsidR="005A3945" w:rsidRPr="001846D4" w:rsidRDefault="005A3945" w:rsidP="005A3945">
      <w:pPr>
        <w:spacing w:after="0" w:line="240" w:lineRule="auto"/>
        <w:ind w:right="139" w:firstLine="567"/>
        <w:rPr>
          <w:szCs w:val="28"/>
        </w:rPr>
      </w:pPr>
      <w:r>
        <w:rPr>
          <w:szCs w:val="28"/>
        </w:rPr>
        <w:t>Рис. 11.9.7 Схема транспортирования ТКО</w:t>
      </w:r>
      <w:r w:rsidRPr="001846D4">
        <w:rPr>
          <w:szCs w:val="28"/>
        </w:rPr>
        <w:t xml:space="preserve"> Тогу</w:t>
      </w:r>
      <w:r>
        <w:rPr>
          <w:szCs w:val="28"/>
        </w:rPr>
        <w:t>чинского района</w:t>
      </w:r>
    </w:p>
    <w:p w:rsidR="002D6436" w:rsidRPr="00927213" w:rsidRDefault="002D6436" w:rsidP="0021024F">
      <w:pPr>
        <w:pStyle w:val="3"/>
        <w:rPr>
          <w:kern w:val="32"/>
        </w:rPr>
      </w:pPr>
      <w:bookmarkStart w:id="289" w:name="_Toc461710186"/>
      <w:bookmarkStart w:id="290" w:name="_Toc501376241"/>
      <w:r>
        <w:rPr>
          <w:kern w:val="32"/>
        </w:rPr>
        <w:lastRenderedPageBreak/>
        <w:t xml:space="preserve"> </w:t>
      </w:r>
      <w:bookmarkStart w:id="291" w:name="_Toc1396256"/>
      <w:r w:rsidRPr="00927213">
        <w:rPr>
          <w:kern w:val="32"/>
        </w:rPr>
        <w:t>Новосибирский кластер</w:t>
      </w:r>
      <w:bookmarkEnd w:id="289"/>
      <w:bookmarkEnd w:id="290"/>
      <w:bookmarkEnd w:id="291"/>
    </w:p>
    <w:p w:rsidR="002D6436" w:rsidRPr="00927213" w:rsidRDefault="002D6436" w:rsidP="002D6436">
      <w:pPr>
        <w:spacing w:after="0" w:line="240" w:lineRule="auto"/>
        <w:ind w:firstLine="709"/>
        <w:rPr>
          <w:szCs w:val="28"/>
        </w:rPr>
      </w:pPr>
    </w:p>
    <w:p w:rsidR="002D6436" w:rsidRPr="00927213" w:rsidRDefault="002D6436" w:rsidP="002D6436">
      <w:pPr>
        <w:spacing w:after="0" w:line="240" w:lineRule="auto"/>
        <w:ind w:firstLine="709"/>
        <w:rPr>
          <w:szCs w:val="26"/>
        </w:rPr>
      </w:pPr>
      <w:r w:rsidRPr="00EA381B">
        <w:rPr>
          <w:szCs w:val="28"/>
        </w:rPr>
        <w:t>В Новосибирский кластер входят следующие районы: Искитимский,</w:t>
      </w:r>
      <w:r w:rsidRPr="00927213">
        <w:rPr>
          <w:szCs w:val="28"/>
        </w:rPr>
        <w:t xml:space="preserve"> Колыванский, Коченевский, Мошковский, Новосибирский, Ордынский. Кроме того, в Новосибирский кластер также входят городские округа: г. Новосибирск, г. Бердск, г. Искитим, г. Обь, р.п. Кольцово.</w:t>
      </w:r>
    </w:p>
    <w:p w:rsidR="002D6436" w:rsidRDefault="002D6436" w:rsidP="002D6436">
      <w:pPr>
        <w:spacing w:after="0" w:line="240" w:lineRule="auto"/>
        <w:ind w:firstLine="709"/>
        <w:rPr>
          <w:szCs w:val="28"/>
        </w:rPr>
      </w:pPr>
      <w:r w:rsidRPr="00927213">
        <w:rPr>
          <w:szCs w:val="28"/>
        </w:rPr>
        <w:t>В Новосибирском районе располагаются комплексные полигоны (мусоросортировочные комплексы). Также комплексный полигон располагается в Новосибирском районе вблизи с г. Бердск</w:t>
      </w:r>
      <w:r>
        <w:rPr>
          <w:szCs w:val="28"/>
        </w:rPr>
        <w:t>, с. Криводановка</w:t>
      </w:r>
      <w:r w:rsidRPr="00927213">
        <w:rPr>
          <w:szCs w:val="28"/>
        </w:rPr>
        <w:t>.</w:t>
      </w:r>
    </w:p>
    <w:p w:rsidR="002D6436" w:rsidRPr="00927213" w:rsidRDefault="002D6436" w:rsidP="002D6436">
      <w:pPr>
        <w:spacing w:after="0" w:line="240" w:lineRule="auto"/>
        <w:ind w:firstLine="709"/>
        <w:rPr>
          <w:szCs w:val="28"/>
        </w:rPr>
      </w:pPr>
      <w:r>
        <w:rPr>
          <w:szCs w:val="28"/>
        </w:rPr>
        <w:t>В г. Новосибирске располагается МСЗ № 2.</w:t>
      </w:r>
    </w:p>
    <w:p w:rsidR="002D6436" w:rsidRPr="00927213" w:rsidRDefault="002D6436" w:rsidP="002D6436">
      <w:pPr>
        <w:spacing w:after="0" w:line="240" w:lineRule="auto"/>
        <w:ind w:firstLine="709"/>
        <w:rPr>
          <w:szCs w:val="28"/>
        </w:rPr>
      </w:pPr>
      <w:r w:rsidRPr="00927213">
        <w:rPr>
          <w:szCs w:val="28"/>
        </w:rPr>
        <w:t>В Искитимском районе два комплексных полигона – один вблизи с районным центром г. Искитим, второй вблизи с с. Завьялово.</w:t>
      </w:r>
    </w:p>
    <w:p w:rsidR="002D6436" w:rsidRPr="00927213" w:rsidRDefault="002D6436" w:rsidP="002D6436">
      <w:pPr>
        <w:spacing w:after="0" w:line="240" w:lineRule="auto"/>
        <w:ind w:firstLine="709"/>
        <w:rPr>
          <w:szCs w:val="28"/>
        </w:rPr>
      </w:pPr>
      <w:r w:rsidRPr="00927213">
        <w:rPr>
          <w:szCs w:val="28"/>
        </w:rPr>
        <w:t>На территории кластера также располагаются площадки временного накопления вблизи с населенными пунктами:</w:t>
      </w:r>
    </w:p>
    <w:p w:rsidR="002D6436" w:rsidRPr="00927213" w:rsidRDefault="002D6436" w:rsidP="002D6436">
      <w:pPr>
        <w:spacing w:after="0" w:line="240" w:lineRule="auto"/>
        <w:ind w:firstLine="709"/>
        <w:rPr>
          <w:szCs w:val="28"/>
        </w:rPr>
      </w:pPr>
      <w:r w:rsidRPr="00927213">
        <w:rPr>
          <w:szCs w:val="28"/>
        </w:rPr>
        <w:t>- д. Бородавкино Искитимского района;</w:t>
      </w:r>
    </w:p>
    <w:p w:rsidR="002D6436" w:rsidRPr="00927213" w:rsidRDefault="002D6436" w:rsidP="002D6436">
      <w:pPr>
        <w:spacing w:after="0" w:line="240" w:lineRule="auto"/>
        <w:ind w:firstLine="709"/>
        <w:rPr>
          <w:szCs w:val="28"/>
        </w:rPr>
      </w:pPr>
      <w:r w:rsidRPr="00927213">
        <w:rPr>
          <w:szCs w:val="28"/>
        </w:rPr>
        <w:t>- р.п. Колывань Колыванского района;</w:t>
      </w:r>
    </w:p>
    <w:p w:rsidR="002D6436" w:rsidRPr="00927213" w:rsidRDefault="002D6436" w:rsidP="002D6436">
      <w:pPr>
        <w:spacing w:after="0" w:line="240" w:lineRule="auto"/>
        <w:ind w:right="139" w:firstLine="709"/>
        <w:rPr>
          <w:szCs w:val="28"/>
        </w:rPr>
      </w:pPr>
      <w:r>
        <w:rPr>
          <w:szCs w:val="28"/>
        </w:rPr>
        <w:t xml:space="preserve">- р.п. </w:t>
      </w:r>
      <w:r w:rsidRPr="003E1517">
        <w:rPr>
          <w:szCs w:val="28"/>
        </w:rPr>
        <w:t>Коченево, с.</w:t>
      </w:r>
      <w:r w:rsidRPr="00927213">
        <w:rPr>
          <w:szCs w:val="28"/>
        </w:rPr>
        <w:t xml:space="preserve"> Целинное Коченевского района;</w:t>
      </w:r>
    </w:p>
    <w:p w:rsidR="002D6436" w:rsidRPr="00927213" w:rsidRDefault="002D6436" w:rsidP="002D6436">
      <w:pPr>
        <w:spacing w:after="0" w:line="240" w:lineRule="auto"/>
        <w:ind w:firstLine="709"/>
        <w:rPr>
          <w:szCs w:val="28"/>
        </w:rPr>
      </w:pPr>
      <w:r w:rsidRPr="00927213">
        <w:rPr>
          <w:szCs w:val="28"/>
        </w:rPr>
        <w:t>- р.п. Мошково, с. Дубровино Мошковского района;</w:t>
      </w:r>
    </w:p>
    <w:p w:rsidR="002D6436" w:rsidRDefault="002D6436" w:rsidP="002D6436">
      <w:pPr>
        <w:spacing w:after="0" w:line="240" w:lineRule="auto"/>
        <w:ind w:firstLine="709"/>
        <w:rPr>
          <w:szCs w:val="28"/>
        </w:rPr>
      </w:pPr>
      <w:r w:rsidRPr="00927213">
        <w:rPr>
          <w:szCs w:val="28"/>
        </w:rPr>
        <w:t>- р.п. Ордынское, с. Нижнекаменка Ордынского района.</w:t>
      </w:r>
    </w:p>
    <w:p w:rsidR="002D6436" w:rsidRPr="003F5A11" w:rsidRDefault="002D6436" w:rsidP="002D6436">
      <w:pPr>
        <w:spacing w:after="0" w:line="240" w:lineRule="auto"/>
        <w:ind w:firstLine="709"/>
        <w:rPr>
          <w:color w:val="FF0000"/>
          <w:szCs w:val="28"/>
        </w:rPr>
      </w:pPr>
    </w:p>
    <w:p w:rsidR="002D6436" w:rsidRDefault="00E02DB2" w:rsidP="002D6436">
      <w:pPr>
        <w:jc w:val="center"/>
      </w:pPr>
      <w:r>
        <w:rPr>
          <w:noProof/>
          <w:lang w:eastAsia="ru-RU"/>
        </w:rPr>
        <w:lastRenderedPageBreak/>
        <w:drawing>
          <wp:inline distT="0" distB="0" distL="0" distR="0">
            <wp:extent cx="5608955" cy="7820025"/>
            <wp:effectExtent l="19050" t="0" r="0" b="0"/>
            <wp:docPr id="46" name="Рисунок 46" descr="Новосибирский кластер - МПЗ 2019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Новосибирский кластер - МПЗ 2019 2"/>
                    <pic:cNvPicPr>
                      <a:picLocks noChangeAspect="1" noChangeArrowheads="1"/>
                    </pic:cNvPicPr>
                  </pic:nvPicPr>
                  <pic:blipFill>
                    <a:blip r:embed="rId62"/>
                    <a:srcRect/>
                    <a:stretch>
                      <a:fillRect/>
                    </a:stretch>
                  </pic:blipFill>
                  <pic:spPr bwMode="auto">
                    <a:xfrm>
                      <a:off x="0" y="0"/>
                      <a:ext cx="5608955" cy="7820025"/>
                    </a:xfrm>
                    <a:prstGeom prst="rect">
                      <a:avLst/>
                    </a:prstGeom>
                    <a:noFill/>
                    <a:ln w="9525">
                      <a:noFill/>
                      <a:miter lim="800000"/>
                      <a:headEnd/>
                      <a:tailEnd/>
                    </a:ln>
                  </pic:spPr>
                </pic:pic>
              </a:graphicData>
            </a:graphic>
          </wp:inline>
        </w:drawing>
      </w:r>
    </w:p>
    <w:p w:rsidR="003E718B" w:rsidRDefault="003E718B" w:rsidP="003E718B">
      <w:pPr>
        <w:spacing w:after="0" w:line="240" w:lineRule="auto"/>
        <w:ind w:firstLine="709"/>
        <w:rPr>
          <w:color w:val="FF0000"/>
          <w:szCs w:val="28"/>
        </w:rPr>
      </w:pPr>
      <w:r>
        <w:rPr>
          <w:szCs w:val="28"/>
        </w:rPr>
        <w:t>Рис. 11.10.1 Схема транспортирования ТКО</w:t>
      </w:r>
      <w:r w:rsidRPr="00CE22CB">
        <w:rPr>
          <w:szCs w:val="28"/>
        </w:rPr>
        <w:t xml:space="preserve"> </w:t>
      </w:r>
      <w:r>
        <w:rPr>
          <w:szCs w:val="28"/>
        </w:rPr>
        <w:t>Новосибирского кластера</w:t>
      </w:r>
    </w:p>
    <w:p w:rsidR="003E718B" w:rsidRDefault="003E718B" w:rsidP="002D6436">
      <w:pPr>
        <w:jc w:val="center"/>
      </w:pPr>
    </w:p>
    <w:p w:rsidR="003E718B" w:rsidRDefault="003E718B" w:rsidP="002D6436">
      <w:pPr>
        <w:jc w:val="center"/>
      </w:pPr>
    </w:p>
    <w:p w:rsidR="002D6436" w:rsidRDefault="002D6436" w:rsidP="002D6436">
      <w:pPr>
        <w:spacing w:after="0" w:line="240" w:lineRule="auto"/>
        <w:ind w:firstLine="709"/>
        <w:jc w:val="center"/>
        <w:outlineLvl w:val="0"/>
        <w:rPr>
          <w:szCs w:val="28"/>
        </w:rPr>
      </w:pPr>
      <w:bookmarkStart w:id="292" w:name="_Toc501376242"/>
    </w:p>
    <w:p w:rsidR="002D6436" w:rsidRDefault="002D6436" w:rsidP="0021024F">
      <w:pPr>
        <w:pStyle w:val="6"/>
      </w:pPr>
      <w:r>
        <w:lastRenderedPageBreak/>
        <w:t>Ордынский район</w:t>
      </w:r>
      <w:bookmarkEnd w:id="292"/>
    </w:p>
    <w:p w:rsidR="00430585" w:rsidRDefault="00430585" w:rsidP="00BD4B95">
      <w:pPr>
        <w:spacing w:after="0" w:line="240" w:lineRule="auto"/>
        <w:ind w:right="139"/>
        <w:jc w:val="center"/>
        <w:rPr>
          <w:szCs w:val="28"/>
        </w:rPr>
      </w:pPr>
    </w:p>
    <w:p w:rsidR="00BD4B95" w:rsidRDefault="00BD4B95" w:rsidP="00BD4B95">
      <w:pPr>
        <w:spacing w:after="0" w:line="240" w:lineRule="auto"/>
        <w:ind w:right="139"/>
        <w:jc w:val="center"/>
        <w:rPr>
          <w:szCs w:val="28"/>
        </w:rPr>
      </w:pPr>
      <w:r w:rsidRPr="00FE4428">
        <w:rPr>
          <w:szCs w:val="28"/>
        </w:rPr>
        <w:t xml:space="preserve">Численность </w:t>
      </w:r>
      <w:r w:rsidR="002D6436" w:rsidRPr="00FE4428">
        <w:rPr>
          <w:szCs w:val="28"/>
        </w:rPr>
        <w:t xml:space="preserve">населения, расчетный объем образования </w:t>
      </w:r>
      <w:r>
        <w:rPr>
          <w:szCs w:val="28"/>
        </w:rPr>
        <w:t>ТКО</w:t>
      </w:r>
    </w:p>
    <w:p w:rsidR="00BD4B95" w:rsidRDefault="00BD4B95" w:rsidP="00BD4B95">
      <w:pPr>
        <w:spacing w:after="0" w:line="240" w:lineRule="auto"/>
        <w:ind w:right="139"/>
        <w:jc w:val="center"/>
        <w:rPr>
          <w:szCs w:val="28"/>
        </w:rPr>
      </w:pPr>
      <w:r>
        <w:rPr>
          <w:szCs w:val="28"/>
        </w:rPr>
        <w:t xml:space="preserve">в Ордынском </w:t>
      </w:r>
      <w:r w:rsidR="002D6436" w:rsidRPr="00FE4428">
        <w:rPr>
          <w:szCs w:val="28"/>
        </w:rPr>
        <w:t>район</w:t>
      </w:r>
      <w:r>
        <w:rPr>
          <w:szCs w:val="28"/>
        </w:rPr>
        <w:t>е</w:t>
      </w:r>
    </w:p>
    <w:p w:rsidR="002D6436" w:rsidRDefault="00BD4B95" w:rsidP="00BD4B95">
      <w:pPr>
        <w:spacing w:after="0" w:line="240" w:lineRule="auto"/>
        <w:ind w:right="139"/>
        <w:jc w:val="right"/>
        <w:rPr>
          <w:szCs w:val="28"/>
        </w:rPr>
      </w:pPr>
      <w:r>
        <w:rPr>
          <w:szCs w:val="28"/>
        </w:rPr>
        <w:t>Таблица 11.10.1.1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
        <w:gridCol w:w="2721"/>
        <w:gridCol w:w="1895"/>
        <w:gridCol w:w="1561"/>
        <w:gridCol w:w="1520"/>
        <w:gridCol w:w="1405"/>
      </w:tblGrid>
      <w:tr w:rsidR="002D6436" w:rsidRPr="006E1434" w:rsidTr="00BD4B95">
        <w:tc>
          <w:tcPr>
            <w:tcW w:w="733" w:type="dxa"/>
            <w:shd w:val="clear" w:color="auto" w:fill="auto"/>
          </w:tcPr>
          <w:p w:rsidR="002D6436" w:rsidRPr="006E1434" w:rsidRDefault="002D6436" w:rsidP="002D6436">
            <w:pPr>
              <w:spacing w:after="0" w:line="240" w:lineRule="auto"/>
              <w:ind w:right="139"/>
              <w:jc w:val="center"/>
              <w:rPr>
                <w:sz w:val="22"/>
              </w:rPr>
            </w:pPr>
            <w:r w:rsidRPr="006E1434">
              <w:rPr>
                <w:sz w:val="22"/>
              </w:rPr>
              <w:t>№ п/п</w:t>
            </w:r>
          </w:p>
        </w:tc>
        <w:tc>
          <w:tcPr>
            <w:tcW w:w="2721" w:type="dxa"/>
            <w:shd w:val="clear" w:color="auto" w:fill="auto"/>
          </w:tcPr>
          <w:p w:rsidR="002D6436" w:rsidRPr="006E1434" w:rsidRDefault="002D6436" w:rsidP="002D6436">
            <w:pPr>
              <w:spacing w:after="0" w:line="240" w:lineRule="auto"/>
              <w:ind w:right="139"/>
              <w:jc w:val="center"/>
              <w:rPr>
                <w:sz w:val="22"/>
              </w:rPr>
            </w:pPr>
            <w:r w:rsidRPr="006E1434">
              <w:rPr>
                <w:sz w:val="22"/>
              </w:rPr>
              <w:t>Муниципальный район</w:t>
            </w:r>
          </w:p>
        </w:tc>
        <w:tc>
          <w:tcPr>
            <w:tcW w:w="1895" w:type="dxa"/>
            <w:shd w:val="clear" w:color="auto" w:fill="auto"/>
          </w:tcPr>
          <w:p w:rsidR="002D6436" w:rsidRPr="006E1434" w:rsidRDefault="002D6436" w:rsidP="002D6436">
            <w:pPr>
              <w:spacing w:after="0" w:line="240" w:lineRule="auto"/>
              <w:ind w:right="139"/>
              <w:jc w:val="center"/>
              <w:rPr>
                <w:sz w:val="22"/>
              </w:rPr>
            </w:pPr>
            <w:r w:rsidRPr="006E1434">
              <w:rPr>
                <w:sz w:val="22"/>
              </w:rPr>
              <w:t>Колличество населенных пунктов</w:t>
            </w:r>
          </w:p>
        </w:tc>
        <w:tc>
          <w:tcPr>
            <w:tcW w:w="1561" w:type="dxa"/>
            <w:shd w:val="clear" w:color="auto" w:fill="auto"/>
          </w:tcPr>
          <w:p w:rsidR="002D6436" w:rsidRPr="006E1434" w:rsidRDefault="002D6436" w:rsidP="002D6436">
            <w:pPr>
              <w:spacing w:after="0" w:line="240" w:lineRule="auto"/>
              <w:ind w:right="139"/>
              <w:jc w:val="center"/>
              <w:rPr>
                <w:sz w:val="22"/>
              </w:rPr>
            </w:pPr>
            <w:r w:rsidRPr="006E1434">
              <w:rPr>
                <w:sz w:val="22"/>
              </w:rPr>
              <w:t>Численность населения на 01.01.18, человек</w:t>
            </w:r>
          </w:p>
        </w:tc>
        <w:tc>
          <w:tcPr>
            <w:tcW w:w="1520" w:type="dxa"/>
            <w:shd w:val="clear" w:color="auto" w:fill="auto"/>
          </w:tcPr>
          <w:p w:rsidR="002D6436" w:rsidRPr="006E1434" w:rsidRDefault="002D6436" w:rsidP="002D6436">
            <w:pPr>
              <w:spacing w:after="0" w:line="240" w:lineRule="auto"/>
              <w:ind w:right="139"/>
              <w:jc w:val="center"/>
              <w:rPr>
                <w:sz w:val="22"/>
              </w:rPr>
            </w:pPr>
            <w:r w:rsidRPr="006E1434">
              <w:rPr>
                <w:sz w:val="22"/>
              </w:rPr>
              <w:t>Объем образования отходов (исходя из норматива отходов 2,38 м3) в месяц, м3</w:t>
            </w:r>
          </w:p>
        </w:tc>
        <w:tc>
          <w:tcPr>
            <w:tcW w:w="1405" w:type="dxa"/>
            <w:shd w:val="clear" w:color="auto" w:fill="auto"/>
          </w:tcPr>
          <w:p w:rsidR="002D6436" w:rsidRPr="006E1434" w:rsidRDefault="002D6436" w:rsidP="002D6436">
            <w:pPr>
              <w:spacing w:after="0" w:line="240" w:lineRule="auto"/>
              <w:ind w:right="139"/>
              <w:jc w:val="center"/>
              <w:rPr>
                <w:sz w:val="22"/>
              </w:rPr>
            </w:pPr>
            <w:r w:rsidRPr="006E1434">
              <w:rPr>
                <w:sz w:val="22"/>
              </w:rPr>
              <w:t>Общий объем в год, м3</w:t>
            </w:r>
          </w:p>
        </w:tc>
      </w:tr>
      <w:tr w:rsidR="002D6436" w:rsidRPr="006E1434" w:rsidTr="00BD4B95">
        <w:tc>
          <w:tcPr>
            <w:tcW w:w="733" w:type="dxa"/>
            <w:shd w:val="clear" w:color="auto" w:fill="auto"/>
          </w:tcPr>
          <w:p w:rsidR="002D6436" w:rsidRPr="006E1434" w:rsidRDefault="002D6436" w:rsidP="002D6436">
            <w:pPr>
              <w:spacing w:after="0" w:line="240" w:lineRule="auto"/>
              <w:ind w:right="139"/>
              <w:jc w:val="center"/>
              <w:rPr>
                <w:sz w:val="22"/>
              </w:rPr>
            </w:pPr>
            <w:r w:rsidRPr="006E1434">
              <w:rPr>
                <w:sz w:val="22"/>
              </w:rPr>
              <w:t>1.</w:t>
            </w:r>
          </w:p>
        </w:tc>
        <w:tc>
          <w:tcPr>
            <w:tcW w:w="2721" w:type="dxa"/>
            <w:shd w:val="clear" w:color="auto" w:fill="auto"/>
          </w:tcPr>
          <w:p w:rsidR="002D6436" w:rsidRPr="006E1434" w:rsidRDefault="002D6436" w:rsidP="002D6436">
            <w:pPr>
              <w:spacing w:after="0" w:line="240" w:lineRule="auto"/>
              <w:ind w:right="139"/>
              <w:jc w:val="center"/>
              <w:rPr>
                <w:sz w:val="22"/>
              </w:rPr>
            </w:pPr>
            <w:r w:rsidRPr="006E1434">
              <w:rPr>
                <w:sz w:val="22"/>
              </w:rPr>
              <w:t>Ордынский</w:t>
            </w:r>
          </w:p>
        </w:tc>
        <w:tc>
          <w:tcPr>
            <w:tcW w:w="1895" w:type="dxa"/>
            <w:shd w:val="clear" w:color="auto" w:fill="auto"/>
          </w:tcPr>
          <w:p w:rsidR="002D6436" w:rsidRPr="006E1434" w:rsidRDefault="002D6436" w:rsidP="002D6436">
            <w:pPr>
              <w:spacing w:after="0" w:line="240" w:lineRule="auto"/>
              <w:ind w:right="139"/>
              <w:jc w:val="center"/>
              <w:rPr>
                <w:sz w:val="22"/>
              </w:rPr>
            </w:pPr>
            <w:r w:rsidRPr="006E1434">
              <w:rPr>
                <w:sz w:val="22"/>
              </w:rPr>
              <w:t>40</w:t>
            </w:r>
          </w:p>
        </w:tc>
        <w:tc>
          <w:tcPr>
            <w:tcW w:w="1561" w:type="dxa"/>
            <w:shd w:val="clear" w:color="auto" w:fill="auto"/>
          </w:tcPr>
          <w:p w:rsidR="002D6436" w:rsidRPr="006E1434" w:rsidRDefault="002D6436" w:rsidP="002D6436">
            <w:pPr>
              <w:spacing w:after="0" w:line="240" w:lineRule="auto"/>
              <w:ind w:right="139"/>
              <w:jc w:val="center"/>
              <w:rPr>
                <w:sz w:val="22"/>
              </w:rPr>
            </w:pPr>
            <w:r w:rsidRPr="006E1434">
              <w:rPr>
                <w:sz w:val="22"/>
              </w:rPr>
              <w:t>35939</w:t>
            </w:r>
          </w:p>
        </w:tc>
        <w:tc>
          <w:tcPr>
            <w:tcW w:w="1520" w:type="dxa"/>
            <w:shd w:val="clear" w:color="auto" w:fill="auto"/>
          </w:tcPr>
          <w:p w:rsidR="002D6436" w:rsidRPr="006E1434" w:rsidRDefault="002D6436" w:rsidP="002D6436">
            <w:pPr>
              <w:spacing w:after="0" w:line="240" w:lineRule="auto"/>
              <w:ind w:right="139"/>
              <w:jc w:val="center"/>
              <w:rPr>
                <w:sz w:val="22"/>
              </w:rPr>
            </w:pPr>
            <w:r w:rsidRPr="006E1434">
              <w:rPr>
                <w:sz w:val="22"/>
              </w:rPr>
              <w:t>7127,9</w:t>
            </w:r>
          </w:p>
        </w:tc>
        <w:tc>
          <w:tcPr>
            <w:tcW w:w="1405" w:type="dxa"/>
            <w:shd w:val="clear" w:color="auto" w:fill="auto"/>
          </w:tcPr>
          <w:p w:rsidR="002D6436" w:rsidRPr="006E1434" w:rsidRDefault="002D6436" w:rsidP="002D6436">
            <w:pPr>
              <w:spacing w:after="0" w:line="240" w:lineRule="auto"/>
              <w:ind w:right="139"/>
              <w:jc w:val="center"/>
              <w:rPr>
                <w:sz w:val="22"/>
              </w:rPr>
            </w:pPr>
            <w:r w:rsidRPr="006E1434">
              <w:rPr>
                <w:sz w:val="22"/>
              </w:rPr>
              <w:t>85534,8</w:t>
            </w:r>
          </w:p>
        </w:tc>
      </w:tr>
    </w:tbl>
    <w:p w:rsidR="002D6436" w:rsidRPr="00C8560D" w:rsidRDefault="002D6436" w:rsidP="003D3C22">
      <w:pPr>
        <w:spacing w:after="0" w:line="240" w:lineRule="auto"/>
      </w:pPr>
    </w:p>
    <w:p w:rsidR="002D6436" w:rsidRPr="0021024F" w:rsidRDefault="002D6436" w:rsidP="003D3C22">
      <w:pPr>
        <w:spacing w:after="0" w:line="240" w:lineRule="auto"/>
        <w:jc w:val="center"/>
        <w:rPr>
          <w:b/>
        </w:rPr>
      </w:pPr>
      <w:bookmarkStart w:id="293" w:name="_Toc498956064"/>
      <w:r w:rsidRPr="0021024F">
        <w:rPr>
          <w:b/>
        </w:rPr>
        <w:t>Транспортирование ТКО на территории Ордынского района в переходный период</w:t>
      </w:r>
      <w:bookmarkEnd w:id="293"/>
    </w:p>
    <w:p w:rsidR="002D6436" w:rsidRDefault="002D6436" w:rsidP="002D6436">
      <w:pPr>
        <w:spacing w:after="0" w:line="240" w:lineRule="auto"/>
        <w:ind w:right="139" w:firstLine="709"/>
        <w:rPr>
          <w:szCs w:val="28"/>
        </w:rPr>
      </w:pPr>
      <w:r w:rsidRPr="00A431E9">
        <w:rPr>
          <w:szCs w:val="28"/>
        </w:rPr>
        <w:t xml:space="preserve">В переходный период, до строительства и ввода в эксплуатацию площадок временного накопления, действует схема, при которой </w:t>
      </w:r>
      <w:r>
        <w:rPr>
          <w:szCs w:val="28"/>
        </w:rPr>
        <w:t>ТКО</w:t>
      </w:r>
      <w:r w:rsidRPr="00A431E9">
        <w:rPr>
          <w:szCs w:val="28"/>
        </w:rPr>
        <w:t>, образующиеся на левобережной части Ордынского района, транспортируются на объект размещения отходов, расположенный вблизи с р.п. Ордынское, а отходы, образующиеся на правобережной части Ордынского района транспортируются на объект размещения отходов, расположенный в Искитимском районе вблизи с г. Искитим.</w:t>
      </w:r>
    </w:p>
    <w:p w:rsidR="002D6436" w:rsidRDefault="002D6436" w:rsidP="003D3C22">
      <w:pPr>
        <w:spacing w:after="0" w:line="240" w:lineRule="auto"/>
        <w:jc w:val="center"/>
      </w:pPr>
      <w:bookmarkStart w:id="294" w:name="_Toc498956065"/>
      <w:bookmarkStart w:id="295" w:name="_Hlk498508897"/>
    </w:p>
    <w:p w:rsidR="002D6436" w:rsidRPr="0021024F" w:rsidRDefault="002D6436" w:rsidP="003D3C22">
      <w:pPr>
        <w:spacing w:after="0" w:line="240" w:lineRule="auto"/>
        <w:jc w:val="center"/>
        <w:rPr>
          <w:b/>
        </w:rPr>
      </w:pPr>
      <w:r w:rsidRPr="0021024F">
        <w:rPr>
          <w:b/>
        </w:rPr>
        <w:t>Транспортирование ТКО в Ордынском районе при использовании комбинированной схемы</w:t>
      </w:r>
      <w:bookmarkEnd w:id="294"/>
      <w:bookmarkEnd w:id="295"/>
    </w:p>
    <w:p w:rsidR="002D6436" w:rsidRPr="00C15260" w:rsidRDefault="002D6436" w:rsidP="002D6436">
      <w:pPr>
        <w:spacing w:after="0" w:line="240" w:lineRule="auto"/>
        <w:ind w:right="139" w:firstLine="709"/>
        <w:rPr>
          <w:szCs w:val="28"/>
        </w:rPr>
      </w:pPr>
      <w:r w:rsidRPr="00C15260">
        <w:rPr>
          <w:szCs w:val="28"/>
        </w:rPr>
        <w:t xml:space="preserve">Ордынский район входит в Новосибирский кластер. На территории Ордынского района предусмотрено наличие площадок временного накопления в р.п. Ордынское и в с. Нижнекаменка. </w:t>
      </w:r>
    </w:p>
    <w:p w:rsidR="002D6436" w:rsidRPr="00C15260" w:rsidRDefault="002D6436" w:rsidP="002D6436">
      <w:pPr>
        <w:spacing w:after="0" w:line="240" w:lineRule="auto"/>
        <w:ind w:right="139" w:firstLine="709"/>
        <w:rPr>
          <w:szCs w:val="28"/>
        </w:rPr>
      </w:pPr>
      <w:r w:rsidRPr="00C15260">
        <w:rPr>
          <w:szCs w:val="28"/>
        </w:rPr>
        <w:t>Для транспортировани</w:t>
      </w:r>
      <w:r>
        <w:rPr>
          <w:szCs w:val="28"/>
        </w:rPr>
        <w:t>я отходов из населенных пункто</w:t>
      </w:r>
      <w:r w:rsidRPr="000A5B83">
        <w:rPr>
          <w:szCs w:val="28"/>
        </w:rPr>
        <w:t>в,</w:t>
      </w:r>
      <w:r>
        <w:rPr>
          <w:szCs w:val="28"/>
        </w:rPr>
        <w:t xml:space="preserve"> </w:t>
      </w:r>
      <w:r w:rsidRPr="00C15260">
        <w:rPr>
          <w:szCs w:val="28"/>
        </w:rPr>
        <w:t>входящих в состав каждого из районов, организуются одно- или многоэтапные маршруты транспортирования.</w:t>
      </w:r>
    </w:p>
    <w:p w:rsidR="002D6436" w:rsidRDefault="002D6436" w:rsidP="002D6436">
      <w:pPr>
        <w:spacing w:after="0" w:line="240" w:lineRule="auto"/>
        <w:ind w:right="139" w:firstLine="709"/>
        <w:rPr>
          <w:szCs w:val="28"/>
        </w:rPr>
      </w:pPr>
      <w:r w:rsidRPr="00C15260">
        <w:rPr>
          <w:szCs w:val="28"/>
        </w:rPr>
        <w:t xml:space="preserve">Отходы по завершению каждого из маршрутов (этапов маршрута) выгружаются, в зависимости от конфигурации, либо на территории площадок временного накопления, либо на территории комплексных полигонов. Отходы, выгруженные на площадке временного накопления в р.п. Ордынское, транспортируются на </w:t>
      </w:r>
      <w:r>
        <w:rPr>
          <w:szCs w:val="28"/>
        </w:rPr>
        <w:t>левобережный</w:t>
      </w:r>
      <w:r w:rsidRPr="00C15260">
        <w:rPr>
          <w:szCs w:val="28"/>
        </w:rPr>
        <w:t xml:space="preserve"> </w:t>
      </w:r>
      <w:r>
        <w:rPr>
          <w:szCs w:val="28"/>
        </w:rPr>
        <w:t>концессионный объект</w:t>
      </w:r>
      <w:r w:rsidRPr="00C15260">
        <w:rPr>
          <w:szCs w:val="28"/>
        </w:rPr>
        <w:t xml:space="preserve">, а отходы с площадки временного накопления с. Нижнекаменка транспортируются на комплексный полигон вблизи с с. Завьялово. </w:t>
      </w:r>
    </w:p>
    <w:p w:rsidR="002D6436" w:rsidRPr="003E1517" w:rsidRDefault="002D6436" w:rsidP="002D6436">
      <w:pPr>
        <w:spacing w:after="0" w:line="240" w:lineRule="auto"/>
        <w:ind w:right="139" w:firstLine="709"/>
        <w:rPr>
          <w:szCs w:val="28"/>
        </w:rPr>
      </w:pPr>
      <w:r w:rsidRPr="00350771">
        <w:rPr>
          <w:szCs w:val="28"/>
        </w:rPr>
        <w:t>Для транспортирования отходов из населенных пунктов входящих в состав района организуются следующие маршруты:</w:t>
      </w:r>
    </w:p>
    <w:p w:rsidR="002D6436" w:rsidRPr="003E1517" w:rsidRDefault="002D6436" w:rsidP="002D6436">
      <w:pPr>
        <w:spacing w:after="0" w:line="240" w:lineRule="auto"/>
        <w:ind w:right="139" w:firstLine="709"/>
        <w:rPr>
          <w:szCs w:val="28"/>
        </w:rPr>
      </w:pPr>
      <w:r>
        <w:rPr>
          <w:szCs w:val="28"/>
        </w:rPr>
        <w:t>1) </w:t>
      </w:r>
      <w:r w:rsidRPr="00C15260">
        <w:rPr>
          <w:szCs w:val="28"/>
        </w:rPr>
        <w:t>в юго-</w:t>
      </w:r>
      <w:r w:rsidRPr="003E1517">
        <w:rPr>
          <w:szCs w:val="28"/>
        </w:rPr>
        <w:t>западном направлении по отно</w:t>
      </w:r>
      <w:r>
        <w:rPr>
          <w:szCs w:val="28"/>
        </w:rPr>
        <w:t>шению к р.п. Ордынское, организуются маршруты №№ 1, 6;</w:t>
      </w:r>
    </w:p>
    <w:p w:rsidR="002D6436" w:rsidRPr="003E1517" w:rsidRDefault="002D6436" w:rsidP="002D6436">
      <w:pPr>
        <w:spacing w:after="0" w:line="240" w:lineRule="auto"/>
        <w:ind w:right="139" w:firstLine="709"/>
        <w:rPr>
          <w:szCs w:val="28"/>
        </w:rPr>
      </w:pPr>
      <w:r>
        <w:rPr>
          <w:szCs w:val="28"/>
        </w:rPr>
        <w:t>2) </w:t>
      </w:r>
      <w:r w:rsidRPr="003E1517">
        <w:rPr>
          <w:szCs w:val="28"/>
        </w:rPr>
        <w:t>в западном направлении по отношени</w:t>
      </w:r>
      <w:r>
        <w:rPr>
          <w:szCs w:val="28"/>
        </w:rPr>
        <w:t>ю к р.п. Ордынское, организуются маршруты №№ 2, 7;</w:t>
      </w:r>
    </w:p>
    <w:p w:rsidR="002D6436" w:rsidRPr="003E1517" w:rsidRDefault="002D6436" w:rsidP="002D6436">
      <w:pPr>
        <w:spacing w:after="0" w:line="240" w:lineRule="auto"/>
        <w:ind w:right="139" w:firstLine="709"/>
        <w:rPr>
          <w:szCs w:val="28"/>
        </w:rPr>
      </w:pPr>
      <w:r>
        <w:rPr>
          <w:szCs w:val="28"/>
        </w:rPr>
        <w:lastRenderedPageBreak/>
        <w:t>3) </w:t>
      </w:r>
      <w:r w:rsidRPr="003E1517">
        <w:rPr>
          <w:szCs w:val="28"/>
        </w:rPr>
        <w:t>в северном направлении по отношени</w:t>
      </w:r>
      <w:r>
        <w:rPr>
          <w:szCs w:val="28"/>
        </w:rPr>
        <w:t>ю к р.п. Ордынское, организуется маршрут № 3;</w:t>
      </w:r>
    </w:p>
    <w:p w:rsidR="002D6436" w:rsidRPr="00C15260" w:rsidRDefault="002D6436" w:rsidP="002D6436">
      <w:pPr>
        <w:spacing w:after="0" w:line="240" w:lineRule="auto"/>
        <w:ind w:right="139" w:firstLine="709"/>
        <w:rPr>
          <w:szCs w:val="28"/>
        </w:rPr>
      </w:pPr>
      <w:r>
        <w:rPr>
          <w:szCs w:val="28"/>
        </w:rPr>
        <w:t>4) </w:t>
      </w:r>
      <w:r w:rsidRPr="003E1517">
        <w:rPr>
          <w:szCs w:val="28"/>
        </w:rPr>
        <w:t>в северо-восточном направлении по отношен</w:t>
      </w:r>
      <w:r>
        <w:rPr>
          <w:szCs w:val="28"/>
        </w:rPr>
        <w:t>ию к р.п. Ордынское, организуется</w:t>
      </w:r>
      <w:r w:rsidRPr="003E1517">
        <w:rPr>
          <w:szCs w:val="28"/>
        </w:rPr>
        <w:t xml:space="preserve"> маршрут № 4;</w:t>
      </w:r>
    </w:p>
    <w:p w:rsidR="002D6436" w:rsidRPr="00C15260" w:rsidRDefault="002D6436" w:rsidP="002D6436">
      <w:pPr>
        <w:spacing w:after="0" w:line="240" w:lineRule="auto"/>
        <w:ind w:right="139" w:firstLine="709"/>
        <w:rPr>
          <w:szCs w:val="28"/>
        </w:rPr>
      </w:pPr>
      <w:r>
        <w:rPr>
          <w:szCs w:val="28"/>
        </w:rPr>
        <w:t>5) для</w:t>
      </w:r>
      <w:r w:rsidRPr="00C15260">
        <w:rPr>
          <w:szCs w:val="28"/>
        </w:rPr>
        <w:t xml:space="preserve">населенных пунктах располагающихся вдоль </w:t>
      </w:r>
      <w:r w:rsidRPr="003E1517">
        <w:rPr>
          <w:szCs w:val="28"/>
        </w:rPr>
        <w:t>побережья на правом берегу Обс</w:t>
      </w:r>
      <w:r>
        <w:rPr>
          <w:szCs w:val="28"/>
        </w:rPr>
        <w:t>кого водохранилища, организуются маршруты №№ 5.1, 5.2;</w:t>
      </w:r>
    </w:p>
    <w:p w:rsidR="002D6436" w:rsidRPr="00C15260" w:rsidRDefault="002D6436" w:rsidP="002D6436">
      <w:pPr>
        <w:spacing w:after="0" w:line="240" w:lineRule="auto"/>
        <w:ind w:right="139" w:firstLine="709"/>
        <w:rPr>
          <w:szCs w:val="28"/>
        </w:rPr>
      </w:pPr>
      <w:r>
        <w:rPr>
          <w:szCs w:val="28"/>
        </w:rPr>
        <w:t>6) </w:t>
      </w:r>
      <w:r w:rsidRPr="00C15260">
        <w:rPr>
          <w:szCs w:val="28"/>
        </w:rPr>
        <w:t>в районном центре р.п. Ордынское, а также в прилегающих к нему с. Вагайцево и</w:t>
      </w:r>
      <w:r>
        <w:rPr>
          <w:szCs w:val="28"/>
        </w:rPr>
        <w:t xml:space="preserve"> пос. Чернаково, организуется </w:t>
      </w:r>
      <w:r w:rsidRPr="00C15260">
        <w:rPr>
          <w:szCs w:val="28"/>
        </w:rPr>
        <w:t>маршрут № 8.</w:t>
      </w:r>
    </w:p>
    <w:p w:rsidR="002D6436" w:rsidRPr="00C15260" w:rsidRDefault="002D6436" w:rsidP="002D6436">
      <w:pPr>
        <w:spacing w:after="0" w:line="240" w:lineRule="auto"/>
        <w:ind w:right="139" w:firstLine="709"/>
        <w:rPr>
          <w:szCs w:val="28"/>
        </w:rPr>
      </w:pPr>
      <w:r w:rsidRPr="00C15260">
        <w:rPr>
          <w:szCs w:val="28"/>
        </w:rPr>
        <w:t xml:space="preserve">Маршруты 1, 2, 3, 6, 7, 8 завершаются выгрузкой отходов на площадке временного накопления, располагающейся вблизи с р.п. Ордынское. Маршрут 4 завершается на территории </w:t>
      </w:r>
      <w:r>
        <w:rPr>
          <w:szCs w:val="28"/>
        </w:rPr>
        <w:t>площадки левобережного</w:t>
      </w:r>
      <w:r w:rsidRPr="00C15260">
        <w:rPr>
          <w:szCs w:val="28"/>
        </w:rPr>
        <w:t xml:space="preserve"> </w:t>
      </w:r>
      <w:r>
        <w:rPr>
          <w:szCs w:val="28"/>
        </w:rPr>
        <w:t>концессионного объекта</w:t>
      </w:r>
      <w:r w:rsidRPr="00C15260">
        <w:rPr>
          <w:szCs w:val="28"/>
        </w:rPr>
        <w:t>.</w:t>
      </w:r>
    </w:p>
    <w:p w:rsidR="002D6436" w:rsidRPr="00C15260" w:rsidRDefault="002D6436" w:rsidP="002D6436">
      <w:pPr>
        <w:spacing w:after="0" w:line="240" w:lineRule="auto"/>
        <w:ind w:right="139" w:firstLine="709"/>
        <w:rPr>
          <w:szCs w:val="28"/>
        </w:rPr>
      </w:pPr>
      <w:r w:rsidRPr="00C15260">
        <w:rPr>
          <w:szCs w:val="28"/>
        </w:rPr>
        <w:t>Маршрут № 5 разделен на 2 этапа. В данном направлении целесообразно размещение площадки временного накопления в с. Нижнекаменка. Этап маршрута 5.1 завершается в с. Нижнекаменка. Этап маршрута 5.2 завершается в с.</w:t>
      </w:r>
      <w:r>
        <w:rPr>
          <w:szCs w:val="28"/>
        </w:rPr>
        <w:t xml:space="preserve"> Завьялово Искитимского района.</w:t>
      </w:r>
    </w:p>
    <w:p w:rsidR="002D6436" w:rsidRDefault="002D6436" w:rsidP="002D6436">
      <w:pPr>
        <w:spacing w:after="0" w:line="240" w:lineRule="auto"/>
        <w:ind w:right="139"/>
        <w:rPr>
          <w:szCs w:val="28"/>
        </w:rPr>
      </w:pPr>
    </w:p>
    <w:p w:rsidR="002D6436" w:rsidRDefault="00E02DB2" w:rsidP="002D6436">
      <w:pPr>
        <w:spacing w:after="0" w:line="240" w:lineRule="auto"/>
        <w:ind w:right="139"/>
      </w:pPr>
      <w:r>
        <w:rPr>
          <w:noProof/>
          <w:lang w:eastAsia="ru-RU"/>
        </w:rPr>
        <w:drawing>
          <wp:inline distT="0" distB="0" distL="0" distR="0">
            <wp:extent cx="5963920" cy="5240655"/>
            <wp:effectExtent l="1905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3"/>
                    <a:srcRect/>
                    <a:stretch>
                      <a:fillRect/>
                    </a:stretch>
                  </pic:blipFill>
                  <pic:spPr bwMode="auto">
                    <a:xfrm>
                      <a:off x="0" y="0"/>
                      <a:ext cx="5963920" cy="5240655"/>
                    </a:xfrm>
                    <a:prstGeom prst="rect">
                      <a:avLst/>
                    </a:prstGeom>
                    <a:noFill/>
                    <a:ln w="9525">
                      <a:noFill/>
                      <a:miter lim="800000"/>
                      <a:headEnd/>
                      <a:tailEnd/>
                    </a:ln>
                  </pic:spPr>
                </pic:pic>
              </a:graphicData>
            </a:graphic>
          </wp:inline>
        </w:drawing>
      </w:r>
    </w:p>
    <w:p w:rsidR="003E718B" w:rsidRDefault="003E718B" w:rsidP="003E718B">
      <w:pPr>
        <w:spacing w:after="0" w:line="240" w:lineRule="auto"/>
        <w:ind w:right="139" w:firstLine="708"/>
        <w:rPr>
          <w:szCs w:val="28"/>
        </w:rPr>
      </w:pPr>
      <w:r>
        <w:rPr>
          <w:szCs w:val="28"/>
        </w:rPr>
        <w:t>Рис. 11.10.1.1 Схема транспортирования ТКО</w:t>
      </w:r>
      <w:r w:rsidRPr="00C15260">
        <w:rPr>
          <w:szCs w:val="28"/>
        </w:rPr>
        <w:t xml:space="preserve"> Ордынского района</w:t>
      </w:r>
    </w:p>
    <w:p w:rsidR="0021024F" w:rsidRDefault="0021024F" w:rsidP="002D6436">
      <w:pPr>
        <w:spacing w:after="0" w:line="240" w:lineRule="auto"/>
        <w:ind w:right="139"/>
        <w:rPr>
          <w:szCs w:val="28"/>
        </w:rPr>
      </w:pPr>
    </w:p>
    <w:p w:rsidR="003E718B" w:rsidRPr="00C15260" w:rsidRDefault="003E718B" w:rsidP="002D6436">
      <w:pPr>
        <w:spacing w:after="0" w:line="240" w:lineRule="auto"/>
        <w:ind w:right="139"/>
        <w:rPr>
          <w:szCs w:val="28"/>
        </w:rPr>
      </w:pPr>
    </w:p>
    <w:p w:rsidR="002D6436" w:rsidRDefault="002D6436" w:rsidP="0021024F">
      <w:pPr>
        <w:pStyle w:val="6"/>
      </w:pPr>
      <w:bookmarkStart w:id="296" w:name="_Toc501376243"/>
      <w:r>
        <w:lastRenderedPageBreak/>
        <w:t>Коченевский район</w:t>
      </w:r>
      <w:bookmarkEnd w:id="296"/>
    </w:p>
    <w:p w:rsidR="00430585" w:rsidRDefault="00430585" w:rsidP="00BD4B95">
      <w:pPr>
        <w:spacing w:after="0" w:line="240" w:lineRule="auto"/>
        <w:ind w:right="139"/>
        <w:jc w:val="center"/>
        <w:rPr>
          <w:szCs w:val="28"/>
        </w:rPr>
      </w:pPr>
    </w:p>
    <w:p w:rsidR="00BD4B95" w:rsidRDefault="00BD4B95" w:rsidP="00BD4B95">
      <w:pPr>
        <w:spacing w:after="0" w:line="240" w:lineRule="auto"/>
        <w:ind w:right="139"/>
        <w:jc w:val="center"/>
        <w:rPr>
          <w:szCs w:val="28"/>
        </w:rPr>
      </w:pPr>
      <w:r w:rsidRPr="00FE4428">
        <w:rPr>
          <w:szCs w:val="28"/>
        </w:rPr>
        <w:t xml:space="preserve">Численность </w:t>
      </w:r>
      <w:r w:rsidR="002D6436" w:rsidRPr="00FE4428">
        <w:rPr>
          <w:szCs w:val="28"/>
        </w:rPr>
        <w:t xml:space="preserve">населения, расчетный объем образования </w:t>
      </w:r>
      <w:r>
        <w:rPr>
          <w:szCs w:val="28"/>
        </w:rPr>
        <w:t>ТКО</w:t>
      </w:r>
    </w:p>
    <w:p w:rsidR="00BD4B95" w:rsidRDefault="00BD4B95" w:rsidP="00BD4B95">
      <w:pPr>
        <w:spacing w:after="0" w:line="240" w:lineRule="auto"/>
        <w:ind w:right="139"/>
        <w:jc w:val="center"/>
        <w:rPr>
          <w:szCs w:val="28"/>
        </w:rPr>
      </w:pPr>
      <w:r>
        <w:rPr>
          <w:szCs w:val="28"/>
        </w:rPr>
        <w:t xml:space="preserve">в Коченевском </w:t>
      </w:r>
      <w:r w:rsidR="002D6436" w:rsidRPr="00FE4428">
        <w:rPr>
          <w:szCs w:val="28"/>
        </w:rPr>
        <w:t>район</w:t>
      </w:r>
      <w:r>
        <w:rPr>
          <w:szCs w:val="28"/>
        </w:rPr>
        <w:t>е</w:t>
      </w:r>
    </w:p>
    <w:p w:rsidR="002D6436" w:rsidRDefault="00BD4B95" w:rsidP="00BD4B95">
      <w:pPr>
        <w:spacing w:after="0" w:line="240" w:lineRule="auto"/>
        <w:ind w:right="139"/>
        <w:jc w:val="right"/>
        <w:rPr>
          <w:szCs w:val="28"/>
        </w:rPr>
      </w:pPr>
      <w:r>
        <w:rPr>
          <w:szCs w:val="28"/>
        </w:rPr>
        <w:t>Таблица 11.10.2.1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
        <w:gridCol w:w="2721"/>
        <w:gridCol w:w="1895"/>
        <w:gridCol w:w="1561"/>
        <w:gridCol w:w="1520"/>
        <w:gridCol w:w="1405"/>
      </w:tblGrid>
      <w:tr w:rsidR="002D6436" w:rsidRPr="006E1434" w:rsidTr="00BD4B95">
        <w:tc>
          <w:tcPr>
            <w:tcW w:w="733" w:type="dxa"/>
            <w:shd w:val="clear" w:color="auto" w:fill="auto"/>
          </w:tcPr>
          <w:p w:rsidR="002D6436" w:rsidRPr="006E1434" w:rsidRDefault="002D6436" w:rsidP="002D6436">
            <w:pPr>
              <w:spacing w:after="0" w:line="240" w:lineRule="auto"/>
              <w:ind w:right="139"/>
              <w:jc w:val="center"/>
              <w:rPr>
                <w:sz w:val="22"/>
              </w:rPr>
            </w:pPr>
            <w:r w:rsidRPr="006E1434">
              <w:rPr>
                <w:sz w:val="22"/>
              </w:rPr>
              <w:t>№ п/п</w:t>
            </w:r>
          </w:p>
        </w:tc>
        <w:tc>
          <w:tcPr>
            <w:tcW w:w="2721" w:type="dxa"/>
            <w:shd w:val="clear" w:color="auto" w:fill="auto"/>
          </w:tcPr>
          <w:p w:rsidR="002D6436" w:rsidRPr="006E1434" w:rsidRDefault="002D6436" w:rsidP="002D6436">
            <w:pPr>
              <w:spacing w:after="0" w:line="240" w:lineRule="auto"/>
              <w:ind w:right="139"/>
              <w:jc w:val="center"/>
              <w:rPr>
                <w:sz w:val="22"/>
              </w:rPr>
            </w:pPr>
            <w:r w:rsidRPr="006E1434">
              <w:rPr>
                <w:sz w:val="22"/>
              </w:rPr>
              <w:t>Муниципальный район</w:t>
            </w:r>
          </w:p>
        </w:tc>
        <w:tc>
          <w:tcPr>
            <w:tcW w:w="1895" w:type="dxa"/>
            <w:shd w:val="clear" w:color="auto" w:fill="auto"/>
          </w:tcPr>
          <w:p w:rsidR="002D6436" w:rsidRPr="006E1434" w:rsidRDefault="002D6436" w:rsidP="002D6436">
            <w:pPr>
              <w:spacing w:after="0" w:line="240" w:lineRule="auto"/>
              <w:ind w:right="139"/>
              <w:jc w:val="center"/>
              <w:rPr>
                <w:sz w:val="22"/>
              </w:rPr>
            </w:pPr>
            <w:r w:rsidRPr="006E1434">
              <w:rPr>
                <w:sz w:val="22"/>
              </w:rPr>
              <w:t>Колличество населенных пунктов</w:t>
            </w:r>
          </w:p>
        </w:tc>
        <w:tc>
          <w:tcPr>
            <w:tcW w:w="1561" w:type="dxa"/>
            <w:shd w:val="clear" w:color="auto" w:fill="auto"/>
          </w:tcPr>
          <w:p w:rsidR="002D6436" w:rsidRPr="006E1434" w:rsidRDefault="002D6436" w:rsidP="002D6436">
            <w:pPr>
              <w:spacing w:after="0" w:line="240" w:lineRule="auto"/>
              <w:ind w:right="139"/>
              <w:jc w:val="center"/>
              <w:rPr>
                <w:sz w:val="22"/>
              </w:rPr>
            </w:pPr>
            <w:r w:rsidRPr="006E1434">
              <w:rPr>
                <w:sz w:val="22"/>
              </w:rPr>
              <w:t>Численность населения на 01.01.18, человек</w:t>
            </w:r>
          </w:p>
        </w:tc>
        <w:tc>
          <w:tcPr>
            <w:tcW w:w="1520" w:type="dxa"/>
            <w:shd w:val="clear" w:color="auto" w:fill="auto"/>
          </w:tcPr>
          <w:p w:rsidR="002D6436" w:rsidRPr="006E1434" w:rsidRDefault="002D6436" w:rsidP="002D6436">
            <w:pPr>
              <w:spacing w:after="0" w:line="240" w:lineRule="auto"/>
              <w:ind w:right="139"/>
              <w:jc w:val="center"/>
              <w:rPr>
                <w:sz w:val="22"/>
              </w:rPr>
            </w:pPr>
            <w:r w:rsidRPr="006E1434">
              <w:rPr>
                <w:sz w:val="22"/>
              </w:rPr>
              <w:t>Объем образования отходов (исходя из норматива отходов 2,38 м3) в месяц, м3</w:t>
            </w:r>
          </w:p>
        </w:tc>
        <w:tc>
          <w:tcPr>
            <w:tcW w:w="1405" w:type="dxa"/>
            <w:shd w:val="clear" w:color="auto" w:fill="auto"/>
          </w:tcPr>
          <w:p w:rsidR="002D6436" w:rsidRPr="006E1434" w:rsidRDefault="002D6436" w:rsidP="002D6436">
            <w:pPr>
              <w:spacing w:after="0" w:line="240" w:lineRule="auto"/>
              <w:ind w:right="139"/>
              <w:jc w:val="center"/>
              <w:rPr>
                <w:sz w:val="22"/>
              </w:rPr>
            </w:pPr>
            <w:r w:rsidRPr="006E1434">
              <w:rPr>
                <w:sz w:val="22"/>
              </w:rPr>
              <w:t>Общий объем в год, м3</w:t>
            </w:r>
          </w:p>
        </w:tc>
      </w:tr>
      <w:tr w:rsidR="002D6436" w:rsidRPr="006E1434" w:rsidTr="00BD4B95">
        <w:tc>
          <w:tcPr>
            <w:tcW w:w="733" w:type="dxa"/>
            <w:shd w:val="clear" w:color="auto" w:fill="auto"/>
          </w:tcPr>
          <w:p w:rsidR="002D6436" w:rsidRPr="006E1434" w:rsidRDefault="002D6436" w:rsidP="002D6436">
            <w:pPr>
              <w:spacing w:after="0" w:line="240" w:lineRule="auto"/>
              <w:ind w:right="139"/>
              <w:jc w:val="center"/>
              <w:rPr>
                <w:sz w:val="22"/>
              </w:rPr>
            </w:pPr>
            <w:r w:rsidRPr="006E1434">
              <w:rPr>
                <w:sz w:val="22"/>
              </w:rPr>
              <w:t>1.</w:t>
            </w:r>
          </w:p>
        </w:tc>
        <w:tc>
          <w:tcPr>
            <w:tcW w:w="2721" w:type="dxa"/>
            <w:shd w:val="clear" w:color="auto" w:fill="auto"/>
          </w:tcPr>
          <w:p w:rsidR="002D6436" w:rsidRPr="006E1434" w:rsidRDefault="002D6436" w:rsidP="002D6436">
            <w:pPr>
              <w:spacing w:after="0" w:line="240" w:lineRule="auto"/>
              <w:ind w:right="139"/>
              <w:jc w:val="center"/>
              <w:rPr>
                <w:sz w:val="22"/>
              </w:rPr>
            </w:pPr>
            <w:r w:rsidRPr="006E1434">
              <w:rPr>
                <w:sz w:val="22"/>
              </w:rPr>
              <w:t>Коченевский</w:t>
            </w:r>
          </w:p>
        </w:tc>
        <w:tc>
          <w:tcPr>
            <w:tcW w:w="1895" w:type="dxa"/>
            <w:shd w:val="clear" w:color="auto" w:fill="auto"/>
          </w:tcPr>
          <w:p w:rsidR="002D6436" w:rsidRPr="006E1434" w:rsidRDefault="002D6436" w:rsidP="002D6436">
            <w:pPr>
              <w:spacing w:after="0" w:line="240" w:lineRule="auto"/>
              <w:ind w:right="139"/>
              <w:jc w:val="center"/>
              <w:rPr>
                <w:sz w:val="22"/>
              </w:rPr>
            </w:pPr>
            <w:r w:rsidRPr="006E1434">
              <w:rPr>
                <w:sz w:val="22"/>
              </w:rPr>
              <w:t>59</w:t>
            </w:r>
          </w:p>
        </w:tc>
        <w:tc>
          <w:tcPr>
            <w:tcW w:w="1561" w:type="dxa"/>
            <w:shd w:val="clear" w:color="auto" w:fill="auto"/>
          </w:tcPr>
          <w:p w:rsidR="002D6436" w:rsidRPr="006E1434" w:rsidRDefault="002D6436" w:rsidP="002D6436">
            <w:pPr>
              <w:spacing w:after="0" w:line="240" w:lineRule="auto"/>
              <w:ind w:right="139"/>
              <w:jc w:val="center"/>
              <w:rPr>
                <w:sz w:val="22"/>
              </w:rPr>
            </w:pPr>
            <w:r w:rsidRPr="006E1434">
              <w:rPr>
                <w:sz w:val="22"/>
              </w:rPr>
              <w:t>46129</w:t>
            </w:r>
          </w:p>
        </w:tc>
        <w:tc>
          <w:tcPr>
            <w:tcW w:w="1520" w:type="dxa"/>
            <w:shd w:val="clear" w:color="auto" w:fill="auto"/>
          </w:tcPr>
          <w:p w:rsidR="002D6436" w:rsidRPr="006E1434" w:rsidRDefault="002D6436" w:rsidP="002D6436">
            <w:pPr>
              <w:spacing w:after="0" w:line="240" w:lineRule="auto"/>
              <w:ind w:right="139"/>
              <w:jc w:val="center"/>
              <w:rPr>
                <w:sz w:val="22"/>
              </w:rPr>
            </w:pPr>
            <w:r w:rsidRPr="006E1434">
              <w:rPr>
                <w:sz w:val="22"/>
              </w:rPr>
              <w:t>9148,9</w:t>
            </w:r>
          </w:p>
        </w:tc>
        <w:tc>
          <w:tcPr>
            <w:tcW w:w="1405" w:type="dxa"/>
            <w:shd w:val="clear" w:color="auto" w:fill="auto"/>
          </w:tcPr>
          <w:p w:rsidR="002D6436" w:rsidRPr="006E1434" w:rsidRDefault="002D6436" w:rsidP="002D6436">
            <w:pPr>
              <w:spacing w:after="0" w:line="240" w:lineRule="auto"/>
              <w:ind w:right="139"/>
              <w:jc w:val="center"/>
              <w:rPr>
                <w:sz w:val="22"/>
              </w:rPr>
            </w:pPr>
            <w:r w:rsidRPr="006E1434">
              <w:rPr>
                <w:sz w:val="22"/>
              </w:rPr>
              <w:t>109787</w:t>
            </w:r>
          </w:p>
        </w:tc>
      </w:tr>
    </w:tbl>
    <w:p w:rsidR="002D6436" w:rsidRPr="00E87202" w:rsidRDefault="002D6436" w:rsidP="003D3C22">
      <w:pPr>
        <w:spacing w:after="0" w:line="240" w:lineRule="auto"/>
        <w:ind w:firstLine="709"/>
        <w:rPr>
          <w:szCs w:val="28"/>
        </w:rPr>
      </w:pPr>
    </w:p>
    <w:p w:rsidR="002D6436" w:rsidRPr="0021024F" w:rsidRDefault="002D6436" w:rsidP="003D3C22">
      <w:pPr>
        <w:spacing w:after="0" w:line="240" w:lineRule="auto"/>
        <w:jc w:val="center"/>
        <w:rPr>
          <w:b/>
        </w:rPr>
      </w:pPr>
      <w:bookmarkStart w:id="297" w:name="_Toc498956068"/>
      <w:r w:rsidRPr="0021024F">
        <w:rPr>
          <w:b/>
        </w:rPr>
        <w:t>Транспортирование ТКО на территории Коченевского района в переходный период</w:t>
      </w:r>
      <w:bookmarkEnd w:id="297"/>
    </w:p>
    <w:p w:rsidR="002D6436" w:rsidRPr="00E87202" w:rsidRDefault="002D6436" w:rsidP="002D6436">
      <w:pPr>
        <w:spacing w:after="0" w:line="240" w:lineRule="auto"/>
        <w:ind w:right="139" w:firstLine="709"/>
        <w:rPr>
          <w:szCs w:val="28"/>
        </w:rPr>
      </w:pPr>
      <w:r w:rsidRPr="00E87202">
        <w:rPr>
          <w:szCs w:val="28"/>
        </w:rPr>
        <w:t xml:space="preserve">В переходный период, до строительства и ввода в эксплуатацию площадок временного накопления, действует схема, при которой </w:t>
      </w:r>
      <w:r>
        <w:rPr>
          <w:szCs w:val="28"/>
        </w:rPr>
        <w:t>ТКО</w:t>
      </w:r>
      <w:r w:rsidRPr="003E1517">
        <w:rPr>
          <w:szCs w:val="28"/>
        </w:rPr>
        <w:t>, образующиеся на территории Коченевского района, транспортируются на объект</w:t>
      </w:r>
      <w:r w:rsidRPr="00E87202">
        <w:rPr>
          <w:szCs w:val="28"/>
        </w:rPr>
        <w:t xml:space="preserve"> размещения отходов, расположенный вблизи с с. Прокудское.</w:t>
      </w:r>
    </w:p>
    <w:p w:rsidR="002D6436" w:rsidRPr="00E87202" w:rsidRDefault="002D6436" w:rsidP="003D3C22">
      <w:pPr>
        <w:spacing w:after="0" w:line="240" w:lineRule="auto"/>
        <w:ind w:firstLine="709"/>
        <w:rPr>
          <w:szCs w:val="28"/>
        </w:rPr>
      </w:pPr>
    </w:p>
    <w:p w:rsidR="002D6436" w:rsidRPr="0021024F" w:rsidRDefault="002D6436" w:rsidP="003D3C22">
      <w:pPr>
        <w:spacing w:after="0" w:line="240" w:lineRule="auto"/>
        <w:jc w:val="center"/>
        <w:rPr>
          <w:b/>
        </w:rPr>
      </w:pPr>
      <w:bookmarkStart w:id="298" w:name="_Toc498956069"/>
      <w:r w:rsidRPr="0021024F">
        <w:rPr>
          <w:b/>
        </w:rPr>
        <w:t>Траспортирование ТКО в Коченевском районе при использовании комбинированной схемы</w:t>
      </w:r>
      <w:bookmarkEnd w:id="298"/>
    </w:p>
    <w:p w:rsidR="002D6436" w:rsidRPr="00E87202" w:rsidRDefault="002D6436" w:rsidP="002D6436">
      <w:pPr>
        <w:spacing w:after="0" w:line="240" w:lineRule="auto"/>
        <w:ind w:right="139" w:firstLine="709"/>
        <w:rPr>
          <w:szCs w:val="28"/>
        </w:rPr>
      </w:pPr>
      <w:r w:rsidRPr="00E87202">
        <w:rPr>
          <w:szCs w:val="28"/>
        </w:rPr>
        <w:t>Коченевский район входит в Новосибирский кластер. На территории Коченевского района предусмотрено наличие площадок временного накопления, расположенных вблизи с населенными пунктами р.п. Коченево, с. Целинное, станц. Дупленская.</w:t>
      </w:r>
    </w:p>
    <w:p w:rsidR="002D6436" w:rsidRPr="003E1517" w:rsidRDefault="002D6436" w:rsidP="002D6436">
      <w:pPr>
        <w:spacing w:after="0" w:line="240" w:lineRule="auto"/>
        <w:ind w:right="139" w:firstLine="709"/>
        <w:rPr>
          <w:szCs w:val="28"/>
        </w:rPr>
      </w:pPr>
      <w:r w:rsidRPr="00E87202">
        <w:rPr>
          <w:szCs w:val="28"/>
        </w:rPr>
        <w:t xml:space="preserve">Для </w:t>
      </w:r>
      <w:r w:rsidRPr="003E1517">
        <w:rPr>
          <w:szCs w:val="28"/>
        </w:rPr>
        <w:t xml:space="preserve">транспортирования отходов из населенных пунктов Коченевского района организуются одно- или многоэтапные маршруты транспортирования. </w:t>
      </w:r>
    </w:p>
    <w:p w:rsidR="002D6436" w:rsidRDefault="002D6436" w:rsidP="002D6436">
      <w:pPr>
        <w:spacing w:after="0" w:line="240" w:lineRule="auto"/>
        <w:ind w:right="139" w:firstLine="709"/>
        <w:rPr>
          <w:szCs w:val="28"/>
        </w:rPr>
      </w:pPr>
      <w:r w:rsidRPr="003E1517">
        <w:rPr>
          <w:szCs w:val="28"/>
        </w:rPr>
        <w:t>Отходы по завершению каждого из маршрутов (этапов маршрута) выгружаются на площадки временного накопления. В последующем</w:t>
      </w:r>
      <w:r w:rsidRPr="003E1517">
        <w:rPr>
          <w:szCs w:val="28"/>
          <w:lang w:eastAsia="ru-RU"/>
        </w:rPr>
        <w:t xml:space="preserve"> твердые коммунальные отходы</w:t>
      </w:r>
      <w:r w:rsidRPr="003E1517">
        <w:rPr>
          <w:szCs w:val="28"/>
        </w:rPr>
        <w:t xml:space="preserve"> с площадок временного накопления в р.п. Коченево и с. Целинное транспортируются на </w:t>
      </w:r>
      <w:r>
        <w:rPr>
          <w:szCs w:val="28"/>
        </w:rPr>
        <w:t xml:space="preserve">левобережный </w:t>
      </w:r>
      <w:r w:rsidRPr="003E1517">
        <w:rPr>
          <w:szCs w:val="28"/>
        </w:rPr>
        <w:t>концессионный объект, а из ряда населенных пунктов Овчинниковского и Дуплинского сельсоветов, где происходит предварительная выгрузка отходов на площадке временного накопления в вблизи со станц. Дупленская - на комплексный полигон в г. Каргат.</w:t>
      </w:r>
    </w:p>
    <w:p w:rsidR="002D6436" w:rsidRPr="003E1517" w:rsidRDefault="002D6436" w:rsidP="002D6436">
      <w:pPr>
        <w:spacing w:after="0" w:line="240" w:lineRule="auto"/>
        <w:ind w:right="139" w:firstLine="709"/>
        <w:rPr>
          <w:szCs w:val="28"/>
        </w:rPr>
      </w:pPr>
      <w:r w:rsidRPr="00F330B3">
        <w:rPr>
          <w:szCs w:val="28"/>
        </w:rPr>
        <w:t>Для транспортирования отходов из населенных пунктов входящих в состав района организуются следующие маршруты:</w:t>
      </w:r>
    </w:p>
    <w:p w:rsidR="002D6436" w:rsidRPr="00E87202" w:rsidRDefault="002D6436" w:rsidP="002D6436">
      <w:pPr>
        <w:spacing w:after="0" w:line="240" w:lineRule="auto"/>
        <w:ind w:right="139" w:firstLine="709"/>
        <w:rPr>
          <w:szCs w:val="28"/>
        </w:rPr>
      </w:pPr>
      <w:r>
        <w:rPr>
          <w:szCs w:val="28"/>
        </w:rPr>
        <w:t>1) </w:t>
      </w:r>
      <w:r w:rsidRPr="003E1517">
        <w:rPr>
          <w:szCs w:val="28"/>
        </w:rPr>
        <w:t>в северном направлении по отношени</w:t>
      </w:r>
      <w:r>
        <w:rPr>
          <w:szCs w:val="28"/>
        </w:rPr>
        <w:t>ю к р.п. Коченево, организуются маршруты №№ 1, 5, 6;</w:t>
      </w:r>
    </w:p>
    <w:p w:rsidR="002D6436" w:rsidRPr="003E1517" w:rsidRDefault="002D6436" w:rsidP="002D6436">
      <w:pPr>
        <w:spacing w:after="0" w:line="240" w:lineRule="auto"/>
        <w:ind w:right="139" w:firstLine="709"/>
        <w:rPr>
          <w:szCs w:val="28"/>
        </w:rPr>
      </w:pPr>
      <w:r>
        <w:rPr>
          <w:szCs w:val="28"/>
        </w:rPr>
        <w:t>2) </w:t>
      </w:r>
      <w:r w:rsidRPr="00E87202">
        <w:rPr>
          <w:szCs w:val="28"/>
        </w:rPr>
        <w:t>в юго-западном направлении по отн</w:t>
      </w:r>
      <w:r>
        <w:rPr>
          <w:szCs w:val="28"/>
        </w:rPr>
        <w:t>ошению к р.п. Коченево, организуются</w:t>
      </w:r>
      <w:r w:rsidRPr="00E87202">
        <w:rPr>
          <w:szCs w:val="28"/>
        </w:rPr>
        <w:t xml:space="preserve"> маршруты №№ 2.1</w:t>
      </w:r>
      <w:r>
        <w:rPr>
          <w:szCs w:val="28"/>
        </w:rPr>
        <w:t>, 2.2;</w:t>
      </w:r>
    </w:p>
    <w:p w:rsidR="002D6436" w:rsidRPr="003E1517" w:rsidRDefault="002D6436" w:rsidP="002D6436">
      <w:pPr>
        <w:spacing w:after="0" w:line="240" w:lineRule="auto"/>
        <w:ind w:right="139" w:firstLine="709"/>
        <w:rPr>
          <w:szCs w:val="28"/>
        </w:rPr>
      </w:pPr>
      <w:r>
        <w:rPr>
          <w:szCs w:val="28"/>
        </w:rPr>
        <w:t>3) </w:t>
      </w:r>
      <w:r w:rsidRPr="003E1517">
        <w:rPr>
          <w:szCs w:val="28"/>
        </w:rPr>
        <w:t>в южном направлении по отношен</w:t>
      </w:r>
      <w:r>
        <w:rPr>
          <w:szCs w:val="28"/>
        </w:rPr>
        <w:t>ию к р.п. Коченево, организуются маршруты №№ 3, 8, 10;</w:t>
      </w:r>
    </w:p>
    <w:p w:rsidR="002D6436" w:rsidRPr="00E87202" w:rsidRDefault="002D6436" w:rsidP="002D6436">
      <w:pPr>
        <w:spacing w:after="0" w:line="240" w:lineRule="auto"/>
        <w:ind w:right="139" w:firstLine="709"/>
        <w:rPr>
          <w:szCs w:val="28"/>
        </w:rPr>
      </w:pPr>
      <w:r>
        <w:rPr>
          <w:szCs w:val="28"/>
        </w:rPr>
        <w:lastRenderedPageBreak/>
        <w:t>4) </w:t>
      </w:r>
      <w:r w:rsidRPr="003E1517">
        <w:rPr>
          <w:szCs w:val="28"/>
        </w:rPr>
        <w:t>в северо-западном направлении по отношен</w:t>
      </w:r>
      <w:r>
        <w:rPr>
          <w:szCs w:val="28"/>
        </w:rPr>
        <w:t>ию к р.п. Коченево, организуются маршруты №№ 4.1, 11;</w:t>
      </w:r>
    </w:p>
    <w:p w:rsidR="002D6436" w:rsidRPr="003E1517" w:rsidRDefault="002D6436" w:rsidP="002D6436">
      <w:pPr>
        <w:spacing w:after="0" w:line="240" w:lineRule="auto"/>
        <w:ind w:right="139" w:firstLine="709"/>
        <w:rPr>
          <w:szCs w:val="28"/>
        </w:rPr>
      </w:pPr>
      <w:r>
        <w:rPr>
          <w:szCs w:val="28"/>
        </w:rPr>
        <w:t>5) </w:t>
      </w:r>
      <w:r w:rsidRPr="00E87202">
        <w:rPr>
          <w:szCs w:val="28"/>
        </w:rPr>
        <w:t xml:space="preserve">в западном </w:t>
      </w:r>
      <w:r w:rsidRPr="003E1517">
        <w:rPr>
          <w:szCs w:val="28"/>
        </w:rPr>
        <w:t>направлении по отношен</w:t>
      </w:r>
      <w:r>
        <w:rPr>
          <w:szCs w:val="28"/>
        </w:rPr>
        <w:t>ию к р.п. Коченево, организуются маршруты №№ 4.2, 7;</w:t>
      </w:r>
    </w:p>
    <w:p w:rsidR="002D6436" w:rsidRPr="003E1517" w:rsidRDefault="002D6436" w:rsidP="002D6436">
      <w:pPr>
        <w:spacing w:after="0" w:line="240" w:lineRule="auto"/>
        <w:ind w:right="139" w:firstLine="709"/>
        <w:rPr>
          <w:szCs w:val="28"/>
        </w:rPr>
      </w:pPr>
      <w:r w:rsidRPr="003E1517">
        <w:rPr>
          <w:szCs w:val="28"/>
        </w:rPr>
        <w:t>6</w:t>
      </w:r>
      <w:r>
        <w:rPr>
          <w:szCs w:val="28"/>
        </w:rPr>
        <w:t>) </w:t>
      </w:r>
      <w:r w:rsidRPr="003E1517">
        <w:rPr>
          <w:szCs w:val="28"/>
        </w:rPr>
        <w:t>в восточном направлении по отношен</w:t>
      </w:r>
      <w:r>
        <w:rPr>
          <w:szCs w:val="28"/>
        </w:rPr>
        <w:t>ию к р.п. Коченево, организуется маршрут № 9;</w:t>
      </w:r>
    </w:p>
    <w:p w:rsidR="002D6436" w:rsidRPr="003E1517" w:rsidRDefault="002D6436" w:rsidP="002D6436">
      <w:pPr>
        <w:spacing w:after="0" w:line="240" w:lineRule="auto"/>
        <w:ind w:right="139" w:firstLine="709"/>
        <w:rPr>
          <w:szCs w:val="28"/>
        </w:rPr>
      </w:pPr>
      <w:r>
        <w:rPr>
          <w:szCs w:val="28"/>
        </w:rPr>
        <w:t>7) </w:t>
      </w:r>
      <w:r w:rsidRPr="003E1517">
        <w:rPr>
          <w:szCs w:val="28"/>
        </w:rPr>
        <w:t xml:space="preserve">в районном </w:t>
      </w:r>
      <w:r>
        <w:rPr>
          <w:szCs w:val="28"/>
        </w:rPr>
        <w:t>центре р.п. Коченево организуется</w:t>
      </w:r>
      <w:r w:rsidRPr="003E1517">
        <w:rPr>
          <w:szCs w:val="28"/>
        </w:rPr>
        <w:t xml:space="preserve"> маршрут № 12.</w:t>
      </w:r>
    </w:p>
    <w:p w:rsidR="002D6436" w:rsidRDefault="002D6436" w:rsidP="002D6436">
      <w:pPr>
        <w:spacing w:after="0" w:line="240" w:lineRule="auto"/>
        <w:ind w:right="139" w:firstLine="709"/>
        <w:rPr>
          <w:szCs w:val="28"/>
        </w:rPr>
      </w:pPr>
      <w:r w:rsidRPr="003E1517">
        <w:rPr>
          <w:szCs w:val="28"/>
        </w:rPr>
        <w:t>Каждый из маршрутов за исключением маршрутов №№ 2.1 и 4.1 завершается выгрузкой отходов на площадке временного накопления</w:t>
      </w:r>
      <w:r w:rsidRPr="00E87202">
        <w:rPr>
          <w:szCs w:val="28"/>
        </w:rPr>
        <w:t xml:space="preserve">, располагающейся вблизи с р.п. Коченево. </w:t>
      </w:r>
    </w:p>
    <w:p w:rsidR="002D6436" w:rsidRPr="00E87202" w:rsidRDefault="002D6436" w:rsidP="002D6436">
      <w:pPr>
        <w:spacing w:after="0" w:line="240" w:lineRule="auto"/>
        <w:ind w:right="139" w:firstLine="709"/>
        <w:rPr>
          <w:szCs w:val="28"/>
        </w:rPr>
      </w:pPr>
      <w:r w:rsidRPr="00E87202">
        <w:rPr>
          <w:szCs w:val="28"/>
        </w:rPr>
        <w:t>Маршрут № 2 разделен на 2 этапа. В данном направлении целесообразно размещение площадки временного накопления в с. Целинное. Этап маршрута 2.1 завершается в с. Целинное.</w:t>
      </w:r>
    </w:p>
    <w:p w:rsidR="002D6436" w:rsidRPr="00E87202" w:rsidRDefault="002D6436" w:rsidP="002D6436">
      <w:pPr>
        <w:spacing w:after="0" w:line="240" w:lineRule="auto"/>
        <w:ind w:right="139" w:firstLine="709"/>
        <w:rPr>
          <w:szCs w:val="28"/>
        </w:rPr>
      </w:pPr>
      <w:r w:rsidRPr="00E87202">
        <w:rPr>
          <w:szCs w:val="28"/>
        </w:rPr>
        <w:t>Маршрут № 4 разделен на 2 этапа. В данном направлении целесообразно размещение площадки временного накопления на станц. Дупленская. Этап маршрута 4.1 завершается на станц. Дупленская.</w:t>
      </w:r>
    </w:p>
    <w:p w:rsidR="002D6436" w:rsidRPr="00E87202" w:rsidRDefault="002D6436" w:rsidP="002D6436">
      <w:pPr>
        <w:spacing w:after="0" w:line="240" w:lineRule="auto"/>
        <w:ind w:right="139" w:firstLine="709"/>
        <w:rPr>
          <w:szCs w:val="28"/>
        </w:rPr>
      </w:pPr>
      <w:r w:rsidRPr="00E87202">
        <w:rPr>
          <w:szCs w:val="28"/>
        </w:rPr>
        <w:t>По территории Коченевского района также проложены 3 маршрута, которые берут свое начало в г. Новосибирск и завершаются</w:t>
      </w:r>
      <w:r>
        <w:rPr>
          <w:szCs w:val="28"/>
        </w:rPr>
        <w:t xml:space="preserve"> на</w:t>
      </w:r>
      <w:r w:rsidRPr="00E87202">
        <w:rPr>
          <w:szCs w:val="28"/>
        </w:rPr>
        <w:t xml:space="preserve"> </w:t>
      </w:r>
      <w:r>
        <w:rPr>
          <w:szCs w:val="28"/>
        </w:rPr>
        <w:t xml:space="preserve">левобережном </w:t>
      </w:r>
      <w:r w:rsidRPr="006E02E7">
        <w:rPr>
          <w:szCs w:val="28"/>
        </w:rPr>
        <w:t>концессионн</w:t>
      </w:r>
      <w:r>
        <w:rPr>
          <w:szCs w:val="28"/>
        </w:rPr>
        <w:t>ом</w:t>
      </w:r>
      <w:r w:rsidRPr="006E02E7">
        <w:rPr>
          <w:szCs w:val="28"/>
        </w:rPr>
        <w:t xml:space="preserve"> объект</w:t>
      </w:r>
      <w:r>
        <w:rPr>
          <w:szCs w:val="28"/>
        </w:rPr>
        <w:t>е</w:t>
      </w:r>
      <w:r w:rsidRPr="00E87202">
        <w:rPr>
          <w:szCs w:val="28"/>
        </w:rPr>
        <w:t xml:space="preserve"> (более подробно о данных маршрутах изложено в разделе 15.30.3).</w:t>
      </w:r>
    </w:p>
    <w:p w:rsidR="002D6436" w:rsidRDefault="002D6436" w:rsidP="002D6436">
      <w:pPr>
        <w:spacing w:after="0" w:line="240" w:lineRule="auto"/>
        <w:ind w:right="139"/>
      </w:pPr>
    </w:p>
    <w:p w:rsidR="002D6436" w:rsidRDefault="002D6436" w:rsidP="002D6436">
      <w:pPr>
        <w:spacing w:after="0" w:line="240" w:lineRule="auto"/>
        <w:ind w:right="139"/>
        <w:rPr>
          <w:szCs w:val="28"/>
        </w:rPr>
      </w:pPr>
    </w:p>
    <w:p w:rsidR="002D6436" w:rsidRPr="00E87202" w:rsidRDefault="00E02DB2" w:rsidP="002D6436">
      <w:pPr>
        <w:spacing w:after="0" w:line="240" w:lineRule="auto"/>
        <w:ind w:right="139"/>
        <w:rPr>
          <w:szCs w:val="28"/>
        </w:rPr>
      </w:pPr>
      <w:r>
        <w:rPr>
          <w:noProof/>
          <w:lang w:eastAsia="ru-RU"/>
        </w:rPr>
        <w:lastRenderedPageBreak/>
        <w:drawing>
          <wp:inline distT="0" distB="0" distL="0" distR="0">
            <wp:extent cx="5800090" cy="6045835"/>
            <wp:effectExtent l="1905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4"/>
                    <a:srcRect/>
                    <a:stretch>
                      <a:fillRect/>
                    </a:stretch>
                  </pic:blipFill>
                  <pic:spPr bwMode="auto">
                    <a:xfrm>
                      <a:off x="0" y="0"/>
                      <a:ext cx="5800090" cy="6045835"/>
                    </a:xfrm>
                    <a:prstGeom prst="rect">
                      <a:avLst/>
                    </a:prstGeom>
                    <a:noFill/>
                    <a:ln w="9525">
                      <a:noFill/>
                      <a:miter lim="800000"/>
                      <a:headEnd/>
                      <a:tailEnd/>
                    </a:ln>
                  </pic:spPr>
                </pic:pic>
              </a:graphicData>
            </a:graphic>
          </wp:inline>
        </w:drawing>
      </w:r>
    </w:p>
    <w:p w:rsidR="003E718B" w:rsidRDefault="003E718B" w:rsidP="003E718B">
      <w:pPr>
        <w:spacing w:after="0" w:line="240" w:lineRule="auto"/>
        <w:ind w:right="139" w:firstLine="708"/>
        <w:rPr>
          <w:szCs w:val="28"/>
        </w:rPr>
      </w:pPr>
      <w:r w:rsidRPr="00E87202">
        <w:rPr>
          <w:szCs w:val="28"/>
        </w:rPr>
        <w:t>Рис.</w:t>
      </w:r>
      <w:r>
        <w:rPr>
          <w:szCs w:val="28"/>
        </w:rPr>
        <w:t> 11.10.2.1 Схема транспортирования ТКО</w:t>
      </w:r>
      <w:r w:rsidRPr="00E87202">
        <w:rPr>
          <w:szCs w:val="28"/>
        </w:rPr>
        <w:t xml:space="preserve"> Коченевского района</w:t>
      </w:r>
    </w:p>
    <w:p w:rsidR="002D6436" w:rsidRPr="00C15260" w:rsidRDefault="002D6436" w:rsidP="002D6436">
      <w:pPr>
        <w:spacing w:after="0" w:line="240" w:lineRule="auto"/>
        <w:ind w:firstLine="709"/>
        <w:rPr>
          <w:i/>
          <w:szCs w:val="26"/>
        </w:rPr>
      </w:pPr>
    </w:p>
    <w:p w:rsidR="002D6436" w:rsidRDefault="002D6436" w:rsidP="0021024F">
      <w:pPr>
        <w:pStyle w:val="6"/>
      </w:pPr>
      <w:bookmarkStart w:id="299" w:name="_Toc501376244"/>
      <w:r>
        <w:t>Мошковский район</w:t>
      </w:r>
      <w:bookmarkEnd w:id="299"/>
    </w:p>
    <w:p w:rsidR="00430585" w:rsidRDefault="00430585" w:rsidP="00BD4B95">
      <w:pPr>
        <w:spacing w:after="0" w:line="240" w:lineRule="auto"/>
        <w:ind w:right="139"/>
        <w:jc w:val="center"/>
        <w:rPr>
          <w:szCs w:val="28"/>
        </w:rPr>
      </w:pPr>
    </w:p>
    <w:p w:rsidR="00BD4B95" w:rsidRDefault="00BD4B95" w:rsidP="00BD4B95">
      <w:pPr>
        <w:spacing w:after="0" w:line="240" w:lineRule="auto"/>
        <w:ind w:right="139"/>
        <w:jc w:val="center"/>
        <w:rPr>
          <w:szCs w:val="28"/>
        </w:rPr>
      </w:pPr>
      <w:r w:rsidRPr="00FE4428">
        <w:rPr>
          <w:szCs w:val="28"/>
        </w:rPr>
        <w:t xml:space="preserve">Численность </w:t>
      </w:r>
      <w:r w:rsidR="002D6436" w:rsidRPr="00FE4428">
        <w:rPr>
          <w:szCs w:val="28"/>
        </w:rPr>
        <w:t xml:space="preserve">населения, расчетный объем образования </w:t>
      </w:r>
      <w:r>
        <w:rPr>
          <w:szCs w:val="28"/>
        </w:rPr>
        <w:t>ТКО</w:t>
      </w:r>
    </w:p>
    <w:p w:rsidR="002D6436" w:rsidRDefault="00BD4B95" w:rsidP="00BD4B95">
      <w:pPr>
        <w:spacing w:after="0" w:line="240" w:lineRule="auto"/>
        <w:ind w:right="139"/>
        <w:jc w:val="center"/>
        <w:rPr>
          <w:szCs w:val="28"/>
        </w:rPr>
      </w:pPr>
      <w:r>
        <w:rPr>
          <w:szCs w:val="28"/>
        </w:rPr>
        <w:t>в Мошковском районе</w:t>
      </w:r>
    </w:p>
    <w:p w:rsidR="002D6436" w:rsidRDefault="00BD4B95" w:rsidP="00BD4B95">
      <w:pPr>
        <w:spacing w:after="0" w:line="240" w:lineRule="auto"/>
        <w:ind w:right="139"/>
        <w:jc w:val="right"/>
        <w:rPr>
          <w:szCs w:val="28"/>
        </w:rPr>
      </w:pPr>
      <w:r>
        <w:rPr>
          <w:szCs w:val="28"/>
        </w:rPr>
        <w:t>Таблица 11.10.3.1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
        <w:gridCol w:w="2721"/>
        <w:gridCol w:w="1895"/>
        <w:gridCol w:w="1561"/>
        <w:gridCol w:w="1520"/>
        <w:gridCol w:w="1405"/>
      </w:tblGrid>
      <w:tr w:rsidR="002D6436" w:rsidRPr="006E1434" w:rsidTr="002D6436">
        <w:tc>
          <w:tcPr>
            <w:tcW w:w="733" w:type="dxa"/>
            <w:shd w:val="clear" w:color="auto" w:fill="auto"/>
          </w:tcPr>
          <w:p w:rsidR="002D6436" w:rsidRPr="006E1434" w:rsidRDefault="002D6436" w:rsidP="002D6436">
            <w:pPr>
              <w:spacing w:after="0" w:line="240" w:lineRule="auto"/>
              <w:ind w:right="139"/>
              <w:jc w:val="center"/>
              <w:rPr>
                <w:sz w:val="22"/>
              </w:rPr>
            </w:pPr>
            <w:r w:rsidRPr="006E1434">
              <w:rPr>
                <w:sz w:val="22"/>
              </w:rPr>
              <w:t>№ п/п</w:t>
            </w:r>
          </w:p>
        </w:tc>
        <w:tc>
          <w:tcPr>
            <w:tcW w:w="2721" w:type="dxa"/>
            <w:shd w:val="clear" w:color="auto" w:fill="auto"/>
          </w:tcPr>
          <w:p w:rsidR="002D6436" w:rsidRPr="006E1434" w:rsidRDefault="002D6436" w:rsidP="002D6436">
            <w:pPr>
              <w:spacing w:after="0" w:line="240" w:lineRule="auto"/>
              <w:ind w:right="139"/>
              <w:jc w:val="center"/>
              <w:rPr>
                <w:sz w:val="22"/>
              </w:rPr>
            </w:pPr>
            <w:r w:rsidRPr="006E1434">
              <w:rPr>
                <w:sz w:val="22"/>
              </w:rPr>
              <w:t>Муниципальный район</w:t>
            </w:r>
          </w:p>
        </w:tc>
        <w:tc>
          <w:tcPr>
            <w:tcW w:w="1895" w:type="dxa"/>
            <w:shd w:val="clear" w:color="auto" w:fill="auto"/>
          </w:tcPr>
          <w:p w:rsidR="002D6436" w:rsidRPr="006E1434" w:rsidRDefault="002D6436" w:rsidP="002D6436">
            <w:pPr>
              <w:spacing w:after="0" w:line="240" w:lineRule="auto"/>
              <w:ind w:right="139"/>
              <w:jc w:val="center"/>
              <w:rPr>
                <w:sz w:val="22"/>
              </w:rPr>
            </w:pPr>
            <w:r w:rsidRPr="006E1434">
              <w:rPr>
                <w:sz w:val="22"/>
              </w:rPr>
              <w:t>Колличество населенных пунктов</w:t>
            </w:r>
          </w:p>
        </w:tc>
        <w:tc>
          <w:tcPr>
            <w:tcW w:w="1405" w:type="dxa"/>
            <w:shd w:val="clear" w:color="auto" w:fill="auto"/>
          </w:tcPr>
          <w:p w:rsidR="002D6436" w:rsidRPr="006E1434" w:rsidRDefault="002D6436" w:rsidP="002D6436">
            <w:pPr>
              <w:spacing w:after="0" w:line="240" w:lineRule="auto"/>
              <w:ind w:right="139"/>
              <w:jc w:val="center"/>
              <w:rPr>
                <w:sz w:val="22"/>
              </w:rPr>
            </w:pPr>
            <w:r w:rsidRPr="006E1434">
              <w:rPr>
                <w:sz w:val="22"/>
              </w:rPr>
              <w:t>Численность населения на 01.01.18, человек</w:t>
            </w:r>
          </w:p>
        </w:tc>
        <w:tc>
          <w:tcPr>
            <w:tcW w:w="1405" w:type="dxa"/>
            <w:shd w:val="clear" w:color="auto" w:fill="auto"/>
          </w:tcPr>
          <w:p w:rsidR="002D6436" w:rsidRPr="006E1434" w:rsidRDefault="002D6436" w:rsidP="002D6436">
            <w:pPr>
              <w:spacing w:after="0" w:line="240" w:lineRule="auto"/>
              <w:ind w:right="139"/>
              <w:jc w:val="center"/>
              <w:rPr>
                <w:sz w:val="22"/>
              </w:rPr>
            </w:pPr>
            <w:r w:rsidRPr="006E1434">
              <w:rPr>
                <w:sz w:val="22"/>
              </w:rPr>
              <w:t>Объем образования отходов (исходя из норматива отходов 2,38 м3) в месяц, м3</w:t>
            </w:r>
          </w:p>
        </w:tc>
        <w:tc>
          <w:tcPr>
            <w:tcW w:w="1405" w:type="dxa"/>
            <w:shd w:val="clear" w:color="auto" w:fill="auto"/>
          </w:tcPr>
          <w:p w:rsidR="002D6436" w:rsidRPr="006E1434" w:rsidRDefault="002D6436" w:rsidP="002D6436">
            <w:pPr>
              <w:spacing w:after="0" w:line="240" w:lineRule="auto"/>
              <w:ind w:right="139"/>
              <w:jc w:val="center"/>
              <w:rPr>
                <w:sz w:val="22"/>
              </w:rPr>
            </w:pPr>
            <w:r w:rsidRPr="006E1434">
              <w:rPr>
                <w:sz w:val="22"/>
              </w:rPr>
              <w:t>Общий объем в год, м3</w:t>
            </w:r>
          </w:p>
        </w:tc>
      </w:tr>
      <w:tr w:rsidR="002D6436" w:rsidRPr="006E1434" w:rsidTr="002D6436">
        <w:tc>
          <w:tcPr>
            <w:tcW w:w="733" w:type="dxa"/>
            <w:shd w:val="clear" w:color="auto" w:fill="auto"/>
          </w:tcPr>
          <w:p w:rsidR="002D6436" w:rsidRPr="006E1434" w:rsidRDefault="002D6436" w:rsidP="002D6436">
            <w:pPr>
              <w:spacing w:after="0" w:line="240" w:lineRule="auto"/>
              <w:ind w:right="139"/>
              <w:jc w:val="center"/>
              <w:rPr>
                <w:sz w:val="22"/>
              </w:rPr>
            </w:pPr>
            <w:r w:rsidRPr="006E1434">
              <w:rPr>
                <w:sz w:val="22"/>
              </w:rPr>
              <w:t>1.</w:t>
            </w:r>
          </w:p>
        </w:tc>
        <w:tc>
          <w:tcPr>
            <w:tcW w:w="2721" w:type="dxa"/>
            <w:shd w:val="clear" w:color="auto" w:fill="auto"/>
          </w:tcPr>
          <w:p w:rsidR="002D6436" w:rsidRPr="006E1434" w:rsidRDefault="002D6436" w:rsidP="002D6436">
            <w:pPr>
              <w:spacing w:after="0" w:line="240" w:lineRule="auto"/>
              <w:ind w:right="139"/>
              <w:jc w:val="center"/>
              <w:rPr>
                <w:sz w:val="22"/>
              </w:rPr>
            </w:pPr>
            <w:r w:rsidRPr="006E1434">
              <w:rPr>
                <w:sz w:val="22"/>
              </w:rPr>
              <w:t>Мошковский</w:t>
            </w:r>
          </w:p>
        </w:tc>
        <w:tc>
          <w:tcPr>
            <w:tcW w:w="1895" w:type="dxa"/>
            <w:shd w:val="clear" w:color="auto" w:fill="auto"/>
          </w:tcPr>
          <w:p w:rsidR="002D6436" w:rsidRPr="006E1434" w:rsidRDefault="002D6436" w:rsidP="002D6436">
            <w:pPr>
              <w:spacing w:after="0" w:line="240" w:lineRule="auto"/>
              <w:ind w:right="139"/>
              <w:jc w:val="center"/>
              <w:rPr>
                <w:sz w:val="22"/>
              </w:rPr>
            </w:pPr>
            <w:r w:rsidRPr="006E1434">
              <w:rPr>
                <w:sz w:val="22"/>
              </w:rPr>
              <w:t>49</w:t>
            </w:r>
          </w:p>
        </w:tc>
        <w:tc>
          <w:tcPr>
            <w:tcW w:w="1405" w:type="dxa"/>
            <w:shd w:val="clear" w:color="auto" w:fill="auto"/>
          </w:tcPr>
          <w:p w:rsidR="002D6436" w:rsidRPr="006E1434" w:rsidRDefault="002D6436" w:rsidP="002D6436">
            <w:pPr>
              <w:spacing w:after="0" w:line="240" w:lineRule="auto"/>
              <w:ind w:right="139"/>
              <w:jc w:val="center"/>
              <w:rPr>
                <w:sz w:val="22"/>
              </w:rPr>
            </w:pPr>
            <w:r w:rsidRPr="006E1434">
              <w:rPr>
                <w:sz w:val="22"/>
              </w:rPr>
              <w:t>42145</w:t>
            </w:r>
          </w:p>
        </w:tc>
        <w:tc>
          <w:tcPr>
            <w:tcW w:w="1405" w:type="dxa"/>
            <w:shd w:val="clear" w:color="auto" w:fill="auto"/>
          </w:tcPr>
          <w:p w:rsidR="002D6436" w:rsidRPr="006E1434" w:rsidRDefault="002D6436" w:rsidP="002D6436">
            <w:pPr>
              <w:spacing w:after="0" w:line="240" w:lineRule="auto"/>
              <w:ind w:right="139"/>
              <w:jc w:val="center"/>
              <w:rPr>
                <w:sz w:val="22"/>
              </w:rPr>
            </w:pPr>
            <w:r w:rsidRPr="006E1434">
              <w:rPr>
                <w:sz w:val="22"/>
              </w:rPr>
              <w:t>8358,7</w:t>
            </w:r>
          </w:p>
        </w:tc>
        <w:tc>
          <w:tcPr>
            <w:tcW w:w="1405" w:type="dxa"/>
            <w:shd w:val="clear" w:color="auto" w:fill="auto"/>
          </w:tcPr>
          <w:p w:rsidR="002D6436" w:rsidRPr="006E1434" w:rsidRDefault="002D6436" w:rsidP="002D6436">
            <w:pPr>
              <w:spacing w:after="0" w:line="240" w:lineRule="auto"/>
              <w:ind w:right="139"/>
              <w:jc w:val="center"/>
              <w:rPr>
                <w:sz w:val="22"/>
              </w:rPr>
            </w:pPr>
            <w:r w:rsidRPr="006E1434">
              <w:rPr>
                <w:sz w:val="22"/>
              </w:rPr>
              <w:t>100305,1</w:t>
            </w:r>
          </w:p>
        </w:tc>
      </w:tr>
    </w:tbl>
    <w:p w:rsidR="002D6436" w:rsidRPr="00E87202" w:rsidRDefault="002D6436" w:rsidP="003D3C22">
      <w:pPr>
        <w:spacing w:after="0" w:line="240" w:lineRule="auto"/>
        <w:ind w:firstLine="709"/>
        <w:rPr>
          <w:szCs w:val="28"/>
        </w:rPr>
      </w:pPr>
    </w:p>
    <w:p w:rsidR="002D6436" w:rsidRPr="0021024F" w:rsidRDefault="002D6436" w:rsidP="003D3C22">
      <w:pPr>
        <w:spacing w:after="0" w:line="240" w:lineRule="auto"/>
        <w:jc w:val="center"/>
        <w:rPr>
          <w:b/>
        </w:rPr>
      </w:pPr>
      <w:bookmarkStart w:id="300" w:name="_Toc498956072"/>
      <w:r w:rsidRPr="0021024F">
        <w:rPr>
          <w:b/>
        </w:rPr>
        <w:lastRenderedPageBreak/>
        <w:t>Транспортирование ТКО на территории Мошковского района в переходный период</w:t>
      </w:r>
      <w:bookmarkEnd w:id="300"/>
    </w:p>
    <w:p w:rsidR="002D6436" w:rsidRPr="003E1517" w:rsidRDefault="002D6436" w:rsidP="002D6436">
      <w:pPr>
        <w:spacing w:after="0" w:line="240" w:lineRule="auto"/>
        <w:ind w:right="139" w:firstLine="709"/>
        <w:rPr>
          <w:szCs w:val="28"/>
        </w:rPr>
      </w:pPr>
      <w:r w:rsidRPr="000E5A2E">
        <w:rPr>
          <w:szCs w:val="28"/>
        </w:rPr>
        <w:t xml:space="preserve">В переходный период, до строительства и ввода в эксплуатацию площадок временного накопления, действует схема, при которой </w:t>
      </w:r>
      <w:r>
        <w:rPr>
          <w:szCs w:val="28"/>
        </w:rPr>
        <w:t>ТКО</w:t>
      </w:r>
      <w:r w:rsidRPr="003E1517">
        <w:rPr>
          <w:szCs w:val="28"/>
        </w:rPr>
        <w:t>, образующиеся на территории Мошковского района транспортируются для обработки и последующего захоронения следующим образом:</w:t>
      </w:r>
    </w:p>
    <w:p w:rsidR="002D6436" w:rsidRPr="003E1517" w:rsidRDefault="002D6436" w:rsidP="002D6436">
      <w:pPr>
        <w:spacing w:after="0" w:line="240" w:lineRule="auto"/>
        <w:ind w:right="139" w:firstLine="709"/>
        <w:rPr>
          <w:szCs w:val="28"/>
        </w:rPr>
      </w:pPr>
      <w:r w:rsidRPr="003E1517">
        <w:rPr>
          <w:szCs w:val="28"/>
        </w:rPr>
        <w:t>- образующиеся в населенных пунктах, находящихся в северной и северо-восточной части Мошковского района, транспортируются на объект размещения отходов, расположенный в Болотнинском районе вблизи с г. Болотное;</w:t>
      </w:r>
    </w:p>
    <w:p w:rsidR="002D6436" w:rsidRPr="003E1517" w:rsidRDefault="002D6436" w:rsidP="002D6436">
      <w:pPr>
        <w:spacing w:after="0" w:line="240" w:lineRule="auto"/>
        <w:ind w:right="139" w:firstLine="709"/>
        <w:rPr>
          <w:szCs w:val="28"/>
        </w:rPr>
      </w:pPr>
      <w:r w:rsidRPr="003E1517">
        <w:rPr>
          <w:szCs w:val="28"/>
        </w:rPr>
        <w:t>- образующиеся в остальных населенных пунктах Мошковского района транспортируются на полигон «Гусинобродский» МУП «САХ» г. Новосибирска.</w:t>
      </w:r>
    </w:p>
    <w:p w:rsidR="00EA381B" w:rsidRDefault="00EA381B" w:rsidP="003D3C22">
      <w:pPr>
        <w:spacing w:after="0" w:line="240" w:lineRule="auto"/>
        <w:jc w:val="center"/>
        <w:rPr>
          <w:b/>
        </w:rPr>
      </w:pPr>
      <w:bookmarkStart w:id="301" w:name="_Toc498956073"/>
    </w:p>
    <w:p w:rsidR="002D6436" w:rsidRPr="0021024F" w:rsidRDefault="002D6436" w:rsidP="003D3C22">
      <w:pPr>
        <w:spacing w:after="0" w:line="240" w:lineRule="auto"/>
        <w:jc w:val="center"/>
        <w:rPr>
          <w:b/>
        </w:rPr>
      </w:pPr>
      <w:r w:rsidRPr="0021024F">
        <w:rPr>
          <w:b/>
        </w:rPr>
        <w:t>Транспортирование ТКО в Мошковском районе при использовании комбинированной схемы</w:t>
      </w:r>
      <w:bookmarkEnd w:id="301"/>
    </w:p>
    <w:p w:rsidR="002D6436" w:rsidRPr="000E5A2E" w:rsidRDefault="002D6436" w:rsidP="002D6436">
      <w:pPr>
        <w:spacing w:after="0" w:line="240" w:lineRule="auto"/>
        <w:ind w:right="139" w:firstLine="709"/>
        <w:rPr>
          <w:szCs w:val="28"/>
        </w:rPr>
      </w:pPr>
      <w:r w:rsidRPr="000E5A2E">
        <w:rPr>
          <w:szCs w:val="28"/>
        </w:rPr>
        <w:t>Мошковский район входит в Новосибирский кластер. На территории Мошковского района предусмотрено наличие площадок временного накопления, расположенных вблизи с населенными пунктами р.п. Мошково, с. Дубровино.</w:t>
      </w:r>
    </w:p>
    <w:p w:rsidR="002D6436" w:rsidRPr="000E5A2E" w:rsidRDefault="002D6436" w:rsidP="002D6436">
      <w:pPr>
        <w:spacing w:after="0" w:line="240" w:lineRule="auto"/>
        <w:ind w:right="139" w:firstLine="709"/>
        <w:rPr>
          <w:szCs w:val="28"/>
        </w:rPr>
      </w:pPr>
      <w:r w:rsidRPr="00065ABE">
        <w:rPr>
          <w:szCs w:val="28"/>
        </w:rPr>
        <w:t>Для транспортирования отходов из населенных пунктов Мошковского района организуются одно- или многоэтапные маршруты транспортирования.</w:t>
      </w:r>
      <w:r w:rsidRPr="000E5A2E">
        <w:rPr>
          <w:szCs w:val="28"/>
        </w:rPr>
        <w:t xml:space="preserve"> </w:t>
      </w:r>
    </w:p>
    <w:p w:rsidR="002D6436" w:rsidRDefault="002D6436" w:rsidP="002D6436">
      <w:pPr>
        <w:spacing w:after="0" w:line="240" w:lineRule="auto"/>
        <w:ind w:right="139" w:firstLine="708"/>
        <w:rPr>
          <w:szCs w:val="28"/>
        </w:rPr>
      </w:pPr>
      <w:r w:rsidRPr="000E5A2E">
        <w:rPr>
          <w:szCs w:val="28"/>
        </w:rPr>
        <w:t>Отходы по завершению каждого из маршрутов (этапов маршрута) выгружаются на площадки временного накопления. В последующем</w:t>
      </w:r>
      <w:r w:rsidRPr="000E5A2E">
        <w:rPr>
          <w:szCs w:val="28"/>
          <w:lang w:eastAsia="ru-RU"/>
        </w:rPr>
        <w:t xml:space="preserve"> твердые коммунальные отходы</w:t>
      </w:r>
      <w:r w:rsidRPr="000E5A2E">
        <w:rPr>
          <w:szCs w:val="28"/>
        </w:rPr>
        <w:t xml:space="preserve"> с площадок временного накопления транспортируются на мусоросортировочный комплекс </w:t>
      </w:r>
      <w:r>
        <w:rPr>
          <w:szCs w:val="28"/>
        </w:rPr>
        <w:t>правобережного концессионного объекта</w:t>
      </w:r>
      <w:r w:rsidRPr="000E5A2E">
        <w:rPr>
          <w:szCs w:val="28"/>
        </w:rPr>
        <w:t xml:space="preserve">. Исключение составляют маршруты, </w:t>
      </w:r>
      <w:r w:rsidRPr="00065ABE">
        <w:rPr>
          <w:szCs w:val="28"/>
        </w:rPr>
        <w:t xml:space="preserve">охватывающие населенные пункты, расположенные в северной, северно-восточной и юго-западной частях Мошковского района. Отходы, собранные в населенных пунктах, расположенных в указанных частях района, транспортируются для последующей обработки и захоронения непосредственно на территорию комплексных полигонов вблизи с г. Болотное и </w:t>
      </w:r>
      <w:r>
        <w:rPr>
          <w:szCs w:val="28"/>
        </w:rPr>
        <w:t xml:space="preserve">правобережный </w:t>
      </w:r>
      <w:r w:rsidRPr="00065ABE">
        <w:rPr>
          <w:szCs w:val="28"/>
        </w:rPr>
        <w:t>концессионный объект.</w:t>
      </w:r>
    </w:p>
    <w:p w:rsidR="002D6436" w:rsidRPr="00065ABE" w:rsidRDefault="002D6436" w:rsidP="002D6436">
      <w:pPr>
        <w:spacing w:after="0" w:line="240" w:lineRule="auto"/>
        <w:ind w:right="139" w:firstLine="708"/>
        <w:rPr>
          <w:szCs w:val="28"/>
        </w:rPr>
      </w:pPr>
      <w:r w:rsidRPr="00325E85">
        <w:rPr>
          <w:szCs w:val="28"/>
        </w:rPr>
        <w:t>Для транспортирования отходов из населенных пунктов входящих в состав района организуются следующие маршруты:</w:t>
      </w:r>
    </w:p>
    <w:p w:rsidR="002D6436" w:rsidRPr="00065ABE" w:rsidRDefault="002D6436" w:rsidP="002D6436">
      <w:pPr>
        <w:spacing w:after="0" w:line="240" w:lineRule="auto"/>
        <w:ind w:right="139" w:firstLine="709"/>
        <w:rPr>
          <w:szCs w:val="28"/>
        </w:rPr>
      </w:pPr>
      <w:r>
        <w:rPr>
          <w:szCs w:val="28"/>
        </w:rPr>
        <w:t>1) </w:t>
      </w:r>
      <w:r w:rsidRPr="00065ABE">
        <w:rPr>
          <w:szCs w:val="28"/>
        </w:rPr>
        <w:t xml:space="preserve">на границе с Болотненским районом, в северо-восточном направлении по отношению </w:t>
      </w:r>
      <w:r>
        <w:rPr>
          <w:szCs w:val="28"/>
        </w:rPr>
        <w:t>к р.п. Мошково, организуется</w:t>
      </w:r>
      <w:r w:rsidRPr="00065ABE">
        <w:rPr>
          <w:szCs w:val="28"/>
        </w:rPr>
        <w:t xml:space="preserve"> маршрут № 1, </w:t>
      </w:r>
      <w:r>
        <w:rPr>
          <w:szCs w:val="28"/>
        </w:rPr>
        <w:t>берущий свое начало и завершающийся в г. Болотное;</w:t>
      </w:r>
    </w:p>
    <w:p w:rsidR="002D6436" w:rsidRPr="00065ABE" w:rsidRDefault="002D6436" w:rsidP="002D6436">
      <w:pPr>
        <w:spacing w:after="0" w:line="240" w:lineRule="auto"/>
        <w:ind w:right="139" w:firstLine="709"/>
        <w:rPr>
          <w:szCs w:val="28"/>
        </w:rPr>
      </w:pPr>
      <w:r>
        <w:rPr>
          <w:szCs w:val="28"/>
        </w:rPr>
        <w:t>2) </w:t>
      </w:r>
      <w:r w:rsidRPr="00065ABE">
        <w:rPr>
          <w:szCs w:val="28"/>
        </w:rPr>
        <w:t>в северном направлении по отношен</w:t>
      </w:r>
      <w:r>
        <w:rPr>
          <w:szCs w:val="28"/>
        </w:rPr>
        <w:t>ию к р.п. Мошково, организуются маршруты №№ 2; 4.3;</w:t>
      </w:r>
    </w:p>
    <w:p w:rsidR="002D6436" w:rsidRPr="000E5A2E" w:rsidRDefault="002D6436" w:rsidP="002D6436">
      <w:pPr>
        <w:spacing w:after="0" w:line="240" w:lineRule="auto"/>
        <w:ind w:right="139" w:firstLine="709"/>
        <w:rPr>
          <w:szCs w:val="28"/>
        </w:rPr>
      </w:pPr>
      <w:r>
        <w:rPr>
          <w:szCs w:val="28"/>
        </w:rPr>
        <w:t>3) </w:t>
      </w:r>
      <w:r w:rsidRPr="00065ABE">
        <w:rPr>
          <w:szCs w:val="28"/>
        </w:rPr>
        <w:t>в восточном направлении по отноше</w:t>
      </w:r>
      <w:r>
        <w:rPr>
          <w:szCs w:val="28"/>
        </w:rPr>
        <w:t>нию к р.п. Мошково, организуется маршрут № 3;</w:t>
      </w:r>
    </w:p>
    <w:p w:rsidR="002D6436" w:rsidRPr="00065ABE" w:rsidRDefault="002D6436" w:rsidP="002D6436">
      <w:pPr>
        <w:spacing w:after="0" w:line="240" w:lineRule="auto"/>
        <w:ind w:right="139" w:firstLine="709"/>
        <w:rPr>
          <w:szCs w:val="28"/>
        </w:rPr>
      </w:pPr>
      <w:r>
        <w:rPr>
          <w:szCs w:val="28"/>
        </w:rPr>
        <w:t>4) </w:t>
      </w:r>
      <w:r w:rsidRPr="000E5A2E">
        <w:rPr>
          <w:szCs w:val="28"/>
        </w:rPr>
        <w:t>в северо-</w:t>
      </w:r>
      <w:r w:rsidRPr="00065ABE">
        <w:rPr>
          <w:szCs w:val="28"/>
        </w:rPr>
        <w:t>западном направлении по отноше</w:t>
      </w:r>
      <w:r>
        <w:rPr>
          <w:szCs w:val="28"/>
        </w:rPr>
        <w:t>нию к р.п. Мошково, организуются маршруты №№ 4.1, 4.2;</w:t>
      </w:r>
    </w:p>
    <w:p w:rsidR="002D6436" w:rsidRPr="00065ABE" w:rsidRDefault="002D6436" w:rsidP="002D6436">
      <w:pPr>
        <w:spacing w:after="0" w:line="240" w:lineRule="auto"/>
        <w:ind w:right="139" w:firstLine="709"/>
        <w:rPr>
          <w:szCs w:val="28"/>
        </w:rPr>
      </w:pPr>
      <w:r>
        <w:rPr>
          <w:szCs w:val="28"/>
        </w:rPr>
        <w:t>5) </w:t>
      </w:r>
      <w:r w:rsidRPr="00065ABE">
        <w:rPr>
          <w:szCs w:val="28"/>
        </w:rPr>
        <w:t>в западном направлении по отнош</w:t>
      </w:r>
      <w:r>
        <w:rPr>
          <w:szCs w:val="28"/>
        </w:rPr>
        <w:t>ению к р.п. Мошково, организуется маршрут № 5;</w:t>
      </w:r>
    </w:p>
    <w:p w:rsidR="00EA381B" w:rsidRDefault="002D6436" w:rsidP="002D6436">
      <w:pPr>
        <w:spacing w:after="0" w:line="240" w:lineRule="auto"/>
        <w:ind w:right="139" w:firstLine="709"/>
        <w:rPr>
          <w:szCs w:val="28"/>
        </w:rPr>
      </w:pPr>
      <w:r>
        <w:rPr>
          <w:szCs w:val="28"/>
        </w:rPr>
        <w:t>6) </w:t>
      </w:r>
      <w:r w:rsidRPr="00065ABE">
        <w:rPr>
          <w:szCs w:val="28"/>
        </w:rPr>
        <w:t>в южном направлении по отноше</w:t>
      </w:r>
      <w:r>
        <w:rPr>
          <w:szCs w:val="28"/>
        </w:rPr>
        <w:t>нию к р.п. Мошково, организуются маршруты №№ 6, 7;</w:t>
      </w:r>
    </w:p>
    <w:p w:rsidR="002D6436" w:rsidRPr="00065ABE" w:rsidRDefault="002D6436" w:rsidP="002D6436">
      <w:pPr>
        <w:spacing w:after="0" w:line="240" w:lineRule="auto"/>
        <w:ind w:right="139" w:firstLine="709"/>
        <w:rPr>
          <w:szCs w:val="28"/>
        </w:rPr>
      </w:pPr>
      <w:r>
        <w:rPr>
          <w:szCs w:val="28"/>
        </w:rPr>
        <w:lastRenderedPageBreak/>
        <w:t>7) </w:t>
      </w:r>
      <w:r w:rsidRPr="00065ABE">
        <w:rPr>
          <w:szCs w:val="28"/>
        </w:rPr>
        <w:t>в районном центре р.п. Мошково и находящемся в 5-ти км от не</w:t>
      </w:r>
      <w:r>
        <w:rPr>
          <w:szCs w:val="28"/>
        </w:rPr>
        <w:t>го с. Новомошковское организуется маршрут № 8;</w:t>
      </w:r>
    </w:p>
    <w:p w:rsidR="002D6436" w:rsidRPr="00065ABE" w:rsidRDefault="002D6436" w:rsidP="002D6436">
      <w:pPr>
        <w:spacing w:after="0" w:line="240" w:lineRule="auto"/>
        <w:ind w:right="139" w:firstLine="709"/>
        <w:rPr>
          <w:szCs w:val="28"/>
        </w:rPr>
      </w:pPr>
      <w:r w:rsidRPr="00065ABE">
        <w:rPr>
          <w:szCs w:val="28"/>
        </w:rPr>
        <w:t xml:space="preserve">Кроме того, для осуществления </w:t>
      </w:r>
      <w:r>
        <w:rPr>
          <w:szCs w:val="28"/>
        </w:rPr>
        <w:t>транспортирования</w:t>
      </w:r>
      <w:r w:rsidRPr="00065ABE">
        <w:rPr>
          <w:szCs w:val="28"/>
        </w:rPr>
        <w:t xml:space="preserve"> отходов в населенных пунктах, располагающихся в юго-восточном направлении по отноше</w:t>
      </w:r>
      <w:r>
        <w:rPr>
          <w:szCs w:val="28"/>
        </w:rPr>
        <w:t>нию к р.п. Мошково, организуются</w:t>
      </w:r>
      <w:r w:rsidRPr="00065ABE">
        <w:rPr>
          <w:szCs w:val="28"/>
        </w:rPr>
        <w:t xml:space="preserve"> маршруты из г. Новосибирска (подробнее об этом в разделе 15.30.3).</w:t>
      </w:r>
    </w:p>
    <w:p w:rsidR="002D6436" w:rsidRDefault="002D6436" w:rsidP="002D6436">
      <w:pPr>
        <w:spacing w:after="0" w:line="240" w:lineRule="auto"/>
        <w:ind w:right="139" w:firstLine="709"/>
        <w:rPr>
          <w:szCs w:val="28"/>
        </w:rPr>
      </w:pPr>
      <w:r w:rsidRPr="00065ABE">
        <w:rPr>
          <w:szCs w:val="28"/>
        </w:rPr>
        <w:t>Маршруты №№ 2, 3, 4.3, 5, 6, 7, 8 завершаются выгрузкой отходов на площадке временного накопления, распола</w:t>
      </w:r>
      <w:r>
        <w:rPr>
          <w:szCs w:val="28"/>
        </w:rPr>
        <w:t>гающейся вблизи с р.п. Мошково.</w:t>
      </w:r>
    </w:p>
    <w:p w:rsidR="002D6436" w:rsidRPr="00065ABE" w:rsidRDefault="002D6436" w:rsidP="002D6436">
      <w:pPr>
        <w:spacing w:after="0" w:line="240" w:lineRule="auto"/>
        <w:ind w:right="139" w:firstLine="709"/>
        <w:rPr>
          <w:szCs w:val="28"/>
        </w:rPr>
      </w:pPr>
      <w:r w:rsidRPr="00065ABE">
        <w:rPr>
          <w:szCs w:val="28"/>
        </w:rPr>
        <w:t xml:space="preserve">Маршрут № 1 завершается выгрузкой отходов на комплексном полигоне, расположенном вблизи с г. Болотное. </w:t>
      </w:r>
    </w:p>
    <w:p w:rsidR="002D6436" w:rsidRPr="00065ABE" w:rsidRDefault="002D6436" w:rsidP="002D6436">
      <w:pPr>
        <w:spacing w:after="0" w:line="240" w:lineRule="auto"/>
        <w:ind w:right="139" w:firstLine="709"/>
        <w:rPr>
          <w:szCs w:val="28"/>
        </w:rPr>
      </w:pPr>
      <w:r w:rsidRPr="00065ABE">
        <w:rPr>
          <w:szCs w:val="28"/>
        </w:rPr>
        <w:t>Маршрут № 4 разделен на 3 этапа. В данном направлении целесообразно размещение площадки временного накопления в с. Дубровино. Этапы маршрута 4.1 и 4.2 завершаются в с. Дубровино.</w:t>
      </w:r>
    </w:p>
    <w:p w:rsidR="002D6436" w:rsidRPr="00065ABE" w:rsidRDefault="002D6436" w:rsidP="002D6436">
      <w:pPr>
        <w:spacing w:after="0" w:line="240" w:lineRule="auto"/>
        <w:ind w:right="139" w:firstLine="709"/>
        <w:rPr>
          <w:szCs w:val="28"/>
        </w:rPr>
      </w:pPr>
      <w:r w:rsidRPr="00065ABE">
        <w:rPr>
          <w:szCs w:val="28"/>
        </w:rPr>
        <w:t xml:space="preserve">В последующем, отходы, выгруженные на площадках временного накопления в р.п. Мошково и с. Дубровино, транспортируются на </w:t>
      </w:r>
      <w:bookmarkStart w:id="302" w:name="_Hlk498949396"/>
      <w:r>
        <w:rPr>
          <w:szCs w:val="28"/>
        </w:rPr>
        <w:t xml:space="preserve">правобережный </w:t>
      </w:r>
      <w:r w:rsidRPr="00065ABE">
        <w:rPr>
          <w:szCs w:val="28"/>
        </w:rPr>
        <w:t>концессионный объект</w:t>
      </w:r>
      <w:bookmarkEnd w:id="302"/>
      <w:r w:rsidRPr="00065ABE">
        <w:rPr>
          <w:szCs w:val="28"/>
        </w:rPr>
        <w:t>. Транспортирование при этом происходит с помощью мусоровозов большой вместимости.</w:t>
      </w:r>
    </w:p>
    <w:p w:rsidR="002D6436" w:rsidRDefault="002D6436" w:rsidP="00EA381B">
      <w:pPr>
        <w:spacing w:after="0" w:line="240" w:lineRule="auto"/>
        <w:ind w:right="139" w:firstLine="851"/>
        <w:rPr>
          <w:szCs w:val="28"/>
        </w:rPr>
      </w:pPr>
      <w:r>
        <w:rPr>
          <w:szCs w:val="28"/>
        </w:rPr>
        <w:t>ТКО</w:t>
      </w:r>
      <w:r w:rsidRPr="00065ABE">
        <w:rPr>
          <w:szCs w:val="28"/>
        </w:rPr>
        <w:t xml:space="preserve">, образующиеся в населенных пунктах, расположенных на границе с Новосибирским районом (пос. Октябрьский, с. Сокур, пос. Смоленский, и др.), </w:t>
      </w:r>
      <w:r w:rsidRPr="000E5A2E">
        <w:rPr>
          <w:szCs w:val="28"/>
        </w:rPr>
        <w:t xml:space="preserve">напрямую </w:t>
      </w:r>
      <w:r>
        <w:rPr>
          <w:szCs w:val="28"/>
        </w:rPr>
        <w:t>транспортируются</w:t>
      </w:r>
      <w:r w:rsidRPr="000E5A2E">
        <w:rPr>
          <w:szCs w:val="28"/>
        </w:rPr>
        <w:t xml:space="preserve"> на </w:t>
      </w:r>
      <w:r>
        <w:rPr>
          <w:szCs w:val="28"/>
        </w:rPr>
        <w:t xml:space="preserve">правобережный </w:t>
      </w:r>
      <w:r w:rsidRPr="006E02E7">
        <w:rPr>
          <w:szCs w:val="28"/>
        </w:rPr>
        <w:t>концессионный объект</w:t>
      </w:r>
      <w:r>
        <w:rPr>
          <w:szCs w:val="28"/>
        </w:rPr>
        <w:t>.</w:t>
      </w:r>
    </w:p>
    <w:p w:rsidR="00EA381B" w:rsidRDefault="00EA381B" w:rsidP="00EA381B">
      <w:pPr>
        <w:spacing w:after="0" w:line="240" w:lineRule="auto"/>
        <w:ind w:right="139" w:firstLine="851"/>
        <w:rPr>
          <w:szCs w:val="28"/>
        </w:rPr>
      </w:pPr>
    </w:p>
    <w:p w:rsidR="002D6436" w:rsidRPr="000E5A2E" w:rsidRDefault="00E02DB2" w:rsidP="002D6436">
      <w:pPr>
        <w:spacing w:after="0" w:line="240" w:lineRule="auto"/>
        <w:ind w:right="139"/>
        <w:rPr>
          <w:szCs w:val="28"/>
        </w:rPr>
      </w:pPr>
      <w:r>
        <w:rPr>
          <w:noProof/>
          <w:lang w:eastAsia="ru-RU"/>
        </w:rPr>
        <w:lastRenderedPageBreak/>
        <w:drawing>
          <wp:inline distT="0" distB="0" distL="0" distR="0">
            <wp:extent cx="6114415" cy="5036185"/>
            <wp:effectExtent l="19050" t="0" r="635"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5"/>
                    <a:srcRect/>
                    <a:stretch>
                      <a:fillRect/>
                    </a:stretch>
                  </pic:blipFill>
                  <pic:spPr bwMode="auto">
                    <a:xfrm>
                      <a:off x="0" y="0"/>
                      <a:ext cx="6114415" cy="5036185"/>
                    </a:xfrm>
                    <a:prstGeom prst="rect">
                      <a:avLst/>
                    </a:prstGeom>
                    <a:noFill/>
                    <a:ln w="9525">
                      <a:noFill/>
                      <a:miter lim="800000"/>
                      <a:headEnd/>
                      <a:tailEnd/>
                    </a:ln>
                  </pic:spPr>
                </pic:pic>
              </a:graphicData>
            </a:graphic>
          </wp:inline>
        </w:drawing>
      </w:r>
    </w:p>
    <w:p w:rsidR="002D6436" w:rsidRPr="000E5A2E" w:rsidRDefault="003E718B" w:rsidP="003E718B">
      <w:pPr>
        <w:spacing w:line="240" w:lineRule="auto"/>
        <w:ind w:right="139" w:firstLine="708"/>
        <w:rPr>
          <w:szCs w:val="28"/>
        </w:rPr>
      </w:pPr>
      <w:r w:rsidRPr="000E5A2E">
        <w:rPr>
          <w:szCs w:val="28"/>
        </w:rPr>
        <w:t>Рис.</w:t>
      </w:r>
      <w:r>
        <w:rPr>
          <w:szCs w:val="28"/>
        </w:rPr>
        <w:t> 11.10.3.1 Схема транспортирования ТКО</w:t>
      </w:r>
      <w:r w:rsidRPr="000E5A2E">
        <w:rPr>
          <w:szCs w:val="28"/>
        </w:rPr>
        <w:t xml:space="preserve"> Мошковского района</w:t>
      </w:r>
    </w:p>
    <w:p w:rsidR="002D6436" w:rsidRPr="000E5A2E" w:rsidRDefault="002D6436" w:rsidP="002D6436">
      <w:pPr>
        <w:spacing w:after="0" w:line="240" w:lineRule="auto"/>
        <w:ind w:right="139"/>
        <w:rPr>
          <w:szCs w:val="28"/>
        </w:rPr>
      </w:pPr>
    </w:p>
    <w:p w:rsidR="002D6436" w:rsidRDefault="002D6436" w:rsidP="0021024F">
      <w:pPr>
        <w:pStyle w:val="6"/>
      </w:pPr>
      <w:bookmarkStart w:id="303" w:name="_Toc501376245"/>
      <w:r>
        <w:t>Колыванский район</w:t>
      </w:r>
      <w:bookmarkEnd w:id="303"/>
    </w:p>
    <w:p w:rsidR="00430585" w:rsidRDefault="00430585" w:rsidP="00BD4B95">
      <w:pPr>
        <w:spacing w:after="0" w:line="240" w:lineRule="auto"/>
        <w:ind w:right="139"/>
        <w:jc w:val="center"/>
        <w:rPr>
          <w:szCs w:val="28"/>
        </w:rPr>
      </w:pPr>
    </w:p>
    <w:p w:rsidR="00BD4B95" w:rsidRDefault="00BD4B95" w:rsidP="00BD4B95">
      <w:pPr>
        <w:spacing w:after="0" w:line="240" w:lineRule="auto"/>
        <w:ind w:right="139"/>
        <w:jc w:val="center"/>
        <w:rPr>
          <w:szCs w:val="28"/>
        </w:rPr>
      </w:pPr>
      <w:r w:rsidRPr="00FE4428">
        <w:rPr>
          <w:szCs w:val="28"/>
        </w:rPr>
        <w:t xml:space="preserve">Численность </w:t>
      </w:r>
      <w:r w:rsidR="002D6436" w:rsidRPr="00FE4428">
        <w:rPr>
          <w:szCs w:val="28"/>
        </w:rPr>
        <w:t xml:space="preserve">населения, расчетный объем образования </w:t>
      </w:r>
      <w:r>
        <w:rPr>
          <w:szCs w:val="28"/>
        </w:rPr>
        <w:t>ТКО</w:t>
      </w:r>
    </w:p>
    <w:p w:rsidR="002D6436" w:rsidRDefault="00BD4B95" w:rsidP="00BD4B95">
      <w:pPr>
        <w:spacing w:after="0" w:line="240" w:lineRule="auto"/>
        <w:ind w:right="139"/>
        <w:jc w:val="center"/>
        <w:rPr>
          <w:szCs w:val="28"/>
        </w:rPr>
      </w:pPr>
      <w:r>
        <w:rPr>
          <w:szCs w:val="28"/>
        </w:rPr>
        <w:t>в Колыванском районе</w:t>
      </w:r>
    </w:p>
    <w:p w:rsidR="002D6436" w:rsidRDefault="00BD4B95" w:rsidP="00BD4B95">
      <w:pPr>
        <w:spacing w:after="0" w:line="240" w:lineRule="auto"/>
        <w:ind w:right="139"/>
        <w:jc w:val="right"/>
        <w:rPr>
          <w:szCs w:val="28"/>
        </w:rPr>
      </w:pPr>
      <w:r>
        <w:rPr>
          <w:szCs w:val="28"/>
        </w:rPr>
        <w:t>Таблица 11.10.4.1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
        <w:gridCol w:w="2721"/>
        <w:gridCol w:w="1895"/>
        <w:gridCol w:w="1561"/>
        <w:gridCol w:w="1520"/>
        <w:gridCol w:w="1405"/>
      </w:tblGrid>
      <w:tr w:rsidR="002D6436" w:rsidRPr="006E1434" w:rsidTr="002D6436">
        <w:tc>
          <w:tcPr>
            <w:tcW w:w="733" w:type="dxa"/>
            <w:shd w:val="clear" w:color="auto" w:fill="auto"/>
          </w:tcPr>
          <w:p w:rsidR="002D6436" w:rsidRPr="006E1434" w:rsidRDefault="002D6436" w:rsidP="002D6436">
            <w:pPr>
              <w:spacing w:after="0" w:line="240" w:lineRule="auto"/>
              <w:ind w:right="139"/>
              <w:jc w:val="center"/>
              <w:rPr>
                <w:sz w:val="22"/>
              </w:rPr>
            </w:pPr>
            <w:r w:rsidRPr="006E1434">
              <w:rPr>
                <w:sz w:val="22"/>
              </w:rPr>
              <w:t>№ п/п</w:t>
            </w:r>
          </w:p>
        </w:tc>
        <w:tc>
          <w:tcPr>
            <w:tcW w:w="2721" w:type="dxa"/>
            <w:shd w:val="clear" w:color="auto" w:fill="auto"/>
          </w:tcPr>
          <w:p w:rsidR="002D6436" w:rsidRPr="006E1434" w:rsidRDefault="002D6436" w:rsidP="002D6436">
            <w:pPr>
              <w:spacing w:after="0" w:line="240" w:lineRule="auto"/>
              <w:ind w:right="139"/>
              <w:jc w:val="center"/>
              <w:rPr>
                <w:sz w:val="22"/>
              </w:rPr>
            </w:pPr>
            <w:r w:rsidRPr="006E1434">
              <w:rPr>
                <w:sz w:val="22"/>
              </w:rPr>
              <w:t>Муниципальный район</w:t>
            </w:r>
          </w:p>
        </w:tc>
        <w:tc>
          <w:tcPr>
            <w:tcW w:w="1895" w:type="dxa"/>
            <w:shd w:val="clear" w:color="auto" w:fill="auto"/>
          </w:tcPr>
          <w:p w:rsidR="002D6436" w:rsidRPr="006E1434" w:rsidRDefault="002D6436" w:rsidP="002D6436">
            <w:pPr>
              <w:spacing w:after="0" w:line="240" w:lineRule="auto"/>
              <w:ind w:right="139"/>
              <w:jc w:val="center"/>
              <w:rPr>
                <w:sz w:val="22"/>
              </w:rPr>
            </w:pPr>
            <w:r w:rsidRPr="006E1434">
              <w:rPr>
                <w:sz w:val="22"/>
              </w:rPr>
              <w:t>Колличество населенных пунктов</w:t>
            </w:r>
          </w:p>
        </w:tc>
        <w:tc>
          <w:tcPr>
            <w:tcW w:w="1405" w:type="dxa"/>
            <w:shd w:val="clear" w:color="auto" w:fill="auto"/>
          </w:tcPr>
          <w:p w:rsidR="002D6436" w:rsidRPr="006E1434" w:rsidRDefault="002D6436" w:rsidP="002D6436">
            <w:pPr>
              <w:spacing w:after="0" w:line="240" w:lineRule="auto"/>
              <w:ind w:right="139"/>
              <w:jc w:val="center"/>
              <w:rPr>
                <w:sz w:val="22"/>
              </w:rPr>
            </w:pPr>
            <w:r w:rsidRPr="006E1434">
              <w:rPr>
                <w:sz w:val="22"/>
              </w:rPr>
              <w:t>Численность населения на 01.01.18, человек</w:t>
            </w:r>
          </w:p>
        </w:tc>
        <w:tc>
          <w:tcPr>
            <w:tcW w:w="1405" w:type="dxa"/>
            <w:shd w:val="clear" w:color="auto" w:fill="auto"/>
          </w:tcPr>
          <w:p w:rsidR="002D6436" w:rsidRPr="006E1434" w:rsidRDefault="002D6436" w:rsidP="002D6436">
            <w:pPr>
              <w:spacing w:after="0" w:line="240" w:lineRule="auto"/>
              <w:ind w:right="139"/>
              <w:jc w:val="center"/>
              <w:rPr>
                <w:sz w:val="22"/>
              </w:rPr>
            </w:pPr>
            <w:r w:rsidRPr="006E1434">
              <w:rPr>
                <w:sz w:val="22"/>
              </w:rPr>
              <w:t>Объем образования отходов (исходя из норматива отходов 2,38 м3) в месяц, м3</w:t>
            </w:r>
          </w:p>
        </w:tc>
        <w:tc>
          <w:tcPr>
            <w:tcW w:w="1405" w:type="dxa"/>
            <w:shd w:val="clear" w:color="auto" w:fill="auto"/>
          </w:tcPr>
          <w:p w:rsidR="002D6436" w:rsidRPr="006E1434" w:rsidRDefault="002D6436" w:rsidP="002D6436">
            <w:pPr>
              <w:spacing w:after="0" w:line="240" w:lineRule="auto"/>
              <w:ind w:right="139"/>
              <w:jc w:val="center"/>
              <w:rPr>
                <w:sz w:val="22"/>
              </w:rPr>
            </w:pPr>
            <w:r w:rsidRPr="006E1434">
              <w:rPr>
                <w:sz w:val="22"/>
              </w:rPr>
              <w:t>Общий объем в год, м3</w:t>
            </w:r>
          </w:p>
        </w:tc>
      </w:tr>
      <w:tr w:rsidR="002D6436" w:rsidRPr="006E1434" w:rsidTr="002D6436">
        <w:tc>
          <w:tcPr>
            <w:tcW w:w="733" w:type="dxa"/>
            <w:shd w:val="clear" w:color="auto" w:fill="auto"/>
          </w:tcPr>
          <w:p w:rsidR="002D6436" w:rsidRPr="006E1434" w:rsidRDefault="002D6436" w:rsidP="002D6436">
            <w:pPr>
              <w:spacing w:after="0" w:line="240" w:lineRule="auto"/>
              <w:ind w:right="139"/>
              <w:jc w:val="center"/>
              <w:rPr>
                <w:sz w:val="22"/>
              </w:rPr>
            </w:pPr>
            <w:r w:rsidRPr="006E1434">
              <w:rPr>
                <w:sz w:val="22"/>
              </w:rPr>
              <w:t>1.</w:t>
            </w:r>
          </w:p>
        </w:tc>
        <w:tc>
          <w:tcPr>
            <w:tcW w:w="2721" w:type="dxa"/>
            <w:shd w:val="clear" w:color="auto" w:fill="auto"/>
          </w:tcPr>
          <w:p w:rsidR="002D6436" w:rsidRPr="006E1434" w:rsidRDefault="002D6436" w:rsidP="002D6436">
            <w:pPr>
              <w:spacing w:after="0" w:line="240" w:lineRule="auto"/>
              <w:ind w:right="139"/>
              <w:jc w:val="center"/>
              <w:rPr>
                <w:sz w:val="22"/>
              </w:rPr>
            </w:pPr>
            <w:r w:rsidRPr="006E1434">
              <w:rPr>
                <w:sz w:val="22"/>
              </w:rPr>
              <w:t>Колыванский</w:t>
            </w:r>
          </w:p>
        </w:tc>
        <w:tc>
          <w:tcPr>
            <w:tcW w:w="1895" w:type="dxa"/>
            <w:shd w:val="clear" w:color="auto" w:fill="auto"/>
          </w:tcPr>
          <w:p w:rsidR="002D6436" w:rsidRPr="006E1434" w:rsidRDefault="002D6436" w:rsidP="002D6436">
            <w:pPr>
              <w:spacing w:after="0" w:line="240" w:lineRule="auto"/>
              <w:ind w:right="139"/>
              <w:jc w:val="center"/>
              <w:rPr>
                <w:sz w:val="22"/>
              </w:rPr>
            </w:pPr>
            <w:r w:rsidRPr="006E1434">
              <w:rPr>
                <w:sz w:val="22"/>
              </w:rPr>
              <w:t>59</w:t>
            </w:r>
          </w:p>
        </w:tc>
        <w:tc>
          <w:tcPr>
            <w:tcW w:w="1405" w:type="dxa"/>
            <w:shd w:val="clear" w:color="auto" w:fill="auto"/>
          </w:tcPr>
          <w:p w:rsidR="002D6436" w:rsidRPr="006E1434" w:rsidRDefault="002D6436" w:rsidP="002D6436">
            <w:pPr>
              <w:spacing w:after="0" w:line="240" w:lineRule="auto"/>
              <w:ind w:right="139"/>
              <w:jc w:val="center"/>
              <w:rPr>
                <w:sz w:val="22"/>
              </w:rPr>
            </w:pPr>
            <w:r w:rsidRPr="006E1434">
              <w:rPr>
                <w:sz w:val="22"/>
              </w:rPr>
              <w:t>24043</w:t>
            </w:r>
          </w:p>
        </w:tc>
        <w:tc>
          <w:tcPr>
            <w:tcW w:w="1405" w:type="dxa"/>
            <w:shd w:val="clear" w:color="auto" w:fill="auto"/>
          </w:tcPr>
          <w:p w:rsidR="002D6436" w:rsidRPr="006E1434" w:rsidRDefault="002D6436" w:rsidP="002D6436">
            <w:pPr>
              <w:spacing w:after="0" w:line="240" w:lineRule="auto"/>
              <w:ind w:right="139"/>
              <w:jc w:val="center"/>
              <w:rPr>
                <w:sz w:val="22"/>
              </w:rPr>
            </w:pPr>
            <w:r w:rsidRPr="006E1434">
              <w:rPr>
                <w:sz w:val="22"/>
              </w:rPr>
              <w:t>4768,5</w:t>
            </w:r>
          </w:p>
        </w:tc>
        <w:tc>
          <w:tcPr>
            <w:tcW w:w="1405" w:type="dxa"/>
            <w:shd w:val="clear" w:color="auto" w:fill="auto"/>
          </w:tcPr>
          <w:p w:rsidR="002D6436" w:rsidRPr="006E1434" w:rsidRDefault="002D6436" w:rsidP="002D6436">
            <w:pPr>
              <w:spacing w:after="0" w:line="240" w:lineRule="auto"/>
              <w:ind w:right="139"/>
              <w:jc w:val="center"/>
              <w:rPr>
                <w:sz w:val="22"/>
              </w:rPr>
            </w:pPr>
            <w:r w:rsidRPr="006E1434">
              <w:rPr>
                <w:sz w:val="22"/>
              </w:rPr>
              <w:t>57222,3</w:t>
            </w:r>
          </w:p>
        </w:tc>
      </w:tr>
    </w:tbl>
    <w:p w:rsidR="002D6436" w:rsidRPr="00E87202" w:rsidRDefault="002D6436" w:rsidP="003D3C22">
      <w:pPr>
        <w:spacing w:after="0" w:line="240" w:lineRule="auto"/>
        <w:ind w:firstLine="709"/>
        <w:rPr>
          <w:szCs w:val="28"/>
        </w:rPr>
      </w:pPr>
    </w:p>
    <w:p w:rsidR="002D6436" w:rsidRPr="0021024F" w:rsidRDefault="002D6436" w:rsidP="003D3C22">
      <w:pPr>
        <w:spacing w:after="0" w:line="240" w:lineRule="auto"/>
        <w:jc w:val="center"/>
        <w:rPr>
          <w:b/>
        </w:rPr>
      </w:pPr>
      <w:bookmarkStart w:id="304" w:name="_Toc498956076"/>
      <w:r w:rsidRPr="0021024F">
        <w:rPr>
          <w:b/>
        </w:rPr>
        <w:t>Транспортирование ТКО на территории Колыванского района в переходный период</w:t>
      </w:r>
      <w:bookmarkEnd w:id="304"/>
    </w:p>
    <w:p w:rsidR="002D6436" w:rsidRPr="001547AA" w:rsidRDefault="002D6436" w:rsidP="002D6436">
      <w:pPr>
        <w:spacing w:after="0" w:line="240" w:lineRule="auto"/>
        <w:ind w:right="139" w:firstLine="709"/>
        <w:rPr>
          <w:szCs w:val="28"/>
        </w:rPr>
      </w:pPr>
      <w:r w:rsidRPr="001547AA">
        <w:rPr>
          <w:szCs w:val="28"/>
        </w:rPr>
        <w:t xml:space="preserve">В переходный период, до строительства и ввода в эксплуатацию площадок временного накопления, действует схема, при которой </w:t>
      </w:r>
      <w:r>
        <w:rPr>
          <w:szCs w:val="28"/>
        </w:rPr>
        <w:t>ТКО</w:t>
      </w:r>
      <w:r w:rsidRPr="001547AA">
        <w:rPr>
          <w:szCs w:val="28"/>
        </w:rPr>
        <w:t xml:space="preserve">, образующиеся на </w:t>
      </w:r>
      <w:r w:rsidRPr="001547AA">
        <w:rPr>
          <w:szCs w:val="28"/>
        </w:rPr>
        <w:lastRenderedPageBreak/>
        <w:t>территории Колыванского района, транспортируются на объект размещения отходов, расположенный вблизи с р.п. Колывань.</w:t>
      </w:r>
    </w:p>
    <w:p w:rsidR="002D6436" w:rsidRDefault="002D6436" w:rsidP="003D3C22">
      <w:pPr>
        <w:spacing w:after="0" w:line="240" w:lineRule="auto"/>
        <w:jc w:val="center"/>
      </w:pPr>
      <w:bookmarkStart w:id="305" w:name="_Toc498956077"/>
    </w:p>
    <w:p w:rsidR="002D6436" w:rsidRPr="0021024F" w:rsidRDefault="002D6436" w:rsidP="003D3C22">
      <w:pPr>
        <w:spacing w:after="0" w:line="240" w:lineRule="auto"/>
        <w:jc w:val="center"/>
        <w:rPr>
          <w:b/>
        </w:rPr>
      </w:pPr>
      <w:r w:rsidRPr="0021024F">
        <w:rPr>
          <w:b/>
        </w:rPr>
        <w:t>Транспортирование ТКО в Колыванском районе при использовании комбинированной схемы</w:t>
      </w:r>
      <w:bookmarkEnd w:id="305"/>
    </w:p>
    <w:p w:rsidR="002D6436" w:rsidRPr="00065ABE" w:rsidRDefault="002D6436" w:rsidP="002D6436">
      <w:pPr>
        <w:spacing w:after="0" w:line="240" w:lineRule="auto"/>
        <w:ind w:right="139" w:firstLine="709"/>
        <w:rPr>
          <w:szCs w:val="28"/>
        </w:rPr>
      </w:pPr>
      <w:r w:rsidRPr="00065ABE">
        <w:rPr>
          <w:szCs w:val="28"/>
        </w:rPr>
        <w:t xml:space="preserve">Колыванский район входит в Новосибирский кластер. На территории Колыванского района предусмотрено наличие площадки временного накопления, расположенной вблизи с населенным пунктом р.п. Колывань. </w:t>
      </w:r>
    </w:p>
    <w:p w:rsidR="002D6436" w:rsidRPr="00065ABE" w:rsidRDefault="002D6436" w:rsidP="002D6436">
      <w:pPr>
        <w:spacing w:after="0" w:line="240" w:lineRule="auto"/>
        <w:ind w:right="139" w:firstLine="709"/>
        <w:rPr>
          <w:szCs w:val="28"/>
        </w:rPr>
      </w:pPr>
      <w:r w:rsidRPr="00065ABE">
        <w:rPr>
          <w:szCs w:val="28"/>
        </w:rPr>
        <w:t xml:space="preserve">Для транспортирования отходов из населенных пунктов Колыванского района организуются маршруты транспортирования. </w:t>
      </w:r>
    </w:p>
    <w:p w:rsidR="002D6436" w:rsidRDefault="002D6436" w:rsidP="002D6436">
      <w:pPr>
        <w:spacing w:after="0" w:line="240" w:lineRule="auto"/>
        <w:ind w:right="139" w:firstLine="708"/>
        <w:rPr>
          <w:szCs w:val="28"/>
        </w:rPr>
      </w:pPr>
      <w:r w:rsidRPr="00065ABE">
        <w:rPr>
          <w:szCs w:val="28"/>
        </w:rPr>
        <w:t>Отходы по завершению каждого из маршрутов выгружаются на площадку временного накопления вблизи с населенным пунктом р.п. Колывань. В последующем</w:t>
      </w:r>
      <w:r w:rsidRPr="00065ABE">
        <w:rPr>
          <w:szCs w:val="28"/>
          <w:lang w:eastAsia="ru-RU"/>
        </w:rPr>
        <w:t xml:space="preserve"> твердые коммунальные отходы</w:t>
      </w:r>
      <w:r w:rsidRPr="00065ABE">
        <w:rPr>
          <w:szCs w:val="28"/>
        </w:rPr>
        <w:t xml:space="preserve"> с площадки временного накопления транспортируются для обработки и захоронения на </w:t>
      </w:r>
      <w:r>
        <w:rPr>
          <w:szCs w:val="28"/>
        </w:rPr>
        <w:t xml:space="preserve">левобережный </w:t>
      </w:r>
      <w:r w:rsidRPr="00065ABE">
        <w:rPr>
          <w:szCs w:val="28"/>
        </w:rPr>
        <w:t>концессионный объект.</w:t>
      </w:r>
    </w:p>
    <w:p w:rsidR="002D6436" w:rsidRPr="00065ABE" w:rsidRDefault="002D6436" w:rsidP="002D6436">
      <w:pPr>
        <w:spacing w:after="0" w:line="240" w:lineRule="auto"/>
        <w:ind w:right="139" w:firstLine="708"/>
        <w:rPr>
          <w:szCs w:val="28"/>
        </w:rPr>
      </w:pPr>
      <w:r w:rsidRPr="00325E85">
        <w:rPr>
          <w:szCs w:val="28"/>
        </w:rPr>
        <w:t>Для транспортирования отходов из населенных пунктов входящих в состав района организуются следующие маршруты:</w:t>
      </w:r>
    </w:p>
    <w:p w:rsidR="002D6436" w:rsidRPr="00065ABE" w:rsidRDefault="002D6436" w:rsidP="002D6436">
      <w:pPr>
        <w:spacing w:after="0" w:line="240" w:lineRule="auto"/>
        <w:ind w:right="139" w:firstLine="709"/>
        <w:rPr>
          <w:szCs w:val="28"/>
        </w:rPr>
      </w:pPr>
      <w:r>
        <w:rPr>
          <w:szCs w:val="28"/>
        </w:rPr>
        <w:t>1) </w:t>
      </w:r>
      <w:r w:rsidRPr="00065ABE">
        <w:rPr>
          <w:szCs w:val="28"/>
        </w:rPr>
        <w:t>в северном направлении по отношени</w:t>
      </w:r>
      <w:r>
        <w:rPr>
          <w:szCs w:val="28"/>
        </w:rPr>
        <w:t xml:space="preserve">ю к р.п. Колывань, организуются </w:t>
      </w:r>
      <w:r w:rsidRPr="00065ABE">
        <w:rPr>
          <w:szCs w:val="28"/>
        </w:rPr>
        <w:t>маршруты №№ 1, 2, 5</w:t>
      </w:r>
      <w:r>
        <w:rPr>
          <w:szCs w:val="28"/>
        </w:rPr>
        <w:t>, 11;</w:t>
      </w:r>
    </w:p>
    <w:p w:rsidR="002D6436" w:rsidRPr="00065ABE" w:rsidRDefault="002D6436" w:rsidP="002D6436">
      <w:pPr>
        <w:spacing w:after="0" w:line="240" w:lineRule="auto"/>
        <w:ind w:right="139" w:firstLine="709"/>
        <w:rPr>
          <w:szCs w:val="28"/>
        </w:rPr>
      </w:pPr>
      <w:r>
        <w:rPr>
          <w:szCs w:val="28"/>
        </w:rPr>
        <w:t>2) </w:t>
      </w:r>
      <w:r w:rsidRPr="00065ABE">
        <w:rPr>
          <w:szCs w:val="28"/>
        </w:rPr>
        <w:t>в северо-восточном направлении по отношен</w:t>
      </w:r>
      <w:r>
        <w:rPr>
          <w:szCs w:val="28"/>
        </w:rPr>
        <w:t>ию к р.п. Колывань, организуются маршруты №№ 3, 4, 6;</w:t>
      </w:r>
    </w:p>
    <w:p w:rsidR="002D6436" w:rsidRPr="00065ABE" w:rsidRDefault="002D6436" w:rsidP="002D6436">
      <w:pPr>
        <w:spacing w:after="0" w:line="240" w:lineRule="auto"/>
        <w:ind w:right="139" w:firstLine="709"/>
        <w:rPr>
          <w:szCs w:val="28"/>
        </w:rPr>
      </w:pPr>
      <w:r>
        <w:rPr>
          <w:szCs w:val="28"/>
        </w:rPr>
        <w:t>3) </w:t>
      </w:r>
      <w:r w:rsidRPr="00065ABE">
        <w:rPr>
          <w:szCs w:val="28"/>
        </w:rPr>
        <w:t>в северо-западном направлении по отноше</w:t>
      </w:r>
      <w:r>
        <w:rPr>
          <w:szCs w:val="28"/>
        </w:rPr>
        <w:t>нию к р.п. Колывань, организуется маршрут № 7;</w:t>
      </w:r>
    </w:p>
    <w:p w:rsidR="002D6436" w:rsidRPr="00065ABE" w:rsidRDefault="002D6436" w:rsidP="002D6436">
      <w:pPr>
        <w:spacing w:after="0" w:line="240" w:lineRule="auto"/>
        <w:ind w:right="139" w:firstLine="709"/>
        <w:rPr>
          <w:szCs w:val="28"/>
        </w:rPr>
      </w:pPr>
      <w:r>
        <w:rPr>
          <w:szCs w:val="28"/>
        </w:rPr>
        <w:t>4) </w:t>
      </w:r>
      <w:r w:rsidRPr="00065ABE">
        <w:rPr>
          <w:szCs w:val="28"/>
        </w:rPr>
        <w:t>в западном направлении по отношен</w:t>
      </w:r>
      <w:r>
        <w:rPr>
          <w:szCs w:val="28"/>
        </w:rPr>
        <w:t>ию к р.п. Колывань, организуются маршруты №№ 8, 9;</w:t>
      </w:r>
    </w:p>
    <w:p w:rsidR="002D6436" w:rsidRPr="00065ABE" w:rsidRDefault="002D6436" w:rsidP="002D6436">
      <w:pPr>
        <w:spacing w:after="0" w:line="240" w:lineRule="auto"/>
        <w:ind w:right="139" w:firstLine="709"/>
        <w:rPr>
          <w:szCs w:val="28"/>
        </w:rPr>
      </w:pPr>
      <w:r>
        <w:rPr>
          <w:szCs w:val="28"/>
        </w:rPr>
        <w:t>5) </w:t>
      </w:r>
      <w:r w:rsidRPr="00065ABE">
        <w:rPr>
          <w:szCs w:val="28"/>
        </w:rPr>
        <w:t>в юго-западном направлении по отноше</w:t>
      </w:r>
      <w:r>
        <w:rPr>
          <w:szCs w:val="28"/>
        </w:rPr>
        <w:t>нию к р.п. Колывань, организуется маршрут № 10;</w:t>
      </w:r>
    </w:p>
    <w:p w:rsidR="002D6436" w:rsidRPr="00065ABE" w:rsidRDefault="002D6436" w:rsidP="002D6436">
      <w:pPr>
        <w:spacing w:after="0" w:line="240" w:lineRule="auto"/>
        <w:ind w:right="139" w:firstLine="709"/>
        <w:rPr>
          <w:szCs w:val="28"/>
        </w:rPr>
      </w:pPr>
      <w:r>
        <w:rPr>
          <w:szCs w:val="28"/>
        </w:rPr>
        <w:t>6) </w:t>
      </w:r>
      <w:r w:rsidRPr="00065ABE">
        <w:rPr>
          <w:szCs w:val="28"/>
        </w:rPr>
        <w:t xml:space="preserve">в районном центре р.п. Колывань и прилегающей к </w:t>
      </w:r>
      <w:r>
        <w:rPr>
          <w:szCs w:val="28"/>
        </w:rPr>
        <w:t>нему д. Большой Оеш, организуется</w:t>
      </w:r>
      <w:r w:rsidRPr="00065ABE">
        <w:rPr>
          <w:szCs w:val="28"/>
        </w:rPr>
        <w:t xml:space="preserve"> маршрут</w:t>
      </w:r>
      <w:r>
        <w:rPr>
          <w:szCs w:val="28"/>
        </w:rPr>
        <w:t xml:space="preserve"> № 12;</w:t>
      </w:r>
    </w:p>
    <w:p w:rsidR="002D6436" w:rsidRDefault="002D6436" w:rsidP="002D6436">
      <w:pPr>
        <w:spacing w:after="0" w:line="240" w:lineRule="auto"/>
        <w:ind w:right="139" w:firstLine="709"/>
        <w:rPr>
          <w:szCs w:val="28"/>
        </w:rPr>
      </w:pPr>
      <w:r w:rsidRPr="00065ABE">
        <w:rPr>
          <w:szCs w:val="28"/>
        </w:rPr>
        <w:t xml:space="preserve">Каждый из маршрутов завершается выгрузкой отходов на площадке временного накопления, располагающейся вблизи с р.п. Колывань. </w:t>
      </w:r>
    </w:p>
    <w:p w:rsidR="002D6436" w:rsidRPr="001547AA" w:rsidRDefault="002D6436" w:rsidP="002D6436">
      <w:pPr>
        <w:spacing w:after="0" w:line="240" w:lineRule="auto"/>
        <w:ind w:right="139" w:firstLine="709"/>
        <w:rPr>
          <w:szCs w:val="28"/>
        </w:rPr>
      </w:pPr>
      <w:r w:rsidRPr="001547AA">
        <w:rPr>
          <w:szCs w:val="28"/>
        </w:rPr>
        <w:t xml:space="preserve">В последующем, отходы, выгруженные на площадке временного накопления вблизи с р.п. Колывань, транспортируются с помощью мусоровозов большой вместимости на </w:t>
      </w:r>
      <w:r>
        <w:rPr>
          <w:szCs w:val="28"/>
        </w:rPr>
        <w:t xml:space="preserve">левобережный </w:t>
      </w:r>
      <w:r w:rsidRPr="006E02E7">
        <w:rPr>
          <w:szCs w:val="28"/>
        </w:rPr>
        <w:t>концессионный объект</w:t>
      </w:r>
      <w:r w:rsidRPr="001547AA">
        <w:rPr>
          <w:szCs w:val="28"/>
        </w:rPr>
        <w:t>.</w:t>
      </w:r>
    </w:p>
    <w:p w:rsidR="002D6436" w:rsidRPr="001547AA" w:rsidRDefault="002D6436" w:rsidP="002D6436">
      <w:pPr>
        <w:spacing w:after="0" w:line="240" w:lineRule="auto"/>
        <w:ind w:right="139" w:firstLine="709"/>
        <w:rPr>
          <w:szCs w:val="28"/>
        </w:rPr>
      </w:pPr>
      <w:r>
        <w:rPr>
          <w:szCs w:val="28"/>
        </w:rPr>
        <w:br w:type="page"/>
      </w:r>
      <w:r w:rsidR="00E02DB2">
        <w:rPr>
          <w:noProof/>
          <w:lang w:eastAsia="ru-RU"/>
        </w:rPr>
        <w:lastRenderedPageBreak/>
        <w:drawing>
          <wp:inline distT="0" distB="0" distL="0" distR="0">
            <wp:extent cx="5677535" cy="6169025"/>
            <wp:effectExtent l="1905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6"/>
                    <a:srcRect/>
                    <a:stretch>
                      <a:fillRect/>
                    </a:stretch>
                  </pic:blipFill>
                  <pic:spPr bwMode="auto">
                    <a:xfrm>
                      <a:off x="0" y="0"/>
                      <a:ext cx="5677535" cy="6169025"/>
                    </a:xfrm>
                    <a:prstGeom prst="rect">
                      <a:avLst/>
                    </a:prstGeom>
                    <a:noFill/>
                    <a:ln w="9525">
                      <a:noFill/>
                      <a:miter lim="800000"/>
                      <a:headEnd/>
                      <a:tailEnd/>
                    </a:ln>
                  </pic:spPr>
                </pic:pic>
              </a:graphicData>
            </a:graphic>
          </wp:inline>
        </w:drawing>
      </w:r>
    </w:p>
    <w:p w:rsidR="003E718B" w:rsidRDefault="003E718B" w:rsidP="003E718B">
      <w:pPr>
        <w:spacing w:after="0" w:line="240" w:lineRule="auto"/>
        <w:ind w:right="139" w:firstLine="709"/>
        <w:rPr>
          <w:szCs w:val="28"/>
        </w:rPr>
      </w:pPr>
      <w:r w:rsidRPr="001547AA">
        <w:rPr>
          <w:szCs w:val="28"/>
        </w:rPr>
        <w:t>Рис.</w:t>
      </w:r>
      <w:r>
        <w:rPr>
          <w:szCs w:val="28"/>
        </w:rPr>
        <w:t>11.10.4.1 Схема транспортирования ТКО</w:t>
      </w:r>
      <w:r w:rsidRPr="001547AA">
        <w:rPr>
          <w:szCs w:val="28"/>
        </w:rPr>
        <w:t xml:space="preserve"> Колыванского района</w:t>
      </w:r>
    </w:p>
    <w:p w:rsidR="002D6436" w:rsidRPr="001547AA" w:rsidRDefault="002D6436" w:rsidP="002D6436">
      <w:pPr>
        <w:spacing w:after="0" w:line="240" w:lineRule="auto"/>
        <w:ind w:right="139"/>
        <w:rPr>
          <w:szCs w:val="28"/>
        </w:rPr>
      </w:pPr>
    </w:p>
    <w:p w:rsidR="002D6436" w:rsidRDefault="002D6436" w:rsidP="0021024F">
      <w:pPr>
        <w:pStyle w:val="6"/>
        <w:rPr>
          <w:kern w:val="32"/>
        </w:rPr>
      </w:pPr>
      <w:bookmarkStart w:id="306" w:name="_Toc501376246"/>
      <w:r>
        <w:rPr>
          <w:kern w:val="32"/>
        </w:rPr>
        <w:t>Искитимский район и городской округ г. Искитим</w:t>
      </w:r>
      <w:bookmarkEnd w:id="306"/>
    </w:p>
    <w:p w:rsidR="00BD4B95" w:rsidRDefault="00BD4B95" w:rsidP="00BD4B95">
      <w:pPr>
        <w:spacing w:after="0" w:line="240" w:lineRule="auto"/>
        <w:ind w:right="139"/>
        <w:jc w:val="center"/>
        <w:rPr>
          <w:szCs w:val="28"/>
        </w:rPr>
      </w:pPr>
      <w:r w:rsidRPr="00FE4428">
        <w:rPr>
          <w:szCs w:val="28"/>
        </w:rPr>
        <w:t xml:space="preserve">Численность </w:t>
      </w:r>
      <w:r w:rsidR="002D6436" w:rsidRPr="00FE4428">
        <w:rPr>
          <w:szCs w:val="28"/>
        </w:rPr>
        <w:t xml:space="preserve">населения, расчетный объем образования </w:t>
      </w:r>
      <w:r>
        <w:rPr>
          <w:szCs w:val="28"/>
        </w:rPr>
        <w:t>ТКО</w:t>
      </w:r>
    </w:p>
    <w:p w:rsidR="002D6436" w:rsidRDefault="00BD4B95" w:rsidP="00BD4B95">
      <w:pPr>
        <w:spacing w:after="0" w:line="240" w:lineRule="auto"/>
        <w:ind w:right="139"/>
        <w:jc w:val="center"/>
        <w:rPr>
          <w:szCs w:val="28"/>
        </w:rPr>
      </w:pPr>
      <w:r>
        <w:rPr>
          <w:szCs w:val="28"/>
        </w:rPr>
        <w:t xml:space="preserve">в Искитимском </w:t>
      </w:r>
      <w:r w:rsidR="002D6436" w:rsidRPr="00FE4428">
        <w:rPr>
          <w:szCs w:val="28"/>
        </w:rPr>
        <w:t>район</w:t>
      </w:r>
      <w:r>
        <w:rPr>
          <w:szCs w:val="28"/>
        </w:rPr>
        <w:t>е, г.Искитиме</w:t>
      </w:r>
    </w:p>
    <w:p w:rsidR="002D6436" w:rsidRDefault="00BD4B95" w:rsidP="00BD4B95">
      <w:pPr>
        <w:spacing w:after="0" w:line="240" w:lineRule="auto"/>
        <w:ind w:right="139"/>
        <w:jc w:val="right"/>
        <w:rPr>
          <w:szCs w:val="28"/>
        </w:rPr>
      </w:pPr>
      <w:r>
        <w:rPr>
          <w:szCs w:val="28"/>
        </w:rPr>
        <w:t>Таблица 11.10.5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
        <w:gridCol w:w="2721"/>
        <w:gridCol w:w="1895"/>
        <w:gridCol w:w="1561"/>
        <w:gridCol w:w="1520"/>
        <w:gridCol w:w="1405"/>
      </w:tblGrid>
      <w:tr w:rsidR="002D6436" w:rsidRPr="006E1434" w:rsidTr="002D6436">
        <w:tc>
          <w:tcPr>
            <w:tcW w:w="733" w:type="dxa"/>
            <w:shd w:val="clear" w:color="auto" w:fill="auto"/>
          </w:tcPr>
          <w:p w:rsidR="002D6436" w:rsidRPr="006E1434" w:rsidRDefault="002D6436" w:rsidP="002D6436">
            <w:pPr>
              <w:spacing w:after="0" w:line="240" w:lineRule="auto"/>
              <w:ind w:right="139"/>
              <w:jc w:val="center"/>
              <w:rPr>
                <w:sz w:val="22"/>
              </w:rPr>
            </w:pPr>
            <w:r w:rsidRPr="006E1434">
              <w:rPr>
                <w:sz w:val="22"/>
              </w:rPr>
              <w:t>№ п/п</w:t>
            </w:r>
          </w:p>
        </w:tc>
        <w:tc>
          <w:tcPr>
            <w:tcW w:w="2721" w:type="dxa"/>
            <w:shd w:val="clear" w:color="auto" w:fill="auto"/>
          </w:tcPr>
          <w:p w:rsidR="002D6436" w:rsidRPr="006E1434" w:rsidRDefault="002D6436" w:rsidP="002D6436">
            <w:pPr>
              <w:spacing w:after="0" w:line="240" w:lineRule="auto"/>
              <w:ind w:right="139"/>
              <w:jc w:val="center"/>
              <w:rPr>
                <w:sz w:val="22"/>
              </w:rPr>
            </w:pPr>
            <w:r w:rsidRPr="006E1434">
              <w:rPr>
                <w:sz w:val="22"/>
              </w:rPr>
              <w:t>Муниципальный район</w:t>
            </w:r>
          </w:p>
        </w:tc>
        <w:tc>
          <w:tcPr>
            <w:tcW w:w="1895" w:type="dxa"/>
            <w:shd w:val="clear" w:color="auto" w:fill="auto"/>
          </w:tcPr>
          <w:p w:rsidR="002D6436" w:rsidRPr="006E1434" w:rsidRDefault="002D6436" w:rsidP="002D6436">
            <w:pPr>
              <w:spacing w:after="0" w:line="240" w:lineRule="auto"/>
              <w:ind w:right="139"/>
              <w:jc w:val="center"/>
              <w:rPr>
                <w:sz w:val="22"/>
              </w:rPr>
            </w:pPr>
            <w:r w:rsidRPr="006E1434">
              <w:rPr>
                <w:sz w:val="22"/>
              </w:rPr>
              <w:t>Колличество населенных пунктов</w:t>
            </w:r>
          </w:p>
        </w:tc>
        <w:tc>
          <w:tcPr>
            <w:tcW w:w="1405" w:type="dxa"/>
            <w:shd w:val="clear" w:color="auto" w:fill="auto"/>
          </w:tcPr>
          <w:p w:rsidR="002D6436" w:rsidRPr="006E1434" w:rsidRDefault="002D6436" w:rsidP="002D6436">
            <w:pPr>
              <w:spacing w:after="0" w:line="240" w:lineRule="auto"/>
              <w:ind w:right="139"/>
              <w:jc w:val="center"/>
              <w:rPr>
                <w:sz w:val="22"/>
              </w:rPr>
            </w:pPr>
            <w:r w:rsidRPr="006E1434">
              <w:rPr>
                <w:sz w:val="22"/>
              </w:rPr>
              <w:t>Численность населения на 01.01.18, человек</w:t>
            </w:r>
          </w:p>
        </w:tc>
        <w:tc>
          <w:tcPr>
            <w:tcW w:w="1405" w:type="dxa"/>
            <w:shd w:val="clear" w:color="auto" w:fill="auto"/>
          </w:tcPr>
          <w:p w:rsidR="002D6436" w:rsidRPr="006E1434" w:rsidRDefault="002D6436" w:rsidP="002D6436">
            <w:pPr>
              <w:spacing w:after="0" w:line="240" w:lineRule="auto"/>
              <w:ind w:right="139"/>
              <w:jc w:val="center"/>
              <w:rPr>
                <w:sz w:val="22"/>
              </w:rPr>
            </w:pPr>
            <w:r w:rsidRPr="006E1434">
              <w:rPr>
                <w:sz w:val="22"/>
              </w:rPr>
              <w:t>Объем образования отходов (исходя из норматива отходов 2,38 м3) в месяц, м3</w:t>
            </w:r>
          </w:p>
        </w:tc>
        <w:tc>
          <w:tcPr>
            <w:tcW w:w="1405" w:type="dxa"/>
            <w:shd w:val="clear" w:color="auto" w:fill="auto"/>
          </w:tcPr>
          <w:p w:rsidR="002D6436" w:rsidRPr="006E1434" w:rsidRDefault="002D6436" w:rsidP="002D6436">
            <w:pPr>
              <w:spacing w:after="0" w:line="240" w:lineRule="auto"/>
              <w:ind w:right="139"/>
              <w:jc w:val="center"/>
              <w:rPr>
                <w:sz w:val="22"/>
              </w:rPr>
            </w:pPr>
            <w:r w:rsidRPr="006E1434">
              <w:rPr>
                <w:sz w:val="22"/>
              </w:rPr>
              <w:t>Общий объем в год, м3</w:t>
            </w:r>
          </w:p>
        </w:tc>
      </w:tr>
      <w:tr w:rsidR="002D6436" w:rsidRPr="006E1434" w:rsidTr="002D6436">
        <w:tc>
          <w:tcPr>
            <w:tcW w:w="733" w:type="dxa"/>
            <w:shd w:val="clear" w:color="auto" w:fill="auto"/>
          </w:tcPr>
          <w:p w:rsidR="002D6436" w:rsidRPr="006E1434" w:rsidRDefault="002D6436" w:rsidP="002D6436">
            <w:pPr>
              <w:spacing w:after="0" w:line="240" w:lineRule="auto"/>
              <w:ind w:right="139"/>
              <w:jc w:val="center"/>
              <w:rPr>
                <w:sz w:val="22"/>
              </w:rPr>
            </w:pPr>
            <w:r w:rsidRPr="006E1434">
              <w:rPr>
                <w:sz w:val="22"/>
              </w:rPr>
              <w:t>1.</w:t>
            </w:r>
          </w:p>
        </w:tc>
        <w:tc>
          <w:tcPr>
            <w:tcW w:w="2721" w:type="dxa"/>
            <w:shd w:val="clear" w:color="auto" w:fill="auto"/>
          </w:tcPr>
          <w:p w:rsidR="002D6436" w:rsidRPr="006E1434" w:rsidRDefault="002D6436" w:rsidP="002D6436">
            <w:pPr>
              <w:spacing w:after="0" w:line="240" w:lineRule="auto"/>
              <w:ind w:right="139"/>
              <w:jc w:val="center"/>
              <w:rPr>
                <w:sz w:val="22"/>
              </w:rPr>
            </w:pPr>
            <w:r w:rsidRPr="006E1434">
              <w:rPr>
                <w:sz w:val="22"/>
              </w:rPr>
              <w:t>Искитимский</w:t>
            </w:r>
          </w:p>
        </w:tc>
        <w:tc>
          <w:tcPr>
            <w:tcW w:w="1895" w:type="dxa"/>
            <w:shd w:val="clear" w:color="auto" w:fill="auto"/>
          </w:tcPr>
          <w:p w:rsidR="002D6436" w:rsidRPr="006E1434" w:rsidRDefault="002D6436" w:rsidP="002D6436">
            <w:pPr>
              <w:spacing w:after="0" w:line="240" w:lineRule="auto"/>
              <w:ind w:right="139"/>
              <w:jc w:val="center"/>
              <w:rPr>
                <w:sz w:val="22"/>
              </w:rPr>
            </w:pPr>
            <w:r w:rsidRPr="006E1434">
              <w:rPr>
                <w:sz w:val="22"/>
              </w:rPr>
              <w:t>73</w:t>
            </w:r>
          </w:p>
        </w:tc>
        <w:tc>
          <w:tcPr>
            <w:tcW w:w="1405" w:type="dxa"/>
            <w:shd w:val="clear" w:color="auto" w:fill="auto"/>
          </w:tcPr>
          <w:p w:rsidR="002D6436" w:rsidRPr="006E1434" w:rsidRDefault="002D6436" w:rsidP="002D6436">
            <w:pPr>
              <w:spacing w:after="0" w:line="240" w:lineRule="auto"/>
              <w:ind w:right="139"/>
              <w:jc w:val="center"/>
              <w:rPr>
                <w:sz w:val="22"/>
              </w:rPr>
            </w:pPr>
            <w:r w:rsidRPr="006E1434">
              <w:rPr>
                <w:sz w:val="22"/>
              </w:rPr>
              <w:t>60394</w:t>
            </w:r>
          </w:p>
        </w:tc>
        <w:tc>
          <w:tcPr>
            <w:tcW w:w="1405" w:type="dxa"/>
            <w:shd w:val="clear" w:color="auto" w:fill="auto"/>
          </w:tcPr>
          <w:p w:rsidR="002D6436" w:rsidRPr="006E1434" w:rsidRDefault="002D6436" w:rsidP="002D6436">
            <w:pPr>
              <w:spacing w:after="0" w:line="240" w:lineRule="auto"/>
              <w:ind w:right="139"/>
              <w:jc w:val="center"/>
              <w:rPr>
                <w:sz w:val="22"/>
              </w:rPr>
            </w:pPr>
            <w:r w:rsidRPr="006E1434">
              <w:rPr>
                <w:sz w:val="22"/>
              </w:rPr>
              <w:t>11978,1</w:t>
            </w:r>
          </w:p>
        </w:tc>
        <w:tc>
          <w:tcPr>
            <w:tcW w:w="1405" w:type="dxa"/>
            <w:shd w:val="clear" w:color="auto" w:fill="auto"/>
          </w:tcPr>
          <w:p w:rsidR="002D6436" w:rsidRPr="006E1434" w:rsidRDefault="002D6436" w:rsidP="002D6436">
            <w:pPr>
              <w:spacing w:after="0" w:line="240" w:lineRule="auto"/>
              <w:ind w:right="139"/>
              <w:jc w:val="center"/>
              <w:rPr>
                <w:sz w:val="22"/>
              </w:rPr>
            </w:pPr>
            <w:r w:rsidRPr="006E1434">
              <w:rPr>
                <w:sz w:val="22"/>
              </w:rPr>
              <w:t>143737,7</w:t>
            </w:r>
          </w:p>
        </w:tc>
      </w:tr>
      <w:tr w:rsidR="002D6436" w:rsidRPr="006E1434" w:rsidTr="002D6436">
        <w:tc>
          <w:tcPr>
            <w:tcW w:w="733" w:type="dxa"/>
            <w:shd w:val="clear" w:color="auto" w:fill="auto"/>
          </w:tcPr>
          <w:p w:rsidR="002D6436" w:rsidRPr="006E1434" w:rsidRDefault="002D6436" w:rsidP="002D6436">
            <w:pPr>
              <w:spacing w:after="0" w:line="240" w:lineRule="auto"/>
              <w:ind w:right="139"/>
              <w:jc w:val="center"/>
              <w:rPr>
                <w:sz w:val="22"/>
              </w:rPr>
            </w:pPr>
            <w:r w:rsidRPr="006E1434">
              <w:rPr>
                <w:sz w:val="22"/>
              </w:rPr>
              <w:t>2.</w:t>
            </w:r>
          </w:p>
        </w:tc>
        <w:tc>
          <w:tcPr>
            <w:tcW w:w="2721" w:type="dxa"/>
            <w:shd w:val="clear" w:color="auto" w:fill="auto"/>
          </w:tcPr>
          <w:p w:rsidR="002D6436" w:rsidRPr="006E1434" w:rsidRDefault="002D6436" w:rsidP="002D6436">
            <w:pPr>
              <w:spacing w:after="0" w:line="240" w:lineRule="auto"/>
              <w:ind w:right="139"/>
              <w:jc w:val="center"/>
              <w:rPr>
                <w:sz w:val="22"/>
              </w:rPr>
            </w:pPr>
            <w:r w:rsidRPr="006E1434">
              <w:rPr>
                <w:sz w:val="22"/>
              </w:rPr>
              <w:t>г. Искитим</w:t>
            </w:r>
          </w:p>
        </w:tc>
        <w:tc>
          <w:tcPr>
            <w:tcW w:w="1895" w:type="dxa"/>
            <w:shd w:val="clear" w:color="auto" w:fill="auto"/>
          </w:tcPr>
          <w:p w:rsidR="002D6436" w:rsidRPr="006E1434" w:rsidRDefault="002D6436" w:rsidP="002D6436">
            <w:pPr>
              <w:spacing w:after="0" w:line="240" w:lineRule="auto"/>
              <w:ind w:right="139"/>
              <w:jc w:val="center"/>
              <w:rPr>
                <w:sz w:val="22"/>
              </w:rPr>
            </w:pPr>
            <w:r w:rsidRPr="006E1434">
              <w:rPr>
                <w:sz w:val="22"/>
              </w:rPr>
              <w:t>1</w:t>
            </w:r>
          </w:p>
        </w:tc>
        <w:tc>
          <w:tcPr>
            <w:tcW w:w="1405" w:type="dxa"/>
            <w:shd w:val="clear" w:color="auto" w:fill="auto"/>
          </w:tcPr>
          <w:p w:rsidR="002D6436" w:rsidRPr="006E1434" w:rsidRDefault="002D6436" w:rsidP="002D6436">
            <w:pPr>
              <w:spacing w:after="0" w:line="240" w:lineRule="auto"/>
              <w:ind w:right="139"/>
              <w:jc w:val="center"/>
              <w:rPr>
                <w:sz w:val="22"/>
              </w:rPr>
            </w:pPr>
            <w:r w:rsidRPr="006E1434">
              <w:rPr>
                <w:sz w:val="22"/>
              </w:rPr>
              <w:t>56602</w:t>
            </w:r>
          </w:p>
        </w:tc>
        <w:tc>
          <w:tcPr>
            <w:tcW w:w="1405" w:type="dxa"/>
            <w:shd w:val="clear" w:color="auto" w:fill="auto"/>
          </w:tcPr>
          <w:p w:rsidR="002D6436" w:rsidRPr="006E1434" w:rsidRDefault="002D6436" w:rsidP="002D6436">
            <w:pPr>
              <w:spacing w:after="0" w:line="240" w:lineRule="auto"/>
              <w:ind w:right="139"/>
              <w:jc w:val="center"/>
              <w:rPr>
                <w:sz w:val="22"/>
              </w:rPr>
            </w:pPr>
            <w:r w:rsidRPr="006E1434">
              <w:rPr>
                <w:sz w:val="22"/>
              </w:rPr>
              <w:t>11226,1</w:t>
            </w:r>
          </w:p>
        </w:tc>
        <w:tc>
          <w:tcPr>
            <w:tcW w:w="1405" w:type="dxa"/>
            <w:shd w:val="clear" w:color="auto" w:fill="auto"/>
          </w:tcPr>
          <w:p w:rsidR="002D6436" w:rsidRPr="006E1434" w:rsidRDefault="002D6436" w:rsidP="002D6436">
            <w:pPr>
              <w:spacing w:after="0" w:line="240" w:lineRule="auto"/>
              <w:ind w:right="139"/>
              <w:jc w:val="center"/>
              <w:rPr>
                <w:sz w:val="22"/>
              </w:rPr>
            </w:pPr>
            <w:r w:rsidRPr="006E1434">
              <w:rPr>
                <w:sz w:val="22"/>
              </w:rPr>
              <w:t>134712,8</w:t>
            </w:r>
          </w:p>
        </w:tc>
      </w:tr>
    </w:tbl>
    <w:p w:rsidR="002D6436" w:rsidRPr="0021024F" w:rsidRDefault="002D6436" w:rsidP="003D3C22">
      <w:pPr>
        <w:spacing w:after="0" w:line="240" w:lineRule="auto"/>
        <w:jc w:val="center"/>
        <w:rPr>
          <w:b/>
        </w:rPr>
      </w:pPr>
      <w:bookmarkStart w:id="307" w:name="_Toc498956080"/>
      <w:r w:rsidRPr="0021024F">
        <w:rPr>
          <w:b/>
        </w:rPr>
        <w:lastRenderedPageBreak/>
        <w:t>Транспортирование ТКО на территории Искитимского района и городского округа г. Искитим в переходный период</w:t>
      </w:r>
      <w:bookmarkEnd w:id="307"/>
    </w:p>
    <w:p w:rsidR="002D6436" w:rsidRPr="003066D8" w:rsidRDefault="002D6436" w:rsidP="002D6436">
      <w:pPr>
        <w:spacing w:after="0" w:line="240" w:lineRule="auto"/>
        <w:ind w:right="139" w:firstLine="709"/>
        <w:rPr>
          <w:szCs w:val="28"/>
        </w:rPr>
      </w:pPr>
      <w:r w:rsidRPr="003066D8">
        <w:rPr>
          <w:szCs w:val="28"/>
        </w:rPr>
        <w:t xml:space="preserve">В переходный период, до строительства и ввода в эксплуатацию площадок временного накопления, действует схема, при которой основная масса </w:t>
      </w:r>
      <w:r>
        <w:rPr>
          <w:szCs w:val="28"/>
        </w:rPr>
        <w:t>ТКО</w:t>
      </w:r>
      <w:r w:rsidRPr="003066D8">
        <w:rPr>
          <w:szCs w:val="28"/>
        </w:rPr>
        <w:t>, образующиеся на территории Искитимского района и г. Искитим, транспортируются на объект размещения отходов, расположенный вблизи с г. Искитим.</w:t>
      </w:r>
    </w:p>
    <w:p w:rsidR="002D6436" w:rsidRPr="00096B55" w:rsidRDefault="002D6436" w:rsidP="003D3C22">
      <w:pPr>
        <w:spacing w:after="0" w:line="240" w:lineRule="auto"/>
        <w:rPr>
          <w:szCs w:val="28"/>
        </w:rPr>
      </w:pPr>
    </w:p>
    <w:p w:rsidR="002D6436" w:rsidRPr="0021024F" w:rsidRDefault="002D6436" w:rsidP="003D3C22">
      <w:pPr>
        <w:spacing w:after="0" w:line="240" w:lineRule="auto"/>
        <w:jc w:val="center"/>
        <w:rPr>
          <w:b/>
        </w:rPr>
      </w:pPr>
      <w:bookmarkStart w:id="308" w:name="_Toc498956081"/>
      <w:r w:rsidRPr="0021024F">
        <w:rPr>
          <w:b/>
        </w:rPr>
        <w:t>Транспортирование ТКО в Искитимском районе и городском округе г. Искитим при использовании комбинированной схемы</w:t>
      </w:r>
      <w:bookmarkEnd w:id="308"/>
    </w:p>
    <w:p w:rsidR="002D6436" w:rsidRPr="00096B55" w:rsidRDefault="002D6436" w:rsidP="002D6436">
      <w:pPr>
        <w:spacing w:after="0" w:line="240" w:lineRule="auto"/>
        <w:ind w:right="139" w:firstLine="709"/>
        <w:rPr>
          <w:szCs w:val="28"/>
        </w:rPr>
      </w:pPr>
      <w:r w:rsidRPr="00096B55">
        <w:rPr>
          <w:szCs w:val="28"/>
        </w:rPr>
        <w:t>Искитимский район входит в состав Новосибирского кластера. На территории Искитимского района располагаются комплексные полигоны вблизи с г. Искитим и с. Завьялово</w:t>
      </w:r>
      <w:r>
        <w:rPr>
          <w:szCs w:val="28"/>
        </w:rPr>
        <w:t>, на территории Совхозного сельсовета</w:t>
      </w:r>
      <w:r w:rsidRPr="00096B55">
        <w:rPr>
          <w:szCs w:val="28"/>
        </w:rPr>
        <w:t>. Также на территории Искитимского района находится площадка временного накопления, расположенная вблизи с населенным пунктом д. Бородавкино.</w:t>
      </w:r>
    </w:p>
    <w:p w:rsidR="002D6436" w:rsidRPr="00096B55" w:rsidRDefault="002D6436" w:rsidP="002D6436">
      <w:pPr>
        <w:spacing w:after="0" w:line="240" w:lineRule="auto"/>
        <w:ind w:right="139" w:firstLine="709"/>
        <w:rPr>
          <w:szCs w:val="28"/>
        </w:rPr>
      </w:pPr>
      <w:r w:rsidRPr="00096B55">
        <w:rPr>
          <w:szCs w:val="28"/>
        </w:rPr>
        <w:t xml:space="preserve">На комплексном полигоне вблизи с с. Завьялово происходит обработка и последующее захоронение </w:t>
      </w:r>
      <w:r>
        <w:rPr>
          <w:szCs w:val="28"/>
        </w:rPr>
        <w:t>ТКО</w:t>
      </w:r>
      <w:r w:rsidRPr="00096B55">
        <w:rPr>
          <w:szCs w:val="28"/>
        </w:rPr>
        <w:t>, образованных на территории Бурмистровского и Быстровского сельских советов Искитимского района, а также отходов, образованных на территории правобережья Ордынского района.</w:t>
      </w:r>
    </w:p>
    <w:p w:rsidR="002D6436" w:rsidRPr="00096B55" w:rsidRDefault="002D6436" w:rsidP="002D6436">
      <w:pPr>
        <w:spacing w:after="0" w:line="240" w:lineRule="auto"/>
        <w:ind w:right="139" w:firstLine="709"/>
        <w:rPr>
          <w:szCs w:val="28"/>
        </w:rPr>
      </w:pPr>
      <w:r w:rsidRPr="00096B55">
        <w:rPr>
          <w:szCs w:val="28"/>
        </w:rPr>
        <w:t xml:space="preserve">На комплексном полигоне вблизи с г. Бердск происходит обработка и последующее захоронение </w:t>
      </w:r>
      <w:r>
        <w:rPr>
          <w:szCs w:val="28"/>
        </w:rPr>
        <w:t>ТКО</w:t>
      </w:r>
      <w:r w:rsidRPr="00096B55">
        <w:rPr>
          <w:szCs w:val="28"/>
        </w:rPr>
        <w:t>, образованных на территории отдельных населенных пунктов Мичуринского и Совхозного сельских советов Искитимского района</w:t>
      </w:r>
      <w:r>
        <w:rPr>
          <w:szCs w:val="28"/>
        </w:rPr>
        <w:t xml:space="preserve"> (до завершения эксплуатации полигона вблизи г. Бердска)</w:t>
      </w:r>
      <w:r w:rsidRPr="00096B55">
        <w:rPr>
          <w:szCs w:val="28"/>
        </w:rPr>
        <w:t>.</w:t>
      </w:r>
    </w:p>
    <w:p w:rsidR="002D6436" w:rsidRDefault="002D6436" w:rsidP="002D6436">
      <w:pPr>
        <w:spacing w:after="0" w:line="240" w:lineRule="auto"/>
        <w:ind w:right="139" w:firstLine="709"/>
        <w:rPr>
          <w:szCs w:val="28"/>
        </w:rPr>
      </w:pPr>
      <w:r w:rsidRPr="00096B55">
        <w:rPr>
          <w:szCs w:val="28"/>
        </w:rPr>
        <w:t xml:space="preserve">На комплексном полигоне вблизи с  г. Искитим происходит обработка и последующее захоронение твердых коммунальных отходов, образованных на территории всех остальных </w:t>
      </w:r>
      <w:r>
        <w:rPr>
          <w:szCs w:val="28"/>
        </w:rPr>
        <w:t xml:space="preserve">муниципальных образований </w:t>
      </w:r>
      <w:r w:rsidRPr="00065ABE">
        <w:rPr>
          <w:szCs w:val="28"/>
        </w:rPr>
        <w:t>Искитимского района, включая г. Искитим.</w:t>
      </w:r>
    </w:p>
    <w:p w:rsidR="002D6436" w:rsidRDefault="002D6436" w:rsidP="002D6436">
      <w:pPr>
        <w:spacing w:after="0" w:line="240" w:lineRule="auto"/>
        <w:ind w:right="139" w:firstLine="709"/>
        <w:rPr>
          <w:szCs w:val="28"/>
        </w:rPr>
      </w:pPr>
      <w:r w:rsidRPr="00096B55">
        <w:rPr>
          <w:szCs w:val="28"/>
        </w:rPr>
        <w:t xml:space="preserve">На комплексном полигоне </w:t>
      </w:r>
      <w:r>
        <w:rPr>
          <w:szCs w:val="28"/>
        </w:rPr>
        <w:t>на территории Совхозного сельсовета</w:t>
      </w:r>
      <w:r w:rsidRPr="00096B55">
        <w:rPr>
          <w:szCs w:val="28"/>
        </w:rPr>
        <w:t xml:space="preserve"> происходит обработка и последующее захоронение </w:t>
      </w:r>
      <w:r>
        <w:rPr>
          <w:szCs w:val="28"/>
        </w:rPr>
        <w:t>ТКО</w:t>
      </w:r>
      <w:r w:rsidRPr="00096B55">
        <w:rPr>
          <w:szCs w:val="28"/>
        </w:rPr>
        <w:t xml:space="preserve"> образованных на территории всех остальных </w:t>
      </w:r>
      <w:r>
        <w:rPr>
          <w:szCs w:val="28"/>
        </w:rPr>
        <w:t>муниципальных образований Искитимского района (после закрытия полигона вблизи г. Берсдка)</w:t>
      </w:r>
      <w:r w:rsidRPr="00065ABE">
        <w:rPr>
          <w:szCs w:val="28"/>
        </w:rPr>
        <w:t>.</w:t>
      </w:r>
    </w:p>
    <w:p w:rsidR="002D6436" w:rsidRPr="00065ABE" w:rsidRDefault="002D6436" w:rsidP="002D6436">
      <w:pPr>
        <w:spacing w:after="0" w:line="240" w:lineRule="auto"/>
        <w:ind w:right="139" w:firstLine="709"/>
        <w:rPr>
          <w:szCs w:val="28"/>
        </w:rPr>
      </w:pPr>
    </w:p>
    <w:p w:rsidR="002D6436" w:rsidRPr="00065ABE" w:rsidRDefault="002D6436" w:rsidP="002D6436">
      <w:pPr>
        <w:spacing w:after="0" w:line="240" w:lineRule="auto"/>
        <w:ind w:right="139" w:firstLine="709"/>
        <w:rPr>
          <w:szCs w:val="28"/>
        </w:rPr>
      </w:pPr>
      <w:bookmarkStart w:id="309" w:name="_Hlk498599995"/>
      <w:r w:rsidRPr="00065ABE">
        <w:rPr>
          <w:szCs w:val="28"/>
        </w:rPr>
        <w:t xml:space="preserve">Для транспортирования отходов из населенных пунктов Искитимского района организуются </w:t>
      </w:r>
      <w:bookmarkStart w:id="310" w:name="_Hlk498600031"/>
      <w:r w:rsidRPr="00065ABE">
        <w:rPr>
          <w:szCs w:val="28"/>
        </w:rPr>
        <w:t xml:space="preserve">одно- или многоэтапные </w:t>
      </w:r>
      <w:bookmarkEnd w:id="310"/>
      <w:r w:rsidRPr="00065ABE">
        <w:rPr>
          <w:szCs w:val="28"/>
        </w:rPr>
        <w:t xml:space="preserve">маршруты транспортирования. </w:t>
      </w:r>
    </w:p>
    <w:p w:rsidR="002D6436" w:rsidRDefault="002D6436" w:rsidP="002D6436">
      <w:pPr>
        <w:spacing w:after="0" w:line="240" w:lineRule="auto"/>
        <w:ind w:right="139" w:firstLine="709"/>
        <w:rPr>
          <w:szCs w:val="28"/>
        </w:rPr>
      </w:pPr>
      <w:r w:rsidRPr="00065ABE">
        <w:rPr>
          <w:szCs w:val="28"/>
        </w:rPr>
        <w:t>Для многоэтапных маршрутов выгрузка отходов осуществляется на площадке временного накопления в д. Бородавкино. В последующем</w:t>
      </w:r>
      <w:r w:rsidRPr="00065ABE">
        <w:rPr>
          <w:szCs w:val="28"/>
          <w:lang w:eastAsia="ru-RU"/>
        </w:rPr>
        <w:t xml:space="preserve"> </w:t>
      </w:r>
      <w:r>
        <w:rPr>
          <w:szCs w:val="28"/>
          <w:lang w:eastAsia="ru-RU"/>
        </w:rPr>
        <w:t>ТКО</w:t>
      </w:r>
      <w:r w:rsidRPr="00065ABE">
        <w:rPr>
          <w:szCs w:val="28"/>
        </w:rPr>
        <w:t xml:space="preserve"> с площадки временного накопления транспортируются на комплексный полигон вблизи с г. Искитим</w:t>
      </w:r>
      <w:r>
        <w:rPr>
          <w:szCs w:val="28"/>
        </w:rPr>
        <w:t>, комплексный полигонв на территории Совхозного сельсовета Искитимского района</w:t>
      </w:r>
      <w:r w:rsidRPr="00065ABE">
        <w:rPr>
          <w:szCs w:val="28"/>
        </w:rPr>
        <w:t>.</w:t>
      </w:r>
    </w:p>
    <w:p w:rsidR="002D6436" w:rsidRPr="00065ABE" w:rsidRDefault="002D6436" w:rsidP="002D6436">
      <w:pPr>
        <w:spacing w:after="0" w:line="240" w:lineRule="auto"/>
        <w:ind w:right="139" w:firstLine="708"/>
        <w:rPr>
          <w:szCs w:val="28"/>
        </w:rPr>
      </w:pPr>
      <w:r w:rsidRPr="00325E85">
        <w:rPr>
          <w:szCs w:val="28"/>
        </w:rPr>
        <w:t>Для транспортирования отходов из населенных пунктов входящих в состав района организуются следующие маршруты:</w:t>
      </w:r>
    </w:p>
    <w:bookmarkEnd w:id="309"/>
    <w:p w:rsidR="002D6436" w:rsidRPr="00065ABE" w:rsidRDefault="002D6436" w:rsidP="002D6436">
      <w:pPr>
        <w:spacing w:after="0" w:line="240" w:lineRule="auto"/>
        <w:ind w:right="139" w:firstLine="709"/>
        <w:rPr>
          <w:szCs w:val="28"/>
        </w:rPr>
      </w:pPr>
      <w:r w:rsidRPr="00065ABE">
        <w:rPr>
          <w:szCs w:val="28"/>
        </w:rPr>
        <w:t>1</w:t>
      </w:r>
      <w:r>
        <w:rPr>
          <w:szCs w:val="28"/>
        </w:rPr>
        <w:t>) </w:t>
      </w:r>
      <w:r w:rsidRPr="00065ABE">
        <w:rPr>
          <w:szCs w:val="28"/>
        </w:rPr>
        <w:t>в северо-восточном направлении по отнош</w:t>
      </w:r>
      <w:r>
        <w:rPr>
          <w:szCs w:val="28"/>
        </w:rPr>
        <w:t>ению к с. Завьялово, организуется маршрут № 1;</w:t>
      </w:r>
    </w:p>
    <w:p w:rsidR="002D6436" w:rsidRPr="00065ABE" w:rsidRDefault="002D6436" w:rsidP="002D6436">
      <w:pPr>
        <w:spacing w:after="0" w:line="240" w:lineRule="auto"/>
        <w:ind w:right="139" w:firstLine="709"/>
        <w:rPr>
          <w:szCs w:val="28"/>
        </w:rPr>
      </w:pPr>
      <w:r>
        <w:rPr>
          <w:szCs w:val="28"/>
        </w:rPr>
        <w:lastRenderedPageBreak/>
        <w:t>2)</w:t>
      </w:r>
      <w:r w:rsidRPr="00065ABE">
        <w:rPr>
          <w:szCs w:val="28"/>
        </w:rPr>
        <w:t>в восточном направлении по отнош</w:t>
      </w:r>
      <w:r>
        <w:rPr>
          <w:szCs w:val="28"/>
        </w:rPr>
        <w:t>ению к с. Завьялово, организуется маршрут № 2;</w:t>
      </w:r>
    </w:p>
    <w:p w:rsidR="002D6436" w:rsidRPr="00065ABE" w:rsidRDefault="002D6436" w:rsidP="002D6436">
      <w:pPr>
        <w:spacing w:after="0" w:line="240" w:lineRule="auto"/>
        <w:ind w:right="139" w:firstLine="709"/>
        <w:rPr>
          <w:szCs w:val="28"/>
        </w:rPr>
      </w:pPr>
      <w:r>
        <w:rPr>
          <w:szCs w:val="28"/>
        </w:rPr>
        <w:t>3) </w:t>
      </w:r>
      <w:r w:rsidRPr="00065ABE">
        <w:rPr>
          <w:szCs w:val="28"/>
        </w:rPr>
        <w:t>в южном направлении по отнош</w:t>
      </w:r>
      <w:r>
        <w:rPr>
          <w:szCs w:val="28"/>
        </w:rPr>
        <w:t>ению к с. Завьялово, организуется маршрут № 3;</w:t>
      </w:r>
    </w:p>
    <w:p w:rsidR="002D6436" w:rsidRPr="00065ABE" w:rsidRDefault="002D6436" w:rsidP="002D6436">
      <w:pPr>
        <w:spacing w:after="0" w:line="240" w:lineRule="auto"/>
        <w:ind w:right="139" w:firstLine="709"/>
        <w:rPr>
          <w:szCs w:val="28"/>
        </w:rPr>
      </w:pPr>
      <w:r>
        <w:rPr>
          <w:szCs w:val="28"/>
        </w:rPr>
        <w:t>4) </w:t>
      </w:r>
      <w:r w:rsidRPr="00065ABE">
        <w:rPr>
          <w:szCs w:val="28"/>
        </w:rPr>
        <w:t>в юго-западном направлении по отно</w:t>
      </w:r>
      <w:r>
        <w:rPr>
          <w:szCs w:val="28"/>
        </w:rPr>
        <w:t>шению к г. Искитим, организуются маршруты №№ 4, 7.1, 7.2, 7.3;</w:t>
      </w:r>
    </w:p>
    <w:p w:rsidR="002D6436" w:rsidRPr="00065ABE" w:rsidRDefault="002D6436" w:rsidP="002D6436">
      <w:pPr>
        <w:spacing w:after="0" w:line="240" w:lineRule="auto"/>
        <w:ind w:right="139" w:firstLine="709"/>
        <w:rPr>
          <w:szCs w:val="28"/>
        </w:rPr>
      </w:pPr>
      <w:r>
        <w:rPr>
          <w:szCs w:val="28"/>
        </w:rPr>
        <w:t>5) </w:t>
      </w:r>
      <w:r w:rsidRPr="00065ABE">
        <w:rPr>
          <w:szCs w:val="28"/>
        </w:rPr>
        <w:t>в юго-восточном направлении по отн</w:t>
      </w:r>
      <w:r>
        <w:rPr>
          <w:szCs w:val="28"/>
        </w:rPr>
        <w:t>ошению к г. Искитим, организуется маршрут № 5;</w:t>
      </w:r>
    </w:p>
    <w:p w:rsidR="002D6436" w:rsidRPr="00065ABE" w:rsidRDefault="002D6436" w:rsidP="002D6436">
      <w:pPr>
        <w:spacing w:after="0" w:line="240" w:lineRule="auto"/>
        <w:ind w:right="139" w:firstLine="709"/>
        <w:rPr>
          <w:szCs w:val="28"/>
        </w:rPr>
      </w:pPr>
      <w:r>
        <w:rPr>
          <w:szCs w:val="28"/>
        </w:rPr>
        <w:t>6) </w:t>
      </w:r>
      <w:r w:rsidRPr="00065ABE">
        <w:rPr>
          <w:szCs w:val="28"/>
        </w:rPr>
        <w:t>в западном направлении по отно</w:t>
      </w:r>
      <w:r>
        <w:rPr>
          <w:szCs w:val="28"/>
        </w:rPr>
        <w:t>шению к г. Искитим, организуются маршруты №№ 6, 11;</w:t>
      </w:r>
    </w:p>
    <w:p w:rsidR="002D6436" w:rsidRPr="00065ABE" w:rsidRDefault="002D6436" w:rsidP="002D6436">
      <w:pPr>
        <w:spacing w:after="0" w:line="240" w:lineRule="auto"/>
        <w:ind w:right="139" w:firstLine="709"/>
        <w:rPr>
          <w:szCs w:val="28"/>
        </w:rPr>
      </w:pPr>
      <w:r>
        <w:rPr>
          <w:szCs w:val="28"/>
        </w:rPr>
        <w:t>7) </w:t>
      </w:r>
      <w:r w:rsidRPr="00065ABE">
        <w:rPr>
          <w:szCs w:val="28"/>
        </w:rPr>
        <w:t>в восточном направлении по отн</w:t>
      </w:r>
      <w:r>
        <w:rPr>
          <w:szCs w:val="28"/>
        </w:rPr>
        <w:t>ошению к г. Искитим, организуется маршрут № 8;</w:t>
      </w:r>
    </w:p>
    <w:p w:rsidR="002D6436" w:rsidRPr="00065ABE" w:rsidRDefault="002D6436" w:rsidP="002D6436">
      <w:pPr>
        <w:spacing w:after="0" w:line="240" w:lineRule="auto"/>
        <w:ind w:right="139" w:firstLine="709"/>
        <w:rPr>
          <w:szCs w:val="28"/>
        </w:rPr>
      </w:pPr>
      <w:r>
        <w:rPr>
          <w:szCs w:val="28"/>
        </w:rPr>
        <w:t>8) </w:t>
      </w:r>
      <w:r w:rsidRPr="00065ABE">
        <w:rPr>
          <w:szCs w:val="28"/>
        </w:rPr>
        <w:t>в северо-восточном направлении по отно</w:t>
      </w:r>
      <w:r>
        <w:rPr>
          <w:szCs w:val="28"/>
        </w:rPr>
        <w:t>шению к г. Искитим, организуются</w:t>
      </w:r>
      <w:r w:rsidRPr="00065ABE">
        <w:rPr>
          <w:szCs w:val="28"/>
        </w:rPr>
        <w:t xml:space="preserve"> марш</w:t>
      </w:r>
      <w:r>
        <w:rPr>
          <w:szCs w:val="28"/>
        </w:rPr>
        <w:t>руты №№ 9, 12;</w:t>
      </w:r>
    </w:p>
    <w:p w:rsidR="002D6436" w:rsidRPr="00065ABE" w:rsidRDefault="002D6436" w:rsidP="002D6436">
      <w:pPr>
        <w:spacing w:after="0" w:line="240" w:lineRule="auto"/>
        <w:ind w:right="139" w:firstLine="709"/>
        <w:rPr>
          <w:szCs w:val="28"/>
        </w:rPr>
      </w:pPr>
      <w:r w:rsidRPr="00065ABE">
        <w:rPr>
          <w:szCs w:val="28"/>
        </w:rPr>
        <w:t>9) Для осуществления сбора отходов в населенных пунктах, располагающихся в северном направлении по отношению к г. Ис</w:t>
      </w:r>
      <w:r>
        <w:rPr>
          <w:szCs w:val="28"/>
        </w:rPr>
        <w:t>китим, организован маршрут № 10;</w:t>
      </w:r>
    </w:p>
    <w:p w:rsidR="002D6436" w:rsidRPr="00096B55" w:rsidRDefault="002D6436" w:rsidP="002D6436">
      <w:pPr>
        <w:spacing w:after="0" w:line="240" w:lineRule="auto"/>
        <w:ind w:right="139" w:firstLine="709"/>
        <w:rPr>
          <w:szCs w:val="28"/>
        </w:rPr>
      </w:pPr>
      <w:r>
        <w:rPr>
          <w:szCs w:val="28"/>
        </w:rPr>
        <w:t>10) </w:t>
      </w:r>
      <w:r w:rsidRPr="00065ABE">
        <w:rPr>
          <w:szCs w:val="28"/>
        </w:rPr>
        <w:t xml:space="preserve">в населенных пунктах р.п. Линево, д. Шибково, с. Евсино </w:t>
      </w:r>
      <w:r>
        <w:rPr>
          <w:szCs w:val="28"/>
        </w:rPr>
        <w:t>организуется маршрут № 13;</w:t>
      </w:r>
    </w:p>
    <w:p w:rsidR="002D6436" w:rsidRPr="00065ABE" w:rsidRDefault="002D6436" w:rsidP="002D6436">
      <w:pPr>
        <w:spacing w:after="0" w:line="240" w:lineRule="auto"/>
        <w:ind w:right="139" w:firstLine="709"/>
        <w:rPr>
          <w:szCs w:val="28"/>
        </w:rPr>
      </w:pPr>
      <w:r>
        <w:rPr>
          <w:szCs w:val="28"/>
        </w:rPr>
        <w:t>11) </w:t>
      </w:r>
      <w:r w:rsidRPr="00096B55">
        <w:rPr>
          <w:szCs w:val="28"/>
        </w:rPr>
        <w:t xml:space="preserve">в районном </w:t>
      </w:r>
      <w:r>
        <w:rPr>
          <w:szCs w:val="28"/>
        </w:rPr>
        <w:t>центре г. Искитим организуется</w:t>
      </w:r>
      <w:r w:rsidRPr="00065ABE">
        <w:rPr>
          <w:szCs w:val="28"/>
        </w:rPr>
        <w:t xml:space="preserve"> маршрут № 14.</w:t>
      </w:r>
    </w:p>
    <w:p w:rsidR="002D6436" w:rsidRPr="00065ABE" w:rsidRDefault="002D6436" w:rsidP="002D6436">
      <w:pPr>
        <w:spacing w:after="0" w:line="240" w:lineRule="auto"/>
        <w:ind w:right="139" w:firstLine="709"/>
        <w:rPr>
          <w:szCs w:val="28"/>
        </w:rPr>
      </w:pPr>
      <w:r w:rsidRPr="00065ABE">
        <w:rPr>
          <w:szCs w:val="28"/>
        </w:rPr>
        <w:t>Маршруты №№ 1, 2, 3 завершаются выгрузкой от</w:t>
      </w:r>
      <w:r>
        <w:rPr>
          <w:szCs w:val="28"/>
        </w:rPr>
        <w:t>ходов на территории комплексных полигонов, расположенных</w:t>
      </w:r>
      <w:r w:rsidRPr="00065ABE">
        <w:rPr>
          <w:szCs w:val="28"/>
        </w:rPr>
        <w:t xml:space="preserve"> вблизи с с. Завьялово</w:t>
      </w:r>
      <w:r>
        <w:rPr>
          <w:szCs w:val="28"/>
        </w:rPr>
        <w:t>, Совхозного сельсовета Искитимского района</w:t>
      </w:r>
      <w:r w:rsidRPr="00065ABE">
        <w:rPr>
          <w:szCs w:val="28"/>
        </w:rPr>
        <w:t>.</w:t>
      </w:r>
    </w:p>
    <w:p w:rsidR="002D6436" w:rsidRPr="00065ABE" w:rsidRDefault="002D6436" w:rsidP="002D6436">
      <w:pPr>
        <w:spacing w:after="0" w:line="240" w:lineRule="auto"/>
        <w:ind w:right="139" w:firstLine="709"/>
        <w:rPr>
          <w:szCs w:val="28"/>
        </w:rPr>
      </w:pPr>
      <w:r w:rsidRPr="00065ABE">
        <w:rPr>
          <w:szCs w:val="28"/>
        </w:rPr>
        <w:t>Остальные маршруты, кроме маршрутов №№ 7.1, 7.2, завершаются выгрузкой от</w:t>
      </w:r>
      <w:r>
        <w:rPr>
          <w:szCs w:val="28"/>
        </w:rPr>
        <w:t>ходов на территории комплексных полигонов</w:t>
      </w:r>
      <w:r w:rsidRPr="00065ABE">
        <w:rPr>
          <w:szCs w:val="28"/>
        </w:rPr>
        <w:t xml:space="preserve"> вблизи с г. Искитим</w:t>
      </w:r>
      <w:r>
        <w:rPr>
          <w:szCs w:val="28"/>
        </w:rPr>
        <w:t xml:space="preserve">, </w:t>
      </w:r>
      <w:r w:rsidRPr="00375AAD">
        <w:rPr>
          <w:szCs w:val="28"/>
        </w:rPr>
        <w:t>Совхозного сельсовета Искитимского района.</w:t>
      </w:r>
    </w:p>
    <w:p w:rsidR="002D6436" w:rsidRPr="00065ABE" w:rsidRDefault="002D6436" w:rsidP="002D6436">
      <w:pPr>
        <w:spacing w:after="0" w:line="240" w:lineRule="auto"/>
        <w:ind w:right="139" w:firstLine="709"/>
        <w:rPr>
          <w:szCs w:val="28"/>
        </w:rPr>
      </w:pPr>
      <w:r w:rsidRPr="00065ABE">
        <w:rPr>
          <w:szCs w:val="28"/>
        </w:rPr>
        <w:t>Маршрут № 7 разделен на 3 этапа. В данном направлении целесообразно размещение площадки временного накопления в</w:t>
      </w:r>
      <w:r w:rsidRPr="00065ABE">
        <w:t xml:space="preserve"> </w:t>
      </w:r>
      <w:r w:rsidRPr="00065ABE">
        <w:rPr>
          <w:szCs w:val="28"/>
        </w:rPr>
        <w:t>д. Бородавкино. Этапы маршрута 7.1 и 7.2 завершаются в д. Бородавкино.</w:t>
      </w:r>
    </w:p>
    <w:p w:rsidR="002D6436" w:rsidRPr="00065ABE" w:rsidRDefault="002D6436" w:rsidP="002D6436">
      <w:pPr>
        <w:spacing w:after="0" w:line="240" w:lineRule="auto"/>
        <w:ind w:right="139" w:firstLine="709"/>
        <w:rPr>
          <w:szCs w:val="28"/>
        </w:rPr>
      </w:pPr>
      <w:r w:rsidRPr="00065ABE">
        <w:rPr>
          <w:szCs w:val="28"/>
        </w:rPr>
        <w:t>По территории Искитимского района также пролегают 2 маршрута, которые берут свое начало и завершаются в г. Бердск (более подробно о данных маршрутах изложено в разделе 15.30.3).</w:t>
      </w:r>
    </w:p>
    <w:p w:rsidR="002D6436" w:rsidRPr="00096B55" w:rsidRDefault="002D6436" w:rsidP="002D6436">
      <w:pPr>
        <w:spacing w:after="0" w:line="240" w:lineRule="auto"/>
        <w:ind w:right="139"/>
        <w:rPr>
          <w:szCs w:val="28"/>
        </w:rPr>
      </w:pPr>
      <w:r>
        <w:rPr>
          <w:szCs w:val="28"/>
        </w:rPr>
        <w:br w:type="page"/>
      </w:r>
      <w:r w:rsidRPr="00096B55">
        <w:rPr>
          <w:szCs w:val="28"/>
        </w:rPr>
        <w:lastRenderedPageBreak/>
        <w:t xml:space="preserve"> </w:t>
      </w:r>
    </w:p>
    <w:p w:rsidR="002D6436" w:rsidRDefault="00E02DB2" w:rsidP="002D6436">
      <w:pPr>
        <w:spacing w:line="240" w:lineRule="auto"/>
        <w:ind w:right="139"/>
      </w:pPr>
      <w:r>
        <w:rPr>
          <w:noProof/>
          <w:lang w:eastAsia="ru-RU"/>
        </w:rPr>
        <w:drawing>
          <wp:inline distT="0" distB="0" distL="0" distR="0">
            <wp:extent cx="6032500" cy="4912995"/>
            <wp:effectExtent l="19050" t="0" r="635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7"/>
                    <a:srcRect/>
                    <a:stretch>
                      <a:fillRect/>
                    </a:stretch>
                  </pic:blipFill>
                  <pic:spPr bwMode="auto">
                    <a:xfrm>
                      <a:off x="0" y="0"/>
                      <a:ext cx="6032500" cy="4912995"/>
                    </a:xfrm>
                    <a:prstGeom prst="rect">
                      <a:avLst/>
                    </a:prstGeom>
                    <a:noFill/>
                    <a:ln w="9525">
                      <a:noFill/>
                      <a:miter lim="800000"/>
                      <a:headEnd/>
                      <a:tailEnd/>
                    </a:ln>
                  </pic:spPr>
                </pic:pic>
              </a:graphicData>
            </a:graphic>
          </wp:inline>
        </w:drawing>
      </w:r>
    </w:p>
    <w:p w:rsidR="003E718B" w:rsidRPr="00096B55" w:rsidRDefault="003E718B" w:rsidP="003E718B">
      <w:pPr>
        <w:spacing w:after="0" w:line="240" w:lineRule="auto"/>
        <w:ind w:right="139" w:firstLine="708"/>
        <w:rPr>
          <w:szCs w:val="28"/>
        </w:rPr>
      </w:pPr>
      <w:r w:rsidRPr="00096B55">
        <w:rPr>
          <w:szCs w:val="28"/>
        </w:rPr>
        <w:t>Рис.</w:t>
      </w:r>
      <w:r>
        <w:rPr>
          <w:szCs w:val="28"/>
        </w:rPr>
        <w:t> 11.10.5.1 Схема транспортирования ТКО</w:t>
      </w:r>
      <w:r w:rsidRPr="00096B55">
        <w:rPr>
          <w:szCs w:val="28"/>
        </w:rPr>
        <w:t xml:space="preserve"> Искитимского района </w:t>
      </w:r>
    </w:p>
    <w:p w:rsidR="003E718B" w:rsidRPr="00096B55" w:rsidRDefault="003E718B" w:rsidP="002D6436">
      <w:pPr>
        <w:spacing w:line="240" w:lineRule="auto"/>
        <w:ind w:right="139"/>
        <w:rPr>
          <w:szCs w:val="28"/>
        </w:rPr>
      </w:pPr>
    </w:p>
    <w:p w:rsidR="002D6436" w:rsidRDefault="002D6436" w:rsidP="0021024F">
      <w:pPr>
        <w:pStyle w:val="6"/>
      </w:pPr>
      <w:bookmarkStart w:id="311" w:name="_Toc501376247"/>
      <w:r>
        <w:t>Новосибирский район</w:t>
      </w:r>
      <w:bookmarkEnd w:id="311"/>
    </w:p>
    <w:p w:rsidR="00430585" w:rsidRDefault="00430585" w:rsidP="00BD4B95">
      <w:pPr>
        <w:spacing w:after="0" w:line="240" w:lineRule="auto"/>
        <w:ind w:right="139"/>
        <w:jc w:val="center"/>
        <w:rPr>
          <w:szCs w:val="28"/>
        </w:rPr>
      </w:pPr>
    </w:p>
    <w:p w:rsidR="002D6436" w:rsidRDefault="00BD4B95" w:rsidP="007563FC">
      <w:pPr>
        <w:spacing w:after="0" w:line="240" w:lineRule="auto"/>
        <w:ind w:right="139"/>
        <w:jc w:val="center"/>
        <w:rPr>
          <w:szCs w:val="28"/>
        </w:rPr>
      </w:pPr>
      <w:r w:rsidRPr="00FE4428">
        <w:rPr>
          <w:szCs w:val="28"/>
        </w:rPr>
        <w:t xml:space="preserve">Численность </w:t>
      </w:r>
      <w:r w:rsidR="002D6436" w:rsidRPr="00FE4428">
        <w:rPr>
          <w:szCs w:val="28"/>
        </w:rPr>
        <w:t xml:space="preserve">населения, расчетный объем образования </w:t>
      </w:r>
      <w:r w:rsidR="002D6436">
        <w:rPr>
          <w:szCs w:val="28"/>
        </w:rPr>
        <w:t xml:space="preserve">Новосибирского </w:t>
      </w:r>
      <w:r w:rsidR="002D6436" w:rsidRPr="00FE4428">
        <w:rPr>
          <w:szCs w:val="28"/>
        </w:rPr>
        <w:t>района</w:t>
      </w:r>
    </w:p>
    <w:p w:rsidR="002D6436" w:rsidRDefault="00BD4B95" w:rsidP="007563FC">
      <w:pPr>
        <w:spacing w:after="0" w:line="240" w:lineRule="auto"/>
        <w:ind w:right="139"/>
        <w:jc w:val="right"/>
        <w:rPr>
          <w:szCs w:val="28"/>
        </w:rPr>
      </w:pPr>
      <w:r>
        <w:rPr>
          <w:szCs w:val="28"/>
        </w:rPr>
        <w:t>Табли</w:t>
      </w:r>
      <w:r w:rsidR="007563FC">
        <w:rPr>
          <w:szCs w:val="28"/>
        </w:rPr>
        <w:t>ца 11.10.6.1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
        <w:gridCol w:w="2721"/>
        <w:gridCol w:w="1895"/>
        <w:gridCol w:w="1561"/>
        <w:gridCol w:w="1520"/>
        <w:gridCol w:w="1405"/>
      </w:tblGrid>
      <w:tr w:rsidR="002D6436" w:rsidRPr="006E1434" w:rsidTr="002D6436">
        <w:tc>
          <w:tcPr>
            <w:tcW w:w="733" w:type="dxa"/>
            <w:shd w:val="clear" w:color="auto" w:fill="auto"/>
          </w:tcPr>
          <w:p w:rsidR="002D6436" w:rsidRPr="006E1434" w:rsidRDefault="002D6436" w:rsidP="002D6436">
            <w:pPr>
              <w:spacing w:after="0" w:line="240" w:lineRule="auto"/>
              <w:ind w:right="139"/>
              <w:jc w:val="center"/>
              <w:rPr>
                <w:sz w:val="22"/>
              </w:rPr>
            </w:pPr>
            <w:r w:rsidRPr="006E1434">
              <w:rPr>
                <w:sz w:val="22"/>
              </w:rPr>
              <w:t>№ п/п</w:t>
            </w:r>
          </w:p>
        </w:tc>
        <w:tc>
          <w:tcPr>
            <w:tcW w:w="2721" w:type="dxa"/>
            <w:shd w:val="clear" w:color="auto" w:fill="auto"/>
          </w:tcPr>
          <w:p w:rsidR="002D6436" w:rsidRPr="006E1434" w:rsidRDefault="002D6436" w:rsidP="002D6436">
            <w:pPr>
              <w:spacing w:after="0" w:line="240" w:lineRule="auto"/>
              <w:ind w:right="139"/>
              <w:jc w:val="center"/>
              <w:rPr>
                <w:sz w:val="22"/>
              </w:rPr>
            </w:pPr>
            <w:r w:rsidRPr="006E1434">
              <w:rPr>
                <w:sz w:val="22"/>
              </w:rPr>
              <w:t>Муниципальный район</w:t>
            </w:r>
          </w:p>
        </w:tc>
        <w:tc>
          <w:tcPr>
            <w:tcW w:w="1895" w:type="dxa"/>
            <w:shd w:val="clear" w:color="auto" w:fill="auto"/>
          </w:tcPr>
          <w:p w:rsidR="002D6436" w:rsidRPr="006E1434" w:rsidRDefault="002D6436" w:rsidP="002D6436">
            <w:pPr>
              <w:spacing w:after="0" w:line="240" w:lineRule="auto"/>
              <w:ind w:right="139"/>
              <w:jc w:val="center"/>
              <w:rPr>
                <w:sz w:val="22"/>
              </w:rPr>
            </w:pPr>
            <w:r w:rsidRPr="006E1434">
              <w:rPr>
                <w:sz w:val="22"/>
              </w:rPr>
              <w:t>Колличество населенных пунктов</w:t>
            </w:r>
          </w:p>
        </w:tc>
        <w:tc>
          <w:tcPr>
            <w:tcW w:w="1561" w:type="dxa"/>
            <w:shd w:val="clear" w:color="auto" w:fill="auto"/>
          </w:tcPr>
          <w:p w:rsidR="002D6436" w:rsidRPr="006E1434" w:rsidRDefault="002D6436" w:rsidP="002D6436">
            <w:pPr>
              <w:spacing w:after="0" w:line="240" w:lineRule="auto"/>
              <w:ind w:right="139"/>
              <w:jc w:val="center"/>
              <w:rPr>
                <w:sz w:val="22"/>
              </w:rPr>
            </w:pPr>
            <w:r w:rsidRPr="006E1434">
              <w:rPr>
                <w:sz w:val="22"/>
              </w:rPr>
              <w:t>Численность населения на 01.01.18, человек</w:t>
            </w:r>
          </w:p>
        </w:tc>
        <w:tc>
          <w:tcPr>
            <w:tcW w:w="1520" w:type="dxa"/>
            <w:shd w:val="clear" w:color="auto" w:fill="auto"/>
          </w:tcPr>
          <w:p w:rsidR="002D6436" w:rsidRPr="006E1434" w:rsidRDefault="002D6436" w:rsidP="002D6436">
            <w:pPr>
              <w:spacing w:after="0" w:line="240" w:lineRule="auto"/>
              <w:ind w:right="139"/>
              <w:jc w:val="center"/>
              <w:rPr>
                <w:sz w:val="22"/>
              </w:rPr>
            </w:pPr>
            <w:r w:rsidRPr="006E1434">
              <w:rPr>
                <w:sz w:val="22"/>
              </w:rPr>
              <w:t>Объем образования отходов (исходя из норматива отходов 2,38 м3) в месяц, м3</w:t>
            </w:r>
          </w:p>
        </w:tc>
        <w:tc>
          <w:tcPr>
            <w:tcW w:w="1405" w:type="dxa"/>
            <w:shd w:val="clear" w:color="auto" w:fill="auto"/>
          </w:tcPr>
          <w:p w:rsidR="002D6436" w:rsidRPr="006E1434" w:rsidRDefault="002D6436" w:rsidP="002D6436">
            <w:pPr>
              <w:spacing w:after="0" w:line="240" w:lineRule="auto"/>
              <w:ind w:right="139"/>
              <w:jc w:val="center"/>
              <w:rPr>
                <w:sz w:val="22"/>
              </w:rPr>
            </w:pPr>
            <w:r w:rsidRPr="006E1434">
              <w:rPr>
                <w:sz w:val="22"/>
              </w:rPr>
              <w:t>Общий объем в год, м3</w:t>
            </w:r>
          </w:p>
        </w:tc>
      </w:tr>
      <w:tr w:rsidR="002D6436" w:rsidRPr="006E1434" w:rsidTr="002D6436">
        <w:tc>
          <w:tcPr>
            <w:tcW w:w="733" w:type="dxa"/>
            <w:shd w:val="clear" w:color="auto" w:fill="auto"/>
          </w:tcPr>
          <w:p w:rsidR="002D6436" w:rsidRPr="006E1434" w:rsidRDefault="002D6436" w:rsidP="002D6436">
            <w:pPr>
              <w:spacing w:after="0" w:line="240" w:lineRule="auto"/>
              <w:ind w:right="139"/>
              <w:jc w:val="center"/>
              <w:rPr>
                <w:sz w:val="22"/>
              </w:rPr>
            </w:pPr>
            <w:r w:rsidRPr="006E1434">
              <w:rPr>
                <w:sz w:val="22"/>
              </w:rPr>
              <w:t>1.</w:t>
            </w:r>
          </w:p>
        </w:tc>
        <w:tc>
          <w:tcPr>
            <w:tcW w:w="2721" w:type="dxa"/>
            <w:shd w:val="clear" w:color="auto" w:fill="auto"/>
          </w:tcPr>
          <w:p w:rsidR="002D6436" w:rsidRPr="006E1434" w:rsidRDefault="002D6436" w:rsidP="002D6436">
            <w:pPr>
              <w:spacing w:after="0" w:line="240" w:lineRule="auto"/>
              <w:ind w:right="139"/>
              <w:jc w:val="center"/>
              <w:rPr>
                <w:sz w:val="22"/>
              </w:rPr>
            </w:pPr>
            <w:r>
              <w:rPr>
                <w:sz w:val="22"/>
              </w:rPr>
              <w:t>Новосибирский</w:t>
            </w:r>
          </w:p>
        </w:tc>
        <w:tc>
          <w:tcPr>
            <w:tcW w:w="1895" w:type="dxa"/>
            <w:shd w:val="clear" w:color="auto" w:fill="auto"/>
          </w:tcPr>
          <w:p w:rsidR="002D6436" w:rsidRPr="006E1434" w:rsidRDefault="002D6436" w:rsidP="002D6436">
            <w:pPr>
              <w:spacing w:after="0" w:line="240" w:lineRule="auto"/>
              <w:ind w:right="139"/>
              <w:jc w:val="center"/>
              <w:rPr>
                <w:sz w:val="22"/>
              </w:rPr>
            </w:pPr>
            <w:r>
              <w:rPr>
                <w:sz w:val="22"/>
              </w:rPr>
              <w:t>81</w:t>
            </w:r>
          </w:p>
        </w:tc>
        <w:tc>
          <w:tcPr>
            <w:tcW w:w="1561" w:type="dxa"/>
            <w:shd w:val="clear" w:color="auto" w:fill="auto"/>
          </w:tcPr>
          <w:p w:rsidR="002D6436" w:rsidRPr="006E1434" w:rsidRDefault="002D6436" w:rsidP="002D6436">
            <w:pPr>
              <w:spacing w:after="0" w:line="240" w:lineRule="auto"/>
              <w:ind w:right="139"/>
              <w:jc w:val="center"/>
              <w:rPr>
                <w:sz w:val="22"/>
              </w:rPr>
            </w:pPr>
            <w:r>
              <w:rPr>
                <w:sz w:val="22"/>
              </w:rPr>
              <w:t>132517</w:t>
            </w:r>
          </w:p>
        </w:tc>
        <w:tc>
          <w:tcPr>
            <w:tcW w:w="1520" w:type="dxa"/>
            <w:shd w:val="clear" w:color="auto" w:fill="auto"/>
          </w:tcPr>
          <w:p w:rsidR="002D6436" w:rsidRPr="006E1434" w:rsidRDefault="002D6436" w:rsidP="002D6436">
            <w:pPr>
              <w:spacing w:after="0" w:line="240" w:lineRule="auto"/>
              <w:ind w:right="139"/>
              <w:jc w:val="center"/>
              <w:rPr>
                <w:sz w:val="22"/>
              </w:rPr>
            </w:pPr>
            <w:r>
              <w:rPr>
                <w:sz w:val="22"/>
              </w:rPr>
              <w:t>26285,5</w:t>
            </w:r>
          </w:p>
        </w:tc>
        <w:tc>
          <w:tcPr>
            <w:tcW w:w="1405" w:type="dxa"/>
            <w:shd w:val="clear" w:color="auto" w:fill="auto"/>
          </w:tcPr>
          <w:p w:rsidR="002D6436" w:rsidRPr="006E1434" w:rsidRDefault="002D6436" w:rsidP="002D6436">
            <w:pPr>
              <w:spacing w:after="0" w:line="240" w:lineRule="auto"/>
              <w:ind w:right="139"/>
              <w:jc w:val="center"/>
              <w:rPr>
                <w:sz w:val="22"/>
              </w:rPr>
            </w:pPr>
            <w:r>
              <w:rPr>
                <w:sz w:val="22"/>
              </w:rPr>
              <w:t>315390,5</w:t>
            </w:r>
          </w:p>
        </w:tc>
      </w:tr>
    </w:tbl>
    <w:p w:rsidR="002D6436" w:rsidRPr="00D857F1" w:rsidRDefault="002D6436" w:rsidP="003D3C22">
      <w:pPr>
        <w:spacing w:after="0" w:line="240" w:lineRule="auto"/>
        <w:jc w:val="left"/>
      </w:pPr>
    </w:p>
    <w:p w:rsidR="002D6436" w:rsidRPr="0021024F" w:rsidRDefault="002D6436" w:rsidP="003D3C22">
      <w:pPr>
        <w:spacing w:after="0" w:line="240" w:lineRule="auto"/>
        <w:jc w:val="center"/>
        <w:rPr>
          <w:b/>
        </w:rPr>
      </w:pPr>
      <w:bookmarkStart w:id="312" w:name="_Toc498956084"/>
      <w:r w:rsidRPr="0021024F">
        <w:rPr>
          <w:b/>
        </w:rPr>
        <w:t>Транспортирование ТКО на территории Новосибирского района в переходный период</w:t>
      </w:r>
      <w:bookmarkEnd w:id="312"/>
    </w:p>
    <w:p w:rsidR="002D6436" w:rsidRPr="00D857F1" w:rsidRDefault="002D6436" w:rsidP="002D6436">
      <w:pPr>
        <w:spacing w:after="0" w:line="240" w:lineRule="auto"/>
        <w:ind w:right="139" w:firstLine="708"/>
        <w:rPr>
          <w:szCs w:val="28"/>
        </w:rPr>
      </w:pPr>
      <w:r w:rsidRPr="0046363C">
        <w:rPr>
          <w:szCs w:val="28"/>
        </w:rPr>
        <w:t xml:space="preserve">В переходный период, </w:t>
      </w:r>
      <w:r w:rsidRPr="00065ABE">
        <w:rPr>
          <w:szCs w:val="28"/>
        </w:rPr>
        <w:t xml:space="preserve">до строительства и ввода в эксплуатацию концессионных объектов, расположенных в правобережной и левобережной </w:t>
      </w:r>
      <w:r w:rsidRPr="00065ABE">
        <w:rPr>
          <w:szCs w:val="28"/>
        </w:rPr>
        <w:lastRenderedPageBreak/>
        <w:t xml:space="preserve">частях Новосибирского района, действует схема, при которой </w:t>
      </w:r>
      <w:r>
        <w:rPr>
          <w:szCs w:val="28"/>
        </w:rPr>
        <w:t>ТКО</w:t>
      </w:r>
      <w:r w:rsidRPr="00065ABE">
        <w:rPr>
          <w:szCs w:val="28"/>
        </w:rPr>
        <w:t xml:space="preserve">, образующиеся на территории Новосибирского района, транспортируются, в зависимости от конфигурации маршрута на объекты размещения отходов, находящиеся вблизи с г. Новосибирск: полигон «Гусинобродский», полигон «Левобережный», а также на полигон, расположенный вблизи с г. Бердск, и  полигон вблизи с с. Криводановка. </w:t>
      </w:r>
    </w:p>
    <w:p w:rsidR="002D6436" w:rsidRPr="00065ABE" w:rsidRDefault="002D6436" w:rsidP="003D3C22">
      <w:pPr>
        <w:spacing w:after="0" w:line="240" w:lineRule="auto"/>
        <w:ind w:firstLine="709"/>
        <w:rPr>
          <w:szCs w:val="28"/>
        </w:rPr>
      </w:pPr>
    </w:p>
    <w:p w:rsidR="002D6436" w:rsidRPr="0021024F" w:rsidRDefault="002D6436" w:rsidP="003D3C22">
      <w:pPr>
        <w:spacing w:after="0" w:line="240" w:lineRule="auto"/>
        <w:jc w:val="center"/>
        <w:rPr>
          <w:b/>
        </w:rPr>
      </w:pPr>
      <w:bookmarkStart w:id="313" w:name="_Toc498956085"/>
      <w:r w:rsidRPr="0021024F">
        <w:rPr>
          <w:b/>
        </w:rPr>
        <w:t>Транспортирование ТКО в Новосибирском районе при использовании комбинированной схемы</w:t>
      </w:r>
      <w:bookmarkEnd w:id="313"/>
    </w:p>
    <w:p w:rsidR="002D6436" w:rsidRPr="00065ABE" w:rsidRDefault="002D6436" w:rsidP="002D6436">
      <w:pPr>
        <w:spacing w:after="0" w:line="240" w:lineRule="auto"/>
        <w:ind w:right="139" w:firstLine="709"/>
        <w:rPr>
          <w:szCs w:val="28"/>
        </w:rPr>
      </w:pPr>
      <w:r w:rsidRPr="00065ABE">
        <w:rPr>
          <w:szCs w:val="28"/>
        </w:rPr>
        <w:t xml:space="preserve">Новосибирский район входит в Новосибирский кластер. На территории Новосибирского района предусмотрено наличие комплексных полигонов </w:t>
      </w:r>
      <w:r>
        <w:rPr>
          <w:szCs w:val="28"/>
        </w:rPr>
        <w:t xml:space="preserve">(концессионных объектов) </w:t>
      </w:r>
      <w:r w:rsidRPr="00065ABE">
        <w:rPr>
          <w:szCs w:val="28"/>
        </w:rPr>
        <w:t>в правобережной и левобережной части района, а также комплексного полигона вблизи с г. Бердск.</w:t>
      </w:r>
    </w:p>
    <w:p w:rsidR="002D6436" w:rsidRPr="00065ABE" w:rsidRDefault="002D6436" w:rsidP="002D6436">
      <w:pPr>
        <w:spacing w:after="0" w:line="240" w:lineRule="auto"/>
        <w:ind w:right="139" w:firstLine="709"/>
        <w:rPr>
          <w:szCs w:val="28"/>
        </w:rPr>
      </w:pPr>
      <w:r w:rsidRPr="00065ABE">
        <w:rPr>
          <w:szCs w:val="28"/>
        </w:rPr>
        <w:t xml:space="preserve">На </w:t>
      </w:r>
      <w:r>
        <w:rPr>
          <w:szCs w:val="28"/>
        </w:rPr>
        <w:t>правобережном концессионном объекте</w:t>
      </w:r>
      <w:r w:rsidRPr="00065ABE">
        <w:rPr>
          <w:szCs w:val="28"/>
        </w:rPr>
        <w:t xml:space="preserve"> происходит обработка и последующее захоронение </w:t>
      </w:r>
      <w:r>
        <w:rPr>
          <w:szCs w:val="28"/>
        </w:rPr>
        <w:t>ТКО</w:t>
      </w:r>
      <w:r w:rsidRPr="00065ABE">
        <w:rPr>
          <w:szCs w:val="28"/>
        </w:rPr>
        <w:t xml:space="preserve">, образованных на территории </w:t>
      </w:r>
      <w:r>
        <w:rPr>
          <w:szCs w:val="28"/>
        </w:rPr>
        <w:t>правого берега Новосибирского</w:t>
      </w:r>
      <w:r w:rsidRPr="00065ABE">
        <w:rPr>
          <w:szCs w:val="28"/>
        </w:rPr>
        <w:t xml:space="preserve"> </w:t>
      </w:r>
      <w:r>
        <w:rPr>
          <w:szCs w:val="28"/>
        </w:rPr>
        <w:t>кластера, населенных пунктов Тогучинского, Мошковского районов, граничащих с Новосибирским районом.</w:t>
      </w:r>
    </w:p>
    <w:p w:rsidR="002D6436" w:rsidRPr="00065ABE" w:rsidRDefault="002D6436" w:rsidP="002D6436">
      <w:pPr>
        <w:spacing w:after="0" w:line="240" w:lineRule="auto"/>
        <w:ind w:right="139" w:firstLine="709"/>
        <w:rPr>
          <w:szCs w:val="28"/>
        </w:rPr>
      </w:pPr>
      <w:r w:rsidRPr="00065ABE">
        <w:rPr>
          <w:szCs w:val="28"/>
        </w:rPr>
        <w:t xml:space="preserve">На </w:t>
      </w:r>
      <w:r>
        <w:rPr>
          <w:szCs w:val="28"/>
        </w:rPr>
        <w:t>левобережном концессионном объекте</w:t>
      </w:r>
      <w:r w:rsidRPr="00065ABE">
        <w:rPr>
          <w:szCs w:val="28"/>
        </w:rPr>
        <w:t xml:space="preserve"> происходит обработка и последующее захоронение </w:t>
      </w:r>
      <w:r>
        <w:rPr>
          <w:szCs w:val="28"/>
        </w:rPr>
        <w:t>ТКО</w:t>
      </w:r>
      <w:r w:rsidRPr="00065ABE">
        <w:rPr>
          <w:szCs w:val="28"/>
        </w:rPr>
        <w:t xml:space="preserve">, образованных на территории </w:t>
      </w:r>
      <w:r>
        <w:rPr>
          <w:szCs w:val="28"/>
        </w:rPr>
        <w:t>левого берега Новосибирского</w:t>
      </w:r>
      <w:r w:rsidRPr="00065ABE">
        <w:rPr>
          <w:szCs w:val="28"/>
        </w:rPr>
        <w:t xml:space="preserve"> </w:t>
      </w:r>
      <w:r>
        <w:rPr>
          <w:szCs w:val="28"/>
        </w:rPr>
        <w:t>кластера</w:t>
      </w:r>
      <w:r w:rsidRPr="00065ABE">
        <w:rPr>
          <w:szCs w:val="28"/>
        </w:rPr>
        <w:t xml:space="preserve"> населенных пунктов, расположенных на территории Коченевского </w:t>
      </w:r>
      <w:r>
        <w:rPr>
          <w:szCs w:val="28"/>
        </w:rPr>
        <w:t>и Ордынского районов</w:t>
      </w:r>
      <w:r w:rsidRPr="00065ABE">
        <w:rPr>
          <w:szCs w:val="28"/>
        </w:rPr>
        <w:t>.</w:t>
      </w:r>
    </w:p>
    <w:p w:rsidR="002D6436" w:rsidRDefault="002D6436" w:rsidP="002D6436">
      <w:pPr>
        <w:spacing w:after="0" w:line="240" w:lineRule="auto"/>
        <w:ind w:right="139" w:firstLine="709"/>
        <w:rPr>
          <w:szCs w:val="28"/>
        </w:rPr>
      </w:pPr>
      <w:r w:rsidRPr="00065ABE">
        <w:rPr>
          <w:szCs w:val="28"/>
        </w:rPr>
        <w:t xml:space="preserve">На комплексном полигоне вблизи с г. Бердск происходит обработка и последующее захоронение </w:t>
      </w:r>
      <w:r>
        <w:rPr>
          <w:szCs w:val="28"/>
        </w:rPr>
        <w:t>ТКО</w:t>
      </w:r>
      <w:r w:rsidRPr="00065ABE">
        <w:rPr>
          <w:szCs w:val="28"/>
        </w:rPr>
        <w:t>,</w:t>
      </w:r>
      <w:r>
        <w:rPr>
          <w:szCs w:val="28"/>
        </w:rPr>
        <w:t xml:space="preserve"> до момента заполнения полигона.</w:t>
      </w:r>
    </w:p>
    <w:p w:rsidR="002D6436" w:rsidRPr="00065ABE" w:rsidRDefault="002D6436" w:rsidP="002D6436">
      <w:pPr>
        <w:spacing w:after="0" w:line="240" w:lineRule="auto"/>
        <w:ind w:right="139" w:firstLine="708"/>
        <w:rPr>
          <w:szCs w:val="28"/>
        </w:rPr>
      </w:pPr>
      <w:r w:rsidRPr="00325E85">
        <w:rPr>
          <w:szCs w:val="28"/>
        </w:rPr>
        <w:t xml:space="preserve">Для транспортирования отходов из населенных пунктов входящих в состав района </w:t>
      </w:r>
      <w:r>
        <w:rPr>
          <w:szCs w:val="28"/>
        </w:rPr>
        <w:t xml:space="preserve">и кластера </w:t>
      </w:r>
      <w:r w:rsidRPr="00325E85">
        <w:rPr>
          <w:szCs w:val="28"/>
        </w:rPr>
        <w:t>организуются следующие маршруты:</w:t>
      </w:r>
    </w:p>
    <w:p w:rsidR="002D6436" w:rsidRPr="00065ABE" w:rsidRDefault="002D6436" w:rsidP="002D6436">
      <w:pPr>
        <w:spacing w:after="0" w:line="240" w:lineRule="auto"/>
        <w:ind w:right="139" w:firstLine="709"/>
        <w:rPr>
          <w:szCs w:val="28"/>
        </w:rPr>
      </w:pPr>
      <w:r>
        <w:rPr>
          <w:szCs w:val="28"/>
        </w:rPr>
        <w:t>1) </w:t>
      </w:r>
      <w:r w:rsidRPr="00065ABE">
        <w:rPr>
          <w:szCs w:val="28"/>
        </w:rPr>
        <w:t>в северном направлении по отношению к г. Новосибирск</w:t>
      </w:r>
      <w:r>
        <w:rPr>
          <w:szCs w:val="28"/>
        </w:rPr>
        <w:t>, организуются маршруты №№ 1, 2;</w:t>
      </w:r>
    </w:p>
    <w:p w:rsidR="002D6436" w:rsidRPr="00065ABE" w:rsidRDefault="002D6436" w:rsidP="002D6436">
      <w:pPr>
        <w:spacing w:after="0" w:line="240" w:lineRule="auto"/>
        <w:ind w:right="139" w:firstLine="709"/>
        <w:rPr>
          <w:szCs w:val="28"/>
        </w:rPr>
      </w:pPr>
      <w:r>
        <w:rPr>
          <w:szCs w:val="28"/>
        </w:rPr>
        <w:t>2) </w:t>
      </w:r>
      <w:r w:rsidRPr="00065ABE">
        <w:rPr>
          <w:szCs w:val="28"/>
        </w:rPr>
        <w:t xml:space="preserve">в северо-восточном направлении по отношению к г. Новосибирск, </w:t>
      </w:r>
      <w:r>
        <w:rPr>
          <w:szCs w:val="28"/>
        </w:rPr>
        <w:t>организуется маршрут № 3;</w:t>
      </w:r>
    </w:p>
    <w:p w:rsidR="002D6436" w:rsidRPr="00065ABE" w:rsidRDefault="002D6436" w:rsidP="002D6436">
      <w:pPr>
        <w:spacing w:after="0" w:line="240" w:lineRule="auto"/>
        <w:ind w:right="139" w:firstLine="709"/>
        <w:rPr>
          <w:szCs w:val="28"/>
        </w:rPr>
      </w:pPr>
      <w:r>
        <w:rPr>
          <w:szCs w:val="28"/>
        </w:rPr>
        <w:t>3) </w:t>
      </w:r>
      <w:r w:rsidRPr="00065ABE">
        <w:rPr>
          <w:szCs w:val="28"/>
        </w:rPr>
        <w:t xml:space="preserve">в восточном направлении по отношению к г. Новосибирск, а также населенных пунктов, располагающихся на западе Тогучинского </w:t>
      </w:r>
      <w:r>
        <w:rPr>
          <w:szCs w:val="28"/>
        </w:rPr>
        <w:t>района, организуется маршрут № 4;</w:t>
      </w:r>
    </w:p>
    <w:p w:rsidR="002D6436" w:rsidRPr="00065ABE" w:rsidRDefault="002D6436" w:rsidP="002D6436">
      <w:pPr>
        <w:spacing w:after="0" w:line="240" w:lineRule="auto"/>
        <w:ind w:right="139" w:firstLine="709"/>
        <w:rPr>
          <w:szCs w:val="28"/>
        </w:rPr>
      </w:pPr>
      <w:r>
        <w:rPr>
          <w:szCs w:val="28"/>
        </w:rPr>
        <w:t>4) </w:t>
      </w:r>
      <w:r w:rsidRPr="00065ABE">
        <w:rPr>
          <w:szCs w:val="28"/>
        </w:rPr>
        <w:t>в юго-восточном направлении по отношению к г. Новосибирск</w:t>
      </w:r>
      <w:r>
        <w:rPr>
          <w:szCs w:val="28"/>
        </w:rPr>
        <w:t>, организуются маршруты №№ 5, 7;</w:t>
      </w:r>
    </w:p>
    <w:p w:rsidR="002D6436" w:rsidRPr="00065ABE" w:rsidRDefault="002D6436" w:rsidP="002D6436">
      <w:pPr>
        <w:spacing w:after="0" w:line="240" w:lineRule="auto"/>
        <w:ind w:right="139" w:firstLine="709"/>
        <w:rPr>
          <w:szCs w:val="28"/>
        </w:rPr>
      </w:pPr>
      <w:r>
        <w:rPr>
          <w:szCs w:val="28"/>
        </w:rPr>
        <w:t>5) </w:t>
      </w:r>
      <w:r w:rsidRPr="00065ABE">
        <w:rPr>
          <w:szCs w:val="28"/>
        </w:rPr>
        <w:t>в восточном направлении по отношен</w:t>
      </w:r>
      <w:r>
        <w:rPr>
          <w:szCs w:val="28"/>
        </w:rPr>
        <w:t>ию к г. Новосибирск, организуется маршрут № 6;</w:t>
      </w:r>
    </w:p>
    <w:p w:rsidR="002D6436" w:rsidRPr="00065ABE" w:rsidRDefault="002D6436" w:rsidP="002D6436">
      <w:pPr>
        <w:spacing w:after="0" w:line="240" w:lineRule="auto"/>
        <w:ind w:right="139" w:firstLine="709"/>
        <w:rPr>
          <w:szCs w:val="28"/>
        </w:rPr>
      </w:pPr>
      <w:r>
        <w:rPr>
          <w:szCs w:val="28"/>
        </w:rPr>
        <w:t>6) </w:t>
      </w:r>
      <w:r w:rsidRPr="00065ABE">
        <w:rPr>
          <w:szCs w:val="28"/>
        </w:rPr>
        <w:t>в северо-западном направлении по отношени</w:t>
      </w:r>
      <w:r>
        <w:rPr>
          <w:szCs w:val="28"/>
        </w:rPr>
        <w:t>ю к г. Новосибирск, организуются маршруты №№ 8, 9;</w:t>
      </w:r>
    </w:p>
    <w:p w:rsidR="002D6436" w:rsidRPr="00065ABE" w:rsidRDefault="002D6436" w:rsidP="002D6436">
      <w:pPr>
        <w:spacing w:after="0" w:line="240" w:lineRule="auto"/>
        <w:ind w:right="139" w:firstLine="709"/>
        <w:rPr>
          <w:szCs w:val="28"/>
        </w:rPr>
      </w:pPr>
      <w:r>
        <w:rPr>
          <w:szCs w:val="28"/>
        </w:rPr>
        <w:t>7) </w:t>
      </w:r>
      <w:r w:rsidRPr="00065ABE">
        <w:rPr>
          <w:szCs w:val="28"/>
        </w:rPr>
        <w:t>в юго-западном направлении по отношени</w:t>
      </w:r>
      <w:r>
        <w:rPr>
          <w:szCs w:val="28"/>
        </w:rPr>
        <w:t>ю к г. Новосибирск, организуются маршруты №№ 10, 11;</w:t>
      </w:r>
    </w:p>
    <w:p w:rsidR="002D6436" w:rsidRPr="00065ABE" w:rsidRDefault="002D6436" w:rsidP="002D6436">
      <w:pPr>
        <w:spacing w:after="0" w:line="240" w:lineRule="auto"/>
        <w:ind w:right="139" w:firstLine="709"/>
        <w:rPr>
          <w:szCs w:val="28"/>
        </w:rPr>
      </w:pPr>
      <w:r>
        <w:rPr>
          <w:szCs w:val="28"/>
        </w:rPr>
        <w:t>8) </w:t>
      </w:r>
      <w:r w:rsidRPr="00065ABE">
        <w:rPr>
          <w:szCs w:val="28"/>
        </w:rPr>
        <w:t>в южном направлении по отношению к г. Новосибирск, ор</w:t>
      </w:r>
      <w:r>
        <w:rPr>
          <w:szCs w:val="28"/>
        </w:rPr>
        <w:t>ганизуются маршруты №№ 12, 14;</w:t>
      </w:r>
    </w:p>
    <w:p w:rsidR="002D6436" w:rsidRPr="00065ABE" w:rsidRDefault="002D6436" w:rsidP="002D6436">
      <w:pPr>
        <w:spacing w:after="0" w:line="240" w:lineRule="auto"/>
        <w:ind w:right="139" w:firstLine="709"/>
        <w:rPr>
          <w:szCs w:val="28"/>
        </w:rPr>
      </w:pPr>
      <w:r>
        <w:rPr>
          <w:szCs w:val="28"/>
        </w:rPr>
        <w:t>9) </w:t>
      </w:r>
      <w:r w:rsidRPr="00065ABE">
        <w:rPr>
          <w:szCs w:val="28"/>
        </w:rPr>
        <w:t>в западном направлении по отношен</w:t>
      </w:r>
      <w:r>
        <w:rPr>
          <w:szCs w:val="28"/>
        </w:rPr>
        <w:t>ию к г. Новосибирск, организуется маршрут № 13;</w:t>
      </w:r>
    </w:p>
    <w:p w:rsidR="002D6436" w:rsidRPr="00065ABE" w:rsidRDefault="002D6436" w:rsidP="002D6436">
      <w:pPr>
        <w:spacing w:after="0" w:line="240" w:lineRule="auto"/>
        <w:ind w:right="139" w:firstLine="709"/>
        <w:rPr>
          <w:szCs w:val="28"/>
        </w:rPr>
      </w:pPr>
      <w:r>
        <w:rPr>
          <w:szCs w:val="28"/>
        </w:rPr>
        <w:lastRenderedPageBreak/>
        <w:t>10) </w:t>
      </w:r>
      <w:r w:rsidRPr="00065ABE">
        <w:rPr>
          <w:szCs w:val="28"/>
        </w:rPr>
        <w:t>в северной части Искитимского района и в южном направ</w:t>
      </w:r>
      <w:r>
        <w:rPr>
          <w:szCs w:val="28"/>
        </w:rPr>
        <w:t>лении от г. Бердск, организуются маршруты №№ 15, 16;</w:t>
      </w:r>
    </w:p>
    <w:p w:rsidR="002D6436" w:rsidRPr="00065ABE" w:rsidRDefault="002D6436" w:rsidP="002D6436">
      <w:pPr>
        <w:spacing w:after="0" w:line="240" w:lineRule="auto"/>
        <w:ind w:right="139" w:firstLine="709"/>
        <w:rPr>
          <w:szCs w:val="28"/>
        </w:rPr>
      </w:pPr>
      <w:r>
        <w:rPr>
          <w:szCs w:val="28"/>
        </w:rPr>
        <w:t>11) </w:t>
      </w:r>
      <w:r w:rsidRPr="00065ABE">
        <w:rPr>
          <w:szCs w:val="28"/>
        </w:rPr>
        <w:t xml:space="preserve">в северо-восточной части </w:t>
      </w:r>
      <w:r>
        <w:rPr>
          <w:szCs w:val="28"/>
        </w:rPr>
        <w:t>Коченевского района, организуется маршрут № 17;</w:t>
      </w:r>
    </w:p>
    <w:p w:rsidR="002D6436" w:rsidRPr="00065ABE" w:rsidRDefault="002D6436" w:rsidP="002D6436">
      <w:pPr>
        <w:spacing w:after="0" w:line="240" w:lineRule="auto"/>
        <w:ind w:right="139" w:firstLine="709"/>
        <w:rPr>
          <w:szCs w:val="28"/>
        </w:rPr>
      </w:pPr>
      <w:r w:rsidRPr="00065ABE">
        <w:rPr>
          <w:szCs w:val="28"/>
        </w:rPr>
        <w:t>12</w:t>
      </w:r>
      <w:r>
        <w:rPr>
          <w:szCs w:val="28"/>
        </w:rPr>
        <w:t>) </w:t>
      </w:r>
      <w:r w:rsidRPr="00065ABE">
        <w:rPr>
          <w:szCs w:val="28"/>
        </w:rPr>
        <w:t>в восточной части К</w:t>
      </w:r>
      <w:r>
        <w:rPr>
          <w:szCs w:val="28"/>
        </w:rPr>
        <w:t>оченевского района, организуются маршруты №№ 18, 19;</w:t>
      </w:r>
    </w:p>
    <w:p w:rsidR="002D6436" w:rsidRPr="00065ABE" w:rsidRDefault="002D6436" w:rsidP="002D6436">
      <w:pPr>
        <w:spacing w:after="0" w:line="240" w:lineRule="auto"/>
        <w:ind w:right="139" w:firstLine="709"/>
        <w:rPr>
          <w:szCs w:val="28"/>
        </w:rPr>
      </w:pPr>
      <w:r>
        <w:rPr>
          <w:szCs w:val="28"/>
        </w:rPr>
        <w:t>13) </w:t>
      </w:r>
      <w:r w:rsidRPr="00065ABE">
        <w:rPr>
          <w:szCs w:val="28"/>
        </w:rPr>
        <w:t>в юго-западной части Мошковского район</w:t>
      </w:r>
      <w:r>
        <w:rPr>
          <w:szCs w:val="28"/>
        </w:rPr>
        <w:t>а, организуется маршрут № 20;</w:t>
      </w:r>
    </w:p>
    <w:p w:rsidR="002D6436" w:rsidRPr="00065ABE" w:rsidRDefault="002D6436" w:rsidP="002D6436">
      <w:pPr>
        <w:spacing w:after="0" w:line="240" w:lineRule="auto"/>
        <w:ind w:right="139" w:firstLine="709"/>
        <w:rPr>
          <w:szCs w:val="28"/>
        </w:rPr>
      </w:pPr>
      <w:r>
        <w:rPr>
          <w:szCs w:val="28"/>
        </w:rPr>
        <w:t>14) </w:t>
      </w:r>
      <w:r w:rsidRPr="00065ABE">
        <w:rPr>
          <w:szCs w:val="28"/>
        </w:rPr>
        <w:t xml:space="preserve">в западной части </w:t>
      </w:r>
      <w:r>
        <w:rPr>
          <w:szCs w:val="28"/>
        </w:rPr>
        <w:t>Мошковского района, организуются маршруты №№ 21, 22;</w:t>
      </w:r>
    </w:p>
    <w:p w:rsidR="002D6436" w:rsidRPr="00065ABE" w:rsidRDefault="002D6436" w:rsidP="002D6436">
      <w:pPr>
        <w:spacing w:after="0" w:line="240" w:lineRule="auto"/>
        <w:ind w:right="139" w:firstLine="851"/>
        <w:rPr>
          <w:szCs w:val="28"/>
        </w:rPr>
      </w:pPr>
      <w:r w:rsidRPr="00065ABE">
        <w:rPr>
          <w:szCs w:val="28"/>
        </w:rPr>
        <w:t xml:space="preserve">Маршруты №№ 1, 2, 3, 4, 5, 6, 7, 20, 21, 22  завершаются выгрузкой отходов на </w:t>
      </w:r>
      <w:r>
        <w:rPr>
          <w:szCs w:val="28"/>
        </w:rPr>
        <w:t xml:space="preserve">правобережном </w:t>
      </w:r>
      <w:r w:rsidRPr="00065ABE">
        <w:rPr>
          <w:szCs w:val="28"/>
        </w:rPr>
        <w:t>концессионном объекте.</w:t>
      </w:r>
    </w:p>
    <w:p w:rsidR="002D6436" w:rsidRPr="00065ABE" w:rsidRDefault="002D6436" w:rsidP="002D6436">
      <w:pPr>
        <w:spacing w:after="0" w:line="240" w:lineRule="auto"/>
        <w:ind w:right="139" w:firstLine="851"/>
        <w:rPr>
          <w:szCs w:val="28"/>
        </w:rPr>
      </w:pPr>
      <w:r w:rsidRPr="00065ABE">
        <w:rPr>
          <w:szCs w:val="28"/>
        </w:rPr>
        <w:t xml:space="preserve">Маршруты №№ 8, 9, 10, 11, 12, 13, 14, 17, 18, 19 завершаются выгрузкой отходов на </w:t>
      </w:r>
      <w:r>
        <w:rPr>
          <w:szCs w:val="28"/>
        </w:rPr>
        <w:t xml:space="preserve">левобережном </w:t>
      </w:r>
      <w:r w:rsidRPr="00065ABE">
        <w:rPr>
          <w:szCs w:val="28"/>
        </w:rPr>
        <w:t>концессионном объекте.</w:t>
      </w:r>
    </w:p>
    <w:p w:rsidR="002D6436" w:rsidRPr="00065ABE" w:rsidRDefault="002D6436" w:rsidP="002D6436">
      <w:pPr>
        <w:spacing w:after="0" w:line="240" w:lineRule="auto"/>
        <w:ind w:right="139" w:firstLine="851"/>
        <w:rPr>
          <w:szCs w:val="28"/>
        </w:rPr>
      </w:pPr>
      <w:r w:rsidRPr="00065ABE">
        <w:rPr>
          <w:szCs w:val="28"/>
        </w:rPr>
        <w:t>Маршруты №№ 15, 16 завершаются выгрузкой отходов на территории комплексного полигона, расположенного вблизи с г. Бердск.</w:t>
      </w:r>
    </w:p>
    <w:p w:rsidR="002D6436" w:rsidRDefault="00E02DB2" w:rsidP="002D6436">
      <w:pPr>
        <w:spacing w:line="240" w:lineRule="auto"/>
        <w:ind w:right="139"/>
      </w:pPr>
      <w:r>
        <w:rPr>
          <w:noProof/>
          <w:lang w:eastAsia="ru-RU"/>
        </w:rPr>
        <w:lastRenderedPageBreak/>
        <w:drawing>
          <wp:inline distT="0" distB="0" distL="0" distR="0">
            <wp:extent cx="6059805" cy="6428105"/>
            <wp:effectExtent l="1905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8"/>
                    <a:srcRect/>
                    <a:stretch>
                      <a:fillRect/>
                    </a:stretch>
                  </pic:blipFill>
                  <pic:spPr bwMode="auto">
                    <a:xfrm>
                      <a:off x="0" y="0"/>
                      <a:ext cx="6059805" cy="6428105"/>
                    </a:xfrm>
                    <a:prstGeom prst="rect">
                      <a:avLst/>
                    </a:prstGeom>
                    <a:noFill/>
                    <a:ln w="9525">
                      <a:noFill/>
                      <a:miter lim="800000"/>
                      <a:headEnd/>
                      <a:tailEnd/>
                    </a:ln>
                  </pic:spPr>
                </pic:pic>
              </a:graphicData>
            </a:graphic>
          </wp:inline>
        </w:drawing>
      </w:r>
    </w:p>
    <w:p w:rsidR="003E718B" w:rsidRPr="0046363C" w:rsidRDefault="003E718B" w:rsidP="003E718B">
      <w:pPr>
        <w:spacing w:after="0" w:line="240" w:lineRule="auto"/>
        <w:ind w:right="139" w:firstLine="708"/>
        <w:rPr>
          <w:szCs w:val="28"/>
        </w:rPr>
      </w:pPr>
      <w:r>
        <w:rPr>
          <w:szCs w:val="28"/>
        </w:rPr>
        <w:t>Рис. 11.10.6.1 Схема транспортирования ТКО</w:t>
      </w:r>
      <w:r w:rsidRPr="0046363C">
        <w:rPr>
          <w:szCs w:val="28"/>
        </w:rPr>
        <w:t xml:space="preserve"> Новосибирского района</w:t>
      </w:r>
    </w:p>
    <w:p w:rsidR="003E718B" w:rsidRDefault="003E718B" w:rsidP="002D6436">
      <w:pPr>
        <w:spacing w:line="240" w:lineRule="auto"/>
        <w:ind w:right="139"/>
        <w:rPr>
          <w:szCs w:val="28"/>
        </w:rPr>
      </w:pPr>
    </w:p>
    <w:p w:rsidR="003565C6" w:rsidRDefault="003565C6" w:rsidP="002D6436">
      <w:pPr>
        <w:spacing w:line="240" w:lineRule="auto"/>
        <w:ind w:right="139"/>
        <w:rPr>
          <w:szCs w:val="28"/>
        </w:rPr>
      </w:pPr>
    </w:p>
    <w:p w:rsidR="003565C6" w:rsidRDefault="003565C6" w:rsidP="002D6436">
      <w:pPr>
        <w:spacing w:line="240" w:lineRule="auto"/>
        <w:ind w:right="139"/>
        <w:rPr>
          <w:szCs w:val="28"/>
        </w:rPr>
      </w:pPr>
    </w:p>
    <w:p w:rsidR="003565C6" w:rsidRDefault="003565C6" w:rsidP="002D6436">
      <w:pPr>
        <w:spacing w:line="240" w:lineRule="auto"/>
        <w:ind w:right="139"/>
        <w:rPr>
          <w:szCs w:val="28"/>
        </w:rPr>
      </w:pPr>
    </w:p>
    <w:p w:rsidR="003565C6" w:rsidRDefault="003565C6" w:rsidP="002D6436">
      <w:pPr>
        <w:spacing w:line="240" w:lineRule="auto"/>
        <w:ind w:right="139"/>
        <w:rPr>
          <w:szCs w:val="28"/>
        </w:rPr>
      </w:pPr>
    </w:p>
    <w:p w:rsidR="003565C6" w:rsidRDefault="003565C6" w:rsidP="002D6436">
      <w:pPr>
        <w:spacing w:line="240" w:lineRule="auto"/>
        <w:ind w:right="139"/>
        <w:rPr>
          <w:szCs w:val="28"/>
        </w:rPr>
      </w:pPr>
    </w:p>
    <w:p w:rsidR="003565C6" w:rsidRPr="0046363C" w:rsidRDefault="003565C6" w:rsidP="002D6436">
      <w:pPr>
        <w:spacing w:line="240" w:lineRule="auto"/>
        <w:ind w:right="139"/>
        <w:rPr>
          <w:szCs w:val="28"/>
        </w:rPr>
      </w:pPr>
    </w:p>
    <w:p w:rsidR="002D6436" w:rsidRDefault="002D6436" w:rsidP="0021024F">
      <w:pPr>
        <w:pStyle w:val="6"/>
      </w:pPr>
      <w:bookmarkStart w:id="314" w:name="_Toc501376248"/>
      <w:r>
        <w:lastRenderedPageBreak/>
        <w:t xml:space="preserve">Городские округа: </w:t>
      </w:r>
      <w:r w:rsidRPr="00F85858">
        <w:t>г. Новос</w:t>
      </w:r>
      <w:r w:rsidR="003E718B">
        <w:t>ибирск, г. Бердск, г. Обь, р.п.</w:t>
      </w:r>
      <w:r w:rsidR="003E718B">
        <w:rPr>
          <w:lang w:val="ru-RU"/>
        </w:rPr>
        <w:t> </w:t>
      </w:r>
      <w:r w:rsidRPr="00F85858">
        <w:t>Кольцово</w:t>
      </w:r>
      <w:bookmarkEnd w:id="314"/>
    </w:p>
    <w:p w:rsidR="00430585" w:rsidRDefault="00430585" w:rsidP="00BD4B95">
      <w:pPr>
        <w:spacing w:after="0" w:line="240" w:lineRule="auto"/>
        <w:ind w:right="139"/>
        <w:jc w:val="center"/>
        <w:rPr>
          <w:szCs w:val="28"/>
        </w:rPr>
      </w:pPr>
    </w:p>
    <w:p w:rsidR="007563FC" w:rsidRPr="003565C6" w:rsidRDefault="007563FC" w:rsidP="007563FC">
      <w:pPr>
        <w:spacing w:after="0" w:line="240" w:lineRule="auto"/>
        <w:ind w:right="139"/>
        <w:jc w:val="center"/>
        <w:rPr>
          <w:szCs w:val="28"/>
        </w:rPr>
      </w:pPr>
      <w:r w:rsidRPr="003565C6">
        <w:rPr>
          <w:szCs w:val="28"/>
        </w:rPr>
        <w:t xml:space="preserve">Численность </w:t>
      </w:r>
      <w:r w:rsidR="002D6436" w:rsidRPr="003565C6">
        <w:rPr>
          <w:szCs w:val="28"/>
        </w:rPr>
        <w:t xml:space="preserve">населения, расчетный объем образования </w:t>
      </w:r>
      <w:r w:rsidRPr="003565C6">
        <w:rPr>
          <w:szCs w:val="28"/>
        </w:rPr>
        <w:t>ТКО</w:t>
      </w:r>
    </w:p>
    <w:p w:rsidR="002D6436" w:rsidRDefault="007563FC" w:rsidP="007563FC">
      <w:pPr>
        <w:spacing w:after="0" w:line="240" w:lineRule="auto"/>
        <w:ind w:right="139"/>
        <w:jc w:val="center"/>
        <w:rPr>
          <w:szCs w:val="28"/>
        </w:rPr>
      </w:pPr>
      <w:r w:rsidRPr="003565C6">
        <w:rPr>
          <w:szCs w:val="28"/>
        </w:rPr>
        <w:t>в г. Новосибирске, г. Бердске, г. Обь, р.п. Кольцово</w:t>
      </w:r>
    </w:p>
    <w:p w:rsidR="002D6436" w:rsidRDefault="007563FC" w:rsidP="007563FC">
      <w:pPr>
        <w:spacing w:after="0" w:line="240" w:lineRule="auto"/>
        <w:ind w:right="139"/>
        <w:jc w:val="right"/>
        <w:rPr>
          <w:szCs w:val="28"/>
        </w:rPr>
      </w:pPr>
      <w:r>
        <w:rPr>
          <w:szCs w:val="28"/>
        </w:rPr>
        <w:t>Таблица 11.10.7.1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
        <w:gridCol w:w="2721"/>
        <w:gridCol w:w="1895"/>
        <w:gridCol w:w="1561"/>
        <w:gridCol w:w="1520"/>
        <w:gridCol w:w="1405"/>
      </w:tblGrid>
      <w:tr w:rsidR="002D6436" w:rsidRPr="006E1434" w:rsidTr="007563FC">
        <w:tc>
          <w:tcPr>
            <w:tcW w:w="733" w:type="dxa"/>
            <w:shd w:val="clear" w:color="auto" w:fill="auto"/>
            <w:vAlign w:val="center"/>
          </w:tcPr>
          <w:p w:rsidR="002D6436" w:rsidRPr="006E1434" w:rsidRDefault="002D6436" w:rsidP="007563FC">
            <w:pPr>
              <w:spacing w:after="0" w:line="240" w:lineRule="auto"/>
              <w:ind w:right="139"/>
              <w:jc w:val="center"/>
              <w:rPr>
                <w:sz w:val="22"/>
              </w:rPr>
            </w:pPr>
            <w:r w:rsidRPr="006E1434">
              <w:rPr>
                <w:sz w:val="22"/>
              </w:rPr>
              <w:t>№ п/п</w:t>
            </w:r>
          </w:p>
        </w:tc>
        <w:tc>
          <w:tcPr>
            <w:tcW w:w="2721" w:type="dxa"/>
            <w:shd w:val="clear" w:color="auto" w:fill="auto"/>
            <w:vAlign w:val="center"/>
          </w:tcPr>
          <w:p w:rsidR="002D6436" w:rsidRPr="006E1434" w:rsidRDefault="002D6436" w:rsidP="007563FC">
            <w:pPr>
              <w:spacing w:after="0" w:line="240" w:lineRule="auto"/>
              <w:ind w:right="139"/>
              <w:jc w:val="center"/>
              <w:rPr>
                <w:sz w:val="22"/>
              </w:rPr>
            </w:pPr>
            <w:r>
              <w:rPr>
                <w:sz w:val="22"/>
              </w:rPr>
              <w:t>Городск</w:t>
            </w:r>
            <w:r w:rsidR="007563FC">
              <w:rPr>
                <w:sz w:val="22"/>
              </w:rPr>
              <w:t>ой</w:t>
            </w:r>
            <w:r>
              <w:rPr>
                <w:sz w:val="22"/>
              </w:rPr>
              <w:t xml:space="preserve"> округ</w:t>
            </w:r>
          </w:p>
        </w:tc>
        <w:tc>
          <w:tcPr>
            <w:tcW w:w="1895" w:type="dxa"/>
            <w:shd w:val="clear" w:color="auto" w:fill="auto"/>
            <w:vAlign w:val="center"/>
          </w:tcPr>
          <w:p w:rsidR="002D6436" w:rsidRPr="006E1434" w:rsidRDefault="002D6436" w:rsidP="007563FC">
            <w:pPr>
              <w:spacing w:after="0" w:line="240" w:lineRule="auto"/>
              <w:ind w:right="139"/>
              <w:jc w:val="center"/>
              <w:rPr>
                <w:sz w:val="22"/>
              </w:rPr>
            </w:pPr>
            <w:r w:rsidRPr="006E1434">
              <w:rPr>
                <w:sz w:val="22"/>
              </w:rPr>
              <w:t>Колличество населенных пунктов</w:t>
            </w:r>
          </w:p>
        </w:tc>
        <w:tc>
          <w:tcPr>
            <w:tcW w:w="1561" w:type="dxa"/>
            <w:shd w:val="clear" w:color="auto" w:fill="auto"/>
            <w:vAlign w:val="center"/>
          </w:tcPr>
          <w:p w:rsidR="002D6436" w:rsidRPr="006E1434" w:rsidRDefault="002D6436" w:rsidP="007563FC">
            <w:pPr>
              <w:spacing w:after="0" w:line="240" w:lineRule="auto"/>
              <w:ind w:right="139"/>
              <w:jc w:val="center"/>
              <w:rPr>
                <w:sz w:val="22"/>
              </w:rPr>
            </w:pPr>
            <w:r w:rsidRPr="006E1434">
              <w:rPr>
                <w:sz w:val="22"/>
              </w:rPr>
              <w:t>Численность населения на 01.01.18, человек</w:t>
            </w:r>
          </w:p>
        </w:tc>
        <w:tc>
          <w:tcPr>
            <w:tcW w:w="1520" w:type="dxa"/>
            <w:shd w:val="clear" w:color="auto" w:fill="auto"/>
            <w:vAlign w:val="center"/>
          </w:tcPr>
          <w:p w:rsidR="002D6436" w:rsidRPr="006E1434" w:rsidRDefault="002D6436" w:rsidP="007563FC">
            <w:pPr>
              <w:spacing w:after="0" w:line="240" w:lineRule="auto"/>
              <w:ind w:right="139"/>
              <w:jc w:val="center"/>
              <w:rPr>
                <w:sz w:val="22"/>
              </w:rPr>
            </w:pPr>
            <w:r w:rsidRPr="006E1434">
              <w:rPr>
                <w:sz w:val="22"/>
              </w:rPr>
              <w:t>Объем образования отходов (исходя из норматива отходов 2,38 м3) в месяц, м3</w:t>
            </w:r>
          </w:p>
        </w:tc>
        <w:tc>
          <w:tcPr>
            <w:tcW w:w="1405" w:type="dxa"/>
            <w:shd w:val="clear" w:color="auto" w:fill="auto"/>
            <w:vAlign w:val="center"/>
          </w:tcPr>
          <w:p w:rsidR="002D6436" w:rsidRPr="006E1434" w:rsidRDefault="002D6436" w:rsidP="007563FC">
            <w:pPr>
              <w:spacing w:after="0" w:line="240" w:lineRule="auto"/>
              <w:ind w:right="139"/>
              <w:jc w:val="center"/>
              <w:rPr>
                <w:sz w:val="22"/>
              </w:rPr>
            </w:pPr>
            <w:r w:rsidRPr="006E1434">
              <w:rPr>
                <w:sz w:val="22"/>
              </w:rPr>
              <w:t>Общий объем в год, м3</w:t>
            </w:r>
          </w:p>
        </w:tc>
      </w:tr>
      <w:tr w:rsidR="002D6436" w:rsidRPr="006E1434" w:rsidTr="002D6436">
        <w:tc>
          <w:tcPr>
            <w:tcW w:w="733" w:type="dxa"/>
            <w:shd w:val="clear" w:color="auto" w:fill="auto"/>
          </w:tcPr>
          <w:p w:rsidR="002D6436" w:rsidRPr="006E1434" w:rsidRDefault="002D6436" w:rsidP="002D6436">
            <w:pPr>
              <w:spacing w:after="0" w:line="240" w:lineRule="auto"/>
              <w:ind w:right="139"/>
              <w:jc w:val="center"/>
              <w:rPr>
                <w:sz w:val="22"/>
              </w:rPr>
            </w:pPr>
            <w:r w:rsidRPr="006E1434">
              <w:rPr>
                <w:sz w:val="22"/>
              </w:rPr>
              <w:t>1.</w:t>
            </w:r>
          </w:p>
        </w:tc>
        <w:tc>
          <w:tcPr>
            <w:tcW w:w="2721" w:type="dxa"/>
            <w:shd w:val="clear" w:color="auto" w:fill="auto"/>
          </w:tcPr>
          <w:p w:rsidR="002D6436" w:rsidRPr="006E1434" w:rsidRDefault="002D6436" w:rsidP="002D6436">
            <w:pPr>
              <w:spacing w:after="0" w:line="240" w:lineRule="auto"/>
              <w:ind w:right="139"/>
              <w:jc w:val="center"/>
              <w:rPr>
                <w:sz w:val="22"/>
              </w:rPr>
            </w:pPr>
            <w:r>
              <w:rPr>
                <w:sz w:val="22"/>
              </w:rPr>
              <w:t>г. Новосибирс</w:t>
            </w:r>
          </w:p>
        </w:tc>
        <w:tc>
          <w:tcPr>
            <w:tcW w:w="1895" w:type="dxa"/>
            <w:shd w:val="clear" w:color="auto" w:fill="auto"/>
          </w:tcPr>
          <w:p w:rsidR="002D6436" w:rsidRPr="006E1434" w:rsidRDefault="002D6436" w:rsidP="002D6436">
            <w:pPr>
              <w:spacing w:after="0" w:line="240" w:lineRule="auto"/>
              <w:ind w:right="139"/>
              <w:jc w:val="center"/>
              <w:rPr>
                <w:sz w:val="22"/>
              </w:rPr>
            </w:pPr>
            <w:r>
              <w:rPr>
                <w:sz w:val="22"/>
              </w:rPr>
              <w:t>1</w:t>
            </w:r>
          </w:p>
        </w:tc>
        <w:tc>
          <w:tcPr>
            <w:tcW w:w="1561" w:type="dxa"/>
            <w:shd w:val="clear" w:color="auto" w:fill="auto"/>
          </w:tcPr>
          <w:p w:rsidR="002D6436" w:rsidRPr="006E1434" w:rsidRDefault="002D6436" w:rsidP="002D6436">
            <w:pPr>
              <w:spacing w:after="0" w:line="240" w:lineRule="auto"/>
              <w:ind w:right="139"/>
              <w:jc w:val="center"/>
              <w:rPr>
                <w:sz w:val="22"/>
              </w:rPr>
            </w:pPr>
            <w:r>
              <w:rPr>
                <w:sz w:val="22"/>
              </w:rPr>
              <w:t>1612833</w:t>
            </w:r>
          </w:p>
        </w:tc>
        <w:tc>
          <w:tcPr>
            <w:tcW w:w="1520" w:type="dxa"/>
            <w:shd w:val="clear" w:color="auto" w:fill="auto"/>
          </w:tcPr>
          <w:p w:rsidR="002D6436" w:rsidRPr="006E1434" w:rsidRDefault="002D6436" w:rsidP="002D6436">
            <w:pPr>
              <w:spacing w:after="0" w:line="240" w:lineRule="auto"/>
              <w:ind w:right="139"/>
              <w:jc w:val="center"/>
              <w:rPr>
                <w:sz w:val="22"/>
              </w:rPr>
            </w:pPr>
            <w:r>
              <w:rPr>
                <w:sz w:val="22"/>
              </w:rPr>
              <w:t>319878,5</w:t>
            </w:r>
          </w:p>
        </w:tc>
        <w:tc>
          <w:tcPr>
            <w:tcW w:w="1405" w:type="dxa"/>
            <w:shd w:val="clear" w:color="auto" w:fill="auto"/>
          </w:tcPr>
          <w:p w:rsidR="002D6436" w:rsidRPr="006E1434" w:rsidRDefault="002D6436" w:rsidP="002D6436">
            <w:pPr>
              <w:spacing w:after="0" w:line="240" w:lineRule="auto"/>
              <w:ind w:right="139"/>
              <w:jc w:val="center"/>
              <w:rPr>
                <w:sz w:val="22"/>
              </w:rPr>
            </w:pPr>
            <w:r>
              <w:rPr>
                <w:sz w:val="22"/>
              </w:rPr>
              <w:t>3838542,5</w:t>
            </w:r>
          </w:p>
        </w:tc>
      </w:tr>
      <w:tr w:rsidR="002D6436" w:rsidRPr="006E1434" w:rsidTr="002D6436">
        <w:tc>
          <w:tcPr>
            <w:tcW w:w="733" w:type="dxa"/>
            <w:shd w:val="clear" w:color="auto" w:fill="auto"/>
          </w:tcPr>
          <w:p w:rsidR="002D6436" w:rsidRPr="006E1434" w:rsidRDefault="002D6436" w:rsidP="002D6436">
            <w:pPr>
              <w:spacing w:after="0" w:line="240" w:lineRule="auto"/>
              <w:ind w:right="139"/>
              <w:jc w:val="center"/>
              <w:rPr>
                <w:sz w:val="22"/>
              </w:rPr>
            </w:pPr>
            <w:r>
              <w:rPr>
                <w:sz w:val="22"/>
              </w:rPr>
              <w:t>2.</w:t>
            </w:r>
          </w:p>
        </w:tc>
        <w:tc>
          <w:tcPr>
            <w:tcW w:w="2721" w:type="dxa"/>
            <w:shd w:val="clear" w:color="auto" w:fill="auto"/>
          </w:tcPr>
          <w:p w:rsidR="002D6436" w:rsidRDefault="002D6436" w:rsidP="002D6436">
            <w:pPr>
              <w:spacing w:after="0" w:line="240" w:lineRule="auto"/>
              <w:ind w:right="139"/>
              <w:jc w:val="center"/>
              <w:rPr>
                <w:sz w:val="22"/>
              </w:rPr>
            </w:pPr>
            <w:r>
              <w:rPr>
                <w:sz w:val="22"/>
              </w:rPr>
              <w:t>г. Бердск</w:t>
            </w:r>
          </w:p>
        </w:tc>
        <w:tc>
          <w:tcPr>
            <w:tcW w:w="1895" w:type="dxa"/>
            <w:shd w:val="clear" w:color="auto" w:fill="auto"/>
          </w:tcPr>
          <w:p w:rsidR="002D6436" w:rsidRDefault="002D6436" w:rsidP="002D6436">
            <w:pPr>
              <w:spacing w:after="0" w:line="240" w:lineRule="auto"/>
              <w:ind w:right="139"/>
              <w:jc w:val="center"/>
              <w:rPr>
                <w:sz w:val="22"/>
              </w:rPr>
            </w:pPr>
            <w:r>
              <w:rPr>
                <w:sz w:val="22"/>
              </w:rPr>
              <w:t>1</w:t>
            </w:r>
          </w:p>
        </w:tc>
        <w:tc>
          <w:tcPr>
            <w:tcW w:w="1561" w:type="dxa"/>
            <w:shd w:val="clear" w:color="auto" w:fill="auto"/>
          </w:tcPr>
          <w:p w:rsidR="002D6436" w:rsidRDefault="002D6436" w:rsidP="002D6436">
            <w:pPr>
              <w:spacing w:after="0" w:line="240" w:lineRule="auto"/>
              <w:ind w:right="139"/>
              <w:jc w:val="center"/>
              <w:rPr>
                <w:sz w:val="22"/>
              </w:rPr>
            </w:pPr>
            <w:r>
              <w:rPr>
                <w:sz w:val="22"/>
              </w:rPr>
              <w:t>103578</w:t>
            </w:r>
          </w:p>
        </w:tc>
        <w:tc>
          <w:tcPr>
            <w:tcW w:w="1520" w:type="dxa"/>
            <w:shd w:val="clear" w:color="auto" w:fill="auto"/>
          </w:tcPr>
          <w:p w:rsidR="002D6436" w:rsidRDefault="002D6436" w:rsidP="002D6436">
            <w:pPr>
              <w:spacing w:after="0" w:line="240" w:lineRule="auto"/>
              <w:ind w:right="139"/>
              <w:jc w:val="center"/>
              <w:rPr>
                <w:sz w:val="22"/>
              </w:rPr>
            </w:pPr>
            <w:r>
              <w:rPr>
                <w:sz w:val="22"/>
              </w:rPr>
              <w:t>20543</w:t>
            </w:r>
          </w:p>
        </w:tc>
        <w:tc>
          <w:tcPr>
            <w:tcW w:w="1405" w:type="dxa"/>
            <w:shd w:val="clear" w:color="auto" w:fill="auto"/>
          </w:tcPr>
          <w:p w:rsidR="002D6436" w:rsidRDefault="002D6436" w:rsidP="002D6436">
            <w:pPr>
              <w:spacing w:after="0" w:line="240" w:lineRule="auto"/>
              <w:ind w:right="139"/>
              <w:jc w:val="center"/>
              <w:rPr>
                <w:sz w:val="22"/>
              </w:rPr>
            </w:pPr>
            <w:r>
              <w:rPr>
                <w:sz w:val="22"/>
              </w:rPr>
              <w:t>246515,6</w:t>
            </w:r>
          </w:p>
        </w:tc>
      </w:tr>
      <w:tr w:rsidR="002D6436" w:rsidRPr="006E1434" w:rsidTr="002D6436">
        <w:tc>
          <w:tcPr>
            <w:tcW w:w="733" w:type="dxa"/>
            <w:shd w:val="clear" w:color="auto" w:fill="auto"/>
          </w:tcPr>
          <w:p w:rsidR="002D6436" w:rsidRDefault="002D6436" w:rsidP="002D6436">
            <w:pPr>
              <w:spacing w:after="0" w:line="240" w:lineRule="auto"/>
              <w:ind w:right="139"/>
              <w:jc w:val="center"/>
              <w:rPr>
                <w:sz w:val="22"/>
              </w:rPr>
            </w:pPr>
            <w:r>
              <w:rPr>
                <w:sz w:val="22"/>
              </w:rPr>
              <w:t>3.</w:t>
            </w:r>
          </w:p>
        </w:tc>
        <w:tc>
          <w:tcPr>
            <w:tcW w:w="2721" w:type="dxa"/>
            <w:shd w:val="clear" w:color="auto" w:fill="auto"/>
          </w:tcPr>
          <w:p w:rsidR="002D6436" w:rsidRDefault="002D6436" w:rsidP="002D6436">
            <w:pPr>
              <w:spacing w:after="0" w:line="240" w:lineRule="auto"/>
              <w:ind w:right="139"/>
              <w:jc w:val="center"/>
              <w:rPr>
                <w:sz w:val="22"/>
              </w:rPr>
            </w:pPr>
            <w:r>
              <w:rPr>
                <w:sz w:val="22"/>
              </w:rPr>
              <w:t>г. Обь</w:t>
            </w:r>
          </w:p>
        </w:tc>
        <w:tc>
          <w:tcPr>
            <w:tcW w:w="1895" w:type="dxa"/>
            <w:shd w:val="clear" w:color="auto" w:fill="auto"/>
          </w:tcPr>
          <w:p w:rsidR="002D6436" w:rsidRDefault="002D6436" w:rsidP="002D6436">
            <w:pPr>
              <w:spacing w:after="0" w:line="240" w:lineRule="auto"/>
              <w:ind w:right="139"/>
              <w:jc w:val="center"/>
              <w:rPr>
                <w:sz w:val="22"/>
              </w:rPr>
            </w:pPr>
            <w:r>
              <w:rPr>
                <w:sz w:val="22"/>
              </w:rPr>
              <w:t>1</w:t>
            </w:r>
          </w:p>
        </w:tc>
        <w:tc>
          <w:tcPr>
            <w:tcW w:w="1561" w:type="dxa"/>
            <w:shd w:val="clear" w:color="auto" w:fill="auto"/>
          </w:tcPr>
          <w:p w:rsidR="002D6436" w:rsidRDefault="002D6436" w:rsidP="002D6436">
            <w:pPr>
              <w:spacing w:after="0" w:line="240" w:lineRule="auto"/>
              <w:ind w:right="139"/>
              <w:jc w:val="center"/>
              <w:rPr>
                <w:sz w:val="22"/>
              </w:rPr>
            </w:pPr>
            <w:r>
              <w:rPr>
                <w:sz w:val="22"/>
              </w:rPr>
              <w:t>29499</w:t>
            </w:r>
          </w:p>
        </w:tc>
        <w:tc>
          <w:tcPr>
            <w:tcW w:w="1520" w:type="dxa"/>
            <w:shd w:val="clear" w:color="auto" w:fill="auto"/>
          </w:tcPr>
          <w:p w:rsidR="002D6436" w:rsidRDefault="002D6436" w:rsidP="002D6436">
            <w:pPr>
              <w:spacing w:after="0" w:line="240" w:lineRule="auto"/>
              <w:ind w:right="139"/>
              <w:jc w:val="center"/>
              <w:rPr>
                <w:sz w:val="22"/>
              </w:rPr>
            </w:pPr>
            <w:r>
              <w:rPr>
                <w:sz w:val="22"/>
              </w:rPr>
              <w:t>5850,6</w:t>
            </w:r>
          </w:p>
        </w:tc>
        <w:tc>
          <w:tcPr>
            <w:tcW w:w="1405" w:type="dxa"/>
            <w:shd w:val="clear" w:color="auto" w:fill="auto"/>
          </w:tcPr>
          <w:p w:rsidR="002D6436" w:rsidRDefault="002D6436" w:rsidP="002D6436">
            <w:pPr>
              <w:spacing w:after="0" w:line="240" w:lineRule="auto"/>
              <w:ind w:right="139"/>
              <w:jc w:val="center"/>
              <w:rPr>
                <w:sz w:val="22"/>
              </w:rPr>
            </w:pPr>
            <w:r>
              <w:rPr>
                <w:sz w:val="22"/>
              </w:rPr>
              <w:t>70207,6</w:t>
            </w:r>
          </w:p>
        </w:tc>
      </w:tr>
      <w:tr w:rsidR="002D6436" w:rsidRPr="006E1434" w:rsidTr="002D6436">
        <w:tc>
          <w:tcPr>
            <w:tcW w:w="733" w:type="dxa"/>
            <w:shd w:val="clear" w:color="auto" w:fill="auto"/>
          </w:tcPr>
          <w:p w:rsidR="002D6436" w:rsidRDefault="002D6436" w:rsidP="002D6436">
            <w:pPr>
              <w:spacing w:after="0" w:line="240" w:lineRule="auto"/>
              <w:ind w:right="139"/>
              <w:jc w:val="center"/>
              <w:rPr>
                <w:sz w:val="22"/>
              </w:rPr>
            </w:pPr>
            <w:r>
              <w:rPr>
                <w:sz w:val="22"/>
              </w:rPr>
              <w:t>4.</w:t>
            </w:r>
          </w:p>
        </w:tc>
        <w:tc>
          <w:tcPr>
            <w:tcW w:w="2721" w:type="dxa"/>
            <w:shd w:val="clear" w:color="auto" w:fill="auto"/>
          </w:tcPr>
          <w:p w:rsidR="002D6436" w:rsidRDefault="002D6436" w:rsidP="002D6436">
            <w:pPr>
              <w:spacing w:after="0" w:line="240" w:lineRule="auto"/>
              <w:ind w:right="139"/>
              <w:jc w:val="center"/>
              <w:rPr>
                <w:sz w:val="22"/>
              </w:rPr>
            </w:pPr>
            <w:r>
              <w:rPr>
                <w:sz w:val="22"/>
              </w:rPr>
              <w:t>р.п. Кольцово</w:t>
            </w:r>
          </w:p>
        </w:tc>
        <w:tc>
          <w:tcPr>
            <w:tcW w:w="1895" w:type="dxa"/>
            <w:shd w:val="clear" w:color="auto" w:fill="auto"/>
          </w:tcPr>
          <w:p w:rsidR="002D6436" w:rsidRDefault="002D6436" w:rsidP="002D6436">
            <w:pPr>
              <w:spacing w:after="0" w:line="240" w:lineRule="auto"/>
              <w:ind w:right="139"/>
              <w:jc w:val="center"/>
              <w:rPr>
                <w:sz w:val="22"/>
              </w:rPr>
            </w:pPr>
            <w:r>
              <w:rPr>
                <w:sz w:val="22"/>
              </w:rPr>
              <w:t>1</w:t>
            </w:r>
          </w:p>
        </w:tc>
        <w:tc>
          <w:tcPr>
            <w:tcW w:w="1561" w:type="dxa"/>
            <w:shd w:val="clear" w:color="auto" w:fill="auto"/>
          </w:tcPr>
          <w:p w:rsidR="002D6436" w:rsidRDefault="002D6436" w:rsidP="002D6436">
            <w:pPr>
              <w:spacing w:after="0" w:line="240" w:lineRule="auto"/>
              <w:ind w:right="139"/>
              <w:jc w:val="center"/>
              <w:rPr>
                <w:sz w:val="22"/>
              </w:rPr>
            </w:pPr>
            <w:r>
              <w:rPr>
                <w:sz w:val="22"/>
              </w:rPr>
              <w:t>16467</w:t>
            </w:r>
          </w:p>
        </w:tc>
        <w:tc>
          <w:tcPr>
            <w:tcW w:w="1520" w:type="dxa"/>
            <w:shd w:val="clear" w:color="auto" w:fill="auto"/>
          </w:tcPr>
          <w:p w:rsidR="002D6436" w:rsidRDefault="002D6436" w:rsidP="002D6436">
            <w:pPr>
              <w:spacing w:after="0" w:line="240" w:lineRule="auto"/>
              <w:ind w:right="139"/>
              <w:jc w:val="center"/>
              <w:rPr>
                <w:sz w:val="22"/>
              </w:rPr>
            </w:pPr>
            <w:r>
              <w:rPr>
                <w:sz w:val="22"/>
              </w:rPr>
              <w:t>3265,9</w:t>
            </w:r>
          </w:p>
        </w:tc>
        <w:tc>
          <w:tcPr>
            <w:tcW w:w="1405" w:type="dxa"/>
            <w:shd w:val="clear" w:color="auto" w:fill="auto"/>
          </w:tcPr>
          <w:p w:rsidR="002D6436" w:rsidRDefault="002D6436" w:rsidP="002D6436">
            <w:pPr>
              <w:spacing w:after="0" w:line="240" w:lineRule="auto"/>
              <w:ind w:right="139"/>
              <w:jc w:val="center"/>
              <w:rPr>
                <w:sz w:val="22"/>
              </w:rPr>
            </w:pPr>
            <w:r>
              <w:rPr>
                <w:sz w:val="22"/>
              </w:rPr>
              <w:t>39191,5</w:t>
            </w:r>
          </w:p>
        </w:tc>
      </w:tr>
    </w:tbl>
    <w:p w:rsidR="002D6436" w:rsidRPr="00B408F0" w:rsidRDefault="002D6436" w:rsidP="002D6436">
      <w:pPr>
        <w:spacing w:after="0" w:line="240" w:lineRule="auto"/>
        <w:rPr>
          <w:sz w:val="22"/>
        </w:rPr>
      </w:pPr>
    </w:p>
    <w:p w:rsidR="002D6436" w:rsidRPr="00004D77" w:rsidRDefault="002D6436" w:rsidP="003D3C22">
      <w:pPr>
        <w:spacing w:after="0" w:line="240" w:lineRule="auto"/>
        <w:jc w:val="center"/>
        <w:rPr>
          <w:b/>
        </w:rPr>
      </w:pPr>
      <w:r w:rsidRPr="00004D77">
        <w:rPr>
          <w:b/>
        </w:rPr>
        <w:t>Транспортирование ТКО в городских округах</w:t>
      </w:r>
      <w:r w:rsidR="003565C6">
        <w:rPr>
          <w:b/>
        </w:rPr>
        <w:t>: г. Новосибирске, г. Бердске, г. </w:t>
      </w:r>
      <w:r w:rsidRPr="00004D77">
        <w:rPr>
          <w:b/>
        </w:rPr>
        <w:t>Обь, р.п. Кольцово в переходный период</w:t>
      </w:r>
    </w:p>
    <w:p w:rsidR="002D6436" w:rsidRPr="00065ABE" w:rsidRDefault="002D6436" w:rsidP="002D6436">
      <w:pPr>
        <w:spacing w:after="0" w:line="240" w:lineRule="auto"/>
        <w:ind w:right="139" w:firstLine="708"/>
        <w:rPr>
          <w:szCs w:val="28"/>
        </w:rPr>
      </w:pPr>
      <w:r w:rsidRPr="00B408F0">
        <w:rPr>
          <w:szCs w:val="28"/>
        </w:rPr>
        <w:t xml:space="preserve">В переходный период, до строительства и ввода в эксплуатацию </w:t>
      </w:r>
      <w:r>
        <w:rPr>
          <w:szCs w:val="28"/>
        </w:rPr>
        <w:t xml:space="preserve">правобережного и левобережного </w:t>
      </w:r>
      <w:r w:rsidRPr="00DE4C07">
        <w:rPr>
          <w:szCs w:val="28"/>
        </w:rPr>
        <w:t>концессионны</w:t>
      </w:r>
      <w:r>
        <w:rPr>
          <w:szCs w:val="28"/>
        </w:rPr>
        <w:t>х</w:t>
      </w:r>
      <w:r w:rsidRPr="00DE4C07">
        <w:rPr>
          <w:szCs w:val="28"/>
        </w:rPr>
        <w:t xml:space="preserve"> объект</w:t>
      </w:r>
      <w:r>
        <w:rPr>
          <w:szCs w:val="28"/>
        </w:rPr>
        <w:t>ов</w:t>
      </w:r>
      <w:r w:rsidRPr="00B408F0">
        <w:rPr>
          <w:szCs w:val="28"/>
        </w:rPr>
        <w:t xml:space="preserve">, действует схема, при которой </w:t>
      </w:r>
      <w:r>
        <w:rPr>
          <w:szCs w:val="28"/>
        </w:rPr>
        <w:t>ТКО</w:t>
      </w:r>
      <w:r w:rsidRPr="00B408F0">
        <w:rPr>
          <w:szCs w:val="28"/>
        </w:rPr>
        <w:t xml:space="preserve">, </w:t>
      </w:r>
      <w:r w:rsidRPr="00065ABE">
        <w:rPr>
          <w:szCs w:val="28"/>
        </w:rPr>
        <w:t>образующиеся на территории г. Новосибирск, г. Бердск, г. Обь, р.п. Кольцово (далее - городские округа), транспортируются, в зависимости от конфигурации маршрута на объекты размещения отходов, находящиеся вблизи с г. Новосибирск: полигон «Гусинобродский», полигон «Левобережный», а также на полигон в Барышевском сельском совете, полигон вблизи с г. Бердск</w:t>
      </w:r>
      <w:r>
        <w:rPr>
          <w:szCs w:val="28"/>
        </w:rPr>
        <w:t>, полигон в Криводановском сельсовете Новосибирского района</w:t>
      </w:r>
      <w:r w:rsidRPr="00065ABE">
        <w:rPr>
          <w:szCs w:val="28"/>
        </w:rPr>
        <w:t>.</w:t>
      </w:r>
    </w:p>
    <w:p w:rsidR="002D6436" w:rsidRPr="00B408F0" w:rsidRDefault="002D6436" w:rsidP="002D6436">
      <w:pPr>
        <w:spacing w:after="0" w:line="240" w:lineRule="auto"/>
        <w:ind w:right="139" w:firstLine="709"/>
        <w:rPr>
          <w:szCs w:val="28"/>
        </w:rPr>
      </w:pPr>
      <w:r w:rsidRPr="00065ABE">
        <w:rPr>
          <w:szCs w:val="28"/>
        </w:rPr>
        <w:t>Кроме того, отходы, образующиеся на территории Кировского района г. Новосибирска, транспортируются для предварительной обработки на Новосибирский Мусороперерабатывающий</w:t>
      </w:r>
      <w:r w:rsidRPr="00B408F0">
        <w:rPr>
          <w:szCs w:val="28"/>
        </w:rPr>
        <w:t xml:space="preserve"> завод №2. После обработки, хвосты транспортируются для последующего захороне</w:t>
      </w:r>
      <w:r>
        <w:rPr>
          <w:szCs w:val="28"/>
        </w:rPr>
        <w:t xml:space="preserve">ния на полигон «Левобережный». </w:t>
      </w:r>
    </w:p>
    <w:p w:rsidR="002D6436" w:rsidRPr="006A10E1" w:rsidRDefault="002D6436" w:rsidP="002D6436">
      <w:pPr>
        <w:spacing w:after="0" w:line="240" w:lineRule="auto"/>
        <w:ind w:firstLine="709"/>
        <w:rPr>
          <w:strike/>
          <w:szCs w:val="28"/>
        </w:rPr>
      </w:pPr>
      <w:r w:rsidRPr="006A10E1">
        <w:rPr>
          <w:szCs w:val="28"/>
        </w:rPr>
        <w:t>Отходы, накапливающиеся на контейнерных площадках, предназначенных для раздельного сбора твердых коммунальных отходов, а также отходы, накапливающиеся у юридических лиц, осуществляющих раздельный сбор в торговых комплексах, логистических парках, магазинах и пр., транспортируются для последующей обработки на площадку предприятия ООО «ТБО».</w:t>
      </w:r>
    </w:p>
    <w:p w:rsidR="002D6436" w:rsidRPr="00B408F0" w:rsidRDefault="002D6436" w:rsidP="003D3C22">
      <w:pPr>
        <w:spacing w:after="0" w:line="240" w:lineRule="auto"/>
        <w:ind w:firstLine="709"/>
        <w:rPr>
          <w:szCs w:val="28"/>
        </w:rPr>
      </w:pPr>
    </w:p>
    <w:p w:rsidR="002D6436" w:rsidRPr="00004D77" w:rsidRDefault="002D6436" w:rsidP="003D3C22">
      <w:pPr>
        <w:spacing w:after="0" w:line="240" w:lineRule="auto"/>
        <w:jc w:val="center"/>
        <w:rPr>
          <w:b/>
        </w:rPr>
      </w:pPr>
      <w:r w:rsidRPr="00004D77">
        <w:rPr>
          <w:b/>
        </w:rPr>
        <w:t>Транспортирование ТКО в городских округах: г. Новосибирск</w:t>
      </w:r>
      <w:r w:rsidR="003565C6">
        <w:rPr>
          <w:b/>
        </w:rPr>
        <w:t>е</w:t>
      </w:r>
      <w:r w:rsidRPr="00004D77">
        <w:rPr>
          <w:b/>
        </w:rPr>
        <w:t>, г. Бердск</w:t>
      </w:r>
      <w:r w:rsidR="003565C6">
        <w:rPr>
          <w:b/>
        </w:rPr>
        <w:t>е</w:t>
      </w:r>
      <w:r w:rsidRPr="00004D77">
        <w:rPr>
          <w:b/>
        </w:rPr>
        <w:t>, г.</w:t>
      </w:r>
      <w:r w:rsidR="003565C6">
        <w:rPr>
          <w:b/>
        </w:rPr>
        <w:t> </w:t>
      </w:r>
      <w:r w:rsidRPr="00004D77">
        <w:rPr>
          <w:b/>
        </w:rPr>
        <w:t>Обь, р.п. Кольцово при использовании комбинированной схемы</w:t>
      </w:r>
    </w:p>
    <w:p w:rsidR="002D6436" w:rsidRPr="00065ABE" w:rsidRDefault="002D6436" w:rsidP="002D6436">
      <w:pPr>
        <w:spacing w:after="0" w:line="240" w:lineRule="auto"/>
        <w:ind w:firstLine="709"/>
        <w:rPr>
          <w:szCs w:val="28"/>
        </w:rPr>
      </w:pPr>
      <w:r w:rsidRPr="00B408F0">
        <w:rPr>
          <w:szCs w:val="28"/>
        </w:rPr>
        <w:t xml:space="preserve">Обработка и последующие захоронение отходов, образующихся на </w:t>
      </w:r>
      <w:r w:rsidRPr="00065ABE">
        <w:rPr>
          <w:szCs w:val="28"/>
        </w:rPr>
        <w:t>территории городских округов, осуществляется на следующих объектах:</w:t>
      </w:r>
    </w:p>
    <w:p w:rsidR="002D6436" w:rsidRPr="00065ABE" w:rsidRDefault="002D6436" w:rsidP="002D6436">
      <w:pPr>
        <w:spacing w:after="0" w:line="240" w:lineRule="auto"/>
        <w:ind w:firstLine="709"/>
        <w:rPr>
          <w:szCs w:val="28"/>
        </w:rPr>
      </w:pPr>
      <w:r w:rsidRPr="00065ABE">
        <w:rPr>
          <w:szCs w:val="28"/>
        </w:rPr>
        <w:t>1.</w:t>
      </w:r>
      <w:r>
        <w:rPr>
          <w:szCs w:val="28"/>
        </w:rPr>
        <w:t>Левобережный</w:t>
      </w:r>
      <w:r w:rsidRPr="00065ABE">
        <w:rPr>
          <w:szCs w:val="28"/>
        </w:rPr>
        <w:t xml:space="preserve"> </w:t>
      </w:r>
      <w:r>
        <w:rPr>
          <w:szCs w:val="28"/>
        </w:rPr>
        <w:t>к</w:t>
      </w:r>
      <w:r w:rsidRPr="00065ABE">
        <w:rPr>
          <w:szCs w:val="28"/>
        </w:rPr>
        <w:t>онцессионный объект;</w:t>
      </w:r>
    </w:p>
    <w:p w:rsidR="002D6436" w:rsidRPr="00065ABE" w:rsidRDefault="002D6436" w:rsidP="002D6436">
      <w:pPr>
        <w:spacing w:after="0" w:line="240" w:lineRule="auto"/>
        <w:ind w:firstLine="709"/>
        <w:rPr>
          <w:szCs w:val="28"/>
        </w:rPr>
      </w:pPr>
      <w:r w:rsidRPr="00065ABE">
        <w:rPr>
          <w:szCs w:val="28"/>
        </w:rPr>
        <w:t>2.</w:t>
      </w:r>
      <w:r>
        <w:rPr>
          <w:szCs w:val="28"/>
        </w:rPr>
        <w:t>Правобережный</w:t>
      </w:r>
      <w:r w:rsidRPr="00065ABE">
        <w:rPr>
          <w:szCs w:val="28"/>
        </w:rPr>
        <w:t xml:space="preserve"> </w:t>
      </w:r>
      <w:r>
        <w:rPr>
          <w:szCs w:val="28"/>
        </w:rPr>
        <w:t>к</w:t>
      </w:r>
      <w:r w:rsidRPr="00065ABE">
        <w:rPr>
          <w:szCs w:val="28"/>
        </w:rPr>
        <w:t>онцессионный объект;</w:t>
      </w:r>
    </w:p>
    <w:p w:rsidR="002D6436" w:rsidRDefault="002D6436" w:rsidP="002D6436">
      <w:pPr>
        <w:spacing w:after="0" w:line="240" w:lineRule="auto"/>
        <w:ind w:firstLine="709"/>
        <w:rPr>
          <w:szCs w:val="28"/>
        </w:rPr>
      </w:pPr>
      <w:r w:rsidRPr="00065ABE">
        <w:rPr>
          <w:szCs w:val="28"/>
        </w:rPr>
        <w:t xml:space="preserve">3. </w:t>
      </w:r>
      <w:r>
        <w:rPr>
          <w:szCs w:val="28"/>
        </w:rPr>
        <w:t>Комплексный полигон в г. Бердск (до заполнения проектной мощности объекта);</w:t>
      </w:r>
    </w:p>
    <w:p w:rsidR="002D6436" w:rsidRPr="00065ABE" w:rsidRDefault="002D6436" w:rsidP="002D6436">
      <w:pPr>
        <w:spacing w:after="0" w:line="240" w:lineRule="auto"/>
        <w:ind w:firstLine="709"/>
        <w:rPr>
          <w:szCs w:val="28"/>
        </w:rPr>
      </w:pPr>
      <w:r>
        <w:rPr>
          <w:szCs w:val="28"/>
        </w:rPr>
        <w:lastRenderedPageBreak/>
        <w:t>4. Комплексный полигон в Совхозном сельсовете Искитимского района.</w:t>
      </w:r>
    </w:p>
    <w:p w:rsidR="002D6436" w:rsidRPr="00A65171" w:rsidRDefault="002D6436" w:rsidP="002D6436">
      <w:pPr>
        <w:spacing w:after="0" w:line="240" w:lineRule="auto"/>
        <w:ind w:firstLine="709"/>
        <w:rPr>
          <w:szCs w:val="28"/>
        </w:rPr>
      </w:pPr>
      <w:r w:rsidRPr="00065ABE">
        <w:rPr>
          <w:szCs w:val="28"/>
        </w:rPr>
        <w:t xml:space="preserve">Кроме того, обработка </w:t>
      </w:r>
      <w:r>
        <w:rPr>
          <w:szCs w:val="28"/>
        </w:rPr>
        <w:t>ТКО</w:t>
      </w:r>
      <w:r w:rsidRPr="00065ABE">
        <w:rPr>
          <w:szCs w:val="28"/>
        </w:rPr>
        <w:t xml:space="preserve"> также осуществляется на Мусороперерабатывающем заводе</w:t>
      </w:r>
      <w:r w:rsidRPr="00B408F0">
        <w:rPr>
          <w:szCs w:val="28"/>
        </w:rPr>
        <w:t xml:space="preserve"> № 2</w:t>
      </w:r>
      <w:r>
        <w:rPr>
          <w:szCs w:val="28"/>
        </w:rPr>
        <w:t xml:space="preserve"> </w:t>
      </w:r>
      <w:r w:rsidRPr="00A65171">
        <w:rPr>
          <w:szCs w:val="28"/>
        </w:rPr>
        <w:t>и на площадке ООО «ТБО».</w:t>
      </w:r>
    </w:p>
    <w:p w:rsidR="002D6436" w:rsidRPr="00B408F0" w:rsidRDefault="002D6436" w:rsidP="002D6436">
      <w:pPr>
        <w:spacing w:after="0" w:line="240" w:lineRule="auto"/>
        <w:ind w:firstLine="709"/>
        <w:rPr>
          <w:szCs w:val="28"/>
        </w:rPr>
      </w:pPr>
      <w:r w:rsidRPr="00B408F0">
        <w:rPr>
          <w:szCs w:val="28"/>
        </w:rPr>
        <w:t xml:space="preserve">В последующем хвосты от отходов, прошедших обработку на МПЗ № 2, транспортируются и захораниваются на </w:t>
      </w:r>
      <w:r w:rsidRPr="00A65171">
        <w:rPr>
          <w:szCs w:val="28"/>
        </w:rPr>
        <w:t xml:space="preserve">площадке </w:t>
      </w:r>
      <w:r>
        <w:rPr>
          <w:szCs w:val="28"/>
        </w:rPr>
        <w:t xml:space="preserve">левобережного </w:t>
      </w:r>
      <w:r w:rsidRPr="00A65171">
        <w:rPr>
          <w:szCs w:val="28"/>
        </w:rPr>
        <w:t>концессионного объект</w:t>
      </w:r>
      <w:r>
        <w:rPr>
          <w:szCs w:val="28"/>
        </w:rPr>
        <w:t>а</w:t>
      </w:r>
      <w:r w:rsidRPr="00A65171">
        <w:rPr>
          <w:szCs w:val="28"/>
        </w:rPr>
        <w:t>.</w:t>
      </w:r>
    </w:p>
    <w:p w:rsidR="002D6436" w:rsidRDefault="002D6436" w:rsidP="002D6436">
      <w:pPr>
        <w:spacing w:after="0" w:line="240" w:lineRule="auto"/>
        <w:ind w:firstLine="851"/>
        <w:contextualSpacing/>
        <w:rPr>
          <w:szCs w:val="26"/>
        </w:rPr>
      </w:pPr>
      <w:r w:rsidRPr="005918BD">
        <w:rPr>
          <w:szCs w:val="26"/>
        </w:rPr>
        <w:t>На концессионные объекты наряду с отходами, поступающими из городских округов и маршрутов муниципальных районов, отходы транспортируются также с площадок временного накопления, располагающихся в Колыванском, Коченевском, Мошковском, Ордынском районах.</w:t>
      </w:r>
    </w:p>
    <w:p w:rsidR="008353DF" w:rsidRDefault="008353DF" w:rsidP="00FF16D2">
      <w:pPr>
        <w:pStyle w:val="a5"/>
        <w:jc w:val="center"/>
        <w:outlineLvl w:val="0"/>
      </w:pPr>
    </w:p>
    <w:p w:rsidR="00FF16D2" w:rsidRPr="00855407" w:rsidRDefault="003E75B3" w:rsidP="00FF16D2">
      <w:pPr>
        <w:pStyle w:val="a5"/>
        <w:jc w:val="center"/>
        <w:outlineLvl w:val="0"/>
        <w:rPr>
          <w:rFonts w:ascii="Times New Roman" w:hAnsi="Times New Roman"/>
          <w:bCs/>
          <w:sz w:val="28"/>
          <w:szCs w:val="28"/>
        </w:rPr>
      </w:pPr>
      <w:r w:rsidRPr="00855407">
        <w:br w:type="page"/>
      </w:r>
      <w:bookmarkEnd w:id="139"/>
      <w:bookmarkEnd w:id="140"/>
    </w:p>
    <w:p w:rsidR="000D541E" w:rsidRPr="00EE4C8C" w:rsidRDefault="00AC5A03" w:rsidP="00EE4C8C">
      <w:pPr>
        <w:pStyle w:val="2"/>
      </w:pPr>
      <w:r>
        <w:rPr>
          <w:lang w:val="ru-RU"/>
        </w:rPr>
        <w:t xml:space="preserve"> </w:t>
      </w:r>
      <w:bookmarkStart w:id="315" w:name="_Toc1396257"/>
      <w:r w:rsidR="000D541E" w:rsidRPr="00EE4C8C">
        <w:t>НАПРАВЛЕНИЯ ПОЭТАПНОГО РАЗВИТИЯ СИСТЕМЫ ОРГАНИЗАЦИИ И ОСУЩЕСТВЛЕНИЯ ДЕЯТЕЛЬНОСТИ ПО СБОРУ, ТРАНСПОРТИРОВАНИЮ, ОБРАБОТКЕ, ОБЕЗВРЕЖИВАНИЮ, РАЗМЕЩЕНИЮ ТВЕРДЫХ КОММУНАЛЬНЫХ ОТХОДОВ, ВКЛЮЧАЯ ДАННЫЕ О ПЛАНИРУЕМЫХ СТРОИТЕЛЬСТВЕ, РЕКОНСТРУКЦИИ, ВЫВЕДЕНИЮ ИЗ ЭКСПЛУАТАЦИИ ОБЪЕКТОВ ОБРАБОТКЕ, УТИЛИЗАЦИИ, ОБЕЗВРЕЖИВАНИЯ, РАЗМЕЩЕНИЯ ОТХОДОВ</w:t>
      </w:r>
      <w:bookmarkEnd w:id="315"/>
      <w:r w:rsidR="009378FD" w:rsidRPr="00EE4C8C">
        <w:t xml:space="preserve"> </w:t>
      </w:r>
    </w:p>
    <w:p w:rsidR="000D541E" w:rsidRPr="003565C6" w:rsidRDefault="000D541E" w:rsidP="000D541E">
      <w:pPr>
        <w:spacing w:after="0" w:line="240" w:lineRule="auto"/>
        <w:rPr>
          <w:szCs w:val="28"/>
        </w:rPr>
      </w:pPr>
    </w:p>
    <w:p w:rsidR="000D541E" w:rsidRPr="003565C6" w:rsidRDefault="000D541E" w:rsidP="000D541E">
      <w:pPr>
        <w:spacing w:after="0" w:line="240" w:lineRule="auto"/>
        <w:ind w:firstLine="567"/>
        <w:rPr>
          <w:szCs w:val="28"/>
        </w:rPr>
      </w:pPr>
      <w:r w:rsidRPr="003565C6">
        <w:rPr>
          <w:szCs w:val="28"/>
        </w:rPr>
        <w:t>При разработке Территориальной схемы рассматривались различные организационные подходы к сбору, накоплению, транспортированию, обработке, утилизации, обезвреживанию, размещению отходов на территории Новосибирской области.</w:t>
      </w:r>
    </w:p>
    <w:p w:rsidR="000D541E" w:rsidRPr="003565C6" w:rsidRDefault="000D541E" w:rsidP="000D541E">
      <w:pPr>
        <w:spacing w:after="0" w:line="240" w:lineRule="auto"/>
        <w:ind w:firstLine="567"/>
        <w:rPr>
          <w:szCs w:val="28"/>
        </w:rPr>
      </w:pPr>
      <w:r w:rsidRPr="003565C6">
        <w:rPr>
          <w:szCs w:val="28"/>
        </w:rPr>
        <w:t xml:space="preserve">При определении мест размещения объектов учитывались решения, принятые в схемах территориального планирования Новосибирской области и районов Новосибирской области, сведения о наличии особо охраняемых природных территорий, иные ограничения использования территорий. Кроме того, проанализирована возможность соблюдения требований санитарно-эпидемиологического, водного, земельного, лесного законодательства, обеспечения нормативных размеров санитарно-защитных зон, транспортной доступности. </w:t>
      </w:r>
    </w:p>
    <w:p w:rsidR="000D541E" w:rsidRPr="003565C6" w:rsidRDefault="000D541E" w:rsidP="000D541E">
      <w:pPr>
        <w:spacing w:after="0" w:line="240" w:lineRule="auto"/>
        <w:ind w:firstLine="567"/>
        <w:rPr>
          <w:szCs w:val="28"/>
        </w:rPr>
      </w:pPr>
      <w:r w:rsidRPr="003565C6">
        <w:rPr>
          <w:szCs w:val="28"/>
        </w:rPr>
        <w:t>Перечень источников документации территориального планирования муниципальных районов, размещенных в свободном доступе:</w:t>
      </w:r>
    </w:p>
    <w:p w:rsidR="000D541E" w:rsidRPr="003565C6" w:rsidRDefault="000D541E" w:rsidP="000D541E">
      <w:pPr>
        <w:spacing w:after="0" w:line="240" w:lineRule="auto"/>
        <w:ind w:firstLine="567"/>
        <w:rPr>
          <w:szCs w:val="28"/>
        </w:rPr>
      </w:pPr>
      <w:r w:rsidRPr="003565C6">
        <w:rPr>
          <w:szCs w:val="28"/>
        </w:rPr>
        <w:t xml:space="preserve">1. Баганский район </w:t>
      </w:r>
      <w:hyperlink r:id="rId69" w:history="1">
        <w:r w:rsidRPr="003565C6">
          <w:rPr>
            <w:szCs w:val="28"/>
          </w:rPr>
          <w:t>http://www.baga</w:t>
        </w:r>
        <w:r w:rsidR="007F5CAD" w:rsidRPr="003565C6">
          <w:rPr>
            <w:szCs w:val="28"/>
          </w:rPr>
          <w:t>№</w:t>
        </w:r>
        <w:r w:rsidRPr="003565C6">
          <w:rPr>
            <w:szCs w:val="28"/>
          </w:rPr>
          <w:t>.</w:t>
        </w:r>
        <w:r w:rsidR="007F5CAD" w:rsidRPr="003565C6">
          <w:rPr>
            <w:szCs w:val="28"/>
          </w:rPr>
          <w:t>№</w:t>
        </w:r>
        <w:r w:rsidRPr="003565C6">
          <w:rPr>
            <w:szCs w:val="28"/>
          </w:rPr>
          <w:t>so.ru/</w:t>
        </w:r>
      </w:hyperlink>
    </w:p>
    <w:p w:rsidR="000D541E" w:rsidRPr="003565C6" w:rsidRDefault="000D541E" w:rsidP="000D541E">
      <w:pPr>
        <w:spacing w:after="0" w:line="240" w:lineRule="auto"/>
        <w:ind w:firstLine="567"/>
        <w:rPr>
          <w:szCs w:val="28"/>
        </w:rPr>
      </w:pPr>
      <w:r w:rsidRPr="003565C6">
        <w:rPr>
          <w:szCs w:val="28"/>
        </w:rPr>
        <w:t xml:space="preserve">2. Барабинский район </w:t>
      </w:r>
      <w:hyperlink r:id="rId70" w:history="1">
        <w:r w:rsidRPr="003565C6">
          <w:rPr>
            <w:szCs w:val="28"/>
          </w:rPr>
          <w:t>http://www.admbaraba.ru/</w:t>
        </w:r>
      </w:hyperlink>
    </w:p>
    <w:p w:rsidR="000D541E" w:rsidRPr="003565C6" w:rsidRDefault="000D541E" w:rsidP="000D541E">
      <w:pPr>
        <w:spacing w:after="0" w:line="240" w:lineRule="auto"/>
        <w:ind w:firstLine="567"/>
        <w:rPr>
          <w:szCs w:val="28"/>
        </w:rPr>
      </w:pPr>
      <w:r w:rsidRPr="003565C6">
        <w:rPr>
          <w:szCs w:val="28"/>
        </w:rPr>
        <w:t xml:space="preserve">3. Болотнинский район </w:t>
      </w:r>
      <w:hyperlink r:id="rId71" w:history="1">
        <w:r w:rsidRPr="003565C6">
          <w:rPr>
            <w:szCs w:val="28"/>
          </w:rPr>
          <w:t>http://www.bolot</w:t>
        </w:r>
        <w:r w:rsidR="007F5CAD" w:rsidRPr="003565C6">
          <w:rPr>
            <w:szCs w:val="28"/>
          </w:rPr>
          <w:t>№</w:t>
        </w:r>
        <w:r w:rsidRPr="003565C6">
          <w:rPr>
            <w:szCs w:val="28"/>
          </w:rPr>
          <w:t>oe.ru/</w:t>
        </w:r>
      </w:hyperlink>
    </w:p>
    <w:p w:rsidR="000D541E" w:rsidRPr="003565C6" w:rsidRDefault="000D541E" w:rsidP="000D541E">
      <w:pPr>
        <w:spacing w:after="0" w:line="240" w:lineRule="auto"/>
        <w:ind w:firstLine="567"/>
        <w:rPr>
          <w:szCs w:val="28"/>
        </w:rPr>
      </w:pPr>
      <w:r w:rsidRPr="003565C6">
        <w:rPr>
          <w:szCs w:val="28"/>
        </w:rPr>
        <w:t xml:space="preserve">4. Венгеровский район </w:t>
      </w:r>
      <w:hyperlink r:id="rId72" w:history="1">
        <w:r w:rsidRPr="003565C6">
          <w:rPr>
            <w:szCs w:val="28"/>
          </w:rPr>
          <w:t>http://www.ve</w:t>
        </w:r>
        <w:r w:rsidR="007F5CAD" w:rsidRPr="003565C6">
          <w:rPr>
            <w:szCs w:val="28"/>
          </w:rPr>
          <w:t>№</w:t>
        </w:r>
        <w:r w:rsidRPr="003565C6">
          <w:rPr>
            <w:szCs w:val="28"/>
          </w:rPr>
          <w:t>gerovo.</w:t>
        </w:r>
        <w:r w:rsidR="007F5CAD" w:rsidRPr="003565C6">
          <w:rPr>
            <w:szCs w:val="28"/>
          </w:rPr>
          <w:t>№</w:t>
        </w:r>
        <w:r w:rsidRPr="003565C6">
          <w:rPr>
            <w:szCs w:val="28"/>
          </w:rPr>
          <w:t>so.ru/</w:t>
        </w:r>
      </w:hyperlink>
    </w:p>
    <w:p w:rsidR="000D541E" w:rsidRPr="003565C6" w:rsidRDefault="000D541E" w:rsidP="000D541E">
      <w:pPr>
        <w:spacing w:after="0" w:line="240" w:lineRule="auto"/>
        <w:ind w:firstLine="567"/>
        <w:rPr>
          <w:szCs w:val="28"/>
        </w:rPr>
      </w:pPr>
      <w:r w:rsidRPr="003565C6">
        <w:rPr>
          <w:szCs w:val="28"/>
        </w:rPr>
        <w:t xml:space="preserve">5. Доволенский район  </w:t>
      </w:r>
      <w:hyperlink r:id="rId73" w:history="1">
        <w:r w:rsidRPr="003565C6">
          <w:rPr>
            <w:szCs w:val="28"/>
          </w:rPr>
          <w:t>http://www.adm-dovol</w:t>
        </w:r>
        <w:r w:rsidR="007F5CAD" w:rsidRPr="003565C6">
          <w:rPr>
            <w:szCs w:val="28"/>
          </w:rPr>
          <w:t>№</w:t>
        </w:r>
        <w:r w:rsidRPr="003565C6">
          <w:rPr>
            <w:szCs w:val="28"/>
          </w:rPr>
          <w:t>oe.ru/</w:t>
        </w:r>
      </w:hyperlink>
      <w:r w:rsidRPr="003565C6">
        <w:rPr>
          <w:szCs w:val="28"/>
        </w:rPr>
        <w:t xml:space="preserve"> </w:t>
      </w:r>
    </w:p>
    <w:p w:rsidR="000D541E" w:rsidRPr="003565C6" w:rsidRDefault="000D541E" w:rsidP="000D541E">
      <w:pPr>
        <w:spacing w:after="0" w:line="240" w:lineRule="auto"/>
        <w:ind w:firstLine="567"/>
        <w:rPr>
          <w:szCs w:val="28"/>
        </w:rPr>
      </w:pPr>
      <w:r w:rsidRPr="003565C6">
        <w:rPr>
          <w:szCs w:val="28"/>
        </w:rPr>
        <w:t xml:space="preserve">6. Здвинский район </w:t>
      </w:r>
      <w:hyperlink r:id="rId74" w:history="1">
        <w:r w:rsidRPr="003565C6">
          <w:rPr>
            <w:szCs w:val="28"/>
          </w:rPr>
          <w:t>http://www.zdvi</w:t>
        </w:r>
        <w:r w:rsidR="007F5CAD" w:rsidRPr="003565C6">
          <w:rPr>
            <w:szCs w:val="28"/>
          </w:rPr>
          <w:t>№</w:t>
        </w:r>
        <w:r w:rsidRPr="003565C6">
          <w:rPr>
            <w:szCs w:val="28"/>
          </w:rPr>
          <w:t>sk.</w:t>
        </w:r>
        <w:r w:rsidR="007F5CAD" w:rsidRPr="003565C6">
          <w:rPr>
            <w:szCs w:val="28"/>
          </w:rPr>
          <w:t>№</w:t>
        </w:r>
        <w:r w:rsidRPr="003565C6">
          <w:rPr>
            <w:szCs w:val="28"/>
          </w:rPr>
          <w:t>so.ru/</w:t>
        </w:r>
      </w:hyperlink>
    </w:p>
    <w:p w:rsidR="000D541E" w:rsidRPr="003565C6" w:rsidRDefault="000D541E" w:rsidP="000D541E">
      <w:pPr>
        <w:spacing w:after="0" w:line="240" w:lineRule="auto"/>
        <w:ind w:firstLine="567"/>
        <w:rPr>
          <w:szCs w:val="28"/>
        </w:rPr>
      </w:pPr>
      <w:r w:rsidRPr="003565C6">
        <w:rPr>
          <w:szCs w:val="28"/>
        </w:rPr>
        <w:t xml:space="preserve">7. Искитимский район </w:t>
      </w:r>
      <w:hyperlink r:id="rId75" w:history="1">
        <w:r w:rsidRPr="003565C6">
          <w:rPr>
            <w:szCs w:val="28"/>
          </w:rPr>
          <w:t>http://iskitim-r.ru/</w:t>
        </w:r>
      </w:hyperlink>
    </w:p>
    <w:p w:rsidR="000D541E" w:rsidRPr="003565C6" w:rsidRDefault="000D541E" w:rsidP="000D541E">
      <w:pPr>
        <w:spacing w:after="0" w:line="240" w:lineRule="auto"/>
        <w:ind w:firstLine="567"/>
        <w:rPr>
          <w:szCs w:val="28"/>
        </w:rPr>
      </w:pPr>
      <w:r w:rsidRPr="003565C6">
        <w:rPr>
          <w:szCs w:val="28"/>
        </w:rPr>
        <w:t xml:space="preserve">8. Карасукский район </w:t>
      </w:r>
      <w:hyperlink r:id="rId76" w:history="1">
        <w:r w:rsidRPr="003565C6">
          <w:rPr>
            <w:szCs w:val="28"/>
          </w:rPr>
          <w:t>http://www.adm-karasuk.ru/</w:t>
        </w:r>
      </w:hyperlink>
    </w:p>
    <w:p w:rsidR="000D541E" w:rsidRPr="003565C6" w:rsidRDefault="000D541E" w:rsidP="000D541E">
      <w:pPr>
        <w:spacing w:after="0" w:line="240" w:lineRule="auto"/>
        <w:ind w:firstLine="567"/>
        <w:rPr>
          <w:szCs w:val="28"/>
        </w:rPr>
      </w:pPr>
      <w:r w:rsidRPr="003565C6">
        <w:rPr>
          <w:szCs w:val="28"/>
        </w:rPr>
        <w:t xml:space="preserve">9. Каргатский район </w:t>
      </w:r>
      <w:hyperlink r:id="rId77" w:history="1">
        <w:r w:rsidRPr="003565C6">
          <w:rPr>
            <w:szCs w:val="28"/>
          </w:rPr>
          <w:t>http://www.kargatskiy.ru/</w:t>
        </w:r>
      </w:hyperlink>
    </w:p>
    <w:p w:rsidR="000D541E" w:rsidRPr="003565C6" w:rsidRDefault="000D541E" w:rsidP="000D541E">
      <w:pPr>
        <w:spacing w:after="0" w:line="240" w:lineRule="auto"/>
        <w:ind w:firstLine="567"/>
        <w:rPr>
          <w:szCs w:val="28"/>
        </w:rPr>
      </w:pPr>
      <w:r w:rsidRPr="003565C6">
        <w:rPr>
          <w:szCs w:val="28"/>
        </w:rPr>
        <w:t xml:space="preserve">10. Колыванский район </w:t>
      </w:r>
      <w:hyperlink r:id="rId78" w:history="1">
        <w:r w:rsidRPr="003565C6">
          <w:rPr>
            <w:szCs w:val="28"/>
          </w:rPr>
          <w:t>http://koluva</w:t>
        </w:r>
        <w:r w:rsidR="007F5CAD" w:rsidRPr="003565C6">
          <w:rPr>
            <w:szCs w:val="28"/>
          </w:rPr>
          <w:t>№</w:t>
        </w:r>
        <w:r w:rsidRPr="003565C6">
          <w:rPr>
            <w:szCs w:val="28"/>
          </w:rPr>
          <w:t>.ru/</w:t>
        </w:r>
      </w:hyperlink>
    </w:p>
    <w:p w:rsidR="000D541E" w:rsidRPr="003565C6" w:rsidRDefault="000D541E" w:rsidP="000D541E">
      <w:pPr>
        <w:spacing w:after="0" w:line="240" w:lineRule="auto"/>
        <w:ind w:firstLine="567"/>
        <w:rPr>
          <w:szCs w:val="28"/>
        </w:rPr>
      </w:pPr>
      <w:r w:rsidRPr="003565C6">
        <w:rPr>
          <w:szCs w:val="28"/>
        </w:rPr>
        <w:t xml:space="preserve">11. Коченевский район </w:t>
      </w:r>
      <w:hyperlink r:id="rId79" w:history="1">
        <w:r w:rsidRPr="003565C6">
          <w:rPr>
            <w:szCs w:val="28"/>
          </w:rPr>
          <w:t>http://www.koche</w:t>
        </w:r>
        <w:r w:rsidR="007F5CAD" w:rsidRPr="003565C6">
          <w:rPr>
            <w:szCs w:val="28"/>
          </w:rPr>
          <w:t>№</w:t>
        </w:r>
        <w:r w:rsidRPr="003565C6">
          <w:rPr>
            <w:szCs w:val="28"/>
          </w:rPr>
          <w:t>evo.</w:t>
        </w:r>
        <w:r w:rsidR="007F5CAD" w:rsidRPr="003565C6">
          <w:rPr>
            <w:szCs w:val="28"/>
          </w:rPr>
          <w:t>№</w:t>
        </w:r>
        <w:r w:rsidRPr="003565C6">
          <w:rPr>
            <w:szCs w:val="28"/>
          </w:rPr>
          <w:t>so.ru/</w:t>
        </w:r>
      </w:hyperlink>
    </w:p>
    <w:p w:rsidR="000D541E" w:rsidRPr="003565C6" w:rsidRDefault="000D541E" w:rsidP="000D541E">
      <w:pPr>
        <w:spacing w:after="0" w:line="240" w:lineRule="auto"/>
        <w:ind w:firstLine="567"/>
        <w:rPr>
          <w:szCs w:val="28"/>
        </w:rPr>
      </w:pPr>
      <w:r w:rsidRPr="003565C6">
        <w:rPr>
          <w:szCs w:val="28"/>
        </w:rPr>
        <w:t xml:space="preserve">12. Кочковский район </w:t>
      </w:r>
      <w:hyperlink r:id="rId80" w:history="1">
        <w:r w:rsidRPr="003565C6">
          <w:rPr>
            <w:szCs w:val="28"/>
          </w:rPr>
          <w:t>http://www.kochki.</w:t>
        </w:r>
        <w:r w:rsidR="007F5CAD" w:rsidRPr="003565C6">
          <w:rPr>
            <w:szCs w:val="28"/>
          </w:rPr>
          <w:t>№</w:t>
        </w:r>
        <w:r w:rsidRPr="003565C6">
          <w:rPr>
            <w:szCs w:val="28"/>
          </w:rPr>
          <w:t>so.ru/</w:t>
        </w:r>
      </w:hyperlink>
    </w:p>
    <w:p w:rsidR="000D541E" w:rsidRPr="003565C6" w:rsidRDefault="000D541E" w:rsidP="000D541E">
      <w:pPr>
        <w:spacing w:after="0" w:line="240" w:lineRule="auto"/>
        <w:ind w:firstLine="567"/>
        <w:rPr>
          <w:szCs w:val="28"/>
        </w:rPr>
      </w:pPr>
      <w:r w:rsidRPr="003565C6">
        <w:rPr>
          <w:szCs w:val="28"/>
        </w:rPr>
        <w:t xml:space="preserve">13. Краснозерский район </w:t>
      </w:r>
      <w:hyperlink r:id="rId81" w:history="1">
        <w:r w:rsidRPr="003565C6">
          <w:rPr>
            <w:szCs w:val="28"/>
          </w:rPr>
          <w:t>http://www.kras</w:t>
        </w:r>
        <w:r w:rsidR="007F5CAD" w:rsidRPr="003565C6">
          <w:rPr>
            <w:szCs w:val="28"/>
          </w:rPr>
          <w:t>№</w:t>
        </w:r>
        <w:r w:rsidRPr="003565C6">
          <w:rPr>
            <w:szCs w:val="28"/>
          </w:rPr>
          <w:t>ozerskoe.</w:t>
        </w:r>
        <w:r w:rsidR="007F5CAD" w:rsidRPr="003565C6">
          <w:rPr>
            <w:szCs w:val="28"/>
          </w:rPr>
          <w:t>№</w:t>
        </w:r>
        <w:r w:rsidRPr="003565C6">
          <w:rPr>
            <w:szCs w:val="28"/>
          </w:rPr>
          <w:t>so.ru/</w:t>
        </w:r>
      </w:hyperlink>
    </w:p>
    <w:p w:rsidR="000D541E" w:rsidRPr="003565C6" w:rsidRDefault="000D541E" w:rsidP="000D541E">
      <w:pPr>
        <w:spacing w:after="0" w:line="240" w:lineRule="auto"/>
        <w:ind w:firstLine="567"/>
        <w:rPr>
          <w:szCs w:val="28"/>
        </w:rPr>
      </w:pPr>
      <w:r w:rsidRPr="003565C6">
        <w:rPr>
          <w:szCs w:val="28"/>
        </w:rPr>
        <w:t xml:space="preserve">14. Куйбышевский район </w:t>
      </w:r>
      <w:hyperlink r:id="rId82" w:history="1">
        <w:r w:rsidRPr="003565C6">
          <w:rPr>
            <w:szCs w:val="28"/>
          </w:rPr>
          <w:t>http://www.kuibyshev.</w:t>
        </w:r>
        <w:r w:rsidR="007F5CAD" w:rsidRPr="003565C6">
          <w:rPr>
            <w:szCs w:val="28"/>
          </w:rPr>
          <w:t>№</w:t>
        </w:r>
        <w:r w:rsidRPr="003565C6">
          <w:rPr>
            <w:szCs w:val="28"/>
          </w:rPr>
          <w:t>so.ru/</w:t>
        </w:r>
      </w:hyperlink>
    </w:p>
    <w:p w:rsidR="000D541E" w:rsidRPr="003565C6" w:rsidRDefault="000D541E" w:rsidP="000D541E">
      <w:pPr>
        <w:spacing w:after="0" w:line="240" w:lineRule="auto"/>
        <w:ind w:firstLine="567"/>
        <w:rPr>
          <w:szCs w:val="28"/>
        </w:rPr>
      </w:pPr>
      <w:r w:rsidRPr="003565C6">
        <w:rPr>
          <w:szCs w:val="28"/>
        </w:rPr>
        <w:t xml:space="preserve">15. Купинский район </w:t>
      </w:r>
      <w:hyperlink r:id="rId83" w:history="1">
        <w:r w:rsidRPr="003565C6">
          <w:rPr>
            <w:szCs w:val="28"/>
          </w:rPr>
          <w:t>http://www.kupi</w:t>
        </w:r>
        <w:r w:rsidR="007F5CAD" w:rsidRPr="003565C6">
          <w:rPr>
            <w:szCs w:val="28"/>
          </w:rPr>
          <w:t>№</w:t>
        </w:r>
        <w:r w:rsidRPr="003565C6">
          <w:rPr>
            <w:szCs w:val="28"/>
          </w:rPr>
          <w:t>o.</w:t>
        </w:r>
        <w:r w:rsidR="007F5CAD" w:rsidRPr="003565C6">
          <w:rPr>
            <w:szCs w:val="28"/>
          </w:rPr>
          <w:t>№</w:t>
        </w:r>
        <w:r w:rsidRPr="003565C6">
          <w:rPr>
            <w:szCs w:val="28"/>
          </w:rPr>
          <w:t>so.ru/</w:t>
        </w:r>
      </w:hyperlink>
    </w:p>
    <w:p w:rsidR="000D541E" w:rsidRPr="003565C6" w:rsidRDefault="000D541E" w:rsidP="000D541E">
      <w:pPr>
        <w:spacing w:after="0" w:line="240" w:lineRule="auto"/>
        <w:ind w:firstLine="567"/>
        <w:rPr>
          <w:szCs w:val="28"/>
        </w:rPr>
      </w:pPr>
      <w:r w:rsidRPr="003565C6">
        <w:rPr>
          <w:szCs w:val="28"/>
        </w:rPr>
        <w:t xml:space="preserve">16. Кыштовский район </w:t>
      </w:r>
      <w:hyperlink r:id="rId84" w:history="1">
        <w:r w:rsidRPr="003565C6">
          <w:rPr>
            <w:szCs w:val="28"/>
          </w:rPr>
          <w:t>http://kyshtovka.</w:t>
        </w:r>
        <w:r w:rsidR="007F5CAD" w:rsidRPr="003565C6">
          <w:rPr>
            <w:szCs w:val="28"/>
          </w:rPr>
          <w:t>№</w:t>
        </w:r>
        <w:r w:rsidRPr="003565C6">
          <w:rPr>
            <w:szCs w:val="28"/>
          </w:rPr>
          <w:t>sk</w:t>
        </w:r>
        <w:r w:rsidR="007F5CAD" w:rsidRPr="003565C6">
          <w:rPr>
            <w:szCs w:val="28"/>
          </w:rPr>
          <w:t>№</w:t>
        </w:r>
        <w:r w:rsidRPr="003565C6">
          <w:rPr>
            <w:szCs w:val="28"/>
          </w:rPr>
          <w:t>et.ru/</w:t>
        </w:r>
      </w:hyperlink>
    </w:p>
    <w:p w:rsidR="000D541E" w:rsidRPr="003565C6" w:rsidRDefault="000D541E" w:rsidP="000D541E">
      <w:pPr>
        <w:spacing w:after="0" w:line="240" w:lineRule="auto"/>
        <w:ind w:firstLine="567"/>
        <w:rPr>
          <w:szCs w:val="28"/>
        </w:rPr>
      </w:pPr>
      <w:r w:rsidRPr="003565C6">
        <w:rPr>
          <w:szCs w:val="28"/>
        </w:rPr>
        <w:t xml:space="preserve">17. Маслянинский район </w:t>
      </w:r>
      <w:hyperlink r:id="rId85" w:history="1">
        <w:r w:rsidRPr="003565C6">
          <w:rPr>
            <w:szCs w:val="28"/>
          </w:rPr>
          <w:t>http://www.maslya</w:t>
        </w:r>
        <w:r w:rsidR="007F5CAD" w:rsidRPr="003565C6">
          <w:rPr>
            <w:szCs w:val="28"/>
          </w:rPr>
          <w:t>№</w:t>
        </w:r>
        <w:r w:rsidRPr="003565C6">
          <w:rPr>
            <w:szCs w:val="28"/>
          </w:rPr>
          <w:t>i</w:t>
        </w:r>
        <w:r w:rsidR="007F5CAD" w:rsidRPr="003565C6">
          <w:rPr>
            <w:szCs w:val="28"/>
          </w:rPr>
          <w:t>№</w:t>
        </w:r>
        <w:r w:rsidRPr="003565C6">
          <w:rPr>
            <w:szCs w:val="28"/>
          </w:rPr>
          <w:t>o.</w:t>
        </w:r>
        <w:r w:rsidR="007F5CAD" w:rsidRPr="003565C6">
          <w:rPr>
            <w:szCs w:val="28"/>
          </w:rPr>
          <w:t>№</w:t>
        </w:r>
        <w:r w:rsidRPr="003565C6">
          <w:rPr>
            <w:szCs w:val="28"/>
          </w:rPr>
          <w:t>so.ru/</w:t>
        </w:r>
      </w:hyperlink>
    </w:p>
    <w:p w:rsidR="000D541E" w:rsidRPr="003565C6" w:rsidRDefault="000D541E" w:rsidP="000D541E">
      <w:pPr>
        <w:spacing w:after="0" w:line="240" w:lineRule="auto"/>
        <w:ind w:firstLine="567"/>
        <w:rPr>
          <w:szCs w:val="28"/>
        </w:rPr>
      </w:pPr>
      <w:r w:rsidRPr="003565C6">
        <w:rPr>
          <w:szCs w:val="28"/>
        </w:rPr>
        <w:t xml:space="preserve">18. Мошковский район </w:t>
      </w:r>
      <w:hyperlink r:id="rId86" w:history="1">
        <w:r w:rsidRPr="003565C6">
          <w:rPr>
            <w:szCs w:val="28"/>
          </w:rPr>
          <w:t>http://www.moshkovo-</w:t>
        </w:r>
        <w:r w:rsidR="007F5CAD" w:rsidRPr="003565C6">
          <w:rPr>
            <w:szCs w:val="28"/>
          </w:rPr>
          <w:t>№</w:t>
        </w:r>
        <w:r w:rsidRPr="003565C6">
          <w:rPr>
            <w:szCs w:val="28"/>
          </w:rPr>
          <w:t>so.ru/home</w:t>
        </w:r>
      </w:hyperlink>
    </w:p>
    <w:p w:rsidR="000D541E" w:rsidRPr="003565C6" w:rsidRDefault="000D541E" w:rsidP="000D541E">
      <w:pPr>
        <w:spacing w:after="0" w:line="240" w:lineRule="auto"/>
        <w:ind w:firstLine="567"/>
        <w:rPr>
          <w:szCs w:val="28"/>
        </w:rPr>
      </w:pPr>
      <w:r w:rsidRPr="003565C6">
        <w:rPr>
          <w:szCs w:val="28"/>
        </w:rPr>
        <w:t xml:space="preserve">19. Ордынский район </w:t>
      </w:r>
      <w:hyperlink r:id="rId87" w:history="1">
        <w:r w:rsidRPr="003565C6">
          <w:rPr>
            <w:szCs w:val="28"/>
          </w:rPr>
          <w:t>http://www.ordy</w:t>
        </w:r>
        <w:r w:rsidR="007F5CAD" w:rsidRPr="003565C6">
          <w:rPr>
            <w:szCs w:val="28"/>
          </w:rPr>
          <w:t>№</w:t>
        </w:r>
        <w:r w:rsidRPr="003565C6">
          <w:rPr>
            <w:szCs w:val="28"/>
          </w:rPr>
          <w:t>sk.</w:t>
        </w:r>
        <w:r w:rsidR="007F5CAD" w:rsidRPr="003565C6">
          <w:rPr>
            <w:szCs w:val="28"/>
          </w:rPr>
          <w:t>№</w:t>
        </w:r>
        <w:r w:rsidRPr="003565C6">
          <w:rPr>
            <w:szCs w:val="28"/>
          </w:rPr>
          <w:t>so.ru/</w:t>
        </w:r>
      </w:hyperlink>
    </w:p>
    <w:p w:rsidR="000D541E" w:rsidRPr="003565C6" w:rsidRDefault="000D541E" w:rsidP="000D541E">
      <w:pPr>
        <w:spacing w:after="0" w:line="240" w:lineRule="auto"/>
        <w:ind w:firstLine="567"/>
        <w:rPr>
          <w:szCs w:val="28"/>
        </w:rPr>
      </w:pPr>
      <w:r w:rsidRPr="003565C6">
        <w:rPr>
          <w:szCs w:val="28"/>
        </w:rPr>
        <w:t xml:space="preserve">20. Северный район </w:t>
      </w:r>
      <w:hyperlink r:id="rId88" w:history="1">
        <w:r w:rsidRPr="003565C6">
          <w:rPr>
            <w:szCs w:val="28"/>
          </w:rPr>
          <w:t>http://www.sever</w:t>
        </w:r>
        <w:r w:rsidR="007F5CAD" w:rsidRPr="003565C6">
          <w:rPr>
            <w:szCs w:val="28"/>
          </w:rPr>
          <w:t>№</w:t>
        </w:r>
        <w:r w:rsidRPr="003565C6">
          <w:rPr>
            <w:szCs w:val="28"/>
          </w:rPr>
          <w:t>ii.ru/</w:t>
        </w:r>
      </w:hyperlink>
    </w:p>
    <w:p w:rsidR="000D541E" w:rsidRPr="003565C6" w:rsidRDefault="000D541E" w:rsidP="000D541E">
      <w:pPr>
        <w:spacing w:after="0" w:line="240" w:lineRule="auto"/>
        <w:ind w:firstLine="567"/>
        <w:rPr>
          <w:szCs w:val="28"/>
        </w:rPr>
      </w:pPr>
      <w:r w:rsidRPr="003565C6">
        <w:rPr>
          <w:szCs w:val="28"/>
        </w:rPr>
        <w:lastRenderedPageBreak/>
        <w:t xml:space="preserve">21. Сузунский район </w:t>
      </w:r>
      <w:hyperlink r:id="rId89" w:history="1">
        <w:r w:rsidRPr="003565C6">
          <w:rPr>
            <w:szCs w:val="28"/>
          </w:rPr>
          <w:t>http://www.suzu</w:t>
        </w:r>
        <w:r w:rsidR="007F5CAD" w:rsidRPr="003565C6">
          <w:rPr>
            <w:szCs w:val="28"/>
          </w:rPr>
          <w:t>№</w:t>
        </w:r>
        <w:r w:rsidRPr="003565C6">
          <w:rPr>
            <w:szCs w:val="28"/>
          </w:rPr>
          <w:t>.</w:t>
        </w:r>
        <w:r w:rsidR="007F5CAD" w:rsidRPr="003565C6">
          <w:rPr>
            <w:szCs w:val="28"/>
          </w:rPr>
          <w:t>№</w:t>
        </w:r>
        <w:r w:rsidRPr="003565C6">
          <w:rPr>
            <w:szCs w:val="28"/>
          </w:rPr>
          <w:t>so.ru/</w:t>
        </w:r>
      </w:hyperlink>
    </w:p>
    <w:p w:rsidR="000D541E" w:rsidRPr="003565C6" w:rsidRDefault="000D541E" w:rsidP="000D541E">
      <w:pPr>
        <w:spacing w:after="0" w:line="240" w:lineRule="auto"/>
        <w:ind w:firstLine="567"/>
        <w:rPr>
          <w:szCs w:val="28"/>
        </w:rPr>
      </w:pPr>
      <w:r w:rsidRPr="003565C6">
        <w:rPr>
          <w:szCs w:val="28"/>
        </w:rPr>
        <w:t xml:space="preserve">22. Татарский район  </w:t>
      </w:r>
      <w:hyperlink r:id="rId90" w:history="1">
        <w:r w:rsidRPr="003565C6">
          <w:rPr>
            <w:szCs w:val="28"/>
          </w:rPr>
          <w:t>http://regio</w:t>
        </w:r>
        <w:r w:rsidR="007F5CAD" w:rsidRPr="003565C6">
          <w:rPr>
            <w:szCs w:val="28"/>
          </w:rPr>
          <w:t>№</w:t>
        </w:r>
        <w:r w:rsidRPr="003565C6">
          <w:rPr>
            <w:szCs w:val="28"/>
          </w:rPr>
          <w:t>tatarsk.ru/</w:t>
        </w:r>
      </w:hyperlink>
    </w:p>
    <w:p w:rsidR="000D541E" w:rsidRPr="003565C6" w:rsidRDefault="000D541E" w:rsidP="000D541E">
      <w:pPr>
        <w:spacing w:after="0" w:line="240" w:lineRule="auto"/>
        <w:ind w:firstLine="567"/>
        <w:rPr>
          <w:szCs w:val="28"/>
        </w:rPr>
      </w:pPr>
      <w:r w:rsidRPr="003565C6">
        <w:rPr>
          <w:szCs w:val="28"/>
        </w:rPr>
        <w:t xml:space="preserve">23. Тогучинский район </w:t>
      </w:r>
      <w:hyperlink r:id="rId91" w:history="1">
        <w:r w:rsidRPr="003565C6">
          <w:rPr>
            <w:szCs w:val="28"/>
          </w:rPr>
          <w:t>http://toguchi</w:t>
        </w:r>
        <w:r w:rsidR="007F5CAD" w:rsidRPr="003565C6">
          <w:rPr>
            <w:szCs w:val="28"/>
          </w:rPr>
          <w:t>№</w:t>
        </w:r>
        <w:r w:rsidRPr="003565C6">
          <w:rPr>
            <w:szCs w:val="28"/>
          </w:rPr>
          <w:t>.org/</w:t>
        </w:r>
      </w:hyperlink>
    </w:p>
    <w:p w:rsidR="000D541E" w:rsidRPr="003565C6" w:rsidRDefault="000D541E" w:rsidP="000D541E">
      <w:pPr>
        <w:spacing w:after="0" w:line="240" w:lineRule="auto"/>
        <w:ind w:firstLine="567"/>
        <w:rPr>
          <w:szCs w:val="28"/>
        </w:rPr>
      </w:pPr>
      <w:r w:rsidRPr="003565C6">
        <w:rPr>
          <w:szCs w:val="28"/>
        </w:rPr>
        <w:t xml:space="preserve">24. Убинский район </w:t>
      </w:r>
      <w:hyperlink r:id="rId92" w:history="1">
        <w:r w:rsidRPr="003565C6">
          <w:rPr>
            <w:szCs w:val="28"/>
          </w:rPr>
          <w:t>http://www.ubi</w:t>
        </w:r>
        <w:r w:rsidR="007F5CAD" w:rsidRPr="003565C6">
          <w:rPr>
            <w:szCs w:val="28"/>
          </w:rPr>
          <w:t>№</w:t>
        </w:r>
        <w:r w:rsidRPr="003565C6">
          <w:rPr>
            <w:szCs w:val="28"/>
          </w:rPr>
          <w:t>adm.</w:t>
        </w:r>
        <w:r w:rsidR="007F5CAD" w:rsidRPr="003565C6">
          <w:rPr>
            <w:szCs w:val="28"/>
          </w:rPr>
          <w:t>№</w:t>
        </w:r>
        <w:r w:rsidRPr="003565C6">
          <w:rPr>
            <w:szCs w:val="28"/>
          </w:rPr>
          <w:t>so.ru/</w:t>
        </w:r>
      </w:hyperlink>
    </w:p>
    <w:p w:rsidR="000D541E" w:rsidRPr="003565C6" w:rsidRDefault="000D541E" w:rsidP="000D541E">
      <w:pPr>
        <w:spacing w:after="0" w:line="240" w:lineRule="auto"/>
        <w:ind w:firstLine="567"/>
        <w:rPr>
          <w:szCs w:val="28"/>
        </w:rPr>
      </w:pPr>
      <w:r w:rsidRPr="003565C6">
        <w:rPr>
          <w:szCs w:val="28"/>
        </w:rPr>
        <w:t xml:space="preserve">25. Усть-Таркский район </w:t>
      </w:r>
      <w:hyperlink r:id="rId93" w:history="1">
        <w:r w:rsidRPr="003565C6">
          <w:rPr>
            <w:szCs w:val="28"/>
          </w:rPr>
          <w:t>http://usttaradm.ru/</w:t>
        </w:r>
      </w:hyperlink>
    </w:p>
    <w:p w:rsidR="000D541E" w:rsidRPr="003565C6" w:rsidRDefault="000D541E" w:rsidP="000D541E">
      <w:pPr>
        <w:spacing w:after="0" w:line="240" w:lineRule="auto"/>
        <w:ind w:firstLine="567"/>
        <w:rPr>
          <w:szCs w:val="28"/>
        </w:rPr>
      </w:pPr>
      <w:r w:rsidRPr="003565C6">
        <w:rPr>
          <w:szCs w:val="28"/>
        </w:rPr>
        <w:t xml:space="preserve">26. Чановский район </w:t>
      </w:r>
      <w:hyperlink r:id="rId94" w:history="1">
        <w:r w:rsidRPr="003565C6">
          <w:rPr>
            <w:szCs w:val="28"/>
          </w:rPr>
          <w:t>http://www.cha</w:t>
        </w:r>
        <w:r w:rsidR="007F5CAD" w:rsidRPr="003565C6">
          <w:rPr>
            <w:szCs w:val="28"/>
          </w:rPr>
          <w:t>№</w:t>
        </w:r>
        <w:r w:rsidRPr="003565C6">
          <w:rPr>
            <w:szCs w:val="28"/>
          </w:rPr>
          <w:t>y.</w:t>
        </w:r>
        <w:r w:rsidR="007F5CAD" w:rsidRPr="003565C6">
          <w:rPr>
            <w:szCs w:val="28"/>
          </w:rPr>
          <w:t>№</w:t>
        </w:r>
        <w:r w:rsidRPr="003565C6">
          <w:rPr>
            <w:szCs w:val="28"/>
          </w:rPr>
          <w:t>so.ru/</w:t>
        </w:r>
      </w:hyperlink>
    </w:p>
    <w:p w:rsidR="000D541E" w:rsidRPr="003565C6" w:rsidRDefault="000D541E" w:rsidP="000D541E">
      <w:pPr>
        <w:spacing w:after="0" w:line="240" w:lineRule="auto"/>
        <w:ind w:firstLine="567"/>
        <w:rPr>
          <w:szCs w:val="28"/>
        </w:rPr>
      </w:pPr>
      <w:r w:rsidRPr="003565C6">
        <w:rPr>
          <w:szCs w:val="28"/>
        </w:rPr>
        <w:t xml:space="preserve">27. Черепановский район </w:t>
      </w:r>
      <w:hyperlink r:id="rId95" w:history="1">
        <w:r w:rsidRPr="003565C6">
          <w:rPr>
            <w:szCs w:val="28"/>
          </w:rPr>
          <w:t>http://www.cherepa</w:t>
        </w:r>
        <w:r w:rsidR="007F5CAD" w:rsidRPr="003565C6">
          <w:rPr>
            <w:szCs w:val="28"/>
          </w:rPr>
          <w:t>№</w:t>
        </w:r>
        <w:r w:rsidRPr="003565C6">
          <w:rPr>
            <w:szCs w:val="28"/>
          </w:rPr>
          <w:t>ovo.</w:t>
        </w:r>
        <w:r w:rsidR="007F5CAD" w:rsidRPr="003565C6">
          <w:rPr>
            <w:szCs w:val="28"/>
          </w:rPr>
          <w:t>№</w:t>
        </w:r>
        <w:r w:rsidRPr="003565C6">
          <w:rPr>
            <w:szCs w:val="28"/>
          </w:rPr>
          <w:t>so.ru/</w:t>
        </w:r>
      </w:hyperlink>
    </w:p>
    <w:p w:rsidR="000D541E" w:rsidRPr="003565C6" w:rsidRDefault="000D541E" w:rsidP="000D541E">
      <w:pPr>
        <w:spacing w:after="0" w:line="240" w:lineRule="auto"/>
        <w:ind w:firstLine="567"/>
        <w:rPr>
          <w:szCs w:val="28"/>
        </w:rPr>
      </w:pPr>
      <w:r w:rsidRPr="003565C6">
        <w:rPr>
          <w:szCs w:val="28"/>
        </w:rPr>
        <w:t xml:space="preserve">28. Чистоозёрный район </w:t>
      </w:r>
      <w:hyperlink r:id="rId96" w:history="1">
        <w:r w:rsidRPr="003565C6">
          <w:rPr>
            <w:szCs w:val="28"/>
          </w:rPr>
          <w:t>http://www.chistoozer</w:t>
        </w:r>
        <w:r w:rsidR="007F5CAD" w:rsidRPr="003565C6">
          <w:rPr>
            <w:szCs w:val="28"/>
          </w:rPr>
          <w:t>№</w:t>
        </w:r>
        <w:r w:rsidRPr="003565C6">
          <w:rPr>
            <w:szCs w:val="28"/>
          </w:rPr>
          <w:t>oe.</w:t>
        </w:r>
        <w:r w:rsidR="007F5CAD" w:rsidRPr="003565C6">
          <w:rPr>
            <w:szCs w:val="28"/>
          </w:rPr>
          <w:t>№</w:t>
        </w:r>
        <w:r w:rsidRPr="003565C6">
          <w:rPr>
            <w:szCs w:val="28"/>
          </w:rPr>
          <w:t>so.ru/</w:t>
        </w:r>
      </w:hyperlink>
    </w:p>
    <w:p w:rsidR="000D541E" w:rsidRPr="003565C6" w:rsidRDefault="000D541E" w:rsidP="000D541E">
      <w:pPr>
        <w:spacing w:after="0" w:line="240" w:lineRule="auto"/>
        <w:ind w:firstLine="567"/>
        <w:rPr>
          <w:szCs w:val="28"/>
        </w:rPr>
      </w:pPr>
      <w:r w:rsidRPr="003565C6">
        <w:rPr>
          <w:szCs w:val="28"/>
        </w:rPr>
        <w:t xml:space="preserve">29. Чулымский район  </w:t>
      </w:r>
      <w:hyperlink r:id="rId97" w:history="1">
        <w:r w:rsidRPr="003565C6">
          <w:rPr>
            <w:szCs w:val="28"/>
          </w:rPr>
          <w:t>http://admchulym.ru/</w:t>
        </w:r>
      </w:hyperlink>
    </w:p>
    <w:p w:rsidR="000D541E" w:rsidRPr="003565C6" w:rsidRDefault="000D541E" w:rsidP="000D541E">
      <w:pPr>
        <w:spacing w:after="0" w:line="240" w:lineRule="auto"/>
        <w:ind w:firstLine="567"/>
        <w:rPr>
          <w:szCs w:val="28"/>
        </w:rPr>
      </w:pPr>
      <w:r w:rsidRPr="003565C6">
        <w:rPr>
          <w:szCs w:val="28"/>
        </w:rPr>
        <w:t xml:space="preserve">30. Город Искитим  </w:t>
      </w:r>
      <w:hyperlink r:id="rId98" w:history="1">
        <w:r w:rsidRPr="003565C6">
          <w:rPr>
            <w:szCs w:val="28"/>
          </w:rPr>
          <w:t>http://www.admiskitim.ru/mb/op.html</w:t>
        </w:r>
      </w:hyperlink>
    </w:p>
    <w:p w:rsidR="000D541E" w:rsidRPr="003565C6" w:rsidRDefault="000D541E" w:rsidP="000D541E">
      <w:pPr>
        <w:spacing w:after="0" w:line="240" w:lineRule="auto"/>
        <w:ind w:firstLine="567"/>
        <w:rPr>
          <w:szCs w:val="28"/>
        </w:rPr>
      </w:pPr>
    </w:p>
    <w:p w:rsidR="000D541E" w:rsidRPr="003565C6" w:rsidRDefault="000D541E" w:rsidP="000D541E">
      <w:pPr>
        <w:spacing w:after="0" w:line="240" w:lineRule="auto"/>
        <w:ind w:firstLine="567"/>
        <w:rPr>
          <w:szCs w:val="28"/>
        </w:rPr>
      </w:pPr>
      <w:r w:rsidRPr="003565C6">
        <w:rPr>
          <w:szCs w:val="28"/>
        </w:rPr>
        <w:t>В соответствии с «Градостроительным кодексом Российской Федерации» от 29.12.2004 № 190-ФЗ объекты регионального и местного значения отображаются на схемах территориального планирования субъекта Российской Федерации, муниципального района. К объектам регионального и местного значения относятся объекты капитального строительства, иные объекты, территории, которые необходимы для осуществления полномочий, отнесенных к ведению. Федеральным законом от 29.12.2014 № 458-ФЗ внесены изменения в Федеральный закон «Об отходах производства и потребления», в том числе в части полномочий субъекта Российской Федерации и местного самоуправления. Организация деятельности по сбору, транспортированию, обработке, утилизации, обезвреживанию и захоронению отходов отнесена к полномочиям субъекта Российской Федерации, органы местного самоуправления только участвуют в организации данного вида деятельности.</w:t>
      </w:r>
    </w:p>
    <w:p w:rsidR="000D541E" w:rsidRPr="003565C6" w:rsidRDefault="000D541E" w:rsidP="000D541E">
      <w:pPr>
        <w:spacing w:after="0" w:line="240" w:lineRule="auto"/>
        <w:ind w:firstLine="567"/>
        <w:rPr>
          <w:szCs w:val="28"/>
        </w:rPr>
      </w:pPr>
      <w:r w:rsidRPr="003565C6">
        <w:rPr>
          <w:szCs w:val="28"/>
        </w:rPr>
        <w:t>Постановлением Правительства Российской Федерации от 23.03.2008 № 198 «О порядке подготовки и согласования проекта схемы территориального планирования» установлено, что подготовка проекта схемы осуществляется:</w:t>
      </w:r>
    </w:p>
    <w:p w:rsidR="000D541E" w:rsidRPr="003565C6" w:rsidRDefault="000D541E" w:rsidP="000D541E">
      <w:pPr>
        <w:spacing w:after="0" w:line="240" w:lineRule="auto"/>
        <w:ind w:firstLine="567"/>
        <w:rPr>
          <w:szCs w:val="28"/>
        </w:rPr>
      </w:pPr>
      <w:r w:rsidRPr="003565C6">
        <w:rPr>
          <w:szCs w:val="28"/>
        </w:rPr>
        <w:t>- на основании стратегий (программ) развития отдельных отраслей экономики, приоритетных национальных проектов, межгосударственных программ (при их наличии) и сведений, содержащихся в федеральной государственной информационной системе территориального планирования;</w:t>
      </w:r>
    </w:p>
    <w:p w:rsidR="000D541E" w:rsidRPr="003565C6" w:rsidRDefault="000D541E" w:rsidP="000D541E">
      <w:pPr>
        <w:spacing w:after="0" w:line="240" w:lineRule="auto"/>
        <w:ind w:firstLine="567"/>
        <w:rPr>
          <w:szCs w:val="28"/>
        </w:rPr>
      </w:pPr>
      <w:r w:rsidRPr="003565C6">
        <w:rPr>
          <w:szCs w:val="28"/>
        </w:rPr>
        <w:t xml:space="preserve">- с учетом государственных программ, ведомственных целевых программ, инвестиционных программ субъектов естественных монополий и др. </w:t>
      </w:r>
    </w:p>
    <w:p w:rsidR="000D541E" w:rsidRPr="003565C6" w:rsidRDefault="000D541E" w:rsidP="000D541E">
      <w:pPr>
        <w:spacing w:after="0" w:line="240" w:lineRule="auto"/>
        <w:ind w:firstLine="567"/>
        <w:rPr>
          <w:szCs w:val="28"/>
        </w:rPr>
      </w:pPr>
      <w:r w:rsidRPr="003565C6">
        <w:rPr>
          <w:szCs w:val="28"/>
        </w:rPr>
        <w:t>На основании Закона Новосибирской области от 18.12.2015 № 24-ОЗ «О планировании социально-экономического развития Новосибирской области» разрабатывается стратегия социально-экономического развития Новосибирской области для определения приоритетов, целей и задач социально-экономического развития области, согласованных с приоритетами и целями социально-экономического развития Российской Федерации, которая содержит приоритеты, цели, задачи и направления социально-экономической политики Новосибирской области; информацию о государственных программах, утверждаемых в целях реализации стратегии.</w:t>
      </w:r>
    </w:p>
    <w:p w:rsidR="000D541E" w:rsidRPr="003565C6" w:rsidRDefault="000D541E" w:rsidP="000D541E">
      <w:pPr>
        <w:spacing w:after="0" w:line="240" w:lineRule="auto"/>
        <w:ind w:firstLine="567"/>
        <w:rPr>
          <w:szCs w:val="28"/>
        </w:rPr>
      </w:pPr>
      <w:r w:rsidRPr="003565C6">
        <w:rPr>
          <w:szCs w:val="28"/>
        </w:rPr>
        <w:t xml:space="preserve">Стратегия социально-экономического развития Новосибирской области является основой для разработки государственных программ, в том числе </w:t>
      </w:r>
      <w:r w:rsidRPr="003565C6">
        <w:rPr>
          <w:szCs w:val="28"/>
        </w:rPr>
        <w:lastRenderedPageBreak/>
        <w:t>государственной программы Новосибирской области развития системы обращения с отходами производства и потребления, схемы территориального планирования.</w:t>
      </w:r>
    </w:p>
    <w:p w:rsidR="000D541E" w:rsidRPr="003565C6" w:rsidRDefault="000D541E" w:rsidP="000D541E">
      <w:pPr>
        <w:spacing w:after="0" w:line="240" w:lineRule="auto"/>
        <w:ind w:firstLine="567"/>
        <w:rPr>
          <w:szCs w:val="28"/>
        </w:rPr>
      </w:pPr>
      <w:r w:rsidRPr="003565C6">
        <w:rPr>
          <w:szCs w:val="28"/>
        </w:rPr>
        <w:t>С учетом Территориальной схемы на уровне субъекта Российской Федерации должны быть внесены изменения:</w:t>
      </w:r>
    </w:p>
    <w:p w:rsidR="000D541E" w:rsidRPr="003565C6" w:rsidRDefault="000D541E" w:rsidP="000D541E">
      <w:pPr>
        <w:spacing w:after="0" w:line="240" w:lineRule="auto"/>
        <w:ind w:firstLine="567"/>
        <w:rPr>
          <w:szCs w:val="28"/>
        </w:rPr>
      </w:pPr>
      <w:r w:rsidRPr="003565C6">
        <w:rPr>
          <w:szCs w:val="28"/>
        </w:rPr>
        <w:t>- в отраслевую государственную программу Новосибирской области;</w:t>
      </w:r>
    </w:p>
    <w:p w:rsidR="000D541E" w:rsidRPr="003565C6" w:rsidRDefault="000D541E" w:rsidP="000D541E">
      <w:pPr>
        <w:spacing w:after="0" w:line="240" w:lineRule="auto"/>
        <w:ind w:firstLine="567"/>
        <w:rPr>
          <w:szCs w:val="28"/>
        </w:rPr>
      </w:pPr>
      <w:r w:rsidRPr="003565C6">
        <w:rPr>
          <w:szCs w:val="28"/>
        </w:rPr>
        <w:t>- в Стратегию социально-экономического развития субъекта Российской Федерации;</w:t>
      </w:r>
    </w:p>
    <w:p w:rsidR="000D541E" w:rsidRPr="003565C6" w:rsidRDefault="000D541E" w:rsidP="000D541E">
      <w:pPr>
        <w:spacing w:after="0" w:line="240" w:lineRule="auto"/>
        <w:ind w:firstLine="567"/>
        <w:rPr>
          <w:szCs w:val="28"/>
        </w:rPr>
      </w:pPr>
      <w:r w:rsidRPr="003565C6">
        <w:rPr>
          <w:szCs w:val="28"/>
        </w:rPr>
        <w:t>- в схемы территориального планирования.</w:t>
      </w:r>
    </w:p>
    <w:p w:rsidR="000D541E" w:rsidRPr="003565C6" w:rsidRDefault="000D541E" w:rsidP="000D541E">
      <w:pPr>
        <w:spacing w:after="0" w:line="240" w:lineRule="auto"/>
        <w:ind w:firstLine="567"/>
        <w:rPr>
          <w:szCs w:val="28"/>
        </w:rPr>
      </w:pPr>
      <w:r w:rsidRPr="003565C6">
        <w:rPr>
          <w:szCs w:val="28"/>
        </w:rPr>
        <w:t>Система организации и осуществления деятельности по сбору, транспортированию, обработке, утилизации, обезвреживанию, размещению отходов, в том числе твердых коммунальных отходов включает в себя несколько этапов.</w:t>
      </w:r>
    </w:p>
    <w:p w:rsidR="000D541E" w:rsidRPr="003565C6" w:rsidRDefault="000D541E" w:rsidP="000D541E">
      <w:pPr>
        <w:spacing w:after="0" w:line="240" w:lineRule="auto"/>
        <w:ind w:firstLine="567"/>
        <w:rPr>
          <w:szCs w:val="28"/>
        </w:rPr>
      </w:pPr>
      <w:r w:rsidRPr="003565C6">
        <w:rPr>
          <w:szCs w:val="28"/>
        </w:rPr>
        <w:t xml:space="preserve">На первом этапе предприятия, осуществляющие деятельность по обработке, утилизации, обезвреживанию отходов работают по ранее принятым программам. После запуска работы регионального оператора должна быть проведена работа по определению возможностей увеличения мощностей по обработке, утилизации, обезвреживанию отходов.  </w:t>
      </w:r>
    </w:p>
    <w:p w:rsidR="000D541E" w:rsidRPr="003565C6" w:rsidRDefault="000D541E" w:rsidP="000D541E">
      <w:pPr>
        <w:spacing w:after="0" w:line="240" w:lineRule="auto"/>
        <w:ind w:firstLine="567"/>
        <w:rPr>
          <w:szCs w:val="28"/>
        </w:rPr>
      </w:pPr>
      <w:r w:rsidRPr="003565C6">
        <w:rPr>
          <w:szCs w:val="28"/>
        </w:rPr>
        <w:t>Предприятия ООО «СибРтуть», ООО «Чистый Город», ООО «Тайгер-Сибирь», ООО «Полимер Рецикл Н», ООО «НМПЗ 2» и др. имеют запас мощности для увеличения объемов по обработке, утилизации, обезвреживанию отходов (сведения об имеющихся мощностях, специальном оборудовании, о наименовании и видах отходов приведены в таблице 24).</w:t>
      </w:r>
    </w:p>
    <w:p w:rsidR="000D541E" w:rsidRPr="003565C6" w:rsidRDefault="000D541E" w:rsidP="000D541E">
      <w:pPr>
        <w:spacing w:after="0" w:line="240" w:lineRule="auto"/>
        <w:ind w:firstLine="567"/>
        <w:rPr>
          <w:szCs w:val="28"/>
        </w:rPr>
      </w:pPr>
      <w:bookmarkStart w:id="316" w:name="_Hlk497292667"/>
      <w:r w:rsidRPr="003565C6">
        <w:rPr>
          <w:szCs w:val="28"/>
        </w:rPr>
        <w:t xml:space="preserve">В целях оптимизации маршрутов сбора и транспортирования твердых коммунальных отходов и уменьшения плеча транспортирования до ОРО необходимо строительство </w:t>
      </w:r>
      <w:r w:rsidR="000804A3" w:rsidRPr="000804A3">
        <w:rPr>
          <w:b/>
          <w:szCs w:val="28"/>
        </w:rPr>
        <w:t>79</w:t>
      </w:r>
      <w:r w:rsidRPr="000804A3">
        <w:rPr>
          <w:b/>
          <w:szCs w:val="28"/>
        </w:rPr>
        <w:t xml:space="preserve"> площадок</w:t>
      </w:r>
      <w:r w:rsidRPr="003565C6">
        <w:rPr>
          <w:szCs w:val="28"/>
        </w:rPr>
        <w:t xml:space="preserve"> временного накопления. В результате транспортирование будет осуществляться по двухэтапной схеме. </w:t>
      </w:r>
    </w:p>
    <w:p w:rsidR="000D541E" w:rsidRPr="003565C6" w:rsidRDefault="000D541E" w:rsidP="000D541E">
      <w:pPr>
        <w:spacing w:after="0" w:line="240" w:lineRule="auto"/>
        <w:ind w:firstLine="567"/>
        <w:rPr>
          <w:szCs w:val="28"/>
        </w:rPr>
      </w:pPr>
      <w:r w:rsidRPr="003565C6">
        <w:rPr>
          <w:szCs w:val="28"/>
        </w:rPr>
        <w:t xml:space="preserve">Информация о планируемом местоположении площадок временного накопления твердых коммунальных отходов, о предполагаемых сроках строительства, приведена в таблице </w:t>
      </w:r>
      <w:r w:rsidR="00926867" w:rsidRPr="003565C6">
        <w:rPr>
          <w:szCs w:val="28"/>
        </w:rPr>
        <w:t>12.1</w:t>
      </w:r>
      <w:r w:rsidRPr="003565C6">
        <w:rPr>
          <w:szCs w:val="28"/>
        </w:rPr>
        <w:t>.</w:t>
      </w:r>
    </w:p>
    <w:p w:rsidR="000D541E" w:rsidRPr="003565C6" w:rsidRDefault="000D541E" w:rsidP="000D541E">
      <w:pPr>
        <w:spacing w:after="0" w:line="240" w:lineRule="auto"/>
        <w:rPr>
          <w:szCs w:val="28"/>
        </w:rPr>
      </w:pPr>
    </w:p>
    <w:p w:rsidR="000D541E" w:rsidRPr="003565C6" w:rsidRDefault="000D541E" w:rsidP="000D541E">
      <w:pPr>
        <w:spacing w:after="0" w:line="240" w:lineRule="auto"/>
        <w:jc w:val="right"/>
        <w:rPr>
          <w:szCs w:val="28"/>
        </w:rPr>
        <w:sectPr w:rsidR="000D541E" w:rsidRPr="003565C6" w:rsidSect="007A4503">
          <w:pgSz w:w="11906" w:h="16838"/>
          <w:pgMar w:top="1134" w:right="567" w:bottom="1134" w:left="1418" w:header="709" w:footer="709" w:gutter="0"/>
          <w:cols w:space="708"/>
          <w:docGrid w:linePitch="381"/>
        </w:sectPr>
      </w:pPr>
    </w:p>
    <w:p w:rsidR="000D541E" w:rsidRDefault="00474AB0" w:rsidP="000D541E">
      <w:pPr>
        <w:spacing w:after="0" w:line="240" w:lineRule="auto"/>
        <w:jc w:val="right"/>
        <w:rPr>
          <w:sz w:val="24"/>
          <w:szCs w:val="24"/>
        </w:rPr>
      </w:pPr>
      <w:r>
        <w:rPr>
          <w:sz w:val="24"/>
          <w:szCs w:val="24"/>
        </w:rPr>
        <w:lastRenderedPageBreak/>
        <w:t>Таблица 12.1</w:t>
      </w:r>
    </w:p>
    <w:p w:rsidR="00474AB0" w:rsidRPr="00B51102" w:rsidRDefault="00474AB0" w:rsidP="000D541E">
      <w:pPr>
        <w:spacing w:after="0" w:line="240" w:lineRule="auto"/>
        <w:jc w:val="right"/>
        <w:rPr>
          <w:sz w:val="24"/>
          <w:szCs w:val="24"/>
        </w:rPr>
      </w:pPr>
    </w:p>
    <w:tbl>
      <w:tblPr>
        <w:tblW w:w="155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1985"/>
        <w:gridCol w:w="709"/>
        <w:gridCol w:w="1984"/>
        <w:gridCol w:w="2268"/>
        <w:gridCol w:w="1626"/>
        <w:gridCol w:w="1351"/>
        <w:gridCol w:w="1417"/>
        <w:gridCol w:w="1701"/>
        <w:gridCol w:w="1843"/>
      </w:tblGrid>
      <w:tr w:rsidR="000D541E" w:rsidRPr="00B51102" w:rsidTr="007A4503">
        <w:trPr>
          <w:trHeight w:val="660"/>
        </w:trPr>
        <w:tc>
          <w:tcPr>
            <w:tcW w:w="675" w:type="dxa"/>
            <w:vMerge w:val="restart"/>
            <w:shd w:val="clear" w:color="auto" w:fill="auto"/>
            <w:vAlign w:val="center"/>
          </w:tcPr>
          <w:p w:rsidR="000D541E" w:rsidRPr="00B51102" w:rsidRDefault="000D541E" w:rsidP="007A4503">
            <w:pPr>
              <w:spacing w:after="0" w:line="240" w:lineRule="auto"/>
              <w:jc w:val="center"/>
              <w:rPr>
                <w:sz w:val="24"/>
                <w:szCs w:val="24"/>
              </w:rPr>
            </w:pPr>
            <w:r w:rsidRPr="00B51102">
              <w:rPr>
                <w:sz w:val="24"/>
                <w:szCs w:val="24"/>
              </w:rPr>
              <w:t>№ п/п</w:t>
            </w:r>
          </w:p>
        </w:tc>
        <w:tc>
          <w:tcPr>
            <w:tcW w:w="1985" w:type="dxa"/>
            <w:vMerge w:val="restart"/>
            <w:shd w:val="clear" w:color="auto" w:fill="auto"/>
            <w:noWrap/>
            <w:vAlign w:val="center"/>
          </w:tcPr>
          <w:p w:rsidR="000D541E" w:rsidRPr="00B51102" w:rsidRDefault="000D541E" w:rsidP="007A4503">
            <w:pPr>
              <w:spacing w:after="0" w:line="240" w:lineRule="auto"/>
              <w:jc w:val="center"/>
              <w:rPr>
                <w:sz w:val="24"/>
                <w:szCs w:val="24"/>
              </w:rPr>
            </w:pPr>
            <w:r w:rsidRPr="00B51102">
              <w:rPr>
                <w:sz w:val="24"/>
                <w:szCs w:val="24"/>
              </w:rPr>
              <w:t>Район</w:t>
            </w:r>
          </w:p>
        </w:tc>
        <w:tc>
          <w:tcPr>
            <w:tcW w:w="709" w:type="dxa"/>
            <w:vMerge w:val="restart"/>
            <w:shd w:val="clear" w:color="auto" w:fill="auto"/>
            <w:vAlign w:val="center"/>
          </w:tcPr>
          <w:p w:rsidR="000D541E" w:rsidRPr="00B51102" w:rsidRDefault="000D541E" w:rsidP="007A4503">
            <w:pPr>
              <w:spacing w:after="0" w:line="240" w:lineRule="auto"/>
              <w:jc w:val="center"/>
              <w:rPr>
                <w:sz w:val="24"/>
                <w:szCs w:val="24"/>
              </w:rPr>
            </w:pPr>
            <w:r w:rsidRPr="00B51102">
              <w:rPr>
                <w:sz w:val="24"/>
                <w:szCs w:val="24"/>
              </w:rPr>
              <w:t>№ п/п</w:t>
            </w:r>
          </w:p>
        </w:tc>
        <w:tc>
          <w:tcPr>
            <w:tcW w:w="8646" w:type="dxa"/>
            <w:gridSpan w:val="5"/>
            <w:shd w:val="clear" w:color="auto" w:fill="auto"/>
            <w:vAlign w:val="center"/>
          </w:tcPr>
          <w:p w:rsidR="000D541E" w:rsidRPr="00B51102" w:rsidRDefault="000D541E" w:rsidP="007A4503">
            <w:pPr>
              <w:spacing w:after="0" w:line="240" w:lineRule="auto"/>
              <w:jc w:val="center"/>
              <w:rPr>
                <w:sz w:val="24"/>
                <w:szCs w:val="24"/>
              </w:rPr>
            </w:pPr>
            <w:r w:rsidRPr="00B51102">
              <w:rPr>
                <w:sz w:val="24"/>
                <w:szCs w:val="24"/>
              </w:rPr>
              <w:t>Предполагаемое месторасположение площадки</w:t>
            </w:r>
          </w:p>
        </w:tc>
        <w:tc>
          <w:tcPr>
            <w:tcW w:w="1701" w:type="dxa"/>
            <w:vMerge w:val="restart"/>
          </w:tcPr>
          <w:p w:rsidR="000D541E" w:rsidRPr="00B51102" w:rsidRDefault="000D541E" w:rsidP="007A4503">
            <w:pPr>
              <w:spacing w:after="0" w:line="240" w:lineRule="auto"/>
              <w:jc w:val="center"/>
              <w:rPr>
                <w:sz w:val="24"/>
                <w:szCs w:val="24"/>
              </w:rPr>
            </w:pPr>
            <w:r w:rsidRPr="00B51102">
              <w:rPr>
                <w:sz w:val="24"/>
                <w:szCs w:val="24"/>
              </w:rPr>
              <w:t>Предполагае</w:t>
            </w:r>
            <w:r>
              <w:rPr>
                <w:sz w:val="24"/>
                <w:szCs w:val="24"/>
              </w:rPr>
              <w:t>-</w:t>
            </w:r>
            <w:r w:rsidRPr="00B51102">
              <w:rPr>
                <w:sz w:val="24"/>
                <w:szCs w:val="24"/>
              </w:rPr>
              <w:t>мые сроки строительства</w:t>
            </w:r>
          </w:p>
        </w:tc>
        <w:tc>
          <w:tcPr>
            <w:tcW w:w="1843" w:type="dxa"/>
            <w:vMerge w:val="restart"/>
            <w:shd w:val="clear" w:color="auto" w:fill="auto"/>
            <w:vAlign w:val="center"/>
          </w:tcPr>
          <w:p w:rsidR="000D541E" w:rsidRPr="00B51102" w:rsidRDefault="000D541E" w:rsidP="007A4503">
            <w:pPr>
              <w:spacing w:after="0" w:line="240" w:lineRule="auto"/>
              <w:jc w:val="center"/>
              <w:rPr>
                <w:sz w:val="24"/>
                <w:szCs w:val="24"/>
              </w:rPr>
            </w:pPr>
            <w:r w:rsidRPr="00B51102">
              <w:rPr>
                <w:sz w:val="24"/>
                <w:szCs w:val="24"/>
              </w:rPr>
              <w:t>Примечания</w:t>
            </w:r>
          </w:p>
        </w:tc>
      </w:tr>
      <w:tr w:rsidR="000D541E" w:rsidRPr="00B51102" w:rsidTr="007A4503">
        <w:trPr>
          <w:trHeight w:val="517"/>
        </w:trPr>
        <w:tc>
          <w:tcPr>
            <w:tcW w:w="675" w:type="dxa"/>
            <w:vMerge/>
            <w:shd w:val="clear" w:color="auto" w:fill="auto"/>
          </w:tcPr>
          <w:p w:rsidR="000D541E" w:rsidRPr="00B51102" w:rsidRDefault="000D541E" w:rsidP="007A4503">
            <w:pPr>
              <w:spacing w:after="0" w:line="240" w:lineRule="auto"/>
              <w:jc w:val="center"/>
              <w:rPr>
                <w:sz w:val="24"/>
                <w:szCs w:val="24"/>
              </w:rPr>
            </w:pPr>
          </w:p>
        </w:tc>
        <w:tc>
          <w:tcPr>
            <w:tcW w:w="1985" w:type="dxa"/>
            <w:vMerge/>
            <w:shd w:val="clear" w:color="auto" w:fill="auto"/>
          </w:tcPr>
          <w:p w:rsidR="000D541E" w:rsidRPr="00B51102" w:rsidRDefault="000D541E" w:rsidP="007A4503">
            <w:pPr>
              <w:spacing w:after="0" w:line="240" w:lineRule="auto"/>
              <w:rPr>
                <w:sz w:val="24"/>
                <w:szCs w:val="24"/>
              </w:rPr>
            </w:pPr>
          </w:p>
        </w:tc>
        <w:tc>
          <w:tcPr>
            <w:tcW w:w="709" w:type="dxa"/>
            <w:vMerge/>
            <w:shd w:val="clear" w:color="auto" w:fill="auto"/>
          </w:tcPr>
          <w:p w:rsidR="000D541E" w:rsidRPr="00B51102" w:rsidRDefault="000D541E" w:rsidP="007A4503">
            <w:pPr>
              <w:spacing w:after="0" w:line="240" w:lineRule="auto"/>
              <w:jc w:val="center"/>
              <w:rPr>
                <w:sz w:val="24"/>
                <w:szCs w:val="24"/>
              </w:rPr>
            </w:pPr>
          </w:p>
        </w:tc>
        <w:tc>
          <w:tcPr>
            <w:tcW w:w="1984" w:type="dxa"/>
            <w:shd w:val="clear" w:color="auto" w:fill="auto"/>
          </w:tcPr>
          <w:p w:rsidR="000D541E" w:rsidRPr="00B51102" w:rsidRDefault="000D541E" w:rsidP="007A4503">
            <w:pPr>
              <w:spacing w:after="0" w:line="240" w:lineRule="auto"/>
              <w:jc w:val="center"/>
              <w:rPr>
                <w:sz w:val="24"/>
                <w:szCs w:val="24"/>
              </w:rPr>
            </w:pPr>
            <w:r w:rsidRPr="00B51102">
              <w:rPr>
                <w:sz w:val="24"/>
                <w:szCs w:val="24"/>
              </w:rPr>
              <w:t>Ближайший населенный пункт</w:t>
            </w: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Кадастровый номер земельного участка</w:t>
            </w:r>
          </w:p>
        </w:tc>
        <w:tc>
          <w:tcPr>
            <w:tcW w:w="1626" w:type="dxa"/>
            <w:shd w:val="clear" w:color="auto" w:fill="auto"/>
          </w:tcPr>
          <w:p w:rsidR="000D541E" w:rsidRPr="00B51102" w:rsidRDefault="000D541E" w:rsidP="007A4503">
            <w:pPr>
              <w:spacing w:after="0" w:line="240" w:lineRule="auto"/>
              <w:jc w:val="center"/>
              <w:rPr>
                <w:sz w:val="24"/>
                <w:szCs w:val="24"/>
              </w:rPr>
            </w:pPr>
            <w:r w:rsidRPr="00B51102">
              <w:rPr>
                <w:sz w:val="24"/>
                <w:szCs w:val="24"/>
              </w:rPr>
              <w:t>Удаленность от населенного пункта, м</w:t>
            </w:r>
          </w:p>
        </w:tc>
        <w:tc>
          <w:tcPr>
            <w:tcW w:w="1351" w:type="dxa"/>
            <w:shd w:val="clear" w:color="auto" w:fill="auto"/>
          </w:tcPr>
          <w:p w:rsidR="000D541E" w:rsidRPr="00B51102" w:rsidRDefault="000D541E" w:rsidP="007A4503">
            <w:pPr>
              <w:spacing w:after="0" w:line="240" w:lineRule="auto"/>
              <w:jc w:val="center"/>
              <w:rPr>
                <w:sz w:val="24"/>
                <w:szCs w:val="24"/>
              </w:rPr>
            </w:pPr>
            <w:r w:rsidRPr="00B51102">
              <w:rPr>
                <w:sz w:val="24"/>
                <w:szCs w:val="24"/>
              </w:rPr>
              <w:t>Площадь земельного участка, га</w:t>
            </w:r>
          </w:p>
        </w:tc>
        <w:tc>
          <w:tcPr>
            <w:tcW w:w="1417" w:type="dxa"/>
            <w:shd w:val="clear" w:color="auto" w:fill="auto"/>
          </w:tcPr>
          <w:p w:rsidR="000D541E" w:rsidRPr="00B51102" w:rsidRDefault="000D541E" w:rsidP="007A4503">
            <w:pPr>
              <w:spacing w:after="0" w:line="240" w:lineRule="auto"/>
              <w:jc w:val="center"/>
              <w:rPr>
                <w:sz w:val="24"/>
                <w:szCs w:val="24"/>
              </w:rPr>
            </w:pPr>
            <w:r w:rsidRPr="00B51102">
              <w:rPr>
                <w:sz w:val="24"/>
                <w:szCs w:val="24"/>
              </w:rPr>
              <w:t>Категория земель</w:t>
            </w:r>
          </w:p>
        </w:tc>
        <w:tc>
          <w:tcPr>
            <w:tcW w:w="1701" w:type="dxa"/>
            <w:vMerge/>
          </w:tcPr>
          <w:p w:rsidR="000D541E" w:rsidRPr="00B51102" w:rsidRDefault="000D541E" w:rsidP="007A4503">
            <w:pPr>
              <w:spacing w:after="0" w:line="240" w:lineRule="auto"/>
              <w:rPr>
                <w:sz w:val="24"/>
                <w:szCs w:val="24"/>
              </w:rPr>
            </w:pPr>
          </w:p>
        </w:tc>
        <w:tc>
          <w:tcPr>
            <w:tcW w:w="1843" w:type="dxa"/>
            <w:vMerge/>
            <w:shd w:val="clear" w:color="auto" w:fill="auto"/>
          </w:tcPr>
          <w:p w:rsidR="000D541E" w:rsidRPr="00B51102" w:rsidRDefault="000D541E" w:rsidP="007A4503">
            <w:pPr>
              <w:spacing w:after="0" w:line="240" w:lineRule="auto"/>
              <w:rPr>
                <w:sz w:val="24"/>
                <w:szCs w:val="24"/>
              </w:rPr>
            </w:pPr>
          </w:p>
        </w:tc>
      </w:tr>
      <w:tr w:rsidR="000D541E" w:rsidRPr="00B51102" w:rsidTr="007A4503">
        <w:trPr>
          <w:trHeight w:val="378"/>
        </w:trPr>
        <w:tc>
          <w:tcPr>
            <w:tcW w:w="675" w:type="dxa"/>
            <w:vMerge w:val="restart"/>
            <w:shd w:val="clear" w:color="auto" w:fill="auto"/>
            <w:noWrap/>
          </w:tcPr>
          <w:p w:rsidR="000D541E" w:rsidRPr="00B51102" w:rsidRDefault="000D541E" w:rsidP="007A4503">
            <w:pPr>
              <w:spacing w:after="0" w:line="240" w:lineRule="auto"/>
              <w:jc w:val="center"/>
              <w:rPr>
                <w:sz w:val="24"/>
                <w:szCs w:val="24"/>
              </w:rPr>
            </w:pPr>
            <w:r w:rsidRPr="00B51102">
              <w:rPr>
                <w:sz w:val="24"/>
                <w:szCs w:val="24"/>
              </w:rPr>
              <w:t>1</w:t>
            </w:r>
          </w:p>
        </w:tc>
        <w:tc>
          <w:tcPr>
            <w:tcW w:w="1985" w:type="dxa"/>
            <w:vMerge w:val="restart"/>
            <w:shd w:val="clear" w:color="auto" w:fill="auto"/>
          </w:tcPr>
          <w:p w:rsidR="000D541E" w:rsidRPr="00B51102" w:rsidRDefault="000D541E" w:rsidP="007A4503">
            <w:pPr>
              <w:spacing w:after="0" w:line="240" w:lineRule="auto"/>
              <w:rPr>
                <w:sz w:val="24"/>
                <w:szCs w:val="24"/>
              </w:rPr>
            </w:pPr>
            <w:r w:rsidRPr="00B51102">
              <w:rPr>
                <w:sz w:val="24"/>
                <w:szCs w:val="24"/>
              </w:rPr>
              <w:t>Баганский</w:t>
            </w:r>
          </w:p>
        </w:tc>
        <w:tc>
          <w:tcPr>
            <w:tcW w:w="709" w:type="dxa"/>
            <w:shd w:val="clear" w:color="auto" w:fill="auto"/>
          </w:tcPr>
          <w:p w:rsidR="000D541E" w:rsidRPr="00B51102" w:rsidRDefault="000D541E" w:rsidP="007A4503">
            <w:pPr>
              <w:spacing w:after="0" w:line="240" w:lineRule="auto"/>
              <w:jc w:val="center"/>
              <w:rPr>
                <w:sz w:val="24"/>
                <w:szCs w:val="24"/>
              </w:rPr>
            </w:pPr>
            <w:r w:rsidRPr="00B51102">
              <w:rPr>
                <w:sz w:val="24"/>
                <w:szCs w:val="24"/>
              </w:rPr>
              <w:t>1</w:t>
            </w:r>
          </w:p>
        </w:tc>
        <w:tc>
          <w:tcPr>
            <w:tcW w:w="1984" w:type="dxa"/>
            <w:shd w:val="clear" w:color="auto" w:fill="auto"/>
          </w:tcPr>
          <w:p w:rsidR="000D541E" w:rsidRPr="00B51102" w:rsidRDefault="000D541E" w:rsidP="007A4503">
            <w:pPr>
              <w:spacing w:after="0" w:line="240" w:lineRule="auto"/>
              <w:rPr>
                <w:sz w:val="24"/>
                <w:szCs w:val="24"/>
              </w:rPr>
            </w:pPr>
            <w:r w:rsidRPr="00B51102">
              <w:rPr>
                <w:sz w:val="24"/>
                <w:szCs w:val="24"/>
              </w:rPr>
              <w:t>с. Баган</w:t>
            </w: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54:01:024401:29</w:t>
            </w:r>
          </w:p>
        </w:tc>
        <w:tc>
          <w:tcPr>
            <w:tcW w:w="1626" w:type="dxa"/>
            <w:shd w:val="clear" w:color="auto" w:fill="auto"/>
          </w:tcPr>
          <w:p w:rsidR="000D541E" w:rsidRPr="00B51102" w:rsidRDefault="000D541E" w:rsidP="007A4503">
            <w:pPr>
              <w:spacing w:after="0" w:line="240" w:lineRule="auto"/>
              <w:jc w:val="center"/>
              <w:rPr>
                <w:sz w:val="24"/>
                <w:szCs w:val="24"/>
              </w:rPr>
            </w:pPr>
            <w:r w:rsidRPr="00B51102">
              <w:rPr>
                <w:sz w:val="24"/>
                <w:szCs w:val="24"/>
              </w:rPr>
              <w:t>8000</w:t>
            </w:r>
          </w:p>
        </w:tc>
        <w:tc>
          <w:tcPr>
            <w:tcW w:w="1351" w:type="dxa"/>
            <w:shd w:val="clear" w:color="auto" w:fill="auto"/>
          </w:tcPr>
          <w:p w:rsidR="000D541E" w:rsidRPr="00B51102" w:rsidRDefault="000D541E" w:rsidP="007A4503">
            <w:pPr>
              <w:spacing w:after="0" w:line="240" w:lineRule="auto"/>
              <w:jc w:val="center"/>
              <w:rPr>
                <w:sz w:val="24"/>
                <w:szCs w:val="24"/>
              </w:rPr>
            </w:pPr>
            <w:r w:rsidRPr="00B51102">
              <w:rPr>
                <w:sz w:val="24"/>
                <w:szCs w:val="24"/>
              </w:rPr>
              <w:t>6,00</w:t>
            </w:r>
          </w:p>
        </w:tc>
        <w:tc>
          <w:tcPr>
            <w:tcW w:w="1417" w:type="dxa"/>
            <w:shd w:val="clear" w:color="auto" w:fill="auto"/>
          </w:tcPr>
          <w:p w:rsidR="000D541E" w:rsidRPr="00B51102" w:rsidRDefault="000D541E" w:rsidP="007A4503">
            <w:pPr>
              <w:spacing w:after="0" w:line="240" w:lineRule="auto"/>
              <w:jc w:val="center"/>
              <w:rPr>
                <w:sz w:val="24"/>
                <w:szCs w:val="24"/>
              </w:rPr>
            </w:pPr>
            <w:r w:rsidRPr="00B51102">
              <w:rPr>
                <w:sz w:val="24"/>
                <w:szCs w:val="24"/>
              </w:rPr>
              <w:t>промыш</w:t>
            </w:r>
            <w:r>
              <w:rPr>
                <w:sz w:val="24"/>
                <w:szCs w:val="24"/>
              </w:rPr>
              <w:t>-</w:t>
            </w:r>
            <w:r w:rsidRPr="00B51102">
              <w:rPr>
                <w:sz w:val="24"/>
                <w:szCs w:val="24"/>
              </w:rPr>
              <w:t>ленности</w:t>
            </w:r>
          </w:p>
        </w:tc>
        <w:tc>
          <w:tcPr>
            <w:tcW w:w="1701" w:type="dxa"/>
          </w:tcPr>
          <w:p w:rsidR="000D541E" w:rsidRPr="00B51102" w:rsidRDefault="000D541E" w:rsidP="007A4503">
            <w:pPr>
              <w:spacing w:after="0" w:line="240" w:lineRule="auto"/>
              <w:jc w:val="center"/>
              <w:rPr>
                <w:sz w:val="24"/>
                <w:szCs w:val="24"/>
              </w:rPr>
            </w:pPr>
            <w:r>
              <w:rPr>
                <w:sz w:val="24"/>
                <w:szCs w:val="24"/>
              </w:rPr>
              <w:t>*</w:t>
            </w:r>
          </w:p>
        </w:tc>
        <w:tc>
          <w:tcPr>
            <w:tcW w:w="1843" w:type="dxa"/>
            <w:shd w:val="clear" w:color="auto" w:fill="auto"/>
          </w:tcPr>
          <w:p w:rsidR="000D541E" w:rsidRPr="00B51102" w:rsidRDefault="000D541E" w:rsidP="007A4503">
            <w:pPr>
              <w:spacing w:after="0" w:line="240" w:lineRule="auto"/>
              <w:rPr>
                <w:sz w:val="24"/>
                <w:szCs w:val="24"/>
              </w:rPr>
            </w:pPr>
            <w:r w:rsidRPr="00B51102">
              <w:rPr>
                <w:sz w:val="24"/>
                <w:szCs w:val="24"/>
              </w:rPr>
              <w:t> </w:t>
            </w:r>
          </w:p>
        </w:tc>
      </w:tr>
      <w:tr w:rsidR="000D541E" w:rsidRPr="00B51102" w:rsidTr="007A4503">
        <w:trPr>
          <w:trHeight w:val="355"/>
        </w:trPr>
        <w:tc>
          <w:tcPr>
            <w:tcW w:w="675" w:type="dxa"/>
            <w:vMerge/>
            <w:shd w:val="clear" w:color="auto" w:fill="auto"/>
          </w:tcPr>
          <w:p w:rsidR="000D541E" w:rsidRPr="00B51102" w:rsidRDefault="000D541E" w:rsidP="007A4503">
            <w:pPr>
              <w:spacing w:after="0" w:line="240" w:lineRule="auto"/>
              <w:jc w:val="center"/>
              <w:rPr>
                <w:sz w:val="24"/>
                <w:szCs w:val="24"/>
              </w:rPr>
            </w:pPr>
          </w:p>
        </w:tc>
        <w:tc>
          <w:tcPr>
            <w:tcW w:w="1985" w:type="dxa"/>
            <w:vMerge/>
            <w:shd w:val="clear" w:color="auto" w:fill="auto"/>
          </w:tcPr>
          <w:p w:rsidR="000D541E" w:rsidRPr="00B51102" w:rsidRDefault="000D541E" w:rsidP="007A4503">
            <w:pPr>
              <w:spacing w:after="0" w:line="240" w:lineRule="auto"/>
              <w:rPr>
                <w:sz w:val="24"/>
                <w:szCs w:val="24"/>
              </w:rPr>
            </w:pPr>
          </w:p>
        </w:tc>
        <w:tc>
          <w:tcPr>
            <w:tcW w:w="709"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2</w:t>
            </w:r>
          </w:p>
        </w:tc>
        <w:tc>
          <w:tcPr>
            <w:tcW w:w="1984" w:type="dxa"/>
            <w:shd w:val="clear" w:color="auto" w:fill="auto"/>
          </w:tcPr>
          <w:p w:rsidR="000D541E" w:rsidRPr="00B51102" w:rsidRDefault="000D541E" w:rsidP="007A4503">
            <w:pPr>
              <w:spacing w:after="0" w:line="240" w:lineRule="auto"/>
              <w:rPr>
                <w:sz w:val="24"/>
                <w:szCs w:val="24"/>
              </w:rPr>
            </w:pPr>
            <w:r w:rsidRPr="00B51102">
              <w:rPr>
                <w:sz w:val="24"/>
                <w:szCs w:val="24"/>
              </w:rPr>
              <w:t>с. Палецкое</w:t>
            </w: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54:01:024501:2460</w:t>
            </w:r>
          </w:p>
        </w:tc>
        <w:tc>
          <w:tcPr>
            <w:tcW w:w="1626"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1000</w:t>
            </w:r>
          </w:p>
        </w:tc>
        <w:tc>
          <w:tcPr>
            <w:tcW w:w="1351"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6,40</w:t>
            </w:r>
          </w:p>
        </w:tc>
        <w:tc>
          <w:tcPr>
            <w:tcW w:w="1417" w:type="dxa"/>
            <w:shd w:val="clear" w:color="auto" w:fill="auto"/>
          </w:tcPr>
          <w:p w:rsidR="000D541E" w:rsidRPr="00B51102" w:rsidRDefault="000D541E" w:rsidP="007A4503">
            <w:pPr>
              <w:spacing w:after="0" w:line="240" w:lineRule="auto"/>
              <w:jc w:val="center"/>
              <w:rPr>
                <w:sz w:val="24"/>
                <w:szCs w:val="24"/>
              </w:rPr>
            </w:pPr>
            <w:r w:rsidRPr="00B51102">
              <w:rPr>
                <w:sz w:val="24"/>
                <w:szCs w:val="24"/>
              </w:rPr>
              <w:t>промыш</w:t>
            </w:r>
            <w:r>
              <w:rPr>
                <w:sz w:val="24"/>
                <w:szCs w:val="24"/>
              </w:rPr>
              <w:t>-</w:t>
            </w:r>
            <w:r w:rsidRPr="00B51102">
              <w:rPr>
                <w:sz w:val="24"/>
                <w:szCs w:val="24"/>
              </w:rPr>
              <w:t>ленности</w:t>
            </w:r>
          </w:p>
        </w:tc>
        <w:tc>
          <w:tcPr>
            <w:tcW w:w="1701" w:type="dxa"/>
          </w:tcPr>
          <w:p w:rsidR="000D541E" w:rsidRPr="00B51102" w:rsidRDefault="000D541E" w:rsidP="007A4503">
            <w:pPr>
              <w:spacing w:after="0" w:line="240" w:lineRule="auto"/>
              <w:jc w:val="center"/>
              <w:rPr>
                <w:sz w:val="24"/>
                <w:szCs w:val="24"/>
              </w:rPr>
            </w:pPr>
            <w:r>
              <w:rPr>
                <w:sz w:val="24"/>
                <w:szCs w:val="24"/>
              </w:rPr>
              <w:t>*</w:t>
            </w:r>
          </w:p>
        </w:tc>
        <w:tc>
          <w:tcPr>
            <w:tcW w:w="1843" w:type="dxa"/>
            <w:shd w:val="clear" w:color="auto" w:fill="auto"/>
            <w:noWrap/>
          </w:tcPr>
          <w:p w:rsidR="000D541E" w:rsidRPr="00B51102" w:rsidRDefault="000D541E" w:rsidP="007A4503">
            <w:pPr>
              <w:spacing w:after="0" w:line="240" w:lineRule="auto"/>
              <w:rPr>
                <w:sz w:val="24"/>
                <w:szCs w:val="24"/>
              </w:rPr>
            </w:pPr>
            <w:r w:rsidRPr="00B51102">
              <w:rPr>
                <w:sz w:val="24"/>
                <w:szCs w:val="24"/>
              </w:rPr>
              <w:t> </w:t>
            </w:r>
          </w:p>
        </w:tc>
      </w:tr>
      <w:tr w:rsidR="000D541E" w:rsidRPr="00B51102" w:rsidTr="007A4503">
        <w:trPr>
          <w:trHeight w:val="360"/>
        </w:trPr>
        <w:tc>
          <w:tcPr>
            <w:tcW w:w="675" w:type="dxa"/>
            <w:vMerge/>
            <w:shd w:val="clear" w:color="auto" w:fill="auto"/>
          </w:tcPr>
          <w:p w:rsidR="000D541E" w:rsidRPr="00B51102" w:rsidRDefault="000D541E" w:rsidP="007A4503">
            <w:pPr>
              <w:spacing w:after="0" w:line="240" w:lineRule="auto"/>
              <w:jc w:val="center"/>
              <w:rPr>
                <w:sz w:val="24"/>
                <w:szCs w:val="24"/>
              </w:rPr>
            </w:pPr>
          </w:p>
        </w:tc>
        <w:tc>
          <w:tcPr>
            <w:tcW w:w="1985" w:type="dxa"/>
            <w:vMerge/>
            <w:shd w:val="clear" w:color="auto" w:fill="auto"/>
          </w:tcPr>
          <w:p w:rsidR="000D541E" w:rsidRPr="00B51102" w:rsidRDefault="000D541E" w:rsidP="007A4503">
            <w:pPr>
              <w:spacing w:after="0" w:line="240" w:lineRule="auto"/>
              <w:rPr>
                <w:sz w:val="24"/>
                <w:szCs w:val="24"/>
              </w:rPr>
            </w:pPr>
          </w:p>
        </w:tc>
        <w:tc>
          <w:tcPr>
            <w:tcW w:w="709"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3</w:t>
            </w:r>
          </w:p>
        </w:tc>
        <w:tc>
          <w:tcPr>
            <w:tcW w:w="1984" w:type="dxa"/>
            <w:shd w:val="clear" w:color="auto" w:fill="auto"/>
          </w:tcPr>
          <w:p w:rsidR="000D541E" w:rsidRPr="00B51102" w:rsidRDefault="000D541E" w:rsidP="007A4503">
            <w:pPr>
              <w:spacing w:after="0" w:line="240" w:lineRule="auto"/>
              <w:rPr>
                <w:sz w:val="24"/>
                <w:szCs w:val="24"/>
              </w:rPr>
            </w:pPr>
            <w:r w:rsidRPr="00B51102">
              <w:rPr>
                <w:sz w:val="24"/>
                <w:szCs w:val="24"/>
              </w:rPr>
              <w:t>с. Савкино</w:t>
            </w: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54:01:024901:1005</w:t>
            </w:r>
          </w:p>
        </w:tc>
        <w:tc>
          <w:tcPr>
            <w:tcW w:w="1626"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1000</w:t>
            </w:r>
          </w:p>
        </w:tc>
        <w:tc>
          <w:tcPr>
            <w:tcW w:w="1351"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1,20</w:t>
            </w:r>
          </w:p>
        </w:tc>
        <w:tc>
          <w:tcPr>
            <w:tcW w:w="1417"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с/х назначения</w:t>
            </w:r>
          </w:p>
        </w:tc>
        <w:tc>
          <w:tcPr>
            <w:tcW w:w="1701" w:type="dxa"/>
          </w:tcPr>
          <w:p w:rsidR="000D541E" w:rsidRPr="00B51102" w:rsidRDefault="000D541E" w:rsidP="007A4503">
            <w:pPr>
              <w:spacing w:after="0" w:line="240" w:lineRule="auto"/>
              <w:jc w:val="center"/>
              <w:rPr>
                <w:sz w:val="24"/>
                <w:szCs w:val="24"/>
              </w:rPr>
            </w:pPr>
            <w:r>
              <w:rPr>
                <w:sz w:val="24"/>
                <w:szCs w:val="24"/>
              </w:rPr>
              <w:t>*</w:t>
            </w:r>
          </w:p>
        </w:tc>
        <w:tc>
          <w:tcPr>
            <w:tcW w:w="1843" w:type="dxa"/>
            <w:shd w:val="clear" w:color="auto" w:fill="auto"/>
            <w:noWrap/>
          </w:tcPr>
          <w:p w:rsidR="000D541E" w:rsidRPr="00B51102" w:rsidRDefault="000D541E" w:rsidP="007A4503">
            <w:pPr>
              <w:spacing w:after="0" w:line="240" w:lineRule="auto"/>
              <w:rPr>
                <w:sz w:val="24"/>
                <w:szCs w:val="24"/>
              </w:rPr>
            </w:pPr>
            <w:r w:rsidRPr="00B51102">
              <w:rPr>
                <w:sz w:val="24"/>
                <w:szCs w:val="24"/>
              </w:rPr>
              <w:t> </w:t>
            </w:r>
          </w:p>
        </w:tc>
      </w:tr>
      <w:tr w:rsidR="000D541E" w:rsidRPr="00B51102" w:rsidTr="007A4503">
        <w:trPr>
          <w:trHeight w:val="360"/>
        </w:trPr>
        <w:tc>
          <w:tcPr>
            <w:tcW w:w="675" w:type="dxa"/>
            <w:vMerge/>
            <w:shd w:val="clear" w:color="auto" w:fill="auto"/>
          </w:tcPr>
          <w:p w:rsidR="000D541E" w:rsidRPr="00B51102" w:rsidRDefault="000D541E" w:rsidP="007A4503">
            <w:pPr>
              <w:spacing w:after="0" w:line="240" w:lineRule="auto"/>
              <w:jc w:val="center"/>
              <w:rPr>
                <w:sz w:val="24"/>
                <w:szCs w:val="24"/>
              </w:rPr>
            </w:pPr>
          </w:p>
        </w:tc>
        <w:tc>
          <w:tcPr>
            <w:tcW w:w="1985" w:type="dxa"/>
            <w:vMerge/>
            <w:shd w:val="clear" w:color="auto" w:fill="auto"/>
          </w:tcPr>
          <w:p w:rsidR="000D541E" w:rsidRPr="00B51102" w:rsidRDefault="000D541E" w:rsidP="007A4503">
            <w:pPr>
              <w:spacing w:after="0" w:line="240" w:lineRule="auto"/>
              <w:rPr>
                <w:sz w:val="24"/>
                <w:szCs w:val="24"/>
              </w:rPr>
            </w:pPr>
          </w:p>
        </w:tc>
        <w:tc>
          <w:tcPr>
            <w:tcW w:w="709"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4</w:t>
            </w:r>
          </w:p>
        </w:tc>
        <w:tc>
          <w:tcPr>
            <w:tcW w:w="1984" w:type="dxa"/>
            <w:shd w:val="clear" w:color="auto" w:fill="auto"/>
          </w:tcPr>
          <w:p w:rsidR="000D541E" w:rsidRPr="00B51102" w:rsidRDefault="000D541E" w:rsidP="007A4503">
            <w:pPr>
              <w:spacing w:after="0" w:line="240" w:lineRule="auto"/>
              <w:rPr>
                <w:sz w:val="24"/>
                <w:szCs w:val="24"/>
              </w:rPr>
            </w:pPr>
            <w:r w:rsidRPr="00B51102">
              <w:rPr>
                <w:sz w:val="24"/>
                <w:szCs w:val="24"/>
              </w:rPr>
              <w:t xml:space="preserve"> с. Андреевка</w:t>
            </w: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54:01:024401:1618 нет на ПКК</w:t>
            </w:r>
          </w:p>
        </w:tc>
        <w:tc>
          <w:tcPr>
            <w:tcW w:w="1626"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500</w:t>
            </w:r>
          </w:p>
        </w:tc>
        <w:tc>
          <w:tcPr>
            <w:tcW w:w="1351"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1,50</w:t>
            </w:r>
          </w:p>
        </w:tc>
        <w:tc>
          <w:tcPr>
            <w:tcW w:w="1417"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с/х назначения</w:t>
            </w:r>
          </w:p>
        </w:tc>
        <w:tc>
          <w:tcPr>
            <w:tcW w:w="1701" w:type="dxa"/>
          </w:tcPr>
          <w:p w:rsidR="000D541E" w:rsidRPr="00B51102" w:rsidRDefault="000D541E" w:rsidP="007A4503">
            <w:pPr>
              <w:spacing w:after="0" w:line="240" w:lineRule="auto"/>
              <w:jc w:val="center"/>
              <w:rPr>
                <w:sz w:val="24"/>
                <w:szCs w:val="24"/>
              </w:rPr>
            </w:pPr>
            <w:r>
              <w:rPr>
                <w:sz w:val="24"/>
                <w:szCs w:val="24"/>
              </w:rPr>
              <w:t>2020</w:t>
            </w:r>
          </w:p>
        </w:tc>
        <w:tc>
          <w:tcPr>
            <w:tcW w:w="1843" w:type="dxa"/>
            <w:shd w:val="clear" w:color="auto" w:fill="auto"/>
            <w:noWrap/>
          </w:tcPr>
          <w:p w:rsidR="000D541E" w:rsidRPr="00B51102" w:rsidRDefault="000D541E" w:rsidP="007A4503">
            <w:pPr>
              <w:spacing w:after="0" w:line="240" w:lineRule="auto"/>
              <w:rPr>
                <w:sz w:val="24"/>
                <w:szCs w:val="24"/>
              </w:rPr>
            </w:pPr>
            <w:r w:rsidRPr="00B51102">
              <w:rPr>
                <w:sz w:val="24"/>
                <w:szCs w:val="24"/>
              </w:rPr>
              <w:t> </w:t>
            </w:r>
          </w:p>
        </w:tc>
      </w:tr>
      <w:tr w:rsidR="000D541E" w:rsidRPr="00B51102" w:rsidTr="007A4503">
        <w:trPr>
          <w:trHeight w:val="720"/>
        </w:trPr>
        <w:tc>
          <w:tcPr>
            <w:tcW w:w="675" w:type="dxa"/>
            <w:vMerge/>
            <w:shd w:val="clear" w:color="auto" w:fill="auto"/>
          </w:tcPr>
          <w:p w:rsidR="000D541E" w:rsidRPr="00B51102" w:rsidRDefault="000D541E" w:rsidP="007A4503">
            <w:pPr>
              <w:spacing w:after="0" w:line="240" w:lineRule="auto"/>
              <w:jc w:val="center"/>
              <w:rPr>
                <w:sz w:val="24"/>
                <w:szCs w:val="24"/>
              </w:rPr>
            </w:pPr>
          </w:p>
        </w:tc>
        <w:tc>
          <w:tcPr>
            <w:tcW w:w="1985" w:type="dxa"/>
            <w:vMerge/>
            <w:shd w:val="clear" w:color="auto" w:fill="auto"/>
          </w:tcPr>
          <w:p w:rsidR="000D541E" w:rsidRPr="00B51102" w:rsidRDefault="000D541E" w:rsidP="007A4503">
            <w:pPr>
              <w:spacing w:after="0" w:line="240" w:lineRule="auto"/>
              <w:rPr>
                <w:sz w:val="24"/>
                <w:szCs w:val="24"/>
              </w:rPr>
            </w:pPr>
          </w:p>
        </w:tc>
        <w:tc>
          <w:tcPr>
            <w:tcW w:w="709"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5</w:t>
            </w:r>
          </w:p>
        </w:tc>
        <w:tc>
          <w:tcPr>
            <w:tcW w:w="1984" w:type="dxa"/>
            <w:shd w:val="clear" w:color="auto" w:fill="auto"/>
          </w:tcPr>
          <w:p w:rsidR="000D541E" w:rsidRPr="00B51102" w:rsidRDefault="000D541E" w:rsidP="007A4503">
            <w:pPr>
              <w:spacing w:after="0" w:line="240" w:lineRule="auto"/>
              <w:rPr>
                <w:sz w:val="24"/>
                <w:szCs w:val="24"/>
              </w:rPr>
            </w:pPr>
            <w:r w:rsidRPr="00B51102">
              <w:rPr>
                <w:sz w:val="24"/>
                <w:szCs w:val="24"/>
              </w:rPr>
              <w:t>пос. Александро-Невский</w:t>
            </w: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54:01:024701:674</w:t>
            </w:r>
          </w:p>
        </w:tc>
        <w:tc>
          <w:tcPr>
            <w:tcW w:w="1626"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500</w:t>
            </w:r>
          </w:p>
        </w:tc>
        <w:tc>
          <w:tcPr>
            <w:tcW w:w="1351"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1,95</w:t>
            </w:r>
          </w:p>
        </w:tc>
        <w:tc>
          <w:tcPr>
            <w:tcW w:w="1417" w:type="dxa"/>
            <w:shd w:val="clear" w:color="auto" w:fill="auto"/>
          </w:tcPr>
          <w:p w:rsidR="000D541E" w:rsidRPr="00B51102" w:rsidRDefault="000D541E" w:rsidP="007A4503">
            <w:pPr>
              <w:spacing w:after="0" w:line="240" w:lineRule="auto"/>
              <w:jc w:val="center"/>
              <w:rPr>
                <w:sz w:val="24"/>
                <w:szCs w:val="24"/>
              </w:rPr>
            </w:pPr>
            <w:r w:rsidRPr="00B51102">
              <w:rPr>
                <w:sz w:val="24"/>
                <w:szCs w:val="24"/>
              </w:rPr>
              <w:t>промыш</w:t>
            </w:r>
            <w:r>
              <w:rPr>
                <w:sz w:val="24"/>
                <w:szCs w:val="24"/>
              </w:rPr>
              <w:t>-</w:t>
            </w:r>
            <w:r w:rsidRPr="00B51102">
              <w:rPr>
                <w:sz w:val="24"/>
                <w:szCs w:val="24"/>
              </w:rPr>
              <w:t>ленности</w:t>
            </w:r>
          </w:p>
        </w:tc>
        <w:tc>
          <w:tcPr>
            <w:tcW w:w="1701" w:type="dxa"/>
          </w:tcPr>
          <w:p w:rsidR="000D541E" w:rsidRPr="00B51102" w:rsidRDefault="000D541E" w:rsidP="007A4503">
            <w:pPr>
              <w:spacing w:after="0" w:line="240" w:lineRule="auto"/>
              <w:jc w:val="center"/>
              <w:rPr>
                <w:sz w:val="24"/>
                <w:szCs w:val="24"/>
              </w:rPr>
            </w:pPr>
            <w:r>
              <w:rPr>
                <w:sz w:val="24"/>
                <w:szCs w:val="24"/>
              </w:rPr>
              <w:t>*</w:t>
            </w:r>
          </w:p>
        </w:tc>
        <w:tc>
          <w:tcPr>
            <w:tcW w:w="1843" w:type="dxa"/>
            <w:shd w:val="clear" w:color="auto" w:fill="auto"/>
            <w:noWrap/>
          </w:tcPr>
          <w:p w:rsidR="000D541E" w:rsidRPr="00B51102" w:rsidRDefault="000D541E" w:rsidP="007A4503">
            <w:pPr>
              <w:spacing w:after="0" w:line="240" w:lineRule="auto"/>
              <w:rPr>
                <w:sz w:val="24"/>
                <w:szCs w:val="24"/>
              </w:rPr>
            </w:pPr>
            <w:r w:rsidRPr="00B51102">
              <w:rPr>
                <w:sz w:val="24"/>
                <w:szCs w:val="24"/>
              </w:rPr>
              <w:t> </w:t>
            </w:r>
          </w:p>
        </w:tc>
      </w:tr>
      <w:tr w:rsidR="000D541E" w:rsidRPr="00B51102" w:rsidTr="007A4503">
        <w:trPr>
          <w:trHeight w:val="654"/>
        </w:trPr>
        <w:tc>
          <w:tcPr>
            <w:tcW w:w="675" w:type="dxa"/>
            <w:vMerge w:val="restart"/>
            <w:shd w:val="clear" w:color="auto" w:fill="auto"/>
            <w:noWrap/>
          </w:tcPr>
          <w:p w:rsidR="000D541E" w:rsidRPr="00B51102" w:rsidRDefault="000D541E" w:rsidP="007A4503">
            <w:pPr>
              <w:spacing w:after="0" w:line="240" w:lineRule="auto"/>
              <w:jc w:val="center"/>
              <w:rPr>
                <w:sz w:val="24"/>
                <w:szCs w:val="24"/>
              </w:rPr>
            </w:pPr>
            <w:r w:rsidRPr="00B51102">
              <w:rPr>
                <w:sz w:val="24"/>
                <w:szCs w:val="24"/>
              </w:rPr>
              <w:t>2</w:t>
            </w:r>
          </w:p>
        </w:tc>
        <w:tc>
          <w:tcPr>
            <w:tcW w:w="1985" w:type="dxa"/>
            <w:vMerge w:val="restart"/>
            <w:shd w:val="clear" w:color="auto" w:fill="auto"/>
          </w:tcPr>
          <w:p w:rsidR="000D541E" w:rsidRPr="00B51102" w:rsidRDefault="000D541E" w:rsidP="007A4503">
            <w:pPr>
              <w:spacing w:after="0" w:line="240" w:lineRule="auto"/>
              <w:rPr>
                <w:sz w:val="24"/>
                <w:szCs w:val="24"/>
              </w:rPr>
            </w:pPr>
            <w:r w:rsidRPr="00B51102">
              <w:rPr>
                <w:sz w:val="24"/>
                <w:szCs w:val="24"/>
              </w:rPr>
              <w:t>Барабинский</w:t>
            </w:r>
          </w:p>
        </w:tc>
        <w:tc>
          <w:tcPr>
            <w:tcW w:w="709"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6</w:t>
            </w:r>
          </w:p>
        </w:tc>
        <w:tc>
          <w:tcPr>
            <w:tcW w:w="1984" w:type="dxa"/>
            <w:shd w:val="clear" w:color="auto" w:fill="auto"/>
            <w:noWrap/>
          </w:tcPr>
          <w:p w:rsidR="000D541E" w:rsidRPr="00B51102" w:rsidRDefault="000D541E" w:rsidP="007A4503">
            <w:pPr>
              <w:spacing w:after="0" w:line="240" w:lineRule="auto"/>
              <w:rPr>
                <w:sz w:val="24"/>
                <w:szCs w:val="24"/>
              </w:rPr>
            </w:pPr>
            <w:r w:rsidRPr="00B51102">
              <w:rPr>
                <w:sz w:val="24"/>
                <w:szCs w:val="24"/>
              </w:rPr>
              <w:t>с. Зюзя</w:t>
            </w: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54:02:010629:1126</w:t>
            </w:r>
          </w:p>
        </w:tc>
        <w:tc>
          <w:tcPr>
            <w:tcW w:w="1626"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300</w:t>
            </w:r>
          </w:p>
        </w:tc>
        <w:tc>
          <w:tcPr>
            <w:tcW w:w="1351"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4,00</w:t>
            </w:r>
          </w:p>
        </w:tc>
        <w:tc>
          <w:tcPr>
            <w:tcW w:w="1417"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с/х назначения</w:t>
            </w:r>
          </w:p>
        </w:tc>
        <w:tc>
          <w:tcPr>
            <w:tcW w:w="1701" w:type="dxa"/>
          </w:tcPr>
          <w:p w:rsidR="000D541E" w:rsidRPr="00B51102" w:rsidRDefault="000D541E" w:rsidP="007A4503">
            <w:pPr>
              <w:spacing w:after="0" w:line="240" w:lineRule="auto"/>
              <w:jc w:val="center"/>
              <w:rPr>
                <w:sz w:val="24"/>
                <w:szCs w:val="24"/>
              </w:rPr>
            </w:pPr>
            <w:r>
              <w:rPr>
                <w:sz w:val="24"/>
                <w:szCs w:val="24"/>
              </w:rPr>
              <w:t>*</w:t>
            </w:r>
          </w:p>
        </w:tc>
        <w:tc>
          <w:tcPr>
            <w:tcW w:w="1843" w:type="dxa"/>
            <w:shd w:val="clear" w:color="auto" w:fill="auto"/>
          </w:tcPr>
          <w:p w:rsidR="000D541E" w:rsidRPr="00B51102" w:rsidRDefault="000D541E" w:rsidP="007A4503">
            <w:pPr>
              <w:spacing w:after="0" w:line="240" w:lineRule="auto"/>
              <w:rPr>
                <w:sz w:val="24"/>
                <w:szCs w:val="24"/>
              </w:rPr>
            </w:pPr>
          </w:p>
        </w:tc>
      </w:tr>
      <w:tr w:rsidR="000D541E" w:rsidRPr="00B51102" w:rsidTr="007A4503">
        <w:trPr>
          <w:trHeight w:val="408"/>
        </w:trPr>
        <w:tc>
          <w:tcPr>
            <w:tcW w:w="675" w:type="dxa"/>
            <w:vMerge/>
            <w:shd w:val="clear" w:color="auto" w:fill="auto"/>
          </w:tcPr>
          <w:p w:rsidR="000D541E" w:rsidRPr="00B51102" w:rsidRDefault="000D541E" w:rsidP="007A4503">
            <w:pPr>
              <w:spacing w:after="0" w:line="240" w:lineRule="auto"/>
              <w:jc w:val="center"/>
              <w:rPr>
                <w:sz w:val="24"/>
                <w:szCs w:val="24"/>
              </w:rPr>
            </w:pPr>
          </w:p>
        </w:tc>
        <w:tc>
          <w:tcPr>
            <w:tcW w:w="1985" w:type="dxa"/>
            <w:vMerge/>
            <w:shd w:val="clear" w:color="auto" w:fill="auto"/>
          </w:tcPr>
          <w:p w:rsidR="000D541E" w:rsidRPr="00B51102" w:rsidRDefault="000D541E" w:rsidP="007A4503">
            <w:pPr>
              <w:spacing w:after="0" w:line="240" w:lineRule="auto"/>
              <w:rPr>
                <w:sz w:val="24"/>
                <w:szCs w:val="24"/>
              </w:rPr>
            </w:pPr>
          </w:p>
        </w:tc>
        <w:tc>
          <w:tcPr>
            <w:tcW w:w="709"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7</w:t>
            </w:r>
          </w:p>
        </w:tc>
        <w:tc>
          <w:tcPr>
            <w:tcW w:w="1984" w:type="dxa"/>
            <w:shd w:val="clear" w:color="auto" w:fill="auto"/>
            <w:noWrap/>
          </w:tcPr>
          <w:p w:rsidR="000D541E" w:rsidRPr="00B51102" w:rsidRDefault="000D541E" w:rsidP="007A4503">
            <w:pPr>
              <w:spacing w:after="0" w:line="240" w:lineRule="auto"/>
              <w:rPr>
                <w:sz w:val="24"/>
                <w:szCs w:val="24"/>
              </w:rPr>
            </w:pPr>
            <w:r w:rsidRPr="00B51102">
              <w:rPr>
                <w:sz w:val="24"/>
                <w:szCs w:val="24"/>
              </w:rPr>
              <w:t>с. Новоярково</w:t>
            </w: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54:02:011012:971</w:t>
            </w:r>
          </w:p>
        </w:tc>
        <w:tc>
          <w:tcPr>
            <w:tcW w:w="1626"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350</w:t>
            </w:r>
          </w:p>
        </w:tc>
        <w:tc>
          <w:tcPr>
            <w:tcW w:w="1351"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1,96</w:t>
            </w:r>
          </w:p>
        </w:tc>
        <w:tc>
          <w:tcPr>
            <w:tcW w:w="1417"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промыш</w:t>
            </w:r>
            <w:r>
              <w:rPr>
                <w:sz w:val="24"/>
                <w:szCs w:val="24"/>
              </w:rPr>
              <w:t>-</w:t>
            </w:r>
            <w:r w:rsidRPr="00B51102">
              <w:rPr>
                <w:sz w:val="24"/>
                <w:szCs w:val="24"/>
              </w:rPr>
              <w:t>ленности</w:t>
            </w:r>
          </w:p>
        </w:tc>
        <w:tc>
          <w:tcPr>
            <w:tcW w:w="1701" w:type="dxa"/>
          </w:tcPr>
          <w:p w:rsidR="000D541E" w:rsidRPr="00B51102" w:rsidRDefault="000D541E" w:rsidP="007A4503">
            <w:pPr>
              <w:spacing w:after="0" w:line="240" w:lineRule="auto"/>
              <w:jc w:val="center"/>
              <w:rPr>
                <w:sz w:val="24"/>
                <w:szCs w:val="24"/>
              </w:rPr>
            </w:pPr>
            <w:r>
              <w:rPr>
                <w:sz w:val="24"/>
                <w:szCs w:val="24"/>
              </w:rPr>
              <w:t>*</w:t>
            </w:r>
          </w:p>
        </w:tc>
        <w:tc>
          <w:tcPr>
            <w:tcW w:w="1843" w:type="dxa"/>
            <w:shd w:val="clear" w:color="auto" w:fill="auto"/>
          </w:tcPr>
          <w:p w:rsidR="000D541E" w:rsidRPr="00B51102" w:rsidRDefault="000D541E" w:rsidP="007A4503">
            <w:pPr>
              <w:spacing w:after="0" w:line="240" w:lineRule="auto"/>
              <w:rPr>
                <w:sz w:val="24"/>
                <w:szCs w:val="24"/>
              </w:rPr>
            </w:pPr>
          </w:p>
        </w:tc>
      </w:tr>
      <w:tr w:rsidR="000D541E" w:rsidRPr="00B51102" w:rsidTr="007A4503">
        <w:trPr>
          <w:trHeight w:val="670"/>
        </w:trPr>
        <w:tc>
          <w:tcPr>
            <w:tcW w:w="675" w:type="dxa"/>
            <w:vMerge/>
            <w:shd w:val="clear" w:color="auto" w:fill="auto"/>
          </w:tcPr>
          <w:p w:rsidR="000D541E" w:rsidRPr="00B51102" w:rsidRDefault="000D541E" w:rsidP="007A4503">
            <w:pPr>
              <w:spacing w:after="0" w:line="240" w:lineRule="auto"/>
              <w:jc w:val="center"/>
              <w:rPr>
                <w:sz w:val="24"/>
                <w:szCs w:val="24"/>
              </w:rPr>
            </w:pPr>
          </w:p>
        </w:tc>
        <w:tc>
          <w:tcPr>
            <w:tcW w:w="1985" w:type="dxa"/>
            <w:vMerge/>
            <w:shd w:val="clear" w:color="auto" w:fill="auto"/>
          </w:tcPr>
          <w:p w:rsidR="000D541E" w:rsidRPr="00B51102" w:rsidRDefault="000D541E" w:rsidP="007A4503">
            <w:pPr>
              <w:spacing w:after="0" w:line="240" w:lineRule="auto"/>
              <w:rPr>
                <w:sz w:val="24"/>
                <w:szCs w:val="24"/>
              </w:rPr>
            </w:pPr>
          </w:p>
        </w:tc>
        <w:tc>
          <w:tcPr>
            <w:tcW w:w="709"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8</w:t>
            </w:r>
          </w:p>
        </w:tc>
        <w:tc>
          <w:tcPr>
            <w:tcW w:w="1984" w:type="dxa"/>
            <w:shd w:val="clear" w:color="auto" w:fill="auto"/>
            <w:noWrap/>
          </w:tcPr>
          <w:p w:rsidR="000D541E" w:rsidRPr="00B51102" w:rsidRDefault="000D541E" w:rsidP="007A4503">
            <w:pPr>
              <w:spacing w:after="0" w:line="240" w:lineRule="auto"/>
              <w:rPr>
                <w:sz w:val="24"/>
                <w:szCs w:val="24"/>
              </w:rPr>
            </w:pPr>
            <w:r w:rsidRPr="00B51102">
              <w:rPr>
                <w:sz w:val="24"/>
                <w:szCs w:val="24"/>
              </w:rPr>
              <w:t>с. Новоспасск</w:t>
            </w: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54:02:010714:1241</w:t>
            </w:r>
          </w:p>
        </w:tc>
        <w:tc>
          <w:tcPr>
            <w:tcW w:w="1626"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300</w:t>
            </w:r>
          </w:p>
        </w:tc>
        <w:tc>
          <w:tcPr>
            <w:tcW w:w="1351"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2,10</w:t>
            </w:r>
          </w:p>
        </w:tc>
        <w:tc>
          <w:tcPr>
            <w:tcW w:w="1417"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промыш</w:t>
            </w:r>
            <w:r>
              <w:rPr>
                <w:sz w:val="24"/>
                <w:szCs w:val="24"/>
              </w:rPr>
              <w:t>-</w:t>
            </w:r>
            <w:r w:rsidRPr="00B51102">
              <w:rPr>
                <w:sz w:val="24"/>
                <w:szCs w:val="24"/>
              </w:rPr>
              <w:t>ленности</w:t>
            </w:r>
          </w:p>
        </w:tc>
        <w:tc>
          <w:tcPr>
            <w:tcW w:w="1701" w:type="dxa"/>
          </w:tcPr>
          <w:p w:rsidR="000D541E" w:rsidRPr="00B51102" w:rsidRDefault="000D541E" w:rsidP="007A4503">
            <w:pPr>
              <w:spacing w:after="0" w:line="240" w:lineRule="auto"/>
              <w:jc w:val="center"/>
              <w:rPr>
                <w:sz w:val="24"/>
                <w:szCs w:val="24"/>
              </w:rPr>
            </w:pPr>
            <w:r>
              <w:rPr>
                <w:sz w:val="24"/>
                <w:szCs w:val="24"/>
              </w:rPr>
              <w:t>*</w:t>
            </w:r>
          </w:p>
        </w:tc>
        <w:tc>
          <w:tcPr>
            <w:tcW w:w="1843" w:type="dxa"/>
            <w:shd w:val="clear" w:color="auto" w:fill="auto"/>
          </w:tcPr>
          <w:p w:rsidR="000D541E" w:rsidRPr="00B51102" w:rsidRDefault="000D541E" w:rsidP="007A4503">
            <w:pPr>
              <w:spacing w:after="0" w:line="240" w:lineRule="auto"/>
              <w:rPr>
                <w:sz w:val="24"/>
                <w:szCs w:val="24"/>
              </w:rPr>
            </w:pPr>
          </w:p>
        </w:tc>
      </w:tr>
      <w:tr w:rsidR="000D541E" w:rsidRPr="00B51102" w:rsidTr="007A4503">
        <w:trPr>
          <w:trHeight w:val="580"/>
        </w:trPr>
        <w:tc>
          <w:tcPr>
            <w:tcW w:w="675" w:type="dxa"/>
            <w:vMerge/>
            <w:shd w:val="clear" w:color="auto" w:fill="auto"/>
          </w:tcPr>
          <w:p w:rsidR="000D541E" w:rsidRPr="00B51102" w:rsidRDefault="000D541E" w:rsidP="007A4503">
            <w:pPr>
              <w:spacing w:after="0" w:line="240" w:lineRule="auto"/>
              <w:jc w:val="center"/>
              <w:rPr>
                <w:sz w:val="24"/>
                <w:szCs w:val="24"/>
              </w:rPr>
            </w:pPr>
          </w:p>
        </w:tc>
        <w:tc>
          <w:tcPr>
            <w:tcW w:w="1985" w:type="dxa"/>
            <w:vMerge/>
            <w:shd w:val="clear" w:color="auto" w:fill="auto"/>
          </w:tcPr>
          <w:p w:rsidR="000D541E" w:rsidRPr="00B51102" w:rsidRDefault="000D541E" w:rsidP="007A4503">
            <w:pPr>
              <w:spacing w:after="0" w:line="240" w:lineRule="auto"/>
              <w:rPr>
                <w:sz w:val="24"/>
                <w:szCs w:val="24"/>
              </w:rPr>
            </w:pPr>
          </w:p>
        </w:tc>
        <w:tc>
          <w:tcPr>
            <w:tcW w:w="709"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9</w:t>
            </w:r>
          </w:p>
        </w:tc>
        <w:tc>
          <w:tcPr>
            <w:tcW w:w="1984" w:type="dxa"/>
            <w:shd w:val="clear" w:color="auto" w:fill="auto"/>
            <w:noWrap/>
          </w:tcPr>
          <w:p w:rsidR="000D541E" w:rsidRPr="00B51102" w:rsidRDefault="000D541E" w:rsidP="007A4503">
            <w:pPr>
              <w:spacing w:after="0" w:line="240" w:lineRule="auto"/>
              <w:rPr>
                <w:sz w:val="24"/>
                <w:szCs w:val="24"/>
              </w:rPr>
            </w:pPr>
            <w:r w:rsidRPr="00B51102">
              <w:rPr>
                <w:sz w:val="24"/>
                <w:szCs w:val="24"/>
              </w:rPr>
              <w:t>с. Таскаево</w:t>
            </w: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54:02:010806:48</w:t>
            </w:r>
          </w:p>
        </w:tc>
        <w:tc>
          <w:tcPr>
            <w:tcW w:w="1626"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0</w:t>
            </w:r>
          </w:p>
        </w:tc>
        <w:tc>
          <w:tcPr>
            <w:tcW w:w="1351"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0,57</w:t>
            </w:r>
          </w:p>
        </w:tc>
        <w:tc>
          <w:tcPr>
            <w:tcW w:w="1417"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промыш</w:t>
            </w:r>
            <w:r>
              <w:rPr>
                <w:sz w:val="24"/>
                <w:szCs w:val="24"/>
              </w:rPr>
              <w:t>-</w:t>
            </w:r>
            <w:r w:rsidRPr="00B51102">
              <w:rPr>
                <w:sz w:val="24"/>
                <w:szCs w:val="24"/>
              </w:rPr>
              <w:t>ленности</w:t>
            </w:r>
          </w:p>
        </w:tc>
        <w:tc>
          <w:tcPr>
            <w:tcW w:w="1701" w:type="dxa"/>
          </w:tcPr>
          <w:p w:rsidR="000D541E" w:rsidRPr="00B51102" w:rsidRDefault="000D541E" w:rsidP="007A4503">
            <w:pPr>
              <w:spacing w:after="0" w:line="240" w:lineRule="auto"/>
              <w:jc w:val="center"/>
              <w:rPr>
                <w:sz w:val="24"/>
                <w:szCs w:val="24"/>
              </w:rPr>
            </w:pPr>
            <w:r>
              <w:rPr>
                <w:sz w:val="24"/>
                <w:szCs w:val="24"/>
              </w:rPr>
              <w:t>*</w:t>
            </w:r>
          </w:p>
        </w:tc>
        <w:tc>
          <w:tcPr>
            <w:tcW w:w="1843" w:type="dxa"/>
            <w:shd w:val="clear" w:color="auto" w:fill="auto"/>
          </w:tcPr>
          <w:p w:rsidR="000D541E" w:rsidRPr="00B51102" w:rsidRDefault="000D541E" w:rsidP="007A4503">
            <w:pPr>
              <w:spacing w:after="0" w:line="240" w:lineRule="auto"/>
              <w:rPr>
                <w:sz w:val="24"/>
                <w:szCs w:val="24"/>
              </w:rPr>
            </w:pPr>
          </w:p>
        </w:tc>
      </w:tr>
      <w:tr w:rsidR="000D541E" w:rsidRPr="00B51102" w:rsidTr="000804A3">
        <w:trPr>
          <w:trHeight w:val="386"/>
        </w:trPr>
        <w:tc>
          <w:tcPr>
            <w:tcW w:w="675" w:type="dxa"/>
            <w:vMerge w:val="restart"/>
            <w:shd w:val="clear" w:color="auto" w:fill="auto"/>
            <w:noWrap/>
          </w:tcPr>
          <w:p w:rsidR="000D541E" w:rsidRPr="00B51102" w:rsidRDefault="000D541E" w:rsidP="007A4503">
            <w:pPr>
              <w:spacing w:after="0" w:line="240" w:lineRule="auto"/>
              <w:jc w:val="center"/>
              <w:rPr>
                <w:sz w:val="24"/>
                <w:szCs w:val="24"/>
              </w:rPr>
            </w:pPr>
            <w:r w:rsidRPr="00B51102">
              <w:rPr>
                <w:sz w:val="24"/>
                <w:szCs w:val="24"/>
              </w:rPr>
              <w:t>3</w:t>
            </w:r>
          </w:p>
        </w:tc>
        <w:tc>
          <w:tcPr>
            <w:tcW w:w="1985" w:type="dxa"/>
            <w:vMerge w:val="restart"/>
            <w:shd w:val="clear" w:color="auto" w:fill="auto"/>
          </w:tcPr>
          <w:p w:rsidR="000D541E" w:rsidRPr="00B51102" w:rsidRDefault="000D541E" w:rsidP="007A4503">
            <w:pPr>
              <w:spacing w:after="0" w:line="240" w:lineRule="auto"/>
              <w:rPr>
                <w:sz w:val="24"/>
                <w:szCs w:val="24"/>
              </w:rPr>
            </w:pPr>
            <w:r w:rsidRPr="00B51102">
              <w:rPr>
                <w:sz w:val="24"/>
                <w:szCs w:val="24"/>
              </w:rPr>
              <w:t>Венгеровский</w:t>
            </w:r>
          </w:p>
        </w:tc>
        <w:tc>
          <w:tcPr>
            <w:tcW w:w="709"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10</w:t>
            </w:r>
          </w:p>
        </w:tc>
        <w:tc>
          <w:tcPr>
            <w:tcW w:w="1984" w:type="dxa"/>
            <w:shd w:val="clear" w:color="auto" w:fill="auto"/>
            <w:noWrap/>
          </w:tcPr>
          <w:p w:rsidR="000D541E" w:rsidRPr="00B51102" w:rsidRDefault="000D541E" w:rsidP="007A4503">
            <w:pPr>
              <w:spacing w:after="0" w:line="240" w:lineRule="auto"/>
              <w:rPr>
                <w:sz w:val="24"/>
                <w:szCs w:val="24"/>
              </w:rPr>
            </w:pPr>
            <w:r w:rsidRPr="00B51102">
              <w:rPr>
                <w:sz w:val="24"/>
                <w:szCs w:val="24"/>
              </w:rPr>
              <w:t>с. Венгерово</w:t>
            </w: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54:04:023702:332</w:t>
            </w:r>
          </w:p>
        </w:tc>
        <w:tc>
          <w:tcPr>
            <w:tcW w:w="1626"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1500</w:t>
            </w:r>
          </w:p>
        </w:tc>
        <w:tc>
          <w:tcPr>
            <w:tcW w:w="1351"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3,30</w:t>
            </w:r>
          </w:p>
        </w:tc>
        <w:tc>
          <w:tcPr>
            <w:tcW w:w="1417"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промыш</w:t>
            </w:r>
            <w:r>
              <w:rPr>
                <w:sz w:val="24"/>
                <w:szCs w:val="24"/>
              </w:rPr>
              <w:t>-</w:t>
            </w:r>
            <w:r w:rsidRPr="00B51102">
              <w:rPr>
                <w:sz w:val="24"/>
                <w:szCs w:val="24"/>
              </w:rPr>
              <w:t>ленности</w:t>
            </w:r>
          </w:p>
        </w:tc>
        <w:tc>
          <w:tcPr>
            <w:tcW w:w="1701" w:type="dxa"/>
            <w:shd w:val="clear" w:color="auto" w:fill="auto"/>
          </w:tcPr>
          <w:p w:rsidR="000D541E" w:rsidRPr="000804A3" w:rsidRDefault="000D541E" w:rsidP="003619D0">
            <w:pPr>
              <w:spacing w:after="0" w:line="240" w:lineRule="auto"/>
              <w:jc w:val="center"/>
              <w:rPr>
                <w:sz w:val="24"/>
                <w:szCs w:val="24"/>
              </w:rPr>
            </w:pPr>
            <w:r w:rsidRPr="000804A3">
              <w:rPr>
                <w:sz w:val="24"/>
                <w:szCs w:val="24"/>
              </w:rPr>
              <w:t>2018-20</w:t>
            </w:r>
            <w:r w:rsidR="003619D0" w:rsidRPr="000804A3">
              <w:rPr>
                <w:sz w:val="24"/>
                <w:szCs w:val="24"/>
              </w:rPr>
              <w:t>20</w:t>
            </w:r>
          </w:p>
        </w:tc>
        <w:tc>
          <w:tcPr>
            <w:tcW w:w="1843" w:type="dxa"/>
            <w:shd w:val="clear" w:color="auto" w:fill="auto"/>
          </w:tcPr>
          <w:p w:rsidR="000D541E" w:rsidRPr="00B51102" w:rsidRDefault="000D541E" w:rsidP="007A4503">
            <w:pPr>
              <w:spacing w:after="0" w:line="240" w:lineRule="auto"/>
              <w:rPr>
                <w:sz w:val="24"/>
                <w:szCs w:val="24"/>
              </w:rPr>
            </w:pPr>
            <w:r w:rsidRPr="00B51102">
              <w:rPr>
                <w:sz w:val="24"/>
                <w:szCs w:val="24"/>
              </w:rPr>
              <w:t> </w:t>
            </w:r>
          </w:p>
        </w:tc>
      </w:tr>
      <w:tr w:rsidR="000D541E" w:rsidRPr="00B51102" w:rsidTr="007A4503">
        <w:trPr>
          <w:trHeight w:val="360"/>
        </w:trPr>
        <w:tc>
          <w:tcPr>
            <w:tcW w:w="675" w:type="dxa"/>
            <w:vMerge/>
            <w:shd w:val="clear" w:color="auto" w:fill="auto"/>
          </w:tcPr>
          <w:p w:rsidR="000D541E" w:rsidRPr="00B51102" w:rsidRDefault="000D541E" w:rsidP="007A4503">
            <w:pPr>
              <w:spacing w:after="0" w:line="240" w:lineRule="auto"/>
              <w:jc w:val="center"/>
              <w:rPr>
                <w:sz w:val="24"/>
                <w:szCs w:val="24"/>
              </w:rPr>
            </w:pPr>
          </w:p>
        </w:tc>
        <w:tc>
          <w:tcPr>
            <w:tcW w:w="1985" w:type="dxa"/>
            <w:vMerge/>
            <w:shd w:val="clear" w:color="auto" w:fill="auto"/>
          </w:tcPr>
          <w:p w:rsidR="000D541E" w:rsidRPr="00B51102" w:rsidRDefault="000D541E" w:rsidP="007A4503">
            <w:pPr>
              <w:spacing w:after="0" w:line="240" w:lineRule="auto"/>
              <w:rPr>
                <w:sz w:val="24"/>
                <w:szCs w:val="24"/>
              </w:rPr>
            </w:pPr>
          </w:p>
        </w:tc>
        <w:tc>
          <w:tcPr>
            <w:tcW w:w="709"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11</w:t>
            </w:r>
          </w:p>
        </w:tc>
        <w:tc>
          <w:tcPr>
            <w:tcW w:w="1984" w:type="dxa"/>
            <w:shd w:val="clear" w:color="auto" w:fill="auto"/>
            <w:noWrap/>
          </w:tcPr>
          <w:p w:rsidR="000D541E" w:rsidRPr="00B51102" w:rsidRDefault="000D541E" w:rsidP="007A4503">
            <w:pPr>
              <w:spacing w:after="0" w:line="240" w:lineRule="auto"/>
              <w:rPr>
                <w:sz w:val="24"/>
                <w:szCs w:val="24"/>
              </w:rPr>
            </w:pPr>
            <w:r w:rsidRPr="00B51102">
              <w:rPr>
                <w:sz w:val="24"/>
                <w:szCs w:val="24"/>
              </w:rPr>
              <w:t>с. Усть-Изес</w:t>
            </w: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54:04:024401:593</w:t>
            </w:r>
          </w:p>
        </w:tc>
        <w:tc>
          <w:tcPr>
            <w:tcW w:w="1626"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500</w:t>
            </w:r>
          </w:p>
        </w:tc>
        <w:tc>
          <w:tcPr>
            <w:tcW w:w="1351"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2,00</w:t>
            </w:r>
          </w:p>
        </w:tc>
        <w:tc>
          <w:tcPr>
            <w:tcW w:w="1417"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промыш</w:t>
            </w:r>
            <w:r>
              <w:rPr>
                <w:sz w:val="24"/>
                <w:szCs w:val="24"/>
              </w:rPr>
              <w:t>-</w:t>
            </w:r>
            <w:r w:rsidRPr="00B51102">
              <w:rPr>
                <w:sz w:val="24"/>
                <w:szCs w:val="24"/>
              </w:rPr>
              <w:t>ленности</w:t>
            </w:r>
          </w:p>
        </w:tc>
        <w:tc>
          <w:tcPr>
            <w:tcW w:w="1701" w:type="dxa"/>
          </w:tcPr>
          <w:p w:rsidR="000D541E" w:rsidRPr="00B51102" w:rsidRDefault="000D541E" w:rsidP="007A4503">
            <w:pPr>
              <w:spacing w:after="0" w:line="240" w:lineRule="auto"/>
              <w:jc w:val="center"/>
              <w:rPr>
                <w:sz w:val="24"/>
                <w:szCs w:val="24"/>
              </w:rPr>
            </w:pPr>
            <w:r>
              <w:rPr>
                <w:sz w:val="24"/>
                <w:szCs w:val="24"/>
              </w:rPr>
              <w:t>*</w:t>
            </w:r>
          </w:p>
        </w:tc>
        <w:tc>
          <w:tcPr>
            <w:tcW w:w="1843" w:type="dxa"/>
            <w:shd w:val="clear" w:color="auto" w:fill="auto"/>
            <w:noWrap/>
          </w:tcPr>
          <w:p w:rsidR="000D541E" w:rsidRPr="00B51102" w:rsidRDefault="000D541E" w:rsidP="007A4503">
            <w:pPr>
              <w:spacing w:after="0" w:line="240" w:lineRule="auto"/>
              <w:rPr>
                <w:sz w:val="24"/>
                <w:szCs w:val="24"/>
              </w:rPr>
            </w:pPr>
            <w:r w:rsidRPr="00B51102">
              <w:rPr>
                <w:sz w:val="24"/>
                <w:szCs w:val="24"/>
              </w:rPr>
              <w:t> </w:t>
            </w:r>
          </w:p>
        </w:tc>
      </w:tr>
      <w:tr w:rsidR="000D541E" w:rsidRPr="00B51102" w:rsidTr="007A4503">
        <w:trPr>
          <w:trHeight w:val="360"/>
        </w:trPr>
        <w:tc>
          <w:tcPr>
            <w:tcW w:w="675" w:type="dxa"/>
            <w:vMerge/>
            <w:shd w:val="clear" w:color="auto" w:fill="auto"/>
          </w:tcPr>
          <w:p w:rsidR="000D541E" w:rsidRPr="00B51102" w:rsidRDefault="000D541E" w:rsidP="007A4503">
            <w:pPr>
              <w:spacing w:after="0" w:line="240" w:lineRule="auto"/>
              <w:jc w:val="center"/>
              <w:rPr>
                <w:sz w:val="24"/>
                <w:szCs w:val="24"/>
              </w:rPr>
            </w:pPr>
          </w:p>
        </w:tc>
        <w:tc>
          <w:tcPr>
            <w:tcW w:w="1985" w:type="dxa"/>
            <w:vMerge/>
            <w:shd w:val="clear" w:color="auto" w:fill="auto"/>
          </w:tcPr>
          <w:p w:rsidR="000D541E" w:rsidRPr="00B51102" w:rsidRDefault="000D541E" w:rsidP="007A4503">
            <w:pPr>
              <w:spacing w:after="0" w:line="240" w:lineRule="auto"/>
              <w:rPr>
                <w:sz w:val="24"/>
                <w:szCs w:val="24"/>
              </w:rPr>
            </w:pPr>
          </w:p>
        </w:tc>
        <w:tc>
          <w:tcPr>
            <w:tcW w:w="709"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12</w:t>
            </w:r>
          </w:p>
        </w:tc>
        <w:tc>
          <w:tcPr>
            <w:tcW w:w="1984" w:type="dxa"/>
            <w:shd w:val="clear" w:color="auto" w:fill="auto"/>
            <w:noWrap/>
          </w:tcPr>
          <w:p w:rsidR="000D541E" w:rsidRPr="00B51102" w:rsidRDefault="000D541E" w:rsidP="007A4503">
            <w:pPr>
              <w:spacing w:after="0" w:line="240" w:lineRule="auto"/>
              <w:rPr>
                <w:sz w:val="24"/>
                <w:szCs w:val="24"/>
              </w:rPr>
            </w:pPr>
            <w:r w:rsidRPr="00B51102">
              <w:rPr>
                <w:sz w:val="24"/>
                <w:szCs w:val="24"/>
              </w:rPr>
              <w:t>с. Урез</w:t>
            </w: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54:04:024001:466</w:t>
            </w:r>
          </w:p>
        </w:tc>
        <w:tc>
          <w:tcPr>
            <w:tcW w:w="1626"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500</w:t>
            </w:r>
          </w:p>
        </w:tc>
        <w:tc>
          <w:tcPr>
            <w:tcW w:w="1351"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2,50</w:t>
            </w:r>
          </w:p>
        </w:tc>
        <w:tc>
          <w:tcPr>
            <w:tcW w:w="1417"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промыш</w:t>
            </w:r>
            <w:r>
              <w:rPr>
                <w:sz w:val="24"/>
                <w:szCs w:val="24"/>
              </w:rPr>
              <w:t>-</w:t>
            </w:r>
            <w:r w:rsidRPr="00B51102">
              <w:rPr>
                <w:sz w:val="24"/>
                <w:szCs w:val="24"/>
              </w:rPr>
              <w:t>ленности</w:t>
            </w:r>
          </w:p>
        </w:tc>
        <w:tc>
          <w:tcPr>
            <w:tcW w:w="1701" w:type="dxa"/>
          </w:tcPr>
          <w:p w:rsidR="000D541E" w:rsidRPr="00B51102" w:rsidRDefault="000D541E" w:rsidP="007A4503">
            <w:pPr>
              <w:spacing w:after="0" w:line="240" w:lineRule="auto"/>
              <w:jc w:val="center"/>
              <w:rPr>
                <w:sz w:val="24"/>
                <w:szCs w:val="24"/>
              </w:rPr>
            </w:pPr>
            <w:r>
              <w:rPr>
                <w:sz w:val="24"/>
                <w:szCs w:val="24"/>
              </w:rPr>
              <w:t>*</w:t>
            </w:r>
          </w:p>
        </w:tc>
        <w:tc>
          <w:tcPr>
            <w:tcW w:w="1843" w:type="dxa"/>
            <w:shd w:val="clear" w:color="auto" w:fill="auto"/>
            <w:noWrap/>
          </w:tcPr>
          <w:p w:rsidR="000D541E" w:rsidRPr="00B51102" w:rsidRDefault="000D541E" w:rsidP="007A4503">
            <w:pPr>
              <w:spacing w:after="0" w:line="240" w:lineRule="auto"/>
              <w:rPr>
                <w:sz w:val="24"/>
                <w:szCs w:val="24"/>
              </w:rPr>
            </w:pPr>
            <w:r w:rsidRPr="00B51102">
              <w:rPr>
                <w:sz w:val="24"/>
                <w:szCs w:val="24"/>
              </w:rPr>
              <w:t> </w:t>
            </w:r>
          </w:p>
        </w:tc>
      </w:tr>
      <w:tr w:rsidR="000D541E" w:rsidRPr="00B51102" w:rsidTr="007A4503">
        <w:trPr>
          <w:trHeight w:val="360"/>
        </w:trPr>
        <w:tc>
          <w:tcPr>
            <w:tcW w:w="675" w:type="dxa"/>
            <w:vMerge/>
            <w:shd w:val="clear" w:color="auto" w:fill="auto"/>
          </w:tcPr>
          <w:p w:rsidR="000D541E" w:rsidRPr="00B51102" w:rsidRDefault="000D541E" w:rsidP="007A4503">
            <w:pPr>
              <w:spacing w:after="0" w:line="240" w:lineRule="auto"/>
              <w:jc w:val="center"/>
              <w:rPr>
                <w:sz w:val="24"/>
                <w:szCs w:val="24"/>
              </w:rPr>
            </w:pPr>
          </w:p>
        </w:tc>
        <w:tc>
          <w:tcPr>
            <w:tcW w:w="1985" w:type="dxa"/>
            <w:vMerge/>
            <w:shd w:val="clear" w:color="auto" w:fill="auto"/>
          </w:tcPr>
          <w:p w:rsidR="000D541E" w:rsidRPr="00B51102" w:rsidRDefault="000D541E" w:rsidP="007A4503">
            <w:pPr>
              <w:spacing w:after="0" w:line="240" w:lineRule="auto"/>
              <w:rPr>
                <w:sz w:val="24"/>
                <w:szCs w:val="24"/>
              </w:rPr>
            </w:pPr>
          </w:p>
        </w:tc>
        <w:tc>
          <w:tcPr>
            <w:tcW w:w="709"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13</w:t>
            </w:r>
          </w:p>
        </w:tc>
        <w:tc>
          <w:tcPr>
            <w:tcW w:w="1984" w:type="dxa"/>
            <w:shd w:val="clear" w:color="auto" w:fill="auto"/>
            <w:noWrap/>
          </w:tcPr>
          <w:p w:rsidR="000D541E" w:rsidRPr="00B51102" w:rsidRDefault="000D541E" w:rsidP="007A4503">
            <w:pPr>
              <w:spacing w:after="0" w:line="240" w:lineRule="auto"/>
              <w:rPr>
                <w:sz w:val="24"/>
                <w:szCs w:val="24"/>
              </w:rPr>
            </w:pPr>
            <w:r w:rsidRPr="00B51102">
              <w:rPr>
                <w:sz w:val="24"/>
                <w:szCs w:val="24"/>
              </w:rPr>
              <w:t>с. Петропавловка 2-я</w:t>
            </w: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54:04:025004:1413</w:t>
            </w:r>
          </w:p>
        </w:tc>
        <w:tc>
          <w:tcPr>
            <w:tcW w:w="1626"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1000</w:t>
            </w:r>
          </w:p>
        </w:tc>
        <w:tc>
          <w:tcPr>
            <w:tcW w:w="1351"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4,00</w:t>
            </w:r>
          </w:p>
        </w:tc>
        <w:tc>
          <w:tcPr>
            <w:tcW w:w="1417"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промыш</w:t>
            </w:r>
            <w:r>
              <w:rPr>
                <w:sz w:val="24"/>
                <w:szCs w:val="24"/>
              </w:rPr>
              <w:t>-</w:t>
            </w:r>
            <w:r w:rsidRPr="00B51102">
              <w:rPr>
                <w:sz w:val="24"/>
                <w:szCs w:val="24"/>
              </w:rPr>
              <w:t>ленности</w:t>
            </w:r>
          </w:p>
        </w:tc>
        <w:tc>
          <w:tcPr>
            <w:tcW w:w="1701" w:type="dxa"/>
          </w:tcPr>
          <w:p w:rsidR="000D541E" w:rsidRPr="00B51102" w:rsidRDefault="000D541E" w:rsidP="007A4503">
            <w:pPr>
              <w:spacing w:after="0" w:line="240" w:lineRule="auto"/>
              <w:jc w:val="center"/>
              <w:rPr>
                <w:sz w:val="24"/>
                <w:szCs w:val="24"/>
              </w:rPr>
            </w:pPr>
            <w:r>
              <w:rPr>
                <w:sz w:val="24"/>
                <w:szCs w:val="24"/>
              </w:rPr>
              <w:t>*</w:t>
            </w:r>
          </w:p>
        </w:tc>
        <w:tc>
          <w:tcPr>
            <w:tcW w:w="1843" w:type="dxa"/>
            <w:shd w:val="clear" w:color="auto" w:fill="auto"/>
            <w:noWrap/>
          </w:tcPr>
          <w:p w:rsidR="000D541E" w:rsidRPr="00B51102" w:rsidRDefault="000D541E" w:rsidP="007A4503">
            <w:pPr>
              <w:spacing w:after="0" w:line="240" w:lineRule="auto"/>
              <w:rPr>
                <w:sz w:val="24"/>
                <w:szCs w:val="24"/>
              </w:rPr>
            </w:pPr>
            <w:r w:rsidRPr="00B51102">
              <w:rPr>
                <w:sz w:val="24"/>
                <w:szCs w:val="24"/>
              </w:rPr>
              <w:t> </w:t>
            </w:r>
          </w:p>
        </w:tc>
      </w:tr>
      <w:tr w:rsidR="000D541E" w:rsidRPr="00B51102" w:rsidTr="007A4503">
        <w:trPr>
          <w:trHeight w:val="360"/>
        </w:trPr>
        <w:tc>
          <w:tcPr>
            <w:tcW w:w="675" w:type="dxa"/>
            <w:vMerge w:val="restart"/>
            <w:shd w:val="clear" w:color="auto" w:fill="auto"/>
            <w:noWrap/>
          </w:tcPr>
          <w:p w:rsidR="000D541E" w:rsidRPr="00B51102" w:rsidRDefault="000D541E" w:rsidP="007A4503">
            <w:pPr>
              <w:spacing w:after="0" w:line="240" w:lineRule="auto"/>
              <w:jc w:val="center"/>
              <w:rPr>
                <w:sz w:val="24"/>
                <w:szCs w:val="24"/>
              </w:rPr>
            </w:pPr>
            <w:r w:rsidRPr="00B51102">
              <w:rPr>
                <w:sz w:val="24"/>
                <w:szCs w:val="24"/>
              </w:rPr>
              <w:t>4</w:t>
            </w:r>
          </w:p>
        </w:tc>
        <w:tc>
          <w:tcPr>
            <w:tcW w:w="1985" w:type="dxa"/>
            <w:vMerge w:val="restart"/>
            <w:shd w:val="clear" w:color="auto" w:fill="auto"/>
          </w:tcPr>
          <w:p w:rsidR="000D541E" w:rsidRPr="00B51102" w:rsidRDefault="000D541E" w:rsidP="007A4503">
            <w:pPr>
              <w:spacing w:after="0" w:line="240" w:lineRule="auto"/>
              <w:rPr>
                <w:sz w:val="24"/>
                <w:szCs w:val="24"/>
              </w:rPr>
            </w:pPr>
            <w:r w:rsidRPr="00B51102">
              <w:rPr>
                <w:sz w:val="24"/>
                <w:szCs w:val="24"/>
              </w:rPr>
              <w:t>Доволенский</w:t>
            </w:r>
          </w:p>
        </w:tc>
        <w:tc>
          <w:tcPr>
            <w:tcW w:w="709"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14</w:t>
            </w:r>
          </w:p>
        </w:tc>
        <w:tc>
          <w:tcPr>
            <w:tcW w:w="1984" w:type="dxa"/>
            <w:shd w:val="clear" w:color="auto" w:fill="auto"/>
            <w:noWrap/>
          </w:tcPr>
          <w:p w:rsidR="000D541E" w:rsidRPr="00B51102" w:rsidRDefault="000D541E" w:rsidP="007A4503">
            <w:pPr>
              <w:spacing w:after="0" w:line="240" w:lineRule="auto"/>
              <w:rPr>
                <w:sz w:val="24"/>
                <w:szCs w:val="24"/>
              </w:rPr>
            </w:pPr>
            <w:r w:rsidRPr="00B51102">
              <w:rPr>
                <w:sz w:val="24"/>
                <w:szCs w:val="24"/>
              </w:rPr>
              <w:t>с. Довольное</w:t>
            </w: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54:05:023001:2468</w:t>
            </w:r>
          </w:p>
        </w:tc>
        <w:tc>
          <w:tcPr>
            <w:tcW w:w="1626"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1300</w:t>
            </w:r>
          </w:p>
        </w:tc>
        <w:tc>
          <w:tcPr>
            <w:tcW w:w="1351"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2,10</w:t>
            </w:r>
          </w:p>
        </w:tc>
        <w:tc>
          <w:tcPr>
            <w:tcW w:w="1417"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промыш</w:t>
            </w:r>
            <w:r>
              <w:rPr>
                <w:sz w:val="24"/>
                <w:szCs w:val="24"/>
              </w:rPr>
              <w:t>-</w:t>
            </w:r>
            <w:r w:rsidRPr="00B51102">
              <w:rPr>
                <w:sz w:val="24"/>
                <w:szCs w:val="24"/>
              </w:rPr>
              <w:t>ленности</w:t>
            </w:r>
          </w:p>
        </w:tc>
        <w:tc>
          <w:tcPr>
            <w:tcW w:w="1701" w:type="dxa"/>
          </w:tcPr>
          <w:p w:rsidR="000D541E" w:rsidRPr="00B51102" w:rsidRDefault="000D541E" w:rsidP="007A4503">
            <w:pPr>
              <w:spacing w:after="0" w:line="240" w:lineRule="auto"/>
              <w:jc w:val="center"/>
              <w:rPr>
                <w:sz w:val="24"/>
                <w:szCs w:val="24"/>
              </w:rPr>
            </w:pPr>
            <w:r>
              <w:rPr>
                <w:sz w:val="24"/>
                <w:szCs w:val="24"/>
              </w:rPr>
              <w:t>2018-2019</w:t>
            </w:r>
          </w:p>
        </w:tc>
        <w:tc>
          <w:tcPr>
            <w:tcW w:w="1843" w:type="dxa"/>
            <w:shd w:val="clear" w:color="auto" w:fill="auto"/>
            <w:noWrap/>
          </w:tcPr>
          <w:p w:rsidR="000D541E" w:rsidRPr="00B51102" w:rsidRDefault="000D541E" w:rsidP="007A4503">
            <w:pPr>
              <w:spacing w:after="0" w:line="240" w:lineRule="auto"/>
              <w:rPr>
                <w:sz w:val="24"/>
                <w:szCs w:val="24"/>
              </w:rPr>
            </w:pPr>
            <w:r w:rsidRPr="00B51102">
              <w:rPr>
                <w:sz w:val="24"/>
                <w:szCs w:val="24"/>
              </w:rPr>
              <w:t> </w:t>
            </w:r>
          </w:p>
        </w:tc>
      </w:tr>
      <w:tr w:rsidR="000D541E" w:rsidRPr="00B51102" w:rsidTr="007A4503">
        <w:trPr>
          <w:trHeight w:val="360"/>
        </w:trPr>
        <w:tc>
          <w:tcPr>
            <w:tcW w:w="675" w:type="dxa"/>
            <w:vMerge/>
            <w:shd w:val="clear" w:color="auto" w:fill="auto"/>
          </w:tcPr>
          <w:p w:rsidR="000D541E" w:rsidRPr="00B51102" w:rsidRDefault="000D541E" w:rsidP="007A4503">
            <w:pPr>
              <w:spacing w:after="0" w:line="240" w:lineRule="auto"/>
              <w:jc w:val="center"/>
              <w:rPr>
                <w:sz w:val="24"/>
                <w:szCs w:val="24"/>
              </w:rPr>
            </w:pPr>
          </w:p>
        </w:tc>
        <w:tc>
          <w:tcPr>
            <w:tcW w:w="1985" w:type="dxa"/>
            <w:vMerge/>
            <w:shd w:val="clear" w:color="auto" w:fill="auto"/>
          </w:tcPr>
          <w:p w:rsidR="000D541E" w:rsidRPr="00B51102" w:rsidRDefault="000D541E" w:rsidP="007A4503">
            <w:pPr>
              <w:spacing w:after="0" w:line="240" w:lineRule="auto"/>
              <w:rPr>
                <w:sz w:val="24"/>
                <w:szCs w:val="24"/>
              </w:rPr>
            </w:pPr>
          </w:p>
        </w:tc>
        <w:tc>
          <w:tcPr>
            <w:tcW w:w="709"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15</w:t>
            </w:r>
          </w:p>
        </w:tc>
        <w:tc>
          <w:tcPr>
            <w:tcW w:w="1984" w:type="dxa"/>
            <w:shd w:val="clear" w:color="auto" w:fill="auto"/>
          </w:tcPr>
          <w:p w:rsidR="000D541E" w:rsidRPr="00B51102" w:rsidRDefault="000D541E" w:rsidP="007A4503">
            <w:pPr>
              <w:spacing w:after="0" w:line="240" w:lineRule="auto"/>
              <w:rPr>
                <w:sz w:val="24"/>
                <w:szCs w:val="24"/>
              </w:rPr>
            </w:pPr>
            <w:r w:rsidRPr="00B51102">
              <w:rPr>
                <w:sz w:val="24"/>
                <w:szCs w:val="24"/>
              </w:rPr>
              <w:t>с. Утянка</w:t>
            </w: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54:05:023801:981</w:t>
            </w:r>
          </w:p>
        </w:tc>
        <w:tc>
          <w:tcPr>
            <w:tcW w:w="1626"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300</w:t>
            </w:r>
          </w:p>
        </w:tc>
        <w:tc>
          <w:tcPr>
            <w:tcW w:w="1351"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1,83</w:t>
            </w:r>
          </w:p>
        </w:tc>
        <w:tc>
          <w:tcPr>
            <w:tcW w:w="1417"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промыш</w:t>
            </w:r>
            <w:r>
              <w:rPr>
                <w:sz w:val="24"/>
                <w:szCs w:val="24"/>
              </w:rPr>
              <w:t>-</w:t>
            </w:r>
            <w:r w:rsidRPr="00B51102">
              <w:rPr>
                <w:sz w:val="24"/>
                <w:szCs w:val="24"/>
              </w:rPr>
              <w:t>ленности</w:t>
            </w:r>
          </w:p>
        </w:tc>
        <w:tc>
          <w:tcPr>
            <w:tcW w:w="1701" w:type="dxa"/>
          </w:tcPr>
          <w:p w:rsidR="000D541E" w:rsidRPr="00B51102" w:rsidRDefault="000D541E" w:rsidP="007A4503">
            <w:pPr>
              <w:spacing w:after="0" w:line="240" w:lineRule="auto"/>
              <w:jc w:val="center"/>
              <w:rPr>
                <w:sz w:val="24"/>
                <w:szCs w:val="24"/>
              </w:rPr>
            </w:pPr>
            <w:r>
              <w:rPr>
                <w:sz w:val="24"/>
                <w:szCs w:val="24"/>
              </w:rPr>
              <w:t>*</w:t>
            </w:r>
          </w:p>
        </w:tc>
        <w:tc>
          <w:tcPr>
            <w:tcW w:w="1843" w:type="dxa"/>
            <w:shd w:val="clear" w:color="auto" w:fill="auto"/>
            <w:noWrap/>
          </w:tcPr>
          <w:p w:rsidR="000D541E" w:rsidRPr="00B51102" w:rsidRDefault="000D541E" w:rsidP="007A4503">
            <w:pPr>
              <w:spacing w:after="0" w:line="240" w:lineRule="auto"/>
              <w:rPr>
                <w:sz w:val="24"/>
                <w:szCs w:val="24"/>
              </w:rPr>
            </w:pPr>
            <w:r w:rsidRPr="00B51102">
              <w:rPr>
                <w:sz w:val="24"/>
                <w:szCs w:val="24"/>
              </w:rPr>
              <w:t> </w:t>
            </w:r>
          </w:p>
        </w:tc>
      </w:tr>
      <w:tr w:rsidR="000D541E" w:rsidRPr="00B51102" w:rsidTr="007A4503">
        <w:trPr>
          <w:trHeight w:val="360"/>
        </w:trPr>
        <w:tc>
          <w:tcPr>
            <w:tcW w:w="675" w:type="dxa"/>
            <w:vMerge w:val="restart"/>
            <w:shd w:val="clear" w:color="auto" w:fill="auto"/>
            <w:noWrap/>
          </w:tcPr>
          <w:p w:rsidR="000D541E" w:rsidRPr="00B51102" w:rsidRDefault="000D541E" w:rsidP="007A4503">
            <w:pPr>
              <w:spacing w:after="0" w:line="240" w:lineRule="auto"/>
              <w:jc w:val="center"/>
              <w:rPr>
                <w:sz w:val="24"/>
                <w:szCs w:val="24"/>
              </w:rPr>
            </w:pPr>
            <w:r w:rsidRPr="00B51102">
              <w:rPr>
                <w:sz w:val="24"/>
                <w:szCs w:val="24"/>
              </w:rPr>
              <w:t>5</w:t>
            </w:r>
          </w:p>
        </w:tc>
        <w:tc>
          <w:tcPr>
            <w:tcW w:w="1985" w:type="dxa"/>
            <w:vMerge w:val="restart"/>
            <w:shd w:val="clear" w:color="auto" w:fill="auto"/>
          </w:tcPr>
          <w:p w:rsidR="000D541E" w:rsidRPr="00B51102" w:rsidRDefault="000D541E" w:rsidP="007A4503">
            <w:pPr>
              <w:spacing w:after="0" w:line="240" w:lineRule="auto"/>
              <w:rPr>
                <w:sz w:val="24"/>
                <w:szCs w:val="24"/>
              </w:rPr>
            </w:pPr>
            <w:r w:rsidRPr="00B51102">
              <w:rPr>
                <w:sz w:val="24"/>
                <w:szCs w:val="24"/>
              </w:rPr>
              <w:t>Здвинский</w:t>
            </w:r>
          </w:p>
        </w:tc>
        <w:tc>
          <w:tcPr>
            <w:tcW w:w="709"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16</w:t>
            </w:r>
          </w:p>
        </w:tc>
        <w:tc>
          <w:tcPr>
            <w:tcW w:w="1984" w:type="dxa"/>
            <w:shd w:val="clear" w:color="auto" w:fill="auto"/>
          </w:tcPr>
          <w:p w:rsidR="000D541E" w:rsidRPr="00B51102" w:rsidRDefault="000D541E" w:rsidP="007A4503">
            <w:pPr>
              <w:spacing w:after="0" w:line="240" w:lineRule="auto"/>
              <w:rPr>
                <w:sz w:val="24"/>
                <w:szCs w:val="24"/>
              </w:rPr>
            </w:pPr>
            <w:r w:rsidRPr="00B51102">
              <w:rPr>
                <w:sz w:val="24"/>
                <w:szCs w:val="24"/>
              </w:rPr>
              <w:t>с. Здвинск</w:t>
            </w: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54:06:022701:847</w:t>
            </w:r>
          </w:p>
        </w:tc>
        <w:tc>
          <w:tcPr>
            <w:tcW w:w="1626"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500</w:t>
            </w:r>
          </w:p>
        </w:tc>
        <w:tc>
          <w:tcPr>
            <w:tcW w:w="1351"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17,60</w:t>
            </w:r>
          </w:p>
        </w:tc>
        <w:tc>
          <w:tcPr>
            <w:tcW w:w="1417"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промыш</w:t>
            </w:r>
            <w:r>
              <w:rPr>
                <w:sz w:val="24"/>
                <w:szCs w:val="24"/>
              </w:rPr>
              <w:t>-</w:t>
            </w:r>
            <w:r w:rsidRPr="00B51102">
              <w:rPr>
                <w:sz w:val="24"/>
                <w:szCs w:val="24"/>
              </w:rPr>
              <w:t>ленности</w:t>
            </w:r>
          </w:p>
        </w:tc>
        <w:tc>
          <w:tcPr>
            <w:tcW w:w="1701" w:type="dxa"/>
          </w:tcPr>
          <w:p w:rsidR="000D541E" w:rsidRPr="00B51102" w:rsidRDefault="000D541E" w:rsidP="007A4503">
            <w:pPr>
              <w:spacing w:after="0" w:line="240" w:lineRule="auto"/>
              <w:jc w:val="center"/>
              <w:rPr>
                <w:sz w:val="24"/>
                <w:szCs w:val="24"/>
              </w:rPr>
            </w:pPr>
            <w:r>
              <w:rPr>
                <w:sz w:val="24"/>
                <w:szCs w:val="24"/>
              </w:rPr>
              <w:t>2018-2019</w:t>
            </w:r>
          </w:p>
        </w:tc>
        <w:tc>
          <w:tcPr>
            <w:tcW w:w="1843" w:type="dxa"/>
            <w:shd w:val="clear" w:color="auto" w:fill="auto"/>
            <w:noWrap/>
          </w:tcPr>
          <w:p w:rsidR="000D541E" w:rsidRPr="00B51102" w:rsidRDefault="000D541E" w:rsidP="007A4503">
            <w:pPr>
              <w:spacing w:after="0" w:line="240" w:lineRule="auto"/>
              <w:rPr>
                <w:sz w:val="24"/>
                <w:szCs w:val="24"/>
              </w:rPr>
            </w:pPr>
            <w:r w:rsidRPr="00B51102">
              <w:rPr>
                <w:sz w:val="24"/>
                <w:szCs w:val="24"/>
              </w:rPr>
              <w:t> </w:t>
            </w:r>
          </w:p>
        </w:tc>
      </w:tr>
      <w:tr w:rsidR="000D541E" w:rsidRPr="00B51102" w:rsidTr="007A4503">
        <w:trPr>
          <w:trHeight w:val="360"/>
        </w:trPr>
        <w:tc>
          <w:tcPr>
            <w:tcW w:w="675" w:type="dxa"/>
            <w:vMerge/>
            <w:shd w:val="clear" w:color="auto" w:fill="auto"/>
          </w:tcPr>
          <w:p w:rsidR="000D541E" w:rsidRPr="00B51102" w:rsidRDefault="000D541E" w:rsidP="007A4503">
            <w:pPr>
              <w:spacing w:after="0" w:line="240" w:lineRule="auto"/>
              <w:jc w:val="center"/>
              <w:rPr>
                <w:sz w:val="24"/>
                <w:szCs w:val="24"/>
              </w:rPr>
            </w:pPr>
          </w:p>
        </w:tc>
        <w:tc>
          <w:tcPr>
            <w:tcW w:w="1985" w:type="dxa"/>
            <w:vMerge/>
            <w:shd w:val="clear" w:color="auto" w:fill="auto"/>
          </w:tcPr>
          <w:p w:rsidR="000D541E" w:rsidRPr="00B51102" w:rsidRDefault="000D541E" w:rsidP="007A4503">
            <w:pPr>
              <w:spacing w:after="0" w:line="240" w:lineRule="auto"/>
              <w:rPr>
                <w:sz w:val="24"/>
                <w:szCs w:val="24"/>
              </w:rPr>
            </w:pPr>
          </w:p>
        </w:tc>
        <w:tc>
          <w:tcPr>
            <w:tcW w:w="709"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17</w:t>
            </w:r>
          </w:p>
        </w:tc>
        <w:tc>
          <w:tcPr>
            <w:tcW w:w="1984" w:type="dxa"/>
            <w:shd w:val="clear" w:color="auto" w:fill="auto"/>
            <w:noWrap/>
          </w:tcPr>
          <w:p w:rsidR="000D541E" w:rsidRPr="00B51102" w:rsidRDefault="000D541E" w:rsidP="007A4503">
            <w:pPr>
              <w:spacing w:after="0" w:line="240" w:lineRule="auto"/>
              <w:rPr>
                <w:sz w:val="24"/>
                <w:szCs w:val="24"/>
              </w:rPr>
            </w:pPr>
            <w:r w:rsidRPr="00B51102">
              <w:rPr>
                <w:sz w:val="24"/>
                <w:szCs w:val="24"/>
              </w:rPr>
              <w:t>с. Верх-Каргат</w:t>
            </w: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54:06:032501:570</w:t>
            </w:r>
          </w:p>
        </w:tc>
        <w:tc>
          <w:tcPr>
            <w:tcW w:w="1626"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500</w:t>
            </w:r>
          </w:p>
        </w:tc>
        <w:tc>
          <w:tcPr>
            <w:tcW w:w="1351"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1,00</w:t>
            </w:r>
          </w:p>
        </w:tc>
        <w:tc>
          <w:tcPr>
            <w:tcW w:w="1417"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промыш</w:t>
            </w:r>
            <w:r>
              <w:rPr>
                <w:sz w:val="24"/>
                <w:szCs w:val="24"/>
              </w:rPr>
              <w:t>-</w:t>
            </w:r>
            <w:r w:rsidRPr="00B51102">
              <w:rPr>
                <w:sz w:val="24"/>
                <w:szCs w:val="24"/>
              </w:rPr>
              <w:t>ленности</w:t>
            </w:r>
          </w:p>
        </w:tc>
        <w:tc>
          <w:tcPr>
            <w:tcW w:w="1701" w:type="dxa"/>
          </w:tcPr>
          <w:p w:rsidR="000D541E" w:rsidRPr="00B51102" w:rsidRDefault="000D541E" w:rsidP="007A4503">
            <w:pPr>
              <w:spacing w:after="0" w:line="240" w:lineRule="auto"/>
              <w:jc w:val="center"/>
              <w:rPr>
                <w:sz w:val="24"/>
                <w:szCs w:val="24"/>
              </w:rPr>
            </w:pPr>
            <w:r>
              <w:rPr>
                <w:sz w:val="24"/>
                <w:szCs w:val="24"/>
              </w:rPr>
              <w:t>*</w:t>
            </w:r>
          </w:p>
        </w:tc>
        <w:tc>
          <w:tcPr>
            <w:tcW w:w="1843" w:type="dxa"/>
            <w:shd w:val="clear" w:color="auto" w:fill="auto"/>
            <w:noWrap/>
          </w:tcPr>
          <w:p w:rsidR="000D541E" w:rsidRPr="00B51102" w:rsidRDefault="000D541E" w:rsidP="007A4503">
            <w:pPr>
              <w:spacing w:after="0" w:line="240" w:lineRule="auto"/>
              <w:rPr>
                <w:sz w:val="24"/>
                <w:szCs w:val="24"/>
              </w:rPr>
            </w:pPr>
            <w:r w:rsidRPr="00B51102">
              <w:rPr>
                <w:sz w:val="24"/>
                <w:szCs w:val="24"/>
              </w:rPr>
              <w:t> </w:t>
            </w:r>
          </w:p>
        </w:tc>
      </w:tr>
      <w:tr w:rsidR="000D541E" w:rsidRPr="00B51102" w:rsidTr="007A4503">
        <w:trPr>
          <w:trHeight w:val="360"/>
        </w:trPr>
        <w:tc>
          <w:tcPr>
            <w:tcW w:w="675" w:type="dxa"/>
            <w:vMerge/>
            <w:shd w:val="clear" w:color="auto" w:fill="auto"/>
          </w:tcPr>
          <w:p w:rsidR="000D541E" w:rsidRPr="00B51102" w:rsidRDefault="000D541E" w:rsidP="007A4503">
            <w:pPr>
              <w:spacing w:after="0" w:line="240" w:lineRule="auto"/>
              <w:jc w:val="center"/>
              <w:rPr>
                <w:sz w:val="24"/>
                <w:szCs w:val="24"/>
              </w:rPr>
            </w:pPr>
          </w:p>
        </w:tc>
        <w:tc>
          <w:tcPr>
            <w:tcW w:w="1985" w:type="dxa"/>
            <w:vMerge/>
            <w:shd w:val="clear" w:color="auto" w:fill="auto"/>
          </w:tcPr>
          <w:p w:rsidR="000D541E" w:rsidRPr="00B51102" w:rsidRDefault="000D541E" w:rsidP="007A4503">
            <w:pPr>
              <w:spacing w:after="0" w:line="240" w:lineRule="auto"/>
              <w:rPr>
                <w:sz w:val="24"/>
                <w:szCs w:val="24"/>
              </w:rPr>
            </w:pPr>
          </w:p>
        </w:tc>
        <w:tc>
          <w:tcPr>
            <w:tcW w:w="709"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18</w:t>
            </w:r>
          </w:p>
        </w:tc>
        <w:tc>
          <w:tcPr>
            <w:tcW w:w="1984" w:type="dxa"/>
            <w:shd w:val="clear" w:color="auto" w:fill="auto"/>
            <w:noWrap/>
          </w:tcPr>
          <w:p w:rsidR="000D541E" w:rsidRPr="00B51102" w:rsidRDefault="000D541E" w:rsidP="007A4503">
            <w:pPr>
              <w:spacing w:after="0" w:line="240" w:lineRule="auto"/>
              <w:rPr>
                <w:sz w:val="24"/>
                <w:szCs w:val="24"/>
              </w:rPr>
            </w:pPr>
            <w:r w:rsidRPr="00B51102">
              <w:rPr>
                <w:sz w:val="24"/>
                <w:szCs w:val="24"/>
              </w:rPr>
              <w:t>с. Верх-Урюм</w:t>
            </w: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54:06:032201:166</w:t>
            </w:r>
          </w:p>
        </w:tc>
        <w:tc>
          <w:tcPr>
            <w:tcW w:w="1626"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500</w:t>
            </w:r>
          </w:p>
        </w:tc>
        <w:tc>
          <w:tcPr>
            <w:tcW w:w="1351"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3,00</w:t>
            </w:r>
          </w:p>
        </w:tc>
        <w:tc>
          <w:tcPr>
            <w:tcW w:w="1417"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промыш</w:t>
            </w:r>
            <w:r>
              <w:rPr>
                <w:sz w:val="24"/>
                <w:szCs w:val="24"/>
              </w:rPr>
              <w:t>-</w:t>
            </w:r>
            <w:r w:rsidRPr="00B51102">
              <w:rPr>
                <w:sz w:val="24"/>
                <w:szCs w:val="24"/>
              </w:rPr>
              <w:t>ленности</w:t>
            </w:r>
          </w:p>
        </w:tc>
        <w:tc>
          <w:tcPr>
            <w:tcW w:w="1701" w:type="dxa"/>
          </w:tcPr>
          <w:p w:rsidR="000D541E" w:rsidRPr="00B51102" w:rsidRDefault="000D541E" w:rsidP="007A4503">
            <w:pPr>
              <w:spacing w:after="0" w:line="240" w:lineRule="auto"/>
              <w:jc w:val="center"/>
              <w:rPr>
                <w:sz w:val="24"/>
                <w:szCs w:val="24"/>
              </w:rPr>
            </w:pPr>
            <w:r>
              <w:rPr>
                <w:sz w:val="24"/>
                <w:szCs w:val="24"/>
              </w:rPr>
              <w:t>*</w:t>
            </w:r>
          </w:p>
        </w:tc>
        <w:tc>
          <w:tcPr>
            <w:tcW w:w="1843" w:type="dxa"/>
            <w:shd w:val="clear" w:color="auto" w:fill="auto"/>
            <w:noWrap/>
          </w:tcPr>
          <w:p w:rsidR="000D541E" w:rsidRPr="00B51102" w:rsidRDefault="000D541E" w:rsidP="007A4503">
            <w:pPr>
              <w:spacing w:after="0" w:line="240" w:lineRule="auto"/>
              <w:rPr>
                <w:sz w:val="24"/>
                <w:szCs w:val="24"/>
              </w:rPr>
            </w:pPr>
            <w:r w:rsidRPr="00B51102">
              <w:rPr>
                <w:sz w:val="24"/>
                <w:szCs w:val="24"/>
              </w:rPr>
              <w:t> </w:t>
            </w:r>
          </w:p>
        </w:tc>
      </w:tr>
      <w:tr w:rsidR="000D541E" w:rsidRPr="00B51102" w:rsidTr="007A4503">
        <w:trPr>
          <w:trHeight w:val="360"/>
        </w:trPr>
        <w:tc>
          <w:tcPr>
            <w:tcW w:w="675" w:type="dxa"/>
            <w:vMerge w:val="restart"/>
            <w:shd w:val="clear" w:color="auto" w:fill="auto"/>
            <w:noWrap/>
          </w:tcPr>
          <w:p w:rsidR="000D541E" w:rsidRPr="00B51102" w:rsidRDefault="000D541E" w:rsidP="007A4503">
            <w:pPr>
              <w:spacing w:after="0" w:line="240" w:lineRule="auto"/>
              <w:jc w:val="center"/>
              <w:rPr>
                <w:sz w:val="24"/>
                <w:szCs w:val="24"/>
              </w:rPr>
            </w:pPr>
            <w:r w:rsidRPr="00B51102">
              <w:rPr>
                <w:sz w:val="24"/>
                <w:szCs w:val="24"/>
              </w:rPr>
              <w:t>6</w:t>
            </w:r>
          </w:p>
        </w:tc>
        <w:tc>
          <w:tcPr>
            <w:tcW w:w="1985" w:type="dxa"/>
            <w:vMerge w:val="restart"/>
            <w:shd w:val="clear" w:color="auto" w:fill="auto"/>
          </w:tcPr>
          <w:p w:rsidR="000D541E" w:rsidRPr="00B51102" w:rsidRDefault="000D541E" w:rsidP="007A4503">
            <w:pPr>
              <w:spacing w:after="0" w:line="240" w:lineRule="auto"/>
              <w:rPr>
                <w:sz w:val="24"/>
                <w:szCs w:val="24"/>
              </w:rPr>
            </w:pPr>
            <w:r w:rsidRPr="00B51102">
              <w:rPr>
                <w:sz w:val="24"/>
                <w:szCs w:val="24"/>
              </w:rPr>
              <w:t>Карасукский</w:t>
            </w:r>
          </w:p>
        </w:tc>
        <w:tc>
          <w:tcPr>
            <w:tcW w:w="709"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19</w:t>
            </w:r>
          </w:p>
        </w:tc>
        <w:tc>
          <w:tcPr>
            <w:tcW w:w="1984" w:type="dxa"/>
            <w:shd w:val="clear" w:color="auto" w:fill="auto"/>
          </w:tcPr>
          <w:p w:rsidR="000D541E" w:rsidRPr="00B51102" w:rsidRDefault="000D541E" w:rsidP="007A4503">
            <w:pPr>
              <w:spacing w:after="0" w:line="240" w:lineRule="auto"/>
              <w:rPr>
                <w:sz w:val="24"/>
                <w:szCs w:val="24"/>
              </w:rPr>
            </w:pPr>
            <w:r w:rsidRPr="00B51102">
              <w:rPr>
                <w:sz w:val="24"/>
                <w:szCs w:val="24"/>
              </w:rPr>
              <w:t>с. Ирбизино</w:t>
            </w: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нет</w:t>
            </w:r>
          </w:p>
        </w:tc>
        <w:tc>
          <w:tcPr>
            <w:tcW w:w="1626"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500</w:t>
            </w:r>
          </w:p>
        </w:tc>
        <w:tc>
          <w:tcPr>
            <w:tcW w:w="1351"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0,60</w:t>
            </w:r>
          </w:p>
        </w:tc>
        <w:tc>
          <w:tcPr>
            <w:tcW w:w="1417" w:type="dxa"/>
            <w:shd w:val="clear" w:color="auto" w:fill="auto"/>
          </w:tcPr>
          <w:p w:rsidR="000D541E" w:rsidRPr="00B51102" w:rsidRDefault="000D541E" w:rsidP="007A4503">
            <w:pPr>
              <w:spacing w:after="0" w:line="240" w:lineRule="auto"/>
              <w:jc w:val="center"/>
              <w:rPr>
                <w:sz w:val="24"/>
                <w:szCs w:val="24"/>
              </w:rPr>
            </w:pPr>
            <w:r w:rsidRPr="00B51102">
              <w:rPr>
                <w:sz w:val="24"/>
                <w:szCs w:val="24"/>
              </w:rPr>
              <w:t>с/х назначения</w:t>
            </w:r>
          </w:p>
        </w:tc>
        <w:tc>
          <w:tcPr>
            <w:tcW w:w="1701" w:type="dxa"/>
          </w:tcPr>
          <w:p w:rsidR="000D541E" w:rsidRPr="00B51102" w:rsidRDefault="000D541E" w:rsidP="007A4503">
            <w:pPr>
              <w:spacing w:after="0" w:line="240" w:lineRule="auto"/>
              <w:jc w:val="center"/>
              <w:rPr>
                <w:sz w:val="24"/>
                <w:szCs w:val="24"/>
              </w:rPr>
            </w:pPr>
            <w:r>
              <w:rPr>
                <w:sz w:val="24"/>
                <w:szCs w:val="24"/>
              </w:rPr>
              <w:t>*</w:t>
            </w:r>
          </w:p>
        </w:tc>
        <w:tc>
          <w:tcPr>
            <w:tcW w:w="1843" w:type="dxa"/>
            <w:shd w:val="clear" w:color="auto" w:fill="auto"/>
            <w:noWrap/>
          </w:tcPr>
          <w:p w:rsidR="000D541E" w:rsidRPr="00B51102" w:rsidRDefault="000D541E" w:rsidP="007A4503">
            <w:pPr>
              <w:spacing w:after="0" w:line="240" w:lineRule="auto"/>
              <w:rPr>
                <w:sz w:val="24"/>
                <w:szCs w:val="24"/>
              </w:rPr>
            </w:pPr>
          </w:p>
        </w:tc>
      </w:tr>
      <w:tr w:rsidR="000D541E" w:rsidRPr="00B51102" w:rsidTr="007A4503">
        <w:trPr>
          <w:trHeight w:val="360"/>
        </w:trPr>
        <w:tc>
          <w:tcPr>
            <w:tcW w:w="675" w:type="dxa"/>
            <w:vMerge/>
            <w:shd w:val="clear" w:color="auto" w:fill="auto"/>
          </w:tcPr>
          <w:p w:rsidR="000D541E" w:rsidRPr="00B51102" w:rsidRDefault="000D541E" w:rsidP="007A4503">
            <w:pPr>
              <w:spacing w:after="0" w:line="240" w:lineRule="auto"/>
              <w:jc w:val="center"/>
              <w:rPr>
                <w:sz w:val="24"/>
                <w:szCs w:val="24"/>
              </w:rPr>
            </w:pPr>
          </w:p>
        </w:tc>
        <w:tc>
          <w:tcPr>
            <w:tcW w:w="1985" w:type="dxa"/>
            <w:vMerge/>
            <w:shd w:val="clear" w:color="auto" w:fill="auto"/>
          </w:tcPr>
          <w:p w:rsidR="000D541E" w:rsidRPr="00B51102" w:rsidRDefault="000D541E" w:rsidP="007A4503">
            <w:pPr>
              <w:spacing w:after="0" w:line="240" w:lineRule="auto"/>
              <w:rPr>
                <w:sz w:val="24"/>
                <w:szCs w:val="24"/>
              </w:rPr>
            </w:pPr>
          </w:p>
        </w:tc>
        <w:tc>
          <w:tcPr>
            <w:tcW w:w="709"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20</w:t>
            </w:r>
          </w:p>
        </w:tc>
        <w:tc>
          <w:tcPr>
            <w:tcW w:w="1984" w:type="dxa"/>
            <w:shd w:val="clear" w:color="auto" w:fill="auto"/>
          </w:tcPr>
          <w:p w:rsidR="000D541E" w:rsidRPr="00B51102" w:rsidRDefault="000D541E" w:rsidP="007A4503">
            <w:pPr>
              <w:spacing w:after="0" w:line="240" w:lineRule="auto"/>
              <w:rPr>
                <w:sz w:val="24"/>
                <w:szCs w:val="24"/>
              </w:rPr>
            </w:pPr>
            <w:r w:rsidRPr="00B51102">
              <w:rPr>
                <w:sz w:val="24"/>
                <w:szCs w:val="24"/>
              </w:rPr>
              <w:t>с. Морозовка</w:t>
            </w: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54:08:028604:376</w:t>
            </w:r>
          </w:p>
        </w:tc>
        <w:tc>
          <w:tcPr>
            <w:tcW w:w="1626"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1000</w:t>
            </w:r>
          </w:p>
        </w:tc>
        <w:tc>
          <w:tcPr>
            <w:tcW w:w="1351"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0,70</w:t>
            </w:r>
          </w:p>
        </w:tc>
        <w:tc>
          <w:tcPr>
            <w:tcW w:w="1417" w:type="dxa"/>
            <w:shd w:val="clear" w:color="auto" w:fill="auto"/>
          </w:tcPr>
          <w:p w:rsidR="000D541E" w:rsidRPr="00B51102" w:rsidRDefault="000D541E" w:rsidP="007A4503">
            <w:pPr>
              <w:spacing w:after="0" w:line="240" w:lineRule="auto"/>
              <w:jc w:val="center"/>
              <w:rPr>
                <w:sz w:val="24"/>
                <w:szCs w:val="24"/>
              </w:rPr>
            </w:pPr>
            <w:r w:rsidRPr="00B51102">
              <w:rPr>
                <w:sz w:val="24"/>
                <w:szCs w:val="24"/>
              </w:rPr>
              <w:t>промыш</w:t>
            </w:r>
            <w:r>
              <w:rPr>
                <w:sz w:val="24"/>
                <w:szCs w:val="24"/>
              </w:rPr>
              <w:t>-</w:t>
            </w:r>
            <w:r w:rsidRPr="00B51102">
              <w:rPr>
                <w:sz w:val="24"/>
                <w:szCs w:val="24"/>
              </w:rPr>
              <w:t>ленности</w:t>
            </w:r>
          </w:p>
        </w:tc>
        <w:tc>
          <w:tcPr>
            <w:tcW w:w="1701" w:type="dxa"/>
          </w:tcPr>
          <w:p w:rsidR="000D541E" w:rsidRPr="00B51102" w:rsidRDefault="000D541E" w:rsidP="007A4503">
            <w:pPr>
              <w:spacing w:after="0" w:line="240" w:lineRule="auto"/>
              <w:jc w:val="center"/>
              <w:rPr>
                <w:sz w:val="24"/>
                <w:szCs w:val="24"/>
              </w:rPr>
            </w:pPr>
            <w:r>
              <w:rPr>
                <w:sz w:val="24"/>
                <w:szCs w:val="24"/>
              </w:rPr>
              <w:t>*</w:t>
            </w:r>
          </w:p>
        </w:tc>
        <w:tc>
          <w:tcPr>
            <w:tcW w:w="1843" w:type="dxa"/>
            <w:shd w:val="clear" w:color="auto" w:fill="auto"/>
            <w:noWrap/>
          </w:tcPr>
          <w:p w:rsidR="000D541E" w:rsidRPr="00B51102" w:rsidRDefault="000D541E" w:rsidP="007A4503">
            <w:pPr>
              <w:spacing w:after="0" w:line="240" w:lineRule="auto"/>
              <w:rPr>
                <w:sz w:val="24"/>
                <w:szCs w:val="24"/>
              </w:rPr>
            </w:pPr>
            <w:r w:rsidRPr="00B51102">
              <w:rPr>
                <w:sz w:val="24"/>
                <w:szCs w:val="24"/>
              </w:rPr>
              <w:t> </w:t>
            </w:r>
          </w:p>
        </w:tc>
      </w:tr>
      <w:tr w:rsidR="000D541E" w:rsidRPr="00B51102" w:rsidTr="007A4503">
        <w:trPr>
          <w:trHeight w:val="360"/>
        </w:trPr>
        <w:tc>
          <w:tcPr>
            <w:tcW w:w="675" w:type="dxa"/>
            <w:vMerge/>
            <w:tcBorders>
              <w:bottom w:val="nil"/>
            </w:tcBorders>
            <w:shd w:val="clear" w:color="auto" w:fill="auto"/>
          </w:tcPr>
          <w:p w:rsidR="000D541E" w:rsidRPr="00B51102" w:rsidRDefault="000D541E" w:rsidP="007A4503">
            <w:pPr>
              <w:spacing w:after="0" w:line="240" w:lineRule="auto"/>
              <w:jc w:val="center"/>
              <w:rPr>
                <w:sz w:val="24"/>
                <w:szCs w:val="24"/>
              </w:rPr>
            </w:pPr>
          </w:p>
        </w:tc>
        <w:tc>
          <w:tcPr>
            <w:tcW w:w="1985" w:type="dxa"/>
            <w:vMerge/>
            <w:tcBorders>
              <w:bottom w:val="nil"/>
            </w:tcBorders>
            <w:shd w:val="clear" w:color="auto" w:fill="auto"/>
          </w:tcPr>
          <w:p w:rsidR="000D541E" w:rsidRPr="00B51102" w:rsidRDefault="000D541E" w:rsidP="007A4503">
            <w:pPr>
              <w:spacing w:after="0" w:line="240" w:lineRule="auto"/>
              <w:rPr>
                <w:sz w:val="24"/>
                <w:szCs w:val="24"/>
              </w:rPr>
            </w:pPr>
          </w:p>
        </w:tc>
        <w:tc>
          <w:tcPr>
            <w:tcW w:w="709"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21</w:t>
            </w:r>
          </w:p>
        </w:tc>
        <w:tc>
          <w:tcPr>
            <w:tcW w:w="1984" w:type="dxa"/>
            <w:shd w:val="clear" w:color="auto" w:fill="auto"/>
          </w:tcPr>
          <w:p w:rsidR="000D541E" w:rsidRPr="00B51102" w:rsidRDefault="000D541E" w:rsidP="007A4503">
            <w:pPr>
              <w:spacing w:after="0" w:line="240" w:lineRule="auto"/>
              <w:rPr>
                <w:sz w:val="24"/>
                <w:szCs w:val="24"/>
              </w:rPr>
            </w:pPr>
            <w:r w:rsidRPr="00B51102">
              <w:rPr>
                <w:sz w:val="24"/>
                <w:szCs w:val="24"/>
              </w:rPr>
              <w:t>с. Хорошее</w:t>
            </w: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54:08:028618:959</w:t>
            </w:r>
          </w:p>
        </w:tc>
        <w:tc>
          <w:tcPr>
            <w:tcW w:w="1626"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500</w:t>
            </w:r>
          </w:p>
        </w:tc>
        <w:tc>
          <w:tcPr>
            <w:tcW w:w="1351"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0,90</w:t>
            </w:r>
          </w:p>
        </w:tc>
        <w:tc>
          <w:tcPr>
            <w:tcW w:w="1417" w:type="dxa"/>
            <w:shd w:val="clear" w:color="auto" w:fill="auto"/>
          </w:tcPr>
          <w:p w:rsidR="000D541E" w:rsidRPr="00B51102" w:rsidRDefault="000D541E" w:rsidP="007A4503">
            <w:pPr>
              <w:spacing w:after="0" w:line="240" w:lineRule="auto"/>
              <w:jc w:val="center"/>
              <w:rPr>
                <w:sz w:val="24"/>
                <w:szCs w:val="24"/>
              </w:rPr>
            </w:pPr>
            <w:r w:rsidRPr="00B51102">
              <w:rPr>
                <w:sz w:val="24"/>
                <w:szCs w:val="24"/>
              </w:rPr>
              <w:t>промыш</w:t>
            </w:r>
            <w:r>
              <w:rPr>
                <w:sz w:val="24"/>
                <w:szCs w:val="24"/>
              </w:rPr>
              <w:t>-</w:t>
            </w:r>
            <w:r w:rsidRPr="00B51102">
              <w:rPr>
                <w:sz w:val="24"/>
                <w:szCs w:val="24"/>
              </w:rPr>
              <w:t>ленности</w:t>
            </w:r>
          </w:p>
        </w:tc>
        <w:tc>
          <w:tcPr>
            <w:tcW w:w="1701" w:type="dxa"/>
          </w:tcPr>
          <w:p w:rsidR="000D541E" w:rsidRPr="00B51102" w:rsidRDefault="000D541E" w:rsidP="007A4503">
            <w:pPr>
              <w:spacing w:after="0" w:line="240" w:lineRule="auto"/>
              <w:jc w:val="center"/>
              <w:rPr>
                <w:sz w:val="24"/>
                <w:szCs w:val="24"/>
              </w:rPr>
            </w:pPr>
            <w:r>
              <w:rPr>
                <w:sz w:val="24"/>
                <w:szCs w:val="24"/>
              </w:rPr>
              <w:t>*</w:t>
            </w:r>
          </w:p>
        </w:tc>
        <w:tc>
          <w:tcPr>
            <w:tcW w:w="1843" w:type="dxa"/>
            <w:shd w:val="clear" w:color="auto" w:fill="auto"/>
            <w:noWrap/>
          </w:tcPr>
          <w:p w:rsidR="000D541E" w:rsidRPr="00B51102" w:rsidRDefault="000D541E" w:rsidP="007A4503">
            <w:pPr>
              <w:spacing w:after="0" w:line="240" w:lineRule="auto"/>
              <w:rPr>
                <w:sz w:val="24"/>
                <w:szCs w:val="24"/>
              </w:rPr>
            </w:pPr>
            <w:r w:rsidRPr="00B51102">
              <w:rPr>
                <w:sz w:val="24"/>
                <w:szCs w:val="24"/>
              </w:rPr>
              <w:t> </w:t>
            </w:r>
          </w:p>
        </w:tc>
      </w:tr>
      <w:tr w:rsidR="000D541E" w:rsidRPr="00B51102" w:rsidTr="007A4503">
        <w:trPr>
          <w:trHeight w:val="360"/>
        </w:trPr>
        <w:tc>
          <w:tcPr>
            <w:tcW w:w="675" w:type="dxa"/>
            <w:vMerge w:val="restart"/>
            <w:tcBorders>
              <w:top w:val="nil"/>
            </w:tcBorders>
            <w:shd w:val="clear" w:color="auto" w:fill="auto"/>
          </w:tcPr>
          <w:p w:rsidR="000D541E" w:rsidRPr="00B51102" w:rsidRDefault="000D541E" w:rsidP="007A4503">
            <w:pPr>
              <w:spacing w:after="0" w:line="240" w:lineRule="auto"/>
              <w:jc w:val="center"/>
              <w:rPr>
                <w:sz w:val="24"/>
                <w:szCs w:val="24"/>
              </w:rPr>
            </w:pPr>
          </w:p>
        </w:tc>
        <w:tc>
          <w:tcPr>
            <w:tcW w:w="1985" w:type="dxa"/>
            <w:vMerge w:val="restart"/>
            <w:tcBorders>
              <w:top w:val="nil"/>
            </w:tcBorders>
            <w:shd w:val="clear" w:color="auto" w:fill="auto"/>
          </w:tcPr>
          <w:p w:rsidR="000D541E" w:rsidRPr="00B51102" w:rsidRDefault="000D541E" w:rsidP="007A4503">
            <w:pPr>
              <w:spacing w:after="0" w:line="240" w:lineRule="auto"/>
              <w:rPr>
                <w:sz w:val="24"/>
                <w:szCs w:val="24"/>
              </w:rPr>
            </w:pPr>
          </w:p>
        </w:tc>
        <w:tc>
          <w:tcPr>
            <w:tcW w:w="709"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22</w:t>
            </w:r>
          </w:p>
        </w:tc>
        <w:tc>
          <w:tcPr>
            <w:tcW w:w="1984" w:type="dxa"/>
            <w:shd w:val="clear" w:color="auto" w:fill="auto"/>
          </w:tcPr>
          <w:p w:rsidR="000D541E" w:rsidRPr="00B51102" w:rsidRDefault="000D541E" w:rsidP="007A4503">
            <w:pPr>
              <w:spacing w:after="0" w:line="240" w:lineRule="auto"/>
              <w:rPr>
                <w:sz w:val="24"/>
                <w:szCs w:val="24"/>
              </w:rPr>
            </w:pPr>
            <w:r w:rsidRPr="00B51102">
              <w:rPr>
                <w:sz w:val="24"/>
                <w:szCs w:val="24"/>
              </w:rPr>
              <w:t>с. Октябрьское</w:t>
            </w: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54:08:028617:1490</w:t>
            </w:r>
          </w:p>
        </w:tc>
        <w:tc>
          <w:tcPr>
            <w:tcW w:w="1626"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900</w:t>
            </w:r>
          </w:p>
        </w:tc>
        <w:tc>
          <w:tcPr>
            <w:tcW w:w="1351"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7,60</w:t>
            </w:r>
          </w:p>
        </w:tc>
        <w:tc>
          <w:tcPr>
            <w:tcW w:w="1417" w:type="dxa"/>
            <w:shd w:val="clear" w:color="auto" w:fill="auto"/>
          </w:tcPr>
          <w:p w:rsidR="000D541E" w:rsidRPr="00B51102" w:rsidRDefault="000D541E" w:rsidP="007A4503">
            <w:pPr>
              <w:spacing w:after="0" w:line="240" w:lineRule="auto"/>
              <w:jc w:val="center"/>
              <w:rPr>
                <w:sz w:val="24"/>
                <w:szCs w:val="24"/>
              </w:rPr>
            </w:pPr>
            <w:r w:rsidRPr="00B51102">
              <w:rPr>
                <w:sz w:val="24"/>
                <w:szCs w:val="24"/>
              </w:rPr>
              <w:t>промыш</w:t>
            </w:r>
            <w:r>
              <w:rPr>
                <w:sz w:val="24"/>
                <w:szCs w:val="24"/>
              </w:rPr>
              <w:t>-</w:t>
            </w:r>
            <w:r w:rsidRPr="00B51102">
              <w:rPr>
                <w:sz w:val="24"/>
                <w:szCs w:val="24"/>
              </w:rPr>
              <w:t>ленности</w:t>
            </w:r>
          </w:p>
        </w:tc>
        <w:tc>
          <w:tcPr>
            <w:tcW w:w="1701" w:type="dxa"/>
          </w:tcPr>
          <w:p w:rsidR="000D541E" w:rsidRPr="00B51102" w:rsidRDefault="000D541E" w:rsidP="007A4503">
            <w:pPr>
              <w:spacing w:after="0" w:line="240" w:lineRule="auto"/>
              <w:jc w:val="center"/>
              <w:rPr>
                <w:sz w:val="24"/>
                <w:szCs w:val="24"/>
              </w:rPr>
            </w:pPr>
            <w:r>
              <w:rPr>
                <w:sz w:val="24"/>
                <w:szCs w:val="24"/>
              </w:rPr>
              <w:t>*</w:t>
            </w:r>
          </w:p>
        </w:tc>
        <w:tc>
          <w:tcPr>
            <w:tcW w:w="1843" w:type="dxa"/>
            <w:shd w:val="clear" w:color="auto" w:fill="auto"/>
            <w:noWrap/>
          </w:tcPr>
          <w:p w:rsidR="000D541E" w:rsidRPr="00B51102" w:rsidRDefault="000D541E" w:rsidP="007A4503">
            <w:pPr>
              <w:spacing w:after="0" w:line="240" w:lineRule="auto"/>
              <w:rPr>
                <w:sz w:val="24"/>
                <w:szCs w:val="24"/>
              </w:rPr>
            </w:pPr>
            <w:r w:rsidRPr="00B51102">
              <w:rPr>
                <w:sz w:val="24"/>
                <w:szCs w:val="24"/>
              </w:rPr>
              <w:t> </w:t>
            </w:r>
          </w:p>
        </w:tc>
      </w:tr>
      <w:tr w:rsidR="000D541E" w:rsidRPr="00B51102" w:rsidTr="007A4503">
        <w:trPr>
          <w:trHeight w:val="360"/>
        </w:trPr>
        <w:tc>
          <w:tcPr>
            <w:tcW w:w="675" w:type="dxa"/>
            <w:vMerge/>
            <w:shd w:val="clear" w:color="auto" w:fill="auto"/>
          </w:tcPr>
          <w:p w:rsidR="000D541E" w:rsidRPr="00B51102" w:rsidRDefault="000D541E" w:rsidP="007A4503">
            <w:pPr>
              <w:spacing w:after="0" w:line="240" w:lineRule="auto"/>
              <w:jc w:val="center"/>
              <w:rPr>
                <w:sz w:val="24"/>
                <w:szCs w:val="24"/>
              </w:rPr>
            </w:pPr>
          </w:p>
        </w:tc>
        <w:tc>
          <w:tcPr>
            <w:tcW w:w="1985" w:type="dxa"/>
            <w:vMerge/>
            <w:shd w:val="clear" w:color="auto" w:fill="auto"/>
          </w:tcPr>
          <w:p w:rsidR="000D541E" w:rsidRPr="00B51102" w:rsidRDefault="000D541E" w:rsidP="007A4503">
            <w:pPr>
              <w:spacing w:after="0" w:line="240" w:lineRule="auto"/>
              <w:rPr>
                <w:sz w:val="24"/>
                <w:szCs w:val="24"/>
              </w:rPr>
            </w:pPr>
          </w:p>
        </w:tc>
        <w:tc>
          <w:tcPr>
            <w:tcW w:w="709"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23</w:t>
            </w:r>
          </w:p>
        </w:tc>
        <w:tc>
          <w:tcPr>
            <w:tcW w:w="1984" w:type="dxa"/>
            <w:shd w:val="clear" w:color="auto" w:fill="auto"/>
          </w:tcPr>
          <w:p w:rsidR="000D541E" w:rsidRPr="00B51102" w:rsidRDefault="000D541E" w:rsidP="007A4503">
            <w:pPr>
              <w:spacing w:after="0" w:line="240" w:lineRule="auto"/>
              <w:rPr>
                <w:sz w:val="24"/>
                <w:szCs w:val="24"/>
              </w:rPr>
            </w:pPr>
            <w:r w:rsidRPr="00B51102">
              <w:rPr>
                <w:sz w:val="24"/>
                <w:szCs w:val="24"/>
              </w:rPr>
              <w:t>с. Студеное</w:t>
            </w: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54:08:028616:1341</w:t>
            </w:r>
          </w:p>
        </w:tc>
        <w:tc>
          <w:tcPr>
            <w:tcW w:w="1626"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300</w:t>
            </w:r>
          </w:p>
        </w:tc>
        <w:tc>
          <w:tcPr>
            <w:tcW w:w="1351"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3,50</w:t>
            </w:r>
          </w:p>
        </w:tc>
        <w:tc>
          <w:tcPr>
            <w:tcW w:w="1417" w:type="dxa"/>
            <w:shd w:val="clear" w:color="auto" w:fill="auto"/>
          </w:tcPr>
          <w:p w:rsidR="000D541E" w:rsidRPr="00B51102" w:rsidRDefault="000D541E" w:rsidP="007A4503">
            <w:pPr>
              <w:spacing w:after="0" w:line="240" w:lineRule="auto"/>
              <w:jc w:val="center"/>
              <w:rPr>
                <w:sz w:val="24"/>
                <w:szCs w:val="24"/>
              </w:rPr>
            </w:pPr>
            <w:r w:rsidRPr="00B51102">
              <w:rPr>
                <w:sz w:val="24"/>
                <w:szCs w:val="24"/>
              </w:rPr>
              <w:t>промыш</w:t>
            </w:r>
            <w:r>
              <w:rPr>
                <w:sz w:val="24"/>
                <w:szCs w:val="24"/>
              </w:rPr>
              <w:t>-</w:t>
            </w:r>
            <w:r w:rsidRPr="00B51102">
              <w:rPr>
                <w:sz w:val="24"/>
                <w:szCs w:val="24"/>
              </w:rPr>
              <w:t>ленности</w:t>
            </w:r>
          </w:p>
        </w:tc>
        <w:tc>
          <w:tcPr>
            <w:tcW w:w="1701" w:type="dxa"/>
          </w:tcPr>
          <w:p w:rsidR="000D541E" w:rsidRPr="00B51102" w:rsidRDefault="000D541E" w:rsidP="007A4503">
            <w:pPr>
              <w:spacing w:after="0" w:line="240" w:lineRule="auto"/>
              <w:jc w:val="center"/>
              <w:rPr>
                <w:sz w:val="24"/>
                <w:szCs w:val="24"/>
              </w:rPr>
            </w:pPr>
            <w:r>
              <w:rPr>
                <w:sz w:val="24"/>
                <w:szCs w:val="24"/>
              </w:rPr>
              <w:t>*</w:t>
            </w:r>
          </w:p>
        </w:tc>
        <w:tc>
          <w:tcPr>
            <w:tcW w:w="1843" w:type="dxa"/>
            <w:shd w:val="clear" w:color="auto" w:fill="auto"/>
            <w:noWrap/>
          </w:tcPr>
          <w:p w:rsidR="000D541E" w:rsidRPr="00B51102" w:rsidRDefault="000D541E" w:rsidP="007A4503">
            <w:pPr>
              <w:spacing w:after="0" w:line="240" w:lineRule="auto"/>
              <w:rPr>
                <w:sz w:val="24"/>
                <w:szCs w:val="24"/>
              </w:rPr>
            </w:pPr>
            <w:r w:rsidRPr="00B51102">
              <w:rPr>
                <w:sz w:val="24"/>
                <w:szCs w:val="24"/>
              </w:rPr>
              <w:t> </w:t>
            </w:r>
          </w:p>
        </w:tc>
      </w:tr>
      <w:tr w:rsidR="000D541E" w:rsidRPr="00B51102" w:rsidTr="007A4503">
        <w:trPr>
          <w:trHeight w:val="720"/>
        </w:trPr>
        <w:tc>
          <w:tcPr>
            <w:tcW w:w="675"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7</w:t>
            </w:r>
          </w:p>
        </w:tc>
        <w:tc>
          <w:tcPr>
            <w:tcW w:w="1985" w:type="dxa"/>
            <w:shd w:val="clear" w:color="auto" w:fill="auto"/>
            <w:noWrap/>
          </w:tcPr>
          <w:p w:rsidR="000D541E" w:rsidRPr="00B51102" w:rsidRDefault="000D541E" w:rsidP="007A4503">
            <w:pPr>
              <w:spacing w:after="0" w:line="240" w:lineRule="auto"/>
              <w:rPr>
                <w:sz w:val="24"/>
                <w:szCs w:val="24"/>
              </w:rPr>
            </w:pPr>
            <w:r w:rsidRPr="00B51102">
              <w:rPr>
                <w:sz w:val="24"/>
                <w:szCs w:val="24"/>
              </w:rPr>
              <w:t>Каргатский</w:t>
            </w:r>
          </w:p>
        </w:tc>
        <w:tc>
          <w:tcPr>
            <w:tcW w:w="709"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24</w:t>
            </w:r>
          </w:p>
        </w:tc>
        <w:tc>
          <w:tcPr>
            <w:tcW w:w="1984" w:type="dxa"/>
            <w:shd w:val="clear" w:color="auto" w:fill="auto"/>
          </w:tcPr>
          <w:p w:rsidR="000D541E" w:rsidRPr="00B51102" w:rsidRDefault="000D541E" w:rsidP="007A4503">
            <w:pPr>
              <w:spacing w:after="0" w:line="240" w:lineRule="auto"/>
              <w:rPr>
                <w:sz w:val="24"/>
                <w:szCs w:val="24"/>
              </w:rPr>
            </w:pPr>
            <w:r w:rsidRPr="00B51102">
              <w:rPr>
                <w:sz w:val="24"/>
                <w:szCs w:val="24"/>
              </w:rPr>
              <w:t>с. Усть-Сумы</w:t>
            </w: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54:09:020124:621</w:t>
            </w:r>
          </w:p>
        </w:tc>
        <w:tc>
          <w:tcPr>
            <w:tcW w:w="1626"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500</w:t>
            </w:r>
          </w:p>
        </w:tc>
        <w:tc>
          <w:tcPr>
            <w:tcW w:w="1351"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0,10</w:t>
            </w:r>
          </w:p>
        </w:tc>
        <w:tc>
          <w:tcPr>
            <w:tcW w:w="1417" w:type="dxa"/>
            <w:shd w:val="clear" w:color="auto" w:fill="auto"/>
          </w:tcPr>
          <w:p w:rsidR="000D541E" w:rsidRPr="00B51102" w:rsidRDefault="000D541E" w:rsidP="007A4503">
            <w:pPr>
              <w:spacing w:after="0" w:line="240" w:lineRule="auto"/>
              <w:jc w:val="center"/>
              <w:rPr>
                <w:sz w:val="24"/>
                <w:szCs w:val="24"/>
              </w:rPr>
            </w:pPr>
            <w:r w:rsidRPr="00B51102">
              <w:rPr>
                <w:sz w:val="24"/>
                <w:szCs w:val="24"/>
              </w:rPr>
              <w:t>с/х назначения</w:t>
            </w:r>
          </w:p>
        </w:tc>
        <w:tc>
          <w:tcPr>
            <w:tcW w:w="1701" w:type="dxa"/>
          </w:tcPr>
          <w:p w:rsidR="000D541E" w:rsidRPr="00B51102" w:rsidRDefault="000D541E" w:rsidP="007A4503">
            <w:pPr>
              <w:spacing w:after="0" w:line="240" w:lineRule="auto"/>
              <w:jc w:val="center"/>
              <w:rPr>
                <w:sz w:val="24"/>
                <w:szCs w:val="24"/>
              </w:rPr>
            </w:pPr>
            <w:r>
              <w:rPr>
                <w:sz w:val="24"/>
                <w:szCs w:val="24"/>
              </w:rPr>
              <w:t>*</w:t>
            </w:r>
          </w:p>
        </w:tc>
        <w:tc>
          <w:tcPr>
            <w:tcW w:w="1843" w:type="dxa"/>
            <w:shd w:val="clear" w:color="auto" w:fill="auto"/>
          </w:tcPr>
          <w:p w:rsidR="000D541E" w:rsidRPr="00B51102" w:rsidRDefault="000D541E" w:rsidP="007A4503">
            <w:pPr>
              <w:spacing w:after="0" w:line="240" w:lineRule="auto"/>
              <w:rPr>
                <w:sz w:val="24"/>
                <w:szCs w:val="24"/>
              </w:rPr>
            </w:pPr>
          </w:p>
        </w:tc>
      </w:tr>
      <w:tr w:rsidR="000D541E" w:rsidRPr="00B51102" w:rsidTr="000804A3">
        <w:trPr>
          <w:trHeight w:val="720"/>
        </w:trPr>
        <w:tc>
          <w:tcPr>
            <w:tcW w:w="675" w:type="dxa"/>
            <w:vMerge w:val="restart"/>
            <w:shd w:val="clear" w:color="auto" w:fill="auto"/>
            <w:noWrap/>
          </w:tcPr>
          <w:p w:rsidR="000D541E" w:rsidRPr="00B51102" w:rsidRDefault="000D541E" w:rsidP="007A4503">
            <w:pPr>
              <w:spacing w:after="0" w:line="240" w:lineRule="auto"/>
              <w:jc w:val="center"/>
              <w:rPr>
                <w:sz w:val="24"/>
                <w:szCs w:val="24"/>
              </w:rPr>
            </w:pPr>
            <w:r w:rsidRPr="00B51102">
              <w:rPr>
                <w:sz w:val="24"/>
                <w:szCs w:val="24"/>
              </w:rPr>
              <w:t>8</w:t>
            </w:r>
          </w:p>
        </w:tc>
        <w:tc>
          <w:tcPr>
            <w:tcW w:w="1985" w:type="dxa"/>
            <w:vMerge w:val="restart"/>
            <w:shd w:val="clear" w:color="auto" w:fill="auto"/>
          </w:tcPr>
          <w:p w:rsidR="000D541E" w:rsidRPr="00B51102" w:rsidRDefault="000D541E" w:rsidP="007A4503">
            <w:pPr>
              <w:spacing w:after="0" w:line="240" w:lineRule="auto"/>
              <w:rPr>
                <w:sz w:val="24"/>
                <w:szCs w:val="24"/>
              </w:rPr>
            </w:pPr>
            <w:r w:rsidRPr="00B51102">
              <w:rPr>
                <w:sz w:val="24"/>
                <w:szCs w:val="24"/>
              </w:rPr>
              <w:t>Кочковский</w:t>
            </w:r>
          </w:p>
        </w:tc>
        <w:tc>
          <w:tcPr>
            <w:tcW w:w="709"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25</w:t>
            </w:r>
          </w:p>
        </w:tc>
        <w:tc>
          <w:tcPr>
            <w:tcW w:w="1984" w:type="dxa"/>
            <w:shd w:val="clear" w:color="auto" w:fill="auto"/>
          </w:tcPr>
          <w:p w:rsidR="000D541E" w:rsidRPr="00B51102" w:rsidRDefault="000D541E" w:rsidP="007A4503">
            <w:pPr>
              <w:spacing w:after="0" w:line="240" w:lineRule="auto"/>
              <w:rPr>
                <w:sz w:val="24"/>
                <w:szCs w:val="24"/>
              </w:rPr>
            </w:pPr>
            <w:r w:rsidRPr="00B51102">
              <w:rPr>
                <w:sz w:val="24"/>
                <w:szCs w:val="24"/>
              </w:rPr>
              <w:t>с. Кочки</w:t>
            </w: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54:12:021904:810</w:t>
            </w:r>
          </w:p>
        </w:tc>
        <w:tc>
          <w:tcPr>
            <w:tcW w:w="1626"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1000</w:t>
            </w:r>
          </w:p>
        </w:tc>
        <w:tc>
          <w:tcPr>
            <w:tcW w:w="1351"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5,00</w:t>
            </w:r>
          </w:p>
        </w:tc>
        <w:tc>
          <w:tcPr>
            <w:tcW w:w="1417" w:type="dxa"/>
            <w:shd w:val="clear" w:color="auto" w:fill="auto"/>
          </w:tcPr>
          <w:p w:rsidR="000D541E" w:rsidRPr="00B51102" w:rsidRDefault="000D541E" w:rsidP="007A4503">
            <w:pPr>
              <w:spacing w:after="0" w:line="240" w:lineRule="auto"/>
              <w:jc w:val="center"/>
              <w:rPr>
                <w:sz w:val="24"/>
                <w:szCs w:val="24"/>
              </w:rPr>
            </w:pPr>
            <w:r w:rsidRPr="00B51102">
              <w:rPr>
                <w:sz w:val="24"/>
                <w:szCs w:val="24"/>
              </w:rPr>
              <w:t>с/х назначения</w:t>
            </w:r>
          </w:p>
        </w:tc>
        <w:tc>
          <w:tcPr>
            <w:tcW w:w="1701" w:type="dxa"/>
            <w:shd w:val="clear" w:color="auto" w:fill="auto"/>
          </w:tcPr>
          <w:p w:rsidR="000D541E" w:rsidRPr="00B51102" w:rsidRDefault="000D541E" w:rsidP="007A4503">
            <w:pPr>
              <w:spacing w:after="0" w:line="240" w:lineRule="auto"/>
              <w:jc w:val="center"/>
              <w:rPr>
                <w:sz w:val="24"/>
                <w:szCs w:val="24"/>
              </w:rPr>
            </w:pPr>
            <w:r>
              <w:rPr>
                <w:sz w:val="24"/>
                <w:szCs w:val="24"/>
              </w:rPr>
              <w:t>2018-20</w:t>
            </w:r>
            <w:r w:rsidR="003619D0">
              <w:rPr>
                <w:sz w:val="24"/>
                <w:szCs w:val="24"/>
              </w:rPr>
              <w:t>20</w:t>
            </w:r>
          </w:p>
        </w:tc>
        <w:tc>
          <w:tcPr>
            <w:tcW w:w="1843" w:type="dxa"/>
            <w:shd w:val="clear" w:color="auto" w:fill="auto"/>
          </w:tcPr>
          <w:p w:rsidR="000D541E" w:rsidRPr="00B51102" w:rsidRDefault="000D541E" w:rsidP="007A4503">
            <w:pPr>
              <w:spacing w:after="0" w:line="240" w:lineRule="auto"/>
              <w:rPr>
                <w:sz w:val="24"/>
                <w:szCs w:val="24"/>
              </w:rPr>
            </w:pPr>
          </w:p>
        </w:tc>
      </w:tr>
      <w:tr w:rsidR="000D541E" w:rsidRPr="00B51102" w:rsidTr="007A4503">
        <w:trPr>
          <w:trHeight w:val="720"/>
        </w:trPr>
        <w:tc>
          <w:tcPr>
            <w:tcW w:w="675" w:type="dxa"/>
            <w:vMerge/>
            <w:tcBorders>
              <w:bottom w:val="single" w:sz="4" w:space="0" w:color="auto"/>
            </w:tcBorders>
            <w:shd w:val="clear" w:color="auto" w:fill="auto"/>
          </w:tcPr>
          <w:p w:rsidR="000D541E" w:rsidRPr="00B51102" w:rsidRDefault="000D541E" w:rsidP="007A4503">
            <w:pPr>
              <w:spacing w:after="0" w:line="240" w:lineRule="auto"/>
              <w:jc w:val="center"/>
              <w:rPr>
                <w:sz w:val="24"/>
                <w:szCs w:val="24"/>
              </w:rPr>
            </w:pPr>
          </w:p>
        </w:tc>
        <w:tc>
          <w:tcPr>
            <w:tcW w:w="1985" w:type="dxa"/>
            <w:vMerge/>
            <w:tcBorders>
              <w:bottom w:val="single" w:sz="4" w:space="0" w:color="auto"/>
            </w:tcBorders>
            <w:shd w:val="clear" w:color="auto" w:fill="auto"/>
          </w:tcPr>
          <w:p w:rsidR="000D541E" w:rsidRPr="00B51102" w:rsidRDefault="000D541E" w:rsidP="007A4503">
            <w:pPr>
              <w:spacing w:after="0" w:line="240" w:lineRule="auto"/>
              <w:rPr>
                <w:sz w:val="24"/>
                <w:szCs w:val="24"/>
              </w:rPr>
            </w:pPr>
          </w:p>
        </w:tc>
        <w:tc>
          <w:tcPr>
            <w:tcW w:w="709" w:type="dxa"/>
            <w:tcBorders>
              <w:bottom w:val="single" w:sz="4" w:space="0" w:color="auto"/>
            </w:tcBorders>
            <w:shd w:val="clear" w:color="auto" w:fill="auto"/>
            <w:noWrap/>
          </w:tcPr>
          <w:p w:rsidR="000D541E" w:rsidRPr="00B51102" w:rsidRDefault="000D541E" w:rsidP="007A4503">
            <w:pPr>
              <w:spacing w:after="0" w:line="240" w:lineRule="auto"/>
              <w:jc w:val="center"/>
              <w:rPr>
                <w:sz w:val="24"/>
                <w:szCs w:val="24"/>
              </w:rPr>
            </w:pPr>
            <w:r w:rsidRPr="00B51102">
              <w:rPr>
                <w:sz w:val="24"/>
                <w:szCs w:val="24"/>
              </w:rPr>
              <w:t>26</w:t>
            </w:r>
          </w:p>
        </w:tc>
        <w:tc>
          <w:tcPr>
            <w:tcW w:w="1984" w:type="dxa"/>
            <w:tcBorders>
              <w:bottom w:val="single" w:sz="4" w:space="0" w:color="auto"/>
            </w:tcBorders>
            <w:shd w:val="clear" w:color="auto" w:fill="auto"/>
          </w:tcPr>
          <w:p w:rsidR="000D541E" w:rsidRPr="00B51102" w:rsidRDefault="000D541E" w:rsidP="007A4503">
            <w:pPr>
              <w:spacing w:after="0" w:line="240" w:lineRule="auto"/>
              <w:rPr>
                <w:sz w:val="24"/>
                <w:szCs w:val="24"/>
              </w:rPr>
            </w:pPr>
            <w:r w:rsidRPr="00B51102">
              <w:rPr>
                <w:sz w:val="24"/>
                <w:szCs w:val="24"/>
              </w:rPr>
              <w:t>с. Черновка</w:t>
            </w:r>
          </w:p>
        </w:tc>
        <w:tc>
          <w:tcPr>
            <w:tcW w:w="2268" w:type="dxa"/>
            <w:tcBorders>
              <w:bottom w:val="single" w:sz="4" w:space="0" w:color="auto"/>
            </w:tcBorders>
            <w:shd w:val="clear" w:color="auto" w:fill="auto"/>
          </w:tcPr>
          <w:p w:rsidR="000D541E" w:rsidRPr="00B51102" w:rsidRDefault="000D541E" w:rsidP="007A4503">
            <w:pPr>
              <w:spacing w:after="0" w:line="240" w:lineRule="auto"/>
              <w:jc w:val="center"/>
              <w:rPr>
                <w:sz w:val="24"/>
                <w:szCs w:val="24"/>
              </w:rPr>
            </w:pPr>
            <w:r w:rsidRPr="00B51102">
              <w:rPr>
                <w:sz w:val="24"/>
                <w:szCs w:val="24"/>
              </w:rPr>
              <w:t>54:12:021902:777</w:t>
            </w:r>
          </w:p>
        </w:tc>
        <w:tc>
          <w:tcPr>
            <w:tcW w:w="1626" w:type="dxa"/>
            <w:tcBorders>
              <w:bottom w:val="single" w:sz="4" w:space="0" w:color="auto"/>
            </w:tcBorders>
            <w:shd w:val="clear" w:color="auto" w:fill="auto"/>
            <w:noWrap/>
          </w:tcPr>
          <w:p w:rsidR="000D541E" w:rsidRPr="00B51102" w:rsidRDefault="000D541E" w:rsidP="007A4503">
            <w:pPr>
              <w:spacing w:after="0" w:line="240" w:lineRule="auto"/>
              <w:jc w:val="center"/>
              <w:rPr>
                <w:sz w:val="24"/>
                <w:szCs w:val="24"/>
              </w:rPr>
            </w:pPr>
            <w:r w:rsidRPr="00B51102">
              <w:rPr>
                <w:sz w:val="24"/>
                <w:szCs w:val="24"/>
              </w:rPr>
              <w:t>1000</w:t>
            </w:r>
          </w:p>
        </w:tc>
        <w:tc>
          <w:tcPr>
            <w:tcW w:w="1351" w:type="dxa"/>
            <w:tcBorders>
              <w:bottom w:val="single" w:sz="4" w:space="0" w:color="auto"/>
            </w:tcBorders>
            <w:shd w:val="clear" w:color="auto" w:fill="auto"/>
            <w:noWrap/>
          </w:tcPr>
          <w:p w:rsidR="000D541E" w:rsidRPr="00B51102" w:rsidRDefault="000D541E" w:rsidP="007A4503">
            <w:pPr>
              <w:spacing w:after="0" w:line="240" w:lineRule="auto"/>
              <w:jc w:val="center"/>
              <w:rPr>
                <w:sz w:val="24"/>
                <w:szCs w:val="24"/>
              </w:rPr>
            </w:pPr>
            <w:r w:rsidRPr="00B51102">
              <w:rPr>
                <w:sz w:val="24"/>
                <w:szCs w:val="24"/>
              </w:rPr>
              <w:t>7,7</w:t>
            </w:r>
          </w:p>
        </w:tc>
        <w:tc>
          <w:tcPr>
            <w:tcW w:w="1417" w:type="dxa"/>
            <w:tcBorders>
              <w:bottom w:val="single" w:sz="4" w:space="0" w:color="auto"/>
            </w:tcBorders>
            <w:shd w:val="clear" w:color="auto" w:fill="auto"/>
            <w:noWrap/>
          </w:tcPr>
          <w:p w:rsidR="000D541E" w:rsidRPr="00B51102" w:rsidRDefault="000D541E" w:rsidP="007A4503">
            <w:pPr>
              <w:spacing w:after="0" w:line="240" w:lineRule="auto"/>
              <w:jc w:val="center"/>
              <w:rPr>
                <w:sz w:val="24"/>
                <w:szCs w:val="24"/>
              </w:rPr>
            </w:pPr>
            <w:r w:rsidRPr="00B51102">
              <w:rPr>
                <w:sz w:val="24"/>
                <w:szCs w:val="24"/>
              </w:rPr>
              <w:t>с/х назначения</w:t>
            </w:r>
          </w:p>
        </w:tc>
        <w:tc>
          <w:tcPr>
            <w:tcW w:w="1701" w:type="dxa"/>
            <w:tcBorders>
              <w:bottom w:val="single" w:sz="4" w:space="0" w:color="auto"/>
            </w:tcBorders>
          </w:tcPr>
          <w:p w:rsidR="000D541E" w:rsidRPr="00B51102" w:rsidRDefault="000D541E" w:rsidP="007A4503">
            <w:pPr>
              <w:spacing w:after="0" w:line="240" w:lineRule="auto"/>
              <w:jc w:val="center"/>
              <w:rPr>
                <w:sz w:val="24"/>
                <w:szCs w:val="24"/>
              </w:rPr>
            </w:pPr>
            <w:r>
              <w:rPr>
                <w:sz w:val="24"/>
                <w:szCs w:val="24"/>
              </w:rPr>
              <w:t>*</w:t>
            </w:r>
          </w:p>
        </w:tc>
        <w:tc>
          <w:tcPr>
            <w:tcW w:w="1843" w:type="dxa"/>
            <w:tcBorders>
              <w:bottom w:val="single" w:sz="4" w:space="0" w:color="auto"/>
            </w:tcBorders>
            <w:shd w:val="clear" w:color="auto" w:fill="auto"/>
          </w:tcPr>
          <w:p w:rsidR="000D541E" w:rsidRPr="00B51102" w:rsidRDefault="000D541E" w:rsidP="007A4503">
            <w:pPr>
              <w:spacing w:after="0" w:line="240" w:lineRule="auto"/>
              <w:rPr>
                <w:sz w:val="24"/>
                <w:szCs w:val="24"/>
              </w:rPr>
            </w:pPr>
          </w:p>
        </w:tc>
      </w:tr>
      <w:tr w:rsidR="000D541E" w:rsidRPr="00B51102" w:rsidTr="007A4503">
        <w:trPr>
          <w:trHeight w:val="360"/>
        </w:trPr>
        <w:tc>
          <w:tcPr>
            <w:tcW w:w="675" w:type="dxa"/>
            <w:vMerge w:val="restart"/>
            <w:shd w:val="clear" w:color="auto" w:fill="auto"/>
            <w:noWrap/>
          </w:tcPr>
          <w:p w:rsidR="000D541E" w:rsidRPr="00B51102" w:rsidRDefault="000D541E" w:rsidP="007A4503">
            <w:pPr>
              <w:spacing w:after="0" w:line="240" w:lineRule="auto"/>
              <w:jc w:val="center"/>
              <w:rPr>
                <w:sz w:val="24"/>
                <w:szCs w:val="24"/>
              </w:rPr>
            </w:pPr>
            <w:r w:rsidRPr="00B51102">
              <w:rPr>
                <w:sz w:val="24"/>
                <w:szCs w:val="24"/>
              </w:rPr>
              <w:lastRenderedPageBreak/>
              <w:t>9</w:t>
            </w:r>
          </w:p>
        </w:tc>
        <w:tc>
          <w:tcPr>
            <w:tcW w:w="1985" w:type="dxa"/>
            <w:vMerge w:val="restart"/>
            <w:shd w:val="clear" w:color="auto" w:fill="auto"/>
          </w:tcPr>
          <w:p w:rsidR="000D541E" w:rsidRPr="00B51102" w:rsidRDefault="000D541E" w:rsidP="007A4503">
            <w:pPr>
              <w:spacing w:after="0" w:line="240" w:lineRule="auto"/>
              <w:rPr>
                <w:sz w:val="24"/>
                <w:szCs w:val="24"/>
              </w:rPr>
            </w:pPr>
            <w:r w:rsidRPr="00B51102">
              <w:rPr>
                <w:sz w:val="24"/>
                <w:szCs w:val="24"/>
              </w:rPr>
              <w:t>Краснозерский</w:t>
            </w:r>
          </w:p>
        </w:tc>
        <w:tc>
          <w:tcPr>
            <w:tcW w:w="709"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27</w:t>
            </w:r>
          </w:p>
        </w:tc>
        <w:tc>
          <w:tcPr>
            <w:tcW w:w="1984" w:type="dxa"/>
            <w:shd w:val="clear" w:color="auto" w:fill="auto"/>
          </w:tcPr>
          <w:p w:rsidR="000D541E" w:rsidRPr="00B51102" w:rsidRDefault="000D541E" w:rsidP="007A4503">
            <w:pPr>
              <w:spacing w:after="0" w:line="240" w:lineRule="auto"/>
              <w:rPr>
                <w:sz w:val="24"/>
                <w:szCs w:val="24"/>
              </w:rPr>
            </w:pPr>
            <w:r w:rsidRPr="00B51102">
              <w:rPr>
                <w:sz w:val="24"/>
                <w:szCs w:val="24"/>
              </w:rPr>
              <w:t>с. Веселовское</w:t>
            </w: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54:13:025314:853</w:t>
            </w:r>
          </w:p>
        </w:tc>
        <w:tc>
          <w:tcPr>
            <w:tcW w:w="1626"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800</w:t>
            </w:r>
          </w:p>
        </w:tc>
        <w:tc>
          <w:tcPr>
            <w:tcW w:w="1351"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5,00</w:t>
            </w:r>
          </w:p>
        </w:tc>
        <w:tc>
          <w:tcPr>
            <w:tcW w:w="1417" w:type="dxa"/>
            <w:shd w:val="clear" w:color="auto" w:fill="auto"/>
          </w:tcPr>
          <w:p w:rsidR="000D541E" w:rsidRPr="00B51102" w:rsidRDefault="000D541E" w:rsidP="007A4503">
            <w:pPr>
              <w:spacing w:after="0" w:line="240" w:lineRule="auto"/>
              <w:jc w:val="center"/>
              <w:rPr>
                <w:sz w:val="24"/>
                <w:szCs w:val="24"/>
              </w:rPr>
            </w:pPr>
            <w:r w:rsidRPr="00B51102">
              <w:rPr>
                <w:sz w:val="24"/>
                <w:szCs w:val="24"/>
              </w:rPr>
              <w:t>промыш</w:t>
            </w:r>
            <w:r>
              <w:rPr>
                <w:sz w:val="24"/>
                <w:szCs w:val="24"/>
              </w:rPr>
              <w:t>-</w:t>
            </w:r>
            <w:r w:rsidRPr="00B51102">
              <w:rPr>
                <w:sz w:val="24"/>
                <w:szCs w:val="24"/>
              </w:rPr>
              <w:t>ленности</w:t>
            </w:r>
          </w:p>
        </w:tc>
        <w:tc>
          <w:tcPr>
            <w:tcW w:w="1701" w:type="dxa"/>
          </w:tcPr>
          <w:p w:rsidR="000D541E" w:rsidRPr="00B51102" w:rsidRDefault="000D541E" w:rsidP="007A4503">
            <w:pPr>
              <w:spacing w:after="0" w:line="240" w:lineRule="auto"/>
              <w:jc w:val="center"/>
              <w:rPr>
                <w:sz w:val="24"/>
                <w:szCs w:val="24"/>
              </w:rPr>
            </w:pPr>
            <w:r>
              <w:rPr>
                <w:sz w:val="24"/>
                <w:szCs w:val="24"/>
              </w:rPr>
              <w:t>*</w:t>
            </w:r>
          </w:p>
        </w:tc>
        <w:tc>
          <w:tcPr>
            <w:tcW w:w="1843" w:type="dxa"/>
            <w:shd w:val="clear" w:color="auto" w:fill="auto"/>
            <w:noWrap/>
          </w:tcPr>
          <w:p w:rsidR="000D541E" w:rsidRPr="00B51102" w:rsidRDefault="000D541E" w:rsidP="007A4503">
            <w:pPr>
              <w:spacing w:after="0" w:line="240" w:lineRule="auto"/>
              <w:rPr>
                <w:sz w:val="24"/>
                <w:szCs w:val="24"/>
              </w:rPr>
            </w:pPr>
            <w:r w:rsidRPr="00B51102">
              <w:rPr>
                <w:sz w:val="24"/>
                <w:szCs w:val="24"/>
              </w:rPr>
              <w:t> </w:t>
            </w:r>
          </w:p>
        </w:tc>
      </w:tr>
      <w:tr w:rsidR="000D541E" w:rsidRPr="00B51102" w:rsidTr="007A4503">
        <w:trPr>
          <w:trHeight w:val="360"/>
        </w:trPr>
        <w:tc>
          <w:tcPr>
            <w:tcW w:w="675" w:type="dxa"/>
            <w:vMerge/>
            <w:shd w:val="clear" w:color="auto" w:fill="auto"/>
          </w:tcPr>
          <w:p w:rsidR="000D541E" w:rsidRPr="00B51102" w:rsidRDefault="000D541E" w:rsidP="007A4503">
            <w:pPr>
              <w:spacing w:after="0" w:line="240" w:lineRule="auto"/>
              <w:jc w:val="center"/>
              <w:rPr>
                <w:sz w:val="24"/>
                <w:szCs w:val="24"/>
              </w:rPr>
            </w:pPr>
          </w:p>
        </w:tc>
        <w:tc>
          <w:tcPr>
            <w:tcW w:w="1985" w:type="dxa"/>
            <w:vMerge/>
            <w:shd w:val="clear" w:color="auto" w:fill="auto"/>
          </w:tcPr>
          <w:p w:rsidR="000D541E" w:rsidRPr="00B51102" w:rsidRDefault="000D541E" w:rsidP="007A4503">
            <w:pPr>
              <w:spacing w:after="0" w:line="240" w:lineRule="auto"/>
              <w:rPr>
                <w:sz w:val="24"/>
                <w:szCs w:val="24"/>
              </w:rPr>
            </w:pPr>
          </w:p>
        </w:tc>
        <w:tc>
          <w:tcPr>
            <w:tcW w:w="709"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28</w:t>
            </w:r>
          </w:p>
        </w:tc>
        <w:tc>
          <w:tcPr>
            <w:tcW w:w="1984" w:type="dxa"/>
            <w:shd w:val="clear" w:color="auto" w:fill="auto"/>
          </w:tcPr>
          <w:p w:rsidR="000D541E" w:rsidRPr="00B51102" w:rsidRDefault="000D541E" w:rsidP="007A4503">
            <w:pPr>
              <w:spacing w:after="0" w:line="240" w:lineRule="auto"/>
              <w:rPr>
                <w:sz w:val="24"/>
                <w:szCs w:val="24"/>
              </w:rPr>
            </w:pPr>
            <w:r w:rsidRPr="00B51102">
              <w:rPr>
                <w:sz w:val="24"/>
                <w:szCs w:val="24"/>
              </w:rPr>
              <w:t>с. Зубково</w:t>
            </w: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54:13:025323:1166</w:t>
            </w:r>
          </w:p>
        </w:tc>
        <w:tc>
          <w:tcPr>
            <w:tcW w:w="1626"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1300</w:t>
            </w:r>
          </w:p>
        </w:tc>
        <w:tc>
          <w:tcPr>
            <w:tcW w:w="1351"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4,00</w:t>
            </w:r>
          </w:p>
        </w:tc>
        <w:tc>
          <w:tcPr>
            <w:tcW w:w="1417" w:type="dxa"/>
            <w:shd w:val="clear" w:color="auto" w:fill="auto"/>
          </w:tcPr>
          <w:p w:rsidR="000D541E" w:rsidRPr="00B51102" w:rsidRDefault="000D541E" w:rsidP="007A4503">
            <w:pPr>
              <w:spacing w:after="0" w:line="240" w:lineRule="auto"/>
              <w:jc w:val="center"/>
              <w:rPr>
                <w:sz w:val="24"/>
                <w:szCs w:val="24"/>
              </w:rPr>
            </w:pPr>
            <w:r w:rsidRPr="00B51102">
              <w:rPr>
                <w:sz w:val="24"/>
                <w:szCs w:val="24"/>
              </w:rPr>
              <w:t>промыш</w:t>
            </w:r>
            <w:r>
              <w:rPr>
                <w:sz w:val="24"/>
                <w:szCs w:val="24"/>
              </w:rPr>
              <w:t>-</w:t>
            </w:r>
            <w:r w:rsidRPr="00B51102">
              <w:rPr>
                <w:sz w:val="24"/>
                <w:szCs w:val="24"/>
              </w:rPr>
              <w:t>ленности</w:t>
            </w:r>
          </w:p>
        </w:tc>
        <w:tc>
          <w:tcPr>
            <w:tcW w:w="1701" w:type="dxa"/>
          </w:tcPr>
          <w:p w:rsidR="000D541E" w:rsidRPr="00B51102" w:rsidRDefault="000D541E" w:rsidP="007A4503">
            <w:pPr>
              <w:spacing w:after="0" w:line="240" w:lineRule="auto"/>
              <w:jc w:val="center"/>
              <w:rPr>
                <w:sz w:val="24"/>
                <w:szCs w:val="24"/>
              </w:rPr>
            </w:pPr>
            <w:r>
              <w:rPr>
                <w:sz w:val="24"/>
                <w:szCs w:val="24"/>
              </w:rPr>
              <w:t>*</w:t>
            </w:r>
          </w:p>
        </w:tc>
        <w:tc>
          <w:tcPr>
            <w:tcW w:w="1843" w:type="dxa"/>
            <w:shd w:val="clear" w:color="auto" w:fill="auto"/>
            <w:noWrap/>
          </w:tcPr>
          <w:p w:rsidR="000D541E" w:rsidRPr="00B51102" w:rsidRDefault="000D541E" w:rsidP="007A4503">
            <w:pPr>
              <w:spacing w:after="0" w:line="240" w:lineRule="auto"/>
              <w:rPr>
                <w:sz w:val="24"/>
                <w:szCs w:val="24"/>
              </w:rPr>
            </w:pPr>
            <w:r w:rsidRPr="00B51102">
              <w:rPr>
                <w:sz w:val="24"/>
                <w:szCs w:val="24"/>
              </w:rPr>
              <w:t> </w:t>
            </w:r>
          </w:p>
        </w:tc>
      </w:tr>
      <w:tr w:rsidR="000D541E" w:rsidRPr="00B51102" w:rsidTr="007A4503">
        <w:trPr>
          <w:trHeight w:val="360"/>
        </w:trPr>
        <w:tc>
          <w:tcPr>
            <w:tcW w:w="675" w:type="dxa"/>
            <w:vMerge/>
            <w:shd w:val="clear" w:color="auto" w:fill="auto"/>
          </w:tcPr>
          <w:p w:rsidR="000D541E" w:rsidRPr="00B51102" w:rsidRDefault="000D541E" w:rsidP="007A4503">
            <w:pPr>
              <w:spacing w:after="0" w:line="240" w:lineRule="auto"/>
              <w:jc w:val="center"/>
              <w:rPr>
                <w:sz w:val="24"/>
                <w:szCs w:val="24"/>
              </w:rPr>
            </w:pPr>
          </w:p>
        </w:tc>
        <w:tc>
          <w:tcPr>
            <w:tcW w:w="1985" w:type="dxa"/>
            <w:vMerge/>
            <w:shd w:val="clear" w:color="auto" w:fill="auto"/>
          </w:tcPr>
          <w:p w:rsidR="000D541E" w:rsidRPr="00B51102" w:rsidRDefault="000D541E" w:rsidP="007A4503">
            <w:pPr>
              <w:spacing w:after="0" w:line="240" w:lineRule="auto"/>
              <w:rPr>
                <w:sz w:val="24"/>
                <w:szCs w:val="24"/>
              </w:rPr>
            </w:pPr>
          </w:p>
        </w:tc>
        <w:tc>
          <w:tcPr>
            <w:tcW w:w="709" w:type="dxa"/>
            <w:vMerge w:val="restart"/>
            <w:shd w:val="clear" w:color="auto" w:fill="auto"/>
            <w:noWrap/>
          </w:tcPr>
          <w:p w:rsidR="000D541E" w:rsidRPr="00B51102" w:rsidRDefault="000D541E" w:rsidP="007A4503">
            <w:pPr>
              <w:spacing w:after="0" w:line="240" w:lineRule="auto"/>
              <w:jc w:val="center"/>
              <w:rPr>
                <w:sz w:val="24"/>
                <w:szCs w:val="24"/>
              </w:rPr>
            </w:pPr>
            <w:r w:rsidRPr="00B51102">
              <w:rPr>
                <w:sz w:val="24"/>
                <w:szCs w:val="24"/>
              </w:rPr>
              <w:t>29</w:t>
            </w:r>
          </w:p>
        </w:tc>
        <w:tc>
          <w:tcPr>
            <w:tcW w:w="1984" w:type="dxa"/>
            <w:vMerge w:val="restart"/>
            <w:shd w:val="clear" w:color="auto" w:fill="auto"/>
          </w:tcPr>
          <w:p w:rsidR="000D541E" w:rsidRPr="00B51102" w:rsidRDefault="000D541E" w:rsidP="007A4503">
            <w:pPr>
              <w:spacing w:after="0" w:line="240" w:lineRule="auto"/>
              <w:rPr>
                <w:sz w:val="24"/>
                <w:szCs w:val="24"/>
              </w:rPr>
            </w:pPr>
            <w:r w:rsidRPr="00B51102">
              <w:rPr>
                <w:sz w:val="24"/>
                <w:szCs w:val="24"/>
              </w:rPr>
              <w:t>с. Половинное</w:t>
            </w: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54:13:025321:1678</w:t>
            </w:r>
          </w:p>
        </w:tc>
        <w:tc>
          <w:tcPr>
            <w:tcW w:w="1626"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600</w:t>
            </w:r>
          </w:p>
        </w:tc>
        <w:tc>
          <w:tcPr>
            <w:tcW w:w="1351"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4,02</w:t>
            </w:r>
          </w:p>
        </w:tc>
        <w:tc>
          <w:tcPr>
            <w:tcW w:w="1417" w:type="dxa"/>
            <w:shd w:val="clear" w:color="auto" w:fill="auto"/>
          </w:tcPr>
          <w:p w:rsidR="000D541E" w:rsidRPr="00B51102" w:rsidRDefault="000D541E" w:rsidP="007A4503">
            <w:pPr>
              <w:spacing w:after="0" w:line="240" w:lineRule="auto"/>
              <w:jc w:val="center"/>
              <w:rPr>
                <w:sz w:val="24"/>
                <w:szCs w:val="24"/>
              </w:rPr>
            </w:pPr>
            <w:r w:rsidRPr="00B51102">
              <w:rPr>
                <w:sz w:val="24"/>
                <w:szCs w:val="24"/>
              </w:rPr>
              <w:t>промыш</w:t>
            </w:r>
            <w:r>
              <w:rPr>
                <w:sz w:val="24"/>
                <w:szCs w:val="24"/>
              </w:rPr>
              <w:t>-</w:t>
            </w:r>
            <w:r w:rsidRPr="00B51102">
              <w:rPr>
                <w:sz w:val="24"/>
                <w:szCs w:val="24"/>
              </w:rPr>
              <w:t>ленности</w:t>
            </w:r>
          </w:p>
        </w:tc>
        <w:tc>
          <w:tcPr>
            <w:tcW w:w="1701" w:type="dxa"/>
          </w:tcPr>
          <w:p w:rsidR="000D541E" w:rsidRPr="00B51102" w:rsidRDefault="000D541E" w:rsidP="007A4503">
            <w:pPr>
              <w:spacing w:after="0" w:line="240" w:lineRule="auto"/>
              <w:jc w:val="center"/>
              <w:rPr>
                <w:sz w:val="24"/>
                <w:szCs w:val="24"/>
              </w:rPr>
            </w:pPr>
            <w:r>
              <w:rPr>
                <w:sz w:val="24"/>
                <w:szCs w:val="24"/>
              </w:rPr>
              <w:t>*</w:t>
            </w:r>
          </w:p>
        </w:tc>
        <w:tc>
          <w:tcPr>
            <w:tcW w:w="1843" w:type="dxa"/>
            <w:shd w:val="clear" w:color="auto" w:fill="auto"/>
            <w:noWrap/>
          </w:tcPr>
          <w:p w:rsidR="000D541E" w:rsidRPr="00B51102" w:rsidRDefault="000D541E" w:rsidP="007A4503">
            <w:pPr>
              <w:spacing w:after="0" w:line="240" w:lineRule="auto"/>
              <w:rPr>
                <w:sz w:val="24"/>
                <w:szCs w:val="24"/>
              </w:rPr>
            </w:pPr>
            <w:r w:rsidRPr="00B51102">
              <w:rPr>
                <w:sz w:val="24"/>
                <w:szCs w:val="24"/>
              </w:rPr>
              <w:t> </w:t>
            </w:r>
          </w:p>
        </w:tc>
      </w:tr>
      <w:tr w:rsidR="000D541E" w:rsidRPr="00B51102" w:rsidTr="007A4503">
        <w:trPr>
          <w:trHeight w:val="360"/>
        </w:trPr>
        <w:tc>
          <w:tcPr>
            <w:tcW w:w="675" w:type="dxa"/>
            <w:vMerge/>
            <w:shd w:val="clear" w:color="auto" w:fill="auto"/>
          </w:tcPr>
          <w:p w:rsidR="000D541E" w:rsidRPr="00B51102" w:rsidRDefault="000D541E" w:rsidP="007A4503">
            <w:pPr>
              <w:spacing w:after="0" w:line="240" w:lineRule="auto"/>
              <w:jc w:val="center"/>
              <w:rPr>
                <w:sz w:val="24"/>
                <w:szCs w:val="24"/>
              </w:rPr>
            </w:pPr>
          </w:p>
        </w:tc>
        <w:tc>
          <w:tcPr>
            <w:tcW w:w="1985" w:type="dxa"/>
            <w:vMerge/>
            <w:shd w:val="clear" w:color="auto" w:fill="auto"/>
          </w:tcPr>
          <w:p w:rsidR="000D541E" w:rsidRPr="00B51102" w:rsidRDefault="000D541E" w:rsidP="007A4503">
            <w:pPr>
              <w:spacing w:after="0" w:line="240" w:lineRule="auto"/>
              <w:rPr>
                <w:sz w:val="24"/>
                <w:szCs w:val="24"/>
              </w:rPr>
            </w:pPr>
          </w:p>
        </w:tc>
        <w:tc>
          <w:tcPr>
            <w:tcW w:w="709" w:type="dxa"/>
            <w:vMerge/>
            <w:tcBorders>
              <w:bottom w:val="single" w:sz="4" w:space="0" w:color="auto"/>
            </w:tcBorders>
            <w:shd w:val="clear" w:color="auto" w:fill="auto"/>
          </w:tcPr>
          <w:p w:rsidR="000D541E" w:rsidRPr="00B51102" w:rsidRDefault="000D541E" w:rsidP="007A4503">
            <w:pPr>
              <w:spacing w:after="0" w:line="240" w:lineRule="auto"/>
              <w:jc w:val="center"/>
              <w:rPr>
                <w:sz w:val="24"/>
                <w:szCs w:val="24"/>
              </w:rPr>
            </w:pPr>
          </w:p>
        </w:tc>
        <w:tc>
          <w:tcPr>
            <w:tcW w:w="1984" w:type="dxa"/>
            <w:vMerge/>
            <w:tcBorders>
              <w:bottom w:val="single" w:sz="4" w:space="0" w:color="auto"/>
            </w:tcBorders>
            <w:shd w:val="clear" w:color="auto" w:fill="auto"/>
          </w:tcPr>
          <w:p w:rsidR="000D541E" w:rsidRPr="00B51102" w:rsidRDefault="000D541E" w:rsidP="007A4503">
            <w:pPr>
              <w:spacing w:after="0" w:line="240" w:lineRule="auto"/>
              <w:rPr>
                <w:sz w:val="24"/>
                <w:szCs w:val="24"/>
              </w:rPr>
            </w:pPr>
          </w:p>
        </w:tc>
        <w:tc>
          <w:tcPr>
            <w:tcW w:w="2268" w:type="dxa"/>
            <w:tcBorders>
              <w:bottom w:val="single" w:sz="4" w:space="0" w:color="auto"/>
            </w:tcBorders>
            <w:shd w:val="clear" w:color="auto" w:fill="auto"/>
          </w:tcPr>
          <w:p w:rsidR="000D541E" w:rsidRPr="00B51102" w:rsidRDefault="000D541E" w:rsidP="007A4503">
            <w:pPr>
              <w:spacing w:after="0" w:line="240" w:lineRule="auto"/>
              <w:jc w:val="center"/>
              <w:rPr>
                <w:sz w:val="24"/>
                <w:szCs w:val="24"/>
              </w:rPr>
            </w:pPr>
            <w:r w:rsidRPr="00B51102">
              <w:rPr>
                <w:sz w:val="24"/>
                <w:szCs w:val="24"/>
              </w:rPr>
              <w:t>54:13:025321:1680</w:t>
            </w:r>
          </w:p>
        </w:tc>
        <w:tc>
          <w:tcPr>
            <w:tcW w:w="1626" w:type="dxa"/>
            <w:tcBorders>
              <w:bottom w:val="single" w:sz="4" w:space="0" w:color="auto"/>
            </w:tcBorders>
            <w:shd w:val="clear" w:color="auto" w:fill="auto"/>
            <w:noWrap/>
          </w:tcPr>
          <w:p w:rsidR="000D541E" w:rsidRPr="00B51102" w:rsidRDefault="000D541E" w:rsidP="007A4503">
            <w:pPr>
              <w:spacing w:after="0" w:line="240" w:lineRule="auto"/>
              <w:jc w:val="center"/>
              <w:rPr>
                <w:sz w:val="24"/>
                <w:szCs w:val="24"/>
              </w:rPr>
            </w:pPr>
            <w:r w:rsidRPr="00B51102">
              <w:rPr>
                <w:sz w:val="24"/>
                <w:szCs w:val="24"/>
              </w:rPr>
              <w:t>2700</w:t>
            </w:r>
          </w:p>
        </w:tc>
        <w:tc>
          <w:tcPr>
            <w:tcW w:w="1351" w:type="dxa"/>
            <w:tcBorders>
              <w:bottom w:val="single" w:sz="4" w:space="0" w:color="auto"/>
            </w:tcBorders>
            <w:shd w:val="clear" w:color="auto" w:fill="auto"/>
            <w:noWrap/>
          </w:tcPr>
          <w:p w:rsidR="000D541E" w:rsidRPr="00B51102" w:rsidRDefault="000D541E" w:rsidP="007A4503">
            <w:pPr>
              <w:spacing w:after="0" w:line="240" w:lineRule="auto"/>
              <w:jc w:val="center"/>
              <w:rPr>
                <w:sz w:val="24"/>
                <w:szCs w:val="24"/>
              </w:rPr>
            </w:pPr>
            <w:r w:rsidRPr="00B51102">
              <w:rPr>
                <w:sz w:val="24"/>
                <w:szCs w:val="24"/>
              </w:rPr>
              <w:t>10,57</w:t>
            </w:r>
          </w:p>
        </w:tc>
        <w:tc>
          <w:tcPr>
            <w:tcW w:w="1417" w:type="dxa"/>
            <w:tcBorders>
              <w:bottom w:val="single" w:sz="4" w:space="0" w:color="auto"/>
            </w:tcBorders>
            <w:shd w:val="clear" w:color="auto" w:fill="auto"/>
          </w:tcPr>
          <w:p w:rsidR="000D541E" w:rsidRPr="00B51102" w:rsidRDefault="000D541E" w:rsidP="007A4503">
            <w:pPr>
              <w:spacing w:after="0" w:line="240" w:lineRule="auto"/>
              <w:jc w:val="center"/>
              <w:rPr>
                <w:sz w:val="24"/>
                <w:szCs w:val="24"/>
              </w:rPr>
            </w:pPr>
            <w:r w:rsidRPr="00B51102">
              <w:rPr>
                <w:sz w:val="24"/>
                <w:szCs w:val="24"/>
              </w:rPr>
              <w:t>промыш</w:t>
            </w:r>
            <w:r>
              <w:rPr>
                <w:sz w:val="24"/>
                <w:szCs w:val="24"/>
              </w:rPr>
              <w:t>-</w:t>
            </w:r>
            <w:r w:rsidRPr="00B51102">
              <w:rPr>
                <w:sz w:val="24"/>
                <w:szCs w:val="24"/>
              </w:rPr>
              <w:t>ленности</w:t>
            </w:r>
          </w:p>
        </w:tc>
        <w:tc>
          <w:tcPr>
            <w:tcW w:w="1701" w:type="dxa"/>
            <w:tcBorders>
              <w:bottom w:val="single" w:sz="4" w:space="0" w:color="auto"/>
            </w:tcBorders>
          </w:tcPr>
          <w:p w:rsidR="000D541E" w:rsidRPr="00B51102" w:rsidRDefault="000D541E" w:rsidP="007A4503">
            <w:pPr>
              <w:spacing w:after="0" w:line="240" w:lineRule="auto"/>
              <w:jc w:val="center"/>
              <w:rPr>
                <w:sz w:val="24"/>
                <w:szCs w:val="24"/>
              </w:rPr>
            </w:pPr>
            <w:r>
              <w:rPr>
                <w:sz w:val="24"/>
                <w:szCs w:val="24"/>
              </w:rPr>
              <w:t>*</w:t>
            </w:r>
          </w:p>
        </w:tc>
        <w:tc>
          <w:tcPr>
            <w:tcW w:w="1843" w:type="dxa"/>
            <w:tcBorders>
              <w:bottom w:val="single" w:sz="4" w:space="0" w:color="auto"/>
            </w:tcBorders>
            <w:shd w:val="clear" w:color="auto" w:fill="auto"/>
            <w:noWrap/>
          </w:tcPr>
          <w:p w:rsidR="000D541E" w:rsidRPr="00B51102" w:rsidRDefault="000D541E" w:rsidP="007A4503">
            <w:pPr>
              <w:spacing w:after="0" w:line="240" w:lineRule="auto"/>
              <w:rPr>
                <w:sz w:val="24"/>
                <w:szCs w:val="24"/>
              </w:rPr>
            </w:pPr>
            <w:r w:rsidRPr="00B51102">
              <w:rPr>
                <w:sz w:val="24"/>
                <w:szCs w:val="24"/>
              </w:rPr>
              <w:t> </w:t>
            </w:r>
          </w:p>
        </w:tc>
      </w:tr>
      <w:tr w:rsidR="000D541E" w:rsidRPr="00B51102" w:rsidTr="007A4503">
        <w:trPr>
          <w:trHeight w:val="360"/>
        </w:trPr>
        <w:tc>
          <w:tcPr>
            <w:tcW w:w="675" w:type="dxa"/>
            <w:vMerge/>
            <w:tcBorders>
              <w:bottom w:val="single" w:sz="4" w:space="0" w:color="auto"/>
            </w:tcBorders>
            <w:shd w:val="clear" w:color="auto" w:fill="auto"/>
          </w:tcPr>
          <w:p w:rsidR="000D541E" w:rsidRPr="00B51102" w:rsidRDefault="000D541E" w:rsidP="007A4503">
            <w:pPr>
              <w:spacing w:after="0" w:line="240" w:lineRule="auto"/>
              <w:jc w:val="center"/>
              <w:rPr>
                <w:sz w:val="24"/>
                <w:szCs w:val="24"/>
              </w:rPr>
            </w:pPr>
          </w:p>
        </w:tc>
        <w:tc>
          <w:tcPr>
            <w:tcW w:w="1985" w:type="dxa"/>
            <w:vMerge/>
            <w:tcBorders>
              <w:bottom w:val="single" w:sz="4" w:space="0" w:color="auto"/>
            </w:tcBorders>
            <w:shd w:val="clear" w:color="auto" w:fill="auto"/>
          </w:tcPr>
          <w:p w:rsidR="000D541E" w:rsidRPr="00B51102" w:rsidRDefault="000D541E" w:rsidP="007A4503">
            <w:pPr>
              <w:spacing w:after="0" w:line="240" w:lineRule="auto"/>
              <w:rPr>
                <w:sz w:val="24"/>
                <w:szCs w:val="24"/>
              </w:rPr>
            </w:pPr>
          </w:p>
        </w:tc>
        <w:tc>
          <w:tcPr>
            <w:tcW w:w="709" w:type="dxa"/>
            <w:vMerge/>
            <w:tcBorders>
              <w:bottom w:val="single" w:sz="4" w:space="0" w:color="auto"/>
            </w:tcBorders>
            <w:shd w:val="clear" w:color="auto" w:fill="auto"/>
          </w:tcPr>
          <w:p w:rsidR="000D541E" w:rsidRPr="00B51102" w:rsidRDefault="000D541E" w:rsidP="007A4503">
            <w:pPr>
              <w:spacing w:after="0" w:line="240" w:lineRule="auto"/>
              <w:jc w:val="center"/>
              <w:rPr>
                <w:sz w:val="24"/>
                <w:szCs w:val="24"/>
              </w:rPr>
            </w:pPr>
          </w:p>
        </w:tc>
        <w:tc>
          <w:tcPr>
            <w:tcW w:w="1984" w:type="dxa"/>
            <w:vMerge/>
            <w:tcBorders>
              <w:bottom w:val="single" w:sz="4" w:space="0" w:color="auto"/>
            </w:tcBorders>
            <w:shd w:val="clear" w:color="auto" w:fill="auto"/>
          </w:tcPr>
          <w:p w:rsidR="000D541E" w:rsidRPr="00B51102" w:rsidRDefault="000D541E" w:rsidP="007A4503">
            <w:pPr>
              <w:spacing w:after="0" w:line="240" w:lineRule="auto"/>
              <w:rPr>
                <w:sz w:val="24"/>
                <w:szCs w:val="24"/>
              </w:rPr>
            </w:pPr>
          </w:p>
        </w:tc>
        <w:tc>
          <w:tcPr>
            <w:tcW w:w="2268" w:type="dxa"/>
            <w:tcBorders>
              <w:bottom w:val="single" w:sz="4" w:space="0" w:color="auto"/>
            </w:tcBorders>
            <w:shd w:val="clear" w:color="auto" w:fill="auto"/>
          </w:tcPr>
          <w:p w:rsidR="000D541E" w:rsidRPr="00B51102" w:rsidRDefault="000D541E" w:rsidP="007A4503">
            <w:pPr>
              <w:spacing w:after="0" w:line="240" w:lineRule="auto"/>
              <w:jc w:val="center"/>
              <w:rPr>
                <w:sz w:val="24"/>
                <w:szCs w:val="24"/>
              </w:rPr>
            </w:pPr>
            <w:r w:rsidRPr="00B51102">
              <w:rPr>
                <w:sz w:val="24"/>
                <w:szCs w:val="24"/>
              </w:rPr>
              <w:t>54:13:025321:1676</w:t>
            </w:r>
          </w:p>
        </w:tc>
        <w:tc>
          <w:tcPr>
            <w:tcW w:w="1626" w:type="dxa"/>
            <w:tcBorders>
              <w:bottom w:val="single" w:sz="4" w:space="0" w:color="auto"/>
            </w:tcBorders>
            <w:shd w:val="clear" w:color="auto" w:fill="auto"/>
            <w:noWrap/>
          </w:tcPr>
          <w:p w:rsidR="000D541E" w:rsidRPr="00B51102" w:rsidRDefault="000D541E" w:rsidP="007A4503">
            <w:pPr>
              <w:spacing w:after="0" w:line="240" w:lineRule="auto"/>
              <w:jc w:val="center"/>
              <w:rPr>
                <w:sz w:val="24"/>
                <w:szCs w:val="24"/>
              </w:rPr>
            </w:pPr>
            <w:r w:rsidRPr="00B51102">
              <w:rPr>
                <w:sz w:val="24"/>
                <w:szCs w:val="24"/>
              </w:rPr>
              <w:t>4400</w:t>
            </w:r>
          </w:p>
        </w:tc>
        <w:tc>
          <w:tcPr>
            <w:tcW w:w="1351" w:type="dxa"/>
            <w:tcBorders>
              <w:bottom w:val="single" w:sz="4" w:space="0" w:color="auto"/>
            </w:tcBorders>
            <w:shd w:val="clear" w:color="auto" w:fill="auto"/>
            <w:noWrap/>
          </w:tcPr>
          <w:p w:rsidR="000D541E" w:rsidRPr="00B51102" w:rsidRDefault="000D541E" w:rsidP="007A4503">
            <w:pPr>
              <w:spacing w:after="0" w:line="240" w:lineRule="auto"/>
              <w:jc w:val="center"/>
              <w:rPr>
                <w:sz w:val="24"/>
                <w:szCs w:val="24"/>
              </w:rPr>
            </w:pPr>
            <w:r w:rsidRPr="00B51102">
              <w:rPr>
                <w:sz w:val="24"/>
                <w:szCs w:val="24"/>
              </w:rPr>
              <w:t>2,33</w:t>
            </w:r>
          </w:p>
        </w:tc>
        <w:tc>
          <w:tcPr>
            <w:tcW w:w="1417" w:type="dxa"/>
            <w:tcBorders>
              <w:bottom w:val="single" w:sz="4" w:space="0" w:color="auto"/>
            </w:tcBorders>
            <w:shd w:val="clear" w:color="auto" w:fill="auto"/>
          </w:tcPr>
          <w:p w:rsidR="000D541E" w:rsidRPr="00B51102" w:rsidRDefault="000D541E" w:rsidP="007A4503">
            <w:pPr>
              <w:spacing w:after="0" w:line="240" w:lineRule="auto"/>
              <w:jc w:val="center"/>
              <w:rPr>
                <w:sz w:val="24"/>
                <w:szCs w:val="24"/>
              </w:rPr>
            </w:pPr>
            <w:r w:rsidRPr="00B51102">
              <w:rPr>
                <w:sz w:val="24"/>
                <w:szCs w:val="24"/>
              </w:rPr>
              <w:t>промыш</w:t>
            </w:r>
            <w:r>
              <w:rPr>
                <w:sz w:val="24"/>
                <w:szCs w:val="24"/>
              </w:rPr>
              <w:t>-</w:t>
            </w:r>
            <w:r w:rsidRPr="00B51102">
              <w:rPr>
                <w:sz w:val="24"/>
                <w:szCs w:val="24"/>
              </w:rPr>
              <w:t>ленности</w:t>
            </w:r>
          </w:p>
        </w:tc>
        <w:tc>
          <w:tcPr>
            <w:tcW w:w="1701" w:type="dxa"/>
            <w:tcBorders>
              <w:bottom w:val="single" w:sz="4" w:space="0" w:color="auto"/>
            </w:tcBorders>
          </w:tcPr>
          <w:p w:rsidR="000D541E" w:rsidRPr="00B51102" w:rsidRDefault="000D541E" w:rsidP="007A4503">
            <w:pPr>
              <w:spacing w:after="0" w:line="240" w:lineRule="auto"/>
              <w:jc w:val="center"/>
              <w:rPr>
                <w:sz w:val="24"/>
                <w:szCs w:val="24"/>
              </w:rPr>
            </w:pPr>
            <w:r>
              <w:rPr>
                <w:sz w:val="24"/>
                <w:szCs w:val="24"/>
              </w:rPr>
              <w:t>*</w:t>
            </w:r>
          </w:p>
        </w:tc>
        <w:tc>
          <w:tcPr>
            <w:tcW w:w="1843" w:type="dxa"/>
            <w:tcBorders>
              <w:bottom w:val="single" w:sz="4" w:space="0" w:color="auto"/>
            </w:tcBorders>
            <w:shd w:val="clear" w:color="auto" w:fill="auto"/>
            <w:noWrap/>
          </w:tcPr>
          <w:p w:rsidR="000D541E" w:rsidRPr="00B51102" w:rsidRDefault="000D541E" w:rsidP="007A4503">
            <w:pPr>
              <w:spacing w:after="0" w:line="240" w:lineRule="auto"/>
              <w:rPr>
                <w:sz w:val="24"/>
                <w:szCs w:val="24"/>
              </w:rPr>
            </w:pPr>
            <w:r w:rsidRPr="00B51102">
              <w:rPr>
                <w:sz w:val="24"/>
                <w:szCs w:val="24"/>
              </w:rPr>
              <w:t> </w:t>
            </w:r>
          </w:p>
        </w:tc>
      </w:tr>
      <w:tr w:rsidR="000D541E" w:rsidRPr="00B51102" w:rsidTr="003619D0">
        <w:trPr>
          <w:trHeight w:val="360"/>
        </w:trPr>
        <w:tc>
          <w:tcPr>
            <w:tcW w:w="675" w:type="dxa"/>
            <w:vMerge w:val="restart"/>
            <w:tcBorders>
              <w:top w:val="single" w:sz="4" w:space="0" w:color="auto"/>
            </w:tcBorders>
            <w:shd w:val="clear" w:color="auto" w:fill="auto"/>
          </w:tcPr>
          <w:p w:rsidR="000D541E" w:rsidRPr="00B51102" w:rsidRDefault="003619D0" w:rsidP="007A4503">
            <w:pPr>
              <w:spacing w:after="0" w:line="240" w:lineRule="auto"/>
              <w:jc w:val="center"/>
              <w:rPr>
                <w:sz w:val="24"/>
                <w:szCs w:val="24"/>
              </w:rPr>
            </w:pPr>
            <w:r>
              <w:rPr>
                <w:sz w:val="24"/>
                <w:szCs w:val="24"/>
              </w:rPr>
              <w:t>10</w:t>
            </w:r>
          </w:p>
        </w:tc>
        <w:tc>
          <w:tcPr>
            <w:tcW w:w="1985" w:type="dxa"/>
            <w:vMerge w:val="restart"/>
            <w:tcBorders>
              <w:top w:val="single" w:sz="4" w:space="0" w:color="auto"/>
            </w:tcBorders>
            <w:shd w:val="clear" w:color="auto" w:fill="auto"/>
          </w:tcPr>
          <w:p w:rsidR="000D541E" w:rsidRPr="00B51102" w:rsidRDefault="000D541E" w:rsidP="007A4503">
            <w:pPr>
              <w:spacing w:after="0" w:line="240" w:lineRule="auto"/>
              <w:rPr>
                <w:sz w:val="24"/>
                <w:szCs w:val="24"/>
              </w:rPr>
            </w:pPr>
            <w:r w:rsidRPr="00B51102">
              <w:rPr>
                <w:sz w:val="24"/>
                <w:szCs w:val="24"/>
              </w:rPr>
              <w:t>Краснозерский</w:t>
            </w:r>
          </w:p>
        </w:tc>
        <w:tc>
          <w:tcPr>
            <w:tcW w:w="709" w:type="dxa"/>
            <w:vMerge w:val="restart"/>
            <w:tcBorders>
              <w:top w:val="single" w:sz="4" w:space="0" w:color="auto"/>
            </w:tcBorders>
            <w:shd w:val="clear" w:color="auto" w:fill="auto"/>
            <w:noWrap/>
          </w:tcPr>
          <w:p w:rsidR="000D541E" w:rsidRPr="00B51102" w:rsidRDefault="000D541E" w:rsidP="007A4503">
            <w:pPr>
              <w:spacing w:after="0" w:line="240" w:lineRule="auto"/>
              <w:jc w:val="center"/>
              <w:rPr>
                <w:sz w:val="24"/>
                <w:szCs w:val="24"/>
              </w:rPr>
            </w:pPr>
            <w:r w:rsidRPr="00B51102">
              <w:rPr>
                <w:sz w:val="24"/>
                <w:szCs w:val="24"/>
              </w:rPr>
              <w:t>30</w:t>
            </w:r>
          </w:p>
        </w:tc>
        <w:tc>
          <w:tcPr>
            <w:tcW w:w="1984" w:type="dxa"/>
            <w:vMerge w:val="restart"/>
            <w:tcBorders>
              <w:top w:val="single" w:sz="4" w:space="0" w:color="auto"/>
            </w:tcBorders>
            <w:shd w:val="clear" w:color="auto" w:fill="auto"/>
          </w:tcPr>
          <w:p w:rsidR="000D541E" w:rsidRPr="00B51102" w:rsidRDefault="000D541E" w:rsidP="007A4503">
            <w:pPr>
              <w:spacing w:after="0" w:line="240" w:lineRule="auto"/>
              <w:rPr>
                <w:sz w:val="24"/>
                <w:szCs w:val="24"/>
              </w:rPr>
            </w:pPr>
            <w:r w:rsidRPr="00B51102">
              <w:rPr>
                <w:sz w:val="24"/>
                <w:szCs w:val="24"/>
              </w:rPr>
              <w:t>с. Мохнатый Лог</w:t>
            </w:r>
          </w:p>
        </w:tc>
        <w:tc>
          <w:tcPr>
            <w:tcW w:w="2268" w:type="dxa"/>
            <w:tcBorders>
              <w:top w:val="single" w:sz="4" w:space="0" w:color="auto"/>
            </w:tcBorders>
            <w:shd w:val="clear" w:color="auto" w:fill="auto"/>
          </w:tcPr>
          <w:p w:rsidR="000D541E" w:rsidRPr="00B51102" w:rsidRDefault="000D541E" w:rsidP="007A4503">
            <w:pPr>
              <w:spacing w:after="0" w:line="240" w:lineRule="auto"/>
              <w:jc w:val="center"/>
              <w:rPr>
                <w:sz w:val="24"/>
                <w:szCs w:val="24"/>
              </w:rPr>
            </w:pPr>
            <w:r w:rsidRPr="00B51102">
              <w:rPr>
                <w:sz w:val="24"/>
                <w:szCs w:val="24"/>
              </w:rPr>
              <w:t>54:13:025308:1799</w:t>
            </w:r>
          </w:p>
        </w:tc>
        <w:tc>
          <w:tcPr>
            <w:tcW w:w="1626" w:type="dxa"/>
            <w:tcBorders>
              <w:top w:val="single" w:sz="4" w:space="0" w:color="auto"/>
            </w:tcBorders>
            <w:shd w:val="clear" w:color="auto" w:fill="auto"/>
            <w:noWrap/>
          </w:tcPr>
          <w:p w:rsidR="000D541E" w:rsidRPr="00B51102" w:rsidRDefault="000D541E" w:rsidP="007A4503">
            <w:pPr>
              <w:spacing w:after="0" w:line="240" w:lineRule="auto"/>
              <w:jc w:val="center"/>
              <w:rPr>
                <w:sz w:val="24"/>
                <w:szCs w:val="24"/>
              </w:rPr>
            </w:pPr>
            <w:r w:rsidRPr="00B51102">
              <w:rPr>
                <w:sz w:val="24"/>
                <w:szCs w:val="24"/>
              </w:rPr>
              <w:t>1000</w:t>
            </w:r>
          </w:p>
        </w:tc>
        <w:tc>
          <w:tcPr>
            <w:tcW w:w="1351" w:type="dxa"/>
            <w:tcBorders>
              <w:top w:val="single" w:sz="4" w:space="0" w:color="auto"/>
            </w:tcBorders>
            <w:shd w:val="clear" w:color="auto" w:fill="auto"/>
          </w:tcPr>
          <w:p w:rsidR="000D541E" w:rsidRPr="00B51102" w:rsidRDefault="000D541E" w:rsidP="007A4503">
            <w:pPr>
              <w:spacing w:after="0" w:line="240" w:lineRule="auto"/>
              <w:jc w:val="center"/>
              <w:rPr>
                <w:sz w:val="24"/>
                <w:szCs w:val="24"/>
              </w:rPr>
            </w:pPr>
            <w:r w:rsidRPr="00B51102">
              <w:rPr>
                <w:sz w:val="24"/>
                <w:szCs w:val="24"/>
              </w:rPr>
              <w:t>0,50</w:t>
            </w:r>
          </w:p>
        </w:tc>
        <w:tc>
          <w:tcPr>
            <w:tcW w:w="1417" w:type="dxa"/>
            <w:tcBorders>
              <w:top w:val="single" w:sz="4" w:space="0" w:color="auto"/>
            </w:tcBorders>
            <w:shd w:val="clear" w:color="auto" w:fill="auto"/>
            <w:noWrap/>
          </w:tcPr>
          <w:p w:rsidR="000D541E" w:rsidRPr="00B51102" w:rsidRDefault="000D541E" w:rsidP="007A4503">
            <w:pPr>
              <w:spacing w:after="0" w:line="240" w:lineRule="auto"/>
              <w:jc w:val="center"/>
              <w:rPr>
                <w:sz w:val="24"/>
                <w:szCs w:val="24"/>
              </w:rPr>
            </w:pPr>
            <w:r w:rsidRPr="00B51102">
              <w:rPr>
                <w:sz w:val="24"/>
                <w:szCs w:val="24"/>
              </w:rPr>
              <w:t>промыш</w:t>
            </w:r>
            <w:r>
              <w:rPr>
                <w:sz w:val="24"/>
                <w:szCs w:val="24"/>
              </w:rPr>
              <w:t>-</w:t>
            </w:r>
            <w:r w:rsidRPr="00B51102">
              <w:rPr>
                <w:sz w:val="24"/>
                <w:szCs w:val="24"/>
              </w:rPr>
              <w:t>ленности</w:t>
            </w:r>
          </w:p>
        </w:tc>
        <w:tc>
          <w:tcPr>
            <w:tcW w:w="1701" w:type="dxa"/>
            <w:tcBorders>
              <w:top w:val="single" w:sz="4" w:space="0" w:color="auto"/>
            </w:tcBorders>
          </w:tcPr>
          <w:p w:rsidR="000D541E" w:rsidRPr="00B51102" w:rsidRDefault="000D541E" w:rsidP="007A4503">
            <w:pPr>
              <w:spacing w:after="0" w:line="240" w:lineRule="auto"/>
              <w:jc w:val="center"/>
              <w:rPr>
                <w:sz w:val="24"/>
                <w:szCs w:val="24"/>
              </w:rPr>
            </w:pPr>
            <w:r>
              <w:rPr>
                <w:sz w:val="24"/>
                <w:szCs w:val="24"/>
              </w:rPr>
              <w:t>*</w:t>
            </w:r>
          </w:p>
        </w:tc>
        <w:tc>
          <w:tcPr>
            <w:tcW w:w="1843" w:type="dxa"/>
            <w:tcBorders>
              <w:top w:val="single" w:sz="4" w:space="0" w:color="auto"/>
            </w:tcBorders>
            <w:shd w:val="clear" w:color="auto" w:fill="auto"/>
            <w:noWrap/>
          </w:tcPr>
          <w:p w:rsidR="000D541E" w:rsidRPr="00B51102" w:rsidRDefault="000D541E" w:rsidP="007A4503">
            <w:pPr>
              <w:spacing w:after="0" w:line="240" w:lineRule="auto"/>
              <w:rPr>
                <w:sz w:val="24"/>
                <w:szCs w:val="24"/>
              </w:rPr>
            </w:pPr>
          </w:p>
        </w:tc>
      </w:tr>
      <w:tr w:rsidR="000D541E" w:rsidRPr="00B51102" w:rsidTr="003619D0">
        <w:trPr>
          <w:trHeight w:val="360"/>
        </w:trPr>
        <w:tc>
          <w:tcPr>
            <w:tcW w:w="675" w:type="dxa"/>
            <w:vMerge/>
            <w:shd w:val="clear" w:color="auto" w:fill="auto"/>
          </w:tcPr>
          <w:p w:rsidR="000D541E" w:rsidRPr="00B51102" w:rsidRDefault="000D541E" w:rsidP="007A4503">
            <w:pPr>
              <w:spacing w:after="0" w:line="240" w:lineRule="auto"/>
              <w:jc w:val="center"/>
              <w:rPr>
                <w:sz w:val="24"/>
                <w:szCs w:val="24"/>
              </w:rPr>
            </w:pPr>
          </w:p>
        </w:tc>
        <w:tc>
          <w:tcPr>
            <w:tcW w:w="1985" w:type="dxa"/>
            <w:vMerge/>
            <w:shd w:val="clear" w:color="auto" w:fill="auto"/>
          </w:tcPr>
          <w:p w:rsidR="000D541E" w:rsidRPr="00B51102" w:rsidRDefault="000D541E" w:rsidP="007A4503">
            <w:pPr>
              <w:spacing w:after="0" w:line="240" w:lineRule="auto"/>
              <w:rPr>
                <w:sz w:val="24"/>
                <w:szCs w:val="24"/>
              </w:rPr>
            </w:pPr>
          </w:p>
        </w:tc>
        <w:tc>
          <w:tcPr>
            <w:tcW w:w="709" w:type="dxa"/>
            <w:vMerge/>
            <w:shd w:val="clear" w:color="auto" w:fill="auto"/>
          </w:tcPr>
          <w:p w:rsidR="000D541E" w:rsidRPr="00B51102" w:rsidRDefault="000D541E" w:rsidP="007A4503">
            <w:pPr>
              <w:spacing w:after="0" w:line="240" w:lineRule="auto"/>
              <w:jc w:val="center"/>
              <w:rPr>
                <w:sz w:val="24"/>
                <w:szCs w:val="24"/>
              </w:rPr>
            </w:pPr>
          </w:p>
        </w:tc>
        <w:tc>
          <w:tcPr>
            <w:tcW w:w="1984" w:type="dxa"/>
            <w:vMerge/>
            <w:shd w:val="clear" w:color="auto" w:fill="auto"/>
          </w:tcPr>
          <w:p w:rsidR="000D541E" w:rsidRPr="00B51102" w:rsidRDefault="000D541E" w:rsidP="007A4503">
            <w:pPr>
              <w:spacing w:after="0" w:line="240" w:lineRule="auto"/>
              <w:rPr>
                <w:sz w:val="24"/>
                <w:szCs w:val="24"/>
              </w:rPr>
            </w:pP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54:13:025308:1798</w:t>
            </w:r>
          </w:p>
        </w:tc>
        <w:tc>
          <w:tcPr>
            <w:tcW w:w="1626"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1000</w:t>
            </w:r>
          </w:p>
        </w:tc>
        <w:tc>
          <w:tcPr>
            <w:tcW w:w="1351" w:type="dxa"/>
            <w:shd w:val="clear" w:color="auto" w:fill="auto"/>
          </w:tcPr>
          <w:p w:rsidR="000D541E" w:rsidRPr="00B51102" w:rsidRDefault="000D541E" w:rsidP="007A4503">
            <w:pPr>
              <w:spacing w:after="0" w:line="240" w:lineRule="auto"/>
              <w:jc w:val="center"/>
              <w:rPr>
                <w:sz w:val="24"/>
                <w:szCs w:val="24"/>
              </w:rPr>
            </w:pPr>
            <w:r w:rsidRPr="00B51102">
              <w:rPr>
                <w:sz w:val="24"/>
                <w:szCs w:val="24"/>
              </w:rPr>
              <w:t>0,50</w:t>
            </w:r>
          </w:p>
        </w:tc>
        <w:tc>
          <w:tcPr>
            <w:tcW w:w="1417"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промыш</w:t>
            </w:r>
            <w:r>
              <w:rPr>
                <w:sz w:val="24"/>
                <w:szCs w:val="24"/>
              </w:rPr>
              <w:t>-</w:t>
            </w:r>
            <w:r w:rsidRPr="00B51102">
              <w:rPr>
                <w:sz w:val="24"/>
                <w:szCs w:val="24"/>
              </w:rPr>
              <w:t>ленности</w:t>
            </w:r>
          </w:p>
        </w:tc>
        <w:tc>
          <w:tcPr>
            <w:tcW w:w="1701" w:type="dxa"/>
          </w:tcPr>
          <w:p w:rsidR="000D541E" w:rsidRPr="00B51102" w:rsidRDefault="000D541E" w:rsidP="007A4503">
            <w:pPr>
              <w:spacing w:after="0" w:line="240" w:lineRule="auto"/>
              <w:jc w:val="center"/>
              <w:rPr>
                <w:sz w:val="24"/>
                <w:szCs w:val="24"/>
              </w:rPr>
            </w:pPr>
            <w:r>
              <w:rPr>
                <w:sz w:val="24"/>
                <w:szCs w:val="24"/>
              </w:rPr>
              <w:t>*</w:t>
            </w:r>
          </w:p>
        </w:tc>
        <w:tc>
          <w:tcPr>
            <w:tcW w:w="1843" w:type="dxa"/>
            <w:shd w:val="clear" w:color="auto" w:fill="auto"/>
            <w:noWrap/>
          </w:tcPr>
          <w:p w:rsidR="000D541E" w:rsidRPr="00B51102" w:rsidRDefault="000D541E" w:rsidP="007A4503">
            <w:pPr>
              <w:spacing w:after="0" w:line="240" w:lineRule="auto"/>
              <w:rPr>
                <w:sz w:val="24"/>
                <w:szCs w:val="24"/>
              </w:rPr>
            </w:pPr>
            <w:r w:rsidRPr="00B51102">
              <w:rPr>
                <w:sz w:val="24"/>
                <w:szCs w:val="24"/>
              </w:rPr>
              <w:t> </w:t>
            </w:r>
          </w:p>
        </w:tc>
      </w:tr>
      <w:tr w:rsidR="000D541E" w:rsidRPr="00B51102" w:rsidTr="003619D0">
        <w:trPr>
          <w:trHeight w:val="360"/>
        </w:trPr>
        <w:tc>
          <w:tcPr>
            <w:tcW w:w="675" w:type="dxa"/>
            <w:vMerge/>
            <w:shd w:val="clear" w:color="auto" w:fill="auto"/>
          </w:tcPr>
          <w:p w:rsidR="000D541E" w:rsidRPr="00B51102" w:rsidRDefault="000D541E" w:rsidP="007A4503">
            <w:pPr>
              <w:spacing w:after="0" w:line="240" w:lineRule="auto"/>
              <w:jc w:val="center"/>
              <w:rPr>
                <w:sz w:val="24"/>
                <w:szCs w:val="24"/>
              </w:rPr>
            </w:pPr>
          </w:p>
        </w:tc>
        <w:tc>
          <w:tcPr>
            <w:tcW w:w="1985" w:type="dxa"/>
            <w:vMerge/>
            <w:shd w:val="clear" w:color="auto" w:fill="auto"/>
          </w:tcPr>
          <w:p w:rsidR="000D541E" w:rsidRPr="00B51102" w:rsidRDefault="000D541E" w:rsidP="007A4503">
            <w:pPr>
              <w:spacing w:after="0" w:line="240" w:lineRule="auto"/>
              <w:rPr>
                <w:sz w:val="24"/>
                <w:szCs w:val="24"/>
              </w:rPr>
            </w:pPr>
          </w:p>
        </w:tc>
        <w:tc>
          <w:tcPr>
            <w:tcW w:w="709" w:type="dxa"/>
            <w:vMerge/>
            <w:shd w:val="clear" w:color="auto" w:fill="auto"/>
          </w:tcPr>
          <w:p w:rsidR="000D541E" w:rsidRPr="00B51102" w:rsidRDefault="000D541E" w:rsidP="007A4503">
            <w:pPr>
              <w:spacing w:after="0" w:line="240" w:lineRule="auto"/>
              <w:jc w:val="center"/>
              <w:rPr>
                <w:sz w:val="24"/>
                <w:szCs w:val="24"/>
              </w:rPr>
            </w:pPr>
          </w:p>
        </w:tc>
        <w:tc>
          <w:tcPr>
            <w:tcW w:w="1984" w:type="dxa"/>
            <w:vMerge/>
            <w:shd w:val="clear" w:color="auto" w:fill="auto"/>
          </w:tcPr>
          <w:p w:rsidR="000D541E" w:rsidRPr="00B51102" w:rsidRDefault="000D541E" w:rsidP="007A4503">
            <w:pPr>
              <w:spacing w:after="0" w:line="240" w:lineRule="auto"/>
              <w:rPr>
                <w:sz w:val="24"/>
                <w:szCs w:val="24"/>
              </w:rPr>
            </w:pP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54:13:025308:1797</w:t>
            </w:r>
          </w:p>
        </w:tc>
        <w:tc>
          <w:tcPr>
            <w:tcW w:w="1626"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1000</w:t>
            </w:r>
          </w:p>
        </w:tc>
        <w:tc>
          <w:tcPr>
            <w:tcW w:w="1351" w:type="dxa"/>
            <w:shd w:val="clear" w:color="auto" w:fill="auto"/>
          </w:tcPr>
          <w:p w:rsidR="000D541E" w:rsidRPr="00B51102" w:rsidRDefault="000D541E" w:rsidP="007A4503">
            <w:pPr>
              <w:spacing w:after="0" w:line="240" w:lineRule="auto"/>
              <w:jc w:val="center"/>
              <w:rPr>
                <w:sz w:val="24"/>
                <w:szCs w:val="24"/>
              </w:rPr>
            </w:pPr>
            <w:r w:rsidRPr="00B51102">
              <w:rPr>
                <w:sz w:val="24"/>
                <w:szCs w:val="24"/>
              </w:rPr>
              <w:t>1,00</w:t>
            </w:r>
          </w:p>
        </w:tc>
        <w:tc>
          <w:tcPr>
            <w:tcW w:w="1417"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промыш</w:t>
            </w:r>
            <w:r>
              <w:rPr>
                <w:sz w:val="24"/>
                <w:szCs w:val="24"/>
              </w:rPr>
              <w:t>-</w:t>
            </w:r>
            <w:r w:rsidRPr="00B51102">
              <w:rPr>
                <w:sz w:val="24"/>
                <w:szCs w:val="24"/>
              </w:rPr>
              <w:t>ленности</w:t>
            </w:r>
          </w:p>
        </w:tc>
        <w:tc>
          <w:tcPr>
            <w:tcW w:w="1701" w:type="dxa"/>
          </w:tcPr>
          <w:p w:rsidR="000D541E" w:rsidRPr="00B51102" w:rsidRDefault="000D541E" w:rsidP="007A4503">
            <w:pPr>
              <w:spacing w:after="0" w:line="240" w:lineRule="auto"/>
              <w:jc w:val="center"/>
              <w:rPr>
                <w:sz w:val="24"/>
                <w:szCs w:val="24"/>
              </w:rPr>
            </w:pPr>
            <w:r>
              <w:rPr>
                <w:sz w:val="24"/>
                <w:szCs w:val="24"/>
              </w:rPr>
              <w:t>*</w:t>
            </w:r>
          </w:p>
        </w:tc>
        <w:tc>
          <w:tcPr>
            <w:tcW w:w="1843" w:type="dxa"/>
            <w:shd w:val="clear" w:color="auto" w:fill="auto"/>
            <w:noWrap/>
          </w:tcPr>
          <w:p w:rsidR="000D541E" w:rsidRPr="00B51102" w:rsidRDefault="000D541E" w:rsidP="007A4503">
            <w:pPr>
              <w:spacing w:after="0" w:line="240" w:lineRule="auto"/>
              <w:rPr>
                <w:sz w:val="24"/>
                <w:szCs w:val="24"/>
              </w:rPr>
            </w:pPr>
            <w:r w:rsidRPr="00B51102">
              <w:rPr>
                <w:sz w:val="24"/>
                <w:szCs w:val="24"/>
              </w:rPr>
              <w:t> </w:t>
            </w:r>
          </w:p>
        </w:tc>
      </w:tr>
      <w:tr w:rsidR="000D541E" w:rsidRPr="00B51102" w:rsidTr="007A4503">
        <w:trPr>
          <w:trHeight w:val="360"/>
        </w:trPr>
        <w:tc>
          <w:tcPr>
            <w:tcW w:w="675" w:type="dxa"/>
            <w:vMerge w:val="restart"/>
            <w:shd w:val="clear" w:color="auto" w:fill="auto"/>
            <w:noWrap/>
          </w:tcPr>
          <w:p w:rsidR="000D541E" w:rsidRPr="00B51102" w:rsidRDefault="003619D0" w:rsidP="007A4503">
            <w:pPr>
              <w:spacing w:after="0" w:line="240" w:lineRule="auto"/>
              <w:jc w:val="center"/>
              <w:rPr>
                <w:sz w:val="24"/>
                <w:szCs w:val="24"/>
              </w:rPr>
            </w:pPr>
            <w:r>
              <w:rPr>
                <w:sz w:val="24"/>
                <w:szCs w:val="24"/>
              </w:rPr>
              <w:t>11</w:t>
            </w:r>
          </w:p>
        </w:tc>
        <w:tc>
          <w:tcPr>
            <w:tcW w:w="1985" w:type="dxa"/>
            <w:vMerge w:val="restart"/>
            <w:shd w:val="clear" w:color="auto" w:fill="auto"/>
          </w:tcPr>
          <w:p w:rsidR="000D541E" w:rsidRPr="00B51102" w:rsidRDefault="000D541E" w:rsidP="007A4503">
            <w:pPr>
              <w:spacing w:after="0" w:line="240" w:lineRule="auto"/>
              <w:rPr>
                <w:sz w:val="24"/>
                <w:szCs w:val="24"/>
              </w:rPr>
            </w:pPr>
            <w:r w:rsidRPr="00B51102">
              <w:rPr>
                <w:sz w:val="24"/>
                <w:szCs w:val="24"/>
              </w:rPr>
              <w:t>Купинский</w:t>
            </w:r>
          </w:p>
        </w:tc>
        <w:tc>
          <w:tcPr>
            <w:tcW w:w="709"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31</w:t>
            </w:r>
          </w:p>
        </w:tc>
        <w:tc>
          <w:tcPr>
            <w:tcW w:w="1984" w:type="dxa"/>
            <w:shd w:val="clear" w:color="auto" w:fill="auto"/>
          </w:tcPr>
          <w:p w:rsidR="000D541E" w:rsidRPr="00B51102" w:rsidRDefault="000D541E" w:rsidP="007A4503">
            <w:pPr>
              <w:spacing w:after="0" w:line="240" w:lineRule="auto"/>
              <w:rPr>
                <w:sz w:val="24"/>
                <w:szCs w:val="24"/>
              </w:rPr>
            </w:pPr>
            <w:r w:rsidRPr="00B51102">
              <w:rPr>
                <w:sz w:val="24"/>
                <w:szCs w:val="24"/>
              </w:rPr>
              <w:t>г. Купино</w:t>
            </w: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54:15:025807:1304</w:t>
            </w:r>
          </w:p>
        </w:tc>
        <w:tc>
          <w:tcPr>
            <w:tcW w:w="1626"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1600</w:t>
            </w:r>
          </w:p>
        </w:tc>
        <w:tc>
          <w:tcPr>
            <w:tcW w:w="1351" w:type="dxa"/>
            <w:shd w:val="clear" w:color="auto" w:fill="auto"/>
          </w:tcPr>
          <w:p w:rsidR="000D541E" w:rsidRPr="00B51102" w:rsidRDefault="000D541E" w:rsidP="007A4503">
            <w:pPr>
              <w:spacing w:after="0" w:line="240" w:lineRule="auto"/>
              <w:jc w:val="center"/>
              <w:rPr>
                <w:sz w:val="24"/>
                <w:szCs w:val="24"/>
              </w:rPr>
            </w:pPr>
            <w:r w:rsidRPr="00B51102">
              <w:rPr>
                <w:sz w:val="24"/>
                <w:szCs w:val="24"/>
              </w:rPr>
              <w:t>3,18</w:t>
            </w:r>
          </w:p>
        </w:tc>
        <w:tc>
          <w:tcPr>
            <w:tcW w:w="1417"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промыш</w:t>
            </w:r>
            <w:r>
              <w:rPr>
                <w:sz w:val="24"/>
                <w:szCs w:val="24"/>
              </w:rPr>
              <w:t>-</w:t>
            </w:r>
            <w:r w:rsidRPr="00B51102">
              <w:rPr>
                <w:sz w:val="24"/>
                <w:szCs w:val="24"/>
              </w:rPr>
              <w:t>ленности</w:t>
            </w:r>
          </w:p>
        </w:tc>
        <w:tc>
          <w:tcPr>
            <w:tcW w:w="1701" w:type="dxa"/>
          </w:tcPr>
          <w:p w:rsidR="000D541E" w:rsidRPr="00B51102" w:rsidRDefault="000D541E" w:rsidP="007A4503">
            <w:pPr>
              <w:spacing w:after="0" w:line="240" w:lineRule="auto"/>
              <w:jc w:val="center"/>
              <w:rPr>
                <w:sz w:val="24"/>
                <w:szCs w:val="24"/>
              </w:rPr>
            </w:pPr>
            <w:r>
              <w:rPr>
                <w:sz w:val="24"/>
                <w:szCs w:val="24"/>
              </w:rPr>
              <w:t>2020</w:t>
            </w:r>
          </w:p>
        </w:tc>
        <w:tc>
          <w:tcPr>
            <w:tcW w:w="1843" w:type="dxa"/>
            <w:shd w:val="clear" w:color="auto" w:fill="auto"/>
            <w:noWrap/>
          </w:tcPr>
          <w:p w:rsidR="000D541E" w:rsidRPr="00B51102" w:rsidRDefault="000D541E" w:rsidP="007A4503">
            <w:pPr>
              <w:spacing w:after="0" w:line="240" w:lineRule="auto"/>
              <w:rPr>
                <w:sz w:val="24"/>
                <w:szCs w:val="24"/>
              </w:rPr>
            </w:pPr>
            <w:r w:rsidRPr="00B51102">
              <w:rPr>
                <w:sz w:val="24"/>
                <w:szCs w:val="24"/>
              </w:rPr>
              <w:t> </w:t>
            </w:r>
          </w:p>
        </w:tc>
      </w:tr>
      <w:tr w:rsidR="000D541E" w:rsidRPr="00B51102" w:rsidTr="007A4503">
        <w:trPr>
          <w:trHeight w:val="360"/>
        </w:trPr>
        <w:tc>
          <w:tcPr>
            <w:tcW w:w="675" w:type="dxa"/>
            <w:vMerge/>
            <w:shd w:val="clear" w:color="auto" w:fill="auto"/>
          </w:tcPr>
          <w:p w:rsidR="000D541E" w:rsidRPr="00B51102" w:rsidRDefault="000D541E" w:rsidP="007A4503">
            <w:pPr>
              <w:spacing w:after="0" w:line="240" w:lineRule="auto"/>
              <w:jc w:val="center"/>
              <w:rPr>
                <w:sz w:val="24"/>
                <w:szCs w:val="24"/>
              </w:rPr>
            </w:pPr>
          </w:p>
        </w:tc>
        <w:tc>
          <w:tcPr>
            <w:tcW w:w="1985" w:type="dxa"/>
            <w:vMerge/>
            <w:shd w:val="clear" w:color="auto" w:fill="auto"/>
          </w:tcPr>
          <w:p w:rsidR="000D541E" w:rsidRPr="00B51102" w:rsidRDefault="000D541E" w:rsidP="007A4503">
            <w:pPr>
              <w:spacing w:after="0" w:line="240" w:lineRule="auto"/>
              <w:rPr>
                <w:sz w:val="24"/>
                <w:szCs w:val="24"/>
              </w:rPr>
            </w:pPr>
          </w:p>
        </w:tc>
        <w:tc>
          <w:tcPr>
            <w:tcW w:w="709"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32</w:t>
            </w:r>
          </w:p>
        </w:tc>
        <w:tc>
          <w:tcPr>
            <w:tcW w:w="1984" w:type="dxa"/>
            <w:shd w:val="clear" w:color="auto" w:fill="auto"/>
          </w:tcPr>
          <w:p w:rsidR="000D541E" w:rsidRPr="00B51102" w:rsidRDefault="000D541E" w:rsidP="007A4503">
            <w:pPr>
              <w:spacing w:after="0" w:line="240" w:lineRule="auto"/>
              <w:rPr>
                <w:sz w:val="24"/>
                <w:szCs w:val="24"/>
              </w:rPr>
            </w:pPr>
            <w:r w:rsidRPr="00B51102">
              <w:rPr>
                <w:sz w:val="24"/>
                <w:szCs w:val="24"/>
              </w:rPr>
              <w:t>пос. Советский</w:t>
            </w: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54:15:025825:530</w:t>
            </w:r>
          </w:p>
        </w:tc>
        <w:tc>
          <w:tcPr>
            <w:tcW w:w="1626"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500</w:t>
            </w:r>
          </w:p>
        </w:tc>
        <w:tc>
          <w:tcPr>
            <w:tcW w:w="1351" w:type="dxa"/>
            <w:shd w:val="clear" w:color="auto" w:fill="auto"/>
          </w:tcPr>
          <w:p w:rsidR="000D541E" w:rsidRPr="00B51102" w:rsidRDefault="000D541E" w:rsidP="007A4503">
            <w:pPr>
              <w:spacing w:after="0" w:line="240" w:lineRule="auto"/>
              <w:jc w:val="center"/>
              <w:rPr>
                <w:sz w:val="24"/>
                <w:szCs w:val="24"/>
              </w:rPr>
            </w:pPr>
            <w:r w:rsidRPr="00B51102">
              <w:rPr>
                <w:sz w:val="24"/>
                <w:szCs w:val="24"/>
              </w:rPr>
              <w:t>2,80</w:t>
            </w:r>
          </w:p>
        </w:tc>
        <w:tc>
          <w:tcPr>
            <w:tcW w:w="1417"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с/х назначения</w:t>
            </w:r>
          </w:p>
        </w:tc>
        <w:tc>
          <w:tcPr>
            <w:tcW w:w="1701" w:type="dxa"/>
          </w:tcPr>
          <w:p w:rsidR="000D541E" w:rsidRPr="00B51102" w:rsidRDefault="000D541E" w:rsidP="007A4503">
            <w:pPr>
              <w:spacing w:after="0" w:line="240" w:lineRule="auto"/>
              <w:jc w:val="center"/>
              <w:rPr>
                <w:sz w:val="24"/>
                <w:szCs w:val="24"/>
              </w:rPr>
            </w:pPr>
            <w:r>
              <w:rPr>
                <w:sz w:val="24"/>
                <w:szCs w:val="24"/>
              </w:rPr>
              <w:t>*</w:t>
            </w:r>
          </w:p>
        </w:tc>
        <w:tc>
          <w:tcPr>
            <w:tcW w:w="1843" w:type="dxa"/>
            <w:shd w:val="clear" w:color="auto" w:fill="auto"/>
            <w:noWrap/>
          </w:tcPr>
          <w:p w:rsidR="000D541E" w:rsidRPr="00B51102" w:rsidRDefault="000D541E" w:rsidP="007A4503">
            <w:pPr>
              <w:spacing w:after="0" w:line="240" w:lineRule="auto"/>
              <w:rPr>
                <w:sz w:val="24"/>
                <w:szCs w:val="24"/>
              </w:rPr>
            </w:pPr>
            <w:r w:rsidRPr="00B51102">
              <w:rPr>
                <w:sz w:val="24"/>
                <w:szCs w:val="24"/>
              </w:rPr>
              <w:t> </w:t>
            </w:r>
          </w:p>
        </w:tc>
      </w:tr>
      <w:tr w:rsidR="000D541E" w:rsidRPr="00B51102" w:rsidTr="007A4503">
        <w:trPr>
          <w:trHeight w:val="351"/>
        </w:trPr>
        <w:tc>
          <w:tcPr>
            <w:tcW w:w="675" w:type="dxa"/>
            <w:vMerge/>
            <w:shd w:val="clear" w:color="auto" w:fill="auto"/>
          </w:tcPr>
          <w:p w:rsidR="000D541E" w:rsidRPr="00B51102" w:rsidRDefault="000D541E" w:rsidP="007A4503">
            <w:pPr>
              <w:spacing w:after="0" w:line="240" w:lineRule="auto"/>
              <w:jc w:val="center"/>
              <w:rPr>
                <w:sz w:val="24"/>
                <w:szCs w:val="24"/>
              </w:rPr>
            </w:pPr>
          </w:p>
        </w:tc>
        <w:tc>
          <w:tcPr>
            <w:tcW w:w="1985" w:type="dxa"/>
            <w:vMerge/>
            <w:shd w:val="clear" w:color="auto" w:fill="auto"/>
          </w:tcPr>
          <w:p w:rsidR="000D541E" w:rsidRPr="00B51102" w:rsidRDefault="000D541E" w:rsidP="007A4503">
            <w:pPr>
              <w:spacing w:after="0" w:line="240" w:lineRule="auto"/>
              <w:rPr>
                <w:sz w:val="24"/>
                <w:szCs w:val="24"/>
              </w:rPr>
            </w:pPr>
          </w:p>
        </w:tc>
        <w:tc>
          <w:tcPr>
            <w:tcW w:w="709"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33</w:t>
            </w:r>
          </w:p>
        </w:tc>
        <w:tc>
          <w:tcPr>
            <w:tcW w:w="1984" w:type="dxa"/>
            <w:shd w:val="clear" w:color="auto" w:fill="auto"/>
          </w:tcPr>
          <w:p w:rsidR="000D541E" w:rsidRPr="00B51102" w:rsidRDefault="000D541E" w:rsidP="007A4503">
            <w:pPr>
              <w:spacing w:after="0" w:line="240" w:lineRule="auto"/>
              <w:rPr>
                <w:sz w:val="24"/>
                <w:szCs w:val="24"/>
              </w:rPr>
            </w:pPr>
            <w:r w:rsidRPr="00B51102">
              <w:rPr>
                <w:sz w:val="24"/>
                <w:szCs w:val="24"/>
              </w:rPr>
              <w:t>с. Новоселье</w:t>
            </w: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54:15:025823:543</w:t>
            </w:r>
          </w:p>
        </w:tc>
        <w:tc>
          <w:tcPr>
            <w:tcW w:w="1626" w:type="dxa"/>
            <w:shd w:val="clear" w:color="auto" w:fill="auto"/>
          </w:tcPr>
          <w:p w:rsidR="000D541E" w:rsidRPr="00B51102" w:rsidRDefault="000D541E" w:rsidP="007A4503">
            <w:pPr>
              <w:spacing w:after="0" w:line="240" w:lineRule="auto"/>
              <w:jc w:val="center"/>
              <w:rPr>
                <w:sz w:val="24"/>
                <w:szCs w:val="24"/>
              </w:rPr>
            </w:pPr>
            <w:r w:rsidRPr="00B51102">
              <w:rPr>
                <w:sz w:val="24"/>
                <w:szCs w:val="24"/>
              </w:rPr>
              <w:t>200</w:t>
            </w:r>
          </w:p>
        </w:tc>
        <w:tc>
          <w:tcPr>
            <w:tcW w:w="1351"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5,20</w:t>
            </w:r>
          </w:p>
        </w:tc>
        <w:tc>
          <w:tcPr>
            <w:tcW w:w="1417"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с/х назначения</w:t>
            </w:r>
          </w:p>
        </w:tc>
        <w:tc>
          <w:tcPr>
            <w:tcW w:w="1701" w:type="dxa"/>
          </w:tcPr>
          <w:p w:rsidR="000D541E" w:rsidRPr="00B51102" w:rsidRDefault="000D541E" w:rsidP="007A4503">
            <w:pPr>
              <w:spacing w:after="0" w:line="240" w:lineRule="auto"/>
              <w:jc w:val="center"/>
              <w:rPr>
                <w:sz w:val="24"/>
                <w:szCs w:val="24"/>
              </w:rPr>
            </w:pPr>
            <w:r>
              <w:rPr>
                <w:sz w:val="24"/>
                <w:szCs w:val="24"/>
              </w:rPr>
              <w:t>*</w:t>
            </w:r>
          </w:p>
        </w:tc>
        <w:tc>
          <w:tcPr>
            <w:tcW w:w="1843" w:type="dxa"/>
            <w:shd w:val="clear" w:color="auto" w:fill="auto"/>
          </w:tcPr>
          <w:p w:rsidR="000D541E" w:rsidRPr="00B51102" w:rsidRDefault="000D541E" w:rsidP="007A4503">
            <w:pPr>
              <w:spacing w:after="0" w:line="240" w:lineRule="auto"/>
              <w:rPr>
                <w:sz w:val="24"/>
                <w:szCs w:val="24"/>
              </w:rPr>
            </w:pPr>
          </w:p>
        </w:tc>
      </w:tr>
      <w:tr w:rsidR="000D541E" w:rsidRPr="00B51102" w:rsidTr="007A4503">
        <w:trPr>
          <w:trHeight w:val="427"/>
        </w:trPr>
        <w:tc>
          <w:tcPr>
            <w:tcW w:w="675" w:type="dxa"/>
            <w:vMerge/>
            <w:shd w:val="clear" w:color="auto" w:fill="auto"/>
          </w:tcPr>
          <w:p w:rsidR="000D541E" w:rsidRPr="00B51102" w:rsidRDefault="000D541E" w:rsidP="007A4503">
            <w:pPr>
              <w:spacing w:after="0" w:line="240" w:lineRule="auto"/>
              <w:jc w:val="center"/>
              <w:rPr>
                <w:sz w:val="24"/>
                <w:szCs w:val="24"/>
              </w:rPr>
            </w:pPr>
          </w:p>
        </w:tc>
        <w:tc>
          <w:tcPr>
            <w:tcW w:w="1985" w:type="dxa"/>
            <w:vMerge/>
            <w:shd w:val="clear" w:color="auto" w:fill="auto"/>
          </w:tcPr>
          <w:p w:rsidR="000D541E" w:rsidRPr="00B51102" w:rsidRDefault="000D541E" w:rsidP="007A4503">
            <w:pPr>
              <w:spacing w:after="0" w:line="240" w:lineRule="auto"/>
              <w:rPr>
                <w:sz w:val="24"/>
                <w:szCs w:val="24"/>
              </w:rPr>
            </w:pPr>
          </w:p>
        </w:tc>
        <w:tc>
          <w:tcPr>
            <w:tcW w:w="709"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34</w:t>
            </w:r>
          </w:p>
        </w:tc>
        <w:tc>
          <w:tcPr>
            <w:tcW w:w="1984" w:type="dxa"/>
            <w:shd w:val="clear" w:color="auto" w:fill="auto"/>
          </w:tcPr>
          <w:p w:rsidR="000D541E" w:rsidRPr="00B51102" w:rsidRDefault="000D541E" w:rsidP="007A4503">
            <w:pPr>
              <w:spacing w:after="0" w:line="240" w:lineRule="auto"/>
              <w:rPr>
                <w:sz w:val="24"/>
                <w:szCs w:val="24"/>
              </w:rPr>
            </w:pPr>
            <w:r w:rsidRPr="00B51102">
              <w:rPr>
                <w:sz w:val="24"/>
                <w:szCs w:val="24"/>
              </w:rPr>
              <w:t>с. Чаинка</w:t>
            </w: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54:15:025804:1406</w:t>
            </w:r>
          </w:p>
        </w:tc>
        <w:tc>
          <w:tcPr>
            <w:tcW w:w="1626"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500</w:t>
            </w:r>
          </w:p>
        </w:tc>
        <w:tc>
          <w:tcPr>
            <w:tcW w:w="1351" w:type="dxa"/>
            <w:shd w:val="clear" w:color="auto" w:fill="auto"/>
          </w:tcPr>
          <w:p w:rsidR="000D541E" w:rsidRPr="00B51102" w:rsidRDefault="000D541E" w:rsidP="007A4503">
            <w:pPr>
              <w:spacing w:after="0" w:line="240" w:lineRule="auto"/>
              <w:jc w:val="center"/>
              <w:rPr>
                <w:sz w:val="24"/>
                <w:szCs w:val="24"/>
              </w:rPr>
            </w:pPr>
            <w:r w:rsidRPr="00B51102">
              <w:rPr>
                <w:sz w:val="24"/>
                <w:szCs w:val="24"/>
              </w:rPr>
              <w:t>2,10</w:t>
            </w:r>
          </w:p>
        </w:tc>
        <w:tc>
          <w:tcPr>
            <w:tcW w:w="1417"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с/х назначения</w:t>
            </w:r>
          </w:p>
        </w:tc>
        <w:tc>
          <w:tcPr>
            <w:tcW w:w="1701" w:type="dxa"/>
          </w:tcPr>
          <w:p w:rsidR="000D541E" w:rsidRPr="00B51102" w:rsidRDefault="000D541E" w:rsidP="007A4503">
            <w:pPr>
              <w:spacing w:after="0" w:line="240" w:lineRule="auto"/>
              <w:jc w:val="center"/>
              <w:rPr>
                <w:sz w:val="24"/>
                <w:szCs w:val="24"/>
              </w:rPr>
            </w:pPr>
            <w:r>
              <w:rPr>
                <w:sz w:val="24"/>
                <w:szCs w:val="24"/>
              </w:rPr>
              <w:t>*</w:t>
            </w:r>
          </w:p>
        </w:tc>
        <w:tc>
          <w:tcPr>
            <w:tcW w:w="1843" w:type="dxa"/>
            <w:shd w:val="clear" w:color="auto" w:fill="auto"/>
          </w:tcPr>
          <w:p w:rsidR="000D541E" w:rsidRPr="00B51102" w:rsidRDefault="000D541E" w:rsidP="007A4503">
            <w:pPr>
              <w:spacing w:after="0" w:line="240" w:lineRule="auto"/>
              <w:rPr>
                <w:sz w:val="24"/>
                <w:szCs w:val="24"/>
              </w:rPr>
            </w:pPr>
          </w:p>
        </w:tc>
      </w:tr>
      <w:tr w:rsidR="000D541E" w:rsidRPr="00B51102" w:rsidTr="007A4503">
        <w:trPr>
          <w:trHeight w:val="360"/>
        </w:trPr>
        <w:tc>
          <w:tcPr>
            <w:tcW w:w="675" w:type="dxa"/>
            <w:vMerge/>
            <w:shd w:val="clear" w:color="auto" w:fill="auto"/>
          </w:tcPr>
          <w:p w:rsidR="000D541E" w:rsidRPr="00B51102" w:rsidRDefault="000D541E" w:rsidP="007A4503">
            <w:pPr>
              <w:spacing w:after="0" w:line="240" w:lineRule="auto"/>
              <w:jc w:val="center"/>
              <w:rPr>
                <w:sz w:val="24"/>
                <w:szCs w:val="24"/>
              </w:rPr>
            </w:pPr>
          </w:p>
        </w:tc>
        <w:tc>
          <w:tcPr>
            <w:tcW w:w="1985" w:type="dxa"/>
            <w:vMerge/>
            <w:shd w:val="clear" w:color="auto" w:fill="auto"/>
          </w:tcPr>
          <w:p w:rsidR="000D541E" w:rsidRPr="00B51102" w:rsidRDefault="000D541E" w:rsidP="007A4503">
            <w:pPr>
              <w:spacing w:after="0" w:line="240" w:lineRule="auto"/>
              <w:rPr>
                <w:sz w:val="24"/>
                <w:szCs w:val="24"/>
              </w:rPr>
            </w:pPr>
          </w:p>
        </w:tc>
        <w:tc>
          <w:tcPr>
            <w:tcW w:w="709" w:type="dxa"/>
            <w:vMerge w:val="restart"/>
            <w:shd w:val="clear" w:color="auto" w:fill="auto"/>
            <w:noWrap/>
          </w:tcPr>
          <w:p w:rsidR="000D541E" w:rsidRPr="00B51102" w:rsidRDefault="000D541E" w:rsidP="007A4503">
            <w:pPr>
              <w:spacing w:after="0" w:line="240" w:lineRule="auto"/>
              <w:jc w:val="center"/>
              <w:rPr>
                <w:sz w:val="24"/>
                <w:szCs w:val="24"/>
              </w:rPr>
            </w:pPr>
            <w:r w:rsidRPr="00B51102">
              <w:rPr>
                <w:sz w:val="24"/>
                <w:szCs w:val="24"/>
              </w:rPr>
              <w:t>35</w:t>
            </w:r>
          </w:p>
        </w:tc>
        <w:tc>
          <w:tcPr>
            <w:tcW w:w="1984" w:type="dxa"/>
            <w:vMerge w:val="restart"/>
            <w:shd w:val="clear" w:color="auto" w:fill="auto"/>
          </w:tcPr>
          <w:p w:rsidR="000D541E" w:rsidRPr="00B51102" w:rsidRDefault="000D541E" w:rsidP="007A4503">
            <w:pPr>
              <w:spacing w:after="0" w:line="240" w:lineRule="auto"/>
              <w:rPr>
                <w:sz w:val="24"/>
                <w:szCs w:val="24"/>
              </w:rPr>
            </w:pPr>
            <w:r w:rsidRPr="00B51102">
              <w:rPr>
                <w:sz w:val="24"/>
                <w:szCs w:val="24"/>
              </w:rPr>
              <w:t>с. Лягушье</w:t>
            </w: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 xml:space="preserve">54:15:025812:293 </w:t>
            </w:r>
          </w:p>
        </w:tc>
        <w:tc>
          <w:tcPr>
            <w:tcW w:w="1626"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500</w:t>
            </w:r>
          </w:p>
        </w:tc>
        <w:tc>
          <w:tcPr>
            <w:tcW w:w="1351" w:type="dxa"/>
            <w:shd w:val="clear" w:color="auto" w:fill="auto"/>
          </w:tcPr>
          <w:p w:rsidR="000D541E" w:rsidRPr="00B51102" w:rsidRDefault="000D541E" w:rsidP="007A4503">
            <w:pPr>
              <w:spacing w:after="0" w:line="240" w:lineRule="auto"/>
              <w:jc w:val="center"/>
              <w:rPr>
                <w:sz w:val="24"/>
                <w:szCs w:val="24"/>
              </w:rPr>
            </w:pPr>
            <w:r w:rsidRPr="00B51102">
              <w:rPr>
                <w:sz w:val="24"/>
                <w:szCs w:val="24"/>
              </w:rPr>
              <w:t>2,80</w:t>
            </w:r>
          </w:p>
        </w:tc>
        <w:tc>
          <w:tcPr>
            <w:tcW w:w="1417"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с/х назначения</w:t>
            </w:r>
          </w:p>
        </w:tc>
        <w:tc>
          <w:tcPr>
            <w:tcW w:w="1701" w:type="dxa"/>
          </w:tcPr>
          <w:p w:rsidR="000D541E" w:rsidRPr="00B51102" w:rsidRDefault="000D541E" w:rsidP="007A4503">
            <w:pPr>
              <w:spacing w:after="0" w:line="240" w:lineRule="auto"/>
              <w:jc w:val="center"/>
              <w:rPr>
                <w:sz w:val="24"/>
                <w:szCs w:val="24"/>
              </w:rPr>
            </w:pPr>
            <w:r>
              <w:rPr>
                <w:sz w:val="24"/>
                <w:szCs w:val="24"/>
              </w:rPr>
              <w:t>*</w:t>
            </w:r>
          </w:p>
        </w:tc>
        <w:tc>
          <w:tcPr>
            <w:tcW w:w="1843" w:type="dxa"/>
            <w:shd w:val="clear" w:color="auto" w:fill="auto"/>
            <w:noWrap/>
          </w:tcPr>
          <w:p w:rsidR="000D541E" w:rsidRPr="00B51102" w:rsidRDefault="000D541E" w:rsidP="007A4503">
            <w:pPr>
              <w:spacing w:after="0" w:line="240" w:lineRule="auto"/>
              <w:rPr>
                <w:sz w:val="24"/>
                <w:szCs w:val="24"/>
              </w:rPr>
            </w:pPr>
            <w:r w:rsidRPr="00B51102">
              <w:rPr>
                <w:sz w:val="24"/>
                <w:szCs w:val="24"/>
              </w:rPr>
              <w:t> </w:t>
            </w:r>
          </w:p>
        </w:tc>
      </w:tr>
      <w:tr w:rsidR="000D541E" w:rsidRPr="00B51102" w:rsidTr="007A4503">
        <w:trPr>
          <w:trHeight w:val="360"/>
        </w:trPr>
        <w:tc>
          <w:tcPr>
            <w:tcW w:w="675" w:type="dxa"/>
            <w:vMerge/>
            <w:shd w:val="clear" w:color="auto" w:fill="auto"/>
          </w:tcPr>
          <w:p w:rsidR="000D541E" w:rsidRPr="00B51102" w:rsidRDefault="000D541E" w:rsidP="007A4503">
            <w:pPr>
              <w:spacing w:after="0" w:line="240" w:lineRule="auto"/>
              <w:jc w:val="center"/>
              <w:rPr>
                <w:sz w:val="24"/>
                <w:szCs w:val="24"/>
              </w:rPr>
            </w:pPr>
          </w:p>
        </w:tc>
        <w:tc>
          <w:tcPr>
            <w:tcW w:w="1985" w:type="dxa"/>
            <w:vMerge/>
            <w:shd w:val="clear" w:color="auto" w:fill="auto"/>
          </w:tcPr>
          <w:p w:rsidR="000D541E" w:rsidRPr="00B51102" w:rsidRDefault="000D541E" w:rsidP="007A4503">
            <w:pPr>
              <w:spacing w:after="0" w:line="240" w:lineRule="auto"/>
              <w:rPr>
                <w:sz w:val="24"/>
                <w:szCs w:val="24"/>
              </w:rPr>
            </w:pPr>
          </w:p>
        </w:tc>
        <w:tc>
          <w:tcPr>
            <w:tcW w:w="709" w:type="dxa"/>
            <w:vMerge/>
            <w:shd w:val="clear" w:color="auto" w:fill="auto"/>
          </w:tcPr>
          <w:p w:rsidR="000D541E" w:rsidRPr="00B51102" w:rsidRDefault="000D541E" w:rsidP="007A4503">
            <w:pPr>
              <w:spacing w:after="0" w:line="240" w:lineRule="auto"/>
              <w:jc w:val="center"/>
              <w:rPr>
                <w:sz w:val="24"/>
                <w:szCs w:val="24"/>
              </w:rPr>
            </w:pPr>
          </w:p>
        </w:tc>
        <w:tc>
          <w:tcPr>
            <w:tcW w:w="1984" w:type="dxa"/>
            <w:vMerge/>
            <w:shd w:val="clear" w:color="auto" w:fill="auto"/>
          </w:tcPr>
          <w:p w:rsidR="000D541E" w:rsidRPr="00B51102" w:rsidRDefault="000D541E" w:rsidP="007A4503">
            <w:pPr>
              <w:spacing w:after="0" w:line="240" w:lineRule="auto"/>
              <w:rPr>
                <w:sz w:val="24"/>
                <w:szCs w:val="24"/>
              </w:rPr>
            </w:pP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54:15:025812:290</w:t>
            </w:r>
          </w:p>
        </w:tc>
        <w:tc>
          <w:tcPr>
            <w:tcW w:w="1626"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500</w:t>
            </w:r>
          </w:p>
        </w:tc>
        <w:tc>
          <w:tcPr>
            <w:tcW w:w="1351" w:type="dxa"/>
            <w:shd w:val="clear" w:color="auto" w:fill="auto"/>
          </w:tcPr>
          <w:p w:rsidR="000D541E" w:rsidRPr="00B51102" w:rsidRDefault="000D541E" w:rsidP="007A4503">
            <w:pPr>
              <w:spacing w:after="0" w:line="240" w:lineRule="auto"/>
              <w:jc w:val="center"/>
              <w:rPr>
                <w:sz w:val="24"/>
                <w:szCs w:val="24"/>
              </w:rPr>
            </w:pPr>
            <w:r w:rsidRPr="00B51102">
              <w:rPr>
                <w:sz w:val="24"/>
                <w:szCs w:val="24"/>
              </w:rPr>
              <w:t>0,90</w:t>
            </w:r>
          </w:p>
        </w:tc>
        <w:tc>
          <w:tcPr>
            <w:tcW w:w="1417"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с/х назначения</w:t>
            </w:r>
          </w:p>
        </w:tc>
        <w:tc>
          <w:tcPr>
            <w:tcW w:w="1701" w:type="dxa"/>
          </w:tcPr>
          <w:p w:rsidR="000D541E" w:rsidRPr="00B51102" w:rsidRDefault="000D541E" w:rsidP="007A4503">
            <w:pPr>
              <w:spacing w:after="0" w:line="240" w:lineRule="auto"/>
              <w:jc w:val="center"/>
              <w:rPr>
                <w:sz w:val="24"/>
                <w:szCs w:val="24"/>
              </w:rPr>
            </w:pPr>
            <w:r>
              <w:rPr>
                <w:sz w:val="24"/>
                <w:szCs w:val="24"/>
              </w:rPr>
              <w:t>*</w:t>
            </w:r>
          </w:p>
        </w:tc>
        <w:tc>
          <w:tcPr>
            <w:tcW w:w="1843" w:type="dxa"/>
            <w:shd w:val="clear" w:color="auto" w:fill="auto"/>
            <w:noWrap/>
          </w:tcPr>
          <w:p w:rsidR="000D541E" w:rsidRPr="00B51102" w:rsidRDefault="000D541E" w:rsidP="007A4503">
            <w:pPr>
              <w:spacing w:after="0" w:line="240" w:lineRule="auto"/>
              <w:rPr>
                <w:sz w:val="24"/>
                <w:szCs w:val="24"/>
              </w:rPr>
            </w:pPr>
            <w:r w:rsidRPr="00B51102">
              <w:rPr>
                <w:sz w:val="24"/>
                <w:szCs w:val="24"/>
              </w:rPr>
              <w:t> </w:t>
            </w:r>
          </w:p>
        </w:tc>
      </w:tr>
      <w:tr w:rsidR="000D541E" w:rsidRPr="00B51102" w:rsidTr="007A4503">
        <w:trPr>
          <w:trHeight w:val="360"/>
        </w:trPr>
        <w:tc>
          <w:tcPr>
            <w:tcW w:w="675" w:type="dxa"/>
            <w:vMerge/>
            <w:shd w:val="clear" w:color="auto" w:fill="auto"/>
          </w:tcPr>
          <w:p w:rsidR="000D541E" w:rsidRPr="00B51102" w:rsidRDefault="000D541E" w:rsidP="007A4503">
            <w:pPr>
              <w:spacing w:after="0" w:line="240" w:lineRule="auto"/>
              <w:jc w:val="center"/>
              <w:rPr>
                <w:sz w:val="24"/>
                <w:szCs w:val="24"/>
              </w:rPr>
            </w:pPr>
          </w:p>
        </w:tc>
        <w:tc>
          <w:tcPr>
            <w:tcW w:w="1985" w:type="dxa"/>
            <w:vMerge/>
            <w:shd w:val="clear" w:color="auto" w:fill="auto"/>
          </w:tcPr>
          <w:p w:rsidR="000D541E" w:rsidRPr="00B51102" w:rsidRDefault="000D541E" w:rsidP="007A4503">
            <w:pPr>
              <w:spacing w:after="0" w:line="240" w:lineRule="auto"/>
              <w:rPr>
                <w:sz w:val="24"/>
                <w:szCs w:val="24"/>
              </w:rPr>
            </w:pPr>
          </w:p>
        </w:tc>
        <w:tc>
          <w:tcPr>
            <w:tcW w:w="709" w:type="dxa"/>
            <w:vMerge/>
            <w:shd w:val="clear" w:color="auto" w:fill="auto"/>
          </w:tcPr>
          <w:p w:rsidR="000D541E" w:rsidRPr="00B51102" w:rsidRDefault="000D541E" w:rsidP="007A4503">
            <w:pPr>
              <w:spacing w:after="0" w:line="240" w:lineRule="auto"/>
              <w:jc w:val="center"/>
              <w:rPr>
                <w:sz w:val="24"/>
                <w:szCs w:val="24"/>
              </w:rPr>
            </w:pPr>
          </w:p>
        </w:tc>
        <w:tc>
          <w:tcPr>
            <w:tcW w:w="1984" w:type="dxa"/>
            <w:vMerge/>
            <w:shd w:val="clear" w:color="auto" w:fill="auto"/>
          </w:tcPr>
          <w:p w:rsidR="000D541E" w:rsidRPr="00B51102" w:rsidRDefault="000D541E" w:rsidP="007A4503">
            <w:pPr>
              <w:spacing w:after="0" w:line="240" w:lineRule="auto"/>
              <w:rPr>
                <w:sz w:val="24"/>
                <w:szCs w:val="24"/>
              </w:rPr>
            </w:pP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54:15:025812:291</w:t>
            </w:r>
          </w:p>
        </w:tc>
        <w:tc>
          <w:tcPr>
            <w:tcW w:w="1626"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500</w:t>
            </w:r>
          </w:p>
        </w:tc>
        <w:tc>
          <w:tcPr>
            <w:tcW w:w="1351" w:type="dxa"/>
            <w:shd w:val="clear" w:color="auto" w:fill="auto"/>
          </w:tcPr>
          <w:p w:rsidR="000D541E" w:rsidRPr="00B51102" w:rsidRDefault="000D541E" w:rsidP="007A4503">
            <w:pPr>
              <w:spacing w:after="0" w:line="240" w:lineRule="auto"/>
              <w:jc w:val="center"/>
              <w:rPr>
                <w:sz w:val="24"/>
                <w:szCs w:val="24"/>
              </w:rPr>
            </w:pPr>
            <w:r w:rsidRPr="00B51102">
              <w:rPr>
                <w:sz w:val="24"/>
                <w:szCs w:val="24"/>
              </w:rPr>
              <w:t>1,90</w:t>
            </w:r>
          </w:p>
        </w:tc>
        <w:tc>
          <w:tcPr>
            <w:tcW w:w="1417"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с/х назначения</w:t>
            </w:r>
          </w:p>
        </w:tc>
        <w:tc>
          <w:tcPr>
            <w:tcW w:w="1701" w:type="dxa"/>
          </w:tcPr>
          <w:p w:rsidR="000D541E" w:rsidRPr="00B51102" w:rsidRDefault="000D541E" w:rsidP="007A4503">
            <w:pPr>
              <w:spacing w:after="0" w:line="240" w:lineRule="auto"/>
              <w:jc w:val="center"/>
              <w:rPr>
                <w:sz w:val="24"/>
                <w:szCs w:val="24"/>
              </w:rPr>
            </w:pPr>
            <w:r>
              <w:rPr>
                <w:sz w:val="24"/>
                <w:szCs w:val="24"/>
              </w:rPr>
              <w:t>*</w:t>
            </w:r>
          </w:p>
        </w:tc>
        <w:tc>
          <w:tcPr>
            <w:tcW w:w="1843" w:type="dxa"/>
            <w:shd w:val="clear" w:color="auto" w:fill="auto"/>
            <w:noWrap/>
          </w:tcPr>
          <w:p w:rsidR="000D541E" w:rsidRPr="00B51102" w:rsidRDefault="000D541E" w:rsidP="007A4503">
            <w:pPr>
              <w:spacing w:after="0" w:line="240" w:lineRule="auto"/>
              <w:rPr>
                <w:sz w:val="24"/>
                <w:szCs w:val="24"/>
              </w:rPr>
            </w:pPr>
            <w:r w:rsidRPr="00B51102">
              <w:rPr>
                <w:sz w:val="24"/>
                <w:szCs w:val="24"/>
              </w:rPr>
              <w:t> </w:t>
            </w:r>
          </w:p>
        </w:tc>
      </w:tr>
      <w:tr w:rsidR="000D541E" w:rsidRPr="00B51102" w:rsidTr="007A4503">
        <w:trPr>
          <w:trHeight w:val="434"/>
        </w:trPr>
        <w:tc>
          <w:tcPr>
            <w:tcW w:w="675" w:type="dxa"/>
            <w:shd w:val="clear" w:color="auto" w:fill="auto"/>
            <w:noWrap/>
          </w:tcPr>
          <w:p w:rsidR="000D541E" w:rsidRPr="00B51102" w:rsidRDefault="000D541E" w:rsidP="003619D0">
            <w:pPr>
              <w:spacing w:after="0" w:line="240" w:lineRule="auto"/>
              <w:jc w:val="center"/>
              <w:rPr>
                <w:sz w:val="24"/>
                <w:szCs w:val="24"/>
              </w:rPr>
            </w:pPr>
            <w:r w:rsidRPr="00B51102">
              <w:rPr>
                <w:sz w:val="24"/>
                <w:szCs w:val="24"/>
              </w:rPr>
              <w:t>1</w:t>
            </w:r>
            <w:r w:rsidR="003619D0">
              <w:rPr>
                <w:sz w:val="24"/>
                <w:szCs w:val="24"/>
              </w:rPr>
              <w:t>2</w:t>
            </w:r>
          </w:p>
        </w:tc>
        <w:tc>
          <w:tcPr>
            <w:tcW w:w="1985" w:type="dxa"/>
            <w:shd w:val="clear" w:color="auto" w:fill="auto"/>
            <w:noWrap/>
          </w:tcPr>
          <w:p w:rsidR="000D541E" w:rsidRPr="00B51102" w:rsidRDefault="000D541E" w:rsidP="007A4503">
            <w:pPr>
              <w:spacing w:after="0" w:line="240" w:lineRule="auto"/>
              <w:rPr>
                <w:sz w:val="24"/>
                <w:szCs w:val="24"/>
              </w:rPr>
            </w:pPr>
            <w:r w:rsidRPr="00B51102">
              <w:rPr>
                <w:sz w:val="24"/>
                <w:szCs w:val="24"/>
              </w:rPr>
              <w:t>Кыштовский</w:t>
            </w:r>
          </w:p>
        </w:tc>
        <w:tc>
          <w:tcPr>
            <w:tcW w:w="709"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36</w:t>
            </w:r>
          </w:p>
        </w:tc>
        <w:tc>
          <w:tcPr>
            <w:tcW w:w="1984" w:type="dxa"/>
            <w:shd w:val="clear" w:color="auto" w:fill="auto"/>
          </w:tcPr>
          <w:p w:rsidR="000D541E" w:rsidRPr="00B51102" w:rsidRDefault="000D541E" w:rsidP="007A4503">
            <w:pPr>
              <w:spacing w:after="0" w:line="240" w:lineRule="auto"/>
              <w:rPr>
                <w:sz w:val="24"/>
                <w:szCs w:val="24"/>
              </w:rPr>
            </w:pPr>
            <w:r w:rsidRPr="00B51102">
              <w:rPr>
                <w:sz w:val="24"/>
                <w:szCs w:val="24"/>
              </w:rPr>
              <w:t>д. Куляба</w:t>
            </w: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54:16:180101:284</w:t>
            </w:r>
          </w:p>
          <w:p w:rsidR="000D541E" w:rsidRPr="00B51102" w:rsidRDefault="000D541E" w:rsidP="007A4503">
            <w:pPr>
              <w:spacing w:after="0" w:line="240" w:lineRule="auto"/>
              <w:jc w:val="center"/>
              <w:rPr>
                <w:sz w:val="24"/>
                <w:szCs w:val="24"/>
              </w:rPr>
            </w:pPr>
          </w:p>
        </w:tc>
        <w:tc>
          <w:tcPr>
            <w:tcW w:w="1626"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1000</w:t>
            </w:r>
          </w:p>
        </w:tc>
        <w:tc>
          <w:tcPr>
            <w:tcW w:w="1351"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0,95</w:t>
            </w:r>
          </w:p>
        </w:tc>
        <w:tc>
          <w:tcPr>
            <w:tcW w:w="1417"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промыш</w:t>
            </w:r>
            <w:r>
              <w:rPr>
                <w:sz w:val="24"/>
                <w:szCs w:val="24"/>
              </w:rPr>
              <w:t>-</w:t>
            </w:r>
            <w:r w:rsidRPr="00B51102">
              <w:rPr>
                <w:sz w:val="24"/>
                <w:szCs w:val="24"/>
              </w:rPr>
              <w:t>ленности</w:t>
            </w:r>
          </w:p>
        </w:tc>
        <w:tc>
          <w:tcPr>
            <w:tcW w:w="1701" w:type="dxa"/>
          </w:tcPr>
          <w:p w:rsidR="000D541E" w:rsidRPr="00B51102" w:rsidRDefault="000D541E" w:rsidP="007A4503">
            <w:pPr>
              <w:spacing w:after="0" w:line="240" w:lineRule="auto"/>
              <w:jc w:val="center"/>
              <w:rPr>
                <w:sz w:val="24"/>
                <w:szCs w:val="24"/>
              </w:rPr>
            </w:pPr>
            <w:r>
              <w:rPr>
                <w:sz w:val="24"/>
                <w:szCs w:val="24"/>
              </w:rPr>
              <w:t>*</w:t>
            </w:r>
          </w:p>
        </w:tc>
        <w:tc>
          <w:tcPr>
            <w:tcW w:w="1843" w:type="dxa"/>
            <w:shd w:val="clear" w:color="auto" w:fill="auto"/>
            <w:noWrap/>
          </w:tcPr>
          <w:p w:rsidR="000D541E" w:rsidRPr="00B51102" w:rsidRDefault="000D541E" w:rsidP="007A4503">
            <w:pPr>
              <w:spacing w:after="0" w:line="240" w:lineRule="auto"/>
              <w:rPr>
                <w:sz w:val="24"/>
                <w:szCs w:val="24"/>
              </w:rPr>
            </w:pPr>
            <w:r w:rsidRPr="00B51102">
              <w:rPr>
                <w:sz w:val="24"/>
                <w:szCs w:val="24"/>
              </w:rPr>
              <w:t> </w:t>
            </w:r>
          </w:p>
        </w:tc>
      </w:tr>
      <w:tr w:rsidR="000D541E" w:rsidRPr="00B51102" w:rsidTr="007A4503">
        <w:trPr>
          <w:trHeight w:val="360"/>
        </w:trPr>
        <w:tc>
          <w:tcPr>
            <w:tcW w:w="675" w:type="dxa"/>
            <w:shd w:val="clear" w:color="auto" w:fill="auto"/>
            <w:noWrap/>
          </w:tcPr>
          <w:p w:rsidR="000D541E" w:rsidRPr="00B51102" w:rsidRDefault="000D541E" w:rsidP="003619D0">
            <w:pPr>
              <w:spacing w:after="0" w:line="240" w:lineRule="auto"/>
              <w:jc w:val="center"/>
              <w:rPr>
                <w:sz w:val="24"/>
                <w:szCs w:val="24"/>
              </w:rPr>
            </w:pPr>
            <w:r w:rsidRPr="00B51102">
              <w:rPr>
                <w:sz w:val="24"/>
                <w:szCs w:val="24"/>
              </w:rPr>
              <w:lastRenderedPageBreak/>
              <w:t>1</w:t>
            </w:r>
            <w:r w:rsidR="003619D0">
              <w:rPr>
                <w:sz w:val="24"/>
                <w:szCs w:val="24"/>
              </w:rPr>
              <w:t>3</w:t>
            </w:r>
          </w:p>
        </w:tc>
        <w:tc>
          <w:tcPr>
            <w:tcW w:w="1985" w:type="dxa"/>
            <w:shd w:val="clear" w:color="auto" w:fill="auto"/>
            <w:noWrap/>
          </w:tcPr>
          <w:p w:rsidR="000D541E" w:rsidRPr="00B51102" w:rsidRDefault="000D541E" w:rsidP="007A4503">
            <w:pPr>
              <w:spacing w:after="0" w:line="240" w:lineRule="auto"/>
              <w:rPr>
                <w:sz w:val="24"/>
                <w:szCs w:val="24"/>
              </w:rPr>
            </w:pPr>
            <w:r w:rsidRPr="00B51102">
              <w:rPr>
                <w:sz w:val="24"/>
                <w:szCs w:val="24"/>
              </w:rPr>
              <w:t>Северный</w:t>
            </w:r>
          </w:p>
        </w:tc>
        <w:tc>
          <w:tcPr>
            <w:tcW w:w="709"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37</w:t>
            </w:r>
          </w:p>
        </w:tc>
        <w:tc>
          <w:tcPr>
            <w:tcW w:w="1984" w:type="dxa"/>
            <w:shd w:val="clear" w:color="auto" w:fill="auto"/>
          </w:tcPr>
          <w:p w:rsidR="000D541E" w:rsidRPr="00B51102" w:rsidRDefault="000D541E" w:rsidP="007A4503">
            <w:pPr>
              <w:spacing w:after="0" w:line="240" w:lineRule="auto"/>
              <w:rPr>
                <w:sz w:val="24"/>
                <w:szCs w:val="24"/>
              </w:rPr>
            </w:pPr>
            <w:r w:rsidRPr="00B51102">
              <w:rPr>
                <w:sz w:val="24"/>
                <w:szCs w:val="24"/>
              </w:rPr>
              <w:t>с. Биаза</w:t>
            </w: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54:21:020501:283</w:t>
            </w:r>
          </w:p>
        </w:tc>
        <w:tc>
          <w:tcPr>
            <w:tcW w:w="1626"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250</w:t>
            </w:r>
          </w:p>
        </w:tc>
        <w:tc>
          <w:tcPr>
            <w:tcW w:w="1351"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0,50</w:t>
            </w:r>
          </w:p>
        </w:tc>
        <w:tc>
          <w:tcPr>
            <w:tcW w:w="1417"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населен</w:t>
            </w:r>
            <w:r>
              <w:rPr>
                <w:sz w:val="24"/>
                <w:szCs w:val="24"/>
              </w:rPr>
              <w:t>-</w:t>
            </w:r>
            <w:r w:rsidRPr="00B51102">
              <w:rPr>
                <w:sz w:val="24"/>
                <w:szCs w:val="24"/>
              </w:rPr>
              <w:t>ных пунктов</w:t>
            </w:r>
          </w:p>
        </w:tc>
        <w:tc>
          <w:tcPr>
            <w:tcW w:w="1701" w:type="dxa"/>
          </w:tcPr>
          <w:p w:rsidR="000D541E" w:rsidRPr="00B51102" w:rsidRDefault="000D541E" w:rsidP="007A4503">
            <w:pPr>
              <w:spacing w:after="0" w:line="240" w:lineRule="auto"/>
              <w:jc w:val="center"/>
              <w:rPr>
                <w:sz w:val="24"/>
                <w:szCs w:val="24"/>
              </w:rPr>
            </w:pPr>
            <w:r>
              <w:rPr>
                <w:sz w:val="24"/>
                <w:szCs w:val="24"/>
              </w:rPr>
              <w:t>*</w:t>
            </w:r>
          </w:p>
        </w:tc>
        <w:tc>
          <w:tcPr>
            <w:tcW w:w="1843" w:type="dxa"/>
            <w:shd w:val="clear" w:color="auto" w:fill="auto"/>
            <w:noWrap/>
          </w:tcPr>
          <w:p w:rsidR="000D541E" w:rsidRPr="00B51102" w:rsidRDefault="000D541E" w:rsidP="007A4503">
            <w:pPr>
              <w:spacing w:after="0" w:line="240" w:lineRule="auto"/>
              <w:rPr>
                <w:sz w:val="24"/>
                <w:szCs w:val="24"/>
              </w:rPr>
            </w:pPr>
            <w:r w:rsidRPr="00B51102">
              <w:rPr>
                <w:sz w:val="24"/>
                <w:szCs w:val="24"/>
              </w:rPr>
              <w:t> </w:t>
            </w:r>
          </w:p>
        </w:tc>
      </w:tr>
      <w:tr w:rsidR="000D541E" w:rsidRPr="00B51102" w:rsidTr="007A4503">
        <w:trPr>
          <w:trHeight w:val="360"/>
        </w:trPr>
        <w:tc>
          <w:tcPr>
            <w:tcW w:w="675" w:type="dxa"/>
            <w:vMerge w:val="restart"/>
            <w:shd w:val="clear" w:color="auto" w:fill="auto"/>
            <w:noWrap/>
          </w:tcPr>
          <w:p w:rsidR="000D541E" w:rsidRPr="00B51102" w:rsidRDefault="000D541E" w:rsidP="003619D0">
            <w:pPr>
              <w:spacing w:after="0" w:line="240" w:lineRule="auto"/>
              <w:jc w:val="center"/>
              <w:rPr>
                <w:sz w:val="24"/>
                <w:szCs w:val="24"/>
              </w:rPr>
            </w:pPr>
            <w:r w:rsidRPr="00B51102">
              <w:rPr>
                <w:sz w:val="24"/>
                <w:szCs w:val="24"/>
              </w:rPr>
              <w:t>1</w:t>
            </w:r>
            <w:r w:rsidR="003619D0">
              <w:rPr>
                <w:sz w:val="24"/>
                <w:szCs w:val="24"/>
              </w:rPr>
              <w:t>4</w:t>
            </w:r>
          </w:p>
        </w:tc>
        <w:tc>
          <w:tcPr>
            <w:tcW w:w="1985" w:type="dxa"/>
            <w:vMerge w:val="restart"/>
            <w:shd w:val="clear" w:color="auto" w:fill="auto"/>
          </w:tcPr>
          <w:p w:rsidR="000D541E" w:rsidRPr="00B51102" w:rsidRDefault="000D541E" w:rsidP="007A4503">
            <w:pPr>
              <w:spacing w:after="0" w:line="240" w:lineRule="auto"/>
              <w:rPr>
                <w:sz w:val="24"/>
                <w:szCs w:val="24"/>
              </w:rPr>
            </w:pPr>
            <w:r w:rsidRPr="00B51102">
              <w:rPr>
                <w:sz w:val="24"/>
                <w:szCs w:val="24"/>
              </w:rPr>
              <w:t>Убинский</w:t>
            </w:r>
          </w:p>
        </w:tc>
        <w:tc>
          <w:tcPr>
            <w:tcW w:w="709"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38</w:t>
            </w:r>
          </w:p>
        </w:tc>
        <w:tc>
          <w:tcPr>
            <w:tcW w:w="1984" w:type="dxa"/>
            <w:shd w:val="clear" w:color="auto" w:fill="auto"/>
          </w:tcPr>
          <w:p w:rsidR="000D541E" w:rsidRPr="00B51102" w:rsidRDefault="000D541E" w:rsidP="007A4503">
            <w:pPr>
              <w:spacing w:after="0" w:line="240" w:lineRule="auto"/>
              <w:rPr>
                <w:sz w:val="24"/>
                <w:szCs w:val="24"/>
              </w:rPr>
            </w:pPr>
            <w:r w:rsidRPr="00B51102">
              <w:rPr>
                <w:sz w:val="24"/>
                <w:szCs w:val="24"/>
              </w:rPr>
              <w:t>с. Убинское</w:t>
            </w: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54:25:023401:1350</w:t>
            </w:r>
          </w:p>
        </w:tc>
        <w:tc>
          <w:tcPr>
            <w:tcW w:w="1626"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600</w:t>
            </w:r>
          </w:p>
        </w:tc>
        <w:tc>
          <w:tcPr>
            <w:tcW w:w="1351"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4,86</w:t>
            </w:r>
          </w:p>
        </w:tc>
        <w:tc>
          <w:tcPr>
            <w:tcW w:w="1417"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промыш</w:t>
            </w:r>
            <w:r>
              <w:rPr>
                <w:sz w:val="24"/>
                <w:szCs w:val="24"/>
              </w:rPr>
              <w:t>-</w:t>
            </w:r>
            <w:r w:rsidRPr="00B51102">
              <w:rPr>
                <w:sz w:val="24"/>
                <w:szCs w:val="24"/>
              </w:rPr>
              <w:t>ленности</w:t>
            </w:r>
          </w:p>
        </w:tc>
        <w:tc>
          <w:tcPr>
            <w:tcW w:w="1701" w:type="dxa"/>
          </w:tcPr>
          <w:p w:rsidR="000D541E" w:rsidRPr="00B51102" w:rsidRDefault="000D541E" w:rsidP="007A4503">
            <w:pPr>
              <w:spacing w:after="0" w:line="240" w:lineRule="auto"/>
              <w:jc w:val="center"/>
              <w:rPr>
                <w:sz w:val="24"/>
                <w:szCs w:val="24"/>
              </w:rPr>
            </w:pPr>
            <w:r>
              <w:rPr>
                <w:sz w:val="24"/>
                <w:szCs w:val="24"/>
              </w:rPr>
              <w:t>2018-2019</w:t>
            </w:r>
          </w:p>
        </w:tc>
        <w:tc>
          <w:tcPr>
            <w:tcW w:w="1843" w:type="dxa"/>
            <w:shd w:val="clear" w:color="auto" w:fill="auto"/>
            <w:noWrap/>
          </w:tcPr>
          <w:p w:rsidR="000D541E" w:rsidRPr="00B51102" w:rsidRDefault="000D541E" w:rsidP="007A4503">
            <w:pPr>
              <w:spacing w:after="0" w:line="240" w:lineRule="auto"/>
              <w:rPr>
                <w:sz w:val="24"/>
                <w:szCs w:val="24"/>
              </w:rPr>
            </w:pPr>
            <w:r w:rsidRPr="00B51102">
              <w:rPr>
                <w:sz w:val="24"/>
                <w:szCs w:val="24"/>
              </w:rPr>
              <w:t> </w:t>
            </w:r>
          </w:p>
        </w:tc>
      </w:tr>
      <w:tr w:rsidR="000D541E" w:rsidRPr="00B51102" w:rsidTr="007A4503">
        <w:trPr>
          <w:trHeight w:val="360"/>
        </w:trPr>
        <w:tc>
          <w:tcPr>
            <w:tcW w:w="675" w:type="dxa"/>
            <w:vMerge/>
            <w:shd w:val="clear" w:color="auto" w:fill="auto"/>
          </w:tcPr>
          <w:p w:rsidR="000D541E" w:rsidRPr="00B51102" w:rsidRDefault="000D541E" w:rsidP="007A4503">
            <w:pPr>
              <w:spacing w:after="0" w:line="240" w:lineRule="auto"/>
              <w:jc w:val="center"/>
              <w:rPr>
                <w:sz w:val="24"/>
                <w:szCs w:val="24"/>
              </w:rPr>
            </w:pPr>
          </w:p>
        </w:tc>
        <w:tc>
          <w:tcPr>
            <w:tcW w:w="1985" w:type="dxa"/>
            <w:vMerge/>
            <w:shd w:val="clear" w:color="auto" w:fill="auto"/>
          </w:tcPr>
          <w:p w:rsidR="000D541E" w:rsidRPr="00B51102" w:rsidRDefault="000D541E" w:rsidP="007A4503">
            <w:pPr>
              <w:spacing w:after="0" w:line="240" w:lineRule="auto"/>
              <w:rPr>
                <w:sz w:val="24"/>
                <w:szCs w:val="24"/>
              </w:rPr>
            </w:pPr>
          </w:p>
        </w:tc>
        <w:tc>
          <w:tcPr>
            <w:tcW w:w="709"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39</w:t>
            </w:r>
          </w:p>
        </w:tc>
        <w:tc>
          <w:tcPr>
            <w:tcW w:w="1984" w:type="dxa"/>
            <w:shd w:val="clear" w:color="auto" w:fill="auto"/>
          </w:tcPr>
          <w:p w:rsidR="000D541E" w:rsidRPr="00B51102" w:rsidRDefault="000D541E" w:rsidP="007A4503">
            <w:pPr>
              <w:spacing w:after="0" w:line="240" w:lineRule="auto"/>
              <w:rPr>
                <w:sz w:val="24"/>
                <w:szCs w:val="24"/>
              </w:rPr>
            </w:pPr>
            <w:r w:rsidRPr="00B51102">
              <w:rPr>
                <w:sz w:val="24"/>
                <w:szCs w:val="24"/>
              </w:rPr>
              <w:t>с. Круглоозерное</w:t>
            </w: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54:25:025501:806</w:t>
            </w:r>
          </w:p>
        </w:tc>
        <w:tc>
          <w:tcPr>
            <w:tcW w:w="1626"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800</w:t>
            </w:r>
          </w:p>
        </w:tc>
        <w:tc>
          <w:tcPr>
            <w:tcW w:w="1351"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2,00</w:t>
            </w:r>
          </w:p>
        </w:tc>
        <w:tc>
          <w:tcPr>
            <w:tcW w:w="1417"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промыш</w:t>
            </w:r>
            <w:r>
              <w:rPr>
                <w:sz w:val="24"/>
                <w:szCs w:val="24"/>
              </w:rPr>
              <w:t>-</w:t>
            </w:r>
            <w:r w:rsidRPr="00B51102">
              <w:rPr>
                <w:sz w:val="24"/>
                <w:szCs w:val="24"/>
              </w:rPr>
              <w:t>ленности</w:t>
            </w:r>
          </w:p>
        </w:tc>
        <w:tc>
          <w:tcPr>
            <w:tcW w:w="1701" w:type="dxa"/>
          </w:tcPr>
          <w:p w:rsidR="000D541E" w:rsidRPr="00B51102" w:rsidRDefault="000D541E" w:rsidP="007A4503">
            <w:pPr>
              <w:spacing w:after="0" w:line="240" w:lineRule="auto"/>
              <w:jc w:val="center"/>
              <w:rPr>
                <w:sz w:val="24"/>
                <w:szCs w:val="24"/>
              </w:rPr>
            </w:pPr>
            <w:r>
              <w:rPr>
                <w:sz w:val="24"/>
                <w:szCs w:val="24"/>
              </w:rPr>
              <w:t>*</w:t>
            </w:r>
          </w:p>
        </w:tc>
        <w:tc>
          <w:tcPr>
            <w:tcW w:w="1843" w:type="dxa"/>
            <w:shd w:val="clear" w:color="auto" w:fill="auto"/>
            <w:noWrap/>
          </w:tcPr>
          <w:p w:rsidR="000D541E" w:rsidRPr="00B51102" w:rsidRDefault="000D541E" w:rsidP="007A4503">
            <w:pPr>
              <w:spacing w:after="0" w:line="240" w:lineRule="auto"/>
              <w:rPr>
                <w:sz w:val="24"/>
                <w:szCs w:val="24"/>
              </w:rPr>
            </w:pPr>
            <w:r w:rsidRPr="00B51102">
              <w:rPr>
                <w:sz w:val="24"/>
                <w:szCs w:val="24"/>
              </w:rPr>
              <w:t> </w:t>
            </w:r>
          </w:p>
        </w:tc>
      </w:tr>
      <w:tr w:rsidR="000D541E" w:rsidRPr="00B51102" w:rsidTr="007A4503">
        <w:trPr>
          <w:trHeight w:val="365"/>
        </w:trPr>
        <w:tc>
          <w:tcPr>
            <w:tcW w:w="675" w:type="dxa"/>
            <w:vMerge/>
            <w:shd w:val="clear" w:color="auto" w:fill="auto"/>
          </w:tcPr>
          <w:p w:rsidR="000D541E" w:rsidRPr="00B51102" w:rsidRDefault="000D541E" w:rsidP="007A4503">
            <w:pPr>
              <w:spacing w:after="0" w:line="240" w:lineRule="auto"/>
              <w:jc w:val="center"/>
              <w:rPr>
                <w:sz w:val="24"/>
                <w:szCs w:val="24"/>
              </w:rPr>
            </w:pPr>
          </w:p>
        </w:tc>
        <w:tc>
          <w:tcPr>
            <w:tcW w:w="1985" w:type="dxa"/>
            <w:vMerge/>
            <w:shd w:val="clear" w:color="auto" w:fill="auto"/>
          </w:tcPr>
          <w:p w:rsidR="000D541E" w:rsidRPr="00B51102" w:rsidRDefault="000D541E" w:rsidP="007A4503">
            <w:pPr>
              <w:spacing w:after="0" w:line="240" w:lineRule="auto"/>
              <w:rPr>
                <w:sz w:val="24"/>
                <w:szCs w:val="24"/>
              </w:rPr>
            </w:pPr>
          </w:p>
        </w:tc>
        <w:tc>
          <w:tcPr>
            <w:tcW w:w="709" w:type="dxa"/>
            <w:vMerge w:val="restart"/>
            <w:shd w:val="clear" w:color="auto" w:fill="auto"/>
            <w:noWrap/>
          </w:tcPr>
          <w:p w:rsidR="000D541E" w:rsidRPr="00B51102" w:rsidRDefault="000D541E" w:rsidP="007A4503">
            <w:pPr>
              <w:spacing w:after="0" w:line="240" w:lineRule="auto"/>
              <w:jc w:val="center"/>
              <w:rPr>
                <w:sz w:val="24"/>
                <w:szCs w:val="24"/>
              </w:rPr>
            </w:pPr>
            <w:r w:rsidRPr="00B51102">
              <w:rPr>
                <w:sz w:val="24"/>
                <w:szCs w:val="24"/>
              </w:rPr>
              <w:t>40</w:t>
            </w:r>
          </w:p>
        </w:tc>
        <w:tc>
          <w:tcPr>
            <w:tcW w:w="1984" w:type="dxa"/>
            <w:vMerge w:val="restart"/>
            <w:shd w:val="clear" w:color="auto" w:fill="auto"/>
          </w:tcPr>
          <w:p w:rsidR="000D541E" w:rsidRPr="00B51102" w:rsidRDefault="000D541E" w:rsidP="007A4503">
            <w:pPr>
              <w:spacing w:after="0" w:line="240" w:lineRule="auto"/>
              <w:rPr>
                <w:sz w:val="24"/>
                <w:szCs w:val="24"/>
              </w:rPr>
            </w:pPr>
            <w:r w:rsidRPr="00B51102">
              <w:rPr>
                <w:sz w:val="24"/>
                <w:szCs w:val="24"/>
              </w:rPr>
              <w:t>с. Кожурла</w:t>
            </w: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54:25:022001:1560</w:t>
            </w:r>
          </w:p>
        </w:tc>
        <w:tc>
          <w:tcPr>
            <w:tcW w:w="1626"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500</w:t>
            </w:r>
          </w:p>
        </w:tc>
        <w:tc>
          <w:tcPr>
            <w:tcW w:w="1351"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1,00</w:t>
            </w:r>
          </w:p>
        </w:tc>
        <w:tc>
          <w:tcPr>
            <w:tcW w:w="1417"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промыш</w:t>
            </w:r>
            <w:r>
              <w:rPr>
                <w:sz w:val="24"/>
                <w:szCs w:val="24"/>
              </w:rPr>
              <w:t>-</w:t>
            </w:r>
            <w:r w:rsidRPr="00B51102">
              <w:rPr>
                <w:sz w:val="24"/>
                <w:szCs w:val="24"/>
              </w:rPr>
              <w:t xml:space="preserve">ленности </w:t>
            </w:r>
          </w:p>
        </w:tc>
        <w:tc>
          <w:tcPr>
            <w:tcW w:w="1701" w:type="dxa"/>
          </w:tcPr>
          <w:p w:rsidR="000D541E" w:rsidRPr="00B51102" w:rsidRDefault="000D541E" w:rsidP="007A4503">
            <w:pPr>
              <w:spacing w:after="0" w:line="240" w:lineRule="auto"/>
              <w:jc w:val="center"/>
              <w:rPr>
                <w:sz w:val="24"/>
                <w:szCs w:val="24"/>
              </w:rPr>
            </w:pPr>
            <w:r>
              <w:rPr>
                <w:sz w:val="24"/>
                <w:szCs w:val="24"/>
              </w:rPr>
              <w:t>*</w:t>
            </w:r>
          </w:p>
        </w:tc>
        <w:tc>
          <w:tcPr>
            <w:tcW w:w="1843" w:type="dxa"/>
            <w:shd w:val="clear" w:color="auto" w:fill="auto"/>
            <w:noWrap/>
          </w:tcPr>
          <w:p w:rsidR="000D541E" w:rsidRPr="00B51102" w:rsidRDefault="000D541E" w:rsidP="007A4503">
            <w:pPr>
              <w:spacing w:after="0" w:line="240" w:lineRule="auto"/>
              <w:rPr>
                <w:sz w:val="24"/>
                <w:szCs w:val="24"/>
              </w:rPr>
            </w:pPr>
            <w:r w:rsidRPr="00B51102">
              <w:rPr>
                <w:sz w:val="24"/>
                <w:szCs w:val="24"/>
              </w:rPr>
              <w:t> </w:t>
            </w:r>
          </w:p>
        </w:tc>
      </w:tr>
      <w:tr w:rsidR="000D541E" w:rsidRPr="00B51102" w:rsidTr="007A4503">
        <w:trPr>
          <w:trHeight w:val="360"/>
        </w:trPr>
        <w:tc>
          <w:tcPr>
            <w:tcW w:w="675" w:type="dxa"/>
            <w:vMerge/>
            <w:shd w:val="clear" w:color="auto" w:fill="auto"/>
          </w:tcPr>
          <w:p w:rsidR="000D541E" w:rsidRPr="00B51102" w:rsidRDefault="000D541E" w:rsidP="007A4503">
            <w:pPr>
              <w:spacing w:after="0" w:line="240" w:lineRule="auto"/>
              <w:jc w:val="center"/>
              <w:rPr>
                <w:sz w:val="24"/>
                <w:szCs w:val="24"/>
              </w:rPr>
            </w:pPr>
          </w:p>
        </w:tc>
        <w:tc>
          <w:tcPr>
            <w:tcW w:w="1985" w:type="dxa"/>
            <w:vMerge/>
            <w:shd w:val="clear" w:color="auto" w:fill="auto"/>
          </w:tcPr>
          <w:p w:rsidR="000D541E" w:rsidRPr="00B51102" w:rsidRDefault="000D541E" w:rsidP="007A4503">
            <w:pPr>
              <w:spacing w:after="0" w:line="240" w:lineRule="auto"/>
              <w:rPr>
                <w:sz w:val="24"/>
                <w:szCs w:val="24"/>
              </w:rPr>
            </w:pPr>
          </w:p>
        </w:tc>
        <w:tc>
          <w:tcPr>
            <w:tcW w:w="709" w:type="dxa"/>
            <w:vMerge/>
            <w:shd w:val="clear" w:color="auto" w:fill="auto"/>
          </w:tcPr>
          <w:p w:rsidR="000D541E" w:rsidRPr="00B51102" w:rsidRDefault="000D541E" w:rsidP="007A4503">
            <w:pPr>
              <w:spacing w:after="0" w:line="240" w:lineRule="auto"/>
              <w:jc w:val="center"/>
              <w:rPr>
                <w:sz w:val="24"/>
                <w:szCs w:val="24"/>
              </w:rPr>
            </w:pPr>
          </w:p>
        </w:tc>
        <w:tc>
          <w:tcPr>
            <w:tcW w:w="1984" w:type="dxa"/>
            <w:vMerge/>
            <w:shd w:val="clear" w:color="auto" w:fill="auto"/>
          </w:tcPr>
          <w:p w:rsidR="000D541E" w:rsidRPr="00B51102" w:rsidRDefault="000D541E" w:rsidP="007A4503">
            <w:pPr>
              <w:spacing w:after="0" w:line="240" w:lineRule="auto"/>
              <w:rPr>
                <w:sz w:val="24"/>
                <w:szCs w:val="24"/>
              </w:rPr>
            </w:pP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54:25:022001:1561</w:t>
            </w:r>
          </w:p>
        </w:tc>
        <w:tc>
          <w:tcPr>
            <w:tcW w:w="1626"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500</w:t>
            </w:r>
          </w:p>
        </w:tc>
        <w:tc>
          <w:tcPr>
            <w:tcW w:w="1351"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1,00</w:t>
            </w:r>
          </w:p>
        </w:tc>
        <w:tc>
          <w:tcPr>
            <w:tcW w:w="1417"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промыш</w:t>
            </w:r>
            <w:r>
              <w:rPr>
                <w:sz w:val="24"/>
                <w:szCs w:val="24"/>
              </w:rPr>
              <w:t>-</w:t>
            </w:r>
            <w:r w:rsidRPr="00B51102">
              <w:rPr>
                <w:sz w:val="24"/>
                <w:szCs w:val="24"/>
              </w:rPr>
              <w:t>ленности</w:t>
            </w:r>
          </w:p>
        </w:tc>
        <w:tc>
          <w:tcPr>
            <w:tcW w:w="1701" w:type="dxa"/>
          </w:tcPr>
          <w:p w:rsidR="000D541E" w:rsidRPr="00B51102" w:rsidRDefault="000D541E" w:rsidP="007A4503">
            <w:pPr>
              <w:spacing w:after="0" w:line="240" w:lineRule="auto"/>
              <w:jc w:val="center"/>
              <w:rPr>
                <w:sz w:val="24"/>
                <w:szCs w:val="24"/>
              </w:rPr>
            </w:pPr>
            <w:r>
              <w:rPr>
                <w:sz w:val="24"/>
                <w:szCs w:val="24"/>
              </w:rPr>
              <w:t>*</w:t>
            </w:r>
          </w:p>
        </w:tc>
        <w:tc>
          <w:tcPr>
            <w:tcW w:w="1843" w:type="dxa"/>
            <w:shd w:val="clear" w:color="auto" w:fill="auto"/>
            <w:noWrap/>
          </w:tcPr>
          <w:p w:rsidR="000D541E" w:rsidRPr="00B51102" w:rsidRDefault="000D541E" w:rsidP="007A4503">
            <w:pPr>
              <w:spacing w:after="0" w:line="240" w:lineRule="auto"/>
              <w:rPr>
                <w:sz w:val="24"/>
                <w:szCs w:val="24"/>
              </w:rPr>
            </w:pPr>
            <w:r w:rsidRPr="00B51102">
              <w:rPr>
                <w:sz w:val="24"/>
                <w:szCs w:val="24"/>
              </w:rPr>
              <w:t> </w:t>
            </w:r>
          </w:p>
        </w:tc>
      </w:tr>
      <w:tr w:rsidR="000D541E" w:rsidRPr="00B51102" w:rsidTr="007A4503">
        <w:trPr>
          <w:trHeight w:val="360"/>
        </w:trPr>
        <w:tc>
          <w:tcPr>
            <w:tcW w:w="675" w:type="dxa"/>
            <w:vMerge w:val="restart"/>
            <w:shd w:val="clear" w:color="auto" w:fill="auto"/>
            <w:noWrap/>
          </w:tcPr>
          <w:p w:rsidR="000D541E" w:rsidRPr="00B51102" w:rsidRDefault="000D541E" w:rsidP="003619D0">
            <w:pPr>
              <w:spacing w:after="0" w:line="240" w:lineRule="auto"/>
              <w:jc w:val="center"/>
              <w:rPr>
                <w:sz w:val="24"/>
                <w:szCs w:val="24"/>
              </w:rPr>
            </w:pPr>
            <w:r w:rsidRPr="00B51102">
              <w:rPr>
                <w:sz w:val="24"/>
                <w:szCs w:val="24"/>
              </w:rPr>
              <w:t>1</w:t>
            </w:r>
            <w:r w:rsidR="003619D0">
              <w:rPr>
                <w:sz w:val="24"/>
                <w:szCs w:val="24"/>
              </w:rPr>
              <w:t>5</w:t>
            </w:r>
          </w:p>
        </w:tc>
        <w:tc>
          <w:tcPr>
            <w:tcW w:w="1985" w:type="dxa"/>
            <w:vMerge w:val="restart"/>
            <w:shd w:val="clear" w:color="auto" w:fill="auto"/>
          </w:tcPr>
          <w:p w:rsidR="000D541E" w:rsidRPr="00B51102" w:rsidRDefault="000D541E" w:rsidP="007A4503">
            <w:pPr>
              <w:spacing w:after="0" w:line="240" w:lineRule="auto"/>
              <w:rPr>
                <w:sz w:val="24"/>
                <w:szCs w:val="24"/>
              </w:rPr>
            </w:pPr>
            <w:r w:rsidRPr="00B51102">
              <w:rPr>
                <w:sz w:val="24"/>
                <w:szCs w:val="24"/>
              </w:rPr>
              <w:t>Чистоозерный</w:t>
            </w:r>
          </w:p>
        </w:tc>
        <w:tc>
          <w:tcPr>
            <w:tcW w:w="709"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41</w:t>
            </w:r>
          </w:p>
        </w:tc>
        <w:tc>
          <w:tcPr>
            <w:tcW w:w="1984" w:type="dxa"/>
            <w:shd w:val="clear" w:color="auto" w:fill="auto"/>
          </w:tcPr>
          <w:p w:rsidR="000D541E" w:rsidRPr="00B51102" w:rsidRDefault="000D541E" w:rsidP="007A4503">
            <w:pPr>
              <w:spacing w:after="0" w:line="240" w:lineRule="auto"/>
              <w:rPr>
                <w:sz w:val="24"/>
                <w:szCs w:val="24"/>
              </w:rPr>
            </w:pPr>
            <w:r w:rsidRPr="00B51102">
              <w:rPr>
                <w:sz w:val="24"/>
                <w:szCs w:val="24"/>
              </w:rPr>
              <w:t>с. Романовка</w:t>
            </w: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в оформлении</w:t>
            </w:r>
          </w:p>
        </w:tc>
        <w:tc>
          <w:tcPr>
            <w:tcW w:w="1626"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1500</w:t>
            </w:r>
          </w:p>
        </w:tc>
        <w:tc>
          <w:tcPr>
            <w:tcW w:w="1351"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1,00</w:t>
            </w:r>
          </w:p>
        </w:tc>
        <w:tc>
          <w:tcPr>
            <w:tcW w:w="1417"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с/х назначения</w:t>
            </w:r>
          </w:p>
        </w:tc>
        <w:tc>
          <w:tcPr>
            <w:tcW w:w="1701" w:type="dxa"/>
          </w:tcPr>
          <w:p w:rsidR="000D541E" w:rsidRPr="00B51102" w:rsidRDefault="000D541E" w:rsidP="007A4503">
            <w:pPr>
              <w:spacing w:after="0" w:line="240" w:lineRule="auto"/>
              <w:jc w:val="center"/>
              <w:rPr>
                <w:sz w:val="24"/>
                <w:szCs w:val="24"/>
              </w:rPr>
            </w:pPr>
            <w:r>
              <w:rPr>
                <w:sz w:val="24"/>
                <w:szCs w:val="24"/>
              </w:rPr>
              <w:t>*</w:t>
            </w:r>
          </w:p>
        </w:tc>
        <w:tc>
          <w:tcPr>
            <w:tcW w:w="1843" w:type="dxa"/>
            <w:shd w:val="clear" w:color="auto" w:fill="auto"/>
            <w:noWrap/>
          </w:tcPr>
          <w:p w:rsidR="000D541E" w:rsidRPr="00B51102" w:rsidRDefault="000D541E" w:rsidP="007A4503">
            <w:pPr>
              <w:spacing w:after="0" w:line="240" w:lineRule="auto"/>
              <w:rPr>
                <w:sz w:val="24"/>
                <w:szCs w:val="24"/>
              </w:rPr>
            </w:pPr>
            <w:r w:rsidRPr="00B51102">
              <w:rPr>
                <w:sz w:val="24"/>
                <w:szCs w:val="24"/>
              </w:rPr>
              <w:t> </w:t>
            </w:r>
          </w:p>
        </w:tc>
      </w:tr>
      <w:tr w:rsidR="000D541E" w:rsidRPr="00B51102" w:rsidTr="007A4503">
        <w:trPr>
          <w:trHeight w:val="360"/>
        </w:trPr>
        <w:tc>
          <w:tcPr>
            <w:tcW w:w="675" w:type="dxa"/>
            <w:vMerge/>
            <w:shd w:val="clear" w:color="auto" w:fill="auto"/>
          </w:tcPr>
          <w:p w:rsidR="000D541E" w:rsidRPr="00B51102" w:rsidRDefault="000D541E" w:rsidP="007A4503">
            <w:pPr>
              <w:spacing w:after="0" w:line="240" w:lineRule="auto"/>
              <w:jc w:val="center"/>
              <w:rPr>
                <w:sz w:val="24"/>
                <w:szCs w:val="24"/>
              </w:rPr>
            </w:pPr>
          </w:p>
        </w:tc>
        <w:tc>
          <w:tcPr>
            <w:tcW w:w="1985" w:type="dxa"/>
            <w:vMerge/>
            <w:shd w:val="clear" w:color="auto" w:fill="auto"/>
          </w:tcPr>
          <w:p w:rsidR="000D541E" w:rsidRPr="00B51102" w:rsidRDefault="000D541E" w:rsidP="007A4503">
            <w:pPr>
              <w:spacing w:after="0" w:line="240" w:lineRule="auto"/>
              <w:rPr>
                <w:sz w:val="24"/>
                <w:szCs w:val="24"/>
              </w:rPr>
            </w:pPr>
          </w:p>
        </w:tc>
        <w:tc>
          <w:tcPr>
            <w:tcW w:w="709"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42</w:t>
            </w:r>
          </w:p>
        </w:tc>
        <w:tc>
          <w:tcPr>
            <w:tcW w:w="1984" w:type="dxa"/>
            <w:shd w:val="clear" w:color="auto" w:fill="auto"/>
          </w:tcPr>
          <w:p w:rsidR="000D541E" w:rsidRPr="00B51102" w:rsidRDefault="000D541E" w:rsidP="007A4503">
            <w:pPr>
              <w:spacing w:after="0" w:line="240" w:lineRule="auto"/>
              <w:rPr>
                <w:sz w:val="24"/>
                <w:szCs w:val="24"/>
              </w:rPr>
            </w:pPr>
            <w:r w:rsidRPr="00B51102">
              <w:rPr>
                <w:sz w:val="24"/>
                <w:szCs w:val="24"/>
              </w:rPr>
              <w:t>с. Павловка</w:t>
            </w: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в оформлении</w:t>
            </w:r>
          </w:p>
        </w:tc>
        <w:tc>
          <w:tcPr>
            <w:tcW w:w="1626"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2000</w:t>
            </w:r>
          </w:p>
        </w:tc>
        <w:tc>
          <w:tcPr>
            <w:tcW w:w="1351"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1,00</w:t>
            </w:r>
          </w:p>
        </w:tc>
        <w:tc>
          <w:tcPr>
            <w:tcW w:w="1417"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с/х назначения</w:t>
            </w:r>
          </w:p>
        </w:tc>
        <w:tc>
          <w:tcPr>
            <w:tcW w:w="1701" w:type="dxa"/>
          </w:tcPr>
          <w:p w:rsidR="000D541E" w:rsidRPr="00B51102" w:rsidRDefault="000D541E" w:rsidP="007A4503">
            <w:pPr>
              <w:spacing w:after="0" w:line="240" w:lineRule="auto"/>
              <w:jc w:val="center"/>
              <w:rPr>
                <w:sz w:val="24"/>
                <w:szCs w:val="24"/>
              </w:rPr>
            </w:pPr>
            <w:r>
              <w:rPr>
                <w:sz w:val="24"/>
                <w:szCs w:val="24"/>
              </w:rPr>
              <w:t>*</w:t>
            </w:r>
          </w:p>
        </w:tc>
        <w:tc>
          <w:tcPr>
            <w:tcW w:w="1843" w:type="dxa"/>
            <w:shd w:val="clear" w:color="auto" w:fill="auto"/>
            <w:noWrap/>
          </w:tcPr>
          <w:p w:rsidR="000D541E" w:rsidRPr="00B51102" w:rsidRDefault="000D541E" w:rsidP="007A4503">
            <w:pPr>
              <w:spacing w:after="0" w:line="240" w:lineRule="auto"/>
              <w:rPr>
                <w:sz w:val="24"/>
                <w:szCs w:val="24"/>
              </w:rPr>
            </w:pPr>
            <w:r w:rsidRPr="00B51102">
              <w:rPr>
                <w:sz w:val="24"/>
                <w:szCs w:val="24"/>
              </w:rPr>
              <w:t> </w:t>
            </w:r>
          </w:p>
        </w:tc>
      </w:tr>
      <w:tr w:rsidR="000D541E" w:rsidRPr="00B51102" w:rsidTr="007A4503">
        <w:trPr>
          <w:trHeight w:val="360"/>
        </w:trPr>
        <w:tc>
          <w:tcPr>
            <w:tcW w:w="675" w:type="dxa"/>
            <w:vMerge/>
            <w:shd w:val="clear" w:color="auto" w:fill="auto"/>
          </w:tcPr>
          <w:p w:rsidR="000D541E" w:rsidRPr="00B51102" w:rsidRDefault="000D541E" w:rsidP="007A4503">
            <w:pPr>
              <w:spacing w:after="0" w:line="240" w:lineRule="auto"/>
              <w:jc w:val="center"/>
              <w:rPr>
                <w:sz w:val="24"/>
                <w:szCs w:val="24"/>
              </w:rPr>
            </w:pPr>
          </w:p>
        </w:tc>
        <w:tc>
          <w:tcPr>
            <w:tcW w:w="1985" w:type="dxa"/>
            <w:vMerge/>
            <w:shd w:val="clear" w:color="auto" w:fill="auto"/>
          </w:tcPr>
          <w:p w:rsidR="000D541E" w:rsidRPr="00B51102" w:rsidRDefault="000D541E" w:rsidP="007A4503">
            <w:pPr>
              <w:spacing w:after="0" w:line="240" w:lineRule="auto"/>
              <w:rPr>
                <w:sz w:val="24"/>
                <w:szCs w:val="24"/>
              </w:rPr>
            </w:pPr>
          </w:p>
        </w:tc>
        <w:tc>
          <w:tcPr>
            <w:tcW w:w="709"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43</w:t>
            </w:r>
          </w:p>
        </w:tc>
        <w:tc>
          <w:tcPr>
            <w:tcW w:w="1984" w:type="dxa"/>
            <w:shd w:val="clear" w:color="auto" w:fill="auto"/>
          </w:tcPr>
          <w:p w:rsidR="000D541E" w:rsidRPr="00B51102" w:rsidRDefault="000D541E" w:rsidP="007A4503">
            <w:pPr>
              <w:spacing w:after="0" w:line="240" w:lineRule="auto"/>
              <w:rPr>
                <w:sz w:val="24"/>
                <w:szCs w:val="24"/>
              </w:rPr>
            </w:pPr>
            <w:r w:rsidRPr="00B51102">
              <w:rPr>
                <w:sz w:val="24"/>
                <w:szCs w:val="24"/>
              </w:rPr>
              <w:t>п. Табулга</w:t>
            </w: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в оформлении</w:t>
            </w:r>
          </w:p>
        </w:tc>
        <w:tc>
          <w:tcPr>
            <w:tcW w:w="1626"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1000</w:t>
            </w:r>
          </w:p>
        </w:tc>
        <w:tc>
          <w:tcPr>
            <w:tcW w:w="1351"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2,00</w:t>
            </w:r>
          </w:p>
        </w:tc>
        <w:tc>
          <w:tcPr>
            <w:tcW w:w="1417"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с/х назначения</w:t>
            </w:r>
          </w:p>
        </w:tc>
        <w:tc>
          <w:tcPr>
            <w:tcW w:w="1701" w:type="dxa"/>
          </w:tcPr>
          <w:p w:rsidR="000D541E" w:rsidRPr="00B51102" w:rsidRDefault="000D541E" w:rsidP="007A4503">
            <w:pPr>
              <w:spacing w:after="0" w:line="240" w:lineRule="auto"/>
              <w:jc w:val="center"/>
              <w:rPr>
                <w:sz w:val="24"/>
                <w:szCs w:val="24"/>
              </w:rPr>
            </w:pPr>
            <w:r>
              <w:rPr>
                <w:sz w:val="24"/>
                <w:szCs w:val="24"/>
              </w:rPr>
              <w:t>*</w:t>
            </w:r>
          </w:p>
        </w:tc>
        <w:tc>
          <w:tcPr>
            <w:tcW w:w="1843" w:type="dxa"/>
            <w:shd w:val="clear" w:color="auto" w:fill="auto"/>
            <w:noWrap/>
          </w:tcPr>
          <w:p w:rsidR="000D541E" w:rsidRPr="00B51102" w:rsidRDefault="000D541E" w:rsidP="007A4503">
            <w:pPr>
              <w:spacing w:after="0" w:line="240" w:lineRule="auto"/>
              <w:rPr>
                <w:sz w:val="24"/>
                <w:szCs w:val="24"/>
              </w:rPr>
            </w:pPr>
            <w:r w:rsidRPr="00B51102">
              <w:rPr>
                <w:sz w:val="24"/>
                <w:szCs w:val="24"/>
              </w:rPr>
              <w:t> </w:t>
            </w:r>
          </w:p>
        </w:tc>
      </w:tr>
      <w:tr w:rsidR="000D541E" w:rsidRPr="00B51102" w:rsidTr="007A4503">
        <w:trPr>
          <w:trHeight w:val="360"/>
        </w:trPr>
        <w:tc>
          <w:tcPr>
            <w:tcW w:w="675" w:type="dxa"/>
            <w:vMerge w:val="restart"/>
            <w:shd w:val="clear" w:color="auto" w:fill="auto"/>
            <w:noWrap/>
          </w:tcPr>
          <w:p w:rsidR="000D541E" w:rsidRPr="00B51102" w:rsidRDefault="000D541E" w:rsidP="003619D0">
            <w:pPr>
              <w:spacing w:after="0" w:line="240" w:lineRule="auto"/>
              <w:jc w:val="center"/>
              <w:rPr>
                <w:sz w:val="24"/>
                <w:szCs w:val="24"/>
              </w:rPr>
            </w:pPr>
            <w:r w:rsidRPr="00B51102">
              <w:rPr>
                <w:sz w:val="24"/>
                <w:szCs w:val="24"/>
              </w:rPr>
              <w:t>1</w:t>
            </w:r>
            <w:r w:rsidR="003619D0">
              <w:rPr>
                <w:sz w:val="24"/>
                <w:szCs w:val="24"/>
              </w:rPr>
              <w:t>6</w:t>
            </w:r>
          </w:p>
        </w:tc>
        <w:tc>
          <w:tcPr>
            <w:tcW w:w="1985" w:type="dxa"/>
            <w:vMerge w:val="restart"/>
            <w:shd w:val="clear" w:color="auto" w:fill="auto"/>
          </w:tcPr>
          <w:p w:rsidR="000D541E" w:rsidRPr="00B51102" w:rsidRDefault="000D541E" w:rsidP="007A4503">
            <w:pPr>
              <w:spacing w:after="0" w:line="240" w:lineRule="auto"/>
              <w:rPr>
                <w:sz w:val="24"/>
                <w:szCs w:val="24"/>
              </w:rPr>
            </w:pPr>
            <w:r w:rsidRPr="00B51102">
              <w:rPr>
                <w:sz w:val="24"/>
                <w:szCs w:val="24"/>
              </w:rPr>
              <w:t>Чулымский</w:t>
            </w:r>
          </w:p>
        </w:tc>
        <w:tc>
          <w:tcPr>
            <w:tcW w:w="709"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44</w:t>
            </w:r>
          </w:p>
        </w:tc>
        <w:tc>
          <w:tcPr>
            <w:tcW w:w="1984" w:type="dxa"/>
            <w:shd w:val="clear" w:color="auto" w:fill="auto"/>
          </w:tcPr>
          <w:p w:rsidR="000D541E" w:rsidRPr="00B51102" w:rsidRDefault="000D541E" w:rsidP="007A4503">
            <w:pPr>
              <w:spacing w:after="0" w:line="240" w:lineRule="auto"/>
              <w:rPr>
                <w:sz w:val="24"/>
                <w:szCs w:val="24"/>
              </w:rPr>
            </w:pPr>
            <w:r w:rsidRPr="00B51102">
              <w:rPr>
                <w:sz w:val="24"/>
                <w:szCs w:val="24"/>
              </w:rPr>
              <w:t>г. Чулым</w:t>
            </w: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54:30:025901:1219</w:t>
            </w:r>
          </w:p>
        </w:tc>
        <w:tc>
          <w:tcPr>
            <w:tcW w:w="1626"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2000</w:t>
            </w:r>
          </w:p>
        </w:tc>
        <w:tc>
          <w:tcPr>
            <w:tcW w:w="1351"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2,36</w:t>
            </w:r>
          </w:p>
        </w:tc>
        <w:tc>
          <w:tcPr>
            <w:tcW w:w="1417"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промыш</w:t>
            </w:r>
            <w:r>
              <w:rPr>
                <w:sz w:val="24"/>
                <w:szCs w:val="24"/>
              </w:rPr>
              <w:t>-</w:t>
            </w:r>
            <w:r w:rsidRPr="00B51102">
              <w:rPr>
                <w:sz w:val="24"/>
                <w:szCs w:val="24"/>
              </w:rPr>
              <w:t>ленности</w:t>
            </w:r>
          </w:p>
        </w:tc>
        <w:tc>
          <w:tcPr>
            <w:tcW w:w="1701" w:type="dxa"/>
          </w:tcPr>
          <w:p w:rsidR="000D541E" w:rsidRPr="00B51102" w:rsidRDefault="000D541E" w:rsidP="007A4503">
            <w:pPr>
              <w:spacing w:after="0" w:line="240" w:lineRule="auto"/>
              <w:jc w:val="center"/>
              <w:rPr>
                <w:sz w:val="24"/>
                <w:szCs w:val="24"/>
              </w:rPr>
            </w:pPr>
            <w:r>
              <w:rPr>
                <w:sz w:val="24"/>
                <w:szCs w:val="24"/>
              </w:rPr>
              <w:t>2019</w:t>
            </w:r>
          </w:p>
        </w:tc>
        <w:tc>
          <w:tcPr>
            <w:tcW w:w="1843" w:type="dxa"/>
            <w:shd w:val="clear" w:color="auto" w:fill="auto"/>
            <w:noWrap/>
          </w:tcPr>
          <w:p w:rsidR="000D541E" w:rsidRPr="00B51102" w:rsidRDefault="000D541E" w:rsidP="007A4503">
            <w:pPr>
              <w:spacing w:after="0" w:line="240" w:lineRule="auto"/>
              <w:rPr>
                <w:sz w:val="24"/>
                <w:szCs w:val="24"/>
              </w:rPr>
            </w:pPr>
            <w:r w:rsidRPr="00B51102">
              <w:rPr>
                <w:sz w:val="24"/>
                <w:szCs w:val="24"/>
              </w:rPr>
              <w:t> </w:t>
            </w:r>
          </w:p>
        </w:tc>
      </w:tr>
      <w:tr w:rsidR="000D541E" w:rsidRPr="00B51102" w:rsidTr="007A4503">
        <w:trPr>
          <w:trHeight w:val="448"/>
        </w:trPr>
        <w:tc>
          <w:tcPr>
            <w:tcW w:w="675" w:type="dxa"/>
            <w:vMerge/>
            <w:shd w:val="clear" w:color="auto" w:fill="auto"/>
          </w:tcPr>
          <w:p w:rsidR="000D541E" w:rsidRPr="00B51102" w:rsidRDefault="000D541E" w:rsidP="007A4503">
            <w:pPr>
              <w:spacing w:after="0" w:line="240" w:lineRule="auto"/>
              <w:jc w:val="center"/>
              <w:rPr>
                <w:sz w:val="24"/>
                <w:szCs w:val="24"/>
              </w:rPr>
            </w:pPr>
          </w:p>
        </w:tc>
        <w:tc>
          <w:tcPr>
            <w:tcW w:w="1985" w:type="dxa"/>
            <w:vMerge/>
            <w:shd w:val="clear" w:color="auto" w:fill="auto"/>
          </w:tcPr>
          <w:p w:rsidR="000D541E" w:rsidRPr="00B51102" w:rsidRDefault="000D541E" w:rsidP="007A4503">
            <w:pPr>
              <w:spacing w:after="0" w:line="240" w:lineRule="auto"/>
              <w:rPr>
                <w:sz w:val="24"/>
                <w:szCs w:val="24"/>
              </w:rPr>
            </w:pPr>
          </w:p>
        </w:tc>
        <w:tc>
          <w:tcPr>
            <w:tcW w:w="709" w:type="dxa"/>
            <w:tcBorders>
              <w:bottom w:val="single" w:sz="4" w:space="0" w:color="auto"/>
            </w:tcBorders>
            <w:shd w:val="clear" w:color="auto" w:fill="auto"/>
            <w:noWrap/>
          </w:tcPr>
          <w:p w:rsidR="000D541E" w:rsidRPr="00B51102" w:rsidRDefault="000D541E" w:rsidP="007A4503">
            <w:pPr>
              <w:spacing w:after="0" w:line="240" w:lineRule="auto"/>
              <w:jc w:val="center"/>
              <w:rPr>
                <w:sz w:val="24"/>
                <w:szCs w:val="24"/>
              </w:rPr>
            </w:pPr>
            <w:r w:rsidRPr="00B51102">
              <w:rPr>
                <w:sz w:val="24"/>
                <w:szCs w:val="24"/>
              </w:rPr>
              <w:t>45</w:t>
            </w:r>
          </w:p>
        </w:tc>
        <w:tc>
          <w:tcPr>
            <w:tcW w:w="1984" w:type="dxa"/>
            <w:tcBorders>
              <w:bottom w:val="single" w:sz="4" w:space="0" w:color="auto"/>
            </w:tcBorders>
            <w:shd w:val="clear" w:color="auto" w:fill="auto"/>
          </w:tcPr>
          <w:p w:rsidR="000D541E" w:rsidRPr="00B51102" w:rsidRDefault="000D541E" w:rsidP="007A4503">
            <w:pPr>
              <w:spacing w:after="0" w:line="240" w:lineRule="auto"/>
              <w:rPr>
                <w:sz w:val="24"/>
                <w:szCs w:val="24"/>
              </w:rPr>
            </w:pPr>
            <w:r w:rsidRPr="00B51102">
              <w:rPr>
                <w:sz w:val="24"/>
                <w:szCs w:val="24"/>
              </w:rPr>
              <w:t>с. Чикман</w:t>
            </w:r>
          </w:p>
        </w:tc>
        <w:tc>
          <w:tcPr>
            <w:tcW w:w="2268" w:type="dxa"/>
            <w:tcBorders>
              <w:bottom w:val="single" w:sz="4" w:space="0" w:color="auto"/>
            </w:tcBorders>
            <w:shd w:val="clear" w:color="auto" w:fill="auto"/>
          </w:tcPr>
          <w:p w:rsidR="000D541E" w:rsidRPr="00B51102" w:rsidRDefault="000D541E" w:rsidP="007A4503">
            <w:pPr>
              <w:spacing w:after="0" w:line="240" w:lineRule="auto"/>
              <w:jc w:val="center"/>
              <w:rPr>
                <w:sz w:val="24"/>
                <w:szCs w:val="24"/>
              </w:rPr>
            </w:pPr>
            <w:r w:rsidRPr="00B51102">
              <w:rPr>
                <w:sz w:val="24"/>
                <w:szCs w:val="24"/>
              </w:rPr>
              <w:t>54:30:027101:2050</w:t>
            </w:r>
          </w:p>
        </w:tc>
        <w:tc>
          <w:tcPr>
            <w:tcW w:w="1626" w:type="dxa"/>
            <w:tcBorders>
              <w:bottom w:val="single" w:sz="4" w:space="0" w:color="auto"/>
            </w:tcBorders>
            <w:shd w:val="clear" w:color="auto" w:fill="auto"/>
            <w:noWrap/>
          </w:tcPr>
          <w:p w:rsidR="000D541E" w:rsidRPr="00B51102" w:rsidRDefault="000D541E" w:rsidP="007A4503">
            <w:pPr>
              <w:spacing w:after="0" w:line="240" w:lineRule="auto"/>
              <w:jc w:val="center"/>
              <w:rPr>
                <w:sz w:val="24"/>
                <w:szCs w:val="24"/>
              </w:rPr>
            </w:pPr>
            <w:r w:rsidRPr="00B51102">
              <w:rPr>
                <w:sz w:val="24"/>
                <w:szCs w:val="24"/>
              </w:rPr>
              <w:t>1000</w:t>
            </w:r>
          </w:p>
        </w:tc>
        <w:tc>
          <w:tcPr>
            <w:tcW w:w="1351" w:type="dxa"/>
            <w:tcBorders>
              <w:bottom w:val="single" w:sz="4" w:space="0" w:color="auto"/>
            </w:tcBorders>
            <w:shd w:val="clear" w:color="auto" w:fill="auto"/>
            <w:noWrap/>
          </w:tcPr>
          <w:p w:rsidR="000D541E" w:rsidRPr="00B51102" w:rsidRDefault="000D541E" w:rsidP="007A4503">
            <w:pPr>
              <w:spacing w:after="0" w:line="240" w:lineRule="auto"/>
              <w:jc w:val="center"/>
              <w:rPr>
                <w:sz w:val="24"/>
                <w:szCs w:val="24"/>
              </w:rPr>
            </w:pPr>
            <w:r w:rsidRPr="00B51102">
              <w:rPr>
                <w:sz w:val="24"/>
                <w:szCs w:val="24"/>
              </w:rPr>
              <w:t>1,00</w:t>
            </w:r>
          </w:p>
        </w:tc>
        <w:tc>
          <w:tcPr>
            <w:tcW w:w="1417" w:type="dxa"/>
            <w:tcBorders>
              <w:bottom w:val="single" w:sz="4" w:space="0" w:color="auto"/>
            </w:tcBorders>
            <w:shd w:val="clear" w:color="auto" w:fill="auto"/>
            <w:noWrap/>
          </w:tcPr>
          <w:p w:rsidR="000D541E" w:rsidRPr="00B51102" w:rsidRDefault="000D541E" w:rsidP="007A4503">
            <w:pPr>
              <w:spacing w:after="0" w:line="240" w:lineRule="auto"/>
              <w:jc w:val="center"/>
              <w:rPr>
                <w:sz w:val="24"/>
                <w:szCs w:val="24"/>
              </w:rPr>
            </w:pPr>
            <w:r w:rsidRPr="00B51102">
              <w:rPr>
                <w:sz w:val="24"/>
                <w:szCs w:val="24"/>
              </w:rPr>
              <w:t>промыш</w:t>
            </w:r>
            <w:r>
              <w:rPr>
                <w:sz w:val="24"/>
                <w:szCs w:val="24"/>
              </w:rPr>
              <w:t>-</w:t>
            </w:r>
            <w:r w:rsidRPr="00B51102">
              <w:rPr>
                <w:sz w:val="24"/>
                <w:szCs w:val="24"/>
              </w:rPr>
              <w:t xml:space="preserve">ленности </w:t>
            </w:r>
          </w:p>
        </w:tc>
        <w:tc>
          <w:tcPr>
            <w:tcW w:w="1701" w:type="dxa"/>
            <w:tcBorders>
              <w:bottom w:val="single" w:sz="4" w:space="0" w:color="auto"/>
            </w:tcBorders>
          </w:tcPr>
          <w:p w:rsidR="000D541E" w:rsidRPr="00B51102" w:rsidRDefault="000D541E" w:rsidP="007A4503">
            <w:pPr>
              <w:spacing w:after="0" w:line="240" w:lineRule="auto"/>
              <w:jc w:val="center"/>
              <w:rPr>
                <w:sz w:val="24"/>
                <w:szCs w:val="24"/>
              </w:rPr>
            </w:pPr>
            <w:r>
              <w:rPr>
                <w:sz w:val="24"/>
                <w:szCs w:val="24"/>
              </w:rPr>
              <w:t>*</w:t>
            </w:r>
          </w:p>
        </w:tc>
        <w:tc>
          <w:tcPr>
            <w:tcW w:w="1843" w:type="dxa"/>
            <w:tcBorders>
              <w:bottom w:val="single" w:sz="4" w:space="0" w:color="auto"/>
            </w:tcBorders>
            <w:shd w:val="clear" w:color="auto" w:fill="auto"/>
            <w:noWrap/>
          </w:tcPr>
          <w:p w:rsidR="000D541E" w:rsidRPr="00B51102" w:rsidRDefault="000D541E" w:rsidP="007A4503">
            <w:pPr>
              <w:spacing w:after="0" w:line="240" w:lineRule="auto"/>
              <w:rPr>
                <w:sz w:val="24"/>
                <w:szCs w:val="24"/>
              </w:rPr>
            </w:pPr>
            <w:r w:rsidRPr="00B51102">
              <w:rPr>
                <w:sz w:val="24"/>
                <w:szCs w:val="24"/>
              </w:rPr>
              <w:t> </w:t>
            </w:r>
          </w:p>
        </w:tc>
      </w:tr>
      <w:tr w:rsidR="000D541E" w:rsidRPr="00B51102" w:rsidTr="007A4503">
        <w:trPr>
          <w:trHeight w:val="360"/>
        </w:trPr>
        <w:tc>
          <w:tcPr>
            <w:tcW w:w="675" w:type="dxa"/>
            <w:vMerge/>
            <w:tcBorders>
              <w:bottom w:val="single" w:sz="4" w:space="0" w:color="auto"/>
            </w:tcBorders>
            <w:shd w:val="clear" w:color="auto" w:fill="auto"/>
          </w:tcPr>
          <w:p w:rsidR="000D541E" w:rsidRPr="00B51102" w:rsidRDefault="000D541E" w:rsidP="007A4503">
            <w:pPr>
              <w:spacing w:after="0" w:line="240" w:lineRule="auto"/>
              <w:jc w:val="center"/>
              <w:rPr>
                <w:sz w:val="24"/>
                <w:szCs w:val="24"/>
              </w:rPr>
            </w:pPr>
          </w:p>
        </w:tc>
        <w:tc>
          <w:tcPr>
            <w:tcW w:w="1985" w:type="dxa"/>
            <w:vMerge/>
            <w:tcBorders>
              <w:bottom w:val="single" w:sz="4" w:space="0" w:color="auto"/>
            </w:tcBorders>
            <w:shd w:val="clear" w:color="auto" w:fill="auto"/>
          </w:tcPr>
          <w:p w:rsidR="000D541E" w:rsidRPr="00B51102" w:rsidRDefault="000D541E" w:rsidP="007A4503">
            <w:pPr>
              <w:spacing w:after="0" w:line="240" w:lineRule="auto"/>
              <w:rPr>
                <w:sz w:val="24"/>
                <w:szCs w:val="24"/>
              </w:rPr>
            </w:pPr>
          </w:p>
        </w:tc>
        <w:tc>
          <w:tcPr>
            <w:tcW w:w="709" w:type="dxa"/>
            <w:tcBorders>
              <w:bottom w:val="single" w:sz="4" w:space="0" w:color="auto"/>
            </w:tcBorders>
            <w:shd w:val="clear" w:color="auto" w:fill="auto"/>
            <w:noWrap/>
          </w:tcPr>
          <w:p w:rsidR="000D541E" w:rsidRPr="00B51102" w:rsidRDefault="000D541E" w:rsidP="007A4503">
            <w:pPr>
              <w:spacing w:after="0" w:line="240" w:lineRule="auto"/>
              <w:jc w:val="center"/>
              <w:rPr>
                <w:sz w:val="24"/>
                <w:szCs w:val="24"/>
              </w:rPr>
            </w:pPr>
            <w:r w:rsidRPr="00B51102">
              <w:rPr>
                <w:sz w:val="24"/>
                <w:szCs w:val="24"/>
              </w:rPr>
              <w:t>46</w:t>
            </w:r>
          </w:p>
        </w:tc>
        <w:tc>
          <w:tcPr>
            <w:tcW w:w="1984" w:type="dxa"/>
            <w:tcBorders>
              <w:bottom w:val="single" w:sz="4" w:space="0" w:color="auto"/>
            </w:tcBorders>
            <w:shd w:val="clear" w:color="auto" w:fill="auto"/>
          </w:tcPr>
          <w:p w:rsidR="000D541E" w:rsidRPr="00B51102" w:rsidRDefault="000D541E" w:rsidP="007A4503">
            <w:pPr>
              <w:spacing w:after="0" w:line="240" w:lineRule="auto"/>
              <w:rPr>
                <w:sz w:val="24"/>
                <w:szCs w:val="24"/>
              </w:rPr>
            </w:pPr>
            <w:r w:rsidRPr="00B51102">
              <w:rPr>
                <w:sz w:val="24"/>
                <w:szCs w:val="24"/>
              </w:rPr>
              <w:t>с. Ужаниха</w:t>
            </w:r>
          </w:p>
        </w:tc>
        <w:tc>
          <w:tcPr>
            <w:tcW w:w="2268" w:type="dxa"/>
            <w:tcBorders>
              <w:bottom w:val="single" w:sz="4" w:space="0" w:color="auto"/>
            </w:tcBorders>
            <w:shd w:val="clear" w:color="auto" w:fill="auto"/>
          </w:tcPr>
          <w:p w:rsidR="000D541E" w:rsidRPr="00B51102" w:rsidRDefault="000D541E" w:rsidP="007A4503">
            <w:pPr>
              <w:spacing w:after="0" w:line="240" w:lineRule="auto"/>
              <w:jc w:val="center"/>
              <w:rPr>
                <w:sz w:val="24"/>
                <w:szCs w:val="24"/>
              </w:rPr>
            </w:pPr>
            <w:r w:rsidRPr="00B51102">
              <w:rPr>
                <w:sz w:val="24"/>
                <w:szCs w:val="24"/>
              </w:rPr>
              <w:t>54:30:027201:2501</w:t>
            </w:r>
          </w:p>
        </w:tc>
        <w:tc>
          <w:tcPr>
            <w:tcW w:w="1626" w:type="dxa"/>
            <w:tcBorders>
              <w:bottom w:val="single" w:sz="4" w:space="0" w:color="auto"/>
            </w:tcBorders>
            <w:shd w:val="clear" w:color="auto" w:fill="auto"/>
            <w:noWrap/>
          </w:tcPr>
          <w:p w:rsidR="000D541E" w:rsidRPr="00B51102" w:rsidRDefault="000D541E" w:rsidP="007A4503">
            <w:pPr>
              <w:spacing w:after="0" w:line="240" w:lineRule="auto"/>
              <w:jc w:val="center"/>
              <w:rPr>
                <w:sz w:val="24"/>
                <w:szCs w:val="24"/>
              </w:rPr>
            </w:pPr>
            <w:r w:rsidRPr="00B51102">
              <w:rPr>
                <w:sz w:val="24"/>
                <w:szCs w:val="24"/>
              </w:rPr>
              <w:t>700</w:t>
            </w:r>
          </w:p>
        </w:tc>
        <w:tc>
          <w:tcPr>
            <w:tcW w:w="1351" w:type="dxa"/>
            <w:tcBorders>
              <w:bottom w:val="single" w:sz="4" w:space="0" w:color="auto"/>
            </w:tcBorders>
            <w:shd w:val="clear" w:color="auto" w:fill="auto"/>
            <w:noWrap/>
          </w:tcPr>
          <w:p w:rsidR="000D541E" w:rsidRPr="00B51102" w:rsidRDefault="000D541E" w:rsidP="007A4503">
            <w:pPr>
              <w:spacing w:after="0" w:line="240" w:lineRule="auto"/>
              <w:jc w:val="center"/>
              <w:rPr>
                <w:sz w:val="24"/>
                <w:szCs w:val="24"/>
              </w:rPr>
            </w:pPr>
            <w:r w:rsidRPr="00B51102">
              <w:rPr>
                <w:sz w:val="24"/>
                <w:szCs w:val="24"/>
              </w:rPr>
              <w:t>0,15</w:t>
            </w:r>
          </w:p>
        </w:tc>
        <w:tc>
          <w:tcPr>
            <w:tcW w:w="1417" w:type="dxa"/>
            <w:tcBorders>
              <w:bottom w:val="single" w:sz="4" w:space="0" w:color="auto"/>
            </w:tcBorders>
            <w:shd w:val="clear" w:color="auto" w:fill="auto"/>
            <w:noWrap/>
          </w:tcPr>
          <w:p w:rsidR="000D541E" w:rsidRPr="00B51102" w:rsidRDefault="000D541E" w:rsidP="007A4503">
            <w:pPr>
              <w:spacing w:after="0" w:line="240" w:lineRule="auto"/>
              <w:jc w:val="center"/>
              <w:rPr>
                <w:sz w:val="24"/>
                <w:szCs w:val="24"/>
              </w:rPr>
            </w:pPr>
            <w:r w:rsidRPr="00B51102">
              <w:rPr>
                <w:sz w:val="24"/>
                <w:szCs w:val="24"/>
              </w:rPr>
              <w:t>промыш</w:t>
            </w:r>
            <w:r>
              <w:rPr>
                <w:sz w:val="24"/>
                <w:szCs w:val="24"/>
              </w:rPr>
              <w:t>-</w:t>
            </w:r>
            <w:r w:rsidRPr="00B51102">
              <w:rPr>
                <w:sz w:val="24"/>
                <w:szCs w:val="24"/>
              </w:rPr>
              <w:t>ленности</w:t>
            </w:r>
          </w:p>
        </w:tc>
        <w:tc>
          <w:tcPr>
            <w:tcW w:w="1701" w:type="dxa"/>
            <w:tcBorders>
              <w:bottom w:val="single" w:sz="4" w:space="0" w:color="auto"/>
            </w:tcBorders>
          </w:tcPr>
          <w:p w:rsidR="000D541E" w:rsidRPr="00B51102" w:rsidRDefault="000D541E" w:rsidP="007A4503">
            <w:pPr>
              <w:spacing w:after="0" w:line="240" w:lineRule="auto"/>
              <w:jc w:val="center"/>
              <w:rPr>
                <w:sz w:val="24"/>
                <w:szCs w:val="24"/>
              </w:rPr>
            </w:pPr>
            <w:r>
              <w:rPr>
                <w:sz w:val="24"/>
                <w:szCs w:val="24"/>
              </w:rPr>
              <w:t>2020</w:t>
            </w:r>
          </w:p>
        </w:tc>
        <w:tc>
          <w:tcPr>
            <w:tcW w:w="1843" w:type="dxa"/>
            <w:tcBorders>
              <w:bottom w:val="single" w:sz="4" w:space="0" w:color="auto"/>
            </w:tcBorders>
            <w:shd w:val="clear" w:color="auto" w:fill="auto"/>
            <w:noWrap/>
          </w:tcPr>
          <w:p w:rsidR="000D541E" w:rsidRPr="00B51102" w:rsidRDefault="000D541E" w:rsidP="007A4503">
            <w:pPr>
              <w:spacing w:after="0" w:line="240" w:lineRule="auto"/>
              <w:rPr>
                <w:sz w:val="24"/>
                <w:szCs w:val="24"/>
              </w:rPr>
            </w:pPr>
            <w:r w:rsidRPr="00B51102">
              <w:rPr>
                <w:sz w:val="24"/>
                <w:szCs w:val="24"/>
              </w:rPr>
              <w:t> </w:t>
            </w:r>
          </w:p>
        </w:tc>
      </w:tr>
      <w:tr w:rsidR="000D541E" w:rsidRPr="00B51102" w:rsidTr="007A4503">
        <w:trPr>
          <w:trHeight w:val="592"/>
        </w:trPr>
        <w:tc>
          <w:tcPr>
            <w:tcW w:w="675" w:type="dxa"/>
            <w:vMerge w:val="restart"/>
            <w:tcBorders>
              <w:top w:val="nil"/>
            </w:tcBorders>
            <w:shd w:val="clear" w:color="auto" w:fill="auto"/>
            <w:noWrap/>
          </w:tcPr>
          <w:p w:rsidR="000D541E" w:rsidRPr="00B51102" w:rsidRDefault="000D541E" w:rsidP="003619D0">
            <w:pPr>
              <w:spacing w:after="0" w:line="240" w:lineRule="auto"/>
              <w:jc w:val="center"/>
              <w:rPr>
                <w:sz w:val="24"/>
                <w:szCs w:val="24"/>
              </w:rPr>
            </w:pPr>
            <w:r w:rsidRPr="00B51102">
              <w:rPr>
                <w:sz w:val="24"/>
                <w:szCs w:val="24"/>
              </w:rPr>
              <w:t>1</w:t>
            </w:r>
            <w:r w:rsidR="003619D0">
              <w:rPr>
                <w:sz w:val="24"/>
                <w:szCs w:val="24"/>
              </w:rPr>
              <w:t>7</w:t>
            </w:r>
          </w:p>
        </w:tc>
        <w:tc>
          <w:tcPr>
            <w:tcW w:w="1985" w:type="dxa"/>
            <w:vMerge w:val="restart"/>
            <w:tcBorders>
              <w:top w:val="nil"/>
            </w:tcBorders>
            <w:shd w:val="clear" w:color="auto" w:fill="auto"/>
          </w:tcPr>
          <w:p w:rsidR="000D541E" w:rsidRPr="00B51102" w:rsidRDefault="000D541E" w:rsidP="007A4503">
            <w:pPr>
              <w:spacing w:after="0" w:line="240" w:lineRule="auto"/>
              <w:rPr>
                <w:sz w:val="24"/>
                <w:szCs w:val="24"/>
              </w:rPr>
            </w:pPr>
            <w:r w:rsidRPr="00B51102">
              <w:rPr>
                <w:sz w:val="24"/>
                <w:szCs w:val="24"/>
              </w:rPr>
              <w:t>Куйбышевский</w:t>
            </w:r>
          </w:p>
        </w:tc>
        <w:tc>
          <w:tcPr>
            <w:tcW w:w="709" w:type="dxa"/>
            <w:tcBorders>
              <w:top w:val="nil"/>
            </w:tcBorders>
            <w:shd w:val="clear" w:color="auto" w:fill="auto"/>
            <w:noWrap/>
          </w:tcPr>
          <w:p w:rsidR="000D541E" w:rsidRPr="00B51102" w:rsidRDefault="000D541E" w:rsidP="007A4503">
            <w:pPr>
              <w:spacing w:after="0" w:line="240" w:lineRule="auto"/>
              <w:jc w:val="center"/>
              <w:rPr>
                <w:sz w:val="24"/>
                <w:szCs w:val="24"/>
              </w:rPr>
            </w:pPr>
            <w:r w:rsidRPr="00B51102">
              <w:rPr>
                <w:sz w:val="24"/>
                <w:szCs w:val="24"/>
              </w:rPr>
              <w:t>47</w:t>
            </w:r>
          </w:p>
        </w:tc>
        <w:tc>
          <w:tcPr>
            <w:tcW w:w="1984" w:type="dxa"/>
            <w:tcBorders>
              <w:top w:val="nil"/>
            </w:tcBorders>
            <w:shd w:val="clear" w:color="auto" w:fill="auto"/>
          </w:tcPr>
          <w:p w:rsidR="000D541E" w:rsidRPr="00B51102" w:rsidRDefault="000D541E" w:rsidP="007A4503">
            <w:pPr>
              <w:spacing w:after="0" w:line="240" w:lineRule="auto"/>
              <w:rPr>
                <w:sz w:val="24"/>
                <w:szCs w:val="24"/>
              </w:rPr>
            </w:pPr>
            <w:r w:rsidRPr="00B51102">
              <w:rPr>
                <w:sz w:val="24"/>
                <w:szCs w:val="24"/>
              </w:rPr>
              <w:t>с. Булатово</w:t>
            </w:r>
          </w:p>
        </w:tc>
        <w:tc>
          <w:tcPr>
            <w:tcW w:w="2268" w:type="dxa"/>
            <w:tcBorders>
              <w:top w:val="nil"/>
            </w:tcBorders>
            <w:shd w:val="clear" w:color="auto" w:fill="auto"/>
          </w:tcPr>
          <w:p w:rsidR="000D541E" w:rsidRPr="00B51102" w:rsidRDefault="000D541E" w:rsidP="007A4503">
            <w:pPr>
              <w:spacing w:after="0" w:line="240" w:lineRule="auto"/>
              <w:jc w:val="center"/>
              <w:rPr>
                <w:sz w:val="24"/>
                <w:szCs w:val="24"/>
              </w:rPr>
            </w:pPr>
            <w:r w:rsidRPr="00B51102">
              <w:rPr>
                <w:sz w:val="24"/>
                <w:szCs w:val="24"/>
              </w:rPr>
              <w:t>нет</w:t>
            </w:r>
          </w:p>
        </w:tc>
        <w:tc>
          <w:tcPr>
            <w:tcW w:w="1626" w:type="dxa"/>
            <w:tcBorders>
              <w:top w:val="nil"/>
            </w:tcBorders>
            <w:shd w:val="clear" w:color="auto" w:fill="auto"/>
            <w:noWrap/>
          </w:tcPr>
          <w:p w:rsidR="000D541E" w:rsidRPr="00B51102" w:rsidRDefault="000D541E" w:rsidP="007A4503">
            <w:pPr>
              <w:spacing w:after="0" w:line="240" w:lineRule="auto"/>
              <w:jc w:val="center"/>
              <w:rPr>
                <w:sz w:val="24"/>
                <w:szCs w:val="24"/>
              </w:rPr>
            </w:pPr>
            <w:r w:rsidRPr="00B51102">
              <w:rPr>
                <w:sz w:val="24"/>
                <w:szCs w:val="24"/>
              </w:rPr>
              <w:t>800</w:t>
            </w:r>
          </w:p>
        </w:tc>
        <w:tc>
          <w:tcPr>
            <w:tcW w:w="1351" w:type="dxa"/>
            <w:tcBorders>
              <w:top w:val="nil"/>
            </w:tcBorders>
            <w:shd w:val="clear" w:color="auto" w:fill="auto"/>
            <w:noWrap/>
          </w:tcPr>
          <w:p w:rsidR="000D541E" w:rsidRPr="00B51102" w:rsidRDefault="000D541E" w:rsidP="007A4503">
            <w:pPr>
              <w:spacing w:after="0" w:line="240" w:lineRule="auto"/>
              <w:jc w:val="center"/>
              <w:rPr>
                <w:sz w:val="24"/>
                <w:szCs w:val="24"/>
              </w:rPr>
            </w:pPr>
            <w:r w:rsidRPr="00B51102">
              <w:rPr>
                <w:sz w:val="24"/>
                <w:szCs w:val="24"/>
              </w:rPr>
              <w:t>0,15</w:t>
            </w:r>
          </w:p>
        </w:tc>
        <w:tc>
          <w:tcPr>
            <w:tcW w:w="1417" w:type="dxa"/>
            <w:tcBorders>
              <w:top w:val="nil"/>
            </w:tcBorders>
            <w:shd w:val="clear" w:color="auto" w:fill="auto"/>
            <w:noWrap/>
          </w:tcPr>
          <w:p w:rsidR="000D541E" w:rsidRPr="00B51102" w:rsidRDefault="000D541E" w:rsidP="007A4503">
            <w:pPr>
              <w:spacing w:after="0" w:line="240" w:lineRule="auto"/>
              <w:jc w:val="center"/>
              <w:rPr>
                <w:sz w:val="24"/>
                <w:szCs w:val="24"/>
              </w:rPr>
            </w:pPr>
            <w:r w:rsidRPr="00B51102">
              <w:rPr>
                <w:sz w:val="24"/>
                <w:szCs w:val="24"/>
              </w:rPr>
              <w:t>с/х назначения</w:t>
            </w:r>
          </w:p>
        </w:tc>
        <w:tc>
          <w:tcPr>
            <w:tcW w:w="1701" w:type="dxa"/>
            <w:tcBorders>
              <w:top w:val="nil"/>
            </w:tcBorders>
          </w:tcPr>
          <w:p w:rsidR="000D541E" w:rsidRPr="00B51102" w:rsidRDefault="000D541E" w:rsidP="007A4503">
            <w:pPr>
              <w:spacing w:after="0" w:line="240" w:lineRule="auto"/>
              <w:jc w:val="center"/>
              <w:rPr>
                <w:sz w:val="24"/>
                <w:szCs w:val="24"/>
              </w:rPr>
            </w:pPr>
            <w:r>
              <w:rPr>
                <w:sz w:val="24"/>
                <w:szCs w:val="24"/>
              </w:rPr>
              <w:t>*</w:t>
            </w:r>
          </w:p>
        </w:tc>
        <w:tc>
          <w:tcPr>
            <w:tcW w:w="1843" w:type="dxa"/>
            <w:tcBorders>
              <w:top w:val="nil"/>
            </w:tcBorders>
            <w:shd w:val="clear" w:color="auto" w:fill="auto"/>
          </w:tcPr>
          <w:p w:rsidR="000D541E" w:rsidRPr="00B51102" w:rsidRDefault="000D541E" w:rsidP="007A4503">
            <w:pPr>
              <w:spacing w:after="0" w:line="240" w:lineRule="auto"/>
              <w:rPr>
                <w:sz w:val="24"/>
                <w:szCs w:val="24"/>
              </w:rPr>
            </w:pPr>
          </w:p>
        </w:tc>
      </w:tr>
      <w:tr w:rsidR="000D541E" w:rsidRPr="00B51102" w:rsidTr="007A4503">
        <w:trPr>
          <w:trHeight w:val="558"/>
        </w:trPr>
        <w:tc>
          <w:tcPr>
            <w:tcW w:w="675" w:type="dxa"/>
            <w:vMerge/>
            <w:shd w:val="clear" w:color="auto" w:fill="auto"/>
          </w:tcPr>
          <w:p w:rsidR="000D541E" w:rsidRPr="00B51102" w:rsidRDefault="000D541E" w:rsidP="007A4503">
            <w:pPr>
              <w:spacing w:after="0" w:line="240" w:lineRule="auto"/>
              <w:jc w:val="center"/>
              <w:rPr>
                <w:sz w:val="24"/>
                <w:szCs w:val="24"/>
              </w:rPr>
            </w:pPr>
          </w:p>
        </w:tc>
        <w:tc>
          <w:tcPr>
            <w:tcW w:w="1985" w:type="dxa"/>
            <w:vMerge/>
            <w:shd w:val="clear" w:color="auto" w:fill="auto"/>
          </w:tcPr>
          <w:p w:rsidR="000D541E" w:rsidRPr="00B51102" w:rsidRDefault="000D541E" w:rsidP="007A4503">
            <w:pPr>
              <w:spacing w:after="0" w:line="240" w:lineRule="auto"/>
              <w:rPr>
                <w:sz w:val="24"/>
                <w:szCs w:val="24"/>
              </w:rPr>
            </w:pPr>
          </w:p>
        </w:tc>
        <w:tc>
          <w:tcPr>
            <w:tcW w:w="709" w:type="dxa"/>
            <w:tcBorders>
              <w:bottom w:val="single" w:sz="4" w:space="0" w:color="auto"/>
            </w:tcBorders>
            <w:shd w:val="clear" w:color="auto" w:fill="auto"/>
            <w:noWrap/>
          </w:tcPr>
          <w:p w:rsidR="000D541E" w:rsidRPr="00B51102" w:rsidRDefault="000D541E" w:rsidP="007A4503">
            <w:pPr>
              <w:spacing w:after="0" w:line="240" w:lineRule="auto"/>
              <w:jc w:val="center"/>
              <w:rPr>
                <w:sz w:val="24"/>
                <w:szCs w:val="24"/>
              </w:rPr>
            </w:pPr>
            <w:r w:rsidRPr="00B51102">
              <w:rPr>
                <w:sz w:val="24"/>
                <w:szCs w:val="24"/>
              </w:rPr>
              <w:t>48</w:t>
            </w:r>
          </w:p>
        </w:tc>
        <w:tc>
          <w:tcPr>
            <w:tcW w:w="1984" w:type="dxa"/>
            <w:tcBorders>
              <w:bottom w:val="single" w:sz="4" w:space="0" w:color="auto"/>
            </w:tcBorders>
            <w:shd w:val="clear" w:color="auto" w:fill="auto"/>
          </w:tcPr>
          <w:p w:rsidR="000D541E" w:rsidRPr="00B51102" w:rsidRDefault="000D541E" w:rsidP="007A4503">
            <w:pPr>
              <w:spacing w:after="0" w:line="240" w:lineRule="auto"/>
              <w:rPr>
                <w:sz w:val="24"/>
                <w:szCs w:val="24"/>
              </w:rPr>
            </w:pPr>
            <w:r w:rsidRPr="00B51102">
              <w:rPr>
                <w:sz w:val="24"/>
                <w:szCs w:val="24"/>
              </w:rPr>
              <w:t>д. Бергуль</w:t>
            </w:r>
          </w:p>
        </w:tc>
        <w:tc>
          <w:tcPr>
            <w:tcW w:w="2268" w:type="dxa"/>
            <w:tcBorders>
              <w:bottom w:val="single" w:sz="4" w:space="0" w:color="auto"/>
            </w:tcBorders>
            <w:shd w:val="clear" w:color="auto" w:fill="auto"/>
          </w:tcPr>
          <w:p w:rsidR="000D541E" w:rsidRPr="00B51102" w:rsidRDefault="000D541E" w:rsidP="007A4503">
            <w:pPr>
              <w:spacing w:after="0" w:line="240" w:lineRule="auto"/>
              <w:jc w:val="center"/>
              <w:rPr>
                <w:sz w:val="24"/>
                <w:szCs w:val="24"/>
              </w:rPr>
            </w:pPr>
            <w:r w:rsidRPr="00B51102">
              <w:rPr>
                <w:sz w:val="24"/>
                <w:szCs w:val="24"/>
              </w:rPr>
              <w:t>54:14:012308:1151</w:t>
            </w:r>
          </w:p>
        </w:tc>
        <w:tc>
          <w:tcPr>
            <w:tcW w:w="1626" w:type="dxa"/>
            <w:tcBorders>
              <w:bottom w:val="single" w:sz="4" w:space="0" w:color="auto"/>
            </w:tcBorders>
            <w:shd w:val="clear" w:color="auto" w:fill="auto"/>
            <w:noWrap/>
          </w:tcPr>
          <w:p w:rsidR="000D541E" w:rsidRPr="00B51102" w:rsidRDefault="000D541E" w:rsidP="007A4503">
            <w:pPr>
              <w:spacing w:after="0" w:line="240" w:lineRule="auto"/>
              <w:jc w:val="center"/>
              <w:rPr>
                <w:sz w:val="24"/>
                <w:szCs w:val="24"/>
              </w:rPr>
            </w:pPr>
            <w:r w:rsidRPr="00B51102">
              <w:rPr>
                <w:sz w:val="24"/>
                <w:szCs w:val="24"/>
              </w:rPr>
              <w:t>300</w:t>
            </w:r>
          </w:p>
        </w:tc>
        <w:tc>
          <w:tcPr>
            <w:tcW w:w="1351" w:type="dxa"/>
            <w:tcBorders>
              <w:bottom w:val="single" w:sz="4" w:space="0" w:color="auto"/>
            </w:tcBorders>
            <w:shd w:val="clear" w:color="auto" w:fill="auto"/>
            <w:noWrap/>
          </w:tcPr>
          <w:p w:rsidR="000D541E" w:rsidRPr="00B51102" w:rsidRDefault="000D541E" w:rsidP="007A4503">
            <w:pPr>
              <w:spacing w:after="0" w:line="240" w:lineRule="auto"/>
              <w:jc w:val="center"/>
              <w:rPr>
                <w:sz w:val="24"/>
                <w:szCs w:val="24"/>
              </w:rPr>
            </w:pPr>
            <w:r w:rsidRPr="00B51102">
              <w:rPr>
                <w:sz w:val="24"/>
                <w:szCs w:val="24"/>
              </w:rPr>
              <w:t>0,15</w:t>
            </w:r>
          </w:p>
        </w:tc>
        <w:tc>
          <w:tcPr>
            <w:tcW w:w="1417" w:type="dxa"/>
            <w:tcBorders>
              <w:bottom w:val="single" w:sz="4" w:space="0" w:color="auto"/>
            </w:tcBorders>
            <w:shd w:val="clear" w:color="auto" w:fill="auto"/>
            <w:noWrap/>
          </w:tcPr>
          <w:p w:rsidR="000D541E" w:rsidRPr="00B51102" w:rsidRDefault="000D541E" w:rsidP="007A4503">
            <w:pPr>
              <w:spacing w:after="0" w:line="240" w:lineRule="auto"/>
              <w:jc w:val="center"/>
              <w:rPr>
                <w:sz w:val="24"/>
                <w:szCs w:val="24"/>
              </w:rPr>
            </w:pPr>
            <w:r w:rsidRPr="00B51102">
              <w:rPr>
                <w:sz w:val="24"/>
                <w:szCs w:val="24"/>
              </w:rPr>
              <w:t>промыш</w:t>
            </w:r>
            <w:r>
              <w:rPr>
                <w:sz w:val="24"/>
                <w:szCs w:val="24"/>
              </w:rPr>
              <w:t>-</w:t>
            </w:r>
            <w:r w:rsidRPr="00B51102">
              <w:rPr>
                <w:sz w:val="24"/>
                <w:szCs w:val="24"/>
              </w:rPr>
              <w:t>ленности</w:t>
            </w:r>
          </w:p>
        </w:tc>
        <w:tc>
          <w:tcPr>
            <w:tcW w:w="1701" w:type="dxa"/>
            <w:tcBorders>
              <w:bottom w:val="single" w:sz="4" w:space="0" w:color="auto"/>
            </w:tcBorders>
          </w:tcPr>
          <w:p w:rsidR="000D541E" w:rsidRPr="00B51102" w:rsidRDefault="000D541E" w:rsidP="007A4503">
            <w:pPr>
              <w:spacing w:after="0" w:line="240" w:lineRule="auto"/>
              <w:jc w:val="center"/>
              <w:rPr>
                <w:sz w:val="24"/>
                <w:szCs w:val="24"/>
              </w:rPr>
            </w:pPr>
            <w:r>
              <w:rPr>
                <w:sz w:val="24"/>
                <w:szCs w:val="24"/>
              </w:rPr>
              <w:t>*</w:t>
            </w:r>
          </w:p>
        </w:tc>
        <w:tc>
          <w:tcPr>
            <w:tcW w:w="1843" w:type="dxa"/>
            <w:tcBorders>
              <w:bottom w:val="single" w:sz="4" w:space="0" w:color="auto"/>
            </w:tcBorders>
            <w:shd w:val="clear" w:color="auto" w:fill="auto"/>
          </w:tcPr>
          <w:p w:rsidR="000D541E" w:rsidRPr="00B51102" w:rsidRDefault="000D541E" w:rsidP="007A4503">
            <w:pPr>
              <w:spacing w:after="0" w:line="240" w:lineRule="auto"/>
              <w:rPr>
                <w:sz w:val="24"/>
                <w:szCs w:val="24"/>
              </w:rPr>
            </w:pPr>
          </w:p>
        </w:tc>
      </w:tr>
      <w:tr w:rsidR="000D541E" w:rsidRPr="00B51102" w:rsidTr="007A4503">
        <w:trPr>
          <w:trHeight w:val="445"/>
        </w:trPr>
        <w:tc>
          <w:tcPr>
            <w:tcW w:w="675" w:type="dxa"/>
            <w:vMerge/>
            <w:tcBorders>
              <w:bottom w:val="single" w:sz="4" w:space="0" w:color="auto"/>
            </w:tcBorders>
            <w:shd w:val="clear" w:color="auto" w:fill="auto"/>
          </w:tcPr>
          <w:p w:rsidR="000D541E" w:rsidRPr="00B51102" w:rsidRDefault="000D541E" w:rsidP="007A4503">
            <w:pPr>
              <w:spacing w:after="0" w:line="240" w:lineRule="auto"/>
              <w:jc w:val="center"/>
              <w:rPr>
                <w:sz w:val="24"/>
                <w:szCs w:val="24"/>
              </w:rPr>
            </w:pPr>
          </w:p>
        </w:tc>
        <w:tc>
          <w:tcPr>
            <w:tcW w:w="1985" w:type="dxa"/>
            <w:vMerge/>
            <w:tcBorders>
              <w:bottom w:val="single" w:sz="4" w:space="0" w:color="auto"/>
            </w:tcBorders>
            <w:shd w:val="clear" w:color="auto" w:fill="auto"/>
          </w:tcPr>
          <w:p w:rsidR="000D541E" w:rsidRPr="00B51102" w:rsidRDefault="000D541E" w:rsidP="007A4503">
            <w:pPr>
              <w:spacing w:after="0" w:line="240" w:lineRule="auto"/>
              <w:rPr>
                <w:sz w:val="24"/>
                <w:szCs w:val="24"/>
              </w:rPr>
            </w:pPr>
          </w:p>
        </w:tc>
        <w:tc>
          <w:tcPr>
            <w:tcW w:w="709" w:type="dxa"/>
            <w:tcBorders>
              <w:bottom w:val="single" w:sz="4" w:space="0" w:color="auto"/>
            </w:tcBorders>
            <w:shd w:val="clear" w:color="auto" w:fill="auto"/>
            <w:noWrap/>
          </w:tcPr>
          <w:p w:rsidR="000D541E" w:rsidRPr="00B51102" w:rsidRDefault="000D541E" w:rsidP="007A4503">
            <w:pPr>
              <w:spacing w:after="0" w:line="240" w:lineRule="auto"/>
              <w:jc w:val="center"/>
              <w:rPr>
                <w:sz w:val="24"/>
                <w:szCs w:val="24"/>
              </w:rPr>
            </w:pPr>
            <w:r w:rsidRPr="00B51102">
              <w:rPr>
                <w:sz w:val="24"/>
                <w:szCs w:val="24"/>
              </w:rPr>
              <w:t>49</w:t>
            </w:r>
          </w:p>
        </w:tc>
        <w:tc>
          <w:tcPr>
            <w:tcW w:w="1984" w:type="dxa"/>
            <w:tcBorders>
              <w:bottom w:val="single" w:sz="4" w:space="0" w:color="auto"/>
            </w:tcBorders>
            <w:shd w:val="clear" w:color="auto" w:fill="auto"/>
          </w:tcPr>
          <w:p w:rsidR="000D541E" w:rsidRPr="00B51102" w:rsidRDefault="000D541E" w:rsidP="007A4503">
            <w:pPr>
              <w:spacing w:after="0" w:line="240" w:lineRule="auto"/>
              <w:rPr>
                <w:sz w:val="24"/>
                <w:szCs w:val="24"/>
              </w:rPr>
            </w:pPr>
            <w:r w:rsidRPr="00B51102">
              <w:rPr>
                <w:sz w:val="24"/>
                <w:szCs w:val="24"/>
              </w:rPr>
              <w:t>с. Чумаково</w:t>
            </w:r>
          </w:p>
        </w:tc>
        <w:tc>
          <w:tcPr>
            <w:tcW w:w="2268" w:type="dxa"/>
            <w:tcBorders>
              <w:bottom w:val="single" w:sz="4" w:space="0" w:color="auto"/>
            </w:tcBorders>
            <w:shd w:val="clear" w:color="auto" w:fill="auto"/>
          </w:tcPr>
          <w:p w:rsidR="000D541E" w:rsidRPr="00B51102" w:rsidRDefault="000D541E" w:rsidP="007A4503">
            <w:pPr>
              <w:spacing w:after="0" w:line="240" w:lineRule="auto"/>
              <w:jc w:val="center"/>
              <w:rPr>
                <w:sz w:val="24"/>
                <w:szCs w:val="24"/>
              </w:rPr>
            </w:pPr>
            <w:r w:rsidRPr="00B51102">
              <w:rPr>
                <w:sz w:val="24"/>
                <w:szCs w:val="24"/>
              </w:rPr>
              <w:t>54:14:031801:665</w:t>
            </w:r>
          </w:p>
        </w:tc>
        <w:tc>
          <w:tcPr>
            <w:tcW w:w="1626" w:type="dxa"/>
            <w:tcBorders>
              <w:bottom w:val="single" w:sz="4" w:space="0" w:color="auto"/>
            </w:tcBorders>
            <w:shd w:val="clear" w:color="auto" w:fill="auto"/>
            <w:noWrap/>
          </w:tcPr>
          <w:p w:rsidR="000D541E" w:rsidRPr="00B51102" w:rsidRDefault="000D541E" w:rsidP="007A4503">
            <w:pPr>
              <w:spacing w:after="0" w:line="240" w:lineRule="auto"/>
              <w:jc w:val="center"/>
              <w:rPr>
                <w:sz w:val="24"/>
                <w:szCs w:val="24"/>
              </w:rPr>
            </w:pPr>
            <w:r w:rsidRPr="00B51102">
              <w:rPr>
                <w:sz w:val="24"/>
                <w:szCs w:val="24"/>
              </w:rPr>
              <w:t>300</w:t>
            </w:r>
          </w:p>
        </w:tc>
        <w:tc>
          <w:tcPr>
            <w:tcW w:w="1351" w:type="dxa"/>
            <w:tcBorders>
              <w:bottom w:val="single" w:sz="4" w:space="0" w:color="auto"/>
            </w:tcBorders>
            <w:shd w:val="clear" w:color="auto" w:fill="auto"/>
            <w:noWrap/>
          </w:tcPr>
          <w:p w:rsidR="000D541E" w:rsidRPr="00B51102" w:rsidRDefault="000D541E" w:rsidP="007A4503">
            <w:pPr>
              <w:spacing w:after="0" w:line="240" w:lineRule="auto"/>
              <w:jc w:val="center"/>
              <w:rPr>
                <w:sz w:val="24"/>
                <w:szCs w:val="24"/>
              </w:rPr>
            </w:pPr>
            <w:r w:rsidRPr="00B51102">
              <w:rPr>
                <w:sz w:val="24"/>
                <w:szCs w:val="24"/>
              </w:rPr>
              <w:t>0,80</w:t>
            </w:r>
          </w:p>
        </w:tc>
        <w:tc>
          <w:tcPr>
            <w:tcW w:w="1417" w:type="dxa"/>
            <w:tcBorders>
              <w:bottom w:val="single" w:sz="4" w:space="0" w:color="auto"/>
            </w:tcBorders>
            <w:shd w:val="clear" w:color="auto" w:fill="auto"/>
            <w:noWrap/>
          </w:tcPr>
          <w:p w:rsidR="000D541E" w:rsidRPr="00B51102" w:rsidRDefault="000D541E" w:rsidP="007A4503">
            <w:pPr>
              <w:spacing w:after="0" w:line="240" w:lineRule="auto"/>
              <w:jc w:val="center"/>
              <w:rPr>
                <w:sz w:val="24"/>
                <w:szCs w:val="24"/>
              </w:rPr>
            </w:pPr>
            <w:r w:rsidRPr="00B51102">
              <w:rPr>
                <w:sz w:val="24"/>
                <w:szCs w:val="24"/>
              </w:rPr>
              <w:t>промыш</w:t>
            </w:r>
            <w:r>
              <w:rPr>
                <w:sz w:val="24"/>
                <w:szCs w:val="24"/>
              </w:rPr>
              <w:t>-</w:t>
            </w:r>
            <w:r w:rsidRPr="00B51102">
              <w:rPr>
                <w:sz w:val="24"/>
                <w:szCs w:val="24"/>
              </w:rPr>
              <w:t>ленности</w:t>
            </w:r>
          </w:p>
        </w:tc>
        <w:tc>
          <w:tcPr>
            <w:tcW w:w="1701" w:type="dxa"/>
            <w:tcBorders>
              <w:bottom w:val="single" w:sz="4" w:space="0" w:color="auto"/>
            </w:tcBorders>
          </w:tcPr>
          <w:p w:rsidR="000D541E" w:rsidRPr="00B51102" w:rsidRDefault="000D541E" w:rsidP="007A4503">
            <w:pPr>
              <w:spacing w:after="0" w:line="240" w:lineRule="auto"/>
              <w:jc w:val="center"/>
              <w:rPr>
                <w:sz w:val="24"/>
                <w:szCs w:val="24"/>
              </w:rPr>
            </w:pPr>
            <w:r>
              <w:rPr>
                <w:sz w:val="24"/>
                <w:szCs w:val="24"/>
              </w:rPr>
              <w:t>*</w:t>
            </w:r>
          </w:p>
        </w:tc>
        <w:tc>
          <w:tcPr>
            <w:tcW w:w="1843" w:type="dxa"/>
            <w:tcBorders>
              <w:bottom w:val="single" w:sz="4" w:space="0" w:color="auto"/>
            </w:tcBorders>
            <w:shd w:val="clear" w:color="auto" w:fill="auto"/>
          </w:tcPr>
          <w:p w:rsidR="000D541E" w:rsidRPr="00B51102" w:rsidRDefault="000D541E" w:rsidP="007A4503">
            <w:pPr>
              <w:spacing w:after="0" w:line="240" w:lineRule="auto"/>
              <w:rPr>
                <w:sz w:val="24"/>
                <w:szCs w:val="24"/>
              </w:rPr>
            </w:pPr>
          </w:p>
        </w:tc>
      </w:tr>
      <w:tr w:rsidR="000D541E" w:rsidRPr="00B51102" w:rsidTr="000804A3">
        <w:trPr>
          <w:trHeight w:val="480"/>
        </w:trPr>
        <w:tc>
          <w:tcPr>
            <w:tcW w:w="675" w:type="dxa"/>
            <w:vMerge w:val="restart"/>
            <w:tcBorders>
              <w:top w:val="nil"/>
            </w:tcBorders>
            <w:shd w:val="clear" w:color="auto" w:fill="auto"/>
            <w:noWrap/>
          </w:tcPr>
          <w:p w:rsidR="000D541E" w:rsidRPr="00B51102" w:rsidRDefault="000D541E" w:rsidP="003619D0">
            <w:pPr>
              <w:spacing w:after="0" w:line="240" w:lineRule="auto"/>
              <w:jc w:val="center"/>
              <w:rPr>
                <w:sz w:val="24"/>
                <w:szCs w:val="24"/>
              </w:rPr>
            </w:pPr>
            <w:r w:rsidRPr="00B51102">
              <w:rPr>
                <w:sz w:val="24"/>
                <w:szCs w:val="24"/>
              </w:rPr>
              <w:t>1</w:t>
            </w:r>
            <w:r w:rsidR="003619D0">
              <w:rPr>
                <w:sz w:val="24"/>
                <w:szCs w:val="24"/>
              </w:rPr>
              <w:t>8</w:t>
            </w:r>
          </w:p>
        </w:tc>
        <w:tc>
          <w:tcPr>
            <w:tcW w:w="1985" w:type="dxa"/>
            <w:vMerge w:val="restart"/>
            <w:tcBorders>
              <w:top w:val="nil"/>
            </w:tcBorders>
            <w:shd w:val="clear" w:color="auto" w:fill="auto"/>
          </w:tcPr>
          <w:p w:rsidR="000D541E" w:rsidRPr="00B51102" w:rsidRDefault="000D541E" w:rsidP="007A4503">
            <w:pPr>
              <w:spacing w:after="0" w:line="240" w:lineRule="auto"/>
              <w:rPr>
                <w:sz w:val="24"/>
                <w:szCs w:val="24"/>
              </w:rPr>
            </w:pPr>
            <w:r w:rsidRPr="00B51102">
              <w:rPr>
                <w:sz w:val="24"/>
                <w:szCs w:val="24"/>
              </w:rPr>
              <w:t>Черепановский</w:t>
            </w:r>
          </w:p>
        </w:tc>
        <w:tc>
          <w:tcPr>
            <w:tcW w:w="709" w:type="dxa"/>
            <w:tcBorders>
              <w:top w:val="nil"/>
            </w:tcBorders>
            <w:shd w:val="clear" w:color="auto" w:fill="auto"/>
            <w:noWrap/>
          </w:tcPr>
          <w:p w:rsidR="000D541E" w:rsidRPr="00B51102" w:rsidRDefault="000D541E" w:rsidP="007A4503">
            <w:pPr>
              <w:spacing w:after="0" w:line="240" w:lineRule="auto"/>
              <w:jc w:val="center"/>
              <w:rPr>
                <w:sz w:val="24"/>
                <w:szCs w:val="24"/>
              </w:rPr>
            </w:pPr>
            <w:r w:rsidRPr="00B51102">
              <w:rPr>
                <w:sz w:val="24"/>
                <w:szCs w:val="24"/>
              </w:rPr>
              <w:t>50</w:t>
            </w:r>
          </w:p>
        </w:tc>
        <w:tc>
          <w:tcPr>
            <w:tcW w:w="1984" w:type="dxa"/>
            <w:tcBorders>
              <w:top w:val="nil"/>
            </w:tcBorders>
            <w:shd w:val="clear" w:color="auto" w:fill="auto"/>
          </w:tcPr>
          <w:p w:rsidR="000D541E" w:rsidRPr="000804A3" w:rsidRDefault="000D541E" w:rsidP="007A4503">
            <w:pPr>
              <w:spacing w:after="0" w:line="240" w:lineRule="auto"/>
              <w:rPr>
                <w:sz w:val="24"/>
                <w:szCs w:val="24"/>
              </w:rPr>
            </w:pPr>
            <w:r w:rsidRPr="000804A3">
              <w:rPr>
                <w:sz w:val="24"/>
                <w:szCs w:val="24"/>
              </w:rPr>
              <w:t>с. Верх-Мильтюши</w:t>
            </w:r>
          </w:p>
        </w:tc>
        <w:tc>
          <w:tcPr>
            <w:tcW w:w="2268" w:type="dxa"/>
            <w:tcBorders>
              <w:top w:val="nil"/>
            </w:tcBorders>
            <w:shd w:val="clear" w:color="auto" w:fill="auto"/>
          </w:tcPr>
          <w:p w:rsidR="000D541E" w:rsidRPr="00B51102" w:rsidRDefault="000D541E" w:rsidP="007A4503">
            <w:pPr>
              <w:spacing w:after="0" w:line="240" w:lineRule="auto"/>
              <w:jc w:val="center"/>
              <w:rPr>
                <w:sz w:val="24"/>
                <w:szCs w:val="24"/>
              </w:rPr>
            </w:pPr>
          </w:p>
        </w:tc>
        <w:tc>
          <w:tcPr>
            <w:tcW w:w="1626" w:type="dxa"/>
            <w:tcBorders>
              <w:top w:val="nil"/>
            </w:tcBorders>
            <w:shd w:val="clear" w:color="auto" w:fill="auto"/>
            <w:noWrap/>
          </w:tcPr>
          <w:p w:rsidR="000D541E" w:rsidRPr="00B51102" w:rsidRDefault="000D541E" w:rsidP="007A4503">
            <w:pPr>
              <w:spacing w:after="0" w:line="240" w:lineRule="auto"/>
              <w:jc w:val="center"/>
              <w:rPr>
                <w:sz w:val="24"/>
                <w:szCs w:val="24"/>
              </w:rPr>
            </w:pPr>
          </w:p>
        </w:tc>
        <w:tc>
          <w:tcPr>
            <w:tcW w:w="1351" w:type="dxa"/>
            <w:tcBorders>
              <w:top w:val="nil"/>
            </w:tcBorders>
            <w:shd w:val="clear" w:color="auto" w:fill="auto"/>
            <w:noWrap/>
          </w:tcPr>
          <w:p w:rsidR="000D541E" w:rsidRPr="00B51102" w:rsidRDefault="000D541E" w:rsidP="007A4503">
            <w:pPr>
              <w:spacing w:after="0" w:line="240" w:lineRule="auto"/>
              <w:jc w:val="center"/>
              <w:rPr>
                <w:sz w:val="24"/>
                <w:szCs w:val="24"/>
              </w:rPr>
            </w:pPr>
          </w:p>
        </w:tc>
        <w:tc>
          <w:tcPr>
            <w:tcW w:w="1417" w:type="dxa"/>
            <w:tcBorders>
              <w:top w:val="nil"/>
            </w:tcBorders>
            <w:shd w:val="clear" w:color="auto" w:fill="auto"/>
            <w:noWrap/>
          </w:tcPr>
          <w:p w:rsidR="000D541E" w:rsidRPr="00B51102" w:rsidRDefault="000D541E" w:rsidP="007A4503">
            <w:pPr>
              <w:spacing w:after="0" w:line="240" w:lineRule="auto"/>
              <w:jc w:val="center"/>
              <w:rPr>
                <w:sz w:val="24"/>
                <w:szCs w:val="24"/>
              </w:rPr>
            </w:pPr>
          </w:p>
        </w:tc>
        <w:tc>
          <w:tcPr>
            <w:tcW w:w="1701" w:type="dxa"/>
            <w:tcBorders>
              <w:top w:val="nil"/>
            </w:tcBorders>
            <w:shd w:val="clear" w:color="auto" w:fill="auto"/>
          </w:tcPr>
          <w:p w:rsidR="000D541E" w:rsidRPr="00B51102" w:rsidRDefault="000D541E" w:rsidP="007A4503">
            <w:pPr>
              <w:spacing w:after="0" w:line="240" w:lineRule="auto"/>
              <w:jc w:val="center"/>
              <w:rPr>
                <w:sz w:val="24"/>
                <w:szCs w:val="24"/>
              </w:rPr>
            </w:pPr>
            <w:r>
              <w:rPr>
                <w:sz w:val="24"/>
                <w:szCs w:val="24"/>
              </w:rPr>
              <w:t>*</w:t>
            </w:r>
          </w:p>
        </w:tc>
        <w:tc>
          <w:tcPr>
            <w:tcW w:w="1843" w:type="dxa"/>
            <w:tcBorders>
              <w:top w:val="nil"/>
            </w:tcBorders>
            <w:shd w:val="clear" w:color="auto" w:fill="auto"/>
          </w:tcPr>
          <w:p w:rsidR="000D541E" w:rsidRPr="00B51102" w:rsidRDefault="003619D0" w:rsidP="007A4503">
            <w:pPr>
              <w:spacing w:after="0" w:line="240" w:lineRule="auto"/>
              <w:rPr>
                <w:sz w:val="24"/>
                <w:szCs w:val="24"/>
              </w:rPr>
            </w:pPr>
            <w:r>
              <w:rPr>
                <w:sz w:val="24"/>
                <w:szCs w:val="24"/>
              </w:rPr>
              <w:t>ведется подбор участка</w:t>
            </w:r>
          </w:p>
        </w:tc>
      </w:tr>
      <w:tr w:rsidR="000D541E" w:rsidRPr="00B51102" w:rsidTr="007A4503">
        <w:trPr>
          <w:trHeight w:val="558"/>
        </w:trPr>
        <w:tc>
          <w:tcPr>
            <w:tcW w:w="675" w:type="dxa"/>
            <w:vMerge/>
            <w:shd w:val="clear" w:color="auto" w:fill="auto"/>
          </w:tcPr>
          <w:p w:rsidR="000D541E" w:rsidRPr="00B51102" w:rsidRDefault="000D541E" w:rsidP="007A4503">
            <w:pPr>
              <w:spacing w:after="0" w:line="240" w:lineRule="auto"/>
              <w:jc w:val="center"/>
              <w:rPr>
                <w:sz w:val="24"/>
                <w:szCs w:val="24"/>
              </w:rPr>
            </w:pPr>
          </w:p>
        </w:tc>
        <w:tc>
          <w:tcPr>
            <w:tcW w:w="1985" w:type="dxa"/>
            <w:vMerge/>
            <w:shd w:val="clear" w:color="auto" w:fill="auto"/>
          </w:tcPr>
          <w:p w:rsidR="000D541E" w:rsidRPr="00B51102" w:rsidRDefault="000D541E" w:rsidP="007A4503">
            <w:pPr>
              <w:spacing w:after="0" w:line="240" w:lineRule="auto"/>
              <w:rPr>
                <w:sz w:val="24"/>
                <w:szCs w:val="24"/>
              </w:rPr>
            </w:pPr>
          </w:p>
        </w:tc>
        <w:tc>
          <w:tcPr>
            <w:tcW w:w="709"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51</w:t>
            </w:r>
          </w:p>
        </w:tc>
        <w:tc>
          <w:tcPr>
            <w:tcW w:w="1984" w:type="dxa"/>
            <w:shd w:val="clear" w:color="auto" w:fill="auto"/>
          </w:tcPr>
          <w:p w:rsidR="000D541E" w:rsidRPr="00B51102" w:rsidRDefault="000D541E" w:rsidP="007A4503">
            <w:pPr>
              <w:spacing w:after="0" w:line="240" w:lineRule="auto"/>
              <w:rPr>
                <w:sz w:val="24"/>
                <w:szCs w:val="24"/>
              </w:rPr>
            </w:pPr>
            <w:r w:rsidRPr="00B51102">
              <w:rPr>
                <w:sz w:val="24"/>
                <w:szCs w:val="24"/>
              </w:rPr>
              <w:t>с. Огнева Заимка</w:t>
            </w: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54:28:046517:933</w:t>
            </w:r>
          </w:p>
        </w:tc>
        <w:tc>
          <w:tcPr>
            <w:tcW w:w="1626"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500</w:t>
            </w:r>
          </w:p>
        </w:tc>
        <w:tc>
          <w:tcPr>
            <w:tcW w:w="1351"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1,00</w:t>
            </w:r>
          </w:p>
        </w:tc>
        <w:tc>
          <w:tcPr>
            <w:tcW w:w="1417" w:type="dxa"/>
            <w:shd w:val="clear" w:color="auto" w:fill="auto"/>
          </w:tcPr>
          <w:p w:rsidR="000D541E" w:rsidRPr="00B51102" w:rsidRDefault="000D541E" w:rsidP="007A4503">
            <w:pPr>
              <w:spacing w:after="0" w:line="240" w:lineRule="auto"/>
              <w:jc w:val="center"/>
              <w:rPr>
                <w:sz w:val="24"/>
                <w:szCs w:val="24"/>
              </w:rPr>
            </w:pPr>
            <w:r w:rsidRPr="00B51102">
              <w:rPr>
                <w:sz w:val="24"/>
                <w:szCs w:val="24"/>
              </w:rPr>
              <w:t>промыш</w:t>
            </w:r>
            <w:r>
              <w:rPr>
                <w:sz w:val="24"/>
                <w:szCs w:val="24"/>
              </w:rPr>
              <w:t>-</w:t>
            </w:r>
            <w:r w:rsidRPr="00B51102">
              <w:rPr>
                <w:sz w:val="24"/>
                <w:szCs w:val="24"/>
              </w:rPr>
              <w:t>ленности</w:t>
            </w:r>
          </w:p>
        </w:tc>
        <w:tc>
          <w:tcPr>
            <w:tcW w:w="1701" w:type="dxa"/>
          </w:tcPr>
          <w:p w:rsidR="000D541E" w:rsidRPr="00B51102" w:rsidRDefault="000D541E" w:rsidP="007A4503">
            <w:pPr>
              <w:spacing w:after="0" w:line="240" w:lineRule="auto"/>
              <w:jc w:val="center"/>
              <w:rPr>
                <w:sz w:val="24"/>
                <w:szCs w:val="24"/>
              </w:rPr>
            </w:pPr>
            <w:r>
              <w:rPr>
                <w:sz w:val="24"/>
                <w:szCs w:val="24"/>
              </w:rPr>
              <w:t>*</w:t>
            </w:r>
          </w:p>
        </w:tc>
        <w:tc>
          <w:tcPr>
            <w:tcW w:w="1843" w:type="dxa"/>
            <w:shd w:val="clear" w:color="auto" w:fill="auto"/>
            <w:noWrap/>
          </w:tcPr>
          <w:p w:rsidR="000D541E" w:rsidRPr="00B51102" w:rsidRDefault="000D541E" w:rsidP="007A4503">
            <w:pPr>
              <w:spacing w:after="0" w:line="240" w:lineRule="auto"/>
              <w:rPr>
                <w:sz w:val="24"/>
                <w:szCs w:val="24"/>
              </w:rPr>
            </w:pPr>
          </w:p>
        </w:tc>
      </w:tr>
      <w:tr w:rsidR="000D541E" w:rsidRPr="00B51102" w:rsidTr="007A4503">
        <w:trPr>
          <w:trHeight w:val="720"/>
        </w:trPr>
        <w:tc>
          <w:tcPr>
            <w:tcW w:w="675" w:type="dxa"/>
            <w:vMerge w:val="restart"/>
            <w:shd w:val="clear" w:color="auto" w:fill="auto"/>
            <w:noWrap/>
          </w:tcPr>
          <w:p w:rsidR="000D541E" w:rsidRPr="00B51102" w:rsidRDefault="000D541E" w:rsidP="003619D0">
            <w:pPr>
              <w:spacing w:after="0" w:line="240" w:lineRule="auto"/>
              <w:jc w:val="center"/>
              <w:rPr>
                <w:sz w:val="24"/>
                <w:szCs w:val="24"/>
              </w:rPr>
            </w:pPr>
            <w:r w:rsidRPr="00B51102">
              <w:rPr>
                <w:sz w:val="24"/>
                <w:szCs w:val="24"/>
              </w:rPr>
              <w:t>1</w:t>
            </w:r>
            <w:r w:rsidR="003619D0">
              <w:rPr>
                <w:sz w:val="24"/>
                <w:szCs w:val="24"/>
              </w:rPr>
              <w:t>9</w:t>
            </w:r>
          </w:p>
        </w:tc>
        <w:tc>
          <w:tcPr>
            <w:tcW w:w="1985" w:type="dxa"/>
            <w:vMerge w:val="restart"/>
            <w:shd w:val="clear" w:color="auto" w:fill="auto"/>
          </w:tcPr>
          <w:p w:rsidR="000D541E" w:rsidRPr="00B51102" w:rsidRDefault="000D541E" w:rsidP="007A4503">
            <w:pPr>
              <w:spacing w:after="0" w:line="240" w:lineRule="auto"/>
              <w:rPr>
                <w:sz w:val="24"/>
                <w:szCs w:val="24"/>
              </w:rPr>
            </w:pPr>
            <w:r w:rsidRPr="00B51102">
              <w:rPr>
                <w:sz w:val="24"/>
                <w:szCs w:val="24"/>
              </w:rPr>
              <w:t>Сузунский</w:t>
            </w:r>
          </w:p>
        </w:tc>
        <w:tc>
          <w:tcPr>
            <w:tcW w:w="709"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52</w:t>
            </w:r>
          </w:p>
        </w:tc>
        <w:tc>
          <w:tcPr>
            <w:tcW w:w="1984" w:type="dxa"/>
            <w:shd w:val="clear" w:color="auto" w:fill="auto"/>
          </w:tcPr>
          <w:p w:rsidR="000D541E" w:rsidRPr="00B51102" w:rsidRDefault="000D541E" w:rsidP="007A4503">
            <w:pPr>
              <w:spacing w:after="0" w:line="240" w:lineRule="auto"/>
              <w:rPr>
                <w:sz w:val="24"/>
                <w:szCs w:val="24"/>
              </w:rPr>
            </w:pPr>
            <w:r w:rsidRPr="00B51102">
              <w:rPr>
                <w:sz w:val="24"/>
                <w:szCs w:val="24"/>
              </w:rPr>
              <w:t>р.п. Сузун</w:t>
            </w: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54:22:010119:526</w:t>
            </w:r>
          </w:p>
        </w:tc>
        <w:tc>
          <w:tcPr>
            <w:tcW w:w="1626"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1499</w:t>
            </w:r>
          </w:p>
        </w:tc>
        <w:tc>
          <w:tcPr>
            <w:tcW w:w="1351"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14,96</w:t>
            </w:r>
          </w:p>
        </w:tc>
        <w:tc>
          <w:tcPr>
            <w:tcW w:w="1417" w:type="dxa"/>
            <w:shd w:val="clear" w:color="auto" w:fill="auto"/>
          </w:tcPr>
          <w:p w:rsidR="000D541E" w:rsidRPr="00B51102" w:rsidRDefault="000D541E" w:rsidP="007A4503">
            <w:pPr>
              <w:spacing w:after="0" w:line="240" w:lineRule="auto"/>
              <w:jc w:val="center"/>
              <w:rPr>
                <w:sz w:val="24"/>
                <w:szCs w:val="24"/>
              </w:rPr>
            </w:pPr>
            <w:r w:rsidRPr="00B51102">
              <w:rPr>
                <w:sz w:val="24"/>
                <w:szCs w:val="24"/>
              </w:rPr>
              <w:t>населен</w:t>
            </w:r>
            <w:r>
              <w:rPr>
                <w:sz w:val="24"/>
                <w:szCs w:val="24"/>
              </w:rPr>
              <w:t>-</w:t>
            </w:r>
            <w:r w:rsidRPr="00B51102">
              <w:rPr>
                <w:sz w:val="24"/>
                <w:szCs w:val="24"/>
              </w:rPr>
              <w:t>ных пунктов</w:t>
            </w:r>
          </w:p>
        </w:tc>
        <w:tc>
          <w:tcPr>
            <w:tcW w:w="1701" w:type="dxa"/>
          </w:tcPr>
          <w:p w:rsidR="000D541E" w:rsidRPr="00B51102" w:rsidRDefault="000D541E" w:rsidP="007A4503">
            <w:pPr>
              <w:spacing w:after="0" w:line="240" w:lineRule="auto"/>
              <w:jc w:val="center"/>
              <w:rPr>
                <w:sz w:val="24"/>
                <w:szCs w:val="24"/>
              </w:rPr>
            </w:pPr>
            <w:r>
              <w:rPr>
                <w:sz w:val="24"/>
                <w:szCs w:val="24"/>
              </w:rPr>
              <w:t>2020</w:t>
            </w:r>
          </w:p>
        </w:tc>
        <w:tc>
          <w:tcPr>
            <w:tcW w:w="1843" w:type="dxa"/>
            <w:shd w:val="clear" w:color="auto" w:fill="auto"/>
          </w:tcPr>
          <w:p w:rsidR="000D541E" w:rsidRPr="00B51102" w:rsidRDefault="000D541E" w:rsidP="007A4503">
            <w:pPr>
              <w:spacing w:after="0" w:line="240" w:lineRule="auto"/>
              <w:rPr>
                <w:sz w:val="24"/>
                <w:szCs w:val="24"/>
              </w:rPr>
            </w:pPr>
          </w:p>
        </w:tc>
      </w:tr>
      <w:tr w:rsidR="000D541E" w:rsidRPr="00B51102" w:rsidTr="007A4503">
        <w:trPr>
          <w:trHeight w:val="549"/>
        </w:trPr>
        <w:tc>
          <w:tcPr>
            <w:tcW w:w="675" w:type="dxa"/>
            <w:vMerge/>
            <w:shd w:val="clear" w:color="auto" w:fill="auto"/>
          </w:tcPr>
          <w:p w:rsidR="000D541E" w:rsidRPr="00B51102" w:rsidRDefault="000D541E" w:rsidP="007A4503">
            <w:pPr>
              <w:spacing w:after="0" w:line="240" w:lineRule="auto"/>
              <w:jc w:val="center"/>
              <w:rPr>
                <w:sz w:val="24"/>
                <w:szCs w:val="24"/>
              </w:rPr>
            </w:pPr>
          </w:p>
        </w:tc>
        <w:tc>
          <w:tcPr>
            <w:tcW w:w="1985" w:type="dxa"/>
            <w:vMerge/>
            <w:shd w:val="clear" w:color="auto" w:fill="auto"/>
          </w:tcPr>
          <w:p w:rsidR="000D541E" w:rsidRPr="00B51102" w:rsidRDefault="000D541E" w:rsidP="007A4503">
            <w:pPr>
              <w:spacing w:after="0" w:line="240" w:lineRule="auto"/>
              <w:rPr>
                <w:sz w:val="24"/>
                <w:szCs w:val="24"/>
              </w:rPr>
            </w:pPr>
          </w:p>
        </w:tc>
        <w:tc>
          <w:tcPr>
            <w:tcW w:w="709"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53</w:t>
            </w:r>
          </w:p>
        </w:tc>
        <w:tc>
          <w:tcPr>
            <w:tcW w:w="1984" w:type="dxa"/>
            <w:shd w:val="clear" w:color="auto" w:fill="auto"/>
          </w:tcPr>
          <w:p w:rsidR="000D541E" w:rsidRPr="00B51102" w:rsidRDefault="000D541E" w:rsidP="007A4503">
            <w:pPr>
              <w:spacing w:after="0" w:line="240" w:lineRule="auto"/>
              <w:rPr>
                <w:sz w:val="24"/>
                <w:szCs w:val="24"/>
              </w:rPr>
            </w:pPr>
            <w:r w:rsidRPr="00B51102">
              <w:rPr>
                <w:sz w:val="24"/>
                <w:szCs w:val="24"/>
              </w:rPr>
              <w:t>с. Битки</w:t>
            </w: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54:22:010111:1009</w:t>
            </w:r>
          </w:p>
        </w:tc>
        <w:tc>
          <w:tcPr>
            <w:tcW w:w="1626"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600</w:t>
            </w:r>
          </w:p>
        </w:tc>
        <w:tc>
          <w:tcPr>
            <w:tcW w:w="1351"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2,60</w:t>
            </w:r>
          </w:p>
        </w:tc>
        <w:tc>
          <w:tcPr>
            <w:tcW w:w="1417" w:type="dxa"/>
            <w:shd w:val="clear" w:color="auto" w:fill="auto"/>
          </w:tcPr>
          <w:p w:rsidR="000D541E" w:rsidRPr="00B51102" w:rsidRDefault="000D541E" w:rsidP="007A4503">
            <w:pPr>
              <w:spacing w:after="0" w:line="240" w:lineRule="auto"/>
              <w:jc w:val="center"/>
              <w:rPr>
                <w:sz w:val="24"/>
                <w:szCs w:val="24"/>
              </w:rPr>
            </w:pPr>
            <w:r w:rsidRPr="00B51102">
              <w:rPr>
                <w:sz w:val="24"/>
                <w:szCs w:val="24"/>
              </w:rPr>
              <w:t>с/х назначения</w:t>
            </w:r>
          </w:p>
        </w:tc>
        <w:tc>
          <w:tcPr>
            <w:tcW w:w="1701" w:type="dxa"/>
          </w:tcPr>
          <w:p w:rsidR="000D541E" w:rsidRPr="00B51102" w:rsidRDefault="000D541E" w:rsidP="007A4503">
            <w:pPr>
              <w:spacing w:after="0" w:line="240" w:lineRule="auto"/>
              <w:jc w:val="center"/>
              <w:rPr>
                <w:sz w:val="24"/>
                <w:szCs w:val="24"/>
              </w:rPr>
            </w:pPr>
            <w:r>
              <w:rPr>
                <w:sz w:val="24"/>
                <w:szCs w:val="24"/>
              </w:rPr>
              <w:t>*</w:t>
            </w:r>
          </w:p>
        </w:tc>
        <w:tc>
          <w:tcPr>
            <w:tcW w:w="1843" w:type="dxa"/>
            <w:shd w:val="clear" w:color="auto" w:fill="auto"/>
          </w:tcPr>
          <w:p w:rsidR="000D541E" w:rsidRPr="00B51102" w:rsidRDefault="000D541E" w:rsidP="007A4503">
            <w:pPr>
              <w:spacing w:after="0" w:line="240" w:lineRule="auto"/>
              <w:rPr>
                <w:sz w:val="24"/>
                <w:szCs w:val="24"/>
              </w:rPr>
            </w:pPr>
          </w:p>
        </w:tc>
      </w:tr>
      <w:tr w:rsidR="000D541E" w:rsidRPr="00B51102" w:rsidTr="007A4503">
        <w:trPr>
          <w:trHeight w:val="273"/>
        </w:trPr>
        <w:tc>
          <w:tcPr>
            <w:tcW w:w="675" w:type="dxa"/>
            <w:vMerge/>
            <w:shd w:val="clear" w:color="auto" w:fill="auto"/>
          </w:tcPr>
          <w:p w:rsidR="000D541E" w:rsidRPr="00B51102" w:rsidRDefault="000D541E" w:rsidP="007A4503">
            <w:pPr>
              <w:spacing w:after="0" w:line="240" w:lineRule="auto"/>
              <w:jc w:val="center"/>
              <w:rPr>
                <w:sz w:val="24"/>
                <w:szCs w:val="24"/>
              </w:rPr>
            </w:pPr>
          </w:p>
        </w:tc>
        <w:tc>
          <w:tcPr>
            <w:tcW w:w="1985" w:type="dxa"/>
            <w:vMerge/>
            <w:shd w:val="clear" w:color="auto" w:fill="auto"/>
          </w:tcPr>
          <w:p w:rsidR="000D541E" w:rsidRPr="00B51102" w:rsidRDefault="000D541E" w:rsidP="007A4503">
            <w:pPr>
              <w:spacing w:after="0" w:line="240" w:lineRule="auto"/>
              <w:rPr>
                <w:sz w:val="24"/>
                <w:szCs w:val="24"/>
              </w:rPr>
            </w:pPr>
          </w:p>
        </w:tc>
        <w:tc>
          <w:tcPr>
            <w:tcW w:w="709"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54</w:t>
            </w:r>
          </w:p>
        </w:tc>
        <w:tc>
          <w:tcPr>
            <w:tcW w:w="1984" w:type="dxa"/>
            <w:shd w:val="clear" w:color="auto" w:fill="auto"/>
          </w:tcPr>
          <w:p w:rsidR="000D541E" w:rsidRPr="00B51102" w:rsidRDefault="000D541E" w:rsidP="007A4503">
            <w:pPr>
              <w:spacing w:after="0" w:line="240" w:lineRule="auto"/>
              <w:rPr>
                <w:sz w:val="24"/>
                <w:szCs w:val="24"/>
              </w:rPr>
            </w:pPr>
            <w:r w:rsidRPr="00B51102">
              <w:rPr>
                <w:sz w:val="24"/>
                <w:szCs w:val="24"/>
              </w:rPr>
              <w:t>с. Шипуново</w:t>
            </w:r>
          </w:p>
        </w:tc>
        <w:tc>
          <w:tcPr>
            <w:tcW w:w="2268" w:type="dxa"/>
            <w:shd w:val="clear" w:color="auto" w:fill="auto"/>
          </w:tcPr>
          <w:p w:rsidR="000D541E" w:rsidRPr="00B51102" w:rsidRDefault="000D541E" w:rsidP="007A4503">
            <w:pPr>
              <w:spacing w:after="0" w:line="240" w:lineRule="auto"/>
              <w:jc w:val="center"/>
              <w:rPr>
                <w:sz w:val="24"/>
                <w:szCs w:val="24"/>
              </w:rPr>
            </w:pPr>
            <w:r w:rsidRPr="00B51102">
              <w:rPr>
                <w:sz w:val="24"/>
                <w:szCs w:val="24"/>
              </w:rPr>
              <w:t>54:22:010109:859</w:t>
            </w:r>
          </w:p>
        </w:tc>
        <w:tc>
          <w:tcPr>
            <w:tcW w:w="1626"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50</w:t>
            </w:r>
          </w:p>
        </w:tc>
        <w:tc>
          <w:tcPr>
            <w:tcW w:w="1351"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0,87</w:t>
            </w:r>
          </w:p>
          <w:p w:rsidR="000D541E" w:rsidRPr="00B51102" w:rsidRDefault="000D541E" w:rsidP="007A4503">
            <w:pPr>
              <w:spacing w:after="0" w:line="240" w:lineRule="auto"/>
              <w:jc w:val="center"/>
              <w:rPr>
                <w:sz w:val="24"/>
                <w:szCs w:val="24"/>
              </w:rPr>
            </w:pPr>
          </w:p>
        </w:tc>
        <w:tc>
          <w:tcPr>
            <w:tcW w:w="1417" w:type="dxa"/>
            <w:shd w:val="clear" w:color="auto" w:fill="auto"/>
            <w:noWrap/>
          </w:tcPr>
          <w:p w:rsidR="000D541E" w:rsidRPr="00B51102" w:rsidRDefault="000D541E" w:rsidP="007A4503">
            <w:pPr>
              <w:spacing w:after="0" w:line="240" w:lineRule="auto"/>
              <w:jc w:val="center"/>
              <w:rPr>
                <w:sz w:val="24"/>
                <w:szCs w:val="24"/>
              </w:rPr>
            </w:pPr>
            <w:r w:rsidRPr="00B51102">
              <w:rPr>
                <w:sz w:val="24"/>
                <w:szCs w:val="24"/>
              </w:rPr>
              <w:t>промыш</w:t>
            </w:r>
            <w:r>
              <w:rPr>
                <w:sz w:val="24"/>
                <w:szCs w:val="24"/>
              </w:rPr>
              <w:t>-</w:t>
            </w:r>
            <w:r w:rsidRPr="00B51102">
              <w:rPr>
                <w:sz w:val="24"/>
                <w:szCs w:val="24"/>
              </w:rPr>
              <w:t>ленности</w:t>
            </w:r>
          </w:p>
        </w:tc>
        <w:tc>
          <w:tcPr>
            <w:tcW w:w="1701" w:type="dxa"/>
          </w:tcPr>
          <w:p w:rsidR="000D541E" w:rsidRPr="00B51102" w:rsidRDefault="000D541E" w:rsidP="007A4503">
            <w:pPr>
              <w:spacing w:after="0" w:line="240" w:lineRule="auto"/>
              <w:jc w:val="center"/>
              <w:rPr>
                <w:sz w:val="24"/>
                <w:szCs w:val="24"/>
              </w:rPr>
            </w:pPr>
            <w:r>
              <w:rPr>
                <w:sz w:val="24"/>
                <w:szCs w:val="24"/>
              </w:rPr>
              <w:t>*</w:t>
            </w:r>
          </w:p>
        </w:tc>
        <w:tc>
          <w:tcPr>
            <w:tcW w:w="1843" w:type="dxa"/>
            <w:shd w:val="clear" w:color="auto" w:fill="auto"/>
          </w:tcPr>
          <w:p w:rsidR="000D541E" w:rsidRPr="00B51102" w:rsidRDefault="000D541E" w:rsidP="007A4503">
            <w:pPr>
              <w:spacing w:after="0" w:line="240" w:lineRule="auto"/>
              <w:rPr>
                <w:sz w:val="24"/>
                <w:szCs w:val="24"/>
              </w:rPr>
            </w:pPr>
          </w:p>
        </w:tc>
      </w:tr>
      <w:tr w:rsidR="00B7013C" w:rsidRPr="00B51102" w:rsidTr="007A4503">
        <w:trPr>
          <w:trHeight w:val="720"/>
        </w:trPr>
        <w:tc>
          <w:tcPr>
            <w:tcW w:w="675" w:type="dxa"/>
            <w:vMerge w:val="restart"/>
            <w:shd w:val="clear" w:color="auto" w:fill="auto"/>
            <w:noWrap/>
          </w:tcPr>
          <w:p w:rsidR="00B7013C" w:rsidRPr="00B51102" w:rsidRDefault="003619D0" w:rsidP="007A4503">
            <w:pPr>
              <w:spacing w:after="0" w:line="240" w:lineRule="auto"/>
              <w:jc w:val="center"/>
              <w:rPr>
                <w:sz w:val="24"/>
                <w:szCs w:val="24"/>
              </w:rPr>
            </w:pPr>
            <w:r>
              <w:rPr>
                <w:sz w:val="24"/>
                <w:szCs w:val="24"/>
              </w:rPr>
              <w:t>20</w:t>
            </w:r>
          </w:p>
        </w:tc>
        <w:tc>
          <w:tcPr>
            <w:tcW w:w="1985" w:type="dxa"/>
            <w:vMerge w:val="restart"/>
            <w:shd w:val="clear" w:color="auto" w:fill="auto"/>
          </w:tcPr>
          <w:p w:rsidR="00B7013C" w:rsidRPr="00B51102" w:rsidRDefault="00B7013C" w:rsidP="007A4503">
            <w:pPr>
              <w:spacing w:after="0" w:line="240" w:lineRule="auto"/>
              <w:rPr>
                <w:sz w:val="24"/>
                <w:szCs w:val="24"/>
              </w:rPr>
            </w:pPr>
            <w:r w:rsidRPr="00B51102">
              <w:rPr>
                <w:sz w:val="24"/>
                <w:szCs w:val="24"/>
              </w:rPr>
              <w:t>Маслянинский</w:t>
            </w:r>
          </w:p>
        </w:tc>
        <w:tc>
          <w:tcPr>
            <w:tcW w:w="709" w:type="dxa"/>
            <w:shd w:val="clear" w:color="auto" w:fill="auto"/>
            <w:noWrap/>
          </w:tcPr>
          <w:p w:rsidR="00B7013C" w:rsidRPr="00B51102" w:rsidRDefault="00B7013C" w:rsidP="007A4503">
            <w:pPr>
              <w:spacing w:after="0" w:line="240" w:lineRule="auto"/>
              <w:jc w:val="center"/>
              <w:rPr>
                <w:sz w:val="24"/>
                <w:szCs w:val="24"/>
              </w:rPr>
            </w:pPr>
            <w:r w:rsidRPr="00B51102">
              <w:rPr>
                <w:sz w:val="24"/>
                <w:szCs w:val="24"/>
              </w:rPr>
              <w:t>55</w:t>
            </w:r>
          </w:p>
        </w:tc>
        <w:tc>
          <w:tcPr>
            <w:tcW w:w="1984" w:type="dxa"/>
            <w:shd w:val="clear" w:color="auto" w:fill="auto"/>
          </w:tcPr>
          <w:p w:rsidR="00B7013C" w:rsidRPr="00B51102" w:rsidRDefault="00B7013C" w:rsidP="007A4503">
            <w:pPr>
              <w:spacing w:after="0" w:line="240" w:lineRule="auto"/>
              <w:rPr>
                <w:sz w:val="24"/>
                <w:szCs w:val="24"/>
              </w:rPr>
            </w:pPr>
            <w:r w:rsidRPr="00B51102">
              <w:rPr>
                <w:sz w:val="24"/>
                <w:szCs w:val="24"/>
              </w:rPr>
              <w:t>с. Мамоново</w:t>
            </w:r>
          </w:p>
        </w:tc>
        <w:tc>
          <w:tcPr>
            <w:tcW w:w="2268" w:type="dxa"/>
            <w:shd w:val="clear" w:color="auto" w:fill="auto"/>
          </w:tcPr>
          <w:p w:rsidR="00B7013C" w:rsidRPr="000804A3" w:rsidRDefault="00B7013C" w:rsidP="00CF04DA">
            <w:pPr>
              <w:spacing w:after="0" w:line="240" w:lineRule="auto"/>
              <w:jc w:val="center"/>
              <w:rPr>
                <w:sz w:val="24"/>
                <w:szCs w:val="24"/>
              </w:rPr>
            </w:pPr>
            <w:r w:rsidRPr="000804A3">
              <w:rPr>
                <w:sz w:val="24"/>
                <w:szCs w:val="24"/>
              </w:rPr>
              <w:t>54:17:024403:760**</w:t>
            </w:r>
          </w:p>
        </w:tc>
        <w:tc>
          <w:tcPr>
            <w:tcW w:w="1626" w:type="dxa"/>
            <w:shd w:val="clear" w:color="auto" w:fill="auto"/>
            <w:noWrap/>
          </w:tcPr>
          <w:p w:rsidR="00B7013C" w:rsidRPr="000804A3" w:rsidRDefault="00B7013C" w:rsidP="00CF04DA">
            <w:pPr>
              <w:spacing w:after="0" w:line="240" w:lineRule="auto"/>
              <w:jc w:val="center"/>
              <w:rPr>
                <w:sz w:val="24"/>
                <w:szCs w:val="24"/>
              </w:rPr>
            </w:pPr>
            <w:r w:rsidRPr="000804A3">
              <w:rPr>
                <w:sz w:val="24"/>
                <w:szCs w:val="24"/>
              </w:rPr>
              <w:t>1000</w:t>
            </w:r>
          </w:p>
        </w:tc>
        <w:tc>
          <w:tcPr>
            <w:tcW w:w="1351" w:type="dxa"/>
            <w:shd w:val="clear" w:color="auto" w:fill="auto"/>
            <w:noWrap/>
          </w:tcPr>
          <w:p w:rsidR="00B7013C" w:rsidRPr="000804A3" w:rsidRDefault="00B7013C" w:rsidP="00CF04DA">
            <w:pPr>
              <w:spacing w:after="0" w:line="240" w:lineRule="auto"/>
              <w:jc w:val="center"/>
              <w:rPr>
                <w:sz w:val="24"/>
                <w:szCs w:val="24"/>
              </w:rPr>
            </w:pPr>
            <w:r w:rsidRPr="000804A3">
              <w:rPr>
                <w:sz w:val="24"/>
                <w:szCs w:val="24"/>
              </w:rPr>
              <w:t>10,6</w:t>
            </w:r>
          </w:p>
        </w:tc>
        <w:tc>
          <w:tcPr>
            <w:tcW w:w="1417" w:type="dxa"/>
            <w:shd w:val="clear" w:color="auto" w:fill="auto"/>
            <w:noWrap/>
          </w:tcPr>
          <w:p w:rsidR="00B7013C" w:rsidRPr="000804A3" w:rsidRDefault="00B7013C" w:rsidP="00CF04DA">
            <w:pPr>
              <w:spacing w:after="0" w:line="240" w:lineRule="auto"/>
              <w:jc w:val="center"/>
              <w:rPr>
                <w:sz w:val="24"/>
                <w:szCs w:val="24"/>
              </w:rPr>
            </w:pPr>
            <w:r w:rsidRPr="000804A3">
              <w:rPr>
                <w:sz w:val="24"/>
                <w:szCs w:val="24"/>
              </w:rPr>
              <w:t>промыш-ленности</w:t>
            </w:r>
          </w:p>
        </w:tc>
        <w:tc>
          <w:tcPr>
            <w:tcW w:w="1701" w:type="dxa"/>
          </w:tcPr>
          <w:p w:rsidR="00B7013C" w:rsidRPr="000804A3" w:rsidRDefault="00B7013C" w:rsidP="00CF04DA">
            <w:pPr>
              <w:spacing w:after="0" w:line="240" w:lineRule="auto"/>
              <w:jc w:val="center"/>
              <w:rPr>
                <w:sz w:val="24"/>
                <w:szCs w:val="24"/>
              </w:rPr>
            </w:pPr>
            <w:r w:rsidRPr="000804A3">
              <w:rPr>
                <w:sz w:val="24"/>
                <w:szCs w:val="24"/>
              </w:rPr>
              <w:t>2019</w:t>
            </w:r>
          </w:p>
        </w:tc>
        <w:tc>
          <w:tcPr>
            <w:tcW w:w="1843" w:type="dxa"/>
            <w:shd w:val="clear" w:color="auto" w:fill="auto"/>
          </w:tcPr>
          <w:p w:rsidR="00B7013C" w:rsidRPr="000804A3" w:rsidRDefault="00B7013C" w:rsidP="007A4503">
            <w:pPr>
              <w:spacing w:after="0" w:line="240" w:lineRule="auto"/>
              <w:rPr>
                <w:sz w:val="24"/>
                <w:szCs w:val="24"/>
              </w:rPr>
            </w:pPr>
            <w:r w:rsidRPr="000804A3">
              <w:rPr>
                <w:sz w:val="24"/>
                <w:szCs w:val="24"/>
              </w:rPr>
              <w:t>предложения администрации Маслянинского района от 05.02.2019 № 401</w:t>
            </w:r>
          </w:p>
        </w:tc>
      </w:tr>
      <w:tr w:rsidR="00B7013C" w:rsidRPr="00B51102" w:rsidTr="007A4503">
        <w:trPr>
          <w:trHeight w:val="360"/>
        </w:trPr>
        <w:tc>
          <w:tcPr>
            <w:tcW w:w="675" w:type="dxa"/>
            <w:vMerge/>
            <w:shd w:val="clear" w:color="auto" w:fill="auto"/>
          </w:tcPr>
          <w:p w:rsidR="00B7013C" w:rsidRPr="00B51102" w:rsidRDefault="00B7013C" w:rsidP="007A4503">
            <w:pPr>
              <w:spacing w:after="0" w:line="240" w:lineRule="auto"/>
              <w:jc w:val="center"/>
              <w:rPr>
                <w:sz w:val="24"/>
                <w:szCs w:val="24"/>
              </w:rPr>
            </w:pPr>
          </w:p>
        </w:tc>
        <w:tc>
          <w:tcPr>
            <w:tcW w:w="1985" w:type="dxa"/>
            <w:vMerge/>
            <w:shd w:val="clear" w:color="auto" w:fill="auto"/>
          </w:tcPr>
          <w:p w:rsidR="00B7013C" w:rsidRPr="00B51102" w:rsidRDefault="00B7013C" w:rsidP="007A4503">
            <w:pPr>
              <w:spacing w:after="0" w:line="240" w:lineRule="auto"/>
              <w:rPr>
                <w:sz w:val="24"/>
                <w:szCs w:val="24"/>
              </w:rPr>
            </w:pPr>
          </w:p>
        </w:tc>
        <w:tc>
          <w:tcPr>
            <w:tcW w:w="709" w:type="dxa"/>
            <w:tcBorders>
              <w:bottom w:val="single" w:sz="4" w:space="0" w:color="auto"/>
            </w:tcBorders>
            <w:shd w:val="clear" w:color="auto" w:fill="auto"/>
            <w:noWrap/>
          </w:tcPr>
          <w:p w:rsidR="00B7013C" w:rsidRPr="00B51102" w:rsidRDefault="00B7013C" w:rsidP="007A4503">
            <w:pPr>
              <w:spacing w:after="0" w:line="240" w:lineRule="auto"/>
              <w:jc w:val="center"/>
              <w:rPr>
                <w:sz w:val="24"/>
                <w:szCs w:val="24"/>
              </w:rPr>
            </w:pPr>
            <w:r>
              <w:rPr>
                <w:sz w:val="24"/>
                <w:szCs w:val="24"/>
              </w:rPr>
              <w:t>5</w:t>
            </w:r>
            <w:r w:rsidR="000804A3">
              <w:rPr>
                <w:sz w:val="24"/>
                <w:szCs w:val="24"/>
              </w:rPr>
              <w:t>6</w:t>
            </w:r>
          </w:p>
        </w:tc>
        <w:tc>
          <w:tcPr>
            <w:tcW w:w="1984" w:type="dxa"/>
            <w:tcBorders>
              <w:bottom w:val="single" w:sz="4" w:space="0" w:color="auto"/>
            </w:tcBorders>
            <w:shd w:val="clear" w:color="auto" w:fill="auto"/>
          </w:tcPr>
          <w:p w:rsidR="00B7013C" w:rsidRPr="00B51102" w:rsidRDefault="00B7013C" w:rsidP="007A4503">
            <w:pPr>
              <w:spacing w:after="0" w:line="240" w:lineRule="auto"/>
              <w:rPr>
                <w:sz w:val="24"/>
                <w:szCs w:val="24"/>
              </w:rPr>
            </w:pPr>
            <w:r w:rsidRPr="00B51102">
              <w:rPr>
                <w:sz w:val="24"/>
                <w:szCs w:val="24"/>
              </w:rPr>
              <w:t>с. Суенга</w:t>
            </w:r>
          </w:p>
        </w:tc>
        <w:tc>
          <w:tcPr>
            <w:tcW w:w="2268" w:type="dxa"/>
            <w:tcBorders>
              <w:bottom w:val="single" w:sz="4" w:space="0" w:color="auto"/>
            </w:tcBorders>
            <w:shd w:val="clear" w:color="auto" w:fill="auto"/>
          </w:tcPr>
          <w:p w:rsidR="00B7013C" w:rsidRPr="00B51102" w:rsidRDefault="00B7013C" w:rsidP="007A4503">
            <w:pPr>
              <w:spacing w:after="0" w:line="240" w:lineRule="auto"/>
              <w:jc w:val="center"/>
              <w:rPr>
                <w:sz w:val="24"/>
                <w:szCs w:val="24"/>
              </w:rPr>
            </w:pPr>
            <w:r w:rsidRPr="00B51102">
              <w:rPr>
                <w:sz w:val="24"/>
                <w:szCs w:val="24"/>
              </w:rPr>
              <w:t>54:17:023906:106</w:t>
            </w:r>
          </w:p>
        </w:tc>
        <w:tc>
          <w:tcPr>
            <w:tcW w:w="1626" w:type="dxa"/>
            <w:tcBorders>
              <w:bottom w:val="single" w:sz="4" w:space="0" w:color="auto"/>
            </w:tcBorders>
            <w:shd w:val="clear" w:color="auto" w:fill="auto"/>
            <w:noWrap/>
          </w:tcPr>
          <w:p w:rsidR="00B7013C" w:rsidRPr="00B51102" w:rsidRDefault="00B7013C" w:rsidP="007A4503">
            <w:pPr>
              <w:spacing w:after="0" w:line="240" w:lineRule="auto"/>
              <w:jc w:val="center"/>
              <w:rPr>
                <w:sz w:val="24"/>
                <w:szCs w:val="24"/>
              </w:rPr>
            </w:pPr>
            <w:r w:rsidRPr="00B51102">
              <w:rPr>
                <w:sz w:val="24"/>
                <w:szCs w:val="24"/>
              </w:rPr>
              <w:t>2100</w:t>
            </w:r>
          </w:p>
        </w:tc>
        <w:tc>
          <w:tcPr>
            <w:tcW w:w="1351" w:type="dxa"/>
            <w:tcBorders>
              <w:bottom w:val="single" w:sz="4" w:space="0" w:color="auto"/>
            </w:tcBorders>
            <w:shd w:val="clear" w:color="auto" w:fill="auto"/>
            <w:noWrap/>
          </w:tcPr>
          <w:p w:rsidR="00B7013C" w:rsidRPr="00B51102" w:rsidRDefault="00B7013C" w:rsidP="007A4503">
            <w:pPr>
              <w:spacing w:after="0" w:line="240" w:lineRule="auto"/>
              <w:jc w:val="center"/>
              <w:rPr>
                <w:sz w:val="24"/>
                <w:szCs w:val="24"/>
              </w:rPr>
            </w:pPr>
            <w:r w:rsidRPr="00B51102">
              <w:rPr>
                <w:sz w:val="24"/>
                <w:szCs w:val="24"/>
              </w:rPr>
              <w:t>0,50</w:t>
            </w:r>
          </w:p>
        </w:tc>
        <w:tc>
          <w:tcPr>
            <w:tcW w:w="1417" w:type="dxa"/>
            <w:tcBorders>
              <w:bottom w:val="single" w:sz="4" w:space="0" w:color="auto"/>
            </w:tcBorders>
            <w:shd w:val="clear" w:color="auto" w:fill="auto"/>
            <w:noWrap/>
          </w:tcPr>
          <w:p w:rsidR="00B7013C" w:rsidRPr="00B51102" w:rsidRDefault="00B7013C" w:rsidP="007A4503">
            <w:pPr>
              <w:spacing w:after="0" w:line="240" w:lineRule="auto"/>
              <w:jc w:val="center"/>
              <w:rPr>
                <w:sz w:val="24"/>
                <w:szCs w:val="24"/>
              </w:rPr>
            </w:pPr>
            <w:r w:rsidRPr="00B51102">
              <w:rPr>
                <w:sz w:val="24"/>
                <w:szCs w:val="24"/>
              </w:rPr>
              <w:t>промыш</w:t>
            </w:r>
            <w:r>
              <w:rPr>
                <w:sz w:val="24"/>
                <w:szCs w:val="24"/>
              </w:rPr>
              <w:t>-</w:t>
            </w:r>
            <w:r w:rsidRPr="00B51102">
              <w:rPr>
                <w:sz w:val="24"/>
                <w:szCs w:val="24"/>
              </w:rPr>
              <w:t>ленности</w:t>
            </w:r>
          </w:p>
        </w:tc>
        <w:tc>
          <w:tcPr>
            <w:tcW w:w="1701" w:type="dxa"/>
            <w:tcBorders>
              <w:bottom w:val="single" w:sz="4" w:space="0" w:color="auto"/>
            </w:tcBorders>
          </w:tcPr>
          <w:p w:rsidR="00B7013C" w:rsidRPr="00B51102" w:rsidRDefault="00B7013C" w:rsidP="007A4503">
            <w:pPr>
              <w:spacing w:after="0" w:line="240" w:lineRule="auto"/>
              <w:jc w:val="center"/>
              <w:rPr>
                <w:sz w:val="24"/>
                <w:szCs w:val="24"/>
              </w:rPr>
            </w:pPr>
            <w:r>
              <w:rPr>
                <w:sz w:val="24"/>
                <w:szCs w:val="24"/>
              </w:rPr>
              <w:t>2020</w:t>
            </w:r>
          </w:p>
        </w:tc>
        <w:tc>
          <w:tcPr>
            <w:tcW w:w="1843" w:type="dxa"/>
            <w:tcBorders>
              <w:bottom w:val="single" w:sz="4" w:space="0" w:color="auto"/>
            </w:tcBorders>
            <w:shd w:val="clear" w:color="auto" w:fill="auto"/>
            <w:noWrap/>
          </w:tcPr>
          <w:p w:rsidR="00B7013C" w:rsidRPr="00B51102" w:rsidRDefault="00B7013C" w:rsidP="007A4503">
            <w:pPr>
              <w:spacing w:after="0" w:line="240" w:lineRule="auto"/>
              <w:rPr>
                <w:sz w:val="24"/>
                <w:szCs w:val="24"/>
              </w:rPr>
            </w:pPr>
            <w:r w:rsidRPr="00B51102">
              <w:rPr>
                <w:sz w:val="24"/>
                <w:szCs w:val="24"/>
              </w:rPr>
              <w:t> </w:t>
            </w:r>
          </w:p>
        </w:tc>
      </w:tr>
      <w:tr w:rsidR="00B7013C" w:rsidRPr="00B51102" w:rsidTr="007A4503">
        <w:trPr>
          <w:trHeight w:val="477"/>
        </w:trPr>
        <w:tc>
          <w:tcPr>
            <w:tcW w:w="675" w:type="dxa"/>
            <w:vMerge/>
            <w:tcBorders>
              <w:bottom w:val="single" w:sz="4" w:space="0" w:color="auto"/>
            </w:tcBorders>
            <w:shd w:val="clear" w:color="auto" w:fill="auto"/>
          </w:tcPr>
          <w:p w:rsidR="00B7013C" w:rsidRPr="00B51102" w:rsidRDefault="00B7013C" w:rsidP="007A4503">
            <w:pPr>
              <w:spacing w:after="0" w:line="240" w:lineRule="auto"/>
              <w:jc w:val="center"/>
              <w:rPr>
                <w:sz w:val="24"/>
                <w:szCs w:val="24"/>
              </w:rPr>
            </w:pPr>
          </w:p>
        </w:tc>
        <w:tc>
          <w:tcPr>
            <w:tcW w:w="1985" w:type="dxa"/>
            <w:vMerge/>
            <w:tcBorders>
              <w:bottom w:val="single" w:sz="4" w:space="0" w:color="auto"/>
            </w:tcBorders>
            <w:shd w:val="clear" w:color="auto" w:fill="auto"/>
          </w:tcPr>
          <w:p w:rsidR="00B7013C" w:rsidRPr="00B51102" w:rsidRDefault="00B7013C" w:rsidP="007A4503">
            <w:pPr>
              <w:spacing w:after="0" w:line="240" w:lineRule="auto"/>
              <w:rPr>
                <w:sz w:val="24"/>
                <w:szCs w:val="24"/>
              </w:rPr>
            </w:pPr>
          </w:p>
        </w:tc>
        <w:tc>
          <w:tcPr>
            <w:tcW w:w="709" w:type="dxa"/>
            <w:tcBorders>
              <w:bottom w:val="single" w:sz="4" w:space="0" w:color="auto"/>
            </w:tcBorders>
            <w:shd w:val="clear" w:color="auto" w:fill="auto"/>
            <w:noWrap/>
          </w:tcPr>
          <w:p w:rsidR="00B7013C" w:rsidRPr="00B51102" w:rsidRDefault="00B7013C" w:rsidP="007A4503">
            <w:pPr>
              <w:spacing w:after="0" w:line="240" w:lineRule="auto"/>
              <w:jc w:val="center"/>
              <w:rPr>
                <w:sz w:val="24"/>
                <w:szCs w:val="24"/>
              </w:rPr>
            </w:pPr>
            <w:r>
              <w:rPr>
                <w:sz w:val="24"/>
                <w:szCs w:val="24"/>
              </w:rPr>
              <w:t>5</w:t>
            </w:r>
            <w:r w:rsidR="000804A3">
              <w:rPr>
                <w:sz w:val="24"/>
                <w:szCs w:val="24"/>
              </w:rPr>
              <w:t>7</w:t>
            </w:r>
          </w:p>
        </w:tc>
        <w:tc>
          <w:tcPr>
            <w:tcW w:w="1984" w:type="dxa"/>
            <w:tcBorders>
              <w:bottom w:val="single" w:sz="4" w:space="0" w:color="auto"/>
            </w:tcBorders>
            <w:shd w:val="clear" w:color="auto" w:fill="auto"/>
          </w:tcPr>
          <w:p w:rsidR="00B7013C" w:rsidRPr="00B51102" w:rsidRDefault="00B7013C" w:rsidP="007A4503">
            <w:pPr>
              <w:spacing w:after="0" w:line="240" w:lineRule="auto"/>
              <w:rPr>
                <w:sz w:val="24"/>
                <w:szCs w:val="24"/>
              </w:rPr>
            </w:pPr>
            <w:r w:rsidRPr="00B51102">
              <w:rPr>
                <w:sz w:val="24"/>
                <w:szCs w:val="24"/>
              </w:rPr>
              <w:t>с. Елбань</w:t>
            </w:r>
          </w:p>
        </w:tc>
        <w:tc>
          <w:tcPr>
            <w:tcW w:w="2268" w:type="dxa"/>
            <w:tcBorders>
              <w:bottom w:val="single" w:sz="4" w:space="0" w:color="auto"/>
            </w:tcBorders>
            <w:shd w:val="clear" w:color="auto" w:fill="auto"/>
            <w:noWrap/>
          </w:tcPr>
          <w:p w:rsidR="00B7013C" w:rsidRPr="00B51102" w:rsidRDefault="00B7013C" w:rsidP="007A4503">
            <w:pPr>
              <w:spacing w:after="0" w:line="240" w:lineRule="auto"/>
              <w:jc w:val="center"/>
              <w:rPr>
                <w:sz w:val="24"/>
                <w:szCs w:val="24"/>
              </w:rPr>
            </w:pPr>
            <w:r w:rsidRPr="00B51102">
              <w:rPr>
                <w:sz w:val="24"/>
                <w:szCs w:val="24"/>
              </w:rPr>
              <w:t>54:17:024702:54</w:t>
            </w:r>
          </w:p>
        </w:tc>
        <w:tc>
          <w:tcPr>
            <w:tcW w:w="1626" w:type="dxa"/>
            <w:tcBorders>
              <w:bottom w:val="single" w:sz="4" w:space="0" w:color="auto"/>
            </w:tcBorders>
            <w:shd w:val="clear" w:color="auto" w:fill="auto"/>
            <w:noWrap/>
          </w:tcPr>
          <w:p w:rsidR="00B7013C" w:rsidRPr="00B51102" w:rsidRDefault="00B7013C" w:rsidP="007A4503">
            <w:pPr>
              <w:spacing w:after="0" w:line="240" w:lineRule="auto"/>
              <w:jc w:val="center"/>
              <w:rPr>
                <w:sz w:val="24"/>
                <w:szCs w:val="24"/>
              </w:rPr>
            </w:pPr>
            <w:r w:rsidRPr="00B51102">
              <w:rPr>
                <w:sz w:val="24"/>
                <w:szCs w:val="24"/>
              </w:rPr>
              <w:t>400</w:t>
            </w:r>
          </w:p>
        </w:tc>
        <w:tc>
          <w:tcPr>
            <w:tcW w:w="1351" w:type="dxa"/>
            <w:tcBorders>
              <w:bottom w:val="single" w:sz="4" w:space="0" w:color="auto"/>
            </w:tcBorders>
            <w:shd w:val="clear" w:color="auto" w:fill="auto"/>
            <w:noWrap/>
          </w:tcPr>
          <w:p w:rsidR="00B7013C" w:rsidRPr="00B51102" w:rsidRDefault="00B7013C" w:rsidP="007A4503">
            <w:pPr>
              <w:spacing w:after="0" w:line="240" w:lineRule="auto"/>
              <w:jc w:val="center"/>
              <w:rPr>
                <w:sz w:val="24"/>
                <w:szCs w:val="24"/>
              </w:rPr>
            </w:pPr>
            <w:r w:rsidRPr="00B51102">
              <w:rPr>
                <w:sz w:val="24"/>
                <w:szCs w:val="24"/>
              </w:rPr>
              <w:t>0,57</w:t>
            </w:r>
          </w:p>
        </w:tc>
        <w:tc>
          <w:tcPr>
            <w:tcW w:w="1417" w:type="dxa"/>
            <w:tcBorders>
              <w:bottom w:val="single" w:sz="4" w:space="0" w:color="auto"/>
            </w:tcBorders>
            <w:shd w:val="clear" w:color="auto" w:fill="auto"/>
            <w:noWrap/>
          </w:tcPr>
          <w:p w:rsidR="00B7013C" w:rsidRPr="00B51102" w:rsidRDefault="00B7013C" w:rsidP="007A4503">
            <w:pPr>
              <w:spacing w:after="0" w:line="240" w:lineRule="auto"/>
              <w:jc w:val="center"/>
              <w:rPr>
                <w:sz w:val="24"/>
                <w:szCs w:val="24"/>
              </w:rPr>
            </w:pPr>
            <w:r w:rsidRPr="00B51102">
              <w:rPr>
                <w:sz w:val="24"/>
                <w:szCs w:val="24"/>
              </w:rPr>
              <w:t>промыш</w:t>
            </w:r>
            <w:r>
              <w:rPr>
                <w:sz w:val="24"/>
                <w:szCs w:val="24"/>
              </w:rPr>
              <w:t>-</w:t>
            </w:r>
            <w:r w:rsidRPr="00B51102">
              <w:rPr>
                <w:sz w:val="24"/>
                <w:szCs w:val="24"/>
              </w:rPr>
              <w:t>ленности</w:t>
            </w:r>
          </w:p>
        </w:tc>
        <w:tc>
          <w:tcPr>
            <w:tcW w:w="1701" w:type="dxa"/>
            <w:tcBorders>
              <w:bottom w:val="single" w:sz="4" w:space="0" w:color="auto"/>
            </w:tcBorders>
          </w:tcPr>
          <w:p w:rsidR="00B7013C" w:rsidRPr="00B51102" w:rsidRDefault="00B7013C" w:rsidP="007A4503">
            <w:pPr>
              <w:spacing w:after="0" w:line="240" w:lineRule="auto"/>
              <w:jc w:val="center"/>
              <w:rPr>
                <w:sz w:val="24"/>
                <w:szCs w:val="24"/>
              </w:rPr>
            </w:pPr>
            <w:r>
              <w:rPr>
                <w:sz w:val="24"/>
                <w:szCs w:val="24"/>
              </w:rPr>
              <w:t>*</w:t>
            </w:r>
          </w:p>
        </w:tc>
        <w:tc>
          <w:tcPr>
            <w:tcW w:w="1843" w:type="dxa"/>
            <w:tcBorders>
              <w:bottom w:val="single" w:sz="4" w:space="0" w:color="auto"/>
            </w:tcBorders>
            <w:shd w:val="clear" w:color="auto" w:fill="auto"/>
          </w:tcPr>
          <w:p w:rsidR="00B7013C" w:rsidRPr="00B51102" w:rsidRDefault="00B7013C" w:rsidP="007A4503">
            <w:pPr>
              <w:spacing w:after="0" w:line="240" w:lineRule="auto"/>
              <w:rPr>
                <w:sz w:val="24"/>
                <w:szCs w:val="24"/>
              </w:rPr>
            </w:pPr>
          </w:p>
        </w:tc>
      </w:tr>
      <w:tr w:rsidR="00B7013C" w:rsidRPr="00B51102" w:rsidTr="007A4503">
        <w:trPr>
          <w:trHeight w:val="360"/>
        </w:trPr>
        <w:tc>
          <w:tcPr>
            <w:tcW w:w="675" w:type="dxa"/>
            <w:vMerge w:val="restart"/>
            <w:tcBorders>
              <w:top w:val="nil"/>
            </w:tcBorders>
            <w:shd w:val="clear" w:color="auto" w:fill="auto"/>
            <w:noWrap/>
          </w:tcPr>
          <w:p w:rsidR="00B7013C" w:rsidRPr="00B51102" w:rsidRDefault="00B7013C" w:rsidP="003619D0">
            <w:pPr>
              <w:spacing w:after="0" w:line="240" w:lineRule="auto"/>
              <w:jc w:val="center"/>
              <w:rPr>
                <w:sz w:val="24"/>
                <w:szCs w:val="24"/>
              </w:rPr>
            </w:pPr>
            <w:r w:rsidRPr="00B51102">
              <w:rPr>
                <w:sz w:val="24"/>
                <w:szCs w:val="24"/>
              </w:rPr>
              <w:t>2</w:t>
            </w:r>
            <w:r w:rsidR="003619D0">
              <w:rPr>
                <w:sz w:val="24"/>
                <w:szCs w:val="24"/>
              </w:rPr>
              <w:t>1</w:t>
            </w:r>
          </w:p>
        </w:tc>
        <w:tc>
          <w:tcPr>
            <w:tcW w:w="1985" w:type="dxa"/>
            <w:vMerge w:val="restart"/>
            <w:tcBorders>
              <w:top w:val="nil"/>
            </w:tcBorders>
            <w:shd w:val="clear" w:color="auto" w:fill="auto"/>
          </w:tcPr>
          <w:p w:rsidR="00B7013C" w:rsidRPr="00B51102" w:rsidRDefault="00B7013C" w:rsidP="007A4503">
            <w:pPr>
              <w:spacing w:after="0" w:line="240" w:lineRule="auto"/>
              <w:rPr>
                <w:sz w:val="24"/>
                <w:szCs w:val="24"/>
              </w:rPr>
            </w:pPr>
            <w:r w:rsidRPr="00B51102">
              <w:rPr>
                <w:sz w:val="24"/>
                <w:szCs w:val="24"/>
              </w:rPr>
              <w:t>Тогучинский</w:t>
            </w:r>
          </w:p>
        </w:tc>
        <w:tc>
          <w:tcPr>
            <w:tcW w:w="709" w:type="dxa"/>
            <w:shd w:val="clear" w:color="auto" w:fill="auto"/>
            <w:noWrap/>
          </w:tcPr>
          <w:p w:rsidR="00B7013C" w:rsidRPr="00B51102" w:rsidRDefault="000804A3" w:rsidP="007A4503">
            <w:pPr>
              <w:spacing w:after="0" w:line="240" w:lineRule="auto"/>
              <w:jc w:val="center"/>
              <w:rPr>
                <w:sz w:val="24"/>
                <w:szCs w:val="24"/>
              </w:rPr>
            </w:pPr>
            <w:r>
              <w:rPr>
                <w:sz w:val="24"/>
                <w:szCs w:val="24"/>
              </w:rPr>
              <w:t>58</w:t>
            </w:r>
          </w:p>
        </w:tc>
        <w:tc>
          <w:tcPr>
            <w:tcW w:w="1984" w:type="dxa"/>
            <w:shd w:val="clear" w:color="auto" w:fill="auto"/>
          </w:tcPr>
          <w:p w:rsidR="00B7013C" w:rsidRPr="00B51102" w:rsidRDefault="00B7013C" w:rsidP="007A4503">
            <w:pPr>
              <w:spacing w:after="0" w:line="240" w:lineRule="auto"/>
              <w:rPr>
                <w:sz w:val="24"/>
                <w:szCs w:val="24"/>
              </w:rPr>
            </w:pPr>
            <w:r w:rsidRPr="00B51102">
              <w:rPr>
                <w:sz w:val="24"/>
                <w:szCs w:val="24"/>
              </w:rPr>
              <w:t>с. Коурак</w:t>
            </w:r>
          </w:p>
        </w:tc>
        <w:tc>
          <w:tcPr>
            <w:tcW w:w="2268" w:type="dxa"/>
            <w:shd w:val="clear" w:color="auto" w:fill="auto"/>
            <w:noWrap/>
          </w:tcPr>
          <w:p w:rsidR="00B7013C" w:rsidRPr="00B51102" w:rsidRDefault="00B7013C" w:rsidP="007A4503">
            <w:pPr>
              <w:spacing w:after="0" w:line="240" w:lineRule="auto"/>
              <w:jc w:val="center"/>
              <w:rPr>
                <w:sz w:val="24"/>
                <w:szCs w:val="24"/>
              </w:rPr>
            </w:pPr>
            <w:r w:rsidRPr="00B51102">
              <w:rPr>
                <w:sz w:val="24"/>
                <w:szCs w:val="24"/>
              </w:rPr>
              <w:t>54:24:052716:622</w:t>
            </w:r>
          </w:p>
        </w:tc>
        <w:tc>
          <w:tcPr>
            <w:tcW w:w="1626" w:type="dxa"/>
            <w:shd w:val="clear" w:color="auto" w:fill="auto"/>
            <w:noWrap/>
          </w:tcPr>
          <w:p w:rsidR="00B7013C" w:rsidRPr="00B51102" w:rsidRDefault="00B7013C" w:rsidP="007A4503">
            <w:pPr>
              <w:spacing w:after="0" w:line="240" w:lineRule="auto"/>
              <w:jc w:val="center"/>
              <w:rPr>
                <w:sz w:val="24"/>
                <w:szCs w:val="24"/>
              </w:rPr>
            </w:pPr>
            <w:r w:rsidRPr="00B51102">
              <w:rPr>
                <w:sz w:val="24"/>
                <w:szCs w:val="24"/>
              </w:rPr>
              <w:t>1000</w:t>
            </w:r>
          </w:p>
        </w:tc>
        <w:tc>
          <w:tcPr>
            <w:tcW w:w="1351" w:type="dxa"/>
            <w:shd w:val="clear" w:color="auto" w:fill="auto"/>
            <w:noWrap/>
          </w:tcPr>
          <w:p w:rsidR="00B7013C" w:rsidRPr="00B51102" w:rsidRDefault="00B7013C" w:rsidP="007A4503">
            <w:pPr>
              <w:spacing w:after="0" w:line="240" w:lineRule="auto"/>
              <w:jc w:val="center"/>
              <w:rPr>
                <w:sz w:val="24"/>
                <w:szCs w:val="24"/>
              </w:rPr>
            </w:pPr>
            <w:r w:rsidRPr="00B51102">
              <w:rPr>
                <w:sz w:val="24"/>
                <w:szCs w:val="24"/>
              </w:rPr>
              <w:t>3,30</w:t>
            </w:r>
          </w:p>
        </w:tc>
        <w:tc>
          <w:tcPr>
            <w:tcW w:w="1417" w:type="dxa"/>
            <w:shd w:val="clear" w:color="auto" w:fill="auto"/>
            <w:noWrap/>
          </w:tcPr>
          <w:p w:rsidR="00B7013C" w:rsidRPr="00B51102" w:rsidRDefault="00B7013C" w:rsidP="007A4503">
            <w:pPr>
              <w:spacing w:after="0" w:line="240" w:lineRule="auto"/>
              <w:jc w:val="center"/>
              <w:rPr>
                <w:sz w:val="24"/>
                <w:szCs w:val="24"/>
              </w:rPr>
            </w:pPr>
            <w:r w:rsidRPr="00B51102">
              <w:rPr>
                <w:sz w:val="24"/>
                <w:szCs w:val="24"/>
              </w:rPr>
              <w:t>с/х назначения</w:t>
            </w:r>
          </w:p>
        </w:tc>
        <w:tc>
          <w:tcPr>
            <w:tcW w:w="1701" w:type="dxa"/>
            <w:tcBorders>
              <w:top w:val="nil"/>
            </w:tcBorders>
          </w:tcPr>
          <w:p w:rsidR="00B7013C" w:rsidRPr="00B51102" w:rsidRDefault="00B7013C" w:rsidP="007A4503">
            <w:pPr>
              <w:spacing w:after="0" w:line="240" w:lineRule="auto"/>
              <w:jc w:val="center"/>
              <w:rPr>
                <w:sz w:val="24"/>
                <w:szCs w:val="24"/>
              </w:rPr>
            </w:pPr>
            <w:r>
              <w:rPr>
                <w:sz w:val="24"/>
                <w:szCs w:val="24"/>
              </w:rPr>
              <w:t>2021</w:t>
            </w:r>
          </w:p>
        </w:tc>
        <w:tc>
          <w:tcPr>
            <w:tcW w:w="1843" w:type="dxa"/>
            <w:tcBorders>
              <w:top w:val="nil"/>
            </w:tcBorders>
            <w:shd w:val="clear" w:color="auto" w:fill="auto"/>
          </w:tcPr>
          <w:p w:rsidR="00B7013C" w:rsidRPr="00B51102" w:rsidRDefault="00B7013C" w:rsidP="007A4503">
            <w:pPr>
              <w:spacing w:after="0" w:line="240" w:lineRule="auto"/>
              <w:rPr>
                <w:sz w:val="24"/>
                <w:szCs w:val="24"/>
              </w:rPr>
            </w:pPr>
          </w:p>
        </w:tc>
      </w:tr>
      <w:tr w:rsidR="00B7013C" w:rsidRPr="00B51102" w:rsidTr="007A4503">
        <w:trPr>
          <w:trHeight w:val="360"/>
        </w:trPr>
        <w:tc>
          <w:tcPr>
            <w:tcW w:w="675" w:type="dxa"/>
            <w:vMerge/>
            <w:shd w:val="clear" w:color="auto" w:fill="auto"/>
          </w:tcPr>
          <w:p w:rsidR="00B7013C" w:rsidRPr="00B51102" w:rsidRDefault="00B7013C" w:rsidP="007A4503">
            <w:pPr>
              <w:spacing w:after="0" w:line="240" w:lineRule="auto"/>
              <w:jc w:val="center"/>
              <w:rPr>
                <w:sz w:val="24"/>
                <w:szCs w:val="24"/>
              </w:rPr>
            </w:pPr>
          </w:p>
        </w:tc>
        <w:tc>
          <w:tcPr>
            <w:tcW w:w="1985" w:type="dxa"/>
            <w:vMerge/>
            <w:shd w:val="clear" w:color="auto" w:fill="auto"/>
          </w:tcPr>
          <w:p w:rsidR="00B7013C" w:rsidRPr="00B51102" w:rsidRDefault="00B7013C" w:rsidP="007A4503">
            <w:pPr>
              <w:spacing w:after="0" w:line="240" w:lineRule="auto"/>
              <w:rPr>
                <w:sz w:val="24"/>
                <w:szCs w:val="24"/>
              </w:rPr>
            </w:pPr>
          </w:p>
        </w:tc>
        <w:tc>
          <w:tcPr>
            <w:tcW w:w="709" w:type="dxa"/>
            <w:shd w:val="clear" w:color="auto" w:fill="auto"/>
            <w:noWrap/>
          </w:tcPr>
          <w:p w:rsidR="00B7013C" w:rsidRPr="00B51102" w:rsidRDefault="000804A3" w:rsidP="007A4503">
            <w:pPr>
              <w:spacing w:after="0" w:line="240" w:lineRule="auto"/>
              <w:jc w:val="center"/>
              <w:rPr>
                <w:sz w:val="24"/>
                <w:szCs w:val="24"/>
              </w:rPr>
            </w:pPr>
            <w:r>
              <w:rPr>
                <w:sz w:val="24"/>
                <w:szCs w:val="24"/>
              </w:rPr>
              <w:t>59</w:t>
            </w:r>
          </w:p>
        </w:tc>
        <w:tc>
          <w:tcPr>
            <w:tcW w:w="1984" w:type="dxa"/>
            <w:shd w:val="clear" w:color="auto" w:fill="auto"/>
          </w:tcPr>
          <w:p w:rsidR="00B7013C" w:rsidRPr="00B51102" w:rsidRDefault="00B7013C" w:rsidP="007A4503">
            <w:pPr>
              <w:spacing w:after="0" w:line="240" w:lineRule="auto"/>
              <w:rPr>
                <w:sz w:val="24"/>
                <w:szCs w:val="24"/>
              </w:rPr>
            </w:pPr>
            <w:r w:rsidRPr="00B51102">
              <w:rPr>
                <w:sz w:val="24"/>
                <w:szCs w:val="24"/>
              </w:rPr>
              <w:t>с. Лебедево</w:t>
            </w:r>
          </w:p>
        </w:tc>
        <w:tc>
          <w:tcPr>
            <w:tcW w:w="2268" w:type="dxa"/>
            <w:shd w:val="clear" w:color="auto" w:fill="auto"/>
          </w:tcPr>
          <w:p w:rsidR="00B7013C" w:rsidRPr="00B51102" w:rsidRDefault="00B7013C" w:rsidP="00C17421">
            <w:pPr>
              <w:spacing w:after="0" w:line="240" w:lineRule="auto"/>
              <w:jc w:val="center"/>
              <w:rPr>
                <w:sz w:val="24"/>
                <w:szCs w:val="24"/>
              </w:rPr>
            </w:pPr>
            <w:r w:rsidRPr="00B51102">
              <w:rPr>
                <w:sz w:val="24"/>
                <w:szCs w:val="24"/>
              </w:rPr>
              <w:t>54:24:052714:589 Нет на ПКК</w:t>
            </w:r>
          </w:p>
        </w:tc>
        <w:tc>
          <w:tcPr>
            <w:tcW w:w="1626" w:type="dxa"/>
            <w:shd w:val="clear" w:color="auto" w:fill="auto"/>
            <w:noWrap/>
          </w:tcPr>
          <w:p w:rsidR="00B7013C" w:rsidRPr="00B51102" w:rsidRDefault="00B7013C" w:rsidP="007A4503">
            <w:pPr>
              <w:spacing w:after="0" w:line="240" w:lineRule="auto"/>
              <w:jc w:val="center"/>
              <w:rPr>
                <w:sz w:val="24"/>
                <w:szCs w:val="24"/>
              </w:rPr>
            </w:pPr>
            <w:r w:rsidRPr="00B51102">
              <w:rPr>
                <w:sz w:val="24"/>
                <w:szCs w:val="24"/>
              </w:rPr>
              <w:t>1000</w:t>
            </w:r>
          </w:p>
        </w:tc>
        <w:tc>
          <w:tcPr>
            <w:tcW w:w="1351" w:type="dxa"/>
            <w:shd w:val="clear" w:color="auto" w:fill="auto"/>
            <w:noWrap/>
          </w:tcPr>
          <w:p w:rsidR="00B7013C" w:rsidRPr="00B51102" w:rsidRDefault="00B7013C" w:rsidP="007A4503">
            <w:pPr>
              <w:spacing w:after="0" w:line="240" w:lineRule="auto"/>
              <w:jc w:val="center"/>
              <w:rPr>
                <w:sz w:val="24"/>
                <w:szCs w:val="24"/>
              </w:rPr>
            </w:pPr>
            <w:r w:rsidRPr="00B51102">
              <w:rPr>
                <w:sz w:val="24"/>
                <w:szCs w:val="24"/>
              </w:rPr>
              <w:t>5,10</w:t>
            </w:r>
          </w:p>
        </w:tc>
        <w:tc>
          <w:tcPr>
            <w:tcW w:w="1417" w:type="dxa"/>
            <w:shd w:val="clear" w:color="auto" w:fill="auto"/>
            <w:noWrap/>
          </w:tcPr>
          <w:p w:rsidR="00B7013C" w:rsidRPr="00B51102" w:rsidRDefault="00B7013C" w:rsidP="007A4503">
            <w:pPr>
              <w:spacing w:after="0" w:line="240" w:lineRule="auto"/>
              <w:jc w:val="center"/>
              <w:rPr>
                <w:sz w:val="24"/>
                <w:szCs w:val="24"/>
              </w:rPr>
            </w:pPr>
            <w:r w:rsidRPr="00B51102">
              <w:rPr>
                <w:sz w:val="24"/>
                <w:szCs w:val="24"/>
              </w:rPr>
              <w:t>с/х назначения</w:t>
            </w:r>
          </w:p>
        </w:tc>
        <w:tc>
          <w:tcPr>
            <w:tcW w:w="1701" w:type="dxa"/>
          </w:tcPr>
          <w:p w:rsidR="00B7013C" w:rsidRPr="00B51102" w:rsidRDefault="00B7013C" w:rsidP="007A4503">
            <w:pPr>
              <w:spacing w:after="0" w:line="240" w:lineRule="auto"/>
              <w:jc w:val="center"/>
              <w:rPr>
                <w:sz w:val="24"/>
                <w:szCs w:val="24"/>
              </w:rPr>
            </w:pPr>
            <w:r>
              <w:rPr>
                <w:sz w:val="24"/>
                <w:szCs w:val="24"/>
              </w:rPr>
              <w:t>*</w:t>
            </w:r>
          </w:p>
        </w:tc>
        <w:tc>
          <w:tcPr>
            <w:tcW w:w="1843" w:type="dxa"/>
            <w:shd w:val="clear" w:color="auto" w:fill="auto"/>
            <w:noWrap/>
          </w:tcPr>
          <w:p w:rsidR="00B7013C" w:rsidRPr="00B51102" w:rsidRDefault="00B7013C" w:rsidP="007A4503">
            <w:pPr>
              <w:spacing w:after="0" w:line="240" w:lineRule="auto"/>
              <w:rPr>
                <w:sz w:val="24"/>
                <w:szCs w:val="24"/>
              </w:rPr>
            </w:pPr>
            <w:r w:rsidRPr="00B51102">
              <w:rPr>
                <w:sz w:val="24"/>
                <w:szCs w:val="24"/>
              </w:rPr>
              <w:t> </w:t>
            </w:r>
          </w:p>
        </w:tc>
      </w:tr>
      <w:tr w:rsidR="00B7013C" w:rsidRPr="00B51102" w:rsidTr="007A4503">
        <w:trPr>
          <w:trHeight w:val="360"/>
        </w:trPr>
        <w:tc>
          <w:tcPr>
            <w:tcW w:w="675" w:type="dxa"/>
            <w:vMerge/>
            <w:shd w:val="clear" w:color="auto" w:fill="auto"/>
          </w:tcPr>
          <w:p w:rsidR="00B7013C" w:rsidRPr="00B51102" w:rsidRDefault="00B7013C" w:rsidP="007A4503">
            <w:pPr>
              <w:spacing w:after="0" w:line="240" w:lineRule="auto"/>
              <w:jc w:val="center"/>
              <w:rPr>
                <w:sz w:val="24"/>
                <w:szCs w:val="24"/>
              </w:rPr>
            </w:pPr>
          </w:p>
        </w:tc>
        <w:tc>
          <w:tcPr>
            <w:tcW w:w="1985" w:type="dxa"/>
            <w:vMerge/>
            <w:shd w:val="clear" w:color="auto" w:fill="auto"/>
          </w:tcPr>
          <w:p w:rsidR="00B7013C" w:rsidRPr="00B51102" w:rsidRDefault="00B7013C" w:rsidP="007A4503">
            <w:pPr>
              <w:spacing w:after="0" w:line="240" w:lineRule="auto"/>
              <w:rPr>
                <w:sz w:val="24"/>
                <w:szCs w:val="24"/>
              </w:rPr>
            </w:pPr>
          </w:p>
        </w:tc>
        <w:tc>
          <w:tcPr>
            <w:tcW w:w="709" w:type="dxa"/>
            <w:shd w:val="clear" w:color="auto" w:fill="auto"/>
            <w:noWrap/>
          </w:tcPr>
          <w:p w:rsidR="00B7013C" w:rsidRPr="00B51102" w:rsidRDefault="000804A3" w:rsidP="007A4503">
            <w:pPr>
              <w:spacing w:after="0" w:line="240" w:lineRule="auto"/>
              <w:jc w:val="center"/>
              <w:rPr>
                <w:sz w:val="24"/>
                <w:szCs w:val="24"/>
              </w:rPr>
            </w:pPr>
            <w:r>
              <w:rPr>
                <w:sz w:val="24"/>
                <w:szCs w:val="24"/>
              </w:rPr>
              <w:t>60</w:t>
            </w:r>
          </w:p>
        </w:tc>
        <w:tc>
          <w:tcPr>
            <w:tcW w:w="1984" w:type="dxa"/>
            <w:shd w:val="clear" w:color="auto" w:fill="auto"/>
          </w:tcPr>
          <w:p w:rsidR="00B7013C" w:rsidRPr="00B51102" w:rsidRDefault="00B7013C" w:rsidP="007A4503">
            <w:pPr>
              <w:spacing w:after="0" w:line="240" w:lineRule="auto"/>
              <w:rPr>
                <w:sz w:val="24"/>
                <w:szCs w:val="24"/>
              </w:rPr>
            </w:pPr>
            <w:r w:rsidRPr="00B51102">
              <w:rPr>
                <w:sz w:val="24"/>
                <w:szCs w:val="24"/>
              </w:rPr>
              <w:t>с. Пойменное</w:t>
            </w:r>
          </w:p>
        </w:tc>
        <w:tc>
          <w:tcPr>
            <w:tcW w:w="2268" w:type="dxa"/>
            <w:shd w:val="clear" w:color="auto" w:fill="auto"/>
          </w:tcPr>
          <w:p w:rsidR="00B7013C" w:rsidRPr="00B51102" w:rsidRDefault="00B7013C" w:rsidP="007A4503">
            <w:pPr>
              <w:spacing w:after="0" w:line="240" w:lineRule="auto"/>
              <w:jc w:val="center"/>
              <w:rPr>
                <w:sz w:val="24"/>
                <w:szCs w:val="24"/>
              </w:rPr>
            </w:pPr>
            <w:r w:rsidRPr="00B51102">
              <w:rPr>
                <w:sz w:val="24"/>
                <w:szCs w:val="24"/>
              </w:rPr>
              <w:t>54:24:052711:842</w:t>
            </w:r>
          </w:p>
        </w:tc>
        <w:tc>
          <w:tcPr>
            <w:tcW w:w="1626" w:type="dxa"/>
            <w:shd w:val="clear" w:color="auto" w:fill="auto"/>
            <w:noWrap/>
          </w:tcPr>
          <w:p w:rsidR="00B7013C" w:rsidRPr="00B51102" w:rsidRDefault="00B7013C" w:rsidP="007A4503">
            <w:pPr>
              <w:spacing w:after="0" w:line="240" w:lineRule="auto"/>
              <w:jc w:val="center"/>
              <w:rPr>
                <w:sz w:val="24"/>
                <w:szCs w:val="24"/>
              </w:rPr>
            </w:pPr>
            <w:r w:rsidRPr="00B51102">
              <w:rPr>
                <w:sz w:val="24"/>
                <w:szCs w:val="24"/>
              </w:rPr>
              <w:t>1</w:t>
            </w:r>
          </w:p>
        </w:tc>
        <w:tc>
          <w:tcPr>
            <w:tcW w:w="1351" w:type="dxa"/>
            <w:shd w:val="clear" w:color="auto" w:fill="auto"/>
            <w:noWrap/>
          </w:tcPr>
          <w:p w:rsidR="00B7013C" w:rsidRPr="00B51102" w:rsidRDefault="00B7013C" w:rsidP="007A4503">
            <w:pPr>
              <w:spacing w:after="0" w:line="240" w:lineRule="auto"/>
              <w:jc w:val="center"/>
              <w:rPr>
                <w:sz w:val="24"/>
                <w:szCs w:val="24"/>
              </w:rPr>
            </w:pPr>
            <w:r w:rsidRPr="00B51102">
              <w:rPr>
                <w:sz w:val="24"/>
                <w:szCs w:val="24"/>
              </w:rPr>
              <w:t>3,90</w:t>
            </w:r>
          </w:p>
        </w:tc>
        <w:tc>
          <w:tcPr>
            <w:tcW w:w="1417" w:type="dxa"/>
            <w:shd w:val="clear" w:color="auto" w:fill="auto"/>
            <w:noWrap/>
          </w:tcPr>
          <w:p w:rsidR="00B7013C" w:rsidRPr="00B51102" w:rsidRDefault="00B7013C" w:rsidP="007A4503">
            <w:pPr>
              <w:spacing w:after="0" w:line="240" w:lineRule="auto"/>
              <w:jc w:val="center"/>
              <w:rPr>
                <w:sz w:val="24"/>
                <w:szCs w:val="24"/>
              </w:rPr>
            </w:pPr>
            <w:r w:rsidRPr="00B51102">
              <w:rPr>
                <w:sz w:val="24"/>
                <w:szCs w:val="24"/>
              </w:rPr>
              <w:t>с/х назначения</w:t>
            </w:r>
          </w:p>
        </w:tc>
        <w:tc>
          <w:tcPr>
            <w:tcW w:w="1701" w:type="dxa"/>
          </w:tcPr>
          <w:p w:rsidR="00B7013C" w:rsidRPr="00B51102" w:rsidRDefault="00B7013C" w:rsidP="007A4503">
            <w:pPr>
              <w:spacing w:after="0" w:line="240" w:lineRule="auto"/>
              <w:jc w:val="center"/>
              <w:rPr>
                <w:sz w:val="24"/>
                <w:szCs w:val="24"/>
              </w:rPr>
            </w:pPr>
            <w:r>
              <w:rPr>
                <w:sz w:val="24"/>
                <w:szCs w:val="24"/>
              </w:rPr>
              <w:t>*</w:t>
            </w:r>
          </w:p>
        </w:tc>
        <w:tc>
          <w:tcPr>
            <w:tcW w:w="1843" w:type="dxa"/>
            <w:shd w:val="clear" w:color="auto" w:fill="auto"/>
            <w:noWrap/>
          </w:tcPr>
          <w:p w:rsidR="00B7013C" w:rsidRPr="00B51102" w:rsidRDefault="00B7013C" w:rsidP="007A4503">
            <w:pPr>
              <w:spacing w:after="0" w:line="240" w:lineRule="auto"/>
              <w:rPr>
                <w:sz w:val="24"/>
                <w:szCs w:val="24"/>
              </w:rPr>
            </w:pPr>
            <w:r w:rsidRPr="00B51102">
              <w:rPr>
                <w:sz w:val="24"/>
                <w:szCs w:val="24"/>
              </w:rPr>
              <w:t> </w:t>
            </w:r>
          </w:p>
        </w:tc>
      </w:tr>
      <w:tr w:rsidR="00B7013C" w:rsidRPr="00B51102" w:rsidTr="007A4503">
        <w:trPr>
          <w:trHeight w:val="720"/>
        </w:trPr>
        <w:tc>
          <w:tcPr>
            <w:tcW w:w="675" w:type="dxa"/>
            <w:shd w:val="clear" w:color="auto" w:fill="auto"/>
            <w:noWrap/>
          </w:tcPr>
          <w:p w:rsidR="00B7013C" w:rsidRPr="00B51102" w:rsidRDefault="00B7013C" w:rsidP="003619D0">
            <w:pPr>
              <w:spacing w:after="0" w:line="240" w:lineRule="auto"/>
              <w:jc w:val="center"/>
              <w:rPr>
                <w:sz w:val="24"/>
                <w:szCs w:val="24"/>
              </w:rPr>
            </w:pPr>
            <w:r w:rsidRPr="00B51102">
              <w:rPr>
                <w:sz w:val="24"/>
                <w:szCs w:val="24"/>
              </w:rPr>
              <w:t>2</w:t>
            </w:r>
            <w:r w:rsidR="003619D0">
              <w:rPr>
                <w:sz w:val="24"/>
                <w:szCs w:val="24"/>
              </w:rPr>
              <w:t>2</w:t>
            </w:r>
          </w:p>
        </w:tc>
        <w:tc>
          <w:tcPr>
            <w:tcW w:w="1985" w:type="dxa"/>
            <w:shd w:val="clear" w:color="auto" w:fill="auto"/>
            <w:noWrap/>
          </w:tcPr>
          <w:p w:rsidR="00B7013C" w:rsidRPr="00B51102" w:rsidRDefault="00B7013C" w:rsidP="007A4503">
            <w:pPr>
              <w:spacing w:after="0" w:line="240" w:lineRule="auto"/>
              <w:rPr>
                <w:sz w:val="24"/>
                <w:szCs w:val="24"/>
              </w:rPr>
            </w:pPr>
            <w:r w:rsidRPr="00B51102">
              <w:rPr>
                <w:sz w:val="24"/>
                <w:szCs w:val="24"/>
              </w:rPr>
              <w:t>Болотненский</w:t>
            </w:r>
          </w:p>
        </w:tc>
        <w:tc>
          <w:tcPr>
            <w:tcW w:w="709" w:type="dxa"/>
            <w:shd w:val="clear" w:color="auto" w:fill="auto"/>
            <w:noWrap/>
          </w:tcPr>
          <w:p w:rsidR="00B7013C" w:rsidRPr="00B51102" w:rsidRDefault="000804A3" w:rsidP="007A4503">
            <w:pPr>
              <w:spacing w:after="0" w:line="240" w:lineRule="auto"/>
              <w:jc w:val="center"/>
              <w:rPr>
                <w:sz w:val="24"/>
                <w:szCs w:val="24"/>
              </w:rPr>
            </w:pPr>
            <w:r>
              <w:rPr>
                <w:sz w:val="24"/>
                <w:szCs w:val="24"/>
              </w:rPr>
              <w:t>61</w:t>
            </w:r>
          </w:p>
        </w:tc>
        <w:tc>
          <w:tcPr>
            <w:tcW w:w="1984" w:type="dxa"/>
            <w:shd w:val="clear" w:color="auto" w:fill="auto"/>
          </w:tcPr>
          <w:p w:rsidR="00B7013C" w:rsidRPr="00B51102" w:rsidRDefault="00B7013C" w:rsidP="007A4503">
            <w:pPr>
              <w:spacing w:after="0" w:line="240" w:lineRule="auto"/>
              <w:rPr>
                <w:sz w:val="24"/>
                <w:szCs w:val="24"/>
              </w:rPr>
            </w:pPr>
            <w:r w:rsidRPr="00B51102">
              <w:rPr>
                <w:sz w:val="24"/>
                <w:szCs w:val="24"/>
              </w:rPr>
              <w:t>д. Новая Чебула</w:t>
            </w:r>
          </w:p>
        </w:tc>
        <w:tc>
          <w:tcPr>
            <w:tcW w:w="2268" w:type="dxa"/>
            <w:shd w:val="clear" w:color="auto" w:fill="auto"/>
          </w:tcPr>
          <w:p w:rsidR="00B7013C" w:rsidRPr="00B51102" w:rsidRDefault="00B7013C" w:rsidP="007A4503">
            <w:pPr>
              <w:spacing w:after="0" w:line="240" w:lineRule="auto"/>
              <w:jc w:val="center"/>
              <w:rPr>
                <w:sz w:val="24"/>
                <w:szCs w:val="24"/>
              </w:rPr>
            </w:pPr>
            <w:r w:rsidRPr="00B51102">
              <w:rPr>
                <w:sz w:val="24"/>
                <w:szCs w:val="24"/>
              </w:rPr>
              <w:t>54:03:033401</w:t>
            </w:r>
          </w:p>
        </w:tc>
        <w:tc>
          <w:tcPr>
            <w:tcW w:w="1626" w:type="dxa"/>
            <w:shd w:val="clear" w:color="auto" w:fill="auto"/>
            <w:noWrap/>
          </w:tcPr>
          <w:p w:rsidR="00B7013C" w:rsidRPr="00B51102" w:rsidRDefault="00B7013C" w:rsidP="007A4503">
            <w:pPr>
              <w:spacing w:after="0" w:line="240" w:lineRule="auto"/>
              <w:jc w:val="center"/>
              <w:rPr>
                <w:sz w:val="24"/>
                <w:szCs w:val="24"/>
              </w:rPr>
            </w:pPr>
            <w:r w:rsidRPr="00B51102">
              <w:rPr>
                <w:sz w:val="24"/>
                <w:szCs w:val="24"/>
              </w:rPr>
              <w:t>800</w:t>
            </w:r>
          </w:p>
          <w:p w:rsidR="00B7013C" w:rsidRPr="00B51102" w:rsidRDefault="00B7013C" w:rsidP="007A4503">
            <w:pPr>
              <w:spacing w:after="0" w:line="240" w:lineRule="auto"/>
              <w:jc w:val="center"/>
              <w:rPr>
                <w:sz w:val="24"/>
                <w:szCs w:val="24"/>
              </w:rPr>
            </w:pPr>
          </w:p>
        </w:tc>
        <w:tc>
          <w:tcPr>
            <w:tcW w:w="1351" w:type="dxa"/>
            <w:shd w:val="clear" w:color="auto" w:fill="auto"/>
            <w:noWrap/>
          </w:tcPr>
          <w:p w:rsidR="00B7013C" w:rsidRPr="00B51102" w:rsidRDefault="00B7013C" w:rsidP="007A4503">
            <w:pPr>
              <w:spacing w:after="0" w:line="240" w:lineRule="auto"/>
              <w:jc w:val="center"/>
              <w:rPr>
                <w:sz w:val="24"/>
                <w:szCs w:val="24"/>
              </w:rPr>
            </w:pPr>
            <w:r w:rsidRPr="00B51102">
              <w:rPr>
                <w:sz w:val="24"/>
                <w:szCs w:val="24"/>
              </w:rPr>
              <w:t>1,00</w:t>
            </w:r>
          </w:p>
        </w:tc>
        <w:tc>
          <w:tcPr>
            <w:tcW w:w="1417" w:type="dxa"/>
            <w:shd w:val="clear" w:color="auto" w:fill="auto"/>
            <w:noWrap/>
          </w:tcPr>
          <w:p w:rsidR="00B7013C" w:rsidRPr="00B51102" w:rsidRDefault="00B7013C" w:rsidP="007A4503">
            <w:pPr>
              <w:spacing w:after="0" w:line="240" w:lineRule="auto"/>
              <w:jc w:val="center"/>
              <w:rPr>
                <w:sz w:val="24"/>
                <w:szCs w:val="24"/>
              </w:rPr>
            </w:pPr>
            <w:r w:rsidRPr="00B51102">
              <w:rPr>
                <w:sz w:val="24"/>
                <w:szCs w:val="24"/>
              </w:rPr>
              <w:t>с/х назначения</w:t>
            </w:r>
          </w:p>
          <w:p w:rsidR="00B7013C" w:rsidRPr="00B51102" w:rsidRDefault="00B7013C" w:rsidP="007A4503">
            <w:pPr>
              <w:spacing w:after="0" w:line="240" w:lineRule="auto"/>
              <w:jc w:val="center"/>
              <w:rPr>
                <w:sz w:val="24"/>
                <w:szCs w:val="24"/>
              </w:rPr>
            </w:pPr>
          </w:p>
        </w:tc>
        <w:tc>
          <w:tcPr>
            <w:tcW w:w="1701" w:type="dxa"/>
          </w:tcPr>
          <w:p w:rsidR="00B7013C" w:rsidRPr="00B51102" w:rsidRDefault="00B7013C" w:rsidP="007A4503">
            <w:pPr>
              <w:spacing w:after="0" w:line="240" w:lineRule="auto"/>
              <w:jc w:val="center"/>
              <w:rPr>
                <w:sz w:val="24"/>
                <w:szCs w:val="24"/>
              </w:rPr>
            </w:pPr>
            <w:r>
              <w:rPr>
                <w:sz w:val="24"/>
                <w:szCs w:val="24"/>
              </w:rPr>
              <w:t>2021</w:t>
            </w:r>
          </w:p>
        </w:tc>
        <w:tc>
          <w:tcPr>
            <w:tcW w:w="1843" w:type="dxa"/>
            <w:shd w:val="clear" w:color="auto" w:fill="auto"/>
          </w:tcPr>
          <w:p w:rsidR="00B7013C" w:rsidRPr="00B51102" w:rsidRDefault="00B7013C" w:rsidP="007A4503">
            <w:pPr>
              <w:spacing w:after="0" w:line="240" w:lineRule="auto"/>
              <w:rPr>
                <w:sz w:val="24"/>
                <w:szCs w:val="24"/>
              </w:rPr>
            </w:pPr>
          </w:p>
        </w:tc>
      </w:tr>
      <w:tr w:rsidR="00B7013C" w:rsidRPr="00B51102" w:rsidTr="007A4503">
        <w:trPr>
          <w:trHeight w:val="673"/>
        </w:trPr>
        <w:tc>
          <w:tcPr>
            <w:tcW w:w="675" w:type="dxa"/>
            <w:vMerge w:val="restart"/>
            <w:shd w:val="clear" w:color="auto" w:fill="auto"/>
            <w:noWrap/>
          </w:tcPr>
          <w:p w:rsidR="00B7013C" w:rsidRPr="00B51102" w:rsidRDefault="003619D0" w:rsidP="007A4503">
            <w:pPr>
              <w:spacing w:after="0" w:line="240" w:lineRule="auto"/>
              <w:jc w:val="center"/>
              <w:rPr>
                <w:sz w:val="24"/>
                <w:szCs w:val="24"/>
              </w:rPr>
            </w:pPr>
            <w:r>
              <w:rPr>
                <w:sz w:val="24"/>
                <w:szCs w:val="24"/>
              </w:rPr>
              <w:t>23</w:t>
            </w:r>
          </w:p>
        </w:tc>
        <w:tc>
          <w:tcPr>
            <w:tcW w:w="1985" w:type="dxa"/>
            <w:vMerge w:val="restart"/>
            <w:shd w:val="clear" w:color="auto" w:fill="auto"/>
          </w:tcPr>
          <w:p w:rsidR="00B7013C" w:rsidRPr="00B51102" w:rsidRDefault="00B7013C" w:rsidP="007A4503">
            <w:pPr>
              <w:spacing w:after="0" w:line="240" w:lineRule="auto"/>
              <w:rPr>
                <w:sz w:val="24"/>
                <w:szCs w:val="24"/>
              </w:rPr>
            </w:pPr>
            <w:r w:rsidRPr="00B51102">
              <w:rPr>
                <w:sz w:val="24"/>
                <w:szCs w:val="24"/>
              </w:rPr>
              <w:t>Коченевский</w:t>
            </w:r>
          </w:p>
        </w:tc>
        <w:tc>
          <w:tcPr>
            <w:tcW w:w="709" w:type="dxa"/>
            <w:shd w:val="clear" w:color="auto" w:fill="auto"/>
            <w:noWrap/>
          </w:tcPr>
          <w:p w:rsidR="00B7013C" w:rsidRPr="00B51102" w:rsidRDefault="000804A3" w:rsidP="007A4503">
            <w:pPr>
              <w:spacing w:after="0" w:line="240" w:lineRule="auto"/>
              <w:jc w:val="center"/>
              <w:rPr>
                <w:sz w:val="24"/>
                <w:szCs w:val="24"/>
              </w:rPr>
            </w:pPr>
            <w:r>
              <w:rPr>
                <w:sz w:val="24"/>
                <w:szCs w:val="24"/>
              </w:rPr>
              <w:t>62</w:t>
            </w:r>
          </w:p>
        </w:tc>
        <w:tc>
          <w:tcPr>
            <w:tcW w:w="1984" w:type="dxa"/>
            <w:shd w:val="clear" w:color="auto" w:fill="auto"/>
          </w:tcPr>
          <w:p w:rsidR="00B7013C" w:rsidRPr="00B51102" w:rsidRDefault="00B7013C" w:rsidP="007A4503">
            <w:pPr>
              <w:spacing w:after="0" w:line="240" w:lineRule="auto"/>
              <w:rPr>
                <w:sz w:val="24"/>
                <w:szCs w:val="24"/>
              </w:rPr>
            </w:pPr>
            <w:r w:rsidRPr="00B51102">
              <w:rPr>
                <w:sz w:val="24"/>
                <w:szCs w:val="24"/>
              </w:rPr>
              <w:t>р.п. Коченево</w:t>
            </w:r>
          </w:p>
        </w:tc>
        <w:tc>
          <w:tcPr>
            <w:tcW w:w="2268" w:type="dxa"/>
            <w:shd w:val="clear" w:color="auto" w:fill="auto"/>
          </w:tcPr>
          <w:p w:rsidR="00B7013C" w:rsidRPr="00B51102" w:rsidRDefault="00B7013C" w:rsidP="007A4503">
            <w:pPr>
              <w:spacing w:after="0" w:line="240" w:lineRule="auto"/>
              <w:jc w:val="center"/>
              <w:rPr>
                <w:sz w:val="24"/>
                <w:szCs w:val="24"/>
              </w:rPr>
            </w:pPr>
            <w:r w:rsidRPr="00B51102">
              <w:rPr>
                <w:sz w:val="24"/>
                <w:szCs w:val="24"/>
              </w:rPr>
              <w:t>54:11:040213:19</w:t>
            </w:r>
          </w:p>
        </w:tc>
        <w:tc>
          <w:tcPr>
            <w:tcW w:w="1626" w:type="dxa"/>
            <w:shd w:val="clear" w:color="auto" w:fill="auto"/>
            <w:noWrap/>
          </w:tcPr>
          <w:p w:rsidR="00B7013C" w:rsidRPr="00B51102" w:rsidRDefault="00B7013C" w:rsidP="007A4503">
            <w:pPr>
              <w:spacing w:after="0" w:line="240" w:lineRule="auto"/>
              <w:jc w:val="center"/>
              <w:rPr>
                <w:sz w:val="24"/>
                <w:szCs w:val="24"/>
              </w:rPr>
            </w:pPr>
            <w:r w:rsidRPr="00B51102">
              <w:rPr>
                <w:sz w:val="24"/>
                <w:szCs w:val="24"/>
              </w:rPr>
              <w:t>580</w:t>
            </w:r>
          </w:p>
        </w:tc>
        <w:tc>
          <w:tcPr>
            <w:tcW w:w="1351" w:type="dxa"/>
            <w:shd w:val="clear" w:color="auto" w:fill="auto"/>
            <w:noWrap/>
          </w:tcPr>
          <w:p w:rsidR="00B7013C" w:rsidRPr="00B51102" w:rsidRDefault="00B7013C" w:rsidP="007A4503">
            <w:pPr>
              <w:spacing w:after="0" w:line="240" w:lineRule="auto"/>
              <w:jc w:val="center"/>
              <w:rPr>
                <w:sz w:val="24"/>
                <w:szCs w:val="24"/>
              </w:rPr>
            </w:pPr>
            <w:r w:rsidRPr="00B51102">
              <w:rPr>
                <w:sz w:val="24"/>
                <w:szCs w:val="24"/>
              </w:rPr>
              <w:t>7,78</w:t>
            </w:r>
          </w:p>
        </w:tc>
        <w:tc>
          <w:tcPr>
            <w:tcW w:w="1417" w:type="dxa"/>
            <w:shd w:val="clear" w:color="auto" w:fill="auto"/>
            <w:noWrap/>
          </w:tcPr>
          <w:p w:rsidR="00B7013C" w:rsidRPr="00B51102" w:rsidRDefault="00B7013C" w:rsidP="007A4503">
            <w:pPr>
              <w:spacing w:after="0" w:line="240" w:lineRule="auto"/>
              <w:jc w:val="center"/>
              <w:rPr>
                <w:sz w:val="24"/>
                <w:szCs w:val="24"/>
              </w:rPr>
            </w:pPr>
            <w:r w:rsidRPr="00B51102">
              <w:rPr>
                <w:sz w:val="24"/>
                <w:szCs w:val="24"/>
              </w:rPr>
              <w:t>промыш</w:t>
            </w:r>
            <w:r>
              <w:rPr>
                <w:sz w:val="24"/>
                <w:szCs w:val="24"/>
              </w:rPr>
              <w:t>-</w:t>
            </w:r>
            <w:r w:rsidRPr="00B51102">
              <w:rPr>
                <w:sz w:val="24"/>
                <w:szCs w:val="24"/>
              </w:rPr>
              <w:t>ленности</w:t>
            </w:r>
          </w:p>
        </w:tc>
        <w:tc>
          <w:tcPr>
            <w:tcW w:w="1701" w:type="dxa"/>
          </w:tcPr>
          <w:p w:rsidR="00B7013C" w:rsidRPr="00B51102" w:rsidRDefault="00B7013C" w:rsidP="007A4503">
            <w:pPr>
              <w:spacing w:after="0" w:line="240" w:lineRule="auto"/>
              <w:jc w:val="center"/>
              <w:rPr>
                <w:sz w:val="24"/>
                <w:szCs w:val="24"/>
              </w:rPr>
            </w:pPr>
            <w:r>
              <w:rPr>
                <w:sz w:val="24"/>
                <w:szCs w:val="24"/>
              </w:rPr>
              <w:t>2021</w:t>
            </w:r>
          </w:p>
        </w:tc>
        <w:tc>
          <w:tcPr>
            <w:tcW w:w="1843" w:type="dxa"/>
            <w:shd w:val="clear" w:color="auto" w:fill="auto"/>
          </w:tcPr>
          <w:p w:rsidR="00B7013C" w:rsidRPr="00B51102" w:rsidRDefault="00B7013C" w:rsidP="007A4503">
            <w:pPr>
              <w:spacing w:after="0" w:line="240" w:lineRule="auto"/>
              <w:rPr>
                <w:sz w:val="24"/>
                <w:szCs w:val="24"/>
              </w:rPr>
            </w:pPr>
          </w:p>
        </w:tc>
      </w:tr>
      <w:tr w:rsidR="00B7013C" w:rsidRPr="00B51102" w:rsidTr="007A4503">
        <w:trPr>
          <w:trHeight w:val="360"/>
        </w:trPr>
        <w:tc>
          <w:tcPr>
            <w:tcW w:w="675" w:type="dxa"/>
            <w:vMerge/>
            <w:shd w:val="clear" w:color="auto" w:fill="auto"/>
          </w:tcPr>
          <w:p w:rsidR="00B7013C" w:rsidRPr="00B51102" w:rsidRDefault="00B7013C" w:rsidP="007A4503">
            <w:pPr>
              <w:spacing w:after="0" w:line="240" w:lineRule="auto"/>
              <w:jc w:val="center"/>
              <w:rPr>
                <w:sz w:val="24"/>
                <w:szCs w:val="24"/>
              </w:rPr>
            </w:pPr>
          </w:p>
        </w:tc>
        <w:tc>
          <w:tcPr>
            <w:tcW w:w="1985" w:type="dxa"/>
            <w:vMerge/>
            <w:shd w:val="clear" w:color="auto" w:fill="auto"/>
          </w:tcPr>
          <w:p w:rsidR="00B7013C" w:rsidRPr="00B51102" w:rsidRDefault="00B7013C" w:rsidP="007A4503">
            <w:pPr>
              <w:spacing w:after="0" w:line="240" w:lineRule="auto"/>
              <w:rPr>
                <w:sz w:val="24"/>
                <w:szCs w:val="24"/>
              </w:rPr>
            </w:pPr>
          </w:p>
        </w:tc>
        <w:tc>
          <w:tcPr>
            <w:tcW w:w="709" w:type="dxa"/>
            <w:tcBorders>
              <w:bottom w:val="single" w:sz="4" w:space="0" w:color="auto"/>
            </w:tcBorders>
            <w:shd w:val="clear" w:color="auto" w:fill="auto"/>
            <w:noWrap/>
          </w:tcPr>
          <w:p w:rsidR="00B7013C" w:rsidRPr="00B51102" w:rsidRDefault="000804A3" w:rsidP="007A4503">
            <w:pPr>
              <w:spacing w:after="0" w:line="240" w:lineRule="auto"/>
              <w:jc w:val="center"/>
              <w:rPr>
                <w:sz w:val="24"/>
                <w:szCs w:val="24"/>
              </w:rPr>
            </w:pPr>
            <w:r>
              <w:rPr>
                <w:sz w:val="24"/>
                <w:szCs w:val="24"/>
              </w:rPr>
              <w:t>63</w:t>
            </w:r>
          </w:p>
        </w:tc>
        <w:tc>
          <w:tcPr>
            <w:tcW w:w="1984" w:type="dxa"/>
            <w:tcBorders>
              <w:bottom w:val="single" w:sz="4" w:space="0" w:color="auto"/>
            </w:tcBorders>
            <w:shd w:val="clear" w:color="auto" w:fill="auto"/>
          </w:tcPr>
          <w:p w:rsidR="00B7013C" w:rsidRPr="00B51102" w:rsidRDefault="00B7013C" w:rsidP="007A4503">
            <w:pPr>
              <w:spacing w:after="0" w:line="240" w:lineRule="auto"/>
              <w:rPr>
                <w:sz w:val="24"/>
                <w:szCs w:val="24"/>
              </w:rPr>
            </w:pPr>
            <w:r w:rsidRPr="00B51102">
              <w:rPr>
                <w:sz w:val="24"/>
                <w:szCs w:val="24"/>
              </w:rPr>
              <w:t>с. Целинное</w:t>
            </w:r>
          </w:p>
        </w:tc>
        <w:tc>
          <w:tcPr>
            <w:tcW w:w="2268" w:type="dxa"/>
            <w:tcBorders>
              <w:bottom w:val="single" w:sz="4" w:space="0" w:color="auto"/>
            </w:tcBorders>
            <w:shd w:val="clear" w:color="auto" w:fill="auto"/>
          </w:tcPr>
          <w:p w:rsidR="00B7013C" w:rsidRPr="00B51102" w:rsidRDefault="00B7013C" w:rsidP="007A4503">
            <w:pPr>
              <w:spacing w:after="0" w:line="240" w:lineRule="auto"/>
              <w:jc w:val="center"/>
              <w:rPr>
                <w:sz w:val="24"/>
                <w:szCs w:val="24"/>
              </w:rPr>
            </w:pPr>
            <w:r w:rsidRPr="00B51102">
              <w:rPr>
                <w:sz w:val="24"/>
                <w:szCs w:val="24"/>
              </w:rPr>
              <w:t>54:11:000000:5568</w:t>
            </w:r>
          </w:p>
        </w:tc>
        <w:tc>
          <w:tcPr>
            <w:tcW w:w="1626" w:type="dxa"/>
            <w:tcBorders>
              <w:bottom w:val="single" w:sz="4" w:space="0" w:color="auto"/>
            </w:tcBorders>
            <w:shd w:val="clear" w:color="auto" w:fill="auto"/>
            <w:noWrap/>
          </w:tcPr>
          <w:p w:rsidR="00B7013C" w:rsidRPr="00B51102" w:rsidRDefault="00B7013C" w:rsidP="007A4503">
            <w:pPr>
              <w:spacing w:after="0" w:line="240" w:lineRule="auto"/>
              <w:jc w:val="center"/>
              <w:rPr>
                <w:sz w:val="24"/>
                <w:szCs w:val="24"/>
              </w:rPr>
            </w:pPr>
            <w:r w:rsidRPr="00B51102">
              <w:rPr>
                <w:sz w:val="24"/>
                <w:szCs w:val="24"/>
              </w:rPr>
              <w:t>500</w:t>
            </w:r>
          </w:p>
        </w:tc>
        <w:tc>
          <w:tcPr>
            <w:tcW w:w="1351" w:type="dxa"/>
            <w:tcBorders>
              <w:bottom w:val="single" w:sz="4" w:space="0" w:color="auto"/>
            </w:tcBorders>
            <w:shd w:val="clear" w:color="auto" w:fill="auto"/>
            <w:noWrap/>
          </w:tcPr>
          <w:p w:rsidR="00B7013C" w:rsidRPr="00B51102" w:rsidRDefault="00B7013C" w:rsidP="007A4503">
            <w:pPr>
              <w:spacing w:after="0" w:line="240" w:lineRule="auto"/>
              <w:jc w:val="center"/>
              <w:rPr>
                <w:sz w:val="24"/>
                <w:szCs w:val="24"/>
              </w:rPr>
            </w:pPr>
            <w:r w:rsidRPr="00B51102">
              <w:rPr>
                <w:sz w:val="24"/>
                <w:szCs w:val="24"/>
              </w:rPr>
              <w:t>5,60</w:t>
            </w:r>
          </w:p>
        </w:tc>
        <w:tc>
          <w:tcPr>
            <w:tcW w:w="1417" w:type="dxa"/>
            <w:tcBorders>
              <w:bottom w:val="single" w:sz="4" w:space="0" w:color="auto"/>
            </w:tcBorders>
            <w:shd w:val="clear" w:color="auto" w:fill="auto"/>
            <w:noWrap/>
          </w:tcPr>
          <w:p w:rsidR="00B7013C" w:rsidRPr="00B51102" w:rsidRDefault="00B7013C" w:rsidP="007A4503">
            <w:pPr>
              <w:spacing w:after="0" w:line="240" w:lineRule="auto"/>
              <w:jc w:val="center"/>
              <w:rPr>
                <w:sz w:val="24"/>
                <w:szCs w:val="24"/>
              </w:rPr>
            </w:pPr>
            <w:r w:rsidRPr="00B51102">
              <w:rPr>
                <w:sz w:val="24"/>
                <w:szCs w:val="24"/>
              </w:rPr>
              <w:t>промыш</w:t>
            </w:r>
            <w:r>
              <w:rPr>
                <w:sz w:val="24"/>
                <w:szCs w:val="24"/>
              </w:rPr>
              <w:t>-</w:t>
            </w:r>
            <w:r w:rsidRPr="00B51102">
              <w:rPr>
                <w:sz w:val="24"/>
                <w:szCs w:val="24"/>
              </w:rPr>
              <w:t>ленности</w:t>
            </w:r>
          </w:p>
        </w:tc>
        <w:tc>
          <w:tcPr>
            <w:tcW w:w="1701" w:type="dxa"/>
            <w:tcBorders>
              <w:bottom w:val="single" w:sz="4" w:space="0" w:color="auto"/>
            </w:tcBorders>
          </w:tcPr>
          <w:p w:rsidR="00B7013C" w:rsidRPr="00B51102" w:rsidRDefault="00B7013C" w:rsidP="007A4503">
            <w:pPr>
              <w:spacing w:after="0" w:line="240" w:lineRule="auto"/>
              <w:jc w:val="center"/>
              <w:rPr>
                <w:sz w:val="24"/>
                <w:szCs w:val="24"/>
              </w:rPr>
            </w:pPr>
            <w:r>
              <w:rPr>
                <w:sz w:val="24"/>
                <w:szCs w:val="24"/>
              </w:rPr>
              <w:t>*</w:t>
            </w:r>
          </w:p>
        </w:tc>
        <w:tc>
          <w:tcPr>
            <w:tcW w:w="1843" w:type="dxa"/>
            <w:tcBorders>
              <w:bottom w:val="single" w:sz="4" w:space="0" w:color="auto"/>
            </w:tcBorders>
            <w:shd w:val="clear" w:color="auto" w:fill="auto"/>
            <w:noWrap/>
          </w:tcPr>
          <w:p w:rsidR="00B7013C" w:rsidRPr="00B51102" w:rsidRDefault="00B7013C" w:rsidP="007A4503">
            <w:pPr>
              <w:spacing w:after="0" w:line="240" w:lineRule="auto"/>
              <w:rPr>
                <w:sz w:val="24"/>
                <w:szCs w:val="24"/>
              </w:rPr>
            </w:pPr>
            <w:r w:rsidRPr="00B51102">
              <w:rPr>
                <w:sz w:val="24"/>
                <w:szCs w:val="24"/>
              </w:rPr>
              <w:t> </w:t>
            </w:r>
          </w:p>
        </w:tc>
      </w:tr>
      <w:tr w:rsidR="00B7013C" w:rsidRPr="00B51102" w:rsidTr="007A4503">
        <w:trPr>
          <w:trHeight w:val="616"/>
        </w:trPr>
        <w:tc>
          <w:tcPr>
            <w:tcW w:w="675" w:type="dxa"/>
            <w:vMerge/>
            <w:tcBorders>
              <w:bottom w:val="single" w:sz="4" w:space="0" w:color="auto"/>
            </w:tcBorders>
            <w:shd w:val="clear" w:color="auto" w:fill="auto"/>
          </w:tcPr>
          <w:p w:rsidR="00B7013C" w:rsidRPr="00B51102" w:rsidRDefault="00B7013C" w:rsidP="007A4503">
            <w:pPr>
              <w:spacing w:after="0" w:line="240" w:lineRule="auto"/>
              <w:jc w:val="center"/>
              <w:rPr>
                <w:sz w:val="24"/>
                <w:szCs w:val="24"/>
              </w:rPr>
            </w:pPr>
          </w:p>
        </w:tc>
        <w:tc>
          <w:tcPr>
            <w:tcW w:w="1985" w:type="dxa"/>
            <w:vMerge/>
            <w:tcBorders>
              <w:bottom w:val="single" w:sz="4" w:space="0" w:color="auto"/>
            </w:tcBorders>
            <w:shd w:val="clear" w:color="auto" w:fill="auto"/>
          </w:tcPr>
          <w:p w:rsidR="00B7013C" w:rsidRPr="00B51102" w:rsidRDefault="00B7013C" w:rsidP="007A4503">
            <w:pPr>
              <w:spacing w:after="0" w:line="240" w:lineRule="auto"/>
              <w:rPr>
                <w:sz w:val="24"/>
                <w:szCs w:val="24"/>
              </w:rPr>
            </w:pPr>
          </w:p>
        </w:tc>
        <w:tc>
          <w:tcPr>
            <w:tcW w:w="709" w:type="dxa"/>
            <w:tcBorders>
              <w:bottom w:val="single" w:sz="4" w:space="0" w:color="auto"/>
            </w:tcBorders>
            <w:shd w:val="clear" w:color="auto" w:fill="auto"/>
            <w:noWrap/>
          </w:tcPr>
          <w:p w:rsidR="00B7013C" w:rsidRPr="00B51102" w:rsidRDefault="000804A3" w:rsidP="007A4503">
            <w:pPr>
              <w:spacing w:after="0" w:line="240" w:lineRule="auto"/>
              <w:jc w:val="center"/>
              <w:rPr>
                <w:sz w:val="24"/>
                <w:szCs w:val="24"/>
              </w:rPr>
            </w:pPr>
            <w:r>
              <w:rPr>
                <w:sz w:val="24"/>
                <w:szCs w:val="24"/>
              </w:rPr>
              <w:t>64</w:t>
            </w:r>
          </w:p>
        </w:tc>
        <w:tc>
          <w:tcPr>
            <w:tcW w:w="1984" w:type="dxa"/>
            <w:tcBorders>
              <w:bottom w:val="single" w:sz="4" w:space="0" w:color="auto"/>
            </w:tcBorders>
            <w:shd w:val="clear" w:color="auto" w:fill="auto"/>
          </w:tcPr>
          <w:p w:rsidR="00B7013C" w:rsidRPr="00B51102" w:rsidRDefault="00B7013C" w:rsidP="007A4503">
            <w:pPr>
              <w:spacing w:after="0" w:line="240" w:lineRule="auto"/>
              <w:rPr>
                <w:sz w:val="24"/>
                <w:szCs w:val="24"/>
              </w:rPr>
            </w:pPr>
            <w:r w:rsidRPr="00B51102">
              <w:rPr>
                <w:sz w:val="24"/>
                <w:szCs w:val="24"/>
              </w:rPr>
              <w:t>станц. Дупленская</w:t>
            </w:r>
          </w:p>
        </w:tc>
        <w:tc>
          <w:tcPr>
            <w:tcW w:w="2268" w:type="dxa"/>
            <w:tcBorders>
              <w:bottom w:val="single" w:sz="4" w:space="0" w:color="auto"/>
            </w:tcBorders>
            <w:shd w:val="clear" w:color="auto" w:fill="auto"/>
          </w:tcPr>
          <w:p w:rsidR="00B7013C" w:rsidRPr="00B51102" w:rsidRDefault="00B7013C" w:rsidP="007A4503">
            <w:pPr>
              <w:spacing w:after="0" w:line="240" w:lineRule="auto"/>
              <w:jc w:val="center"/>
              <w:rPr>
                <w:sz w:val="24"/>
                <w:szCs w:val="24"/>
              </w:rPr>
            </w:pPr>
            <w:r w:rsidRPr="00B51102">
              <w:rPr>
                <w:sz w:val="24"/>
                <w:szCs w:val="24"/>
              </w:rPr>
              <w:t>54:11:028101:715</w:t>
            </w:r>
          </w:p>
          <w:p w:rsidR="00B7013C" w:rsidRPr="00B51102" w:rsidRDefault="00B7013C" w:rsidP="007A4503">
            <w:pPr>
              <w:spacing w:after="0" w:line="240" w:lineRule="auto"/>
              <w:jc w:val="center"/>
              <w:rPr>
                <w:sz w:val="24"/>
                <w:szCs w:val="24"/>
              </w:rPr>
            </w:pPr>
          </w:p>
        </w:tc>
        <w:tc>
          <w:tcPr>
            <w:tcW w:w="1626" w:type="dxa"/>
            <w:tcBorders>
              <w:bottom w:val="single" w:sz="4" w:space="0" w:color="auto"/>
            </w:tcBorders>
            <w:shd w:val="clear" w:color="auto" w:fill="auto"/>
            <w:noWrap/>
          </w:tcPr>
          <w:p w:rsidR="00B7013C" w:rsidRPr="00B51102" w:rsidRDefault="00B7013C" w:rsidP="007A4503">
            <w:pPr>
              <w:spacing w:after="0" w:line="240" w:lineRule="auto"/>
              <w:jc w:val="center"/>
              <w:rPr>
                <w:sz w:val="24"/>
                <w:szCs w:val="24"/>
              </w:rPr>
            </w:pPr>
            <w:r w:rsidRPr="00B51102">
              <w:rPr>
                <w:sz w:val="24"/>
                <w:szCs w:val="24"/>
              </w:rPr>
              <w:t>1000</w:t>
            </w:r>
          </w:p>
        </w:tc>
        <w:tc>
          <w:tcPr>
            <w:tcW w:w="1351" w:type="dxa"/>
            <w:tcBorders>
              <w:bottom w:val="single" w:sz="4" w:space="0" w:color="auto"/>
            </w:tcBorders>
            <w:shd w:val="clear" w:color="auto" w:fill="auto"/>
            <w:noWrap/>
          </w:tcPr>
          <w:p w:rsidR="00B7013C" w:rsidRPr="00B51102" w:rsidRDefault="00B7013C" w:rsidP="007A4503">
            <w:pPr>
              <w:spacing w:after="0" w:line="240" w:lineRule="auto"/>
              <w:jc w:val="center"/>
              <w:rPr>
                <w:sz w:val="24"/>
                <w:szCs w:val="24"/>
              </w:rPr>
            </w:pPr>
            <w:r w:rsidRPr="00B51102">
              <w:rPr>
                <w:sz w:val="24"/>
                <w:szCs w:val="24"/>
              </w:rPr>
              <w:t>1,57</w:t>
            </w:r>
          </w:p>
        </w:tc>
        <w:tc>
          <w:tcPr>
            <w:tcW w:w="1417" w:type="dxa"/>
            <w:tcBorders>
              <w:bottom w:val="single" w:sz="4" w:space="0" w:color="auto"/>
            </w:tcBorders>
            <w:shd w:val="clear" w:color="auto" w:fill="auto"/>
            <w:noWrap/>
          </w:tcPr>
          <w:p w:rsidR="00B7013C" w:rsidRPr="00B51102" w:rsidRDefault="00B7013C" w:rsidP="007A4503">
            <w:pPr>
              <w:spacing w:after="0" w:line="240" w:lineRule="auto"/>
              <w:jc w:val="center"/>
              <w:rPr>
                <w:sz w:val="24"/>
                <w:szCs w:val="24"/>
              </w:rPr>
            </w:pPr>
            <w:r w:rsidRPr="00B51102">
              <w:rPr>
                <w:sz w:val="24"/>
                <w:szCs w:val="24"/>
              </w:rPr>
              <w:t>промыш</w:t>
            </w:r>
            <w:r>
              <w:rPr>
                <w:sz w:val="24"/>
                <w:szCs w:val="24"/>
              </w:rPr>
              <w:t>-</w:t>
            </w:r>
            <w:r w:rsidRPr="00B51102">
              <w:rPr>
                <w:sz w:val="24"/>
                <w:szCs w:val="24"/>
              </w:rPr>
              <w:t>ленности</w:t>
            </w:r>
          </w:p>
        </w:tc>
        <w:tc>
          <w:tcPr>
            <w:tcW w:w="1701" w:type="dxa"/>
            <w:tcBorders>
              <w:bottom w:val="single" w:sz="4" w:space="0" w:color="auto"/>
            </w:tcBorders>
          </w:tcPr>
          <w:p w:rsidR="00B7013C" w:rsidRPr="00B51102" w:rsidRDefault="00B7013C" w:rsidP="007A4503">
            <w:pPr>
              <w:spacing w:after="0" w:line="240" w:lineRule="auto"/>
              <w:jc w:val="center"/>
              <w:rPr>
                <w:sz w:val="24"/>
                <w:szCs w:val="24"/>
              </w:rPr>
            </w:pPr>
            <w:r>
              <w:rPr>
                <w:sz w:val="24"/>
                <w:szCs w:val="24"/>
              </w:rPr>
              <w:t>*</w:t>
            </w:r>
          </w:p>
        </w:tc>
        <w:tc>
          <w:tcPr>
            <w:tcW w:w="1843" w:type="dxa"/>
            <w:tcBorders>
              <w:bottom w:val="single" w:sz="4" w:space="0" w:color="auto"/>
            </w:tcBorders>
            <w:shd w:val="clear" w:color="auto" w:fill="auto"/>
            <w:noWrap/>
          </w:tcPr>
          <w:p w:rsidR="00B7013C" w:rsidRPr="00B51102" w:rsidRDefault="00B7013C" w:rsidP="007A4503">
            <w:pPr>
              <w:spacing w:after="0" w:line="240" w:lineRule="auto"/>
              <w:rPr>
                <w:sz w:val="24"/>
                <w:szCs w:val="24"/>
              </w:rPr>
            </w:pPr>
            <w:r w:rsidRPr="00B51102">
              <w:rPr>
                <w:sz w:val="24"/>
                <w:szCs w:val="24"/>
              </w:rPr>
              <w:t> </w:t>
            </w:r>
          </w:p>
        </w:tc>
      </w:tr>
      <w:tr w:rsidR="003619D0" w:rsidRPr="00B51102" w:rsidTr="000804A3">
        <w:trPr>
          <w:trHeight w:val="525"/>
        </w:trPr>
        <w:tc>
          <w:tcPr>
            <w:tcW w:w="675" w:type="dxa"/>
            <w:vMerge w:val="restart"/>
            <w:tcBorders>
              <w:top w:val="nil"/>
            </w:tcBorders>
            <w:shd w:val="clear" w:color="auto" w:fill="auto"/>
            <w:noWrap/>
          </w:tcPr>
          <w:p w:rsidR="003619D0" w:rsidRPr="00B51102" w:rsidRDefault="003619D0" w:rsidP="003619D0">
            <w:pPr>
              <w:spacing w:after="0" w:line="240" w:lineRule="auto"/>
              <w:jc w:val="center"/>
              <w:rPr>
                <w:sz w:val="24"/>
                <w:szCs w:val="24"/>
              </w:rPr>
            </w:pPr>
            <w:r w:rsidRPr="00B51102">
              <w:rPr>
                <w:sz w:val="24"/>
                <w:szCs w:val="24"/>
              </w:rPr>
              <w:t>2</w:t>
            </w:r>
            <w:r>
              <w:rPr>
                <w:sz w:val="24"/>
                <w:szCs w:val="24"/>
              </w:rPr>
              <w:t>4</w:t>
            </w:r>
          </w:p>
        </w:tc>
        <w:tc>
          <w:tcPr>
            <w:tcW w:w="1985" w:type="dxa"/>
            <w:vMerge w:val="restart"/>
            <w:tcBorders>
              <w:top w:val="nil"/>
            </w:tcBorders>
            <w:shd w:val="clear" w:color="auto" w:fill="auto"/>
          </w:tcPr>
          <w:p w:rsidR="003619D0" w:rsidRPr="00B51102" w:rsidRDefault="003619D0" w:rsidP="007A4503">
            <w:pPr>
              <w:spacing w:after="0" w:line="240" w:lineRule="auto"/>
              <w:rPr>
                <w:sz w:val="24"/>
                <w:szCs w:val="24"/>
              </w:rPr>
            </w:pPr>
            <w:r w:rsidRPr="00B51102">
              <w:rPr>
                <w:sz w:val="24"/>
                <w:szCs w:val="24"/>
              </w:rPr>
              <w:t>Ордынский</w:t>
            </w:r>
          </w:p>
        </w:tc>
        <w:tc>
          <w:tcPr>
            <w:tcW w:w="709" w:type="dxa"/>
            <w:tcBorders>
              <w:top w:val="nil"/>
            </w:tcBorders>
            <w:shd w:val="clear" w:color="auto" w:fill="auto"/>
            <w:noWrap/>
          </w:tcPr>
          <w:p w:rsidR="003619D0" w:rsidRPr="00B51102" w:rsidRDefault="000804A3" w:rsidP="007A4503">
            <w:pPr>
              <w:spacing w:after="0" w:line="240" w:lineRule="auto"/>
              <w:jc w:val="center"/>
              <w:rPr>
                <w:sz w:val="24"/>
                <w:szCs w:val="24"/>
              </w:rPr>
            </w:pPr>
            <w:r>
              <w:rPr>
                <w:sz w:val="24"/>
                <w:szCs w:val="24"/>
              </w:rPr>
              <w:t>65</w:t>
            </w:r>
          </w:p>
        </w:tc>
        <w:tc>
          <w:tcPr>
            <w:tcW w:w="1984" w:type="dxa"/>
            <w:tcBorders>
              <w:top w:val="nil"/>
            </w:tcBorders>
            <w:shd w:val="clear" w:color="auto" w:fill="auto"/>
          </w:tcPr>
          <w:p w:rsidR="003619D0" w:rsidRPr="000804A3" w:rsidRDefault="003619D0" w:rsidP="007A4503">
            <w:pPr>
              <w:spacing w:after="0" w:line="240" w:lineRule="auto"/>
              <w:rPr>
                <w:sz w:val="24"/>
                <w:szCs w:val="24"/>
              </w:rPr>
            </w:pPr>
            <w:r w:rsidRPr="000804A3">
              <w:rPr>
                <w:sz w:val="24"/>
                <w:szCs w:val="24"/>
              </w:rPr>
              <w:t>р.п. Ордынское</w:t>
            </w:r>
          </w:p>
        </w:tc>
        <w:tc>
          <w:tcPr>
            <w:tcW w:w="2268" w:type="dxa"/>
            <w:tcBorders>
              <w:top w:val="nil"/>
            </w:tcBorders>
            <w:shd w:val="clear" w:color="auto" w:fill="auto"/>
          </w:tcPr>
          <w:p w:rsidR="003619D0" w:rsidRPr="000804A3" w:rsidRDefault="003619D0" w:rsidP="007A4503">
            <w:pPr>
              <w:spacing w:after="0" w:line="240" w:lineRule="auto"/>
              <w:jc w:val="center"/>
              <w:rPr>
                <w:sz w:val="24"/>
                <w:szCs w:val="24"/>
              </w:rPr>
            </w:pPr>
          </w:p>
        </w:tc>
        <w:tc>
          <w:tcPr>
            <w:tcW w:w="1626" w:type="dxa"/>
            <w:tcBorders>
              <w:top w:val="nil"/>
            </w:tcBorders>
            <w:shd w:val="clear" w:color="auto" w:fill="auto"/>
            <w:noWrap/>
          </w:tcPr>
          <w:p w:rsidR="003619D0" w:rsidRPr="000804A3" w:rsidRDefault="003619D0" w:rsidP="007A4503">
            <w:pPr>
              <w:spacing w:after="0" w:line="240" w:lineRule="auto"/>
              <w:jc w:val="center"/>
              <w:rPr>
                <w:sz w:val="24"/>
                <w:szCs w:val="24"/>
              </w:rPr>
            </w:pPr>
          </w:p>
        </w:tc>
        <w:tc>
          <w:tcPr>
            <w:tcW w:w="1351" w:type="dxa"/>
            <w:tcBorders>
              <w:top w:val="nil"/>
            </w:tcBorders>
            <w:shd w:val="clear" w:color="auto" w:fill="auto"/>
            <w:noWrap/>
          </w:tcPr>
          <w:p w:rsidR="003619D0" w:rsidRPr="000804A3" w:rsidRDefault="003619D0" w:rsidP="007A4503">
            <w:pPr>
              <w:spacing w:after="0" w:line="240" w:lineRule="auto"/>
              <w:jc w:val="center"/>
              <w:rPr>
                <w:sz w:val="24"/>
                <w:szCs w:val="24"/>
              </w:rPr>
            </w:pPr>
          </w:p>
        </w:tc>
        <w:tc>
          <w:tcPr>
            <w:tcW w:w="1417" w:type="dxa"/>
            <w:tcBorders>
              <w:top w:val="nil"/>
            </w:tcBorders>
            <w:shd w:val="clear" w:color="auto" w:fill="auto"/>
            <w:noWrap/>
          </w:tcPr>
          <w:p w:rsidR="003619D0" w:rsidRPr="000804A3" w:rsidRDefault="003619D0" w:rsidP="007A4503">
            <w:pPr>
              <w:spacing w:after="0" w:line="240" w:lineRule="auto"/>
              <w:jc w:val="center"/>
              <w:rPr>
                <w:sz w:val="24"/>
                <w:szCs w:val="24"/>
              </w:rPr>
            </w:pPr>
          </w:p>
        </w:tc>
        <w:tc>
          <w:tcPr>
            <w:tcW w:w="1701" w:type="dxa"/>
            <w:tcBorders>
              <w:top w:val="nil"/>
            </w:tcBorders>
          </w:tcPr>
          <w:p w:rsidR="003619D0" w:rsidRPr="000804A3" w:rsidRDefault="003619D0" w:rsidP="007A4503">
            <w:pPr>
              <w:spacing w:after="0" w:line="240" w:lineRule="auto"/>
              <w:jc w:val="center"/>
              <w:rPr>
                <w:sz w:val="24"/>
                <w:szCs w:val="24"/>
              </w:rPr>
            </w:pPr>
            <w:r w:rsidRPr="000804A3">
              <w:rPr>
                <w:sz w:val="24"/>
                <w:szCs w:val="24"/>
              </w:rPr>
              <w:t>2021</w:t>
            </w:r>
          </w:p>
        </w:tc>
        <w:tc>
          <w:tcPr>
            <w:tcW w:w="1843" w:type="dxa"/>
            <w:tcBorders>
              <w:top w:val="nil"/>
            </w:tcBorders>
            <w:shd w:val="clear" w:color="auto" w:fill="auto"/>
            <w:noWrap/>
          </w:tcPr>
          <w:p w:rsidR="003619D0" w:rsidRPr="000804A3" w:rsidRDefault="003619D0" w:rsidP="003619D0">
            <w:pPr>
              <w:spacing w:after="0" w:line="240" w:lineRule="auto"/>
              <w:rPr>
                <w:sz w:val="24"/>
                <w:szCs w:val="24"/>
              </w:rPr>
            </w:pPr>
            <w:r w:rsidRPr="000804A3">
              <w:rPr>
                <w:sz w:val="24"/>
                <w:szCs w:val="24"/>
              </w:rPr>
              <w:t>ведется подбор участка</w:t>
            </w:r>
          </w:p>
        </w:tc>
      </w:tr>
      <w:tr w:rsidR="003619D0" w:rsidRPr="00B51102" w:rsidTr="007A4503">
        <w:trPr>
          <w:trHeight w:val="1440"/>
        </w:trPr>
        <w:tc>
          <w:tcPr>
            <w:tcW w:w="675" w:type="dxa"/>
            <w:vMerge/>
            <w:shd w:val="clear" w:color="auto" w:fill="auto"/>
          </w:tcPr>
          <w:p w:rsidR="003619D0" w:rsidRPr="00B51102" w:rsidRDefault="003619D0" w:rsidP="007A4503">
            <w:pPr>
              <w:spacing w:after="0" w:line="240" w:lineRule="auto"/>
              <w:jc w:val="center"/>
              <w:rPr>
                <w:sz w:val="24"/>
                <w:szCs w:val="24"/>
              </w:rPr>
            </w:pPr>
          </w:p>
        </w:tc>
        <w:tc>
          <w:tcPr>
            <w:tcW w:w="1985" w:type="dxa"/>
            <w:vMerge/>
            <w:shd w:val="clear" w:color="auto" w:fill="auto"/>
          </w:tcPr>
          <w:p w:rsidR="003619D0" w:rsidRPr="00B51102" w:rsidRDefault="003619D0" w:rsidP="007A4503">
            <w:pPr>
              <w:spacing w:after="0" w:line="240" w:lineRule="auto"/>
              <w:rPr>
                <w:sz w:val="24"/>
                <w:szCs w:val="24"/>
              </w:rPr>
            </w:pPr>
          </w:p>
        </w:tc>
        <w:tc>
          <w:tcPr>
            <w:tcW w:w="709" w:type="dxa"/>
            <w:shd w:val="clear" w:color="auto" w:fill="auto"/>
            <w:noWrap/>
          </w:tcPr>
          <w:p w:rsidR="003619D0" w:rsidRPr="00B51102" w:rsidRDefault="000804A3" w:rsidP="007A4503">
            <w:pPr>
              <w:spacing w:after="0" w:line="240" w:lineRule="auto"/>
              <w:jc w:val="center"/>
              <w:rPr>
                <w:sz w:val="24"/>
                <w:szCs w:val="24"/>
              </w:rPr>
            </w:pPr>
            <w:r>
              <w:rPr>
                <w:sz w:val="24"/>
                <w:szCs w:val="24"/>
              </w:rPr>
              <w:t>66</w:t>
            </w:r>
          </w:p>
        </w:tc>
        <w:tc>
          <w:tcPr>
            <w:tcW w:w="1984" w:type="dxa"/>
            <w:shd w:val="clear" w:color="auto" w:fill="auto"/>
          </w:tcPr>
          <w:p w:rsidR="003619D0" w:rsidRPr="00B51102" w:rsidRDefault="003619D0" w:rsidP="007A4503">
            <w:pPr>
              <w:spacing w:after="0" w:line="240" w:lineRule="auto"/>
              <w:rPr>
                <w:sz w:val="24"/>
                <w:szCs w:val="24"/>
              </w:rPr>
            </w:pPr>
            <w:r w:rsidRPr="00B51102">
              <w:rPr>
                <w:sz w:val="24"/>
                <w:szCs w:val="24"/>
              </w:rPr>
              <w:t>с. Нижнекаменка</w:t>
            </w:r>
          </w:p>
        </w:tc>
        <w:tc>
          <w:tcPr>
            <w:tcW w:w="2268" w:type="dxa"/>
            <w:shd w:val="clear" w:color="auto" w:fill="auto"/>
          </w:tcPr>
          <w:p w:rsidR="003619D0" w:rsidRPr="00B51102" w:rsidRDefault="003619D0" w:rsidP="007A4503">
            <w:pPr>
              <w:spacing w:after="0" w:line="240" w:lineRule="auto"/>
              <w:jc w:val="center"/>
              <w:rPr>
                <w:sz w:val="24"/>
                <w:szCs w:val="24"/>
              </w:rPr>
            </w:pPr>
            <w:r w:rsidRPr="00B51102">
              <w:rPr>
                <w:sz w:val="24"/>
                <w:szCs w:val="24"/>
              </w:rPr>
              <w:t>54:20:040301:113</w:t>
            </w:r>
          </w:p>
        </w:tc>
        <w:tc>
          <w:tcPr>
            <w:tcW w:w="1626" w:type="dxa"/>
            <w:shd w:val="clear" w:color="auto" w:fill="auto"/>
            <w:noWrap/>
          </w:tcPr>
          <w:p w:rsidR="003619D0" w:rsidRPr="00B51102" w:rsidRDefault="003619D0" w:rsidP="007A4503">
            <w:pPr>
              <w:spacing w:after="0" w:line="240" w:lineRule="auto"/>
              <w:jc w:val="center"/>
              <w:rPr>
                <w:sz w:val="24"/>
                <w:szCs w:val="24"/>
              </w:rPr>
            </w:pPr>
            <w:r w:rsidRPr="00B51102">
              <w:rPr>
                <w:sz w:val="24"/>
                <w:szCs w:val="24"/>
              </w:rPr>
              <w:t>700</w:t>
            </w:r>
          </w:p>
          <w:p w:rsidR="003619D0" w:rsidRPr="00B51102" w:rsidRDefault="003619D0" w:rsidP="007A4503">
            <w:pPr>
              <w:spacing w:after="0" w:line="240" w:lineRule="auto"/>
              <w:jc w:val="center"/>
              <w:rPr>
                <w:sz w:val="24"/>
                <w:szCs w:val="24"/>
              </w:rPr>
            </w:pPr>
          </w:p>
        </w:tc>
        <w:tc>
          <w:tcPr>
            <w:tcW w:w="1351" w:type="dxa"/>
            <w:shd w:val="clear" w:color="auto" w:fill="auto"/>
            <w:noWrap/>
          </w:tcPr>
          <w:p w:rsidR="003619D0" w:rsidRPr="00B51102" w:rsidRDefault="003619D0" w:rsidP="007A4503">
            <w:pPr>
              <w:spacing w:after="0" w:line="240" w:lineRule="auto"/>
              <w:jc w:val="center"/>
              <w:rPr>
                <w:sz w:val="24"/>
                <w:szCs w:val="24"/>
              </w:rPr>
            </w:pPr>
            <w:r w:rsidRPr="00B51102">
              <w:rPr>
                <w:sz w:val="24"/>
                <w:szCs w:val="24"/>
              </w:rPr>
              <w:t>3,00</w:t>
            </w:r>
          </w:p>
          <w:p w:rsidR="003619D0" w:rsidRPr="00B51102" w:rsidRDefault="003619D0" w:rsidP="007A4503">
            <w:pPr>
              <w:spacing w:after="0" w:line="240" w:lineRule="auto"/>
              <w:jc w:val="center"/>
              <w:rPr>
                <w:sz w:val="24"/>
                <w:szCs w:val="24"/>
              </w:rPr>
            </w:pPr>
          </w:p>
        </w:tc>
        <w:tc>
          <w:tcPr>
            <w:tcW w:w="1417" w:type="dxa"/>
            <w:shd w:val="clear" w:color="auto" w:fill="auto"/>
            <w:noWrap/>
          </w:tcPr>
          <w:p w:rsidR="003619D0" w:rsidRPr="00B51102" w:rsidRDefault="003619D0" w:rsidP="007A4503">
            <w:pPr>
              <w:spacing w:after="0" w:line="240" w:lineRule="auto"/>
              <w:jc w:val="center"/>
              <w:rPr>
                <w:sz w:val="24"/>
                <w:szCs w:val="24"/>
              </w:rPr>
            </w:pPr>
            <w:r w:rsidRPr="00B51102">
              <w:rPr>
                <w:sz w:val="24"/>
                <w:szCs w:val="24"/>
              </w:rPr>
              <w:t>с/х назначения</w:t>
            </w:r>
          </w:p>
        </w:tc>
        <w:tc>
          <w:tcPr>
            <w:tcW w:w="1701" w:type="dxa"/>
          </w:tcPr>
          <w:p w:rsidR="003619D0" w:rsidRPr="00B51102" w:rsidRDefault="003619D0" w:rsidP="007A4503">
            <w:pPr>
              <w:spacing w:after="0" w:line="240" w:lineRule="auto"/>
              <w:jc w:val="center"/>
              <w:rPr>
                <w:sz w:val="24"/>
                <w:szCs w:val="24"/>
              </w:rPr>
            </w:pPr>
            <w:r>
              <w:rPr>
                <w:sz w:val="24"/>
                <w:szCs w:val="24"/>
              </w:rPr>
              <w:t>*</w:t>
            </w:r>
          </w:p>
        </w:tc>
        <w:tc>
          <w:tcPr>
            <w:tcW w:w="1843" w:type="dxa"/>
            <w:shd w:val="clear" w:color="auto" w:fill="auto"/>
          </w:tcPr>
          <w:p w:rsidR="003619D0" w:rsidRPr="00B51102" w:rsidRDefault="003619D0" w:rsidP="007A4503">
            <w:pPr>
              <w:spacing w:after="0" w:line="240" w:lineRule="auto"/>
              <w:rPr>
                <w:sz w:val="24"/>
                <w:szCs w:val="24"/>
              </w:rPr>
            </w:pPr>
          </w:p>
        </w:tc>
      </w:tr>
      <w:tr w:rsidR="003619D0" w:rsidRPr="00B51102" w:rsidTr="007A4503">
        <w:trPr>
          <w:trHeight w:val="720"/>
        </w:trPr>
        <w:tc>
          <w:tcPr>
            <w:tcW w:w="675" w:type="dxa"/>
            <w:shd w:val="clear" w:color="auto" w:fill="auto"/>
            <w:noWrap/>
          </w:tcPr>
          <w:p w:rsidR="003619D0" w:rsidRPr="00B51102" w:rsidRDefault="003619D0" w:rsidP="007A4503">
            <w:pPr>
              <w:spacing w:after="0" w:line="240" w:lineRule="auto"/>
              <w:jc w:val="center"/>
              <w:rPr>
                <w:sz w:val="24"/>
                <w:szCs w:val="24"/>
              </w:rPr>
            </w:pPr>
            <w:r>
              <w:rPr>
                <w:sz w:val="24"/>
                <w:szCs w:val="24"/>
              </w:rPr>
              <w:t>25</w:t>
            </w:r>
          </w:p>
        </w:tc>
        <w:tc>
          <w:tcPr>
            <w:tcW w:w="1985" w:type="dxa"/>
            <w:shd w:val="clear" w:color="auto" w:fill="auto"/>
            <w:noWrap/>
          </w:tcPr>
          <w:p w:rsidR="003619D0" w:rsidRPr="00B51102" w:rsidRDefault="003619D0" w:rsidP="007A4503">
            <w:pPr>
              <w:spacing w:after="0" w:line="240" w:lineRule="auto"/>
              <w:rPr>
                <w:sz w:val="24"/>
                <w:szCs w:val="24"/>
              </w:rPr>
            </w:pPr>
            <w:r w:rsidRPr="00B51102">
              <w:rPr>
                <w:sz w:val="24"/>
                <w:szCs w:val="24"/>
              </w:rPr>
              <w:t>Искитимский</w:t>
            </w:r>
          </w:p>
        </w:tc>
        <w:tc>
          <w:tcPr>
            <w:tcW w:w="709" w:type="dxa"/>
            <w:shd w:val="clear" w:color="auto" w:fill="auto"/>
            <w:noWrap/>
          </w:tcPr>
          <w:p w:rsidR="003619D0" w:rsidRPr="00B51102" w:rsidRDefault="000804A3" w:rsidP="007A4503">
            <w:pPr>
              <w:spacing w:after="0" w:line="240" w:lineRule="auto"/>
              <w:jc w:val="center"/>
              <w:rPr>
                <w:sz w:val="24"/>
                <w:szCs w:val="24"/>
              </w:rPr>
            </w:pPr>
            <w:r>
              <w:rPr>
                <w:sz w:val="24"/>
                <w:szCs w:val="24"/>
              </w:rPr>
              <w:t>67</w:t>
            </w:r>
          </w:p>
        </w:tc>
        <w:tc>
          <w:tcPr>
            <w:tcW w:w="1984" w:type="dxa"/>
            <w:shd w:val="clear" w:color="auto" w:fill="auto"/>
          </w:tcPr>
          <w:p w:rsidR="003619D0" w:rsidRPr="00B51102" w:rsidRDefault="003619D0" w:rsidP="007A4503">
            <w:pPr>
              <w:spacing w:after="0" w:line="240" w:lineRule="auto"/>
              <w:rPr>
                <w:sz w:val="24"/>
                <w:szCs w:val="24"/>
              </w:rPr>
            </w:pPr>
            <w:r w:rsidRPr="00B51102">
              <w:rPr>
                <w:sz w:val="24"/>
                <w:szCs w:val="24"/>
              </w:rPr>
              <w:t>д. Бородавкино</w:t>
            </w:r>
          </w:p>
        </w:tc>
        <w:tc>
          <w:tcPr>
            <w:tcW w:w="2268" w:type="dxa"/>
            <w:shd w:val="clear" w:color="auto" w:fill="auto"/>
          </w:tcPr>
          <w:p w:rsidR="003619D0" w:rsidRPr="00B51102" w:rsidRDefault="003619D0" w:rsidP="007A4503">
            <w:pPr>
              <w:spacing w:after="0" w:line="240" w:lineRule="auto"/>
              <w:jc w:val="center"/>
              <w:rPr>
                <w:sz w:val="24"/>
                <w:szCs w:val="24"/>
              </w:rPr>
            </w:pPr>
            <w:r w:rsidRPr="00B51102">
              <w:rPr>
                <w:sz w:val="24"/>
                <w:szCs w:val="24"/>
              </w:rPr>
              <w:t>54:07:047407:710</w:t>
            </w:r>
          </w:p>
        </w:tc>
        <w:tc>
          <w:tcPr>
            <w:tcW w:w="1626" w:type="dxa"/>
            <w:shd w:val="clear" w:color="auto" w:fill="auto"/>
            <w:noWrap/>
          </w:tcPr>
          <w:p w:rsidR="003619D0" w:rsidRPr="00B51102" w:rsidRDefault="003619D0" w:rsidP="007A4503">
            <w:pPr>
              <w:spacing w:after="0" w:line="240" w:lineRule="auto"/>
              <w:jc w:val="center"/>
              <w:rPr>
                <w:sz w:val="24"/>
                <w:szCs w:val="24"/>
              </w:rPr>
            </w:pPr>
            <w:r w:rsidRPr="00B51102">
              <w:rPr>
                <w:sz w:val="24"/>
                <w:szCs w:val="24"/>
              </w:rPr>
              <w:t>1000</w:t>
            </w:r>
          </w:p>
        </w:tc>
        <w:tc>
          <w:tcPr>
            <w:tcW w:w="1351" w:type="dxa"/>
            <w:shd w:val="clear" w:color="auto" w:fill="auto"/>
            <w:noWrap/>
          </w:tcPr>
          <w:p w:rsidR="003619D0" w:rsidRPr="00B51102" w:rsidRDefault="003619D0" w:rsidP="007A4503">
            <w:pPr>
              <w:spacing w:after="0" w:line="240" w:lineRule="auto"/>
              <w:jc w:val="center"/>
              <w:rPr>
                <w:sz w:val="24"/>
                <w:szCs w:val="24"/>
              </w:rPr>
            </w:pPr>
            <w:r w:rsidRPr="00B51102">
              <w:rPr>
                <w:sz w:val="24"/>
                <w:szCs w:val="24"/>
              </w:rPr>
              <w:t>1,00</w:t>
            </w:r>
          </w:p>
        </w:tc>
        <w:tc>
          <w:tcPr>
            <w:tcW w:w="1417" w:type="dxa"/>
            <w:shd w:val="clear" w:color="auto" w:fill="auto"/>
          </w:tcPr>
          <w:p w:rsidR="003619D0" w:rsidRPr="00B51102" w:rsidRDefault="003619D0" w:rsidP="007A4503">
            <w:pPr>
              <w:spacing w:after="0" w:line="240" w:lineRule="auto"/>
              <w:jc w:val="center"/>
              <w:rPr>
                <w:sz w:val="24"/>
                <w:szCs w:val="24"/>
              </w:rPr>
            </w:pPr>
            <w:r w:rsidRPr="00B51102">
              <w:rPr>
                <w:sz w:val="24"/>
                <w:szCs w:val="24"/>
              </w:rPr>
              <w:t>с/х назначения</w:t>
            </w:r>
          </w:p>
        </w:tc>
        <w:tc>
          <w:tcPr>
            <w:tcW w:w="1701" w:type="dxa"/>
          </w:tcPr>
          <w:p w:rsidR="003619D0" w:rsidRPr="00B51102" w:rsidRDefault="003619D0" w:rsidP="007A4503">
            <w:pPr>
              <w:spacing w:after="0" w:line="240" w:lineRule="auto"/>
              <w:jc w:val="center"/>
              <w:rPr>
                <w:sz w:val="24"/>
                <w:szCs w:val="24"/>
              </w:rPr>
            </w:pPr>
            <w:r>
              <w:rPr>
                <w:sz w:val="24"/>
                <w:szCs w:val="24"/>
              </w:rPr>
              <w:t>2021</w:t>
            </w:r>
          </w:p>
        </w:tc>
        <w:tc>
          <w:tcPr>
            <w:tcW w:w="1843" w:type="dxa"/>
            <w:shd w:val="clear" w:color="auto" w:fill="auto"/>
          </w:tcPr>
          <w:p w:rsidR="003619D0" w:rsidRPr="00B51102" w:rsidRDefault="003619D0" w:rsidP="007A4503">
            <w:pPr>
              <w:spacing w:after="0" w:line="240" w:lineRule="auto"/>
              <w:rPr>
                <w:sz w:val="24"/>
                <w:szCs w:val="24"/>
              </w:rPr>
            </w:pPr>
          </w:p>
        </w:tc>
      </w:tr>
      <w:tr w:rsidR="003619D0" w:rsidRPr="00B51102" w:rsidTr="007A4503">
        <w:trPr>
          <w:trHeight w:val="607"/>
        </w:trPr>
        <w:tc>
          <w:tcPr>
            <w:tcW w:w="675" w:type="dxa"/>
            <w:vMerge w:val="restart"/>
            <w:shd w:val="clear" w:color="auto" w:fill="auto"/>
            <w:noWrap/>
          </w:tcPr>
          <w:p w:rsidR="003619D0" w:rsidRPr="00B51102" w:rsidRDefault="003619D0" w:rsidP="007A4503">
            <w:pPr>
              <w:spacing w:after="0" w:line="240" w:lineRule="auto"/>
              <w:jc w:val="center"/>
              <w:rPr>
                <w:sz w:val="24"/>
                <w:szCs w:val="24"/>
              </w:rPr>
            </w:pPr>
            <w:r>
              <w:rPr>
                <w:sz w:val="24"/>
                <w:szCs w:val="24"/>
              </w:rPr>
              <w:t>26</w:t>
            </w:r>
          </w:p>
        </w:tc>
        <w:tc>
          <w:tcPr>
            <w:tcW w:w="1985" w:type="dxa"/>
            <w:vMerge w:val="restart"/>
            <w:shd w:val="clear" w:color="auto" w:fill="auto"/>
          </w:tcPr>
          <w:p w:rsidR="003619D0" w:rsidRPr="00B51102" w:rsidRDefault="003619D0" w:rsidP="007A4503">
            <w:pPr>
              <w:spacing w:after="0" w:line="240" w:lineRule="auto"/>
              <w:rPr>
                <w:sz w:val="24"/>
                <w:szCs w:val="24"/>
              </w:rPr>
            </w:pPr>
            <w:r w:rsidRPr="00B51102">
              <w:rPr>
                <w:sz w:val="24"/>
                <w:szCs w:val="24"/>
              </w:rPr>
              <w:t>Татарский</w:t>
            </w:r>
          </w:p>
        </w:tc>
        <w:tc>
          <w:tcPr>
            <w:tcW w:w="709" w:type="dxa"/>
            <w:shd w:val="clear" w:color="auto" w:fill="auto"/>
            <w:noWrap/>
          </w:tcPr>
          <w:p w:rsidR="003619D0" w:rsidRPr="00B51102" w:rsidRDefault="000804A3" w:rsidP="007A4503">
            <w:pPr>
              <w:spacing w:after="0" w:line="240" w:lineRule="auto"/>
              <w:jc w:val="center"/>
              <w:rPr>
                <w:sz w:val="24"/>
                <w:szCs w:val="24"/>
              </w:rPr>
            </w:pPr>
            <w:r>
              <w:rPr>
                <w:sz w:val="24"/>
                <w:szCs w:val="24"/>
              </w:rPr>
              <w:t>68</w:t>
            </w:r>
          </w:p>
        </w:tc>
        <w:tc>
          <w:tcPr>
            <w:tcW w:w="1984" w:type="dxa"/>
            <w:shd w:val="clear" w:color="auto" w:fill="auto"/>
          </w:tcPr>
          <w:p w:rsidR="003619D0" w:rsidRPr="00B51102" w:rsidRDefault="003619D0" w:rsidP="007A4503">
            <w:pPr>
              <w:spacing w:after="0" w:line="240" w:lineRule="auto"/>
              <w:rPr>
                <w:sz w:val="24"/>
                <w:szCs w:val="24"/>
              </w:rPr>
            </w:pPr>
            <w:r w:rsidRPr="00B51102">
              <w:rPr>
                <w:sz w:val="24"/>
                <w:szCs w:val="24"/>
              </w:rPr>
              <w:t>д. Кабанка</w:t>
            </w:r>
          </w:p>
        </w:tc>
        <w:tc>
          <w:tcPr>
            <w:tcW w:w="2268" w:type="dxa"/>
            <w:shd w:val="clear" w:color="auto" w:fill="auto"/>
          </w:tcPr>
          <w:p w:rsidR="003619D0" w:rsidRPr="00B51102" w:rsidRDefault="003619D0" w:rsidP="007A4503">
            <w:pPr>
              <w:spacing w:after="0" w:line="240" w:lineRule="auto"/>
              <w:jc w:val="center"/>
              <w:rPr>
                <w:sz w:val="24"/>
                <w:szCs w:val="24"/>
              </w:rPr>
            </w:pPr>
            <w:r w:rsidRPr="00B51102">
              <w:rPr>
                <w:sz w:val="24"/>
                <w:szCs w:val="24"/>
              </w:rPr>
              <w:t>нет</w:t>
            </w:r>
          </w:p>
        </w:tc>
        <w:tc>
          <w:tcPr>
            <w:tcW w:w="1626" w:type="dxa"/>
            <w:shd w:val="clear" w:color="auto" w:fill="auto"/>
            <w:noWrap/>
          </w:tcPr>
          <w:p w:rsidR="003619D0" w:rsidRPr="00B51102" w:rsidRDefault="003619D0" w:rsidP="007A4503">
            <w:pPr>
              <w:spacing w:after="0" w:line="240" w:lineRule="auto"/>
              <w:jc w:val="center"/>
              <w:rPr>
                <w:sz w:val="24"/>
                <w:szCs w:val="24"/>
              </w:rPr>
            </w:pPr>
            <w:r w:rsidRPr="00B51102">
              <w:rPr>
                <w:sz w:val="24"/>
                <w:szCs w:val="24"/>
              </w:rPr>
              <w:t>0</w:t>
            </w:r>
          </w:p>
        </w:tc>
        <w:tc>
          <w:tcPr>
            <w:tcW w:w="1351" w:type="dxa"/>
            <w:shd w:val="clear" w:color="auto" w:fill="auto"/>
            <w:noWrap/>
          </w:tcPr>
          <w:p w:rsidR="003619D0" w:rsidRPr="00B51102" w:rsidRDefault="003619D0" w:rsidP="007A4503">
            <w:pPr>
              <w:spacing w:after="0" w:line="240" w:lineRule="auto"/>
              <w:jc w:val="center"/>
              <w:rPr>
                <w:sz w:val="24"/>
                <w:szCs w:val="24"/>
              </w:rPr>
            </w:pPr>
            <w:r w:rsidRPr="00B51102">
              <w:rPr>
                <w:sz w:val="24"/>
                <w:szCs w:val="24"/>
              </w:rPr>
              <w:t>1,00</w:t>
            </w:r>
          </w:p>
        </w:tc>
        <w:tc>
          <w:tcPr>
            <w:tcW w:w="1417" w:type="dxa"/>
            <w:shd w:val="clear" w:color="auto" w:fill="auto"/>
            <w:noWrap/>
          </w:tcPr>
          <w:p w:rsidR="003619D0" w:rsidRPr="00B51102" w:rsidRDefault="003619D0" w:rsidP="007A4503">
            <w:pPr>
              <w:spacing w:after="0" w:line="240" w:lineRule="auto"/>
              <w:jc w:val="center"/>
              <w:rPr>
                <w:sz w:val="24"/>
                <w:szCs w:val="24"/>
              </w:rPr>
            </w:pPr>
            <w:r w:rsidRPr="00B51102">
              <w:rPr>
                <w:sz w:val="24"/>
                <w:szCs w:val="24"/>
              </w:rPr>
              <w:t>населен</w:t>
            </w:r>
            <w:r>
              <w:rPr>
                <w:sz w:val="24"/>
                <w:szCs w:val="24"/>
              </w:rPr>
              <w:t>-</w:t>
            </w:r>
            <w:r w:rsidRPr="00B51102">
              <w:rPr>
                <w:sz w:val="24"/>
                <w:szCs w:val="24"/>
              </w:rPr>
              <w:t>ных пунктов</w:t>
            </w:r>
          </w:p>
        </w:tc>
        <w:tc>
          <w:tcPr>
            <w:tcW w:w="1701" w:type="dxa"/>
          </w:tcPr>
          <w:p w:rsidR="003619D0" w:rsidRPr="00B51102" w:rsidRDefault="003619D0" w:rsidP="007A4503">
            <w:pPr>
              <w:spacing w:after="0" w:line="240" w:lineRule="auto"/>
              <w:jc w:val="center"/>
              <w:rPr>
                <w:sz w:val="24"/>
                <w:szCs w:val="24"/>
              </w:rPr>
            </w:pPr>
            <w:r>
              <w:rPr>
                <w:sz w:val="24"/>
                <w:szCs w:val="24"/>
              </w:rPr>
              <w:t>*</w:t>
            </w:r>
          </w:p>
        </w:tc>
        <w:tc>
          <w:tcPr>
            <w:tcW w:w="1843" w:type="dxa"/>
            <w:shd w:val="clear" w:color="auto" w:fill="auto"/>
          </w:tcPr>
          <w:p w:rsidR="003619D0" w:rsidRPr="00B51102" w:rsidRDefault="003619D0" w:rsidP="007A4503">
            <w:pPr>
              <w:spacing w:after="0" w:line="240" w:lineRule="auto"/>
              <w:rPr>
                <w:sz w:val="24"/>
                <w:szCs w:val="24"/>
              </w:rPr>
            </w:pPr>
          </w:p>
        </w:tc>
      </w:tr>
      <w:tr w:rsidR="003619D0" w:rsidRPr="00B51102" w:rsidTr="007A4503">
        <w:trPr>
          <w:trHeight w:val="417"/>
        </w:trPr>
        <w:tc>
          <w:tcPr>
            <w:tcW w:w="675" w:type="dxa"/>
            <w:vMerge/>
            <w:shd w:val="clear" w:color="auto" w:fill="auto"/>
          </w:tcPr>
          <w:p w:rsidR="003619D0" w:rsidRPr="00B51102" w:rsidRDefault="003619D0" w:rsidP="007A4503">
            <w:pPr>
              <w:spacing w:after="0" w:line="240" w:lineRule="auto"/>
              <w:jc w:val="center"/>
              <w:rPr>
                <w:sz w:val="24"/>
                <w:szCs w:val="24"/>
              </w:rPr>
            </w:pPr>
          </w:p>
        </w:tc>
        <w:tc>
          <w:tcPr>
            <w:tcW w:w="1985" w:type="dxa"/>
            <w:vMerge/>
            <w:shd w:val="clear" w:color="auto" w:fill="auto"/>
          </w:tcPr>
          <w:p w:rsidR="003619D0" w:rsidRPr="00B51102" w:rsidRDefault="003619D0" w:rsidP="007A4503">
            <w:pPr>
              <w:spacing w:after="0" w:line="240" w:lineRule="auto"/>
              <w:rPr>
                <w:sz w:val="24"/>
                <w:szCs w:val="24"/>
              </w:rPr>
            </w:pPr>
          </w:p>
        </w:tc>
        <w:tc>
          <w:tcPr>
            <w:tcW w:w="709" w:type="dxa"/>
            <w:shd w:val="clear" w:color="auto" w:fill="auto"/>
            <w:noWrap/>
          </w:tcPr>
          <w:p w:rsidR="003619D0" w:rsidRPr="00B51102" w:rsidRDefault="000804A3" w:rsidP="007A4503">
            <w:pPr>
              <w:spacing w:after="0" w:line="240" w:lineRule="auto"/>
              <w:jc w:val="center"/>
              <w:rPr>
                <w:sz w:val="24"/>
                <w:szCs w:val="24"/>
              </w:rPr>
            </w:pPr>
            <w:r>
              <w:rPr>
                <w:sz w:val="24"/>
                <w:szCs w:val="24"/>
              </w:rPr>
              <w:t>69</w:t>
            </w:r>
          </w:p>
        </w:tc>
        <w:tc>
          <w:tcPr>
            <w:tcW w:w="1984" w:type="dxa"/>
            <w:shd w:val="clear" w:color="auto" w:fill="auto"/>
          </w:tcPr>
          <w:p w:rsidR="003619D0" w:rsidRPr="00B51102" w:rsidRDefault="003619D0" w:rsidP="007A4503">
            <w:pPr>
              <w:spacing w:after="0" w:line="240" w:lineRule="auto"/>
              <w:rPr>
                <w:sz w:val="24"/>
                <w:szCs w:val="24"/>
              </w:rPr>
            </w:pPr>
            <w:r w:rsidRPr="00B51102">
              <w:rPr>
                <w:sz w:val="24"/>
                <w:szCs w:val="24"/>
              </w:rPr>
              <w:t>д. Розенталь</w:t>
            </w:r>
          </w:p>
        </w:tc>
        <w:tc>
          <w:tcPr>
            <w:tcW w:w="2268" w:type="dxa"/>
            <w:shd w:val="clear" w:color="auto" w:fill="auto"/>
          </w:tcPr>
          <w:p w:rsidR="003619D0" w:rsidRPr="00B51102" w:rsidRDefault="003619D0" w:rsidP="007A4503">
            <w:pPr>
              <w:spacing w:after="0" w:line="240" w:lineRule="auto"/>
              <w:jc w:val="center"/>
              <w:rPr>
                <w:sz w:val="24"/>
                <w:szCs w:val="24"/>
              </w:rPr>
            </w:pPr>
            <w:r w:rsidRPr="00B51102">
              <w:rPr>
                <w:sz w:val="24"/>
                <w:szCs w:val="24"/>
              </w:rPr>
              <w:t>54:23:011801:746</w:t>
            </w:r>
          </w:p>
        </w:tc>
        <w:tc>
          <w:tcPr>
            <w:tcW w:w="1626" w:type="dxa"/>
            <w:shd w:val="clear" w:color="auto" w:fill="auto"/>
            <w:noWrap/>
          </w:tcPr>
          <w:p w:rsidR="003619D0" w:rsidRPr="00B51102" w:rsidRDefault="003619D0" w:rsidP="007A4503">
            <w:pPr>
              <w:spacing w:after="0" w:line="240" w:lineRule="auto"/>
              <w:jc w:val="center"/>
              <w:rPr>
                <w:sz w:val="24"/>
                <w:szCs w:val="24"/>
              </w:rPr>
            </w:pPr>
            <w:r w:rsidRPr="00B51102">
              <w:rPr>
                <w:sz w:val="24"/>
                <w:szCs w:val="24"/>
              </w:rPr>
              <w:t>200</w:t>
            </w:r>
          </w:p>
        </w:tc>
        <w:tc>
          <w:tcPr>
            <w:tcW w:w="1351" w:type="dxa"/>
            <w:shd w:val="clear" w:color="auto" w:fill="auto"/>
            <w:noWrap/>
          </w:tcPr>
          <w:p w:rsidR="003619D0" w:rsidRPr="00B51102" w:rsidRDefault="003619D0" w:rsidP="007A4503">
            <w:pPr>
              <w:spacing w:after="0" w:line="240" w:lineRule="auto"/>
              <w:jc w:val="center"/>
              <w:rPr>
                <w:sz w:val="24"/>
                <w:szCs w:val="24"/>
              </w:rPr>
            </w:pPr>
            <w:r w:rsidRPr="00B51102">
              <w:rPr>
                <w:sz w:val="24"/>
                <w:szCs w:val="24"/>
              </w:rPr>
              <w:t>0,15</w:t>
            </w:r>
          </w:p>
        </w:tc>
        <w:tc>
          <w:tcPr>
            <w:tcW w:w="1417" w:type="dxa"/>
            <w:shd w:val="clear" w:color="auto" w:fill="auto"/>
            <w:noWrap/>
          </w:tcPr>
          <w:p w:rsidR="003619D0" w:rsidRPr="00B51102" w:rsidRDefault="003619D0" w:rsidP="007A4503">
            <w:pPr>
              <w:spacing w:after="0" w:line="240" w:lineRule="auto"/>
              <w:jc w:val="center"/>
              <w:rPr>
                <w:sz w:val="24"/>
                <w:szCs w:val="24"/>
              </w:rPr>
            </w:pPr>
            <w:r w:rsidRPr="00B51102">
              <w:rPr>
                <w:sz w:val="24"/>
                <w:szCs w:val="24"/>
              </w:rPr>
              <w:t>с/х назначения</w:t>
            </w:r>
          </w:p>
        </w:tc>
        <w:tc>
          <w:tcPr>
            <w:tcW w:w="1701" w:type="dxa"/>
          </w:tcPr>
          <w:p w:rsidR="003619D0" w:rsidRPr="00B51102" w:rsidRDefault="003619D0" w:rsidP="007A4503">
            <w:pPr>
              <w:spacing w:after="0" w:line="240" w:lineRule="auto"/>
              <w:jc w:val="center"/>
              <w:rPr>
                <w:sz w:val="24"/>
                <w:szCs w:val="24"/>
              </w:rPr>
            </w:pPr>
            <w:r>
              <w:rPr>
                <w:sz w:val="24"/>
                <w:szCs w:val="24"/>
              </w:rPr>
              <w:t>*</w:t>
            </w:r>
          </w:p>
        </w:tc>
        <w:tc>
          <w:tcPr>
            <w:tcW w:w="1843" w:type="dxa"/>
            <w:shd w:val="clear" w:color="auto" w:fill="auto"/>
          </w:tcPr>
          <w:p w:rsidR="003619D0" w:rsidRPr="00B51102" w:rsidRDefault="003619D0" w:rsidP="007A4503">
            <w:pPr>
              <w:spacing w:after="0" w:line="240" w:lineRule="auto"/>
              <w:rPr>
                <w:sz w:val="24"/>
                <w:szCs w:val="24"/>
              </w:rPr>
            </w:pPr>
          </w:p>
        </w:tc>
      </w:tr>
      <w:tr w:rsidR="003619D0" w:rsidRPr="00B51102" w:rsidTr="007A4503">
        <w:trPr>
          <w:trHeight w:val="551"/>
        </w:trPr>
        <w:tc>
          <w:tcPr>
            <w:tcW w:w="675" w:type="dxa"/>
            <w:vMerge/>
            <w:shd w:val="clear" w:color="auto" w:fill="auto"/>
          </w:tcPr>
          <w:p w:rsidR="003619D0" w:rsidRPr="00B51102" w:rsidRDefault="003619D0" w:rsidP="007A4503">
            <w:pPr>
              <w:spacing w:after="0" w:line="240" w:lineRule="auto"/>
              <w:jc w:val="center"/>
              <w:rPr>
                <w:sz w:val="24"/>
                <w:szCs w:val="24"/>
              </w:rPr>
            </w:pPr>
          </w:p>
        </w:tc>
        <w:tc>
          <w:tcPr>
            <w:tcW w:w="1985" w:type="dxa"/>
            <w:vMerge/>
            <w:shd w:val="clear" w:color="auto" w:fill="auto"/>
          </w:tcPr>
          <w:p w:rsidR="003619D0" w:rsidRPr="00B51102" w:rsidRDefault="003619D0" w:rsidP="007A4503">
            <w:pPr>
              <w:spacing w:after="0" w:line="240" w:lineRule="auto"/>
              <w:rPr>
                <w:sz w:val="24"/>
                <w:szCs w:val="24"/>
              </w:rPr>
            </w:pPr>
          </w:p>
        </w:tc>
        <w:tc>
          <w:tcPr>
            <w:tcW w:w="709" w:type="dxa"/>
            <w:tcBorders>
              <w:bottom w:val="single" w:sz="4" w:space="0" w:color="auto"/>
            </w:tcBorders>
            <w:shd w:val="clear" w:color="auto" w:fill="auto"/>
            <w:noWrap/>
          </w:tcPr>
          <w:p w:rsidR="003619D0" w:rsidRPr="00B51102" w:rsidRDefault="000804A3" w:rsidP="007A4503">
            <w:pPr>
              <w:spacing w:after="0" w:line="240" w:lineRule="auto"/>
              <w:jc w:val="center"/>
              <w:rPr>
                <w:sz w:val="24"/>
                <w:szCs w:val="24"/>
              </w:rPr>
            </w:pPr>
            <w:r>
              <w:rPr>
                <w:sz w:val="24"/>
                <w:szCs w:val="24"/>
              </w:rPr>
              <w:t>70</w:t>
            </w:r>
          </w:p>
        </w:tc>
        <w:tc>
          <w:tcPr>
            <w:tcW w:w="1984" w:type="dxa"/>
            <w:tcBorders>
              <w:bottom w:val="single" w:sz="4" w:space="0" w:color="auto"/>
            </w:tcBorders>
            <w:shd w:val="clear" w:color="auto" w:fill="auto"/>
          </w:tcPr>
          <w:p w:rsidR="003619D0" w:rsidRPr="00B51102" w:rsidRDefault="003619D0" w:rsidP="007A4503">
            <w:pPr>
              <w:spacing w:after="0" w:line="240" w:lineRule="auto"/>
              <w:rPr>
                <w:sz w:val="24"/>
                <w:szCs w:val="24"/>
              </w:rPr>
            </w:pPr>
            <w:r w:rsidRPr="00B51102">
              <w:rPr>
                <w:sz w:val="24"/>
                <w:szCs w:val="24"/>
              </w:rPr>
              <w:t>с. Константиновка</w:t>
            </w:r>
          </w:p>
        </w:tc>
        <w:tc>
          <w:tcPr>
            <w:tcW w:w="2268" w:type="dxa"/>
            <w:tcBorders>
              <w:bottom w:val="single" w:sz="4" w:space="0" w:color="auto"/>
            </w:tcBorders>
            <w:shd w:val="clear" w:color="auto" w:fill="auto"/>
          </w:tcPr>
          <w:p w:rsidR="003619D0" w:rsidRPr="00B51102" w:rsidRDefault="003619D0" w:rsidP="007A4503">
            <w:pPr>
              <w:spacing w:after="0" w:line="240" w:lineRule="auto"/>
              <w:jc w:val="center"/>
              <w:rPr>
                <w:sz w:val="24"/>
                <w:szCs w:val="24"/>
              </w:rPr>
            </w:pPr>
            <w:r w:rsidRPr="00B51102">
              <w:rPr>
                <w:sz w:val="24"/>
                <w:szCs w:val="24"/>
              </w:rPr>
              <w:t>нет</w:t>
            </w:r>
          </w:p>
        </w:tc>
        <w:tc>
          <w:tcPr>
            <w:tcW w:w="1626" w:type="dxa"/>
            <w:tcBorders>
              <w:bottom w:val="single" w:sz="4" w:space="0" w:color="auto"/>
            </w:tcBorders>
            <w:shd w:val="clear" w:color="auto" w:fill="auto"/>
            <w:noWrap/>
          </w:tcPr>
          <w:p w:rsidR="003619D0" w:rsidRPr="00B51102" w:rsidRDefault="003619D0" w:rsidP="007A4503">
            <w:pPr>
              <w:spacing w:after="0" w:line="240" w:lineRule="auto"/>
              <w:jc w:val="center"/>
              <w:rPr>
                <w:sz w:val="24"/>
                <w:szCs w:val="24"/>
              </w:rPr>
            </w:pPr>
            <w:r w:rsidRPr="00B51102">
              <w:rPr>
                <w:sz w:val="24"/>
                <w:szCs w:val="24"/>
              </w:rPr>
              <w:t>0</w:t>
            </w:r>
          </w:p>
        </w:tc>
        <w:tc>
          <w:tcPr>
            <w:tcW w:w="1351" w:type="dxa"/>
            <w:tcBorders>
              <w:bottom w:val="single" w:sz="4" w:space="0" w:color="auto"/>
            </w:tcBorders>
            <w:shd w:val="clear" w:color="auto" w:fill="auto"/>
            <w:noWrap/>
          </w:tcPr>
          <w:p w:rsidR="003619D0" w:rsidRPr="00B51102" w:rsidRDefault="003619D0" w:rsidP="007A4503">
            <w:pPr>
              <w:spacing w:after="0" w:line="240" w:lineRule="auto"/>
              <w:jc w:val="center"/>
              <w:rPr>
                <w:sz w:val="24"/>
                <w:szCs w:val="24"/>
              </w:rPr>
            </w:pPr>
            <w:r w:rsidRPr="00B51102">
              <w:rPr>
                <w:sz w:val="24"/>
                <w:szCs w:val="24"/>
              </w:rPr>
              <w:t>0,40</w:t>
            </w:r>
          </w:p>
        </w:tc>
        <w:tc>
          <w:tcPr>
            <w:tcW w:w="1417" w:type="dxa"/>
            <w:tcBorders>
              <w:bottom w:val="single" w:sz="4" w:space="0" w:color="auto"/>
            </w:tcBorders>
            <w:shd w:val="clear" w:color="auto" w:fill="auto"/>
            <w:noWrap/>
          </w:tcPr>
          <w:p w:rsidR="003619D0" w:rsidRPr="00B51102" w:rsidRDefault="003619D0" w:rsidP="007A4503">
            <w:pPr>
              <w:spacing w:after="0" w:line="240" w:lineRule="auto"/>
              <w:jc w:val="center"/>
              <w:rPr>
                <w:sz w:val="24"/>
                <w:szCs w:val="24"/>
              </w:rPr>
            </w:pPr>
            <w:r w:rsidRPr="00B51102">
              <w:rPr>
                <w:sz w:val="24"/>
                <w:szCs w:val="24"/>
              </w:rPr>
              <w:t>населен</w:t>
            </w:r>
            <w:r>
              <w:rPr>
                <w:sz w:val="24"/>
                <w:szCs w:val="24"/>
              </w:rPr>
              <w:t>-</w:t>
            </w:r>
            <w:r w:rsidRPr="00B51102">
              <w:rPr>
                <w:sz w:val="24"/>
                <w:szCs w:val="24"/>
              </w:rPr>
              <w:t>ных пунктов</w:t>
            </w:r>
          </w:p>
        </w:tc>
        <w:tc>
          <w:tcPr>
            <w:tcW w:w="1701" w:type="dxa"/>
            <w:tcBorders>
              <w:bottom w:val="single" w:sz="4" w:space="0" w:color="auto"/>
            </w:tcBorders>
          </w:tcPr>
          <w:p w:rsidR="003619D0" w:rsidRPr="00B51102" w:rsidRDefault="003619D0" w:rsidP="007A4503">
            <w:pPr>
              <w:spacing w:after="0" w:line="240" w:lineRule="auto"/>
              <w:jc w:val="center"/>
              <w:rPr>
                <w:sz w:val="24"/>
                <w:szCs w:val="24"/>
              </w:rPr>
            </w:pPr>
            <w:r>
              <w:rPr>
                <w:sz w:val="24"/>
                <w:szCs w:val="24"/>
              </w:rPr>
              <w:t>*</w:t>
            </w:r>
          </w:p>
        </w:tc>
        <w:tc>
          <w:tcPr>
            <w:tcW w:w="1843" w:type="dxa"/>
            <w:tcBorders>
              <w:bottom w:val="single" w:sz="4" w:space="0" w:color="auto"/>
            </w:tcBorders>
            <w:shd w:val="clear" w:color="auto" w:fill="auto"/>
          </w:tcPr>
          <w:p w:rsidR="003619D0" w:rsidRPr="00B51102" w:rsidRDefault="003619D0" w:rsidP="007A4503">
            <w:pPr>
              <w:spacing w:after="0" w:line="240" w:lineRule="auto"/>
              <w:rPr>
                <w:sz w:val="24"/>
                <w:szCs w:val="24"/>
              </w:rPr>
            </w:pPr>
          </w:p>
        </w:tc>
      </w:tr>
      <w:tr w:rsidR="003619D0" w:rsidRPr="00B51102" w:rsidTr="007A4503">
        <w:trPr>
          <w:trHeight w:val="842"/>
        </w:trPr>
        <w:tc>
          <w:tcPr>
            <w:tcW w:w="675" w:type="dxa"/>
            <w:vMerge/>
            <w:tcBorders>
              <w:bottom w:val="single" w:sz="4" w:space="0" w:color="auto"/>
            </w:tcBorders>
            <w:shd w:val="clear" w:color="auto" w:fill="auto"/>
          </w:tcPr>
          <w:p w:rsidR="003619D0" w:rsidRPr="00B51102" w:rsidRDefault="003619D0" w:rsidP="007A4503">
            <w:pPr>
              <w:spacing w:after="0" w:line="240" w:lineRule="auto"/>
              <w:jc w:val="center"/>
              <w:rPr>
                <w:sz w:val="24"/>
                <w:szCs w:val="24"/>
              </w:rPr>
            </w:pPr>
          </w:p>
        </w:tc>
        <w:tc>
          <w:tcPr>
            <w:tcW w:w="1985" w:type="dxa"/>
            <w:vMerge/>
            <w:tcBorders>
              <w:bottom w:val="single" w:sz="4" w:space="0" w:color="auto"/>
            </w:tcBorders>
            <w:shd w:val="clear" w:color="auto" w:fill="auto"/>
          </w:tcPr>
          <w:p w:rsidR="003619D0" w:rsidRPr="00B51102" w:rsidRDefault="003619D0" w:rsidP="007A4503">
            <w:pPr>
              <w:spacing w:after="0" w:line="240" w:lineRule="auto"/>
              <w:rPr>
                <w:sz w:val="24"/>
                <w:szCs w:val="24"/>
              </w:rPr>
            </w:pPr>
          </w:p>
        </w:tc>
        <w:tc>
          <w:tcPr>
            <w:tcW w:w="709" w:type="dxa"/>
            <w:tcBorders>
              <w:top w:val="single" w:sz="4" w:space="0" w:color="auto"/>
              <w:bottom w:val="single" w:sz="4" w:space="0" w:color="auto"/>
              <w:right w:val="single" w:sz="4" w:space="0" w:color="auto"/>
            </w:tcBorders>
            <w:shd w:val="clear" w:color="auto" w:fill="auto"/>
            <w:noWrap/>
          </w:tcPr>
          <w:p w:rsidR="003619D0" w:rsidRPr="00B51102" w:rsidRDefault="000804A3" w:rsidP="007A4503">
            <w:pPr>
              <w:spacing w:after="0" w:line="240" w:lineRule="auto"/>
              <w:jc w:val="center"/>
              <w:rPr>
                <w:sz w:val="24"/>
                <w:szCs w:val="24"/>
              </w:rPr>
            </w:pPr>
            <w:r>
              <w:rPr>
                <w:sz w:val="24"/>
                <w:szCs w:val="24"/>
              </w:rPr>
              <w:t>71</w:t>
            </w:r>
          </w:p>
        </w:tc>
        <w:tc>
          <w:tcPr>
            <w:tcW w:w="1984" w:type="dxa"/>
            <w:tcBorders>
              <w:top w:val="single" w:sz="4" w:space="0" w:color="auto"/>
              <w:left w:val="single" w:sz="4" w:space="0" w:color="auto"/>
              <w:bottom w:val="single" w:sz="4" w:space="0" w:color="auto"/>
              <w:right w:val="single" w:sz="4" w:space="0" w:color="auto"/>
            </w:tcBorders>
            <w:shd w:val="clear" w:color="auto" w:fill="auto"/>
          </w:tcPr>
          <w:p w:rsidR="003619D0" w:rsidRPr="00B51102" w:rsidRDefault="003619D0" w:rsidP="007A4503">
            <w:pPr>
              <w:spacing w:after="0" w:line="240" w:lineRule="auto"/>
              <w:rPr>
                <w:sz w:val="24"/>
                <w:szCs w:val="24"/>
              </w:rPr>
            </w:pPr>
            <w:r w:rsidRPr="00B51102">
              <w:rPr>
                <w:sz w:val="24"/>
                <w:szCs w:val="24"/>
              </w:rPr>
              <w:t>с. Новопервомайское</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619D0" w:rsidRPr="00B51102" w:rsidRDefault="003619D0" w:rsidP="007A4503">
            <w:pPr>
              <w:spacing w:after="0" w:line="240" w:lineRule="auto"/>
              <w:jc w:val="center"/>
              <w:rPr>
                <w:sz w:val="24"/>
                <w:szCs w:val="24"/>
              </w:rPr>
            </w:pPr>
            <w:r w:rsidRPr="00B51102">
              <w:rPr>
                <w:sz w:val="24"/>
                <w:szCs w:val="24"/>
              </w:rPr>
              <w:t>нет</w:t>
            </w:r>
          </w:p>
        </w:tc>
        <w:tc>
          <w:tcPr>
            <w:tcW w:w="1626" w:type="dxa"/>
            <w:tcBorders>
              <w:top w:val="single" w:sz="4" w:space="0" w:color="auto"/>
              <w:left w:val="single" w:sz="4" w:space="0" w:color="auto"/>
              <w:bottom w:val="single" w:sz="4" w:space="0" w:color="auto"/>
              <w:right w:val="single" w:sz="4" w:space="0" w:color="auto"/>
            </w:tcBorders>
            <w:shd w:val="clear" w:color="auto" w:fill="auto"/>
            <w:noWrap/>
          </w:tcPr>
          <w:p w:rsidR="003619D0" w:rsidRPr="00B51102" w:rsidRDefault="003619D0" w:rsidP="007A4503">
            <w:pPr>
              <w:spacing w:after="0" w:line="240" w:lineRule="auto"/>
              <w:jc w:val="center"/>
              <w:rPr>
                <w:sz w:val="24"/>
                <w:szCs w:val="24"/>
              </w:rPr>
            </w:pPr>
            <w:r w:rsidRPr="00B51102">
              <w:rPr>
                <w:sz w:val="24"/>
                <w:szCs w:val="24"/>
              </w:rPr>
              <w:t>0</w:t>
            </w:r>
          </w:p>
        </w:tc>
        <w:tc>
          <w:tcPr>
            <w:tcW w:w="1351" w:type="dxa"/>
            <w:tcBorders>
              <w:top w:val="single" w:sz="4" w:space="0" w:color="auto"/>
              <w:left w:val="single" w:sz="4" w:space="0" w:color="auto"/>
              <w:bottom w:val="single" w:sz="4" w:space="0" w:color="auto"/>
              <w:right w:val="single" w:sz="4" w:space="0" w:color="auto"/>
            </w:tcBorders>
            <w:shd w:val="clear" w:color="auto" w:fill="auto"/>
            <w:noWrap/>
          </w:tcPr>
          <w:p w:rsidR="003619D0" w:rsidRPr="00B51102" w:rsidRDefault="003619D0" w:rsidP="007A4503">
            <w:pPr>
              <w:spacing w:after="0" w:line="240" w:lineRule="auto"/>
              <w:jc w:val="center"/>
              <w:rPr>
                <w:sz w:val="24"/>
                <w:szCs w:val="24"/>
              </w:rPr>
            </w:pPr>
            <w:r w:rsidRPr="00B51102">
              <w:rPr>
                <w:sz w:val="24"/>
                <w:szCs w:val="24"/>
              </w:rPr>
              <w:t>1,00</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rsidR="003619D0" w:rsidRPr="00B51102" w:rsidRDefault="003619D0" w:rsidP="007A4503">
            <w:pPr>
              <w:spacing w:after="0" w:line="240" w:lineRule="auto"/>
              <w:jc w:val="center"/>
              <w:rPr>
                <w:sz w:val="24"/>
                <w:szCs w:val="24"/>
              </w:rPr>
            </w:pPr>
            <w:r w:rsidRPr="00B51102">
              <w:rPr>
                <w:sz w:val="24"/>
                <w:szCs w:val="24"/>
              </w:rPr>
              <w:t>населен</w:t>
            </w:r>
            <w:r>
              <w:rPr>
                <w:sz w:val="24"/>
                <w:szCs w:val="24"/>
              </w:rPr>
              <w:t>-</w:t>
            </w:r>
            <w:r w:rsidRPr="00B51102">
              <w:rPr>
                <w:sz w:val="24"/>
                <w:szCs w:val="24"/>
              </w:rPr>
              <w:t>ных пунктов</w:t>
            </w:r>
          </w:p>
        </w:tc>
        <w:tc>
          <w:tcPr>
            <w:tcW w:w="1701" w:type="dxa"/>
            <w:tcBorders>
              <w:top w:val="single" w:sz="4" w:space="0" w:color="auto"/>
              <w:left w:val="single" w:sz="4" w:space="0" w:color="auto"/>
              <w:bottom w:val="single" w:sz="4" w:space="0" w:color="auto"/>
              <w:right w:val="single" w:sz="4" w:space="0" w:color="auto"/>
            </w:tcBorders>
          </w:tcPr>
          <w:p w:rsidR="003619D0" w:rsidRPr="00B51102" w:rsidRDefault="003619D0" w:rsidP="007A4503">
            <w:pPr>
              <w:spacing w:after="0" w:line="240" w:lineRule="auto"/>
              <w:jc w:val="center"/>
              <w:rPr>
                <w:sz w:val="24"/>
                <w:szCs w:val="24"/>
              </w:rPr>
            </w:pPr>
            <w:r>
              <w:rPr>
                <w:sz w:val="24"/>
                <w:szCs w:val="24"/>
              </w:rPr>
              <w:t>*</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3619D0" w:rsidRPr="00B51102" w:rsidRDefault="003619D0" w:rsidP="007A4503">
            <w:pPr>
              <w:spacing w:after="0" w:line="240" w:lineRule="auto"/>
              <w:rPr>
                <w:sz w:val="24"/>
                <w:szCs w:val="24"/>
              </w:rPr>
            </w:pPr>
          </w:p>
        </w:tc>
      </w:tr>
      <w:tr w:rsidR="003619D0" w:rsidRPr="00B51102" w:rsidTr="007A4503">
        <w:trPr>
          <w:trHeight w:val="360"/>
        </w:trPr>
        <w:tc>
          <w:tcPr>
            <w:tcW w:w="675" w:type="dxa"/>
            <w:vMerge w:val="restart"/>
            <w:tcBorders>
              <w:top w:val="nil"/>
            </w:tcBorders>
            <w:shd w:val="clear" w:color="auto" w:fill="auto"/>
            <w:noWrap/>
          </w:tcPr>
          <w:p w:rsidR="003619D0" w:rsidRPr="00B51102" w:rsidRDefault="003619D0" w:rsidP="007A4503">
            <w:pPr>
              <w:spacing w:after="0" w:line="240" w:lineRule="auto"/>
              <w:jc w:val="center"/>
              <w:rPr>
                <w:sz w:val="24"/>
                <w:szCs w:val="24"/>
              </w:rPr>
            </w:pPr>
            <w:r>
              <w:rPr>
                <w:sz w:val="24"/>
                <w:szCs w:val="24"/>
              </w:rPr>
              <w:t>27</w:t>
            </w:r>
          </w:p>
        </w:tc>
        <w:tc>
          <w:tcPr>
            <w:tcW w:w="1985" w:type="dxa"/>
            <w:vMerge w:val="restart"/>
            <w:tcBorders>
              <w:top w:val="nil"/>
            </w:tcBorders>
            <w:shd w:val="clear" w:color="auto" w:fill="auto"/>
          </w:tcPr>
          <w:p w:rsidR="003619D0" w:rsidRPr="00B51102" w:rsidRDefault="003619D0" w:rsidP="007A4503">
            <w:pPr>
              <w:spacing w:after="0" w:line="240" w:lineRule="auto"/>
              <w:rPr>
                <w:sz w:val="24"/>
                <w:szCs w:val="24"/>
              </w:rPr>
            </w:pPr>
            <w:r w:rsidRPr="00B51102">
              <w:rPr>
                <w:sz w:val="24"/>
                <w:szCs w:val="24"/>
              </w:rPr>
              <w:t>Усть-Таркский</w:t>
            </w:r>
          </w:p>
        </w:tc>
        <w:tc>
          <w:tcPr>
            <w:tcW w:w="709" w:type="dxa"/>
            <w:tcBorders>
              <w:top w:val="nil"/>
            </w:tcBorders>
            <w:shd w:val="clear" w:color="auto" w:fill="auto"/>
            <w:noWrap/>
          </w:tcPr>
          <w:p w:rsidR="003619D0" w:rsidRPr="00B51102" w:rsidRDefault="000804A3" w:rsidP="007A4503">
            <w:pPr>
              <w:spacing w:after="0" w:line="240" w:lineRule="auto"/>
              <w:jc w:val="center"/>
              <w:rPr>
                <w:sz w:val="24"/>
                <w:szCs w:val="24"/>
              </w:rPr>
            </w:pPr>
            <w:r>
              <w:rPr>
                <w:sz w:val="24"/>
                <w:szCs w:val="24"/>
              </w:rPr>
              <w:t>72</w:t>
            </w:r>
          </w:p>
        </w:tc>
        <w:tc>
          <w:tcPr>
            <w:tcW w:w="1984" w:type="dxa"/>
            <w:tcBorders>
              <w:top w:val="nil"/>
            </w:tcBorders>
            <w:shd w:val="clear" w:color="auto" w:fill="auto"/>
          </w:tcPr>
          <w:p w:rsidR="003619D0" w:rsidRPr="00B51102" w:rsidRDefault="003619D0" w:rsidP="007A4503">
            <w:pPr>
              <w:spacing w:after="0" w:line="240" w:lineRule="auto"/>
              <w:rPr>
                <w:sz w:val="24"/>
                <w:szCs w:val="24"/>
              </w:rPr>
            </w:pPr>
            <w:r w:rsidRPr="00B51102">
              <w:rPr>
                <w:sz w:val="24"/>
                <w:szCs w:val="24"/>
              </w:rPr>
              <w:t>с. Усть-Тарка</w:t>
            </w:r>
          </w:p>
        </w:tc>
        <w:tc>
          <w:tcPr>
            <w:tcW w:w="2268" w:type="dxa"/>
            <w:tcBorders>
              <w:top w:val="nil"/>
            </w:tcBorders>
            <w:shd w:val="clear" w:color="auto" w:fill="auto"/>
          </w:tcPr>
          <w:p w:rsidR="003619D0" w:rsidRPr="00B51102" w:rsidRDefault="003619D0" w:rsidP="007A4503">
            <w:pPr>
              <w:spacing w:after="0" w:line="240" w:lineRule="auto"/>
              <w:jc w:val="center"/>
              <w:rPr>
                <w:sz w:val="24"/>
                <w:szCs w:val="24"/>
              </w:rPr>
            </w:pPr>
            <w:r w:rsidRPr="00B51102">
              <w:rPr>
                <w:sz w:val="24"/>
                <w:szCs w:val="24"/>
              </w:rPr>
              <w:t>54:26:040501:590</w:t>
            </w:r>
          </w:p>
        </w:tc>
        <w:tc>
          <w:tcPr>
            <w:tcW w:w="1626" w:type="dxa"/>
            <w:tcBorders>
              <w:top w:val="nil"/>
            </w:tcBorders>
            <w:shd w:val="clear" w:color="auto" w:fill="auto"/>
            <w:noWrap/>
          </w:tcPr>
          <w:p w:rsidR="003619D0" w:rsidRPr="00B51102" w:rsidRDefault="003619D0" w:rsidP="007A4503">
            <w:pPr>
              <w:spacing w:after="0" w:line="240" w:lineRule="auto"/>
              <w:jc w:val="center"/>
              <w:rPr>
                <w:sz w:val="24"/>
                <w:szCs w:val="24"/>
              </w:rPr>
            </w:pPr>
            <w:r w:rsidRPr="00B51102">
              <w:rPr>
                <w:sz w:val="24"/>
                <w:szCs w:val="24"/>
              </w:rPr>
              <w:t>1500</w:t>
            </w:r>
          </w:p>
        </w:tc>
        <w:tc>
          <w:tcPr>
            <w:tcW w:w="1351" w:type="dxa"/>
            <w:tcBorders>
              <w:top w:val="nil"/>
            </w:tcBorders>
            <w:shd w:val="clear" w:color="auto" w:fill="auto"/>
            <w:noWrap/>
          </w:tcPr>
          <w:p w:rsidR="003619D0" w:rsidRPr="00B51102" w:rsidRDefault="003619D0" w:rsidP="007A4503">
            <w:pPr>
              <w:spacing w:after="0" w:line="240" w:lineRule="auto"/>
              <w:jc w:val="center"/>
              <w:rPr>
                <w:sz w:val="24"/>
                <w:szCs w:val="24"/>
              </w:rPr>
            </w:pPr>
            <w:r w:rsidRPr="00B51102">
              <w:rPr>
                <w:sz w:val="24"/>
                <w:szCs w:val="24"/>
              </w:rPr>
              <w:t>3,60</w:t>
            </w:r>
          </w:p>
        </w:tc>
        <w:tc>
          <w:tcPr>
            <w:tcW w:w="1417" w:type="dxa"/>
            <w:tcBorders>
              <w:top w:val="nil"/>
            </w:tcBorders>
            <w:shd w:val="clear" w:color="auto" w:fill="auto"/>
            <w:noWrap/>
          </w:tcPr>
          <w:p w:rsidR="003619D0" w:rsidRPr="00B51102" w:rsidRDefault="003619D0" w:rsidP="007A4503">
            <w:pPr>
              <w:spacing w:after="0" w:line="240" w:lineRule="auto"/>
              <w:jc w:val="center"/>
              <w:rPr>
                <w:sz w:val="24"/>
                <w:szCs w:val="24"/>
              </w:rPr>
            </w:pPr>
            <w:r w:rsidRPr="00B51102">
              <w:rPr>
                <w:sz w:val="24"/>
                <w:szCs w:val="24"/>
              </w:rPr>
              <w:t>с/х назначения</w:t>
            </w:r>
          </w:p>
        </w:tc>
        <w:tc>
          <w:tcPr>
            <w:tcW w:w="1701" w:type="dxa"/>
            <w:tcBorders>
              <w:top w:val="nil"/>
            </w:tcBorders>
          </w:tcPr>
          <w:p w:rsidR="003619D0" w:rsidRPr="00B51102" w:rsidRDefault="003619D0" w:rsidP="007A4503">
            <w:pPr>
              <w:spacing w:after="0" w:line="240" w:lineRule="auto"/>
              <w:jc w:val="center"/>
              <w:rPr>
                <w:sz w:val="24"/>
                <w:szCs w:val="24"/>
              </w:rPr>
            </w:pPr>
            <w:r>
              <w:rPr>
                <w:sz w:val="24"/>
                <w:szCs w:val="24"/>
              </w:rPr>
              <w:t>2018-2019</w:t>
            </w:r>
          </w:p>
        </w:tc>
        <w:tc>
          <w:tcPr>
            <w:tcW w:w="1843" w:type="dxa"/>
            <w:tcBorders>
              <w:top w:val="nil"/>
            </w:tcBorders>
            <w:shd w:val="clear" w:color="auto" w:fill="auto"/>
          </w:tcPr>
          <w:p w:rsidR="003619D0" w:rsidRPr="00B51102" w:rsidRDefault="003619D0" w:rsidP="007A4503">
            <w:pPr>
              <w:spacing w:after="0" w:line="240" w:lineRule="auto"/>
              <w:rPr>
                <w:sz w:val="24"/>
                <w:szCs w:val="24"/>
              </w:rPr>
            </w:pPr>
            <w:r w:rsidRPr="00B51102">
              <w:rPr>
                <w:sz w:val="24"/>
                <w:szCs w:val="24"/>
              </w:rPr>
              <w:t> </w:t>
            </w:r>
          </w:p>
        </w:tc>
      </w:tr>
      <w:tr w:rsidR="003619D0" w:rsidRPr="00B51102" w:rsidTr="000804A3">
        <w:trPr>
          <w:trHeight w:val="618"/>
        </w:trPr>
        <w:tc>
          <w:tcPr>
            <w:tcW w:w="675" w:type="dxa"/>
            <w:vMerge/>
            <w:shd w:val="clear" w:color="auto" w:fill="auto"/>
          </w:tcPr>
          <w:p w:rsidR="003619D0" w:rsidRPr="00B51102" w:rsidRDefault="003619D0" w:rsidP="007A4503">
            <w:pPr>
              <w:spacing w:after="0" w:line="240" w:lineRule="auto"/>
              <w:jc w:val="center"/>
              <w:rPr>
                <w:sz w:val="24"/>
                <w:szCs w:val="24"/>
              </w:rPr>
            </w:pPr>
          </w:p>
        </w:tc>
        <w:tc>
          <w:tcPr>
            <w:tcW w:w="1985" w:type="dxa"/>
            <w:vMerge/>
            <w:shd w:val="clear" w:color="auto" w:fill="auto"/>
          </w:tcPr>
          <w:p w:rsidR="003619D0" w:rsidRPr="00B51102" w:rsidRDefault="003619D0" w:rsidP="007A4503">
            <w:pPr>
              <w:spacing w:after="0" w:line="240" w:lineRule="auto"/>
              <w:rPr>
                <w:sz w:val="24"/>
                <w:szCs w:val="24"/>
              </w:rPr>
            </w:pPr>
          </w:p>
        </w:tc>
        <w:tc>
          <w:tcPr>
            <w:tcW w:w="709" w:type="dxa"/>
            <w:shd w:val="clear" w:color="auto" w:fill="auto"/>
            <w:noWrap/>
          </w:tcPr>
          <w:p w:rsidR="003619D0" w:rsidRPr="00B51102" w:rsidRDefault="000804A3" w:rsidP="007A4503">
            <w:pPr>
              <w:spacing w:after="0" w:line="240" w:lineRule="auto"/>
              <w:jc w:val="center"/>
              <w:rPr>
                <w:sz w:val="24"/>
                <w:szCs w:val="24"/>
              </w:rPr>
            </w:pPr>
            <w:r>
              <w:rPr>
                <w:sz w:val="24"/>
                <w:szCs w:val="24"/>
              </w:rPr>
              <w:t>73</w:t>
            </w:r>
          </w:p>
        </w:tc>
        <w:tc>
          <w:tcPr>
            <w:tcW w:w="1984" w:type="dxa"/>
            <w:shd w:val="clear" w:color="auto" w:fill="auto"/>
          </w:tcPr>
          <w:p w:rsidR="003619D0" w:rsidRPr="000804A3" w:rsidRDefault="003619D0" w:rsidP="007A4503">
            <w:pPr>
              <w:spacing w:after="0" w:line="240" w:lineRule="auto"/>
              <w:rPr>
                <w:sz w:val="24"/>
                <w:szCs w:val="24"/>
              </w:rPr>
            </w:pPr>
            <w:r w:rsidRPr="000804A3">
              <w:rPr>
                <w:sz w:val="24"/>
                <w:szCs w:val="24"/>
              </w:rPr>
              <w:t>с. Яркуль-Матюшкино</w:t>
            </w:r>
          </w:p>
        </w:tc>
        <w:tc>
          <w:tcPr>
            <w:tcW w:w="2268" w:type="dxa"/>
            <w:shd w:val="clear" w:color="auto" w:fill="auto"/>
          </w:tcPr>
          <w:p w:rsidR="003619D0" w:rsidRPr="00B51102" w:rsidRDefault="003619D0" w:rsidP="007A4503">
            <w:pPr>
              <w:spacing w:after="0" w:line="240" w:lineRule="auto"/>
              <w:jc w:val="center"/>
              <w:rPr>
                <w:sz w:val="24"/>
                <w:szCs w:val="24"/>
              </w:rPr>
            </w:pPr>
          </w:p>
        </w:tc>
        <w:tc>
          <w:tcPr>
            <w:tcW w:w="1626" w:type="dxa"/>
            <w:shd w:val="clear" w:color="auto" w:fill="auto"/>
            <w:noWrap/>
          </w:tcPr>
          <w:p w:rsidR="003619D0" w:rsidRPr="00B51102" w:rsidRDefault="003619D0" w:rsidP="007A4503">
            <w:pPr>
              <w:spacing w:after="0" w:line="240" w:lineRule="auto"/>
              <w:jc w:val="center"/>
              <w:rPr>
                <w:sz w:val="24"/>
                <w:szCs w:val="24"/>
              </w:rPr>
            </w:pPr>
          </w:p>
        </w:tc>
        <w:tc>
          <w:tcPr>
            <w:tcW w:w="1351" w:type="dxa"/>
            <w:shd w:val="clear" w:color="auto" w:fill="auto"/>
            <w:noWrap/>
          </w:tcPr>
          <w:p w:rsidR="003619D0" w:rsidRPr="00B51102" w:rsidRDefault="003619D0" w:rsidP="007A4503">
            <w:pPr>
              <w:spacing w:after="0" w:line="240" w:lineRule="auto"/>
              <w:jc w:val="center"/>
              <w:rPr>
                <w:sz w:val="24"/>
                <w:szCs w:val="24"/>
              </w:rPr>
            </w:pPr>
          </w:p>
        </w:tc>
        <w:tc>
          <w:tcPr>
            <w:tcW w:w="1417" w:type="dxa"/>
            <w:shd w:val="clear" w:color="auto" w:fill="auto"/>
            <w:noWrap/>
          </w:tcPr>
          <w:p w:rsidR="003619D0" w:rsidRPr="00B51102" w:rsidRDefault="003619D0" w:rsidP="007A4503">
            <w:pPr>
              <w:spacing w:after="0" w:line="240" w:lineRule="auto"/>
              <w:jc w:val="center"/>
              <w:rPr>
                <w:sz w:val="24"/>
                <w:szCs w:val="24"/>
              </w:rPr>
            </w:pPr>
          </w:p>
        </w:tc>
        <w:tc>
          <w:tcPr>
            <w:tcW w:w="1701" w:type="dxa"/>
          </w:tcPr>
          <w:p w:rsidR="003619D0" w:rsidRPr="00B51102" w:rsidRDefault="003619D0" w:rsidP="007A4503">
            <w:pPr>
              <w:spacing w:after="0" w:line="240" w:lineRule="auto"/>
              <w:jc w:val="center"/>
              <w:rPr>
                <w:sz w:val="24"/>
                <w:szCs w:val="24"/>
              </w:rPr>
            </w:pPr>
            <w:r>
              <w:rPr>
                <w:sz w:val="24"/>
                <w:szCs w:val="24"/>
              </w:rPr>
              <w:t>2020</w:t>
            </w:r>
          </w:p>
        </w:tc>
        <w:tc>
          <w:tcPr>
            <w:tcW w:w="1843" w:type="dxa"/>
            <w:shd w:val="clear" w:color="auto" w:fill="auto"/>
          </w:tcPr>
          <w:p w:rsidR="003619D0" w:rsidRPr="00B51102" w:rsidRDefault="003619D0" w:rsidP="003619D0">
            <w:pPr>
              <w:spacing w:after="0" w:line="240" w:lineRule="auto"/>
              <w:rPr>
                <w:sz w:val="24"/>
                <w:szCs w:val="24"/>
              </w:rPr>
            </w:pPr>
            <w:r>
              <w:rPr>
                <w:sz w:val="24"/>
                <w:szCs w:val="24"/>
              </w:rPr>
              <w:t>ведется подбор участка</w:t>
            </w:r>
          </w:p>
        </w:tc>
      </w:tr>
      <w:tr w:rsidR="003619D0" w:rsidRPr="00B51102" w:rsidTr="007A4503">
        <w:trPr>
          <w:trHeight w:val="360"/>
        </w:trPr>
        <w:tc>
          <w:tcPr>
            <w:tcW w:w="675" w:type="dxa"/>
            <w:vMerge/>
            <w:shd w:val="clear" w:color="auto" w:fill="auto"/>
          </w:tcPr>
          <w:p w:rsidR="003619D0" w:rsidRPr="00B51102" w:rsidRDefault="003619D0" w:rsidP="007A4503">
            <w:pPr>
              <w:spacing w:after="0" w:line="240" w:lineRule="auto"/>
              <w:jc w:val="center"/>
              <w:rPr>
                <w:sz w:val="24"/>
                <w:szCs w:val="24"/>
              </w:rPr>
            </w:pPr>
          </w:p>
        </w:tc>
        <w:tc>
          <w:tcPr>
            <w:tcW w:w="1985" w:type="dxa"/>
            <w:vMerge/>
            <w:shd w:val="clear" w:color="auto" w:fill="auto"/>
          </w:tcPr>
          <w:p w:rsidR="003619D0" w:rsidRPr="00B51102" w:rsidRDefault="003619D0" w:rsidP="007A4503">
            <w:pPr>
              <w:spacing w:after="0" w:line="240" w:lineRule="auto"/>
              <w:rPr>
                <w:sz w:val="24"/>
                <w:szCs w:val="24"/>
              </w:rPr>
            </w:pPr>
          </w:p>
        </w:tc>
        <w:tc>
          <w:tcPr>
            <w:tcW w:w="709" w:type="dxa"/>
            <w:shd w:val="clear" w:color="auto" w:fill="auto"/>
            <w:noWrap/>
          </w:tcPr>
          <w:p w:rsidR="003619D0" w:rsidRPr="00B51102" w:rsidRDefault="000804A3" w:rsidP="007A4503">
            <w:pPr>
              <w:spacing w:after="0" w:line="240" w:lineRule="auto"/>
              <w:jc w:val="center"/>
              <w:rPr>
                <w:sz w:val="24"/>
                <w:szCs w:val="24"/>
              </w:rPr>
            </w:pPr>
            <w:r>
              <w:rPr>
                <w:sz w:val="24"/>
                <w:szCs w:val="24"/>
              </w:rPr>
              <w:t>74</w:t>
            </w:r>
          </w:p>
        </w:tc>
        <w:tc>
          <w:tcPr>
            <w:tcW w:w="1984" w:type="dxa"/>
            <w:shd w:val="clear" w:color="auto" w:fill="auto"/>
          </w:tcPr>
          <w:p w:rsidR="003619D0" w:rsidRPr="00B51102" w:rsidRDefault="003619D0" w:rsidP="007A4503">
            <w:pPr>
              <w:spacing w:after="0" w:line="240" w:lineRule="auto"/>
              <w:rPr>
                <w:sz w:val="24"/>
                <w:szCs w:val="24"/>
              </w:rPr>
            </w:pPr>
            <w:r w:rsidRPr="00B51102">
              <w:rPr>
                <w:sz w:val="24"/>
                <w:szCs w:val="24"/>
              </w:rPr>
              <w:t>д. Силиш</w:t>
            </w:r>
          </w:p>
        </w:tc>
        <w:tc>
          <w:tcPr>
            <w:tcW w:w="2268" w:type="dxa"/>
            <w:shd w:val="clear" w:color="auto" w:fill="auto"/>
          </w:tcPr>
          <w:p w:rsidR="003619D0" w:rsidRPr="00B51102" w:rsidRDefault="003619D0" w:rsidP="007A4503">
            <w:pPr>
              <w:spacing w:after="0" w:line="240" w:lineRule="auto"/>
              <w:jc w:val="center"/>
              <w:rPr>
                <w:sz w:val="24"/>
                <w:szCs w:val="24"/>
              </w:rPr>
            </w:pPr>
            <w:r w:rsidRPr="00B51102">
              <w:rPr>
                <w:sz w:val="24"/>
                <w:szCs w:val="24"/>
              </w:rPr>
              <w:t>нет</w:t>
            </w:r>
          </w:p>
        </w:tc>
        <w:tc>
          <w:tcPr>
            <w:tcW w:w="1626" w:type="dxa"/>
            <w:shd w:val="clear" w:color="auto" w:fill="auto"/>
            <w:noWrap/>
          </w:tcPr>
          <w:p w:rsidR="003619D0" w:rsidRPr="00B51102" w:rsidRDefault="003619D0" w:rsidP="007A4503">
            <w:pPr>
              <w:spacing w:after="0" w:line="240" w:lineRule="auto"/>
              <w:jc w:val="center"/>
              <w:rPr>
                <w:sz w:val="24"/>
                <w:szCs w:val="24"/>
              </w:rPr>
            </w:pPr>
            <w:r w:rsidRPr="00B51102">
              <w:rPr>
                <w:sz w:val="24"/>
                <w:szCs w:val="24"/>
              </w:rPr>
              <w:t>1000</w:t>
            </w:r>
          </w:p>
        </w:tc>
        <w:tc>
          <w:tcPr>
            <w:tcW w:w="1351" w:type="dxa"/>
            <w:shd w:val="clear" w:color="auto" w:fill="auto"/>
            <w:noWrap/>
          </w:tcPr>
          <w:p w:rsidR="003619D0" w:rsidRPr="00B51102" w:rsidRDefault="003619D0" w:rsidP="007A4503">
            <w:pPr>
              <w:spacing w:after="0" w:line="240" w:lineRule="auto"/>
              <w:jc w:val="center"/>
              <w:rPr>
                <w:sz w:val="24"/>
                <w:szCs w:val="24"/>
              </w:rPr>
            </w:pPr>
            <w:r w:rsidRPr="00B51102">
              <w:rPr>
                <w:sz w:val="24"/>
                <w:szCs w:val="24"/>
              </w:rPr>
              <w:t>0,03</w:t>
            </w:r>
          </w:p>
        </w:tc>
        <w:tc>
          <w:tcPr>
            <w:tcW w:w="1417" w:type="dxa"/>
            <w:shd w:val="clear" w:color="auto" w:fill="auto"/>
            <w:noWrap/>
          </w:tcPr>
          <w:p w:rsidR="003619D0" w:rsidRPr="00B51102" w:rsidRDefault="003619D0" w:rsidP="007A4503">
            <w:pPr>
              <w:spacing w:after="0" w:line="240" w:lineRule="auto"/>
              <w:jc w:val="center"/>
              <w:rPr>
                <w:sz w:val="24"/>
                <w:szCs w:val="24"/>
              </w:rPr>
            </w:pPr>
            <w:r w:rsidRPr="00B51102">
              <w:rPr>
                <w:sz w:val="24"/>
                <w:szCs w:val="24"/>
              </w:rPr>
              <w:t>с/х назначения</w:t>
            </w:r>
          </w:p>
        </w:tc>
        <w:tc>
          <w:tcPr>
            <w:tcW w:w="1701" w:type="dxa"/>
          </w:tcPr>
          <w:p w:rsidR="003619D0" w:rsidRPr="00B51102" w:rsidRDefault="003619D0" w:rsidP="007A4503">
            <w:pPr>
              <w:spacing w:after="0" w:line="240" w:lineRule="auto"/>
              <w:jc w:val="center"/>
              <w:rPr>
                <w:sz w:val="24"/>
                <w:szCs w:val="24"/>
              </w:rPr>
            </w:pPr>
            <w:r>
              <w:rPr>
                <w:sz w:val="24"/>
                <w:szCs w:val="24"/>
              </w:rPr>
              <w:t>*</w:t>
            </w:r>
          </w:p>
        </w:tc>
        <w:tc>
          <w:tcPr>
            <w:tcW w:w="1843" w:type="dxa"/>
            <w:shd w:val="clear" w:color="auto" w:fill="auto"/>
            <w:noWrap/>
          </w:tcPr>
          <w:p w:rsidR="003619D0" w:rsidRPr="00B51102" w:rsidRDefault="003619D0" w:rsidP="007A4503">
            <w:pPr>
              <w:spacing w:after="0" w:line="240" w:lineRule="auto"/>
              <w:rPr>
                <w:sz w:val="24"/>
                <w:szCs w:val="24"/>
              </w:rPr>
            </w:pPr>
            <w:r w:rsidRPr="00B51102">
              <w:rPr>
                <w:sz w:val="24"/>
                <w:szCs w:val="24"/>
              </w:rPr>
              <w:t> </w:t>
            </w:r>
          </w:p>
        </w:tc>
      </w:tr>
      <w:tr w:rsidR="003619D0" w:rsidRPr="00B51102" w:rsidTr="007A4503">
        <w:trPr>
          <w:trHeight w:val="360"/>
        </w:trPr>
        <w:tc>
          <w:tcPr>
            <w:tcW w:w="675" w:type="dxa"/>
            <w:vMerge w:val="restart"/>
            <w:shd w:val="clear" w:color="auto" w:fill="auto"/>
            <w:noWrap/>
          </w:tcPr>
          <w:p w:rsidR="003619D0" w:rsidRPr="00B51102" w:rsidRDefault="003619D0" w:rsidP="007A4503">
            <w:pPr>
              <w:spacing w:after="0" w:line="240" w:lineRule="auto"/>
              <w:jc w:val="center"/>
              <w:rPr>
                <w:sz w:val="24"/>
                <w:szCs w:val="24"/>
              </w:rPr>
            </w:pPr>
            <w:r>
              <w:rPr>
                <w:sz w:val="24"/>
                <w:szCs w:val="24"/>
              </w:rPr>
              <w:t>28</w:t>
            </w:r>
          </w:p>
        </w:tc>
        <w:tc>
          <w:tcPr>
            <w:tcW w:w="1985" w:type="dxa"/>
            <w:vMerge w:val="restart"/>
            <w:shd w:val="clear" w:color="auto" w:fill="auto"/>
          </w:tcPr>
          <w:p w:rsidR="003619D0" w:rsidRPr="00B51102" w:rsidRDefault="003619D0" w:rsidP="007A4503">
            <w:pPr>
              <w:spacing w:after="0" w:line="240" w:lineRule="auto"/>
              <w:rPr>
                <w:sz w:val="24"/>
                <w:szCs w:val="24"/>
              </w:rPr>
            </w:pPr>
            <w:r w:rsidRPr="00B51102">
              <w:rPr>
                <w:sz w:val="24"/>
                <w:szCs w:val="24"/>
              </w:rPr>
              <w:t>Чановский</w:t>
            </w:r>
          </w:p>
        </w:tc>
        <w:tc>
          <w:tcPr>
            <w:tcW w:w="709" w:type="dxa"/>
            <w:shd w:val="clear" w:color="auto" w:fill="auto"/>
            <w:noWrap/>
          </w:tcPr>
          <w:p w:rsidR="003619D0" w:rsidRPr="00B51102" w:rsidRDefault="000804A3" w:rsidP="007A4503">
            <w:pPr>
              <w:spacing w:after="0" w:line="240" w:lineRule="auto"/>
              <w:jc w:val="center"/>
              <w:rPr>
                <w:sz w:val="24"/>
                <w:szCs w:val="24"/>
              </w:rPr>
            </w:pPr>
            <w:r>
              <w:rPr>
                <w:sz w:val="24"/>
                <w:szCs w:val="24"/>
              </w:rPr>
              <w:t>75</w:t>
            </w:r>
          </w:p>
        </w:tc>
        <w:tc>
          <w:tcPr>
            <w:tcW w:w="1984" w:type="dxa"/>
            <w:shd w:val="clear" w:color="auto" w:fill="auto"/>
          </w:tcPr>
          <w:p w:rsidR="003619D0" w:rsidRPr="00B51102" w:rsidRDefault="003619D0" w:rsidP="007A4503">
            <w:pPr>
              <w:spacing w:after="0" w:line="240" w:lineRule="auto"/>
              <w:rPr>
                <w:sz w:val="24"/>
                <w:szCs w:val="24"/>
              </w:rPr>
            </w:pPr>
            <w:r w:rsidRPr="00B51102">
              <w:rPr>
                <w:sz w:val="24"/>
                <w:szCs w:val="24"/>
              </w:rPr>
              <w:t>р.п. Чаны</w:t>
            </w:r>
          </w:p>
        </w:tc>
        <w:tc>
          <w:tcPr>
            <w:tcW w:w="2268" w:type="dxa"/>
            <w:shd w:val="clear" w:color="auto" w:fill="auto"/>
          </w:tcPr>
          <w:p w:rsidR="003619D0" w:rsidRPr="00B51102" w:rsidRDefault="003619D0" w:rsidP="007A4503">
            <w:pPr>
              <w:spacing w:after="0" w:line="240" w:lineRule="auto"/>
              <w:jc w:val="center"/>
              <w:rPr>
                <w:sz w:val="24"/>
                <w:szCs w:val="24"/>
              </w:rPr>
            </w:pPr>
            <w:r w:rsidRPr="00B51102">
              <w:rPr>
                <w:sz w:val="24"/>
                <w:szCs w:val="24"/>
              </w:rPr>
              <w:t xml:space="preserve">54:27:010401:275 </w:t>
            </w:r>
          </w:p>
          <w:p w:rsidR="003619D0" w:rsidRPr="00B51102" w:rsidRDefault="003619D0" w:rsidP="007A4503">
            <w:pPr>
              <w:spacing w:after="0" w:line="240" w:lineRule="auto"/>
              <w:jc w:val="center"/>
              <w:rPr>
                <w:sz w:val="24"/>
                <w:szCs w:val="24"/>
              </w:rPr>
            </w:pPr>
            <w:r w:rsidRPr="00B51102">
              <w:rPr>
                <w:sz w:val="24"/>
                <w:szCs w:val="24"/>
              </w:rPr>
              <w:t xml:space="preserve">в заявке на ликвидацию за счет </w:t>
            </w:r>
            <w:r w:rsidRPr="00B51102">
              <w:rPr>
                <w:sz w:val="24"/>
                <w:szCs w:val="24"/>
              </w:rPr>
              <w:lastRenderedPageBreak/>
              <w:t>средств фед. бюджета</w:t>
            </w:r>
          </w:p>
        </w:tc>
        <w:tc>
          <w:tcPr>
            <w:tcW w:w="1626" w:type="dxa"/>
            <w:shd w:val="clear" w:color="auto" w:fill="auto"/>
            <w:noWrap/>
          </w:tcPr>
          <w:p w:rsidR="003619D0" w:rsidRPr="00B51102" w:rsidRDefault="003619D0" w:rsidP="007A4503">
            <w:pPr>
              <w:spacing w:after="0" w:line="240" w:lineRule="auto"/>
              <w:jc w:val="center"/>
              <w:rPr>
                <w:sz w:val="24"/>
                <w:szCs w:val="24"/>
              </w:rPr>
            </w:pPr>
            <w:r w:rsidRPr="00B51102">
              <w:rPr>
                <w:sz w:val="24"/>
                <w:szCs w:val="24"/>
              </w:rPr>
              <w:lastRenderedPageBreak/>
              <w:t>500</w:t>
            </w:r>
          </w:p>
        </w:tc>
        <w:tc>
          <w:tcPr>
            <w:tcW w:w="1351" w:type="dxa"/>
            <w:shd w:val="clear" w:color="auto" w:fill="auto"/>
            <w:noWrap/>
          </w:tcPr>
          <w:p w:rsidR="003619D0" w:rsidRPr="00B51102" w:rsidRDefault="003619D0" w:rsidP="007A4503">
            <w:pPr>
              <w:spacing w:after="0" w:line="240" w:lineRule="auto"/>
              <w:jc w:val="center"/>
              <w:rPr>
                <w:sz w:val="24"/>
                <w:szCs w:val="24"/>
              </w:rPr>
            </w:pPr>
            <w:r w:rsidRPr="00B51102">
              <w:rPr>
                <w:sz w:val="24"/>
                <w:szCs w:val="24"/>
              </w:rPr>
              <w:t>4,37</w:t>
            </w:r>
          </w:p>
        </w:tc>
        <w:tc>
          <w:tcPr>
            <w:tcW w:w="1417" w:type="dxa"/>
            <w:shd w:val="clear" w:color="auto" w:fill="auto"/>
            <w:noWrap/>
          </w:tcPr>
          <w:p w:rsidR="003619D0" w:rsidRPr="00B51102" w:rsidRDefault="003619D0" w:rsidP="007A4503">
            <w:pPr>
              <w:spacing w:after="0" w:line="240" w:lineRule="auto"/>
              <w:jc w:val="center"/>
              <w:rPr>
                <w:sz w:val="24"/>
                <w:szCs w:val="24"/>
              </w:rPr>
            </w:pPr>
            <w:r w:rsidRPr="00B51102">
              <w:rPr>
                <w:sz w:val="24"/>
                <w:szCs w:val="24"/>
              </w:rPr>
              <w:t>промыш</w:t>
            </w:r>
            <w:r>
              <w:rPr>
                <w:sz w:val="24"/>
                <w:szCs w:val="24"/>
              </w:rPr>
              <w:t>-</w:t>
            </w:r>
            <w:r w:rsidRPr="00B51102">
              <w:rPr>
                <w:sz w:val="24"/>
                <w:szCs w:val="24"/>
              </w:rPr>
              <w:t>ленности</w:t>
            </w:r>
          </w:p>
        </w:tc>
        <w:tc>
          <w:tcPr>
            <w:tcW w:w="1701" w:type="dxa"/>
          </w:tcPr>
          <w:p w:rsidR="003619D0" w:rsidRPr="00B51102" w:rsidRDefault="003619D0" w:rsidP="007A4503">
            <w:pPr>
              <w:spacing w:after="0" w:line="240" w:lineRule="auto"/>
              <w:jc w:val="center"/>
              <w:rPr>
                <w:sz w:val="24"/>
                <w:szCs w:val="24"/>
              </w:rPr>
            </w:pPr>
            <w:r>
              <w:rPr>
                <w:sz w:val="24"/>
                <w:szCs w:val="24"/>
              </w:rPr>
              <w:t>2020</w:t>
            </w:r>
          </w:p>
        </w:tc>
        <w:tc>
          <w:tcPr>
            <w:tcW w:w="1843" w:type="dxa"/>
            <w:shd w:val="clear" w:color="auto" w:fill="auto"/>
            <w:noWrap/>
          </w:tcPr>
          <w:p w:rsidR="003619D0" w:rsidRPr="00B51102" w:rsidRDefault="003619D0" w:rsidP="007A4503">
            <w:pPr>
              <w:spacing w:after="0" w:line="240" w:lineRule="auto"/>
              <w:rPr>
                <w:sz w:val="24"/>
                <w:szCs w:val="24"/>
              </w:rPr>
            </w:pPr>
            <w:r w:rsidRPr="00B51102">
              <w:rPr>
                <w:sz w:val="24"/>
                <w:szCs w:val="24"/>
              </w:rPr>
              <w:t> </w:t>
            </w:r>
          </w:p>
        </w:tc>
      </w:tr>
      <w:tr w:rsidR="003619D0" w:rsidRPr="00B51102" w:rsidTr="007A4503">
        <w:trPr>
          <w:trHeight w:val="329"/>
        </w:trPr>
        <w:tc>
          <w:tcPr>
            <w:tcW w:w="675" w:type="dxa"/>
            <w:vMerge/>
            <w:shd w:val="clear" w:color="auto" w:fill="auto"/>
          </w:tcPr>
          <w:p w:rsidR="003619D0" w:rsidRPr="00B51102" w:rsidRDefault="003619D0" w:rsidP="007A4503">
            <w:pPr>
              <w:spacing w:after="0" w:line="240" w:lineRule="auto"/>
              <w:jc w:val="center"/>
              <w:rPr>
                <w:sz w:val="24"/>
                <w:szCs w:val="24"/>
              </w:rPr>
            </w:pPr>
          </w:p>
        </w:tc>
        <w:tc>
          <w:tcPr>
            <w:tcW w:w="1985" w:type="dxa"/>
            <w:vMerge/>
            <w:shd w:val="clear" w:color="auto" w:fill="auto"/>
          </w:tcPr>
          <w:p w:rsidR="003619D0" w:rsidRPr="00B51102" w:rsidRDefault="003619D0" w:rsidP="007A4503">
            <w:pPr>
              <w:spacing w:after="0" w:line="240" w:lineRule="auto"/>
              <w:rPr>
                <w:sz w:val="24"/>
                <w:szCs w:val="24"/>
              </w:rPr>
            </w:pPr>
          </w:p>
        </w:tc>
        <w:tc>
          <w:tcPr>
            <w:tcW w:w="709" w:type="dxa"/>
            <w:shd w:val="clear" w:color="auto" w:fill="auto"/>
            <w:noWrap/>
          </w:tcPr>
          <w:p w:rsidR="003619D0" w:rsidRPr="00B51102" w:rsidRDefault="000804A3" w:rsidP="007A4503">
            <w:pPr>
              <w:spacing w:after="0" w:line="240" w:lineRule="auto"/>
              <w:jc w:val="center"/>
              <w:rPr>
                <w:sz w:val="24"/>
                <w:szCs w:val="24"/>
              </w:rPr>
            </w:pPr>
            <w:r>
              <w:rPr>
                <w:sz w:val="24"/>
                <w:szCs w:val="24"/>
              </w:rPr>
              <w:t>76</w:t>
            </w:r>
          </w:p>
        </w:tc>
        <w:tc>
          <w:tcPr>
            <w:tcW w:w="1984" w:type="dxa"/>
            <w:shd w:val="clear" w:color="auto" w:fill="auto"/>
          </w:tcPr>
          <w:p w:rsidR="003619D0" w:rsidRPr="00B51102" w:rsidRDefault="003619D0" w:rsidP="007A4503">
            <w:pPr>
              <w:spacing w:after="0" w:line="240" w:lineRule="auto"/>
              <w:rPr>
                <w:sz w:val="24"/>
                <w:szCs w:val="24"/>
              </w:rPr>
            </w:pPr>
            <w:r w:rsidRPr="00B51102">
              <w:rPr>
                <w:sz w:val="24"/>
                <w:szCs w:val="24"/>
              </w:rPr>
              <w:t>с. Новофеклино</w:t>
            </w:r>
          </w:p>
        </w:tc>
        <w:tc>
          <w:tcPr>
            <w:tcW w:w="2268" w:type="dxa"/>
            <w:shd w:val="clear" w:color="auto" w:fill="auto"/>
          </w:tcPr>
          <w:p w:rsidR="003619D0" w:rsidRPr="00B51102" w:rsidRDefault="003619D0" w:rsidP="007A4503">
            <w:pPr>
              <w:spacing w:after="0" w:line="240" w:lineRule="auto"/>
              <w:jc w:val="center"/>
              <w:rPr>
                <w:sz w:val="24"/>
                <w:szCs w:val="24"/>
              </w:rPr>
            </w:pPr>
            <w:r w:rsidRPr="00B51102">
              <w:rPr>
                <w:sz w:val="24"/>
                <w:szCs w:val="24"/>
              </w:rPr>
              <w:t>54:27:040201:1121  Нет на ПКК</w:t>
            </w:r>
          </w:p>
        </w:tc>
        <w:tc>
          <w:tcPr>
            <w:tcW w:w="1626" w:type="dxa"/>
            <w:shd w:val="clear" w:color="auto" w:fill="auto"/>
            <w:noWrap/>
          </w:tcPr>
          <w:p w:rsidR="003619D0" w:rsidRPr="00B51102" w:rsidRDefault="003619D0" w:rsidP="007A4503">
            <w:pPr>
              <w:spacing w:after="0" w:line="240" w:lineRule="auto"/>
              <w:jc w:val="center"/>
              <w:rPr>
                <w:sz w:val="24"/>
                <w:szCs w:val="24"/>
              </w:rPr>
            </w:pPr>
            <w:r w:rsidRPr="00B51102">
              <w:rPr>
                <w:sz w:val="24"/>
                <w:szCs w:val="24"/>
              </w:rPr>
              <w:t>1300</w:t>
            </w:r>
          </w:p>
        </w:tc>
        <w:tc>
          <w:tcPr>
            <w:tcW w:w="1351" w:type="dxa"/>
            <w:shd w:val="clear" w:color="auto" w:fill="auto"/>
            <w:noWrap/>
          </w:tcPr>
          <w:p w:rsidR="003619D0" w:rsidRPr="00B51102" w:rsidRDefault="003619D0" w:rsidP="007A4503">
            <w:pPr>
              <w:spacing w:after="0" w:line="240" w:lineRule="auto"/>
              <w:jc w:val="center"/>
              <w:rPr>
                <w:sz w:val="24"/>
                <w:szCs w:val="24"/>
              </w:rPr>
            </w:pPr>
            <w:r w:rsidRPr="00B51102">
              <w:rPr>
                <w:sz w:val="24"/>
                <w:szCs w:val="24"/>
              </w:rPr>
              <w:t>0,06</w:t>
            </w:r>
          </w:p>
        </w:tc>
        <w:tc>
          <w:tcPr>
            <w:tcW w:w="1417" w:type="dxa"/>
            <w:shd w:val="clear" w:color="auto" w:fill="auto"/>
            <w:noWrap/>
          </w:tcPr>
          <w:p w:rsidR="003619D0" w:rsidRPr="00B51102" w:rsidRDefault="003619D0" w:rsidP="007A4503">
            <w:pPr>
              <w:spacing w:after="0" w:line="240" w:lineRule="auto"/>
              <w:jc w:val="center"/>
              <w:rPr>
                <w:sz w:val="24"/>
                <w:szCs w:val="24"/>
              </w:rPr>
            </w:pPr>
            <w:r w:rsidRPr="00B51102">
              <w:rPr>
                <w:sz w:val="24"/>
                <w:szCs w:val="24"/>
              </w:rPr>
              <w:t>с/х назначения</w:t>
            </w:r>
          </w:p>
          <w:p w:rsidR="003619D0" w:rsidRPr="00B51102" w:rsidRDefault="003619D0" w:rsidP="007A4503">
            <w:pPr>
              <w:spacing w:after="0" w:line="240" w:lineRule="auto"/>
              <w:jc w:val="center"/>
              <w:rPr>
                <w:sz w:val="24"/>
                <w:szCs w:val="24"/>
              </w:rPr>
            </w:pPr>
          </w:p>
        </w:tc>
        <w:tc>
          <w:tcPr>
            <w:tcW w:w="1701" w:type="dxa"/>
          </w:tcPr>
          <w:p w:rsidR="003619D0" w:rsidRPr="00B51102" w:rsidRDefault="003619D0" w:rsidP="007A4503">
            <w:pPr>
              <w:spacing w:after="0" w:line="240" w:lineRule="auto"/>
              <w:jc w:val="center"/>
              <w:rPr>
                <w:sz w:val="24"/>
                <w:szCs w:val="24"/>
              </w:rPr>
            </w:pPr>
            <w:r>
              <w:rPr>
                <w:sz w:val="24"/>
                <w:szCs w:val="24"/>
              </w:rPr>
              <w:t>*</w:t>
            </w:r>
          </w:p>
        </w:tc>
        <w:tc>
          <w:tcPr>
            <w:tcW w:w="1843" w:type="dxa"/>
            <w:shd w:val="clear" w:color="auto" w:fill="auto"/>
            <w:noWrap/>
          </w:tcPr>
          <w:p w:rsidR="003619D0" w:rsidRPr="00B51102" w:rsidRDefault="003619D0" w:rsidP="007A4503">
            <w:pPr>
              <w:spacing w:after="0" w:line="240" w:lineRule="auto"/>
              <w:rPr>
                <w:sz w:val="24"/>
                <w:szCs w:val="24"/>
              </w:rPr>
            </w:pPr>
            <w:r w:rsidRPr="00B51102">
              <w:rPr>
                <w:sz w:val="24"/>
                <w:szCs w:val="24"/>
              </w:rPr>
              <w:t> </w:t>
            </w:r>
          </w:p>
        </w:tc>
      </w:tr>
      <w:tr w:rsidR="003619D0" w:rsidRPr="00B51102" w:rsidTr="007A4503">
        <w:trPr>
          <w:trHeight w:val="438"/>
        </w:trPr>
        <w:tc>
          <w:tcPr>
            <w:tcW w:w="675" w:type="dxa"/>
            <w:shd w:val="clear" w:color="auto" w:fill="auto"/>
            <w:noWrap/>
          </w:tcPr>
          <w:p w:rsidR="003619D0" w:rsidRPr="00B51102" w:rsidRDefault="003619D0" w:rsidP="007A4503">
            <w:pPr>
              <w:spacing w:after="0" w:line="240" w:lineRule="auto"/>
              <w:jc w:val="center"/>
              <w:rPr>
                <w:sz w:val="24"/>
                <w:szCs w:val="24"/>
              </w:rPr>
            </w:pPr>
            <w:r>
              <w:rPr>
                <w:sz w:val="24"/>
                <w:szCs w:val="24"/>
              </w:rPr>
              <w:t>29</w:t>
            </w:r>
          </w:p>
        </w:tc>
        <w:tc>
          <w:tcPr>
            <w:tcW w:w="1985" w:type="dxa"/>
            <w:shd w:val="clear" w:color="auto" w:fill="auto"/>
            <w:noWrap/>
          </w:tcPr>
          <w:p w:rsidR="003619D0" w:rsidRPr="00B51102" w:rsidRDefault="003619D0" w:rsidP="007A4503">
            <w:pPr>
              <w:spacing w:after="0" w:line="240" w:lineRule="auto"/>
              <w:rPr>
                <w:sz w:val="24"/>
                <w:szCs w:val="24"/>
              </w:rPr>
            </w:pPr>
            <w:r w:rsidRPr="00B51102">
              <w:rPr>
                <w:sz w:val="24"/>
                <w:szCs w:val="24"/>
              </w:rPr>
              <w:t>Колыванский</w:t>
            </w:r>
          </w:p>
        </w:tc>
        <w:tc>
          <w:tcPr>
            <w:tcW w:w="709" w:type="dxa"/>
            <w:shd w:val="clear" w:color="auto" w:fill="auto"/>
            <w:noWrap/>
          </w:tcPr>
          <w:p w:rsidR="003619D0" w:rsidRPr="00B51102" w:rsidRDefault="000804A3" w:rsidP="007A4503">
            <w:pPr>
              <w:spacing w:after="0" w:line="240" w:lineRule="auto"/>
              <w:jc w:val="center"/>
              <w:rPr>
                <w:sz w:val="24"/>
                <w:szCs w:val="24"/>
              </w:rPr>
            </w:pPr>
            <w:r>
              <w:rPr>
                <w:sz w:val="24"/>
                <w:szCs w:val="24"/>
              </w:rPr>
              <w:t>77</w:t>
            </w:r>
          </w:p>
        </w:tc>
        <w:tc>
          <w:tcPr>
            <w:tcW w:w="1984" w:type="dxa"/>
            <w:shd w:val="clear" w:color="auto" w:fill="auto"/>
          </w:tcPr>
          <w:p w:rsidR="003619D0" w:rsidRPr="00B51102" w:rsidRDefault="003619D0" w:rsidP="007A4503">
            <w:pPr>
              <w:spacing w:after="0" w:line="240" w:lineRule="auto"/>
              <w:rPr>
                <w:sz w:val="24"/>
                <w:szCs w:val="24"/>
              </w:rPr>
            </w:pPr>
            <w:r w:rsidRPr="00B51102">
              <w:rPr>
                <w:sz w:val="24"/>
                <w:szCs w:val="24"/>
              </w:rPr>
              <w:t>р.п. Колывань</w:t>
            </w:r>
          </w:p>
        </w:tc>
        <w:tc>
          <w:tcPr>
            <w:tcW w:w="2268" w:type="dxa"/>
            <w:shd w:val="clear" w:color="auto" w:fill="auto"/>
          </w:tcPr>
          <w:p w:rsidR="003619D0" w:rsidRPr="00B51102" w:rsidRDefault="003619D0" w:rsidP="007A4503">
            <w:pPr>
              <w:spacing w:after="0" w:line="240" w:lineRule="auto"/>
              <w:jc w:val="center"/>
              <w:rPr>
                <w:sz w:val="24"/>
                <w:szCs w:val="24"/>
              </w:rPr>
            </w:pPr>
            <w:r w:rsidRPr="00B51102">
              <w:rPr>
                <w:sz w:val="24"/>
                <w:szCs w:val="24"/>
              </w:rPr>
              <w:t>54:10:028210:1343</w:t>
            </w:r>
          </w:p>
        </w:tc>
        <w:tc>
          <w:tcPr>
            <w:tcW w:w="1626" w:type="dxa"/>
            <w:shd w:val="clear" w:color="auto" w:fill="auto"/>
            <w:noWrap/>
          </w:tcPr>
          <w:p w:rsidR="003619D0" w:rsidRPr="00B51102" w:rsidRDefault="003619D0" w:rsidP="007A4503">
            <w:pPr>
              <w:spacing w:after="0" w:line="240" w:lineRule="auto"/>
              <w:jc w:val="center"/>
              <w:rPr>
                <w:sz w:val="24"/>
                <w:szCs w:val="24"/>
              </w:rPr>
            </w:pPr>
            <w:r w:rsidRPr="00B51102">
              <w:rPr>
                <w:sz w:val="24"/>
                <w:szCs w:val="24"/>
              </w:rPr>
              <w:t>1000</w:t>
            </w:r>
          </w:p>
        </w:tc>
        <w:tc>
          <w:tcPr>
            <w:tcW w:w="1351" w:type="dxa"/>
            <w:shd w:val="clear" w:color="auto" w:fill="auto"/>
            <w:noWrap/>
          </w:tcPr>
          <w:p w:rsidR="003619D0" w:rsidRPr="00B51102" w:rsidRDefault="003619D0" w:rsidP="007A4503">
            <w:pPr>
              <w:spacing w:after="0" w:line="240" w:lineRule="auto"/>
              <w:jc w:val="center"/>
              <w:rPr>
                <w:sz w:val="24"/>
                <w:szCs w:val="24"/>
              </w:rPr>
            </w:pPr>
            <w:r w:rsidRPr="00B51102">
              <w:rPr>
                <w:sz w:val="24"/>
                <w:szCs w:val="24"/>
              </w:rPr>
              <w:t>2,58</w:t>
            </w:r>
          </w:p>
        </w:tc>
        <w:tc>
          <w:tcPr>
            <w:tcW w:w="1417" w:type="dxa"/>
            <w:shd w:val="clear" w:color="auto" w:fill="auto"/>
            <w:noWrap/>
          </w:tcPr>
          <w:p w:rsidR="003619D0" w:rsidRPr="00B51102" w:rsidRDefault="003619D0" w:rsidP="007A4503">
            <w:pPr>
              <w:spacing w:after="0" w:line="240" w:lineRule="auto"/>
              <w:jc w:val="center"/>
              <w:rPr>
                <w:sz w:val="24"/>
                <w:szCs w:val="24"/>
              </w:rPr>
            </w:pPr>
            <w:r w:rsidRPr="00B51102">
              <w:rPr>
                <w:sz w:val="24"/>
                <w:szCs w:val="24"/>
              </w:rPr>
              <w:t>промышленности</w:t>
            </w:r>
          </w:p>
        </w:tc>
        <w:tc>
          <w:tcPr>
            <w:tcW w:w="1701" w:type="dxa"/>
          </w:tcPr>
          <w:p w:rsidR="003619D0" w:rsidRPr="00B51102" w:rsidRDefault="003619D0" w:rsidP="007A4503">
            <w:pPr>
              <w:spacing w:after="0" w:line="240" w:lineRule="auto"/>
              <w:jc w:val="center"/>
              <w:rPr>
                <w:sz w:val="24"/>
                <w:szCs w:val="24"/>
              </w:rPr>
            </w:pPr>
            <w:r>
              <w:rPr>
                <w:sz w:val="24"/>
                <w:szCs w:val="24"/>
              </w:rPr>
              <w:t>2021</w:t>
            </w:r>
          </w:p>
        </w:tc>
        <w:tc>
          <w:tcPr>
            <w:tcW w:w="1843" w:type="dxa"/>
            <w:shd w:val="clear" w:color="auto" w:fill="auto"/>
            <w:noWrap/>
          </w:tcPr>
          <w:p w:rsidR="003619D0" w:rsidRPr="00B51102" w:rsidRDefault="003619D0" w:rsidP="007A4503">
            <w:pPr>
              <w:spacing w:after="0" w:line="240" w:lineRule="auto"/>
              <w:rPr>
                <w:sz w:val="24"/>
                <w:szCs w:val="24"/>
              </w:rPr>
            </w:pPr>
            <w:r w:rsidRPr="00B51102">
              <w:rPr>
                <w:sz w:val="24"/>
                <w:szCs w:val="24"/>
              </w:rPr>
              <w:t> </w:t>
            </w:r>
          </w:p>
        </w:tc>
      </w:tr>
      <w:tr w:rsidR="003619D0" w:rsidRPr="00B51102" w:rsidTr="000804A3">
        <w:trPr>
          <w:trHeight w:val="465"/>
        </w:trPr>
        <w:tc>
          <w:tcPr>
            <w:tcW w:w="675" w:type="dxa"/>
            <w:vMerge w:val="restart"/>
            <w:shd w:val="clear" w:color="auto" w:fill="auto"/>
            <w:noWrap/>
          </w:tcPr>
          <w:p w:rsidR="003619D0" w:rsidRPr="00B51102" w:rsidRDefault="003619D0" w:rsidP="007A4503">
            <w:pPr>
              <w:spacing w:after="0" w:line="240" w:lineRule="auto"/>
              <w:jc w:val="center"/>
              <w:rPr>
                <w:sz w:val="24"/>
                <w:szCs w:val="24"/>
              </w:rPr>
            </w:pPr>
            <w:r>
              <w:rPr>
                <w:sz w:val="24"/>
                <w:szCs w:val="24"/>
              </w:rPr>
              <w:t>30</w:t>
            </w:r>
          </w:p>
        </w:tc>
        <w:tc>
          <w:tcPr>
            <w:tcW w:w="1985" w:type="dxa"/>
            <w:vMerge w:val="restart"/>
            <w:shd w:val="clear" w:color="auto" w:fill="auto"/>
          </w:tcPr>
          <w:p w:rsidR="003619D0" w:rsidRPr="00B51102" w:rsidRDefault="003619D0" w:rsidP="007A4503">
            <w:pPr>
              <w:spacing w:after="0" w:line="240" w:lineRule="auto"/>
              <w:rPr>
                <w:sz w:val="24"/>
                <w:szCs w:val="24"/>
              </w:rPr>
            </w:pPr>
            <w:r w:rsidRPr="00B51102">
              <w:rPr>
                <w:sz w:val="24"/>
                <w:szCs w:val="24"/>
              </w:rPr>
              <w:t>Мошковский</w:t>
            </w:r>
          </w:p>
        </w:tc>
        <w:tc>
          <w:tcPr>
            <w:tcW w:w="709" w:type="dxa"/>
            <w:shd w:val="clear" w:color="auto" w:fill="auto"/>
            <w:noWrap/>
          </w:tcPr>
          <w:p w:rsidR="003619D0" w:rsidRPr="00B51102" w:rsidRDefault="000804A3" w:rsidP="007A4503">
            <w:pPr>
              <w:spacing w:after="0" w:line="240" w:lineRule="auto"/>
              <w:jc w:val="center"/>
              <w:rPr>
                <w:sz w:val="24"/>
                <w:szCs w:val="24"/>
              </w:rPr>
            </w:pPr>
            <w:r>
              <w:rPr>
                <w:sz w:val="24"/>
                <w:szCs w:val="24"/>
              </w:rPr>
              <w:t>78</w:t>
            </w:r>
          </w:p>
        </w:tc>
        <w:tc>
          <w:tcPr>
            <w:tcW w:w="1984" w:type="dxa"/>
            <w:shd w:val="clear" w:color="auto" w:fill="auto"/>
          </w:tcPr>
          <w:p w:rsidR="003619D0" w:rsidRPr="000804A3" w:rsidRDefault="003619D0" w:rsidP="007A4503">
            <w:pPr>
              <w:spacing w:after="0" w:line="240" w:lineRule="auto"/>
              <w:rPr>
                <w:sz w:val="24"/>
                <w:szCs w:val="24"/>
              </w:rPr>
            </w:pPr>
            <w:r w:rsidRPr="000804A3">
              <w:rPr>
                <w:sz w:val="24"/>
                <w:szCs w:val="24"/>
              </w:rPr>
              <w:t>с. Дубровино</w:t>
            </w:r>
          </w:p>
        </w:tc>
        <w:tc>
          <w:tcPr>
            <w:tcW w:w="2268" w:type="dxa"/>
            <w:shd w:val="clear" w:color="auto" w:fill="auto"/>
          </w:tcPr>
          <w:p w:rsidR="003619D0" w:rsidRPr="00B51102" w:rsidRDefault="003619D0" w:rsidP="007A4503">
            <w:pPr>
              <w:spacing w:after="0" w:line="240" w:lineRule="auto"/>
              <w:jc w:val="center"/>
              <w:rPr>
                <w:sz w:val="24"/>
                <w:szCs w:val="24"/>
              </w:rPr>
            </w:pPr>
          </w:p>
        </w:tc>
        <w:tc>
          <w:tcPr>
            <w:tcW w:w="1626" w:type="dxa"/>
            <w:shd w:val="clear" w:color="auto" w:fill="auto"/>
            <w:noWrap/>
          </w:tcPr>
          <w:p w:rsidR="003619D0" w:rsidRPr="00B51102" w:rsidRDefault="003619D0" w:rsidP="007A4503">
            <w:pPr>
              <w:spacing w:after="0" w:line="240" w:lineRule="auto"/>
              <w:jc w:val="center"/>
              <w:rPr>
                <w:sz w:val="24"/>
                <w:szCs w:val="24"/>
              </w:rPr>
            </w:pPr>
          </w:p>
        </w:tc>
        <w:tc>
          <w:tcPr>
            <w:tcW w:w="1351" w:type="dxa"/>
            <w:shd w:val="clear" w:color="auto" w:fill="auto"/>
            <w:noWrap/>
          </w:tcPr>
          <w:p w:rsidR="003619D0" w:rsidRPr="00B51102" w:rsidRDefault="003619D0" w:rsidP="007A4503">
            <w:pPr>
              <w:spacing w:after="0" w:line="240" w:lineRule="auto"/>
              <w:jc w:val="center"/>
              <w:rPr>
                <w:sz w:val="24"/>
                <w:szCs w:val="24"/>
              </w:rPr>
            </w:pPr>
          </w:p>
        </w:tc>
        <w:tc>
          <w:tcPr>
            <w:tcW w:w="1417" w:type="dxa"/>
            <w:shd w:val="clear" w:color="auto" w:fill="auto"/>
            <w:noWrap/>
          </w:tcPr>
          <w:p w:rsidR="003619D0" w:rsidRPr="00B51102" w:rsidRDefault="003619D0" w:rsidP="007A4503">
            <w:pPr>
              <w:spacing w:after="0" w:line="240" w:lineRule="auto"/>
              <w:jc w:val="center"/>
              <w:rPr>
                <w:sz w:val="24"/>
                <w:szCs w:val="24"/>
              </w:rPr>
            </w:pPr>
          </w:p>
        </w:tc>
        <w:tc>
          <w:tcPr>
            <w:tcW w:w="1701" w:type="dxa"/>
          </w:tcPr>
          <w:p w:rsidR="003619D0" w:rsidRPr="00B51102" w:rsidRDefault="003619D0" w:rsidP="007A4503">
            <w:pPr>
              <w:spacing w:after="0" w:line="240" w:lineRule="auto"/>
              <w:jc w:val="center"/>
              <w:rPr>
                <w:sz w:val="24"/>
                <w:szCs w:val="24"/>
              </w:rPr>
            </w:pPr>
            <w:r>
              <w:rPr>
                <w:sz w:val="24"/>
                <w:szCs w:val="24"/>
              </w:rPr>
              <w:t>*</w:t>
            </w:r>
          </w:p>
        </w:tc>
        <w:tc>
          <w:tcPr>
            <w:tcW w:w="1843" w:type="dxa"/>
            <w:shd w:val="clear" w:color="auto" w:fill="auto"/>
            <w:noWrap/>
          </w:tcPr>
          <w:p w:rsidR="003619D0" w:rsidRPr="00B51102" w:rsidRDefault="003619D0" w:rsidP="003619D0">
            <w:pPr>
              <w:spacing w:after="0" w:line="240" w:lineRule="auto"/>
              <w:rPr>
                <w:sz w:val="24"/>
                <w:szCs w:val="24"/>
              </w:rPr>
            </w:pPr>
            <w:r>
              <w:rPr>
                <w:sz w:val="24"/>
                <w:szCs w:val="24"/>
              </w:rPr>
              <w:t>ведется подбор участка</w:t>
            </w:r>
          </w:p>
        </w:tc>
      </w:tr>
      <w:tr w:rsidR="003619D0" w:rsidRPr="00B51102" w:rsidTr="007A4503">
        <w:trPr>
          <w:trHeight w:val="495"/>
        </w:trPr>
        <w:tc>
          <w:tcPr>
            <w:tcW w:w="675" w:type="dxa"/>
            <w:vMerge/>
            <w:shd w:val="clear" w:color="auto" w:fill="auto"/>
          </w:tcPr>
          <w:p w:rsidR="003619D0" w:rsidRPr="00B51102" w:rsidRDefault="003619D0" w:rsidP="007A4503">
            <w:pPr>
              <w:spacing w:after="0" w:line="240" w:lineRule="auto"/>
              <w:jc w:val="center"/>
              <w:rPr>
                <w:sz w:val="24"/>
                <w:szCs w:val="24"/>
              </w:rPr>
            </w:pPr>
          </w:p>
        </w:tc>
        <w:tc>
          <w:tcPr>
            <w:tcW w:w="1985" w:type="dxa"/>
            <w:vMerge/>
            <w:shd w:val="clear" w:color="auto" w:fill="auto"/>
          </w:tcPr>
          <w:p w:rsidR="003619D0" w:rsidRPr="00B51102" w:rsidRDefault="003619D0" w:rsidP="007A4503">
            <w:pPr>
              <w:spacing w:after="0" w:line="240" w:lineRule="auto"/>
              <w:rPr>
                <w:sz w:val="24"/>
                <w:szCs w:val="24"/>
              </w:rPr>
            </w:pPr>
          </w:p>
        </w:tc>
        <w:tc>
          <w:tcPr>
            <w:tcW w:w="709" w:type="dxa"/>
            <w:shd w:val="clear" w:color="auto" w:fill="auto"/>
            <w:noWrap/>
          </w:tcPr>
          <w:p w:rsidR="003619D0" w:rsidRPr="00B51102" w:rsidRDefault="000804A3" w:rsidP="007A4503">
            <w:pPr>
              <w:spacing w:after="0" w:line="240" w:lineRule="auto"/>
              <w:jc w:val="center"/>
              <w:rPr>
                <w:sz w:val="24"/>
                <w:szCs w:val="24"/>
              </w:rPr>
            </w:pPr>
            <w:r>
              <w:rPr>
                <w:sz w:val="24"/>
                <w:szCs w:val="24"/>
              </w:rPr>
              <w:t>79</w:t>
            </w:r>
          </w:p>
        </w:tc>
        <w:tc>
          <w:tcPr>
            <w:tcW w:w="1984" w:type="dxa"/>
            <w:shd w:val="clear" w:color="auto" w:fill="auto"/>
          </w:tcPr>
          <w:p w:rsidR="003619D0" w:rsidRPr="00B51102" w:rsidRDefault="003619D0" w:rsidP="007A4503">
            <w:pPr>
              <w:spacing w:after="0" w:line="240" w:lineRule="auto"/>
              <w:rPr>
                <w:sz w:val="24"/>
                <w:szCs w:val="24"/>
              </w:rPr>
            </w:pPr>
            <w:r w:rsidRPr="00B51102">
              <w:rPr>
                <w:sz w:val="24"/>
                <w:szCs w:val="24"/>
              </w:rPr>
              <w:t>р.п. Мошково</w:t>
            </w:r>
          </w:p>
        </w:tc>
        <w:tc>
          <w:tcPr>
            <w:tcW w:w="2268" w:type="dxa"/>
            <w:shd w:val="clear" w:color="auto" w:fill="auto"/>
          </w:tcPr>
          <w:p w:rsidR="003619D0" w:rsidRPr="00B51102" w:rsidRDefault="003619D0" w:rsidP="007A4503">
            <w:pPr>
              <w:spacing w:after="0" w:line="240" w:lineRule="auto"/>
              <w:jc w:val="center"/>
              <w:rPr>
                <w:sz w:val="24"/>
                <w:szCs w:val="24"/>
              </w:rPr>
            </w:pPr>
            <w:r w:rsidRPr="00B51102">
              <w:rPr>
                <w:sz w:val="24"/>
                <w:szCs w:val="24"/>
              </w:rPr>
              <w:t>54:18:060423:680</w:t>
            </w:r>
          </w:p>
        </w:tc>
        <w:tc>
          <w:tcPr>
            <w:tcW w:w="1626" w:type="dxa"/>
            <w:shd w:val="clear" w:color="auto" w:fill="auto"/>
            <w:noWrap/>
          </w:tcPr>
          <w:p w:rsidR="003619D0" w:rsidRPr="00B51102" w:rsidRDefault="003619D0" w:rsidP="007A4503">
            <w:pPr>
              <w:spacing w:after="0" w:line="240" w:lineRule="auto"/>
              <w:jc w:val="center"/>
              <w:rPr>
                <w:sz w:val="24"/>
                <w:szCs w:val="24"/>
              </w:rPr>
            </w:pPr>
            <w:r w:rsidRPr="00B51102">
              <w:rPr>
                <w:sz w:val="24"/>
                <w:szCs w:val="24"/>
              </w:rPr>
              <w:t>3000</w:t>
            </w:r>
          </w:p>
        </w:tc>
        <w:tc>
          <w:tcPr>
            <w:tcW w:w="1351" w:type="dxa"/>
            <w:shd w:val="clear" w:color="auto" w:fill="auto"/>
            <w:noWrap/>
          </w:tcPr>
          <w:p w:rsidR="003619D0" w:rsidRPr="00B51102" w:rsidRDefault="003619D0" w:rsidP="007A4503">
            <w:pPr>
              <w:spacing w:after="0" w:line="240" w:lineRule="auto"/>
              <w:jc w:val="center"/>
              <w:rPr>
                <w:sz w:val="24"/>
                <w:szCs w:val="24"/>
              </w:rPr>
            </w:pPr>
            <w:r w:rsidRPr="00B51102">
              <w:rPr>
                <w:sz w:val="24"/>
                <w:szCs w:val="24"/>
              </w:rPr>
              <w:t>20,00</w:t>
            </w:r>
          </w:p>
        </w:tc>
        <w:tc>
          <w:tcPr>
            <w:tcW w:w="1417" w:type="dxa"/>
            <w:shd w:val="clear" w:color="auto" w:fill="auto"/>
            <w:noWrap/>
          </w:tcPr>
          <w:p w:rsidR="003619D0" w:rsidRPr="00B51102" w:rsidRDefault="003619D0" w:rsidP="007A4503">
            <w:pPr>
              <w:spacing w:after="0" w:line="240" w:lineRule="auto"/>
              <w:jc w:val="center"/>
              <w:rPr>
                <w:sz w:val="24"/>
                <w:szCs w:val="24"/>
              </w:rPr>
            </w:pPr>
            <w:r w:rsidRPr="00B51102">
              <w:rPr>
                <w:sz w:val="24"/>
                <w:szCs w:val="24"/>
              </w:rPr>
              <w:t>промыш</w:t>
            </w:r>
            <w:r>
              <w:rPr>
                <w:sz w:val="24"/>
                <w:szCs w:val="24"/>
              </w:rPr>
              <w:t>-</w:t>
            </w:r>
            <w:r w:rsidRPr="00B51102">
              <w:rPr>
                <w:sz w:val="24"/>
                <w:szCs w:val="24"/>
              </w:rPr>
              <w:t>ленности</w:t>
            </w:r>
          </w:p>
        </w:tc>
        <w:tc>
          <w:tcPr>
            <w:tcW w:w="1701" w:type="dxa"/>
          </w:tcPr>
          <w:p w:rsidR="003619D0" w:rsidRPr="00B51102" w:rsidRDefault="003619D0" w:rsidP="007A4503">
            <w:pPr>
              <w:spacing w:after="0" w:line="240" w:lineRule="auto"/>
              <w:jc w:val="center"/>
              <w:rPr>
                <w:sz w:val="24"/>
                <w:szCs w:val="24"/>
              </w:rPr>
            </w:pPr>
            <w:r>
              <w:rPr>
                <w:sz w:val="24"/>
                <w:szCs w:val="24"/>
              </w:rPr>
              <w:t>2021</w:t>
            </w:r>
          </w:p>
        </w:tc>
        <w:tc>
          <w:tcPr>
            <w:tcW w:w="1843" w:type="dxa"/>
            <w:shd w:val="clear" w:color="auto" w:fill="auto"/>
            <w:noWrap/>
          </w:tcPr>
          <w:p w:rsidR="003619D0" w:rsidRPr="00B51102" w:rsidRDefault="003619D0" w:rsidP="007A4503">
            <w:pPr>
              <w:spacing w:after="0" w:line="240" w:lineRule="auto"/>
              <w:rPr>
                <w:sz w:val="24"/>
                <w:szCs w:val="24"/>
              </w:rPr>
            </w:pPr>
            <w:r w:rsidRPr="00B51102">
              <w:rPr>
                <w:sz w:val="24"/>
                <w:szCs w:val="24"/>
              </w:rPr>
              <w:t> </w:t>
            </w:r>
          </w:p>
        </w:tc>
      </w:tr>
    </w:tbl>
    <w:p w:rsidR="000D541E" w:rsidRDefault="000D541E" w:rsidP="00F16082">
      <w:pPr>
        <w:spacing w:after="0" w:line="240" w:lineRule="auto"/>
        <w:jc w:val="left"/>
        <w:rPr>
          <w:sz w:val="24"/>
          <w:szCs w:val="24"/>
        </w:rPr>
      </w:pPr>
      <w:r>
        <w:rPr>
          <w:sz w:val="24"/>
          <w:szCs w:val="24"/>
        </w:rPr>
        <w:t>*сроки строительства ПНВ будут уточнены после года работы РО</w:t>
      </w:r>
    </w:p>
    <w:p w:rsidR="00F16082" w:rsidRPr="00F16082" w:rsidRDefault="00F16082" w:rsidP="00F16082">
      <w:pPr>
        <w:spacing w:after="0" w:line="240" w:lineRule="auto"/>
        <w:jc w:val="left"/>
        <w:rPr>
          <w:color w:val="7030A0"/>
          <w:sz w:val="24"/>
          <w:szCs w:val="24"/>
        </w:rPr>
        <w:sectPr w:rsidR="00F16082" w:rsidRPr="00F16082" w:rsidSect="007A4503">
          <w:pgSz w:w="16838" w:h="11906" w:orient="landscape"/>
          <w:pgMar w:top="1418" w:right="1134" w:bottom="567" w:left="1134" w:header="709" w:footer="709" w:gutter="0"/>
          <w:cols w:space="708"/>
          <w:docGrid w:linePitch="381"/>
        </w:sectPr>
      </w:pPr>
      <w:r w:rsidRPr="00F16082">
        <w:rPr>
          <w:color w:val="7030A0"/>
          <w:sz w:val="24"/>
          <w:szCs w:val="24"/>
        </w:rPr>
        <w:t xml:space="preserve"> </w:t>
      </w:r>
    </w:p>
    <w:p w:rsidR="000D541E" w:rsidRPr="00B51102" w:rsidRDefault="000D541E" w:rsidP="000D541E">
      <w:pPr>
        <w:spacing w:after="0" w:line="240" w:lineRule="auto"/>
        <w:ind w:firstLine="567"/>
        <w:rPr>
          <w:sz w:val="24"/>
          <w:szCs w:val="24"/>
        </w:rPr>
      </w:pPr>
    </w:p>
    <w:bookmarkEnd w:id="316"/>
    <w:p w:rsidR="000D541E" w:rsidRPr="00EA381B" w:rsidRDefault="000D541E" w:rsidP="000D541E">
      <w:pPr>
        <w:spacing w:after="0" w:line="240" w:lineRule="auto"/>
        <w:ind w:firstLine="567"/>
        <w:rPr>
          <w:szCs w:val="28"/>
        </w:rPr>
      </w:pPr>
      <w:r w:rsidRPr="00EA381B">
        <w:rPr>
          <w:szCs w:val="28"/>
        </w:rPr>
        <w:t>Объекты размещения твердых коммунальных отходов, вошедшие в территориальную схему, имеют необходимые остаточные мощности для размещения отходов в переходный период.</w:t>
      </w:r>
    </w:p>
    <w:p w:rsidR="000D541E" w:rsidRPr="00EA381B" w:rsidRDefault="000D541E" w:rsidP="000D541E">
      <w:pPr>
        <w:spacing w:after="0" w:line="240" w:lineRule="auto"/>
        <w:ind w:firstLine="567"/>
        <w:rPr>
          <w:szCs w:val="28"/>
        </w:rPr>
      </w:pPr>
      <w:r w:rsidRPr="00EA381B">
        <w:rPr>
          <w:szCs w:val="28"/>
        </w:rPr>
        <w:t>Организациям, эксплуатирующим ОРО для размещения твердых коммунальных отходов, необходимо дооснастить и (или) модернизировать объекты в соответствии с нормативными требованиями и с учетом текущего состояния ОРО, или произвести их реконструкцию.</w:t>
      </w:r>
    </w:p>
    <w:p w:rsidR="000D541E" w:rsidRPr="00EA381B" w:rsidRDefault="000D541E" w:rsidP="000D541E">
      <w:pPr>
        <w:spacing w:after="0" w:line="240" w:lineRule="auto"/>
        <w:ind w:firstLine="567"/>
        <w:rPr>
          <w:szCs w:val="28"/>
        </w:rPr>
      </w:pPr>
      <w:r w:rsidRPr="00EA381B">
        <w:rPr>
          <w:szCs w:val="28"/>
        </w:rPr>
        <w:t>С учетом норм СП 2.1.7.1038-01.2.1.7. (постановление Главного государственного санитарного врача РФ от 30.05.2001 № 16 «О введении в действие санитарных правил»), СП 320.1325800.2017 (приказ Минстроя России от 17.11.2017 № 1555/пр), Правил коммерческого учета объема и (или) массы твердых коммунальных отходов (постановление Правительства Российской Федерации от 03.06.2016 № 505), объекты размещения твердых коммунальных отходов должны иметь:</w:t>
      </w:r>
    </w:p>
    <w:p w:rsidR="000D541E" w:rsidRPr="00EA381B" w:rsidRDefault="000D541E" w:rsidP="000D541E">
      <w:pPr>
        <w:spacing w:after="0" w:line="240" w:lineRule="auto"/>
        <w:ind w:firstLine="708"/>
        <w:rPr>
          <w:szCs w:val="28"/>
        </w:rPr>
      </w:pPr>
      <w:r w:rsidRPr="00EA381B">
        <w:rPr>
          <w:szCs w:val="28"/>
        </w:rPr>
        <w:t>- обустроенную хозяйственную зону;</w:t>
      </w:r>
    </w:p>
    <w:p w:rsidR="000D541E" w:rsidRPr="00EA381B" w:rsidRDefault="000D541E" w:rsidP="000D541E">
      <w:pPr>
        <w:spacing w:after="0" w:line="240" w:lineRule="auto"/>
        <w:ind w:firstLine="708"/>
        <w:rPr>
          <w:szCs w:val="28"/>
        </w:rPr>
      </w:pPr>
      <w:r w:rsidRPr="00EA381B">
        <w:rPr>
          <w:szCs w:val="28"/>
        </w:rPr>
        <w:t>- пункт стационарного радиометрического контроля;</w:t>
      </w:r>
    </w:p>
    <w:p w:rsidR="000D541E" w:rsidRPr="00EA381B" w:rsidRDefault="000D541E" w:rsidP="000D541E">
      <w:pPr>
        <w:spacing w:after="0" w:line="240" w:lineRule="auto"/>
        <w:ind w:firstLine="708"/>
        <w:rPr>
          <w:szCs w:val="28"/>
        </w:rPr>
      </w:pPr>
      <w:r w:rsidRPr="00EA381B">
        <w:rPr>
          <w:szCs w:val="28"/>
        </w:rPr>
        <w:t>- средства измерения массы твердых коммунальных отходов;</w:t>
      </w:r>
    </w:p>
    <w:p w:rsidR="000D541E" w:rsidRPr="00EA381B" w:rsidRDefault="000D541E" w:rsidP="000D541E">
      <w:pPr>
        <w:spacing w:after="0" w:line="240" w:lineRule="auto"/>
        <w:ind w:firstLine="708"/>
        <w:rPr>
          <w:szCs w:val="28"/>
        </w:rPr>
      </w:pPr>
      <w:r w:rsidRPr="00EA381B">
        <w:rPr>
          <w:szCs w:val="28"/>
        </w:rPr>
        <w:t>- гараж и площадку с навесами и мастерскими для стоянки и ремонта машин и механизмов;</w:t>
      </w:r>
    </w:p>
    <w:p w:rsidR="000D541E" w:rsidRPr="00EA381B" w:rsidRDefault="000D541E" w:rsidP="000D541E">
      <w:pPr>
        <w:spacing w:after="0" w:line="240" w:lineRule="auto"/>
        <w:ind w:firstLine="708"/>
        <w:rPr>
          <w:szCs w:val="28"/>
        </w:rPr>
      </w:pPr>
      <w:r w:rsidRPr="00EA381B">
        <w:rPr>
          <w:szCs w:val="28"/>
        </w:rPr>
        <w:t>- склад горюче-смазочных материалов; склады для хранения энергоресурсов, строительных материалов, спецодежды, хозяйственного инвентаря;</w:t>
      </w:r>
    </w:p>
    <w:p w:rsidR="000D541E" w:rsidRPr="00EA381B" w:rsidRDefault="000D541E" w:rsidP="000D541E">
      <w:pPr>
        <w:spacing w:after="0" w:line="240" w:lineRule="auto"/>
        <w:ind w:firstLine="708"/>
        <w:rPr>
          <w:szCs w:val="28"/>
        </w:rPr>
      </w:pPr>
      <w:r w:rsidRPr="00EA381B">
        <w:rPr>
          <w:szCs w:val="28"/>
        </w:rPr>
        <w:t>- контрольно - дезинфицирующую установку с бетонной ванной для ходовой части мусоровозов;</w:t>
      </w:r>
    </w:p>
    <w:p w:rsidR="000D541E" w:rsidRPr="00EA381B" w:rsidRDefault="000D541E" w:rsidP="000D541E">
      <w:pPr>
        <w:spacing w:after="0" w:line="240" w:lineRule="auto"/>
        <w:ind w:firstLine="708"/>
        <w:rPr>
          <w:szCs w:val="28"/>
        </w:rPr>
      </w:pPr>
      <w:r w:rsidRPr="00EA381B">
        <w:rPr>
          <w:szCs w:val="28"/>
        </w:rPr>
        <w:t>- сооружения для чистки, мойки и обеззараживания специального транспорта и контейнеров;</w:t>
      </w:r>
    </w:p>
    <w:p w:rsidR="000D541E" w:rsidRPr="00EA381B" w:rsidRDefault="000D541E" w:rsidP="000D541E">
      <w:pPr>
        <w:spacing w:after="0" w:line="240" w:lineRule="auto"/>
        <w:ind w:firstLine="708"/>
        <w:rPr>
          <w:szCs w:val="28"/>
        </w:rPr>
      </w:pPr>
      <w:r w:rsidRPr="00EA381B">
        <w:rPr>
          <w:szCs w:val="28"/>
        </w:rPr>
        <w:t>- ограждение по периметру всей территории объекта (могут заменять осушительная траншея глубиной более 2 м или вал высотой не более 2 м);</w:t>
      </w:r>
    </w:p>
    <w:p w:rsidR="000D541E" w:rsidRPr="00EA381B" w:rsidRDefault="000D541E" w:rsidP="000D541E">
      <w:pPr>
        <w:spacing w:after="0" w:line="240" w:lineRule="auto"/>
        <w:ind w:firstLine="708"/>
        <w:rPr>
          <w:szCs w:val="28"/>
        </w:rPr>
      </w:pPr>
      <w:r w:rsidRPr="00EA381B">
        <w:rPr>
          <w:szCs w:val="28"/>
        </w:rPr>
        <w:t>- шлагбаум у производственно - бытового здания;</w:t>
      </w:r>
    </w:p>
    <w:p w:rsidR="000D541E" w:rsidRPr="00EA381B" w:rsidRDefault="000D541E" w:rsidP="000D541E">
      <w:pPr>
        <w:spacing w:after="0" w:line="240" w:lineRule="auto"/>
        <w:ind w:firstLine="708"/>
        <w:rPr>
          <w:szCs w:val="28"/>
        </w:rPr>
      </w:pPr>
      <w:r w:rsidRPr="00EA381B">
        <w:rPr>
          <w:szCs w:val="28"/>
        </w:rPr>
        <w:t>- дренажную систему (перехватывающие обводные каналы);</w:t>
      </w:r>
    </w:p>
    <w:p w:rsidR="000D541E" w:rsidRPr="00EA381B" w:rsidRDefault="000D541E" w:rsidP="000D541E">
      <w:pPr>
        <w:spacing w:after="0" w:line="240" w:lineRule="auto"/>
        <w:ind w:firstLine="708"/>
        <w:rPr>
          <w:szCs w:val="28"/>
        </w:rPr>
      </w:pPr>
      <w:r w:rsidRPr="00EA381B">
        <w:rPr>
          <w:szCs w:val="28"/>
        </w:rPr>
        <w:t>- систему сбора поверхностного стока с локальными очистными сооружениями;</w:t>
      </w:r>
    </w:p>
    <w:p w:rsidR="000D541E" w:rsidRPr="00EA381B" w:rsidRDefault="000D541E" w:rsidP="000D541E">
      <w:pPr>
        <w:spacing w:after="0" w:line="240" w:lineRule="auto"/>
        <w:ind w:firstLine="708"/>
        <w:rPr>
          <w:szCs w:val="28"/>
        </w:rPr>
      </w:pPr>
      <w:r w:rsidRPr="00EA381B">
        <w:rPr>
          <w:szCs w:val="28"/>
        </w:rPr>
        <w:t>- освещение рабочих карт объекта;</w:t>
      </w:r>
    </w:p>
    <w:p w:rsidR="000D541E" w:rsidRPr="00EA381B" w:rsidRDefault="000D541E" w:rsidP="000D541E">
      <w:pPr>
        <w:spacing w:after="0" w:line="240" w:lineRule="auto"/>
        <w:ind w:firstLine="708"/>
        <w:rPr>
          <w:szCs w:val="28"/>
        </w:rPr>
      </w:pPr>
      <w:r w:rsidRPr="00EA381B">
        <w:rPr>
          <w:szCs w:val="28"/>
        </w:rPr>
        <w:t>- шурфы, колодцы или скважины в зеленой зоне полигона и за пределами санитарно - защитной зоны полигона для контроля за состоянием грунтовых вод;</w:t>
      </w:r>
    </w:p>
    <w:p w:rsidR="000D541E" w:rsidRPr="00EA381B" w:rsidRDefault="000D541E" w:rsidP="000D541E">
      <w:pPr>
        <w:spacing w:after="0" w:line="240" w:lineRule="auto"/>
        <w:ind w:firstLine="708"/>
        <w:rPr>
          <w:szCs w:val="28"/>
        </w:rPr>
      </w:pPr>
      <w:r w:rsidRPr="00EA381B">
        <w:rPr>
          <w:szCs w:val="28"/>
        </w:rPr>
        <w:t>- подъезды для автотранспорта к сооружениям по контролю качества грунтовых и поверхностных вод и емкостей для водоотлива или откачки воды перед взятием проб;</w:t>
      </w:r>
    </w:p>
    <w:p w:rsidR="000D541E" w:rsidRPr="00EA381B" w:rsidRDefault="000D541E" w:rsidP="000D541E">
      <w:pPr>
        <w:spacing w:after="0" w:line="240" w:lineRule="auto"/>
        <w:ind w:firstLine="708"/>
        <w:rPr>
          <w:szCs w:val="28"/>
        </w:rPr>
      </w:pPr>
      <w:r w:rsidRPr="00EA381B">
        <w:rPr>
          <w:szCs w:val="28"/>
        </w:rPr>
        <w:t>- емкости для водоотлива или откачки воды перед взятием проб;</w:t>
      </w:r>
    </w:p>
    <w:p w:rsidR="000D541E" w:rsidRPr="00EA381B" w:rsidRDefault="000D541E" w:rsidP="000D541E">
      <w:pPr>
        <w:spacing w:after="0" w:line="240" w:lineRule="auto"/>
        <w:ind w:firstLine="708"/>
        <w:rPr>
          <w:szCs w:val="28"/>
        </w:rPr>
      </w:pPr>
      <w:r w:rsidRPr="00EA381B">
        <w:rPr>
          <w:szCs w:val="28"/>
        </w:rPr>
        <w:t xml:space="preserve">- оборудование для полива участков хранения и захоронения отходов водой. </w:t>
      </w:r>
    </w:p>
    <w:p w:rsidR="000D541E" w:rsidRPr="00B51102" w:rsidRDefault="000D541E" w:rsidP="000D541E">
      <w:pPr>
        <w:spacing w:after="0" w:line="240" w:lineRule="auto"/>
        <w:ind w:firstLine="567"/>
        <w:rPr>
          <w:sz w:val="24"/>
          <w:szCs w:val="24"/>
        </w:rPr>
      </w:pPr>
    </w:p>
    <w:p w:rsidR="000D541E" w:rsidRDefault="000D541E" w:rsidP="000D541E">
      <w:pPr>
        <w:spacing w:after="0" w:line="240" w:lineRule="auto"/>
        <w:ind w:firstLine="567"/>
        <w:rPr>
          <w:sz w:val="24"/>
          <w:szCs w:val="24"/>
        </w:rPr>
        <w:sectPr w:rsidR="000D541E" w:rsidSect="007A4503">
          <w:pgSz w:w="11906" w:h="16838"/>
          <w:pgMar w:top="1134" w:right="567" w:bottom="1134" w:left="1418" w:header="709" w:footer="709" w:gutter="0"/>
          <w:cols w:space="708"/>
          <w:docGrid w:linePitch="381"/>
        </w:sectPr>
      </w:pPr>
    </w:p>
    <w:p w:rsidR="000D541E" w:rsidRPr="00EA381B" w:rsidRDefault="000D541E" w:rsidP="00DB1DF5">
      <w:pPr>
        <w:spacing w:after="0" w:line="240" w:lineRule="auto"/>
        <w:ind w:firstLine="567"/>
        <w:jc w:val="center"/>
        <w:rPr>
          <w:b/>
          <w:szCs w:val="28"/>
        </w:rPr>
      </w:pPr>
      <w:r w:rsidRPr="00EA381B">
        <w:rPr>
          <w:b/>
          <w:szCs w:val="28"/>
        </w:rPr>
        <w:lastRenderedPageBreak/>
        <w:t>Перечень мероприятий по дооснащению, модернизации или реконструкци</w:t>
      </w:r>
      <w:r w:rsidR="000435A7">
        <w:rPr>
          <w:b/>
          <w:szCs w:val="28"/>
        </w:rPr>
        <w:t>и</w:t>
      </w:r>
      <w:r w:rsidRPr="00EA381B">
        <w:rPr>
          <w:b/>
          <w:szCs w:val="28"/>
        </w:rPr>
        <w:t xml:space="preserve"> объектов размещения твердых коммунальных отходов и предварительные сроки реализации мероприятий</w:t>
      </w:r>
    </w:p>
    <w:p w:rsidR="000D541E" w:rsidRPr="00EA381B" w:rsidRDefault="000D541E" w:rsidP="000D541E">
      <w:pPr>
        <w:spacing w:after="0" w:line="240" w:lineRule="auto"/>
        <w:jc w:val="right"/>
        <w:rPr>
          <w:szCs w:val="28"/>
        </w:rPr>
      </w:pPr>
      <w:r w:rsidRPr="00EA381B">
        <w:rPr>
          <w:szCs w:val="28"/>
        </w:rPr>
        <w:t xml:space="preserve">Таблица </w:t>
      </w:r>
      <w:r w:rsidR="00474AB0" w:rsidRPr="00EA381B">
        <w:rPr>
          <w:szCs w:val="28"/>
        </w:rPr>
        <w:t>12.2</w:t>
      </w:r>
    </w:p>
    <w:p w:rsidR="000D541E" w:rsidRPr="00B51102" w:rsidRDefault="000D541E" w:rsidP="000D541E">
      <w:pPr>
        <w:spacing w:after="0" w:line="240" w:lineRule="auto"/>
        <w:jc w:val="right"/>
        <w:rPr>
          <w:sz w:val="24"/>
          <w:szCs w:val="24"/>
        </w:rPr>
      </w:pPr>
    </w:p>
    <w:tbl>
      <w:tblPr>
        <w:tblW w:w="14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17"/>
        <w:gridCol w:w="2410"/>
        <w:gridCol w:w="1843"/>
        <w:gridCol w:w="2976"/>
        <w:gridCol w:w="1937"/>
        <w:gridCol w:w="1937"/>
        <w:gridCol w:w="2789"/>
      </w:tblGrid>
      <w:tr w:rsidR="000D541E" w:rsidRPr="00B51102" w:rsidTr="00C34CC4">
        <w:trPr>
          <w:tblHeader/>
        </w:trPr>
        <w:tc>
          <w:tcPr>
            <w:tcW w:w="81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w:t>
            </w:r>
          </w:p>
          <w:p w:rsidR="000D541E" w:rsidRPr="007A4503" w:rsidRDefault="000D541E" w:rsidP="00DB1DF5">
            <w:pPr>
              <w:spacing w:after="0" w:line="240" w:lineRule="auto"/>
              <w:jc w:val="center"/>
              <w:rPr>
                <w:sz w:val="24"/>
                <w:szCs w:val="24"/>
              </w:rPr>
            </w:pPr>
            <w:r w:rsidRPr="007A4503">
              <w:rPr>
                <w:sz w:val="24"/>
                <w:szCs w:val="24"/>
              </w:rPr>
              <w:t>п/п</w:t>
            </w:r>
          </w:p>
        </w:tc>
        <w:tc>
          <w:tcPr>
            <w:tcW w:w="2410"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Наименование объекта размещения отходов</w:t>
            </w:r>
          </w:p>
        </w:tc>
        <w:tc>
          <w:tcPr>
            <w:tcW w:w="1843"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Местоположение ОРО (ближайший населенный пункт)</w:t>
            </w:r>
          </w:p>
        </w:tc>
        <w:tc>
          <w:tcPr>
            <w:tcW w:w="2976"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Мероприятие</w:t>
            </w:r>
          </w:p>
        </w:tc>
        <w:tc>
          <w:tcPr>
            <w:tcW w:w="1937"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Планируемые проектные мощности, тыс. тонн/год</w:t>
            </w:r>
          </w:p>
        </w:tc>
        <w:tc>
          <w:tcPr>
            <w:tcW w:w="193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Предварительные сроки реализации мероприятий, год.</w:t>
            </w:r>
          </w:p>
        </w:tc>
        <w:tc>
          <w:tcPr>
            <w:tcW w:w="2789" w:type="dxa"/>
            <w:shd w:val="clear" w:color="auto" w:fill="auto"/>
          </w:tcPr>
          <w:p w:rsidR="000D541E" w:rsidRPr="007A4503" w:rsidRDefault="000D541E" w:rsidP="00DB1DF5">
            <w:pPr>
              <w:spacing w:after="0" w:line="240" w:lineRule="auto"/>
              <w:jc w:val="center"/>
              <w:rPr>
                <w:sz w:val="24"/>
                <w:szCs w:val="24"/>
              </w:rPr>
            </w:pPr>
            <w:r w:rsidRPr="007A4503">
              <w:rPr>
                <w:sz w:val="24"/>
                <w:szCs w:val="24"/>
              </w:rPr>
              <w:t>Примечание</w:t>
            </w:r>
          </w:p>
        </w:tc>
      </w:tr>
      <w:tr w:rsidR="000D541E" w:rsidRPr="00B51102" w:rsidTr="00C34CC4">
        <w:tc>
          <w:tcPr>
            <w:tcW w:w="81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1</w:t>
            </w:r>
          </w:p>
        </w:tc>
        <w:tc>
          <w:tcPr>
            <w:tcW w:w="2410"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Полигон ТБО в Баганском районе</w:t>
            </w:r>
          </w:p>
        </w:tc>
        <w:tc>
          <w:tcPr>
            <w:tcW w:w="1843"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Баганский район, с.Баган</w:t>
            </w:r>
          </w:p>
          <w:p w:rsidR="000D541E" w:rsidRPr="007A4503" w:rsidRDefault="000D541E" w:rsidP="00DB1DF5">
            <w:pPr>
              <w:spacing w:after="0" w:line="240" w:lineRule="auto"/>
              <w:jc w:val="center"/>
              <w:rPr>
                <w:sz w:val="24"/>
                <w:szCs w:val="24"/>
              </w:rPr>
            </w:pPr>
          </w:p>
        </w:tc>
        <w:tc>
          <w:tcPr>
            <w:tcW w:w="2976" w:type="dxa"/>
            <w:shd w:val="clear" w:color="auto" w:fill="auto"/>
            <w:vAlign w:val="center"/>
          </w:tcPr>
          <w:p w:rsidR="000D541E" w:rsidRPr="007A4503" w:rsidRDefault="000D541E" w:rsidP="00DB1DF5">
            <w:pPr>
              <w:spacing w:after="0" w:line="240" w:lineRule="auto"/>
              <w:rPr>
                <w:sz w:val="24"/>
                <w:szCs w:val="24"/>
              </w:rPr>
            </w:pPr>
            <w:r w:rsidRPr="007A4503">
              <w:rPr>
                <w:sz w:val="24"/>
                <w:szCs w:val="24"/>
              </w:rPr>
              <w:t>Реконструкция существующего полигона ТКО с учетом межрайонного статуса</w:t>
            </w:r>
          </w:p>
        </w:tc>
        <w:tc>
          <w:tcPr>
            <w:tcW w:w="1937"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10,0</w:t>
            </w:r>
          </w:p>
        </w:tc>
        <w:tc>
          <w:tcPr>
            <w:tcW w:w="193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2018, 2021</w:t>
            </w:r>
          </w:p>
        </w:tc>
        <w:tc>
          <w:tcPr>
            <w:tcW w:w="2789" w:type="dxa"/>
            <w:shd w:val="clear" w:color="auto" w:fill="auto"/>
          </w:tcPr>
          <w:p w:rsidR="000D541E" w:rsidRPr="007A4503" w:rsidRDefault="000D541E" w:rsidP="00DB1DF5">
            <w:pPr>
              <w:spacing w:after="0" w:line="240" w:lineRule="auto"/>
              <w:jc w:val="center"/>
              <w:rPr>
                <w:strike/>
                <w:sz w:val="24"/>
                <w:szCs w:val="24"/>
              </w:rPr>
            </w:pPr>
          </w:p>
        </w:tc>
      </w:tr>
      <w:tr w:rsidR="000D541E" w:rsidRPr="00B51102" w:rsidTr="00C34CC4">
        <w:trPr>
          <w:trHeight w:val="2760"/>
        </w:trPr>
        <w:tc>
          <w:tcPr>
            <w:tcW w:w="81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w:t>
            </w:r>
          </w:p>
        </w:tc>
        <w:tc>
          <w:tcPr>
            <w:tcW w:w="2410"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lang w:eastAsia="ru-RU"/>
              </w:rPr>
              <w:t>Полигон захоронения твердых коммунальных  отходов</w:t>
            </w:r>
          </w:p>
        </w:tc>
        <w:tc>
          <w:tcPr>
            <w:tcW w:w="1843"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Болотнинский район, г. Болотное</w:t>
            </w:r>
          </w:p>
        </w:tc>
        <w:tc>
          <w:tcPr>
            <w:tcW w:w="2976" w:type="dxa"/>
            <w:shd w:val="clear" w:color="auto" w:fill="auto"/>
            <w:vAlign w:val="center"/>
          </w:tcPr>
          <w:p w:rsidR="000D541E" w:rsidRPr="007A4503" w:rsidRDefault="000D541E" w:rsidP="00DB1DF5">
            <w:pPr>
              <w:spacing w:after="0" w:line="240" w:lineRule="auto"/>
              <w:rPr>
                <w:sz w:val="24"/>
                <w:szCs w:val="24"/>
              </w:rPr>
            </w:pPr>
            <w:r w:rsidRPr="007A4503">
              <w:rPr>
                <w:sz w:val="24"/>
                <w:szCs w:val="24"/>
              </w:rPr>
              <w:t xml:space="preserve">Дооснащение и (или) модернизация ОРО </w:t>
            </w:r>
          </w:p>
        </w:tc>
        <w:tc>
          <w:tcPr>
            <w:tcW w:w="1937"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15,0</w:t>
            </w:r>
          </w:p>
        </w:tc>
        <w:tc>
          <w:tcPr>
            <w:tcW w:w="193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2022</w:t>
            </w:r>
          </w:p>
        </w:tc>
        <w:tc>
          <w:tcPr>
            <w:tcW w:w="2789" w:type="dxa"/>
            <w:shd w:val="clear" w:color="auto" w:fill="auto"/>
          </w:tcPr>
          <w:p w:rsidR="000D541E" w:rsidRPr="007A4503" w:rsidRDefault="000D541E" w:rsidP="00DB1DF5">
            <w:pPr>
              <w:spacing w:after="0" w:line="240" w:lineRule="auto"/>
              <w:jc w:val="center"/>
              <w:rPr>
                <w:sz w:val="24"/>
                <w:szCs w:val="24"/>
              </w:rPr>
            </w:pPr>
          </w:p>
        </w:tc>
      </w:tr>
      <w:tr w:rsidR="000D541E" w:rsidRPr="00B51102" w:rsidTr="00C34CC4">
        <w:tc>
          <w:tcPr>
            <w:tcW w:w="81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3</w:t>
            </w:r>
          </w:p>
        </w:tc>
        <w:tc>
          <w:tcPr>
            <w:tcW w:w="2410"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Полигон ТБО</w:t>
            </w:r>
          </w:p>
        </w:tc>
        <w:tc>
          <w:tcPr>
            <w:tcW w:w="1843"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г. Бердск</w:t>
            </w:r>
          </w:p>
        </w:tc>
        <w:tc>
          <w:tcPr>
            <w:tcW w:w="2976" w:type="dxa"/>
            <w:shd w:val="clear" w:color="auto" w:fill="auto"/>
            <w:vAlign w:val="center"/>
          </w:tcPr>
          <w:p w:rsidR="000D541E" w:rsidRPr="007A4503" w:rsidRDefault="000D541E" w:rsidP="00DB1DF5">
            <w:pPr>
              <w:spacing w:after="0" w:line="240" w:lineRule="auto"/>
              <w:rPr>
                <w:sz w:val="24"/>
                <w:szCs w:val="24"/>
              </w:rPr>
            </w:pPr>
            <w:r w:rsidRPr="007A4503">
              <w:rPr>
                <w:sz w:val="24"/>
                <w:szCs w:val="24"/>
              </w:rPr>
              <w:t>Дооснащение и (или) модернизация ОРО</w:t>
            </w:r>
          </w:p>
        </w:tc>
        <w:tc>
          <w:tcPr>
            <w:tcW w:w="1937" w:type="dxa"/>
            <w:shd w:val="clear" w:color="auto" w:fill="auto"/>
            <w:vAlign w:val="center"/>
          </w:tcPr>
          <w:p w:rsidR="000D541E" w:rsidRPr="007A4503" w:rsidRDefault="000D541E" w:rsidP="00C34CC4">
            <w:pPr>
              <w:spacing w:after="0" w:line="240" w:lineRule="auto"/>
              <w:jc w:val="center"/>
              <w:rPr>
                <w:sz w:val="24"/>
                <w:szCs w:val="24"/>
              </w:rPr>
            </w:pPr>
          </w:p>
        </w:tc>
        <w:tc>
          <w:tcPr>
            <w:tcW w:w="193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2020</w:t>
            </w:r>
          </w:p>
        </w:tc>
        <w:tc>
          <w:tcPr>
            <w:tcW w:w="2789" w:type="dxa"/>
            <w:shd w:val="clear" w:color="auto" w:fill="auto"/>
          </w:tcPr>
          <w:p w:rsidR="000D541E" w:rsidRPr="000804A3" w:rsidRDefault="000804A3" w:rsidP="00DB1DF5">
            <w:pPr>
              <w:spacing w:after="0" w:line="240" w:lineRule="auto"/>
              <w:jc w:val="center"/>
              <w:rPr>
                <w:sz w:val="24"/>
                <w:szCs w:val="24"/>
              </w:rPr>
            </w:pPr>
            <w:r w:rsidRPr="000804A3">
              <w:rPr>
                <w:sz w:val="24"/>
                <w:szCs w:val="24"/>
              </w:rPr>
              <w:t>в случае если не будет принято решение о строительстве объекта с межрайонным статусом для обслуживания Советского района г. Новосибирска, г. Бердска, г. Искитима, Искитимского района</w:t>
            </w:r>
          </w:p>
        </w:tc>
      </w:tr>
      <w:tr w:rsidR="000D541E" w:rsidRPr="00B51102" w:rsidTr="00C34CC4">
        <w:tc>
          <w:tcPr>
            <w:tcW w:w="81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lastRenderedPageBreak/>
              <w:t>4</w:t>
            </w:r>
          </w:p>
        </w:tc>
        <w:tc>
          <w:tcPr>
            <w:tcW w:w="2410"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Полигон ТБО</w:t>
            </w:r>
          </w:p>
        </w:tc>
        <w:tc>
          <w:tcPr>
            <w:tcW w:w="1843"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г. Искитим</w:t>
            </w:r>
          </w:p>
        </w:tc>
        <w:tc>
          <w:tcPr>
            <w:tcW w:w="2976" w:type="dxa"/>
            <w:shd w:val="clear" w:color="auto" w:fill="auto"/>
            <w:vAlign w:val="center"/>
          </w:tcPr>
          <w:p w:rsidR="000D541E" w:rsidRPr="007A4503" w:rsidRDefault="000D541E" w:rsidP="00DB1DF5">
            <w:pPr>
              <w:spacing w:after="0" w:line="240" w:lineRule="auto"/>
              <w:rPr>
                <w:sz w:val="24"/>
                <w:szCs w:val="24"/>
              </w:rPr>
            </w:pPr>
            <w:r w:rsidRPr="007A4503">
              <w:rPr>
                <w:sz w:val="24"/>
                <w:szCs w:val="24"/>
              </w:rPr>
              <w:t>Дооснащение и (или) модернизация ОРО</w:t>
            </w:r>
          </w:p>
        </w:tc>
        <w:tc>
          <w:tcPr>
            <w:tcW w:w="1937"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65,0</w:t>
            </w:r>
          </w:p>
        </w:tc>
        <w:tc>
          <w:tcPr>
            <w:tcW w:w="1937" w:type="dxa"/>
            <w:shd w:val="clear" w:color="auto" w:fill="auto"/>
            <w:vAlign w:val="center"/>
          </w:tcPr>
          <w:p w:rsidR="000D541E" w:rsidRPr="007A4503" w:rsidRDefault="000D541E" w:rsidP="00DB1DF5">
            <w:pPr>
              <w:spacing w:after="0" w:line="240" w:lineRule="auto"/>
              <w:jc w:val="center"/>
              <w:rPr>
                <w:sz w:val="24"/>
                <w:szCs w:val="24"/>
              </w:rPr>
            </w:pPr>
          </w:p>
        </w:tc>
        <w:tc>
          <w:tcPr>
            <w:tcW w:w="2789" w:type="dxa"/>
            <w:shd w:val="clear" w:color="auto" w:fill="auto"/>
          </w:tcPr>
          <w:p w:rsidR="000D541E" w:rsidRPr="000804A3" w:rsidRDefault="000804A3" w:rsidP="00DB1DF5">
            <w:pPr>
              <w:spacing w:after="0" w:line="240" w:lineRule="auto"/>
              <w:jc w:val="center"/>
              <w:rPr>
                <w:sz w:val="24"/>
                <w:szCs w:val="24"/>
              </w:rPr>
            </w:pPr>
            <w:r w:rsidRPr="000804A3">
              <w:rPr>
                <w:sz w:val="24"/>
                <w:szCs w:val="24"/>
              </w:rPr>
              <w:t>в случае если не будет принято решение о строительстве объекта с межрайонным статусом для обслуживания Советского района г. Новосибирска, г. Бердска, г. Искитима, Искитимского района</w:t>
            </w:r>
          </w:p>
        </w:tc>
      </w:tr>
      <w:tr w:rsidR="000D541E" w:rsidRPr="00B51102" w:rsidTr="00C34CC4">
        <w:trPr>
          <w:trHeight w:val="1082"/>
        </w:trPr>
        <w:tc>
          <w:tcPr>
            <w:tcW w:w="81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5</w:t>
            </w:r>
          </w:p>
        </w:tc>
        <w:tc>
          <w:tcPr>
            <w:tcW w:w="2410"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Объект «Гусинобродский»</w:t>
            </w:r>
          </w:p>
        </w:tc>
        <w:tc>
          <w:tcPr>
            <w:tcW w:w="1843" w:type="dxa"/>
            <w:shd w:val="clear" w:color="auto" w:fill="auto"/>
            <w:vAlign w:val="center"/>
          </w:tcPr>
          <w:p w:rsidR="000D541E" w:rsidRPr="007A4503" w:rsidRDefault="000D541E" w:rsidP="00DB1DF5">
            <w:pPr>
              <w:spacing w:after="0" w:line="240" w:lineRule="auto"/>
              <w:jc w:val="center"/>
              <w:rPr>
                <w:sz w:val="23"/>
                <w:szCs w:val="23"/>
              </w:rPr>
            </w:pPr>
            <w:r w:rsidRPr="007A4503">
              <w:rPr>
                <w:sz w:val="23"/>
                <w:szCs w:val="23"/>
              </w:rPr>
              <w:t xml:space="preserve">г. Новосибирск, </w:t>
            </w:r>
          </w:p>
        </w:tc>
        <w:tc>
          <w:tcPr>
            <w:tcW w:w="2976" w:type="dxa"/>
            <w:shd w:val="clear" w:color="auto" w:fill="auto"/>
            <w:vAlign w:val="center"/>
          </w:tcPr>
          <w:p w:rsidR="000D541E" w:rsidRPr="007A4503" w:rsidRDefault="000D541E" w:rsidP="00DB1DF5">
            <w:pPr>
              <w:spacing w:after="0" w:line="240" w:lineRule="auto"/>
              <w:rPr>
                <w:sz w:val="24"/>
                <w:szCs w:val="24"/>
              </w:rPr>
            </w:pPr>
            <w:r w:rsidRPr="007A4503">
              <w:rPr>
                <w:sz w:val="24"/>
                <w:szCs w:val="24"/>
              </w:rPr>
              <w:t>Дооснащение и (или) модернизация ОРО</w:t>
            </w:r>
          </w:p>
        </w:tc>
        <w:tc>
          <w:tcPr>
            <w:tcW w:w="1937" w:type="dxa"/>
            <w:shd w:val="clear" w:color="auto" w:fill="auto"/>
            <w:vAlign w:val="center"/>
          </w:tcPr>
          <w:p w:rsidR="000D541E" w:rsidRPr="007A4503" w:rsidRDefault="000D541E" w:rsidP="00C34CC4">
            <w:pPr>
              <w:spacing w:after="0" w:line="240" w:lineRule="auto"/>
              <w:jc w:val="center"/>
              <w:rPr>
                <w:sz w:val="24"/>
                <w:szCs w:val="24"/>
              </w:rPr>
            </w:pPr>
          </w:p>
        </w:tc>
        <w:tc>
          <w:tcPr>
            <w:tcW w:w="193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2022-2023</w:t>
            </w:r>
          </w:p>
        </w:tc>
        <w:tc>
          <w:tcPr>
            <w:tcW w:w="2789" w:type="dxa"/>
            <w:shd w:val="clear" w:color="auto" w:fill="auto"/>
          </w:tcPr>
          <w:p w:rsidR="000D541E" w:rsidRPr="007A4503" w:rsidRDefault="000D541E" w:rsidP="00DB1DF5">
            <w:pPr>
              <w:spacing w:after="0" w:line="240" w:lineRule="auto"/>
              <w:jc w:val="center"/>
              <w:rPr>
                <w:sz w:val="24"/>
                <w:szCs w:val="24"/>
              </w:rPr>
            </w:pPr>
          </w:p>
        </w:tc>
      </w:tr>
      <w:tr w:rsidR="000D541E" w:rsidRPr="00B51102" w:rsidTr="00C34CC4">
        <w:trPr>
          <w:trHeight w:val="1409"/>
        </w:trPr>
        <w:tc>
          <w:tcPr>
            <w:tcW w:w="81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6</w:t>
            </w:r>
          </w:p>
        </w:tc>
        <w:tc>
          <w:tcPr>
            <w:tcW w:w="2410"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Полигон захоронения твердых коммунальных отходов</w:t>
            </w:r>
          </w:p>
        </w:tc>
        <w:tc>
          <w:tcPr>
            <w:tcW w:w="1843"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Искитимский район, д. Шадрино, р.п.Линево</w:t>
            </w:r>
          </w:p>
        </w:tc>
        <w:tc>
          <w:tcPr>
            <w:tcW w:w="2976" w:type="dxa"/>
            <w:shd w:val="clear" w:color="auto" w:fill="auto"/>
            <w:vAlign w:val="center"/>
          </w:tcPr>
          <w:p w:rsidR="000D541E" w:rsidRPr="007A4503" w:rsidRDefault="000D541E" w:rsidP="00DB1DF5">
            <w:pPr>
              <w:spacing w:after="0" w:line="240" w:lineRule="auto"/>
              <w:rPr>
                <w:sz w:val="24"/>
                <w:szCs w:val="24"/>
              </w:rPr>
            </w:pPr>
            <w:r w:rsidRPr="007A4503">
              <w:rPr>
                <w:sz w:val="24"/>
                <w:szCs w:val="24"/>
              </w:rPr>
              <w:t>Дооснащение и (или) модернизация ОРО</w:t>
            </w:r>
          </w:p>
        </w:tc>
        <w:tc>
          <w:tcPr>
            <w:tcW w:w="1937" w:type="dxa"/>
            <w:shd w:val="clear" w:color="auto" w:fill="auto"/>
            <w:vAlign w:val="center"/>
          </w:tcPr>
          <w:p w:rsidR="000D541E" w:rsidRPr="007A4503" w:rsidRDefault="000D541E" w:rsidP="00C34CC4">
            <w:pPr>
              <w:spacing w:after="0" w:line="240" w:lineRule="auto"/>
              <w:jc w:val="center"/>
              <w:rPr>
                <w:sz w:val="24"/>
                <w:szCs w:val="24"/>
              </w:rPr>
            </w:pPr>
          </w:p>
        </w:tc>
        <w:tc>
          <w:tcPr>
            <w:tcW w:w="193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2023</w:t>
            </w:r>
          </w:p>
        </w:tc>
        <w:tc>
          <w:tcPr>
            <w:tcW w:w="2789" w:type="dxa"/>
            <w:shd w:val="clear" w:color="auto" w:fill="auto"/>
          </w:tcPr>
          <w:p w:rsidR="000D541E" w:rsidRPr="007A4503" w:rsidRDefault="000D541E" w:rsidP="00DB1DF5">
            <w:pPr>
              <w:spacing w:after="0" w:line="240" w:lineRule="auto"/>
              <w:jc w:val="center"/>
              <w:rPr>
                <w:sz w:val="24"/>
                <w:szCs w:val="24"/>
              </w:rPr>
            </w:pPr>
          </w:p>
        </w:tc>
      </w:tr>
      <w:tr w:rsidR="000D541E" w:rsidRPr="00B51102" w:rsidTr="00C34CC4">
        <w:trPr>
          <w:trHeight w:val="1117"/>
        </w:trPr>
        <w:tc>
          <w:tcPr>
            <w:tcW w:w="81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7</w:t>
            </w:r>
          </w:p>
        </w:tc>
        <w:tc>
          <w:tcPr>
            <w:tcW w:w="2410"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lang w:eastAsia="ru-RU"/>
              </w:rPr>
              <w:t>Полигон ТБО</w:t>
            </w:r>
          </w:p>
        </w:tc>
        <w:tc>
          <w:tcPr>
            <w:tcW w:w="1843"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Карасукский район, г.Карасук</w:t>
            </w:r>
          </w:p>
        </w:tc>
        <w:tc>
          <w:tcPr>
            <w:tcW w:w="2976" w:type="dxa"/>
            <w:shd w:val="clear" w:color="auto" w:fill="auto"/>
            <w:vAlign w:val="center"/>
          </w:tcPr>
          <w:p w:rsidR="000D541E" w:rsidRPr="007A4503" w:rsidRDefault="000D541E" w:rsidP="00DB1DF5">
            <w:pPr>
              <w:spacing w:after="0" w:line="240" w:lineRule="auto"/>
              <w:rPr>
                <w:sz w:val="24"/>
                <w:szCs w:val="24"/>
              </w:rPr>
            </w:pPr>
            <w:r w:rsidRPr="007A4503">
              <w:rPr>
                <w:sz w:val="24"/>
                <w:szCs w:val="24"/>
              </w:rPr>
              <w:t>Дооснащение и (или) модернизация ОРО</w:t>
            </w:r>
          </w:p>
        </w:tc>
        <w:tc>
          <w:tcPr>
            <w:tcW w:w="1937"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30,0</w:t>
            </w:r>
          </w:p>
        </w:tc>
        <w:tc>
          <w:tcPr>
            <w:tcW w:w="193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2021</w:t>
            </w:r>
          </w:p>
        </w:tc>
        <w:tc>
          <w:tcPr>
            <w:tcW w:w="2789" w:type="dxa"/>
            <w:shd w:val="clear" w:color="auto" w:fill="auto"/>
          </w:tcPr>
          <w:p w:rsidR="000D541E" w:rsidRPr="007A4503" w:rsidRDefault="000D541E" w:rsidP="00DB1DF5">
            <w:pPr>
              <w:spacing w:after="0" w:line="240" w:lineRule="auto"/>
              <w:jc w:val="center"/>
              <w:rPr>
                <w:sz w:val="24"/>
                <w:szCs w:val="24"/>
              </w:rPr>
            </w:pPr>
          </w:p>
        </w:tc>
      </w:tr>
      <w:tr w:rsidR="000D541E" w:rsidRPr="00B51102" w:rsidTr="00C34CC4">
        <w:trPr>
          <w:trHeight w:val="1294"/>
        </w:trPr>
        <w:tc>
          <w:tcPr>
            <w:tcW w:w="81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8</w:t>
            </w:r>
          </w:p>
        </w:tc>
        <w:tc>
          <w:tcPr>
            <w:tcW w:w="2410"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Объект размещения отходов</w:t>
            </w:r>
          </w:p>
        </w:tc>
        <w:tc>
          <w:tcPr>
            <w:tcW w:w="1843"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Каргатский район, г.Каргат</w:t>
            </w:r>
          </w:p>
        </w:tc>
        <w:tc>
          <w:tcPr>
            <w:tcW w:w="2976" w:type="dxa"/>
            <w:shd w:val="clear" w:color="auto" w:fill="auto"/>
            <w:vAlign w:val="center"/>
          </w:tcPr>
          <w:p w:rsidR="000D541E" w:rsidRPr="007A4503" w:rsidRDefault="000D541E" w:rsidP="00DB1DF5">
            <w:pPr>
              <w:spacing w:after="0" w:line="240" w:lineRule="auto"/>
              <w:rPr>
                <w:sz w:val="24"/>
                <w:szCs w:val="24"/>
              </w:rPr>
            </w:pPr>
            <w:r w:rsidRPr="007A4503">
              <w:rPr>
                <w:sz w:val="24"/>
                <w:szCs w:val="24"/>
              </w:rPr>
              <w:t>Дооснащение и (или) модернизация ОРО</w:t>
            </w:r>
          </w:p>
        </w:tc>
        <w:tc>
          <w:tcPr>
            <w:tcW w:w="1937"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30,0</w:t>
            </w:r>
          </w:p>
        </w:tc>
        <w:tc>
          <w:tcPr>
            <w:tcW w:w="193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2019-2020</w:t>
            </w:r>
          </w:p>
        </w:tc>
        <w:tc>
          <w:tcPr>
            <w:tcW w:w="2789" w:type="dxa"/>
            <w:shd w:val="clear" w:color="auto" w:fill="auto"/>
          </w:tcPr>
          <w:p w:rsidR="000D541E" w:rsidRPr="007A4503" w:rsidRDefault="000D541E" w:rsidP="00DB1DF5">
            <w:pPr>
              <w:spacing w:after="0" w:line="240" w:lineRule="auto"/>
              <w:jc w:val="center"/>
              <w:rPr>
                <w:sz w:val="24"/>
                <w:szCs w:val="24"/>
              </w:rPr>
            </w:pPr>
          </w:p>
        </w:tc>
      </w:tr>
      <w:tr w:rsidR="000D541E" w:rsidRPr="00B51102" w:rsidTr="00C34CC4">
        <w:trPr>
          <w:trHeight w:val="1294"/>
        </w:trPr>
        <w:tc>
          <w:tcPr>
            <w:tcW w:w="81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lastRenderedPageBreak/>
              <w:t>9</w:t>
            </w:r>
          </w:p>
        </w:tc>
        <w:tc>
          <w:tcPr>
            <w:tcW w:w="2410"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Объект размещения отходов</w:t>
            </w:r>
          </w:p>
        </w:tc>
        <w:tc>
          <w:tcPr>
            <w:tcW w:w="1843"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Колыванский район, р.п.Колывань</w:t>
            </w:r>
          </w:p>
        </w:tc>
        <w:tc>
          <w:tcPr>
            <w:tcW w:w="2976" w:type="dxa"/>
            <w:shd w:val="clear" w:color="auto" w:fill="auto"/>
            <w:vAlign w:val="center"/>
          </w:tcPr>
          <w:p w:rsidR="000D541E" w:rsidRPr="007A4503" w:rsidRDefault="000D541E" w:rsidP="00DB1DF5">
            <w:pPr>
              <w:spacing w:after="0" w:line="240" w:lineRule="auto"/>
              <w:rPr>
                <w:sz w:val="24"/>
                <w:szCs w:val="24"/>
              </w:rPr>
            </w:pPr>
            <w:r w:rsidRPr="007A4503">
              <w:rPr>
                <w:sz w:val="24"/>
                <w:szCs w:val="24"/>
              </w:rPr>
              <w:t>Дооснащение и (или) модернизация ОРО</w:t>
            </w:r>
          </w:p>
        </w:tc>
        <w:tc>
          <w:tcPr>
            <w:tcW w:w="1937" w:type="dxa"/>
            <w:shd w:val="clear" w:color="auto" w:fill="auto"/>
            <w:vAlign w:val="center"/>
          </w:tcPr>
          <w:p w:rsidR="000D541E" w:rsidRPr="007A4503" w:rsidRDefault="000D541E" w:rsidP="00C34CC4">
            <w:pPr>
              <w:spacing w:after="0" w:line="240" w:lineRule="auto"/>
              <w:jc w:val="center"/>
              <w:rPr>
                <w:sz w:val="24"/>
                <w:szCs w:val="24"/>
              </w:rPr>
            </w:pPr>
          </w:p>
        </w:tc>
        <w:tc>
          <w:tcPr>
            <w:tcW w:w="193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2019-2020</w:t>
            </w:r>
          </w:p>
        </w:tc>
        <w:tc>
          <w:tcPr>
            <w:tcW w:w="2789" w:type="dxa"/>
            <w:shd w:val="clear" w:color="auto" w:fill="auto"/>
          </w:tcPr>
          <w:p w:rsidR="000D541E" w:rsidRPr="007A4503" w:rsidRDefault="000D541E" w:rsidP="00DB1DF5">
            <w:pPr>
              <w:spacing w:after="0" w:line="240" w:lineRule="auto"/>
              <w:jc w:val="center"/>
              <w:rPr>
                <w:color w:val="FF0000"/>
                <w:sz w:val="24"/>
                <w:szCs w:val="24"/>
              </w:rPr>
            </w:pPr>
          </w:p>
        </w:tc>
      </w:tr>
      <w:tr w:rsidR="000D541E" w:rsidRPr="00B51102" w:rsidTr="00C34CC4">
        <w:trPr>
          <w:trHeight w:val="1270"/>
        </w:trPr>
        <w:tc>
          <w:tcPr>
            <w:tcW w:w="81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10</w:t>
            </w:r>
          </w:p>
        </w:tc>
        <w:tc>
          <w:tcPr>
            <w:tcW w:w="2410"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lang w:eastAsia="ru-RU"/>
              </w:rPr>
              <w:t>Полигон захоронения твердых коммунальных отходов</w:t>
            </w:r>
          </w:p>
        </w:tc>
        <w:tc>
          <w:tcPr>
            <w:tcW w:w="1843"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Коченевский район, с.Прокудское</w:t>
            </w:r>
          </w:p>
        </w:tc>
        <w:tc>
          <w:tcPr>
            <w:tcW w:w="2976" w:type="dxa"/>
            <w:shd w:val="clear" w:color="auto" w:fill="auto"/>
            <w:vAlign w:val="center"/>
          </w:tcPr>
          <w:p w:rsidR="000D541E" w:rsidRPr="007A4503" w:rsidRDefault="000D541E" w:rsidP="00DB1DF5">
            <w:pPr>
              <w:spacing w:after="0" w:line="240" w:lineRule="auto"/>
              <w:rPr>
                <w:sz w:val="24"/>
                <w:szCs w:val="24"/>
              </w:rPr>
            </w:pPr>
            <w:r w:rsidRPr="007A4503">
              <w:rPr>
                <w:sz w:val="24"/>
                <w:szCs w:val="24"/>
              </w:rPr>
              <w:t>Дооснащение и (или) модернизация ОРО</w:t>
            </w:r>
          </w:p>
        </w:tc>
        <w:tc>
          <w:tcPr>
            <w:tcW w:w="1937" w:type="dxa"/>
            <w:shd w:val="clear" w:color="auto" w:fill="auto"/>
            <w:vAlign w:val="center"/>
          </w:tcPr>
          <w:p w:rsidR="000D541E" w:rsidRPr="007A4503" w:rsidRDefault="000D541E" w:rsidP="00C34CC4">
            <w:pPr>
              <w:spacing w:after="0" w:line="240" w:lineRule="auto"/>
              <w:jc w:val="center"/>
              <w:rPr>
                <w:sz w:val="24"/>
                <w:szCs w:val="24"/>
              </w:rPr>
            </w:pPr>
          </w:p>
        </w:tc>
        <w:tc>
          <w:tcPr>
            <w:tcW w:w="193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2023</w:t>
            </w:r>
          </w:p>
        </w:tc>
        <w:tc>
          <w:tcPr>
            <w:tcW w:w="2789" w:type="dxa"/>
            <w:shd w:val="clear" w:color="auto" w:fill="auto"/>
          </w:tcPr>
          <w:p w:rsidR="000D541E" w:rsidRPr="007A4503" w:rsidRDefault="000D541E" w:rsidP="00DB1DF5">
            <w:pPr>
              <w:spacing w:after="0" w:line="240" w:lineRule="auto"/>
              <w:jc w:val="center"/>
              <w:rPr>
                <w:sz w:val="24"/>
                <w:szCs w:val="24"/>
              </w:rPr>
            </w:pPr>
          </w:p>
        </w:tc>
      </w:tr>
      <w:tr w:rsidR="000D541E" w:rsidRPr="00B51102" w:rsidTr="00C34CC4">
        <w:trPr>
          <w:trHeight w:val="692"/>
        </w:trPr>
        <w:tc>
          <w:tcPr>
            <w:tcW w:w="817"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11</w:t>
            </w:r>
          </w:p>
        </w:tc>
        <w:tc>
          <w:tcPr>
            <w:tcW w:w="2410"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lang w:eastAsia="ru-RU"/>
              </w:rPr>
              <w:t>Полигон ТБО</w:t>
            </w:r>
          </w:p>
        </w:tc>
        <w:tc>
          <w:tcPr>
            <w:tcW w:w="1843"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Краснозерский район,</w:t>
            </w:r>
          </w:p>
          <w:p w:rsidR="000D541E" w:rsidRPr="007A4503" w:rsidRDefault="000D541E" w:rsidP="00DB1DF5">
            <w:pPr>
              <w:spacing w:after="0" w:line="240" w:lineRule="auto"/>
              <w:jc w:val="center"/>
              <w:rPr>
                <w:sz w:val="24"/>
                <w:szCs w:val="24"/>
              </w:rPr>
            </w:pPr>
            <w:r w:rsidRPr="007A4503">
              <w:rPr>
                <w:sz w:val="24"/>
                <w:szCs w:val="24"/>
              </w:rPr>
              <w:t xml:space="preserve">с. Колыбелька, </w:t>
            </w:r>
          </w:p>
          <w:p w:rsidR="000D541E" w:rsidRPr="007A4503" w:rsidRDefault="000D541E" w:rsidP="00DB1DF5">
            <w:pPr>
              <w:spacing w:after="0" w:line="240" w:lineRule="auto"/>
              <w:jc w:val="center"/>
              <w:rPr>
                <w:sz w:val="24"/>
                <w:szCs w:val="24"/>
              </w:rPr>
            </w:pPr>
            <w:r w:rsidRPr="007A4503">
              <w:rPr>
                <w:sz w:val="24"/>
                <w:szCs w:val="24"/>
              </w:rPr>
              <w:t>р.п. Краснозерское</w:t>
            </w:r>
          </w:p>
        </w:tc>
        <w:tc>
          <w:tcPr>
            <w:tcW w:w="2976" w:type="dxa"/>
            <w:shd w:val="clear" w:color="auto" w:fill="auto"/>
            <w:vAlign w:val="center"/>
          </w:tcPr>
          <w:p w:rsidR="000D541E" w:rsidRPr="007A4503" w:rsidRDefault="000D541E" w:rsidP="00DB1DF5">
            <w:pPr>
              <w:spacing w:after="0" w:line="240" w:lineRule="auto"/>
              <w:rPr>
                <w:sz w:val="24"/>
                <w:szCs w:val="24"/>
              </w:rPr>
            </w:pPr>
            <w:r w:rsidRPr="007A4503">
              <w:rPr>
                <w:sz w:val="24"/>
                <w:szCs w:val="24"/>
              </w:rPr>
              <w:t>Дооснащение и (или) модернизация ОРО</w:t>
            </w:r>
          </w:p>
        </w:tc>
        <w:tc>
          <w:tcPr>
            <w:tcW w:w="1937"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16,8</w:t>
            </w:r>
          </w:p>
        </w:tc>
        <w:tc>
          <w:tcPr>
            <w:tcW w:w="193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2021</w:t>
            </w:r>
          </w:p>
        </w:tc>
        <w:tc>
          <w:tcPr>
            <w:tcW w:w="2789" w:type="dxa"/>
            <w:shd w:val="clear" w:color="auto" w:fill="auto"/>
          </w:tcPr>
          <w:p w:rsidR="000D541E" w:rsidRPr="007A4503" w:rsidRDefault="000D541E" w:rsidP="00DB1DF5">
            <w:pPr>
              <w:spacing w:after="0" w:line="240" w:lineRule="auto"/>
              <w:jc w:val="center"/>
              <w:rPr>
                <w:sz w:val="24"/>
                <w:szCs w:val="24"/>
              </w:rPr>
            </w:pPr>
          </w:p>
        </w:tc>
      </w:tr>
      <w:tr w:rsidR="000D541E" w:rsidRPr="00B51102" w:rsidTr="00C34CC4">
        <w:trPr>
          <w:trHeight w:val="669"/>
        </w:trPr>
        <w:tc>
          <w:tcPr>
            <w:tcW w:w="817" w:type="dxa"/>
            <w:vMerge/>
            <w:shd w:val="clear" w:color="auto" w:fill="auto"/>
            <w:vAlign w:val="center"/>
          </w:tcPr>
          <w:p w:rsidR="000D541E" w:rsidRPr="007A4503" w:rsidRDefault="000D541E" w:rsidP="00DB1DF5">
            <w:pPr>
              <w:spacing w:after="0" w:line="240" w:lineRule="auto"/>
              <w:jc w:val="center"/>
              <w:rPr>
                <w:sz w:val="24"/>
                <w:szCs w:val="24"/>
              </w:rPr>
            </w:pPr>
          </w:p>
        </w:tc>
        <w:tc>
          <w:tcPr>
            <w:tcW w:w="2410" w:type="dxa"/>
            <w:vMerge/>
            <w:shd w:val="clear" w:color="auto" w:fill="auto"/>
            <w:vAlign w:val="center"/>
          </w:tcPr>
          <w:p w:rsidR="000D541E" w:rsidRPr="007A4503" w:rsidRDefault="000D541E" w:rsidP="00DB1DF5">
            <w:pPr>
              <w:spacing w:after="0" w:line="240" w:lineRule="auto"/>
              <w:jc w:val="center"/>
              <w:rPr>
                <w:sz w:val="24"/>
                <w:szCs w:val="24"/>
                <w:lang w:eastAsia="ru-RU"/>
              </w:rPr>
            </w:pPr>
          </w:p>
        </w:tc>
        <w:tc>
          <w:tcPr>
            <w:tcW w:w="1843" w:type="dxa"/>
            <w:vMerge/>
            <w:shd w:val="clear" w:color="auto" w:fill="auto"/>
            <w:vAlign w:val="center"/>
          </w:tcPr>
          <w:p w:rsidR="000D541E" w:rsidRPr="007A4503" w:rsidRDefault="000D541E" w:rsidP="00DB1DF5">
            <w:pPr>
              <w:spacing w:after="0" w:line="240" w:lineRule="auto"/>
              <w:jc w:val="center"/>
              <w:rPr>
                <w:sz w:val="24"/>
                <w:szCs w:val="24"/>
              </w:rPr>
            </w:pPr>
          </w:p>
        </w:tc>
        <w:tc>
          <w:tcPr>
            <w:tcW w:w="2976" w:type="dxa"/>
            <w:shd w:val="clear" w:color="auto" w:fill="auto"/>
            <w:vAlign w:val="center"/>
          </w:tcPr>
          <w:p w:rsidR="000D541E" w:rsidRPr="007A4503" w:rsidRDefault="000D541E" w:rsidP="00DB1DF5">
            <w:pPr>
              <w:spacing w:after="0" w:line="240" w:lineRule="auto"/>
              <w:rPr>
                <w:sz w:val="24"/>
                <w:szCs w:val="24"/>
              </w:rPr>
            </w:pPr>
            <w:r w:rsidRPr="007A4503">
              <w:rPr>
                <w:sz w:val="24"/>
                <w:szCs w:val="24"/>
              </w:rPr>
              <w:t>Реконструкция с учетом межрайонного статуса</w:t>
            </w:r>
          </w:p>
        </w:tc>
        <w:tc>
          <w:tcPr>
            <w:tcW w:w="1937"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33,0</w:t>
            </w:r>
          </w:p>
        </w:tc>
        <w:tc>
          <w:tcPr>
            <w:tcW w:w="193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2024</w:t>
            </w:r>
          </w:p>
        </w:tc>
        <w:tc>
          <w:tcPr>
            <w:tcW w:w="2789" w:type="dxa"/>
            <w:shd w:val="clear" w:color="auto" w:fill="auto"/>
          </w:tcPr>
          <w:p w:rsidR="000D541E" w:rsidRPr="007A4503" w:rsidRDefault="000D541E" w:rsidP="00DB1DF5">
            <w:pPr>
              <w:spacing w:after="0" w:line="240" w:lineRule="auto"/>
              <w:jc w:val="center"/>
              <w:rPr>
                <w:sz w:val="24"/>
                <w:szCs w:val="24"/>
              </w:rPr>
            </w:pPr>
          </w:p>
        </w:tc>
      </w:tr>
      <w:tr w:rsidR="000D541E" w:rsidRPr="00B51102" w:rsidTr="00C34CC4">
        <w:trPr>
          <w:trHeight w:val="1137"/>
        </w:trPr>
        <w:tc>
          <w:tcPr>
            <w:tcW w:w="81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12</w:t>
            </w:r>
          </w:p>
        </w:tc>
        <w:tc>
          <w:tcPr>
            <w:tcW w:w="2410"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Объект размещения отходов</w:t>
            </w:r>
          </w:p>
        </w:tc>
        <w:tc>
          <w:tcPr>
            <w:tcW w:w="1843"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Кыштовский район,</w:t>
            </w:r>
          </w:p>
          <w:p w:rsidR="000D541E" w:rsidRPr="007A4503" w:rsidRDefault="000D541E" w:rsidP="00DB1DF5">
            <w:pPr>
              <w:spacing w:after="0" w:line="240" w:lineRule="auto"/>
              <w:jc w:val="center"/>
              <w:rPr>
                <w:sz w:val="24"/>
                <w:szCs w:val="24"/>
              </w:rPr>
            </w:pPr>
            <w:r w:rsidRPr="007A4503">
              <w:rPr>
                <w:sz w:val="24"/>
                <w:szCs w:val="24"/>
              </w:rPr>
              <w:t>с. Кыштовка</w:t>
            </w:r>
          </w:p>
        </w:tc>
        <w:tc>
          <w:tcPr>
            <w:tcW w:w="2976" w:type="dxa"/>
            <w:shd w:val="clear" w:color="auto" w:fill="auto"/>
            <w:vAlign w:val="center"/>
          </w:tcPr>
          <w:p w:rsidR="000D541E" w:rsidRPr="007A4503" w:rsidRDefault="000D541E" w:rsidP="00DB1DF5">
            <w:pPr>
              <w:spacing w:after="0" w:line="240" w:lineRule="auto"/>
              <w:rPr>
                <w:sz w:val="24"/>
                <w:szCs w:val="24"/>
              </w:rPr>
            </w:pPr>
            <w:r w:rsidRPr="007A4503">
              <w:rPr>
                <w:sz w:val="24"/>
                <w:szCs w:val="24"/>
              </w:rPr>
              <w:t>Дооснащение и (или) модернизация ОРО</w:t>
            </w:r>
          </w:p>
        </w:tc>
        <w:tc>
          <w:tcPr>
            <w:tcW w:w="1937"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5,0</w:t>
            </w:r>
          </w:p>
        </w:tc>
        <w:tc>
          <w:tcPr>
            <w:tcW w:w="193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2019, 2021-2022</w:t>
            </w:r>
          </w:p>
        </w:tc>
        <w:tc>
          <w:tcPr>
            <w:tcW w:w="2789" w:type="dxa"/>
            <w:shd w:val="clear" w:color="auto" w:fill="auto"/>
          </w:tcPr>
          <w:p w:rsidR="000D541E" w:rsidRPr="007A4503" w:rsidRDefault="000D541E" w:rsidP="00DB1DF5">
            <w:pPr>
              <w:spacing w:after="0" w:line="240" w:lineRule="auto"/>
              <w:jc w:val="center"/>
              <w:rPr>
                <w:sz w:val="24"/>
                <w:szCs w:val="24"/>
              </w:rPr>
            </w:pPr>
          </w:p>
        </w:tc>
      </w:tr>
      <w:tr w:rsidR="000D541E" w:rsidRPr="00B51102" w:rsidTr="00C34CC4">
        <w:tc>
          <w:tcPr>
            <w:tcW w:w="817" w:type="dxa"/>
            <w:tcBorders>
              <w:top w:val="nil"/>
            </w:tcBorders>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13</w:t>
            </w:r>
          </w:p>
        </w:tc>
        <w:tc>
          <w:tcPr>
            <w:tcW w:w="2410" w:type="dxa"/>
            <w:tcBorders>
              <w:top w:val="nil"/>
            </w:tcBorders>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lang w:eastAsia="ru-RU"/>
              </w:rPr>
              <w:t>Полигон ТБО</w:t>
            </w:r>
          </w:p>
        </w:tc>
        <w:tc>
          <w:tcPr>
            <w:tcW w:w="1843" w:type="dxa"/>
            <w:tcBorders>
              <w:top w:val="nil"/>
            </w:tcBorders>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Новосибирский район,</w:t>
            </w:r>
          </w:p>
          <w:p w:rsidR="000D541E" w:rsidRPr="007A4503" w:rsidRDefault="000D541E" w:rsidP="00DB1DF5">
            <w:pPr>
              <w:spacing w:after="0" w:line="240" w:lineRule="auto"/>
              <w:jc w:val="center"/>
              <w:rPr>
                <w:sz w:val="24"/>
                <w:szCs w:val="24"/>
              </w:rPr>
            </w:pPr>
            <w:r w:rsidRPr="007A4503">
              <w:rPr>
                <w:sz w:val="24"/>
                <w:szCs w:val="24"/>
              </w:rPr>
              <w:t>Криводановс-кий с/с, с.Криводановка</w:t>
            </w:r>
          </w:p>
        </w:tc>
        <w:tc>
          <w:tcPr>
            <w:tcW w:w="2976" w:type="dxa"/>
            <w:shd w:val="clear" w:color="auto" w:fill="auto"/>
            <w:vAlign w:val="center"/>
          </w:tcPr>
          <w:p w:rsidR="000D541E" w:rsidRPr="007A4503" w:rsidRDefault="000D541E" w:rsidP="00DB1DF5">
            <w:pPr>
              <w:spacing w:after="0" w:line="240" w:lineRule="auto"/>
              <w:rPr>
                <w:sz w:val="24"/>
                <w:szCs w:val="24"/>
              </w:rPr>
            </w:pPr>
            <w:r w:rsidRPr="007A4503">
              <w:rPr>
                <w:sz w:val="24"/>
                <w:szCs w:val="24"/>
              </w:rPr>
              <w:t>Дооснащение и (или) модернизация ОРО</w:t>
            </w:r>
          </w:p>
        </w:tc>
        <w:tc>
          <w:tcPr>
            <w:tcW w:w="1937" w:type="dxa"/>
            <w:shd w:val="clear" w:color="auto" w:fill="auto"/>
            <w:vAlign w:val="center"/>
          </w:tcPr>
          <w:p w:rsidR="000D541E" w:rsidRPr="007A4503" w:rsidRDefault="000D541E" w:rsidP="00C34CC4">
            <w:pPr>
              <w:spacing w:after="0" w:line="240" w:lineRule="auto"/>
              <w:jc w:val="center"/>
              <w:rPr>
                <w:sz w:val="24"/>
                <w:szCs w:val="24"/>
              </w:rPr>
            </w:pPr>
          </w:p>
        </w:tc>
        <w:tc>
          <w:tcPr>
            <w:tcW w:w="193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2019</w:t>
            </w:r>
          </w:p>
        </w:tc>
        <w:tc>
          <w:tcPr>
            <w:tcW w:w="2789" w:type="dxa"/>
            <w:shd w:val="clear" w:color="auto" w:fill="auto"/>
          </w:tcPr>
          <w:p w:rsidR="000D541E" w:rsidRPr="007A4503" w:rsidRDefault="000D541E" w:rsidP="00DB1DF5">
            <w:pPr>
              <w:spacing w:after="0" w:line="240" w:lineRule="auto"/>
              <w:jc w:val="center"/>
              <w:rPr>
                <w:sz w:val="24"/>
                <w:szCs w:val="24"/>
              </w:rPr>
            </w:pPr>
          </w:p>
        </w:tc>
      </w:tr>
      <w:tr w:rsidR="000D541E" w:rsidRPr="00B51102" w:rsidTr="00C34CC4">
        <w:trPr>
          <w:trHeight w:val="1004"/>
        </w:trPr>
        <w:tc>
          <w:tcPr>
            <w:tcW w:w="81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14</w:t>
            </w:r>
          </w:p>
        </w:tc>
        <w:tc>
          <w:tcPr>
            <w:tcW w:w="2410"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Участок утилизации ТБО</w:t>
            </w:r>
          </w:p>
        </w:tc>
        <w:tc>
          <w:tcPr>
            <w:tcW w:w="1843"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Новосибирский район, Барышевский с/с</w:t>
            </w:r>
          </w:p>
        </w:tc>
        <w:tc>
          <w:tcPr>
            <w:tcW w:w="2976" w:type="dxa"/>
            <w:shd w:val="clear" w:color="auto" w:fill="auto"/>
            <w:vAlign w:val="center"/>
          </w:tcPr>
          <w:p w:rsidR="000D541E" w:rsidRPr="007A4503" w:rsidRDefault="000D541E" w:rsidP="00DB1DF5">
            <w:pPr>
              <w:spacing w:after="0" w:line="240" w:lineRule="auto"/>
              <w:rPr>
                <w:sz w:val="24"/>
                <w:szCs w:val="24"/>
              </w:rPr>
            </w:pPr>
            <w:r w:rsidRPr="007A4503">
              <w:rPr>
                <w:sz w:val="24"/>
                <w:szCs w:val="24"/>
              </w:rPr>
              <w:t>Дооснащение и (или) модернизация ОРО</w:t>
            </w:r>
          </w:p>
        </w:tc>
        <w:tc>
          <w:tcPr>
            <w:tcW w:w="1937" w:type="dxa"/>
            <w:shd w:val="clear" w:color="auto" w:fill="auto"/>
            <w:vAlign w:val="center"/>
          </w:tcPr>
          <w:p w:rsidR="000D541E" w:rsidRPr="007A4503" w:rsidRDefault="000D541E" w:rsidP="00C34CC4">
            <w:pPr>
              <w:spacing w:after="0" w:line="240" w:lineRule="auto"/>
              <w:jc w:val="center"/>
              <w:rPr>
                <w:sz w:val="24"/>
                <w:szCs w:val="24"/>
              </w:rPr>
            </w:pPr>
          </w:p>
        </w:tc>
        <w:tc>
          <w:tcPr>
            <w:tcW w:w="193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2020</w:t>
            </w:r>
          </w:p>
        </w:tc>
        <w:tc>
          <w:tcPr>
            <w:tcW w:w="2789" w:type="dxa"/>
            <w:shd w:val="clear" w:color="auto" w:fill="auto"/>
          </w:tcPr>
          <w:p w:rsidR="000D541E" w:rsidRPr="007A4503" w:rsidRDefault="000D541E" w:rsidP="00DB1DF5">
            <w:pPr>
              <w:spacing w:after="0" w:line="240" w:lineRule="auto"/>
              <w:jc w:val="center"/>
              <w:rPr>
                <w:sz w:val="24"/>
                <w:szCs w:val="24"/>
              </w:rPr>
            </w:pPr>
          </w:p>
        </w:tc>
      </w:tr>
      <w:tr w:rsidR="000D541E" w:rsidRPr="00B51102" w:rsidTr="00C34CC4">
        <w:trPr>
          <w:trHeight w:val="1152"/>
        </w:trPr>
        <w:tc>
          <w:tcPr>
            <w:tcW w:w="817" w:type="dxa"/>
            <w:tcBorders>
              <w:top w:val="nil"/>
            </w:tcBorders>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lastRenderedPageBreak/>
              <w:t>15</w:t>
            </w:r>
          </w:p>
        </w:tc>
        <w:tc>
          <w:tcPr>
            <w:tcW w:w="2410" w:type="dxa"/>
            <w:tcBorders>
              <w:top w:val="nil"/>
            </w:tcBorders>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Полигон «Левобережный»</w:t>
            </w:r>
          </w:p>
        </w:tc>
        <w:tc>
          <w:tcPr>
            <w:tcW w:w="1843" w:type="dxa"/>
            <w:tcBorders>
              <w:top w:val="nil"/>
            </w:tcBorders>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Новосибирский район, Верх-Тулинский с/с</w:t>
            </w:r>
          </w:p>
        </w:tc>
        <w:tc>
          <w:tcPr>
            <w:tcW w:w="2976" w:type="dxa"/>
            <w:shd w:val="clear" w:color="auto" w:fill="auto"/>
            <w:vAlign w:val="center"/>
          </w:tcPr>
          <w:p w:rsidR="000D541E" w:rsidRPr="007A4503" w:rsidRDefault="000D541E" w:rsidP="00DB1DF5">
            <w:pPr>
              <w:spacing w:after="0" w:line="240" w:lineRule="auto"/>
              <w:rPr>
                <w:sz w:val="24"/>
                <w:szCs w:val="24"/>
              </w:rPr>
            </w:pPr>
            <w:r w:rsidRPr="007A4503">
              <w:rPr>
                <w:sz w:val="24"/>
                <w:szCs w:val="24"/>
              </w:rPr>
              <w:t>Дооснащение и (или) модернизация ОРО</w:t>
            </w:r>
          </w:p>
        </w:tc>
        <w:tc>
          <w:tcPr>
            <w:tcW w:w="1937" w:type="dxa"/>
            <w:shd w:val="clear" w:color="auto" w:fill="auto"/>
            <w:vAlign w:val="center"/>
          </w:tcPr>
          <w:p w:rsidR="000D541E" w:rsidRPr="007A4503" w:rsidRDefault="000D541E" w:rsidP="00C34CC4">
            <w:pPr>
              <w:spacing w:after="0" w:line="240" w:lineRule="auto"/>
              <w:jc w:val="center"/>
              <w:rPr>
                <w:sz w:val="24"/>
                <w:szCs w:val="24"/>
              </w:rPr>
            </w:pPr>
          </w:p>
        </w:tc>
        <w:tc>
          <w:tcPr>
            <w:tcW w:w="193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2020</w:t>
            </w:r>
          </w:p>
        </w:tc>
        <w:tc>
          <w:tcPr>
            <w:tcW w:w="2789" w:type="dxa"/>
            <w:shd w:val="clear" w:color="auto" w:fill="auto"/>
          </w:tcPr>
          <w:p w:rsidR="000D541E" w:rsidRPr="007A4503" w:rsidRDefault="000D541E" w:rsidP="00DB1DF5">
            <w:pPr>
              <w:spacing w:after="0" w:line="240" w:lineRule="auto"/>
              <w:jc w:val="center"/>
              <w:rPr>
                <w:sz w:val="24"/>
                <w:szCs w:val="24"/>
              </w:rPr>
            </w:pPr>
          </w:p>
        </w:tc>
      </w:tr>
      <w:tr w:rsidR="000D541E" w:rsidRPr="00B51102" w:rsidTr="00C34CC4">
        <w:trPr>
          <w:trHeight w:val="1409"/>
        </w:trPr>
        <w:tc>
          <w:tcPr>
            <w:tcW w:w="81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16</w:t>
            </w:r>
          </w:p>
        </w:tc>
        <w:tc>
          <w:tcPr>
            <w:tcW w:w="2410"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Объект размещения отходов</w:t>
            </w:r>
          </w:p>
        </w:tc>
        <w:tc>
          <w:tcPr>
            <w:tcW w:w="1843"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Ордынский район,</w:t>
            </w:r>
          </w:p>
          <w:p w:rsidR="000D541E" w:rsidRPr="007A4503" w:rsidRDefault="000D541E" w:rsidP="00DB1DF5">
            <w:pPr>
              <w:spacing w:after="0" w:line="240" w:lineRule="auto"/>
              <w:jc w:val="center"/>
              <w:rPr>
                <w:sz w:val="24"/>
                <w:szCs w:val="24"/>
              </w:rPr>
            </w:pPr>
            <w:r w:rsidRPr="007A4503">
              <w:rPr>
                <w:sz w:val="24"/>
                <w:szCs w:val="24"/>
              </w:rPr>
              <w:t>Вагайцевский с/с,</w:t>
            </w:r>
          </w:p>
          <w:p w:rsidR="000D541E" w:rsidRPr="007A4503" w:rsidRDefault="000D541E" w:rsidP="00DB1DF5">
            <w:pPr>
              <w:spacing w:after="0" w:line="240" w:lineRule="auto"/>
              <w:jc w:val="center"/>
              <w:rPr>
                <w:sz w:val="24"/>
                <w:szCs w:val="24"/>
              </w:rPr>
            </w:pPr>
            <w:r w:rsidRPr="007A4503">
              <w:rPr>
                <w:sz w:val="24"/>
                <w:szCs w:val="24"/>
              </w:rPr>
              <w:t>п. Чернаково</w:t>
            </w:r>
          </w:p>
          <w:p w:rsidR="000D541E" w:rsidRPr="007A4503" w:rsidRDefault="000D541E" w:rsidP="00DB1DF5">
            <w:pPr>
              <w:spacing w:after="0" w:line="240" w:lineRule="auto"/>
              <w:jc w:val="center"/>
              <w:rPr>
                <w:sz w:val="24"/>
                <w:szCs w:val="24"/>
              </w:rPr>
            </w:pPr>
          </w:p>
        </w:tc>
        <w:tc>
          <w:tcPr>
            <w:tcW w:w="2976" w:type="dxa"/>
            <w:shd w:val="clear" w:color="auto" w:fill="auto"/>
            <w:vAlign w:val="center"/>
          </w:tcPr>
          <w:p w:rsidR="000D541E" w:rsidRPr="007A4503" w:rsidRDefault="000D541E" w:rsidP="00DB1DF5">
            <w:pPr>
              <w:spacing w:after="0" w:line="240" w:lineRule="auto"/>
              <w:rPr>
                <w:sz w:val="24"/>
                <w:szCs w:val="24"/>
              </w:rPr>
            </w:pPr>
            <w:r w:rsidRPr="007A4503">
              <w:rPr>
                <w:sz w:val="24"/>
                <w:szCs w:val="24"/>
              </w:rPr>
              <w:t>Дооснащение и (или) модернизация ОРО</w:t>
            </w:r>
          </w:p>
        </w:tc>
        <w:tc>
          <w:tcPr>
            <w:tcW w:w="1937" w:type="dxa"/>
            <w:shd w:val="clear" w:color="auto" w:fill="auto"/>
            <w:vAlign w:val="center"/>
          </w:tcPr>
          <w:p w:rsidR="000D541E" w:rsidRPr="007A4503" w:rsidRDefault="000D541E" w:rsidP="00C34CC4">
            <w:pPr>
              <w:spacing w:after="0" w:line="240" w:lineRule="auto"/>
              <w:jc w:val="center"/>
              <w:rPr>
                <w:sz w:val="24"/>
                <w:szCs w:val="24"/>
              </w:rPr>
            </w:pPr>
          </w:p>
        </w:tc>
        <w:tc>
          <w:tcPr>
            <w:tcW w:w="193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2019</w:t>
            </w:r>
          </w:p>
        </w:tc>
        <w:tc>
          <w:tcPr>
            <w:tcW w:w="2789" w:type="dxa"/>
            <w:shd w:val="clear" w:color="auto" w:fill="auto"/>
          </w:tcPr>
          <w:p w:rsidR="000D541E" w:rsidRPr="007A4503" w:rsidRDefault="000D541E" w:rsidP="00DB1DF5">
            <w:pPr>
              <w:spacing w:after="0" w:line="240" w:lineRule="auto"/>
              <w:jc w:val="center"/>
              <w:rPr>
                <w:sz w:val="24"/>
                <w:szCs w:val="24"/>
              </w:rPr>
            </w:pPr>
          </w:p>
        </w:tc>
      </w:tr>
      <w:tr w:rsidR="000D541E" w:rsidRPr="00B51102" w:rsidTr="00C34CC4">
        <w:trPr>
          <w:trHeight w:val="1163"/>
        </w:trPr>
        <w:tc>
          <w:tcPr>
            <w:tcW w:w="817"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17</w:t>
            </w:r>
          </w:p>
        </w:tc>
        <w:tc>
          <w:tcPr>
            <w:tcW w:w="2410"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Объект размещения отходов</w:t>
            </w:r>
          </w:p>
        </w:tc>
        <w:tc>
          <w:tcPr>
            <w:tcW w:w="1843"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Северный район,</w:t>
            </w:r>
          </w:p>
          <w:p w:rsidR="000D541E" w:rsidRPr="007A4503" w:rsidRDefault="000D541E" w:rsidP="00DB1DF5">
            <w:pPr>
              <w:spacing w:after="0" w:line="240" w:lineRule="auto"/>
              <w:jc w:val="center"/>
              <w:rPr>
                <w:sz w:val="24"/>
                <w:szCs w:val="24"/>
              </w:rPr>
            </w:pPr>
            <w:r w:rsidRPr="007A4503">
              <w:rPr>
                <w:sz w:val="24"/>
                <w:szCs w:val="24"/>
              </w:rPr>
              <w:t>с. Северное</w:t>
            </w:r>
          </w:p>
        </w:tc>
        <w:tc>
          <w:tcPr>
            <w:tcW w:w="2976" w:type="dxa"/>
            <w:shd w:val="clear" w:color="auto" w:fill="auto"/>
            <w:vAlign w:val="center"/>
          </w:tcPr>
          <w:p w:rsidR="000D541E" w:rsidRPr="007A4503" w:rsidRDefault="000D541E" w:rsidP="00DB1DF5">
            <w:pPr>
              <w:spacing w:after="0" w:line="240" w:lineRule="auto"/>
              <w:rPr>
                <w:sz w:val="24"/>
                <w:szCs w:val="24"/>
              </w:rPr>
            </w:pPr>
            <w:r w:rsidRPr="007A4503">
              <w:rPr>
                <w:sz w:val="24"/>
                <w:szCs w:val="24"/>
              </w:rPr>
              <w:t>Дооснащение и (или) модернизация ОРО</w:t>
            </w:r>
          </w:p>
        </w:tc>
        <w:tc>
          <w:tcPr>
            <w:tcW w:w="1937" w:type="dxa"/>
            <w:shd w:val="clear" w:color="auto" w:fill="auto"/>
            <w:vAlign w:val="center"/>
          </w:tcPr>
          <w:p w:rsidR="000D541E" w:rsidRPr="007A4503" w:rsidRDefault="000D541E" w:rsidP="00C34CC4">
            <w:pPr>
              <w:spacing w:after="0" w:line="240" w:lineRule="auto"/>
              <w:jc w:val="center"/>
              <w:rPr>
                <w:sz w:val="24"/>
                <w:szCs w:val="24"/>
              </w:rPr>
            </w:pPr>
          </w:p>
        </w:tc>
        <w:tc>
          <w:tcPr>
            <w:tcW w:w="193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2019</w:t>
            </w:r>
          </w:p>
        </w:tc>
        <w:tc>
          <w:tcPr>
            <w:tcW w:w="2789" w:type="dxa"/>
            <w:shd w:val="clear" w:color="auto" w:fill="auto"/>
          </w:tcPr>
          <w:p w:rsidR="000D541E" w:rsidRPr="007A4503" w:rsidRDefault="000D541E" w:rsidP="00DB1DF5">
            <w:pPr>
              <w:spacing w:after="0" w:line="240" w:lineRule="auto"/>
              <w:jc w:val="center"/>
              <w:rPr>
                <w:sz w:val="24"/>
                <w:szCs w:val="24"/>
              </w:rPr>
            </w:pPr>
          </w:p>
        </w:tc>
      </w:tr>
      <w:tr w:rsidR="000D541E" w:rsidRPr="00B51102" w:rsidTr="00C34CC4">
        <w:tc>
          <w:tcPr>
            <w:tcW w:w="817" w:type="dxa"/>
            <w:vMerge/>
            <w:shd w:val="clear" w:color="auto" w:fill="auto"/>
            <w:vAlign w:val="center"/>
          </w:tcPr>
          <w:p w:rsidR="000D541E" w:rsidRPr="007A4503" w:rsidRDefault="000D541E" w:rsidP="00DB1DF5">
            <w:pPr>
              <w:spacing w:after="0" w:line="240" w:lineRule="auto"/>
              <w:jc w:val="center"/>
              <w:rPr>
                <w:sz w:val="24"/>
                <w:szCs w:val="24"/>
              </w:rPr>
            </w:pPr>
          </w:p>
        </w:tc>
        <w:tc>
          <w:tcPr>
            <w:tcW w:w="2410" w:type="dxa"/>
            <w:vMerge/>
            <w:shd w:val="clear" w:color="auto" w:fill="auto"/>
            <w:vAlign w:val="center"/>
          </w:tcPr>
          <w:p w:rsidR="000D541E" w:rsidRPr="007A4503" w:rsidRDefault="000D541E" w:rsidP="00DB1DF5">
            <w:pPr>
              <w:spacing w:after="0" w:line="240" w:lineRule="auto"/>
              <w:jc w:val="center"/>
              <w:rPr>
                <w:sz w:val="24"/>
                <w:szCs w:val="24"/>
              </w:rPr>
            </w:pPr>
          </w:p>
        </w:tc>
        <w:tc>
          <w:tcPr>
            <w:tcW w:w="1843" w:type="dxa"/>
            <w:vMerge/>
            <w:shd w:val="clear" w:color="auto" w:fill="auto"/>
            <w:vAlign w:val="center"/>
          </w:tcPr>
          <w:p w:rsidR="000D541E" w:rsidRPr="007A4503" w:rsidRDefault="000D541E" w:rsidP="00DB1DF5">
            <w:pPr>
              <w:spacing w:after="0" w:line="240" w:lineRule="auto"/>
              <w:jc w:val="center"/>
              <w:rPr>
                <w:sz w:val="24"/>
                <w:szCs w:val="24"/>
              </w:rPr>
            </w:pPr>
          </w:p>
        </w:tc>
        <w:tc>
          <w:tcPr>
            <w:tcW w:w="2976" w:type="dxa"/>
            <w:shd w:val="clear" w:color="auto" w:fill="auto"/>
            <w:vAlign w:val="center"/>
          </w:tcPr>
          <w:p w:rsidR="000D541E" w:rsidRPr="007A4503" w:rsidRDefault="000D541E" w:rsidP="00DB1DF5">
            <w:pPr>
              <w:spacing w:after="0" w:line="240" w:lineRule="auto"/>
              <w:rPr>
                <w:sz w:val="24"/>
                <w:szCs w:val="24"/>
              </w:rPr>
            </w:pPr>
            <w:r w:rsidRPr="007A4503">
              <w:rPr>
                <w:sz w:val="24"/>
                <w:szCs w:val="24"/>
              </w:rPr>
              <w:t>Реконструкция</w:t>
            </w:r>
          </w:p>
        </w:tc>
        <w:tc>
          <w:tcPr>
            <w:tcW w:w="1937"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5,0</w:t>
            </w:r>
          </w:p>
        </w:tc>
        <w:tc>
          <w:tcPr>
            <w:tcW w:w="193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2019-2020</w:t>
            </w:r>
          </w:p>
        </w:tc>
        <w:tc>
          <w:tcPr>
            <w:tcW w:w="2789" w:type="dxa"/>
            <w:shd w:val="clear" w:color="auto" w:fill="auto"/>
          </w:tcPr>
          <w:p w:rsidR="000D541E" w:rsidRPr="007A4503" w:rsidRDefault="000D541E" w:rsidP="00DB1DF5">
            <w:pPr>
              <w:spacing w:after="0" w:line="240" w:lineRule="auto"/>
              <w:jc w:val="center"/>
              <w:rPr>
                <w:sz w:val="24"/>
                <w:szCs w:val="24"/>
              </w:rPr>
            </w:pPr>
          </w:p>
        </w:tc>
      </w:tr>
      <w:tr w:rsidR="000D541E" w:rsidRPr="00B51102" w:rsidTr="00C34CC4">
        <w:trPr>
          <w:trHeight w:val="1122"/>
        </w:trPr>
        <w:tc>
          <w:tcPr>
            <w:tcW w:w="81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18</w:t>
            </w:r>
          </w:p>
        </w:tc>
        <w:tc>
          <w:tcPr>
            <w:tcW w:w="2410"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Объект размещения отходов</w:t>
            </w:r>
          </w:p>
        </w:tc>
        <w:tc>
          <w:tcPr>
            <w:tcW w:w="1843"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Татарский район,</w:t>
            </w:r>
          </w:p>
          <w:p w:rsidR="000D541E" w:rsidRPr="007A4503" w:rsidRDefault="000D541E" w:rsidP="00DB1DF5">
            <w:pPr>
              <w:spacing w:after="0" w:line="240" w:lineRule="auto"/>
              <w:jc w:val="center"/>
              <w:rPr>
                <w:sz w:val="24"/>
                <w:szCs w:val="24"/>
              </w:rPr>
            </w:pPr>
            <w:r w:rsidRPr="007A4503">
              <w:rPr>
                <w:sz w:val="24"/>
                <w:szCs w:val="24"/>
              </w:rPr>
              <w:t>г. Татарск</w:t>
            </w:r>
          </w:p>
        </w:tc>
        <w:tc>
          <w:tcPr>
            <w:tcW w:w="2976" w:type="dxa"/>
            <w:shd w:val="clear" w:color="auto" w:fill="auto"/>
            <w:vAlign w:val="center"/>
          </w:tcPr>
          <w:p w:rsidR="000D541E" w:rsidRPr="007A4503" w:rsidRDefault="000D541E" w:rsidP="00DB1DF5">
            <w:pPr>
              <w:spacing w:after="0" w:line="240" w:lineRule="auto"/>
              <w:rPr>
                <w:sz w:val="24"/>
                <w:szCs w:val="24"/>
              </w:rPr>
            </w:pPr>
            <w:r w:rsidRPr="007A4503">
              <w:rPr>
                <w:sz w:val="24"/>
                <w:szCs w:val="24"/>
              </w:rPr>
              <w:t>Дооснащение и (или) модернизация ОРО</w:t>
            </w:r>
          </w:p>
        </w:tc>
        <w:tc>
          <w:tcPr>
            <w:tcW w:w="1937" w:type="dxa"/>
            <w:shd w:val="clear" w:color="auto" w:fill="auto"/>
            <w:vAlign w:val="center"/>
          </w:tcPr>
          <w:p w:rsidR="000D541E" w:rsidRPr="007A4503" w:rsidRDefault="000D541E" w:rsidP="00C34CC4">
            <w:pPr>
              <w:spacing w:after="0" w:line="240" w:lineRule="auto"/>
              <w:jc w:val="center"/>
              <w:rPr>
                <w:sz w:val="24"/>
                <w:szCs w:val="24"/>
              </w:rPr>
            </w:pPr>
          </w:p>
        </w:tc>
        <w:tc>
          <w:tcPr>
            <w:tcW w:w="193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2019</w:t>
            </w:r>
          </w:p>
        </w:tc>
        <w:tc>
          <w:tcPr>
            <w:tcW w:w="2789" w:type="dxa"/>
            <w:shd w:val="clear" w:color="auto" w:fill="auto"/>
          </w:tcPr>
          <w:p w:rsidR="000D541E" w:rsidRPr="007A4503" w:rsidRDefault="000D541E" w:rsidP="00DB1DF5">
            <w:pPr>
              <w:spacing w:after="0" w:line="240" w:lineRule="auto"/>
              <w:jc w:val="center"/>
              <w:rPr>
                <w:sz w:val="24"/>
                <w:szCs w:val="24"/>
              </w:rPr>
            </w:pPr>
          </w:p>
        </w:tc>
      </w:tr>
      <w:tr w:rsidR="000D541E" w:rsidRPr="00B51102" w:rsidTr="00C34CC4">
        <w:trPr>
          <w:trHeight w:val="1294"/>
        </w:trPr>
        <w:tc>
          <w:tcPr>
            <w:tcW w:w="81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19</w:t>
            </w:r>
          </w:p>
        </w:tc>
        <w:tc>
          <w:tcPr>
            <w:tcW w:w="2410"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Полигон ТКО</w:t>
            </w:r>
          </w:p>
        </w:tc>
        <w:tc>
          <w:tcPr>
            <w:tcW w:w="1843"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Тогучинский район, р.п. Горный</w:t>
            </w:r>
          </w:p>
        </w:tc>
        <w:tc>
          <w:tcPr>
            <w:tcW w:w="2976" w:type="dxa"/>
            <w:shd w:val="clear" w:color="auto" w:fill="auto"/>
            <w:vAlign w:val="center"/>
          </w:tcPr>
          <w:p w:rsidR="000D541E" w:rsidRPr="007A4503" w:rsidRDefault="000D541E" w:rsidP="00DB1DF5">
            <w:pPr>
              <w:spacing w:after="0" w:line="240" w:lineRule="auto"/>
              <w:rPr>
                <w:sz w:val="24"/>
                <w:szCs w:val="24"/>
              </w:rPr>
            </w:pPr>
            <w:r w:rsidRPr="007A4503">
              <w:rPr>
                <w:sz w:val="24"/>
                <w:szCs w:val="24"/>
              </w:rPr>
              <w:t>Дооснащение и (или) модернизация ОРО</w:t>
            </w:r>
          </w:p>
        </w:tc>
        <w:tc>
          <w:tcPr>
            <w:tcW w:w="1937"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18,4</w:t>
            </w:r>
          </w:p>
        </w:tc>
        <w:tc>
          <w:tcPr>
            <w:tcW w:w="193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2022</w:t>
            </w:r>
          </w:p>
        </w:tc>
        <w:tc>
          <w:tcPr>
            <w:tcW w:w="2789" w:type="dxa"/>
            <w:shd w:val="clear" w:color="auto" w:fill="auto"/>
          </w:tcPr>
          <w:p w:rsidR="000D541E" w:rsidRPr="007A4503" w:rsidRDefault="000D541E" w:rsidP="00DB1DF5">
            <w:pPr>
              <w:spacing w:after="0" w:line="240" w:lineRule="auto"/>
              <w:jc w:val="center"/>
              <w:rPr>
                <w:sz w:val="24"/>
                <w:szCs w:val="24"/>
              </w:rPr>
            </w:pPr>
          </w:p>
        </w:tc>
      </w:tr>
      <w:tr w:rsidR="000D541E" w:rsidRPr="00B51102" w:rsidTr="00C34CC4">
        <w:trPr>
          <w:trHeight w:val="868"/>
        </w:trPr>
        <w:tc>
          <w:tcPr>
            <w:tcW w:w="817"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w:t>
            </w:r>
          </w:p>
        </w:tc>
        <w:tc>
          <w:tcPr>
            <w:tcW w:w="2410"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Полигон ТБО</w:t>
            </w:r>
          </w:p>
        </w:tc>
        <w:tc>
          <w:tcPr>
            <w:tcW w:w="1843"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Черепановский район, п. Пушной, г. Черепаново</w:t>
            </w:r>
          </w:p>
        </w:tc>
        <w:tc>
          <w:tcPr>
            <w:tcW w:w="2976" w:type="dxa"/>
            <w:shd w:val="clear" w:color="auto" w:fill="auto"/>
            <w:vAlign w:val="center"/>
          </w:tcPr>
          <w:p w:rsidR="000D541E" w:rsidRPr="007A4503" w:rsidRDefault="000D541E" w:rsidP="00DB1DF5">
            <w:pPr>
              <w:spacing w:after="0" w:line="240" w:lineRule="auto"/>
              <w:rPr>
                <w:sz w:val="24"/>
                <w:szCs w:val="24"/>
              </w:rPr>
            </w:pPr>
            <w:r w:rsidRPr="007A4503">
              <w:rPr>
                <w:sz w:val="24"/>
                <w:szCs w:val="24"/>
              </w:rPr>
              <w:t>Дооснащение и (или) модернизация ОРО</w:t>
            </w:r>
          </w:p>
          <w:p w:rsidR="000D541E" w:rsidRPr="007A4503" w:rsidRDefault="000D541E" w:rsidP="00DB1DF5">
            <w:pPr>
              <w:spacing w:after="0" w:line="240" w:lineRule="auto"/>
              <w:rPr>
                <w:sz w:val="24"/>
                <w:szCs w:val="24"/>
              </w:rPr>
            </w:pPr>
          </w:p>
          <w:p w:rsidR="000D541E" w:rsidRPr="007A4503" w:rsidRDefault="000D541E" w:rsidP="00DB1DF5">
            <w:pPr>
              <w:spacing w:after="0" w:line="240" w:lineRule="auto"/>
              <w:rPr>
                <w:sz w:val="24"/>
                <w:szCs w:val="24"/>
              </w:rPr>
            </w:pPr>
          </w:p>
        </w:tc>
        <w:tc>
          <w:tcPr>
            <w:tcW w:w="1937"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31,5</w:t>
            </w:r>
          </w:p>
        </w:tc>
        <w:tc>
          <w:tcPr>
            <w:tcW w:w="193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2020-2021</w:t>
            </w:r>
          </w:p>
        </w:tc>
        <w:tc>
          <w:tcPr>
            <w:tcW w:w="2789" w:type="dxa"/>
            <w:shd w:val="clear" w:color="auto" w:fill="auto"/>
          </w:tcPr>
          <w:p w:rsidR="000D541E" w:rsidRPr="007A4503" w:rsidRDefault="000D541E" w:rsidP="00DB1DF5">
            <w:pPr>
              <w:spacing w:after="0" w:line="240" w:lineRule="auto"/>
              <w:jc w:val="center"/>
              <w:rPr>
                <w:sz w:val="24"/>
                <w:szCs w:val="24"/>
              </w:rPr>
            </w:pPr>
          </w:p>
        </w:tc>
      </w:tr>
      <w:tr w:rsidR="000D541E" w:rsidRPr="00B51102" w:rsidTr="00C34CC4">
        <w:trPr>
          <w:trHeight w:val="1077"/>
        </w:trPr>
        <w:tc>
          <w:tcPr>
            <w:tcW w:w="817" w:type="dxa"/>
            <w:vMerge/>
            <w:shd w:val="clear" w:color="auto" w:fill="auto"/>
            <w:vAlign w:val="center"/>
          </w:tcPr>
          <w:p w:rsidR="000D541E" w:rsidRPr="007A4503" w:rsidRDefault="000D541E" w:rsidP="00DB1DF5">
            <w:pPr>
              <w:spacing w:after="0" w:line="240" w:lineRule="auto"/>
              <w:jc w:val="center"/>
              <w:rPr>
                <w:sz w:val="24"/>
                <w:szCs w:val="24"/>
              </w:rPr>
            </w:pPr>
          </w:p>
        </w:tc>
        <w:tc>
          <w:tcPr>
            <w:tcW w:w="2410" w:type="dxa"/>
            <w:vMerge/>
            <w:shd w:val="clear" w:color="auto" w:fill="auto"/>
            <w:vAlign w:val="center"/>
          </w:tcPr>
          <w:p w:rsidR="000D541E" w:rsidRPr="007A4503" w:rsidRDefault="000D541E" w:rsidP="00DB1DF5">
            <w:pPr>
              <w:spacing w:after="0" w:line="240" w:lineRule="auto"/>
              <w:jc w:val="center"/>
              <w:rPr>
                <w:sz w:val="24"/>
                <w:szCs w:val="24"/>
              </w:rPr>
            </w:pPr>
          </w:p>
        </w:tc>
        <w:tc>
          <w:tcPr>
            <w:tcW w:w="1843" w:type="dxa"/>
            <w:vMerge/>
            <w:shd w:val="clear" w:color="auto" w:fill="auto"/>
            <w:vAlign w:val="center"/>
          </w:tcPr>
          <w:p w:rsidR="000D541E" w:rsidRPr="007A4503" w:rsidRDefault="000D541E" w:rsidP="00DB1DF5">
            <w:pPr>
              <w:spacing w:after="0" w:line="240" w:lineRule="auto"/>
              <w:jc w:val="center"/>
              <w:rPr>
                <w:sz w:val="24"/>
                <w:szCs w:val="24"/>
              </w:rPr>
            </w:pPr>
          </w:p>
        </w:tc>
        <w:tc>
          <w:tcPr>
            <w:tcW w:w="2976" w:type="dxa"/>
            <w:shd w:val="clear" w:color="auto" w:fill="auto"/>
            <w:vAlign w:val="center"/>
          </w:tcPr>
          <w:p w:rsidR="000D541E" w:rsidRPr="007A4503" w:rsidRDefault="000D541E" w:rsidP="00DB1DF5">
            <w:pPr>
              <w:spacing w:after="0" w:line="240" w:lineRule="auto"/>
              <w:rPr>
                <w:sz w:val="24"/>
                <w:szCs w:val="24"/>
              </w:rPr>
            </w:pPr>
            <w:r w:rsidRPr="007A4503">
              <w:rPr>
                <w:sz w:val="24"/>
                <w:szCs w:val="24"/>
              </w:rPr>
              <w:t>Реконструкция с учетом межрайонного статуса</w:t>
            </w:r>
          </w:p>
          <w:p w:rsidR="000D541E" w:rsidRPr="007A4503" w:rsidRDefault="000D541E" w:rsidP="00DB1DF5">
            <w:pPr>
              <w:spacing w:after="0" w:line="240" w:lineRule="auto"/>
              <w:rPr>
                <w:sz w:val="24"/>
                <w:szCs w:val="24"/>
              </w:rPr>
            </w:pPr>
          </w:p>
        </w:tc>
        <w:tc>
          <w:tcPr>
            <w:tcW w:w="1937"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56,0</w:t>
            </w:r>
          </w:p>
        </w:tc>
        <w:tc>
          <w:tcPr>
            <w:tcW w:w="193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2024</w:t>
            </w:r>
          </w:p>
        </w:tc>
        <w:tc>
          <w:tcPr>
            <w:tcW w:w="2789" w:type="dxa"/>
            <w:shd w:val="clear" w:color="auto" w:fill="auto"/>
          </w:tcPr>
          <w:p w:rsidR="000D541E" w:rsidRPr="007A4503" w:rsidRDefault="000D541E" w:rsidP="00DB1DF5">
            <w:pPr>
              <w:spacing w:after="0" w:line="240" w:lineRule="auto"/>
              <w:jc w:val="center"/>
              <w:rPr>
                <w:sz w:val="24"/>
                <w:szCs w:val="24"/>
              </w:rPr>
            </w:pPr>
          </w:p>
        </w:tc>
      </w:tr>
      <w:tr w:rsidR="000D541E" w:rsidRPr="00B51102" w:rsidTr="00CB01E3">
        <w:tc>
          <w:tcPr>
            <w:tcW w:w="817"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21</w:t>
            </w:r>
          </w:p>
        </w:tc>
        <w:tc>
          <w:tcPr>
            <w:tcW w:w="2410"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lang w:eastAsia="ru-RU"/>
              </w:rPr>
              <w:t>Полигон захоронения твердых коммунальных отходов</w:t>
            </w:r>
          </w:p>
        </w:tc>
        <w:tc>
          <w:tcPr>
            <w:tcW w:w="1843"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Куйбышевский район,</w:t>
            </w:r>
          </w:p>
          <w:p w:rsidR="000D541E" w:rsidRPr="007A4503" w:rsidRDefault="000D541E" w:rsidP="00DB1DF5">
            <w:pPr>
              <w:spacing w:after="0" w:line="240" w:lineRule="auto"/>
              <w:jc w:val="center"/>
              <w:rPr>
                <w:sz w:val="24"/>
                <w:szCs w:val="24"/>
              </w:rPr>
            </w:pPr>
            <w:r w:rsidRPr="007A4503">
              <w:rPr>
                <w:sz w:val="24"/>
                <w:szCs w:val="24"/>
              </w:rPr>
              <w:t>г. Куйбышев</w:t>
            </w:r>
          </w:p>
          <w:p w:rsidR="000D541E" w:rsidRPr="007A4503" w:rsidRDefault="000D541E" w:rsidP="00DB1DF5">
            <w:pPr>
              <w:spacing w:after="0" w:line="240" w:lineRule="auto"/>
              <w:jc w:val="center"/>
              <w:rPr>
                <w:sz w:val="24"/>
                <w:szCs w:val="24"/>
              </w:rPr>
            </w:pPr>
          </w:p>
        </w:tc>
        <w:tc>
          <w:tcPr>
            <w:tcW w:w="2976" w:type="dxa"/>
            <w:shd w:val="clear" w:color="auto" w:fill="auto"/>
            <w:vAlign w:val="center"/>
          </w:tcPr>
          <w:p w:rsidR="000D541E" w:rsidRPr="007A4503" w:rsidRDefault="000D541E" w:rsidP="00DB1DF5">
            <w:pPr>
              <w:spacing w:after="0" w:line="240" w:lineRule="auto"/>
              <w:rPr>
                <w:sz w:val="24"/>
                <w:szCs w:val="24"/>
              </w:rPr>
            </w:pPr>
            <w:r w:rsidRPr="007A4503">
              <w:rPr>
                <w:sz w:val="24"/>
                <w:szCs w:val="24"/>
              </w:rPr>
              <w:t>Дооснащение и (или) модернизация ОРО</w:t>
            </w:r>
          </w:p>
        </w:tc>
        <w:tc>
          <w:tcPr>
            <w:tcW w:w="1937" w:type="dxa"/>
            <w:shd w:val="clear" w:color="auto" w:fill="auto"/>
            <w:vAlign w:val="center"/>
          </w:tcPr>
          <w:p w:rsidR="000D541E" w:rsidRPr="007A4503" w:rsidRDefault="000D541E" w:rsidP="00C34CC4">
            <w:pPr>
              <w:spacing w:after="0" w:line="240" w:lineRule="auto"/>
              <w:jc w:val="center"/>
              <w:rPr>
                <w:sz w:val="24"/>
                <w:szCs w:val="24"/>
              </w:rPr>
            </w:pPr>
          </w:p>
        </w:tc>
        <w:tc>
          <w:tcPr>
            <w:tcW w:w="1937" w:type="dxa"/>
            <w:shd w:val="clear" w:color="auto" w:fill="auto"/>
            <w:vAlign w:val="center"/>
          </w:tcPr>
          <w:p w:rsidR="000D541E" w:rsidRPr="007A4503" w:rsidRDefault="00930259" w:rsidP="00DB1DF5">
            <w:pPr>
              <w:spacing w:after="0" w:line="240" w:lineRule="auto"/>
              <w:jc w:val="center"/>
              <w:rPr>
                <w:sz w:val="24"/>
                <w:szCs w:val="24"/>
              </w:rPr>
            </w:pPr>
            <w:r w:rsidRPr="007A4503">
              <w:rPr>
                <w:sz w:val="24"/>
                <w:szCs w:val="24"/>
              </w:rPr>
              <w:t>2019-2020</w:t>
            </w:r>
          </w:p>
        </w:tc>
        <w:tc>
          <w:tcPr>
            <w:tcW w:w="2789" w:type="dxa"/>
            <w:shd w:val="clear" w:color="auto" w:fill="auto"/>
          </w:tcPr>
          <w:p w:rsidR="000D541E" w:rsidRPr="007A4503" w:rsidRDefault="000D541E" w:rsidP="00DB1DF5">
            <w:pPr>
              <w:spacing w:after="0" w:line="240" w:lineRule="auto"/>
              <w:jc w:val="center"/>
              <w:rPr>
                <w:sz w:val="24"/>
                <w:szCs w:val="24"/>
              </w:rPr>
            </w:pPr>
          </w:p>
        </w:tc>
      </w:tr>
      <w:tr w:rsidR="000D541E" w:rsidRPr="00B51102" w:rsidTr="00CB01E3">
        <w:tc>
          <w:tcPr>
            <w:tcW w:w="817" w:type="dxa"/>
            <w:vMerge/>
            <w:shd w:val="clear" w:color="auto" w:fill="auto"/>
          </w:tcPr>
          <w:p w:rsidR="000D541E" w:rsidRPr="007A4503" w:rsidRDefault="000D541E" w:rsidP="00DB1DF5">
            <w:pPr>
              <w:spacing w:after="0" w:line="240" w:lineRule="auto"/>
              <w:rPr>
                <w:sz w:val="24"/>
                <w:szCs w:val="24"/>
              </w:rPr>
            </w:pPr>
          </w:p>
        </w:tc>
        <w:tc>
          <w:tcPr>
            <w:tcW w:w="2410" w:type="dxa"/>
            <w:vMerge/>
            <w:shd w:val="clear" w:color="auto" w:fill="auto"/>
            <w:vAlign w:val="center"/>
          </w:tcPr>
          <w:p w:rsidR="000D541E" w:rsidRPr="007A4503" w:rsidRDefault="000D541E" w:rsidP="00DB1DF5">
            <w:pPr>
              <w:spacing w:after="0" w:line="240" w:lineRule="auto"/>
              <w:jc w:val="center"/>
              <w:rPr>
                <w:sz w:val="24"/>
                <w:szCs w:val="24"/>
              </w:rPr>
            </w:pPr>
          </w:p>
        </w:tc>
        <w:tc>
          <w:tcPr>
            <w:tcW w:w="1843" w:type="dxa"/>
            <w:vMerge/>
            <w:shd w:val="clear" w:color="auto" w:fill="auto"/>
          </w:tcPr>
          <w:p w:rsidR="000D541E" w:rsidRPr="007A4503" w:rsidRDefault="000D541E" w:rsidP="00DB1DF5">
            <w:pPr>
              <w:spacing w:after="0" w:line="240" w:lineRule="auto"/>
              <w:rPr>
                <w:sz w:val="24"/>
                <w:szCs w:val="24"/>
              </w:rPr>
            </w:pPr>
          </w:p>
        </w:tc>
        <w:tc>
          <w:tcPr>
            <w:tcW w:w="2976" w:type="dxa"/>
            <w:shd w:val="clear" w:color="auto" w:fill="auto"/>
          </w:tcPr>
          <w:p w:rsidR="000D541E" w:rsidRPr="007A4503" w:rsidRDefault="000D541E" w:rsidP="00DB1DF5">
            <w:pPr>
              <w:spacing w:after="0" w:line="240" w:lineRule="auto"/>
              <w:rPr>
                <w:sz w:val="24"/>
                <w:szCs w:val="24"/>
              </w:rPr>
            </w:pPr>
            <w:r w:rsidRPr="007A4503">
              <w:rPr>
                <w:sz w:val="24"/>
                <w:szCs w:val="24"/>
              </w:rPr>
              <w:t>Реконструкция с учетом межрайонного статуса</w:t>
            </w:r>
          </w:p>
        </w:tc>
        <w:tc>
          <w:tcPr>
            <w:tcW w:w="1937"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60,0</w:t>
            </w:r>
          </w:p>
        </w:tc>
        <w:tc>
          <w:tcPr>
            <w:tcW w:w="1937" w:type="dxa"/>
            <w:shd w:val="clear" w:color="auto" w:fill="auto"/>
            <w:vAlign w:val="center"/>
          </w:tcPr>
          <w:p w:rsidR="000D541E" w:rsidRPr="007A4503" w:rsidRDefault="00930259" w:rsidP="00DB1DF5">
            <w:pPr>
              <w:spacing w:after="0" w:line="240" w:lineRule="auto"/>
              <w:jc w:val="center"/>
              <w:rPr>
                <w:sz w:val="24"/>
                <w:szCs w:val="24"/>
              </w:rPr>
            </w:pPr>
            <w:r>
              <w:rPr>
                <w:sz w:val="24"/>
                <w:szCs w:val="24"/>
              </w:rPr>
              <w:t>2022</w:t>
            </w:r>
          </w:p>
        </w:tc>
        <w:tc>
          <w:tcPr>
            <w:tcW w:w="2789" w:type="dxa"/>
            <w:shd w:val="clear" w:color="auto" w:fill="auto"/>
          </w:tcPr>
          <w:p w:rsidR="000D541E" w:rsidRPr="007A4503" w:rsidRDefault="000D541E" w:rsidP="00DB1DF5">
            <w:pPr>
              <w:spacing w:after="0" w:line="240" w:lineRule="auto"/>
              <w:rPr>
                <w:sz w:val="24"/>
                <w:szCs w:val="24"/>
              </w:rPr>
            </w:pPr>
            <w:r w:rsidRPr="007A4503">
              <w:rPr>
                <w:sz w:val="24"/>
                <w:szCs w:val="24"/>
              </w:rPr>
              <w:t>Реконструкция планируется в рамках ГЧП</w:t>
            </w:r>
          </w:p>
        </w:tc>
      </w:tr>
      <w:tr w:rsidR="000D541E" w:rsidRPr="00B51102" w:rsidTr="00C34CC4">
        <w:tc>
          <w:tcPr>
            <w:tcW w:w="817"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22</w:t>
            </w:r>
          </w:p>
        </w:tc>
        <w:tc>
          <w:tcPr>
            <w:tcW w:w="2410"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lang w:eastAsia="ru-RU"/>
              </w:rPr>
              <w:t>Полигон ТБО</w:t>
            </w:r>
          </w:p>
        </w:tc>
        <w:tc>
          <w:tcPr>
            <w:tcW w:w="1843"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Чистоозерный район,</w:t>
            </w:r>
          </w:p>
          <w:p w:rsidR="000D541E" w:rsidRPr="007A4503" w:rsidRDefault="000D541E" w:rsidP="00DB1DF5">
            <w:pPr>
              <w:spacing w:after="0" w:line="240" w:lineRule="auto"/>
              <w:jc w:val="center"/>
              <w:rPr>
                <w:sz w:val="24"/>
                <w:szCs w:val="24"/>
              </w:rPr>
            </w:pPr>
            <w:r w:rsidRPr="007A4503">
              <w:rPr>
                <w:sz w:val="24"/>
                <w:szCs w:val="24"/>
              </w:rPr>
              <w:t>р.п. Чистоозерное</w:t>
            </w:r>
          </w:p>
        </w:tc>
        <w:tc>
          <w:tcPr>
            <w:tcW w:w="2976" w:type="dxa"/>
            <w:shd w:val="clear" w:color="auto" w:fill="auto"/>
            <w:vAlign w:val="center"/>
          </w:tcPr>
          <w:p w:rsidR="000D541E" w:rsidRPr="007A4503" w:rsidRDefault="000D541E" w:rsidP="00DB1DF5">
            <w:pPr>
              <w:spacing w:after="0" w:line="240" w:lineRule="auto"/>
              <w:rPr>
                <w:sz w:val="24"/>
                <w:szCs w:val="24"/>
              </w:rPr>
            </w:pPr>
            <w:r w:rsidRPr="007A4503">
              <w:rPr>
                <w:sz w:val="24"/>
                <w:szCs w:val="24"/>
              </w:rPr>
              <w:t>Дооснащение и (или) модернизация ОРО</w:t>
            </w:r>
          </w:p>
        </w:tc>
        <w:tc>
          <w:tcPr>
            <w:tcW w:w="1937" w:type="dxa"/>
            <w:shd w:val="clear" w:color="auto" w:fill="auto"/>
            <w:vAlign w:val="center"/>
          </w:tcPr>
          <w:p w:rsidR="000D541E" w:rsidRPr="007A4503" w:rsidRDefault="000D541E" w:rsidP="00C34CC4">
            <w:pPr>
              <w:spacing w:after="0" w:line="240" w:lineRule="auto"/>
              <w:jc w:val="center"/>
              <w:rPr>
                <w:sz w:val="24"/>
                <w:szCs w:val="24"/>
              </w:rPr>
            </w:pPr>
          </w:p>
        </w:tc>
        <w:tc>
          <w:tcPr>
            <w:tcW w:w="193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2022</w:t>
            </w:r>
          </w:p>
        </w:tc>
        <w:tc>
          <w:tcPr>
            <w:tcW w:w="2789" w:type="dxa"/>
            <w:shd w:val="clear" w:color="auto" w:fill="auto"/>
          </w:tcPr>
          <w:p w:rsidR="000D541E" w:rsidRPr="007A4503" w:rsidRDefault="000D541E" w:rsidP="00DB1DF5">
            <w:pPr>
              <w:spacing w:after="0" w:line="240" w:lineRule="auto"/>
              <w:jc w:val="center"/>
              <w:rPr>
                <w:sz w:val="24"/>
                <w:szCs w:val="24"/>
              </w:rPr>
            </w:pPr>
          </w:p>
        </w:tc>
      </w:tr>
      <w:tr w:rsidR="000D541E" w:rsidRPr="00B51102" w:rsidTr="00C34CC4">
        <w:tc>
          <w:tcPr>
            <w:tcW w:w="817" w:type="dxa"/>
            <w:vMerge/>
            <w:shd w:val="clear" w:color="auto" w:fill="auto"/>
            <w:vAlign w:val="center"/>
          </w:tcPr>
          <w:p w:rsidR="000D541E" w:rsidRPr="007A4503" w:rsidRDefault="000D541E" w:rsidP="00DB1DF5">
            <w:pPr>
              <w:spacing w:after="0" w:line="240" w:lineRule="auto"/>
              <w:jc w:val="center"/>
              <w:rPr>
                <w:sz w:val="24"/>
                <w:szCs w:val="24"/>
              </w:rPr>
            </w:pPr>
          </w:p>
        </w:tc>
        <w:tc>
          <w:tcPr>
            <w:tcW w:w="2410" w:type="dxa"/>
            <w:vMerge/>
            <w:shd w:val="clear" w:color="auto" w:fill="auto"/>
            <w:vAlign w:val="center"/>
          </w:tcPr>
          <w:p w:rsidR="000D541E" w:rsidRPr="007A4503" w:rsidRDefault="000D541E" w:rsidP="00DB1DF5">
            <w:pPr>
              <w:spacing w:after="0" w:line="240" w:lineRule="auto"/>
              <w:jc w:val="center"/>
              <w:rPr>
                <w:sz w:val="24"/>
                <w:szCs w:val="24"/>
                <w:lang w:eastAsia="ru-RU"/>
              </w:rPr>
            </w:pPr>
          </w:p>
        </w:tc>
        <w:tc>
          <w:tcPr>
            <w:tcW w:w="1843" w:type="dxa"/>
            <w:vMerge/>
            <w:shd w:val="clear" w:color="auto" w:fill="auto"/>
            <w:vAlign w:val="center"/>
          </w:tcPr>
          <w:p w:rsidR="000D541E" w:rsidRPr="007A4503" w:rsidRDefault="000D541E" w:rsidP="00DB1DF5">
            <w:pPr>
              <w:spacing w:after="0" w:line="240" w:lineRule="auto"/>
              <w:jc w:val="center"/>
              <w:rPr>
                <w:sz w:val="24"/>
                <w:szCs w:val="24"/>
              </w:rPr>
            </w:pPr>
          </w:p>
        </w:tc>
        <w:tc>
          <w:tcPr>
            <w:tcW w:w="2976" w:type="dxa"/>
            <w:shd w:val="clear" w:color="auto" w:fill="auto"/>
          </w:tcPr>
          <w:p w:rsidR="000D541E" w:rsidRPr="007A4503" w:rsidRDefault="000D541E" w:rsidP="00DB1DF5">
            <w:pPr>
              <w:spacing w:after="0" w:line="240" w:lineRule="auto"/>
              <w:rPr>
                <w:sz w:val="24"/>
                <w:szCs w:val="24"/>
              </w:rPr>
            </w:pPr>
            <w:r w:rsidRPr="007A4503">
              <w:rPr>
                <w:sz w:val="24"/>
                <w:szCs w:val="24"/>
              </w:rPr>
              <w:t>Реконструкция с учетом межрайонного статуса</w:t>
            </w:r>
          </w:p>
        </w:tc>
        <w:tc>
          <w:tcPr>
            <w:tcW w:w="1937"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25,0</w:t>
            </w:r>
          </w:p>
        </w:tc>
        <w:tc>
          <w:tcPr>
            <w:tcW w:w="193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2022-2023</w:t>
            </w:r>
          </w:p>
        </w:tc>
        <w:tc>
          <w:tcPr>
            <w:tcW w:w="2789" w:type="dxa"/>
            <w:shd w:val="clear" w:color="auto" w:fill="auto"/>
          </w:tcPr>
          <w:p w:rsidR="000D541E" w:rsidRPr="007A4503" w:rsidRDefault="000D541E" w:rsidP="00DB1DF5">
            <w:pPr>
              <w:spacing w:after="0" w:line="240" w:lineRule="auto"/>
              <w:jc w:val="center"/>
              <w:rPr>
                <w:sz w:val="24"/>
                <w:szCs w:val="24"/>
              </w:rPr>
            </w:pPr>
          </w:p>
        </w:tc>
      </w:tr>
    </w:tbl>
    <w:p w:rsidR="000D541E" w:rsidRDefault="000D541E" w:rsidP="000D541E">
      <w:pPr>
        <w:rPr>
          <w:sz w:val="24"/>
          <w:szCs w:val="24"/>
        </w:rPr>
        <w:sectPr w:rsidR="000D541E" w:rsidSect="007A4503">
          <w:pgSz w:w="16838" w:h="11906" w:orient="landscape"/>
          <w:pgMar w:top="1418" w:right="1134" w:bottom="567" w:left="1134" w:header="709" w:footer="709" w:gutter="0"/>
          <w:cols w:space="708"/>
          <w:docGrid w:linePitch="381"/>
        </w:sectPr>
      </w:pPr>
    </w:p>
    <w:p w:rsidR="00DB1DF5" w:rsidRPr="00EA381B" w:rsidRDefault="000D541E" w:rsidP="00DB1DF5">
      <w:pPr>
        <w:spacing w:after="0" w:line="240" w:lineRule="auto"/>
        <w:jc w:val="center"/>
        <w:rPr>
          <w:b/>
          <w:szCs w:val="28"/>
        </w:rPr>
      </w:pPr>
      <w:r w:rsidRPr="00EA381B">
        <w:rPr>
          <w:b/>
          <w:szCs w:val="28"/>
        </w:rPr>
        <w:lastRenderedPageBreak/>
        <w:t xml:space="preserve">Перечень объектов размещения твердых коммунальных отходов, </w:t>
      </w:r>
    </w:p>
    <w:p w:rsidR="00DB1DF5" w:rsidRPr="00EA381B" w:rsidRDefault="000D541E" w:rsidP="00DB1DF5">
      <w:pPr>
        <w:spacing w:after="0" w:line="240" w:lineRule="auto"/>
        <w:jc w:val="center"/>
        <w:rPr>
          <w:b/>
          <w:szCs w:val="28"/>
        </w:rPr>
      </w:pPr>
      <w:r w:rsidRPr="00EA381B">
        <w:rPr>
          <w:b/>
          <w:szCs w:val="28"/>
        </w:rPr>
        <w:t>подлежащих выведению из эксплуатации и рекультивации, и предварительные сроки реализации мероприятий</w:t>
      </w:r>
    </w:p>
    <w:p w:rsidR="000D541E" w:rsidRPr="00EA381B" w:rsidRDefault="000D541E" w:rsidP="000D541E">
      <w:pPr>
        <w:spacing w:after="0" w:line="240" w:lineRule="auto"/>
        <w:jc w:val="right"/>
        <w:rPr>
          <w:szCs w:val="28"/>
        </w:rPr>
      </w:pPr>
      <w:r w:rsidRPr="00EA381B">
        <w:rPr>
          <w:szCs w:val="28"/>
        </w:rPr>
        <w:t xml:space="preserve">Таблица </w:t>
      </w:r>
      <w:r w:rsidR="00474AB0" w:rsidRPr="00EA381B">
        <w:rPr>
          <w:szCs w:val="28"/>
        </w:rPr>
        <w:t>12.3</w:t>
      </w:r>
    </w:p>
    <w:p w:rsidR="000D541E" w:rsidRPr="00B51102" w:rsidRDefault="000D541E" w:rsidP="000D541E">
      <w:pPr>
        <w:spacing w:after="0" w:line="240" w:lineRule="auto"/>
        <w:jc w:val="right"/>
        <w:rPr>
          <w:sz w:val="24"/>
          <w:szCs w:val="24"/>
        </w:rPr>
      </w:pPr>
    </w:p>
    <w:tbl>
      <w:tblPr>
        <w:tblW w:w="10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9"/>
        <w:gridCol w:w="1837"/>
        <w:gridCol w:w="1843"/>
        <w:gridCol w:w="1843"/>
        <w:gridCol w:w="2212"/>
        <w:gridCol w:w="1863"/>
      </w:tblGrid>
      <w:tr w:rsidR="000D541E" w:rsidRPr="00B51102" w:rsidTr="007A4503">
        <w:trPr>
          <w:tblHeader/>
        </w:trPr>
        <w:tc>
          <w:tcPr>
            <w:tcW w:w="539"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w:t>
            </w:r>
          </w:p>
          <w:p w:rsidR="000D541E" w:rsidRPr="007A4503" w:rsidRDefault="000D541E" w:rsidP="00DB1DF5">
            <w:pPr>
              <w:spacing w:after="0" w:line="240" w:lineRule="auto"/>
              <w:jc w:val="center"/>
              <w:rPr>
                <w:sz w:val="24"/>
                <w:szCs w:val="24"/>
              </w:rPr>
            </w:pPr>
            <w:r w:rsidRPr="007A4503">
              <w:rPr>
                <w:sz w:val="24"/>
                <w:szCs w:val="24"/>
              </w:rPr>
              <w:t>п/п</w:t>
            </w:r>
          </w:p>
        </w:tc>
        <w:tc>
          <w:tcPr>
            <w:tcW w:w="183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Наименование объекта размещения отходов</w:t>
            </w:r>
          </w:p>
        </w:tc>
        <w:tc>
          <w:tcPr>
            <w:tcW w:w="1843"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Местоположение ОРО (ближайший населенный пункт)</w:t>
            </w:r>
          </w:p>
        </w:tc>
        <w:tc>
          <w:tcPr>
            <w:tcW w:w="1843"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Мероприятие</w:t>
            </w:r>
          </w:p>
        </w:tc>
        <w:tc>
          <w:tcPr>
            <w:tcW w:w="2212"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Предварительные сроки реализации мероприятий, год.</w:t>
            </w:r>
          </w:p>
        </w:tc>
        <w:tc>
          <w:tcPr>
            <w:tcW w:w="1863" w:type="dxa"/>
            <w:shd w:val="clear" w:color="auto" w:fill="auto"/>
          </w:tcPr>
          <w:p w:rsidR="000D541E" w:rsidRPr="007A4503" w:rsidRDefault="000D541E" w:rsidP="00DB1DF5">
            <w:pPr>
              <w:spacing w:after="0" w:line="240" w:lineRule="auto"/>
              <w:jc w:val="center"/>
              <w:rPr>
                <w:sz w:val="24"/>
                <w:szCs w:val="24"/>
              </w:rPr>
            </w:pPr>
            <w:r w:rsidRPr="007A4503">
              <w:rPr>
                <w:sz w:val="24"/>
                <w:szCs w:val="24"/>
              </w:rPr>
              <w:t>Примечание</w:t>
            </w:r>
          </w:p>
        </w:tc>
      </w:tr>
      <w:tr w:rsidR="000D541E" w:rsidRPr="00B51102" w:rsidTr="007A4503">
        <w:tc>
          <w:tcPr>
            <w:tcW w:w="539"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1</w:t>
            </w:r>
          </w:p>
        </w:tc>
        <w:tc>
          <w:tcPr>
            <w:tcW w:w="1837"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Объект размещения отходов</w:t>
            </w:r>
          </w:p>
        </w:tc>
        <w:tc>
          <w:tcPr>
            <w:tcW w:w="1843"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 xml:space="preserve">Барабинский район,   </w:t>
            </w:r>
          </w:p>
          <w:p w:rsidR="000D541E" w:rsidRPr="007A4503" w:rsidRDefault="000D541E" w:rsidP="00DB1DF5">
            <w:pPr>
              <w:spacing w:after="0" w:line="240" w:lineRule="auto"/>
              <w:jc w:val="center"/>
              <w:rPr>
                <w:sz w:val="24"/>
                <w:szCs w:val="24"/>
              </w:rPr>
            </w:pPr>
            <w:r w:rsidRPr="007A4503">
              <w:rPr>
                <w:sz w:val="24"/>
                <w:szCs w:val="24"/>
              </w:rPr>
              <w:t>г. Барабинск</w:t>
            </w:r>
          </w:p>
        </w:tc>
        <w:tc>
          <w:tcPr>
            <w:tcW w:w="1843" w:type="dxa"/>
            <w:shd w:val="clear" w:color="auto" w:fill="auto"/>
            <w:vAlign w:val="center"/>
          </w:tcPr>
          <w:p w:rsidR="000D541E" w:rsidRPr="007A4503" w:rsidRDefault="000D541E" w:rsidP="00DB1DF5">
            <w:pPr>
              <w:spacing w:after="0" w:line="240" w:lineRule="auto"/>
              <w:rPr>
                <w:sz w:val="24"/>
                <w:szCs w:val="24"/>
              </w:rPr>
            </w:pPr>
            <w:r w:rsidRPr="007A4503">
              <w:rPr>
                <w:sz w:val="24"/>
                <w:szCs w:val="24"/>
              </w:rPr>
              <w:t>Выведение из эксплуатации</w:t>
            </w:r>
          </w:p>
        </w:tc>
        <w:tc>
          <w:tcPr>
            <w:tcW w:w="2212"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2019</w:t>
            </w:r>
          </w:p>
        </w:tc>
        <w:tc>
          <w:tcPr>
            <w:tcW w:w="1863" w:type="dxa"/>
            <w:shd w:val="clear" w:color="auto" w:fill="auto"/>
          </w:tcPr>
          <w:p w:rsidR="000D541E" w:rsidRPr="007A4503" w:rsidRDefault="000D541E" w:rsidP="00DB1DF5">
            <w:pPr>
              <w:spacing w:after="0" w:line="240" w:lineRule="auto"/>
              <w:jc w:val="center"/>
              <w:rPr>
                <w:sz w:val="24"/>
                <w:szCs w:val="24"/>
              </w:rPr>
            </w:pPr>
          </w:p>
        </w:tc>
      </w:tr>
      <w:tr w:rsidR="000D541E" w:rsidRPr="00B51102" w:rsidTr="007A4503">
        <w:tc>
          <w:tcPr>
            <w:tcW w:w="539" w:type="dxa"/>
            <w:vMerge/>
            <w:shd w:val="clear" w:color="auto" w:fill="auto"/>
            <w:vAlign w:val="center"/>
          </w:tcPr>
          <w:p w:rsidR="000D541E" w:rsidRPr="007A4503" w:rsidRDefault="000D541E" w:rsidP="00DB1DF5">
            <w:pPr>
              <w:spacing w:after="0" w:line="240" w:lineRule="auto"/>
              <w:jc w:val="center"/>
              <w:rPr>
                <w:sz w:val="24"/>
                <w:szCs w:val="24"/>
              </w:rPr>
            </w:pPr>
          </w:p>
        </w:tc>
        <w:tc>
          <w:tcPr>
            <w:tcW w:w="1837" w:type="dxa"/>
            <w:vMerge/>
            <w:shd w:val="clear" w:color="auto" w:fill="auto"/>
            <w:vAlign w:val="center"/>
          </w:tcPr>
          <w:p w:rsidR="000D541E" w:rsidRPr="007A4503" w:rsidRDefault="000D541E" w:rsidP="00DB1DF5">
            <w:pPr>
              <w:spacing w:after="0" w:line="240" w:lineRule="auto"/>
              <w:jc w:val="center"/>
              <w:rPr>
                <w:sz w:val="24"/>
                <w:szCs w:val="24"/>
              </w:rPr>
            </w:pPr>
          </w:p>
        </w:tc>
        <w:tc>
          <w:tcPr>
            <w:tcW w:w="1843" w:type="dxa"/>
            <w:vMerge/>
            <w:shd w:val="clear" w:color="auto" w:fill="auto"/>
            <w:vAlign w:val="center"/>
          </w:tcPr>
          <w:p w:rsidR="000D541E" w:rsidRPr="007A4503" w:rsidRDefault="000D541E" w:rsidP="00DB1DF5">
            <w:pPr>
              <w:spacing w:after="0" w:line="240" w:lineRule="auto"/>
              <w:jc w:val="center"/>
              <w:rPr>
                <w:sz w:val="24"/>
                <w:szCs w:val="24"/>
              </w:rPr>
            </w:pPr>
          </w:p>
        </w:tc>
        <w:tc>
          <w:tcPr>
            <w:tcW w:w="1843" w:type="dxa"/>
            <w:shd w:val="clear" w:color="auto" w:fill="auto"/>
            <w:vAlign w:val="center"/>
          </w:tcPr>
          <w:p w:rsidR="000D541E" w:rsidRPr="007A4503" w:rsidRDefault="000D541E" w:rsidP="00DB1DF5">
            <w:pPr>
              <w:spacing w:after="0" w:line="240" w:lineRule="auto"/>
              <w:rPr>
                <w:sz w:val="24"/>
                <w:szCs w:val="24"/>
              </w:rPr>
            </w:pPr>
            <w:r w:rsidRPr="007A4503">
              <w:rPr>
                <w:sz w:val="24"/>
                <w:szCs w:val="24"/>
              </w:rPr>
              <w:t>Рекультивация</w:t>
            </w:r>
          </w:p>
        </w:tc>
        <w:tc>
          <w:tcPr>
            <w:tcW w:w="2212"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2020-2023*</w:t>
            </w:r>
          </w:p>
        </w:tc>
        <w:tc>
          <w:tcPr>
            <w:tcW w:w="1863" w:type="dxa"/>
            <w:shd w:val="clear" w:color="auto" w:fill="auto"/>
          </w:tcPr>
          <w:p w:rsidR="000D541E" w:rsidRPr="007A4503" w:rsidRDefault="000D541E" w:rsidP="00DB1DF5">
            <w:pPr>
              <w:spacing w:after="0" w:line="240" w:lineRule="auto"/>
              <w:jc w:val="center"/>
              <w:rPr>
                <w:sz w:val="24"/>
                <w:szCs w:val="24"/>
              </w:rPr>
            </w:pPr>
          </w:p>
        </w:tc>
      </w:tr>
      <w:tr w:rsidR="000D541E" w:rsidRPr="00B51102" w:rsidTr="007A4503">
        <w:tc>
          <w:tcPr>
            <w:tcW w:w="539"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w:t>
            </w:r>
          </w:p>
        </w:tc>
        <w:tc>
          <w:tcPr>
            <w:tcW w:w="1837"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Объект размещения отходов</w:t>
            </w:r>
          </w:p>
        </w:tc>
        <w:tc>
          <w:tcPr>
            <w:tcW w:w="1843"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Венгеровский район,</w:t>
            </w:r>
          </w:p>
          <w:p w:rsidR="000D541E" w:rsidRPr="007A4503" w:rsidRDefault="000D541E" w:rsidP="00DB1DF5">
            <w:pPr>
              <w:spacing w:after="0" w:line="240" w:lineRule="auto"/>
              <w:jc w:val="center"/>
              <w:rPr>
                <w:sz w:val="24"/>
                <w:szCs w:val="24"/>
              </w:rPr>
            </w:pPr>
            <w:r w:rsidRPr="007A4503">
              <w:rPr>
                <w:sz w:val="24"/>
                <w:szCs w:val="24"/>
              </w:rPr>
              <w:t>с. Венгерово</w:t>
            </w:r>
          </w:p>
        </w:tc>
        <w:tc>
          <w:tcPr>
            <w:tcW w:w="1843" w:type="dxa"/>
            <w:shd w:val="clear" w:color="auto" w:fill="auto"/>
            <w:vAlign w:val="center"/>
          </w:tcPr>
          <w:p w:rsidR="000D541E" w:rsidRPr="007A4503" w:rsidRDefault="000D541E" w:rsidP="00DB1DF5">
            <w:pPr>
              <w:spacing w:after="0" w:line="240" w:lineRule="auto"/>
              <w:rPr>
                <w:sz w:val="24"/>
                <w:szCs w:val="24"/>
              </w:rPr>
            </w:pPr>
            <w:r w:rsidRPr="007A4503">
              <w:rPr>
                <w:sz w:val="24"/>
                <w:szCs w:val="24"/>
              </w:rPr>
              <w:t>Выведение из эксплуатации</w:t>
            </w:r>
          </w:p>
        </w:tc>
        <w:tc>
          <w:tcPr>
            <w:tcW w:w="2212"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2019</w:t>
            </w:r>
          </w:p>
        </w:tc>
        <w:tc>
          <w:tcPr>
            <w:tcW w:w="1863" w:type="dxa"/>
            <w:shd w:val="clear" w:color="auto" w:fill="auto"/>
          </w:tcPr>
          <w:p w:rsidR="000D541E" w:rsidRPr="007A4503" w:rsidRDefault="000D541E" w:rsidP="00DB1DF5">
            <w:pPr>
              <w:spacing w:after="0" w:line="240" w:lineRule="auto"/>
              <w:jc w:val="center"/>
              <w:rPr>
                <w:sz w:val="24"/>
                <w:szCs w:val="24"/>
              </w:rPr>
            </w:pPr>
          </w:p>
        </w:tc>
      </w:tr>
      <w:tr w:rsidR="000D541E" w:rsidRPr="00B51102" w:rsidTr="007A4503">
        <w:tc>
          <w:tcPr>
            <w:tcW w:w="539" w:type="dxa"/>
            <w:vMerge/>
            <w:shd w:val="clear" w:color="auto" w:fill="auto"/>
            <w:vAlign w:val="center"/>
          </w:tcPr>
          <w:p w:rsidR="000D541E" w:rsidRPr="007A4503" w:rsidRDefault="000D541E" w:rsidP="00DB1DF5">
            <w:pPr>
              <w:spacing w:after="0" w:line="240" w:lineRule="auto"/>
              <w:jc w:val="center"/>
              <w:rPr>
                <w:sz w:val="24"/>
                <w:szCs w:val="24"/>
              </w:rPr>
            </w:pPr>
          </w:p>
        </w:tc>
        <w:tc>
          <w:tcPr>
            <w:tcW w:w="1837" w:type="dxa"/>
            <w:vMerge/>
            <w:shd w:val="clear" w:color="auto" w:fill="auto"/>
            <w:vAlign w:val="center"/>
          </w:tcPr>
          <w:p w:rsidR="000D541E" w:rsidRPr="007A4503" w:rsidRDefault="000D541E" w:rsidP="00DB1DF5">
            <w:pPr>
              <w:spacing w:after="0" w:line="240" w:lineRule="auto"/>
              <w:jc w:val="center"/>
              <w:rPr>
                <w:sz w:val="24"/>
                <w:szCs w:val="24"/>
              </w:rPr>
            </w:pPr>
          </w:p>
        </w:tc>
        <w:tc>
          <w:tcPr>
            <w:tcW w:w="1843" w:type="dxa"/>
            <w:vMerge/>
            <w:shd w:val="clear" w:color="auto" w:fill="auto"/>
            <w:vAlign w:val="center"/>
          </w:tcPr>
          <w:p w:rsidR="000D541E" w:rsidRPr="007A4503" w:rsidRDefault="000D541E" w:rsidP="00DB1DF5">
            <w:pPr>
              <w:spacing w:after="0" w:line="240" w:lineRule="auto"/>
              <w:jc w:val="center"/>
              <w:rPr>
                <w:sz w:val="24"/>
                <w:szCs w:val="24"/>
              </w:rPr>
            </w:pPr>
          </w:p>
        </w:tc>
        <w:tc>
          <w:tcPr>
            <w:tcW w:w="1843" w:type="dxa"/>
            <w:shd w:val="clear" w:color="auto" w:fill="auto"/>
            <w:vAlign w:val="center"/>
          </w:tcPr>
          <w:p w:rsidR="000D541E" w:rsidRPr="007A4503" w:rsidRDefault="000D541E" w:rsidP="00DB1DF5">
            <w:pPr>
              <w:spacing w:after="0" w:line="240" w:lineRule="auto"/>
              <w:rPr>
                <w:sz w:val="24"/>
                <w:szCs w:val="24"/>
              </w:rPr>
            </w:pPr>
            <w:r w:rsidRPr="007A4503">
              <w:rPr>
                <w:sz w:val="24"/>
                <w:szCs w:val="24"/>
              </w:rPr>
              <w:t>Рекультивация</w:t>
            </w:r>
          </w:p>
        </w:tc>
        <w:tc>
          <w:tcPr>
            <w:tcW w:w="2212"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2022-2024**</w:t>
            </w:r>
          </w:p>
        </w:tc>
        <w:tc>
          <w:tcPr>
            <w:tcW w:w="1863" w:type="dxa"/>
            <w:shd w:val="clear" w:color="auto" w:fill="auto"/>
          </w:tcPr>
          <w:p w:rsidR="000D541E" w:rsidRPr="007A4503" w:rsidRDefault="000D541E" w:rsidP="00DB1DF5">
            <w:pPr>
              <w:spacing w:after="0" w:line="240" w:lineRule="auto"/>
              <w:jc w:val="center"/>
              <w:rPr>
                <w:sz w:val="24"/>
                <w:szCs w:val="24"/>
              </w:rPr>
            </w:pPr>
          </w:p>
        </w:tc>
      </w:tr>
      <w:tr w:rsidR="000D541E" w:rsidRPr="00B51102" w:rsidTr="00CB01E3">
        <w:tc>
          <w:tcPr>
            <w:tcW w:w="539"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3</w:t>
            </w:r>
          </w:p>
        </w:tc>
        <w:tc>
          <w:tcPr>
            <w:tcW w:w="1837"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Объект размещения отходов</w:t>
            </w:r>
          </w:p>
        </w:tc>
        <w:tc>
          <w:tcPr>
            <w:tcW w:w="1843"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г. Искитим</w:t>
            </w:r>
          </w:p>
          <w:p w:rsidR="000D541E" w:rsidRPr="007A4503" w:rsidRDefault="000D541E" w:rsidP="00DB1DF5">
            <w:pPr>
              <w:spacing w:after="0" w:line="240" w:lineRule="auto"/>
              <w:jc w:val="center"/>
              <w:rPr>
                <w:sz w:val="24"/>
                <w:szCs w:val="24"/>
              </w:rPr>
            </w:pPr>
            <w:r w:rsidRPr="007A4503">
              <w:rPr>
                <w:sz w:val="24"/>
                <w:szCs w:val="24"/>
              </w:rPr>
              <w:t>мкр. Ложок</w:t>
            </w:r>
          </w:p>
        </w:tc>
        <w:tc>
          <w:tcPr>
            <w:tcW w:w="1843" w:type="dxa"/>
            <w:shd w:val="clear" w:color="auto" w:fill="auto"/>
            <w:vAlign w:val="center"/>
          </w:tcPr>
          <w:p w:rsidR="000D541E" w:rsidRPr="007A4503" w:rsidRDefault="000D541E" w:rsidP="00DB1DF5">
            <w:pPr>
              <w:spacing w:after="0" w:line="240" w:lineRule="auto"/>
              <w:rPr>
                <w:sz w:val="24"/>
                <w:szCs w:val="24"/>
              </w:rPr>
            </w:pPr>
            <w:r w:rsidRPr="007A4503">
              <w:rPr>
                <w:sz w:val="24"/>
                <w:szCs w:val="24"/>
              </w:rPr>
              <w:t>Выведение из эксплуатации</w:t>
            </w:r>
          </w:p>
        </w:tc>
        <w:tc>
          <w:tcPr>
            <w:tcW w:w="2212" w:type="dxa"/>
            <w:shd w:val="clear" w:color="auto" w:fill="auto"/>
            <w:vAlign w:val="center"/>
          </w:tcPr>
          <w:p w:rsidR="000D541E" w:rsidRPr="007A4503" w:rsidRDefault="003619D0" w:rsidP="00DB1DF5">
            <w:pPr>
              <w:spacing w:after="0" w:line="240" w:lineRule="auto"/>
              <w:jc w:val="center"/>
              <w:rPr>
                <w:sz w:val="24"/>
                <w:szCs w:val="24"/>
              </w:rPr>
            </w:pPr>
            <w:r>
              <w:rPr>
                <w:sz w:val="24"/>
                <w:szCs w:val="24"/>
              </w:rPr>
              <w:t>2019</w:t>
            </w:r>
          </w:p>
        </w:tc>
        <w:tc>
          <w:tcPr>
            <w:tcW w:w="1863" w:type="dxa"/>
            <w:shd w:val="clear" w:color="auto" w:fill="auto"/>
          </w:tcPr>
          <w:p w:rsidR="000D541E" w:rsidRPr="007A4503" w:rsidRDefault="000D541E" w:rsidP="00DB1DF5">
            <w:pPr>
              <w:spacing w:after="0" w:line="240" w:lineRule="auto"/>
              <w:jc w:val="center"/>
              <w:rPr>
                <w:sz w:val="24"/>
                <w:szCs w:val="24"/>
              </w:rPr>
            </w:pPr>
          </w:p>
        </w:tc>
      </w:tr>
      <w:tr w:rsidR="000D541E" w:rsidRPr="00B51102" w:rsidTr="007A4503">
        <w:tc>
          <w:tcPr>
            <w:tcW w:w="539" w:type="dxa"/>
            <w:vMerge/>
            <w:shd w:val="clear" w:color="auto" w:fill="auto"/>
            <w:vAlign w:val="center"/>
          </w:tcPr>
          <w:p w:rsidR="000D541E" w:rsidRPr="007A4503" w:rsidRDefault="000D541E" w:rsidP="00DB1DF5">
            <w:pPr>
              <w:spacing w:after="0" w:line="240" w:lineRule="auto"/>
              <w:jc w:val="center"/>
              <w:rPr>
                <w:sz w:val="24"/>
                <w:szCs w:val="24"/>
              </w:rPr>
            </w:pPr>
          </w:p>
        </w:tc>
        <w:tc>
          <w:tcPr>
            <w:tcW w:w="1837" w:type="dxa"/>
            <w:vMerge/>
            <w:shd w:val="clear" w:color="auto" w:fill="auto"/>
            <w:vAlign w:val="center"/>
          </w:tcPr>
          <w:p w:rsidR="000D541E" w:rsidRPr="007A4503" w:rsidRDefault="000D541E" w:rsidP="00DB1DF5">
            <w:pPr>
              <w:spacing w:after="0" w:line="240" w:lineRule="auto"/>
              <w:jc w:val="center"/>
              <w:rPr>
                <w:sz w:val="24"/>
                <w:szCs w:val="24"/>
              </w:rPr>
            </w:pPr>
          </w:p>
        </w:tc>
        <w:tc>
          <w:tcPr>
            <w:tcW w:w="1843" w:type="dxa"/>
            <w:vMerge/>
            <w:shd w:val="clear" w:color="auto" w:fill="auto"/>
            <w:vAlign w:val="center"/>
          </w:tcPr>
          <w:p w:rsidR="000D541E" w:rsidRPr="007A4503" w:rsidRDefault="000D541E" w:rsidP="00DB1DF5">
            <w:pPr>
              <w:spacing w:after="0" w:line="240" w:lineRule="auto"/>
              <w:jc w:val="center"/>
              <w:rPr>
                <w:sz w:val="24"/>
                <w:szCs w:val="24"/>
              </w:rPr>
            </w:pPr>
          </w:p>
        </w:tc>
        <w:tc>
          <w:tcPr>
            <w:tcW w:w="1843" w:type="dxa"/>
            <w:shd w:val="clear" w:color="auto" w:fill="auto"/>
            <w:vAlign w:val="center"/>
          </w:tcPr>
          <w:p w:rsidR="000D541E" w:rsidRPr="007A4503" w:rsidRDefault="000D541E" w:rsidP="00DB1DF5">
            <w:pPr>
              <w:spacing w:after="0" w:line="240" w:lineRule="auto"/>
              <w:rPr>
                <w:sz w:val="24"/>
                <w:szCs w:val="24"/>
              </w:rPr>
            </w:pPr>
            <w:r w:rsidRPr="007A4503">
              <w:rPr>
                <w:sz w:val="24"/>
                <w:szCs w:val="24"/>
              </w:rPr>
              <w:t>Рекультивация</w:t>
            </w:r>
          </w:p>
        </w:tc>
        <w:tc>
          <w:tcPr>
            <w:tcW w:w="2212"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2022-2024*</w:t>
            </w:r>
          </w:p>
        </w:tc>
        <w:tc>
          <w:tcPr>
            <w:tcW w:w="1863" w:type="dxa"/>
            <w:shd w:val="clear" w:color="auto" w:fill="auto"/>
          </w:tcPr>
          <w:p w:rsidR="000D541E" w:rsidRPr="007A4503" w:rsidRDefault="000D541E" w:rsidP="00DB1DF5">
            <w:pPr>
              <w:spacing w:after="0" w:line="240" w:lineRule="auto"/>
              <w:jc w:val="center"/>
              <w:rPr>
                <w:sz w:val="24"/>
                <w:szCs w:val="24"/>
              </w:rPr>
            </w:pPr>
          </w:p>
        </w:tc>
      </w:tr>
      <w:tr w:rsidR="000D541E" w:rsidRPr="00B51102" w:rsidTr="007A4503">
        <w:tc>
          <w:tcPr>
            <w:tcW w:w="539"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4</w:t>
            </w:r>
          </w:p>
        </w:tc>
        <w:tc>
          <w:tcPr>
            <w:tcW w:w="1837"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Объект размещения отходов</w:t>
            </w:r>
          </w:p>
        </w:tc>
        <w:tc>
          <w:tcPr>
            <w:tcW w:w="1843"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г.Новосибирск,</w:t>
            </w:r>
          </w:p>
          <w:p w:rsidR="000D541E" w:rsidRPr="007A4503" w:rsidRDefault="000D541E" w:rsidP="00DB1DF5">
            <w:pPr>
              <w:spacing w:after="0" w:line="240" w:lineRule="auto"/>
              <w:jc w:val="center"/>
              <w:rPr>
                <w:sz w:val="24"/>
                <w:szCs w:val="24"/>
              </w:rPr>
            </w:pPr>
            <w:r w:rsidRPr="007A4503">
              <w:rPr>
                <w:sz w:val="24"/>
                <w:szCs w:val="24"/>
              </w:rPr>
              <w:t>п. Пашино</w:t>
            </w:r>
          </w:p>
        </w:tc>
        <w:tc>
          <w:tcPr>
            <w:tcW w:w="1843" w:type="dxa"/>
            <w:shd w:val="clear" w:color="auto" w:fill="auto"/>
            <w:vAlign w:val="center"/>
          </w:tcPr>
          <w:p w:rsidR="000D541E" w:rsidRPr="007A4503" w:rsidRDefault="000D541E" w:rsidP="00DB1DF5">
            <w:pPr>
              <w:spacing w:after="0" w:line="240" w:lineRule="auto"/>
              <w:rPr>
                <w:sz w:val="24"/>
                <w:szCs w:val="24"/>
              </w:rPr>
            </w:pPr>
            <w:r w:rsidRPr="007A4503">
              <w:rPr>
                <w:sz w:val="24"/>
                <w:szCs w:val="24"/>
              </w:rPr>
              <w:t>Выведение из эксплуатации</w:t>
            </w:r>
          </w:p>
        </w:tc>
        <w:tc>
          <w:tcPr>
            <w:tcW w:w="2212"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2019</w:t>
            </w:r>
          </w:p>
        </w:tc>
        <w:tc>
          <w:tcPr>
            <w:tcW w:w="1863" w:type="dxa"/>
            <w:shd w:val="clear" w:color="auto" w:fill="auto"/>
          </w:tcPr>
          <w:p w:rsidR="000D541E" w:rsidRPr="007A4503" w:rsidRDefault="000D541E" w:rsidP="00DB1DF5">
            <w:pPr>
              <w:spacing w:after="0" w:line="240" w:lineRule="auto"/>
              <w:jc w:val="center"/>
              <w:rPr>
                <w:sz w:val="24"/>
                <w:szCs w:val="24"/>
              </w:rPr>
            </w:pPr>
          </w:p>
        </w:tc>
      </w:tr>
      <w:tr w:rsidR="000D541E" w:rsidRPr="00B51102" w:rsidTr="007A4503">
        <w:tc>
          <w:tcPr>
            <w:tcW w:w="539" w:type="dxa"/>
            <w:vMerge/>
            <w:shd w:val="clear" w:color="auto" w:fill="auto"/>
            <w:vAlign w:val="center"/>
          </w:tcPr>
          <w:p w:rsidR="000D541E" w:rsidRPr="007A4503" w:rsidRDefault="000D541E" w:rsidP="00DB1DF5">
            <w:pPr>
              <w:spacing w:after="0" w:line="240" w:lineRule="auto"/>
              <w:jc w:val="center"/>
              <w:rPr>
                <w:sz w:val="24"/>
                <w:szCs w:val="24"/>
              </w:rPr>
            </w:pPr>
          </w:p>
        </w:tc>
        <w:tc>
          <w:tcPr>
            <w:tcW w:w="1837" w:type="dxa"/>
            <w:vMerge/>
            <w:shd w:val="clear" w:color="auto" w:fill="auto"/>
            <w:vAlign w:val="center"/>
          </w:tcPr>
          <w:p w:rsidR="000D541E" w:rsidRPr="007A4503" w:rsidRDefault="000D541E" w:rsidP="00DB1DF5">
            <w:pPr>
              <w:spacing w:after="0" w:line="240" w:lineRule="auto"/>
              <w:jc w:val="center"/>
              <w:rPr>
                <w:sz w:val="24"/>
                <w:szCs w:val="24"/>
              </w:rPr>
            </w:pPr>
          </w:p>
        </w:tc>
        <w:tc>
          <w:tcPr>
            <w:tcW w:w="1843" w:type="dxa"/>
            <w:vMerge/>
            <w:shd w:val="clear" w:color="auto" w:fill="auto"/>
            <w:vAlign w:val="center"/>
          </w:tcPr>
          <w:p w:rsidR="000D541E" w:rsidRPr="007A4503" w:rsidRDefault="000D541E" w:rsidP="00DB1DF5">
            <w:pPr>
              <w:spacing w:after="0" w:line="240" w:lineRule="auto"/>
              <w:jc w:val="center"/>
              <w:rPr>
                <w:sz w:val="24"/>
                <w:szCs w:val="24"/>
              </w:rPr>
            </w:pPr>
          </w:p>
        </w:tc>
        <w:tc>
          <w:tcPr>
            <w:tcW w:w="1843" w:type="dxa"/>
            <w:shd w:val="clear" w:color="auto" w:fill="auto"/>
            <w:vAlign w:val="center"/>
          </w:tcPr>
          <w:p w:rsidR="000D541E" w:rsidRPr="007A4503" w:rsidRDefault="000D541E" w:rsidP="00DB1DF5">
            <w:pPr>
              <w:spacing w:after="0" w:line="240" w:lineRule="auto"/>
              <w:rPr>
                <w:sz w:val="24"/>
                <w:szCs w:val="24"/>
              </w:rPr>
            </w:pPr>
            <w:r w:rsidRPr="007A4503">
              <w:rPr>
                <w:sz w:val="24"/>
                <w:szCs w:val="24"/>
              </w:rPr>
              <w:t>Рекультивация</w:t>
            </w:r>
          </w:p>
        </w:tc>
        <w:tc>
          <w:tcPr>
            <w:tcW w:w="2212"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2020-2022*</w:t>
            </w:r>
          </w:p>
        </w:tc>
        <w:tc>
          <w:tcPr>
            <w:tcW w:w="1863" w:type="dxa"/>
            <w:shd w:val="clear" w:color="auto" w:fill="auto"/>
          </w:tcPr>
          <w:p w:rsidR="000D541E" w:rsidRPr="007A4503" w:rsidRDefault="000D541E" w:rsidP="00DB1DF5">
            <w:pPr>
              <w:spacing w:after="0" w:line="240" w:lineRule="auto"/>
              <w:jc w:val="center"/>
              <w:rPr>
                <w:sz w:val="24"/>
                <w:szCs w:val="24"/>
              </w:rPr>
            </w:pPr>
          </w:p>
        </w:tc>
      </w:tr>
      <w:tr w:rsidR="000D541E" w:rsidRPr="00B51102" w:rsidTr="007A4503">
        <w:trPr>
          <w:trHeight w:val="562"/>
        </w:trPr>
        <w:tc>
          <w:tcPr>
            <w:tcW w:w="539" w:type="dxa"/>
            <w:vMerge w:val="restart"/>
            <w:tcBorders>
              <w:bottom w:val="single" w:sz="4" w:space="0" w:color="auto"/>
            </w:tcBorders>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5</w:t>
            </w:r>
          </w:p>
        </w:tc>
        <w:tc>
          <w:tcPr>
            <w:tcW w:w="1837" w:type="dxa"/>
            <w:vMerge w:val="restart"/>
            <w:tcBorders>
              <w:bottom w:val="single" w:sz="4" w:space="0" w:color="auto"/>
            </w:tcBorders>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Объект «Гусиноброд-ский»</w:t>
            </w:r>
          </w:p>
        </w:tc>
        <w:tc>
          <w:tcPr>
            <w:tcW w:w="1843" w:type="dxa"/>
            <w:vMerge w:val="restart"/>
            <w:tcBorders>
              <w:bottom w:val="single" w:sz="4" w:space="0" w:color="auto"/>
            </w:tcBorders>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г. Новосибирск</w:t>
            </w:r>
          </w:p>
        </w:tc>
        <w:tc>
          <w:tcPr>
            <w:tcW w:w="1843" w:type="dxa"/>
            <w:tcBorders>
              <w:bottom w:val="single" w:sz="4" w:space="0" w:color="auto"/>
            </w:tcBorders>
            <w:shd w:val="clear" w:color="auto" w:fill="auto"/>
            <w:vAlign w:val="center"/>
          </w:tcPr>
          <w:p w:rsidR="000D541E" w:rsidRPr="007A4503" w:rsidRDefault="000D541E" w:rsidP="00DB1DF5">
            <w:pPr>
              <w:spacing w:after="0" w:line="240" w:lineRule="auto"/>
              <w:rPr>
                <w:sz w:val="24"/>
                <w:szCs w:val="24"/>
              </w:rPr>
            </w:pPr>
            <w:r w:rsidRPr="007A4503">
              <w:rPr>
                <w:sz w:val="24"/>
                <w:szCs w:val="24"/>
              </w:rPr>
              <w:t>Выведение из эксплуатации</w:t>
            </w:r>
          </w:p>
        </w:tc>
        <w:tc>
          <w:tcPr>
            <w:tcW w:w="2212" w:type="dxa"/>
            <w:tcBorders>
              <w:bottom w:val="single" w:sz="4" w:space="0" w:color="auto"/>
            </w:tcBorders>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2023</w:t>
            </w:r>
          </w:p>
        </w:tc>
        <w:tc>
          <w:tcPr>
            <w:tcW w:w="1863" w:type="dxa"/>
            <w:tcBorders>
              <w:bottom w:val="single" w:sz="4" w:space="0" w:color="auto"/>
            </w:tcBorders>
            <w:shd w:val="clear" w:color="auto" w:fill="auto"/>
          </w:tcPr>
          <w:p w:rsidR="000D541E" w:rsidRPr="007A4503" w:rsidRDefault="000D541E" w:rsidP="00DB1DF5">
            <w:pPr>
              <w:spacing w:after="0" w:line="240" w:lineRule="auto"/>
              <w:jc w:val="center"/>
              <w:rPr>
                <w:sz w:val="24"/>
                <w:szCs w:val="24"/>
              </w:rPr>
            </w:pPr>
          </w:p>
        </w:tc>
      </w:tr>
      <w:tr w:rsidR="000D541E" w:rsidRPr="00B51102" w:rsidTr="007A4503">
        <w:tc>
          <w:tcPr>
            <w:tcW w:w="539" w:type="dxa"/>
            <w:vMerge/>
            <w:shd w:val="clear" w:color="auto" w:fill="auto"/>
            <w:vAlign w:val="center"/>
          </w:tcPr>
          <w:p w:rsidR="000D541E" w:rsidRPr="007A4503" w:rsidRDefault="000D541E" w:rsidP="00DB1DF5">
            <w:pPr>
              <w:spacing w:after="0" w:line="240" w:lineRule="auto"/>
              <w:jc w:val="center"/>
              <w:rPr>
                <w:sz w:val="24"/>
                <w:szCs w:val="24"/>
              </w:rPr>
            </w:pPr>
          </w:p>
        </w:tc>
        <w:tc>
          <w:tcPr>
            <w:tcW w:w="1837" w:type="dxa"/>
            <w:vMerge/>
            <w:shd w:val="clear" w:color="auto" w:fill="auto"/>
            <w:vAlign w:val="center"/>
          </w:tcPr>
          <w:p w:rsidR="000D541E" w:rsidRPr="007A4503" w:rsidRDefault="000D541E" w:rsidP="00DB1DF5">
            <w:pPr>
              <w:spacing w:after="0" w:line="240" w:lineRule="auto"/>
              <w:jc w:val="center"/>
              <w:rPr>
                <w:sz w:val="24"/>
                <w:szCs w:val="24"/>
              </w:rPr>
            </w:pPr>
          </w:p>
        </w:tc>
        <w:tc>
          <w:tcPr>
            <w:tcW w:w="1843" w:type="dxa"/>
            <w:vMerge/>
            <w:shd w:val="clear" w:color="auto" w:fill="auto"/>
            <w:vAlign w:val="center"/>
          </w:tcPr>
          <w:p w:rsidR="000D541E" w:rsidRPr="007A4503" w:rsidRDefault="000D541E" w:rsidP="00DB1DF5">
            <w:pPr>
              <w:spacing w:after="0" w:line="240" w:lineRule="auto"/>
              <w:jc w:val="center"/>
              <w:rPr>
                <w:sz w:val="24"/>
                <w:szCs w:val="24"/>
              </w:rPr>
            </w:pPr>
          </w:p>
        </w:tc>
        <w:tc>
          <w:tcPr>
            <w:tcW w:w="1843" w:type="dxa"/>
            <w:shd w:val="clear" w:color="auto" w:fill="auto"/>
          </w:tcPr>
          <w:p w:rsidR="000D541E" w:rsidRPr="007A4503" w:rsidRDefault="000D541E" w:rsidP="00DB1DF5">
            <w:pPr>
              <w:spacing w:after="0" w:line="240" w:lineRule="auto"/>
              <w:rPr>
                <w:sz w:val="24"/>
                <w:szCs w:val="24"/>
              </w:rPr>
            </w:pPr>
            <w:r w:rsidRPr="007A4503">
              <w:rPr>
                <w:sz w:val="24"/>
                <w:szCs w:val="24"/>
              </w:rPr>
              <w:t>Рекультивация</w:t>
            </w:r>
          </w:p>
        </w:tc>
        <w:tc>
          <w:tcPr>
            <w:tcW w:w="2212"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2024*</w:t>
            </w:r>
          </w:p>
        </w:tc>
        <w:tc>
          <w:tcPr>
            <w:tcW w:w="1863" w:type="dxa"/>
            <w:shd w:val="clear" w:color="auto" w:fill="auto"/>
          </w:tcPr>
          <w:p w:rsidR="000D541E" w:rsidRPr="007A4503" w:rsidRDefault="000D541E" w:rsidP="00DB1DF5">
            <w:pPr>
              <w:spacing w:after="0" w:line="240" w:lineRule="auto"/>
              <w:jc w:val="center"/>
              <w:rPr>
                <w:sz w:val="24"/>
                <w:szCs w:val="24"/>
              </w:rPr>
            </w:pPr>
          </w:p>
        </w:tc>
      </w:tr>
      <w:tr w:rsidR="000D541E" w:rsidRPr="00B51102" w:rsidTr="007A4503">
        <w:tc>
          <w:tcPr>
            <w:tcW w:w="539"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6</w:t>
            </w:r>
          </w:p>
        </w:tc>
        <w:tc>
          <w:tcPr>
            <w:tcW w:w="1837"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Полигон захоронения твердых коммунальных отходов</w:t>
            </w:r>
          </w:p>
        </w:tc>
        <w:tc>
          <w:tcPr>
            <w:tcW w:w="1843"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Искитимский район, д. Шадрино, р.п.Линево</w:t>
            </w:r>
          </w:p>
        </w:tc>
        <w:tc>
          <w:tcPr>
            <w:tcW w:w="1843" w:type="dxa"/>
            <w:shd w:val="clear" w:color="auto" w:fill="auto"/>
            <w:vAlign w:val="center"/>
          </w:tcPr>
          <w:p w:rsidR="000D541E" w:rsidRPr="007A4503" w:rsidRDefault="000D541E" w:rsidP="00DB1DF5">
            <w:pPr>
              <w:spacing w:after="0" w:line="240" w:lineRule="auto"/>
              <w:rPr>
                <w:sz w:val="24"/>
                <w:szCs w:val="24"/>
              </w:rPr>
            </w:pPr>
            <w:r w:rsidRPr="007A4503">
              <w:rPr>
                <w:sz w:val="24"/>
                <w:szCs w:val="24"/>
              </w:rPr>
              <w:t>Выведение из эксплуатации</w:t>
            </w:r>
          </w:p>
        </w:tc>
        <w:tc>
          <w:tcPr>
            <w:tcW w:w="2212"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2021</w:t>
            </w:r>
          </w:p>
        </w:tc>
        <w:tc>
          <w:tcPr>
            <w:tcW w:w="1863" w:type="dxa"/>
            <w:shd w:val="clear" w:color="auto" w:fill="auto"/>
          </w:tcPr>
          <w:p w:rsidR="000D541E" w:rsidRPr="007A4503" w:rsidRDefault="000D541E" w:rsidP="00DB1DF5">
            <w:pPr>
              <w:spacing w:after="0" w:line="240" w:lineRule="auto"/>
              <w:jc w:val="center"/>
              <w:rPr>
                <w:sz w:val="24"/>
                <w:szCs w:val="24"/>
              </w:rPr>
            </w:pPr>
          </w:p>
        </w:tc>
      </w:tr>
      <w:tr w:rsidR="000D541E" w:rsidRPr="00B51102" w:rsidTr="007A4503">
        <w:tc>
          <w:tcPr>
            <w:tcW w:w="539" w:type="dxa"/>
            <w:vMerge/>
            <w:shd w:val="clear" w:color="auto" w:fill="auto"/>
            <w:vAlign w:val="center"/>
          </w:tcPr>
          <w:p w:rsidR="000D541E" w:rsidRPr="007A4503" w:rsidRDefault="000D541E" w:rsidP="00DB1DF5">
            <w:pPr>
              <w:spacing w:after="0" w:line="240" w:lineRule="auto"/>
              <w:jc w:val="center"/>
              <w:rPr>
                <w:sz w:val="24"/>
                <w:szCs w:val="24"/>
              </w:rPr>
            </w:pPr>
          </w:p>
        </w:tc>
        <w:tc>
          <w:tcPr>
            <w:tcW w:w="1837" w:type="dxa"/>
            <w:vMerge/>
            <w:shd w:val="clear" w:color="auto" w:fill="auto"/>
            <w:vAlign w:val="center"/>
          </w:tcPr>
          <w:p w:rsidR="000D541E" w:rsidRPr="007A4503" w:rsidRDefault="000D541E" w:rsidP="00DB1DF5">
            <w:pPr>
              <w:spacing w:after="0" w:line="240" w:lineRule="auto"/>
              <w:jc w:val="center"/>
              <w:rPr>
                <w:sz w:val="24"/>
                <w:szCs w:val="24"/>
              </w:rPr>
            </w:pPr>
          </w:p>
        </w:tc>
        <w:tc>
          <w:tcPr>
            <w:tcW w:w="1843" w:type="dxa"/>
            <w:vMerge/>
            <w:shd w:val="clear" w:color="auto" w:fill="auto"/>
            <w:vAlign w:val="center"/>
          </w:tcPr>
          <w:p w:rsidR="000D541E" w:rsidRPr="007A4503" w:rsidRDefault="000D541E" w:rsidP="00DB1DF5">
            <w:pPr>
              <w:spacing w:after="0" w:line="240" w:lineRule="auto"/>
              <w:jc w:val="center"/>
              <w:rPr>
                <w:sz w:val="24"/>
                <w:szCs w:val="24"/>
              </w:rPr>
            </w:pPr>
          </w:p>
        </w:tc>
        <w:tc>
          <w:tcPr>
            <w:tcW w:w="1843" w:type="dxa"/>
            <w:shd w:val="clear" w:color="auto" w:fill="auto"/>
            <w:vAlign w:val="center"/>
          </w:tcPr>
          <w:p w:rsidR="000D541E" w:rsidRPr="007A4503" w:rsidRDefault="000D541E" w:rsidP="00DB1DF5">
            <w:pPr>
              <w:spacing w:after="0" w:line="240" w:lineRule="auto"/>
              <w:rPr>
                <w:sz w:val="24"/>
                <w:szCs w:val="24"/>
              </w:rPr>
            </w:pPr>
            <w:r w:rsidRPr="007A4503">
              <w:rPr>
                <w:sz w:val="24"/>
                <w:szCs w:val="24"/>
              </w:rPr>
              <w:t>Рекультивация</w:t>
            </w:r>
          </w:p>
        </w:tc>
        <w:tc>
          <w:tcPr>
            <w:tcW w:w="2212"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2024*</w:t>
            </w:r>
          </w:p>
        </w:tc>
        <w:tc>
          <w:tcPr>
            <w:tcW w:w="1863" w:type="dxa"/>
            <w:shd w:val="clear" w:color="auto" w:fill="auto"/>
          </w:tcPr>
          <w:p w:rsidR="000D541E" w:rsidRPr="007A4503" w:rsidRDefault="000D541E" w:rsidP="00DB1DF5">
            <w:pPr>
              <w:spacing w:after="0" w:line="240" w:lineRule="auto"/>
              <w:jc w:val="center"/>
              <w:rPr>
                <w:sz w:val="24"/>
                <w:szCs w:val="24"/>
              </w:rPr>
            </w:pPr>
          </w:p>
        </w:tc>
      </w:tr>
      <w:tr w:rsidR="000D541E" w:rsidRPr="00B51102" w:rsidTr="007A4503">
        <w:trPr>
          <w:trHeight w:val="1884"/>
        </w:trPr>
        <w:tc>
          <w:tcPr>
            <w:tcW w:w="539"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7</w:t>
            </w:r>
          </w:p>
        </w:tc>
        <w:tc>
          <w:tcPr>
            <w:tcW w:w="1837"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lang w:eastAsia="ru-RU"/>
              </w:rPr>
              <w:t>Полигон ТБО</w:t>
            </w:r>
          </w:p>
        </w:tc>
        <w:tc>
          <w:tcPr>
            <w:tcW w:w="1843"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Карасукский район, г.Карасук</w:t>
            </w:r>
          </w:p>
        </w:tc>
        <w:tc>
          <w:tcPr>
            <w:tcW w:w="1843" w:type="dxa"/>
            <w:shd w:val="clear" w:color="auto" w:fill="auto"/>
            <w:vAlign w:val="center"/>
          </w:tcPr>
          <w:p w:rsidR="000D541E" w:rsidRPr="007A4503" w:rsidRDefault="000D541E" w:rsidP="00DB1DF5">
            <w:pPr>
              <w:spacing w:after="0" w:line="240" w:lineRule="auto"/>
              <w:rPr>
                <w:sz w:val="24"/>
                <w:szCs w:val="24"/>
              </w:rPr>
            </w:pPr>
            <w:r w:rsidRPr="007A4503">
              <w:rPr>
                <w:sz w:val="24"/>
                <w:szCs w:val="24"/>
              </w:rPr>
              <w:t>Выведение из эксплуатации</w:t>
            </w:r>
          </w:p>
        </w:tc>
        <w:tc>
          <w:tcPr>
            <w:tcW w:w="2212"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2020</w:t>
            </w:r>
          </w:p>
        </w:tc>
        <w:tc>
          <w:tcPr>
            <w:tcW w:w="1863" w:type="dxa"/>
            <w:shd w:val="clear" w:color="auto" w:fill="auto"/>
          </w:tcPr>
          <w:p w:rsidR="000D541E" w:rsidRPr="007A4503" w:rsidRDefault="000D541E" w:rsidP="00DB1DF5">
            <w:pPr>
              <w:spacing w:after="0" w:line="240" w:lineRule="auto"/>
              <w:jc w:val="center"/>
              <w:rPr>
                <w:sz w:val="24"/>
                <w:szCs w:val="24"/>
              </w:rPr>
            </w:pPr>
            <w:r w:rsidRPr="007A4503">
              <w:rPr>
                <w:sz w:val="24"/>
                <w:szCs w:val="24"/>
              </w:rPr>
              <w:t>После ввода в эксплуатацию полигона ТКО в г. Карасук с учетом межрайонного статуса</w:t>
            </w:r>
          </w:p>
        </w:tc>
      </w:tr>
      <w:tr w:rsidR="000D541E" w:rsidRPr="00B51102" w:rsidTr="007A4503">
        <w:tc>
          <w:tcPr>
            <w:tcW w:w="539" w:type="dxa"/>
            <w:vMerge/>
            <w:shd w:val="clear" w:color="auto" w:fill="auto"/>
            <w:vAlign w:val="center"/>
          </w:tcPr>
          <w:p w:rsidR="000D541E" w:rsidRPr="007A4503" w:rsidRDefault="000D541E" w:rsidP="00DB1DF5">
            <w:pPr>
              <w:spacing w:after="0" w:line="240" w:lineRule="auto"/>
              <w:jc w:val="center"/>
              <w:rPr>
                <w:sz w:val="24"/>
                <w:szCs w:val="24"/>
              </w:rPr>
            </w:pPr>
          </w:p>
        </w:tc>
        <w:tc>
          <w:tcPr>
            <w:tcW w:w="1837" w:type="dxa"/>
            <w:vMerge/>
            <w:shd w:val="clear" w:color="auto" w:fill="auto"/>
            <w:vAlign w:val="center"/>
          </w:tcPr>
          <w:p w:rsidR="000D541E" w:rsidRPr="007A4503" w:rsidRDefault="000D541E" w:rsidP="00DB1DF5">
            <w:pPr>
              <w:spacing w:after="0" w:line="240" w:lineRule="auto"/>
              <w:jc w:val="center"/>
              <w:rPr>
                <w:sz w:val="24"/>
                <w:szCs w:val="24"/>
              </w:rPr>
            </w:pPr>
          </w:p>
        </w:tc>
        <w:tc>
          <w:tcPr>
            <w:tcW w:w="1843" w:type="dxa"/>
            <w:vMerge/>
            <w:shd w:val="clear" w:color="auto" w:fill="auto"/>
            <w:vAlign w:val="center"/>
          </w:tcPr>
          <w:p w:rsidR="000D541E" w:rsidRPr="007A4503" w:rsidRDefault="000D541E" w:rsidP="00DB1DF5">
            <w:pPr>
              <w:spacing w:after="0" w:line="240" w:lineRule="auto"/>
              <w:jc w:val="center"/>
              <w:rPr>
                <w:sz w:val="24"/>
                <w:szCs w:val="24"/>
              </w:rPr>
            </w:pPr>
          </w:p>
        </w:tc>
        <w:tc>
          <w:tcPr>
            <w:tcW w:w="1843" w:type="dxa"/>
            <w:shd w:val="clear" w:color="auto" w:fill="auto"/>
            <w:vAlign w:val="center"/>
          </w:tcPr>
          <w:p w:rsidR="000D541E" w:rsidRPr="007A4503" w:rsidRDefault="000D541E" w:rsidP="00DB1DF5">
            <w:pPr>
              <w:spacing w:after="0" w:line="240" w:lineRule="auto"/>
              <w:rPr>
                <w:sz w:val="24"/>
                <w:szCs w:val="24"/>
              </w:rPr>
            </w:pPr>
            <w:r w:rsidRPr="007A4503">
              <w:rPr>
                <w:sz w:val="24"/>
                <w:szCs w:val="24"/>
              </w:rPr>
              <w:t>Рекультивация</w:t>
            </w:r>
          </w:p>
        </w:tc>
        <w:tc>
          <w:tcPr>
            <w:tcW w:w="2212"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2021-2022**</w:t>
            </w:r>
          </w:p>
        </w:tc>
        <w:tc>
          <w:tcPr>
            <w:tcW w:w="1863" w:type="dxa"/>
            <w:shd w:val="clear" w:color="auto" w:fill="auto"/>
          </w:tcPr>
          <w:p w:rsidR="000D541E" w:rsidRPr="007A4503" w:rsidRDefault="000D541E" w:rsidP="00DB1DF5">
            <w:pPr>
              <w:spacing w:after="0" w:line="240" w:lineRule="auto"/>
              <w:jc w:val="center"/>
              <w:rPr>
                <w:sz w:val="24"/>
                <w:szCs w:val="24"/>
              </w:rPr>
            </w:pPr>
          </w:p>
        </w:tc>
      </w:tr>
      <w:tr w:rsidR="000D541E" w:rsidRPr="00B51102" w:rsidTr="007A4503">
        <w:trPr>
          <w:trHeight w:val="2214"/>
        </w:trPr>
        <w:tc>
          <w:tcPr>
            <w:tcW w:w="539" w:type="dxa"/>
            <w:vMerge w:val="restart"/>
            <w:tcBorders>
              <w:bottom w:val="single" w:sz="4" w:space="0" w:color="auto"/>
            </w:tcBorders>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8</w:t>
            </w:r>
          </w:p>
        </w:tc>
        <w:tc>
          <w:tcPr>
            <w:tcW w:w="1837" w:type="dxa"/>
            <w:vMerge w:val="restart"/>
            <w:tcBorders>
              <w:bottom w:val="single" w:sz="4" w:space="0" w:color="auto"/>
            </w:tcBorders>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Объект размещения отходов</w:t>
            </w:r>
          </w:p>
        </w:tc>
        <w:tc>
          <w:tcPr>
            <w:tcW w:w="1843" w:type="dxa"/>
            <w:vMerge w:val="restart"/>
            <w:tcBorders>
              <w:bottom w:val="single" w:sz="4" w:space="0" w:color="auto"/>
            </w:tcBorders>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Каргатский район, г.Каргат</w:t>
            </w:r>
          </w:p>
        </w:tc>
        <w:tc>
          <w:tcPr>
            <w:tcW w:w="1843" w:type="dxa"/>
            <w:tcBorders>
              <w:bottom w:val="single" w:sz="4" w:space="0" w:color="auto"/>
            </w:tcBorders>
            <w:shd w:val="clear" w:color="auto" w:fill="auto"/>
            <w:vAlign w:val="center"/>
          </w:tcPr>
          <w:p w:rsidR="000D541E" w:rsidRPr="007A4503" w:rsidRDefault="000D541E" w:rsidP="00DB1DF5">
            <w:pPr>
              <w:spacing w:after="0" w:line="240" w:lineRule="auto"/>
              <w:rPr>
                <w:sz w:val="24"/>
                <w:szCs w:val="24"/>
              </w:rPr>
            </w:pPr>
            <w:r w:rsidRPr="007A4503">
              <w:rPr>
                <w:sz w:val="24"/>
                <w:szCs w:val="24"/>
              </w:rPr>
              <w:t>Выведение из эксплуатации</w:t>
            </w:r>
          </w:p>
        </w:tc>
        <w:tc>
          <w:tcPr>
            <w:tcW w:w="2212" w:type="dxa"/>
            <w:tcBorders>
              <w:bottom w:val="single" w:sz="4" w:space="0" w:color="auto"/>
            </w:tcBorders>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2024</w:t>
            </w:r>
          </w:p>
        </w:tc>
        <w:tc>
          <w:tcPr>
            <w:tcW w:w="1863" w:type="dxa"/>
            <w:tcBorders>
              <w:bottom w:val="single" w:sz="4" w:space="0" w:color="auto"/>
            </w:tcBorders>
            <w:shd w:val="clear" w:color="auto" w:fill="auto"/>
          </w:tcPr>
          <w:p w:rsidR="000D541E" w:rsidRPr="007A4503" w:rsidRDefault="000D541E" w:rsidP="00DB1DF5">
            <w:pPr>
              <w:spacing w:after="0" w:line="240" w:lineRule="auto"/>
              <w:jc w:val="center"/>
              <w:rPr>
                <w:sz w:val="24"/>
                <w:szCs w:val="24"/>
              </w:rPr>
            </w:pPr>
            <w:r w:rsidRPr="007A4503">
              <w:rPr>
                <w:sz w:val="24"/>
                <w:szCs w:val="24"/>
              </w:rPr>
              <w:t>После ввода в эксплуатацию полигона в Каргатском районе с учетом межрайонного статуса</w:t>
            </w:r>
          </w:p>
        </w:tc>
      </w:tr>
      <w:tr w:rsidR="000D541E" w:rsidRPr="00B51102" w:rsidTr="007A4503">
        <w:tc>
          <w:tcPr>
            <w:tcW w:w="539" w:type="dxa"/>
            <w:vMerge/>
            <w:shd w:val="clear" w:color="auto" w:fill="auto"/>
            <w:vAlign w:val="center"/>
          </w:tcPr>
          <w:p w:rsidR="000D541E" w:rsidRPr="007A4503" w:rsidRDefault="000D541E" w:rsidP="00DB1DF5">
            <w:pPr>
              <w:spacing w:after="0" w:line="240" w:lineRule="auto"/>
              <w:jc w:val="center"/>
              <w:rPr>
                <w:sz w:val="24"/>
                <w:szCs w:val="24"/>
              </w:rPr>
            </w:pPr>
          </w:p>
        </w:tc>
        <w:tc>
          <w:tcPr>
            <w:tcW w:w="1837" w:type="dxa"/>
            <w:vMerge/>
            <w:shd w:val="clear" w:color="auto" w:fill="auto"/>
            <w:vAlign w:val="center"/>
          </w:tcPr>
          <w:p w:rsidR="000D541E" w:rsidRPr="007A4503" w:rsidRDefault="000D541E" w:rsidP="00DB1DF5">
            <w:pPr>
              <w:spacing w:after="0" w:line="240" w:lineRule="auto"/>
              <w:jc w:val="center"/>
              <w:rPr>
                <w:sz w:val="24"/>
                <w:szCs w:val="24"/>
              </w:rPr>
            </w:pPr>
          </w:p>
        </w:tc>
        <w:tc>
          <w:tcPr>
            <w:tcW w:w="1843" w:type="dxa"/>
            <w:vMerge/>
            <w:shd w:val="clear" w:color="auto" w:fill="auto"/>
            <w:vAlign w:val="center"/>
          </w:tcPr>
          <w:p w:rsidR="000D541E" w:rsidRPr="007A4503" w:rsidRDefault="000D541E" w:rsidP="00DB1DF5">
            <w:pPr>
              <w:spacing w:after="0" w:line="240" w:lineRule="auto"/>
              <w:jc w:val="center"/>
              <w:rPr>
                <w:sz w:val="24"/>
                <w:szCs w:val="24"/>
              </w:rPr>
            </w:pPr>
          </w:p>
        </w:tc>
        <w:tc>
          <w:tcPr>
            <w:tcW w:w="1843" w:type="dxa"/>
            <w:shd w:val="clear" w:color="auto" w:fill="auto"/>
            <w:vAlign w:val="center"/>
          </w:tcPr>
          <w:p w:rsidR="000D541E" w:rsidRPr="007A4503" w:rsidRDefault="000D541E" w:rsidP="00DB1DF5">
            <w:pPr>
              <w:spacing w:after="0" w:line="240" w:lineRule="auto"/>
              <w:rPr>
                <w:sz w:val="24"/>
                <w:szCs w:val="24"/>
              </w:rPr>
            </w:pPr>
            <w:r w:rsidRPr="007A4503">
              <w:rPr>
                <w:sz w:val="24"/>
                <w:szCs w:val="24"/>
              </w:rPr>
              <w:t>Рекультивация</w:t>
            </w:r>
          </w:p>
        </w:tc>
        <w:tc>
          <w:tcPr>
            <w:tcW w:w="2212"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2024-2025*</w:t>
            </w:r>
          </w:p>
        </w:tc>
        <w:tc>
          <w:tcPr>
            <w:tcW w:w="1863" w:type="dxa"/>
            <w:shd w:val="clear" w:color="auto" w:fill="auto"/>
          </w:tcPr>
          <w:p w:rsidR="000D541E" w:rsidRPr="007A4503" w:rsidRDefault="000D541E" w:rsidP="00DB1DF5">
            <w:pPr>
              <w:spacing w:after="0" w:line="240" w:lineRule="auto"/>
              <w:jc w:val="center"/>
              <w:rPr>
                <w:sz w:val="24"/>
                <w:szCs w:val="24"/>
              </w:rPr>
            </w:pPr>
          </w:p>
        </w:tc>
      </w:tr>
      <w:tr w:rsidR="000D541E" w:rsidRPr="00B51102" w:rsidTr="007A4503">
        <w:trPr>
          <w:trHeight w:val="1114"/>
        </w:trPr>
        <w:tc>
          <w:tcPr>
            <w:tcW w:w="539" w:type="dxa"/>
            <w:vMerge w:val="restart"/>
            <w:tcBorders>
              <w:bottom w:val="single" w:sz="4" w:space="0" w:color="auto"/>
            </w:tcBorders>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9</w:t>
            </w:r>
          </w:p>
        </w:tc>
        <w:tc>
          <w:tcPr>
            <w:tcW w:w="1837" w:type="dxa"/>
            <w:vMerge w:val="restart"/>
            <w:tcBorders>
              <w:bottom w:val="single" w:sz="4" w:space="0" w:color="auto"/>
            </w:tcBorders>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Объект размещения отходов</w:t>
            </w:r>
          </w:p>
        </w:tc>
        <w:tc>
          <w:tcPr>
            <w:tcW w:w="1843" w:type="dxa"/>
            <w:vMerge w:val="restart"/>
            <w:tcBorders>
              <w:bottom w:val="single" w:sz="4" w:space="0" w:color="auto"/>
            </w:tcBorders>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Колыванский район, р.п.Колывань</w:t>
            </w:r>
          </w:p>
        </w:tc>
        <w:tc>
          <w:tcPr>
            <w:tcW w:w="1843" w:type="dxa"/>
            <w:tcBorders>
              <w:bottom w:val="single" w:sz="4" w:space="0" w:color="auto"/>
            </w:tcBorders>
            <w:shd w:val="clear" w:color="auto" w:fill="auto"/>
            <w:vAlign w:val="center"/>
          </w:tcPr>
          <w:p w:rsidR="000D541E" w:rsidRPr="007A4503" w:rsidRDefault="000D541E" w:rsidP="00DB1DF5">
            <w:pPr>
              <w:spacing w:after="0" w:line="240" w:lineRule="auto"/>
              <w:rPr>
                <w:sz w:val="24"/>
                <w:szCs w:val="24"/>
              </w:rPr>
            </w:pPr>
            <w:r w:rsidRPr="007A4503">
              <w:rPr>
                <w:sz w:val="24"/>
                <w:szCs w:val="24"/>
              </w:rPr>
              <w:t>Выведение из эксплуатации</w:t>
            </w:r>
          </w:p>
        </w:tc>
        <w:tc>
          <w:tcPr>
            <w:tcW w:w="2212" w:type="dxa"/>
            <w:tcBorders>
              <w:bottom w:val="single" w:sz="4" w:space="0" w:color="auto"/>
            </w:tcBorders>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2023</w:t>
            </w:r>
          </w:p>
        </w:tc>
        <w:tc>
          <w:tcPr>
            <w:tcW w:w="1863" w:type="dxa"/>
            <w:tcBorders>
              <w:bottom w:val="single" w:sz="4" w:space="0" w:color="auto"/>
            </w:tcBorders>
            <w:shd w:val="clear" w:color="auto" w:fill="auto"/>
          </w:tcPr>
          <w:p w:rsidR="000D541E" w:rsidRPr="007A4503" w:rsidRDefault="000D541E" w:rsidP="00DB1DF5">
            <w:pPr>
              <w:spacing w:after="0" w:line="240" w:lineRule="auto"/>
              <w:jc w:val="center"/>
              <w:rPr>
                <w:sz w:val="24"/>
                <w:szCs w:val="24"/>
              </w:rPr>
            </w:pPr>
            <w:r w:rsidRPr="007A4503">
              <w:rPr>
                <w:sz w:val="24"/>
                <w:szCs w:val="24"/>
              </w:rPr>
              <w:t xml:space="preserve">После ввода в эксплуатацию концессионного  объекта </w:t>
            </w:r>
          </w:p>
        </w:tc>
      </w:tr>
      <w:tr w:rsidR="000D541E" w:rsidRPr="00B51102" w:rsidTr="007A4503">
        <w:tc>
          <w:tcPr>
            <w:tcW w:w="539" w:type="dxa"/>
            <w:vMerge/>
            <w:tcBorders>
              <w:bottom w:val="single" w:sz="4" w:space="0" w:color="auto"/>
            </w:tcBorders>
            <w:shd w:val="clear" w:color="auto" w:fill="auto"/>
          </w:tcPr>
          <w:p w:rsidR="000D541E" w:rsidRPr="007A4503" w:rsidRDefault="000D541E" w:rsidP="00DB1DF5">
            <w:pPr>
              <w:spacing w:after="0" w:line="240" w:lineRule="auto"/>
              <w:rPr>
                <w:sz w:val="24"/>
                <w:szCs w:val="24"/>
              </w:rPr>
            </w:pPr>
          </w:p>
        </w:tc>
        <w:tc>
          <w:tcPr>
            <w:tcW w:w="1837" w:type="dxa"/>
            <w:vMerge/>
            <w:tcBorders>
              <w:bottom w:val="single" w:sz="4" w:space="0" w:color="auto"/>
            </w:tcBorders>
            <w:shd w:val="clear" w:color="auto" w:fill="auto"/>
            <w:vAlign w:val="center"/>
          </w:tcPr>
          <w:p w:rsidR="000D541E" w:rsidRPr="007A4503" w:rsidRDefault="000D541E" w:rsidP="00DB1DF5">
            <w:pPr>
              <w:spacing w:after="0" w:line="240" w:lineRule="auto"/>
              <w:jc w:val="center"/>
              <w:rPr>
                <w:sz w:val="24"/>
                <w:szCs w:val="24"/>
              </w:rPr>
            </w:pPr>
          </w:p>
        </w:tc>
        <w:tc>
          <w:tcPr>
            <w:tcW w:w="1843" w:type="dxa"/>
            <w:vMerge/>
            <w:tcBorders>
              <w:bottom w:val="single" w:sz="4" w:space="0" w:color="auto"/>
            </w:tcBorders>
            <w:shd w:val="clear" w:color="auto" w:fill="auto"/>
          </w:tcPr>
          <w:p w:rsidR="000D541E" w:rsidRPr="007A4503" w:rsidRDefault="000D541E" w:rsidP="00DB1DF5">
            <w:pPr>
              <w:spacing w:after="0" w:line="240" w:lineRule="auto"/>
              <w:rPr>
                <w:sz w:val="24"/>
                <w:szCs w:val="24"/>
              </w:rPr>
            </w:pPr>
          </w:p>
        </w:tc>
        <w:tc>
          <w:tcPr>
            <w:tcW w:w="1843" w:type="dxa"/>
            <w:tcBorders>
              <w:bottom w:val="single" w:sz="4" w:space="0" w:color="auto"/>
            </w:tcBorders>
            <w:shd w:val="clear" w:color="auto" w:fill="auto"/>
          </w:tcPr>
          <w:p w:rsidR="000D541E" w:rsidRPr="007A4503" w:rsidRDefault="000D541E" w:rsidP="00DB1DF5">
            <w:pPr>
              <w:spacing w:after="0" w:line="240" w:lineRule="auto"/>
              <w:rPr>
                <w:sz w:val="24"/>
                <w:szCs w:val="24"/>
              </w:rPr>
            </w:pPr>
            <w:r w:rsidRPr="007A4503">
              <w:rPr>
                <w:sz w:val="24"/>
                <w:szCs w:val="24"/>
              </w:rPr>
              <w:t>Рекультивация</w:t>
            </w:r>
          </w:p>
        </w:tc>
        <w:tc>
          <w:tcPr>
            <w:tcW w:w="2212" w:type="dxa"/>
            <w:tcBorders>
              <w:bottom w:val="single" w:sz="4" w:space="0" w:color="auto"/>
            </w:tcBorders>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2023-2025**</w:t>
            </w:r>
          </w:p>
        </w:tc>
        <w:tc>
          <w:tcPr>
            <w:tcW w:w="1863" w:type="dxa"/>
            <w:tcBorders>
              <w:bottom w:val="single" w:sz="4" w:space="0" w:color="auto"/>
            </w:tcBorders>
            <w:shd w:val="clear" w:color="auto" w:fill="auto"/>
          </w:tcPr>
          <w:p w:rsidR="000D541E" w:rsidRPr="007A4503" w:rsidRDefault="000D541E" w:rsidP="00DB1DF5">
            <w:pPr>
              <w:spacing w:after="0" w:line="240" w:lineRule="auto"/>
              <w:jc w:val="center"/>
              <w:rPr>
                <w:sz w:val="24"/>
                <w:szCs w:val="24"/>
              </w:rPr>
            </w:pPr>
          </w:p>
        </w:tc>
      </w:tr>
      <w:tr w:rsidR="000D541E" w:rsidRPr="00B51102" w:rsidTr="007A4503">
        <w:tc>
          <w:tcPr>
            <w:tcW w:w="539" w:type="dxa"/>
            <w:vMerge w:val="restart"/>
            <w:tcBorders>
              <w:top w:val="nil"/>
            </w:tcBorders>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10</w:t>
            </w:r>
          </w:p>
        </w:tc>
        <w:tc>
          <w:tcPr>
            <w:tcW w:w="1837" w:type="dxa"/>
            <w:vMerge w:val="restart"/>
            <w:tcBorders>
              <w:top w:val="nil"/>
            </w:tcBorders>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Объект размещения отходов</w:t>
            </w:r>
          </w:p>
        </w:tc>
        <w:tc>
          <w:tcPr>
            <w:tcW w:w="1843" w:type="dxa"/>
            <w:vMerge w:val="restart"/>
            <w:tcBorders>
              <w:top w:val="nil"/>
            </w:tcBorders>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Коченевский район, р.п.Коченево</w:t>
            </w:r>
          </w:p>
        </w:tc>
        <w:tc>
          <w:tcPr>
            <w:tcW w:w="1843" w:type="dxa"/>
            <w:tcBorders>
              <w:top w:val="nil"/>
            </w:tcBorders>
            <w:shd w:val="clear" w:color="auto" w:fill="auto"/>
            <w:vAlign w:val="center"/>
          </w:tcPr>
          <w:p w:rsidR="000D541E" w:rsidRPr="007A4503" w:rsidRDefault="000D541E" w:rsidP="00DB1DF5">
            <w:pPr>
              <w:spacing w:after="0" w:line="240" w:lineRule="auto"/>
              <w:rPr>
                <w:sz w:val="24"/>
                <w:szCs w:val="24"/>
              </w:rPr>
            </w:pPr>
            <w:r w:rsidRPr="007A4503">
              <w:rPr>
                <w:sz w:val="24"/>
                <w:szCs w:val="24"/>
              </w:rPr>
              <w:t>Выведение из эксплуатации</w:t>
            </w:r>
          </w:p>
        </w:tc>
        <w:tc>
          <w:tcPr>
            <w:tcW w:w="2212" w:type="dxa"/>
            <w:tcBorders>
              <w:top w:val="nil"/>
            </w:tcBorders>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2019</w:t>
            </w:r>
          </w:p>
        </w:tc>
        <w:tc>
          <w:tcPr>
            <w:tcW w:w="1863" w:type="dxa"/>
            <w:tcBorders>
              <w:top w:val="nil"/>
            </w:tcBorders>
            <w:shd w:val="clear" w:color="auto" w:fill="auto"/>
          </w:tcPr>
          <w:p w:rsidR="000D541E" w:rsidRPr="007A4503" w:rsidRDefault="000D541E" w:rsidP="00DB1DF5">
            <w:pPr>
              <w:spacing w:after="0" w:line="240" w:lineRule="auto"/>
              <w:jc w:val="center"/>
              <w:rPr>
                <w:sz w:val="24"/>
                <w:szCs w:val="24"/>
              </w:rPr>
            </w:pPr>
          </w:p>
        </w:tc>
      </w:tr>
      <w:tr w:rsidR="000D541E" w:rsidRPr="00B51102" w:rsidTr="007A4503">
        <w:tc>
          <w:tcPr>
            <w:tcW w:w="539" w:type="dxa"/>
            <w:vMerge/>
            <w:shd w:val="clear" w:color="auto" w:fill="auto"/>
          </w:tcPr>
          <w:p w:rsidR="000D541E" w:rsidRPr="007A4503" w:rsidRDefault="000D541E" w:rsidP="00DB1DF5">
            <w:pPr>
              <w:spacing w:after="0" w:line="240" w:lineRule="auto"/>
              <w:rPr>
                <w:sz w:val="24"/>
                <w:szCs w:val="24"/>
              </w:rPr>
            </w:pPr>
          </w:p>
        </w:tc>
        <w:tc>
          <w:tcPr>
            <w:tcW w:w="1837" w:type="dxa"/>
            <w:vMerge/>
            <w:shd w:val="clear" w:color="auto" w:fill="auto"/>
            <w:vAlign w:val="center"/>
          </w:tcPr>
          <w:p w:rsidR="000D541E" w:rsidRPr="007A4503" w:rsidRDefault="000D541E" w:rsidP="00DB1DF5">
            <w:pPr>
              <w:spacing w:after="0" w:line="240" w:lineRule="auto"/>
              <w:jc w:val="center"/>
              <w:rPr>
                <w:sz w:val="24"/>
                <w:szCs w:val="24"/>
              </w:rPr>
            </w:pPr>
          </w:p>
        </w:tc>
        <w:tc>
          <w:tcPr>
            <w:tcW w:w="1843" w:type="dxa"/>
            <w:vMerge/>
            <w:shd w:val="clear" w:color="auto" w:fill="auto"/>
          </w:tcPr>
          <w:p w:rsidR="000D541E" w:rsidRPr="007A4503" w:rsidRDefault="000D541E" w:rsidP="00DB1DF5">
            <w:pPr>
              <w:spacing w:after="0" w:line="240" w:lineRule="auto"/>
              <w:rPr>
                <w:sz w:val="24"/>
                <w:szCs w:val="24"/>
              </w:rPr>
            </w:pPr>
          </w:p>
        </w:tc>
        <w:tc>
          <w:tcPr>
            <w:tcW w:w="1843" w:type="dxa"/>
            <w:shd w:val="clear" w:color="auto" w:fill="auto"/>
          </w:tcPr>
          <w:p w:rsidR="000D541E" w:rsidRPr="007A4503" w:rsidRDefault="000D541E" w:rsidP="00DB1DF5">
            <w:pPr>
              <w:spacing w:after="0" w:line="240" w:lineRule="auto"/>
              <w:rPr>
                <w:sz w:val="24"/>
                <w:szCs w:val="24"/>
              </w:rPr>
            </w:pPr>
            <w:r w:rsidRPr="007A4503">
              <w:rPr>
                <w:sz w:val="24"/>
                <w:szCs w:val="24"/>
              </w:rPr>
              <w:t>Рекультивация</w:t>
            </w:r>
          </w:p>
        </w:tc>
        <w:tc>
          <w:tcPr>
            <w:tcW w:w="2212"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2023-2025**</w:t>
            </w:r>
          </w:p>
        </w:tc>
        <w:tc>
          <w:tcPr>
            <w:tcW w:w="1863" w:type="dxa"/>
            <w:shd w:val="clear" w:color="auto" w:fill="auto"/>
          </w:tcPr>
          <w:p w:rsidR="000D541E" w:rsidRPr="007A4503" w:rsidRDefault="000D541E" w:rsidP="00DB1DF5">
            <w:pPr>
              <w:spacing w:after="0" w:line="240" w:lineRule="auto"/>
              <w:jc w:val="center"/>
              <w:rPr>
                <w:sz w:val="24"/>
                <w:szCs w:val="24"/>
              </w:rPr>
            </w:pPr>
          </w:p>
        </w:tc>
      </w:tr>
      <w:tr w:rsidR="000D541E" w:rsidRPr="00B51102" w:rsidTr="007A4503">
        <w:trPr>
          <w:trHeight w:val="1390"/>
        </w:trPr>
        <w:tc>
          <w:tcPr>
            <w:tcW w:w="539"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11</w:t>
            </w:r>
          </w:p>
        </w:tc>
        <w:tc>
          <w:tcPr>
            <w:tcW w:w="1837"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lang w:eastAsia="ru-RU"/>
              </w:rPr>
              <w:t>Полигон захоронения твердых коммунальных отходов</w:t>
            </w:r>
          </w:p>
        </w:tc>
        <w:tc>
          <w:tcPr>
            <w:tcW w:w="1843"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Коченевский район, с.Прокудское</w:t>
            </w:r>
          </w:p>
        </w:tc>
        <w:tc>
          <w:tcPr>
            <w:tcW w:w="1843" w:type="dxa"/>
            <w:shd w:val="clear" w:color="auto" w:fill="auto"/>
            <w:vAlign w:val="center"/>
          </w:tcPr>
          <w:p w:rsidR="000D541E" w:rsidRPr="007A4503" w:rsidRDefault="000D541E" w:rsidP="00DB1DF5">
            <w:pPr>
              <w:spacing w:after="0" w:line="240" w:lineRule="auto"/>
              <w:rPr>
                <w:sz w:val="24"/>
                <w:szCs w:val="24"/>
              </w:rPr>
            </w:pPr>
            <w:r w:rsidRPr="007A4503">
              <w:rPr>
                <w:sz w:val="24"/>
                <w:szCs w:val="24"/>
              </w:rPr>
              <w:t>Выведение из эксплуатации</w:t>
            </w:r>
          </w:p>
        </w:tc>
        <w:tc>
          <w:tcPr>
            <w:tcW w:w="2212"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2023</w:t>
            </w:r>
          </w:p>
        </w:tc>
        <w:tc>
          <w:tcPr>
            <w:tcW w:w="1863" w:type="dxa"/>
            <w:shd w:val="clear" w:color="auto" w:fill="auto"/>
          </w:tcPr>
          <w:p w:rsidR="000D541E" w:rsidRPr="007A4503" w:rsidRDefault="000D541E" w:rsidP="00DB1DF5">
            <w:pPr>
              <w:spacing w:after="0" w:line="240" w:lineRule="auto"/>
              <w:jc w:val="center"/>
              <w:rPr>
                <w:sz w:val="24"/>
                <w:szCs w:val="24"/>
              </w:rPr>
            </w:pPr>
            <w:r w:rsidRPr="007A4503">
              <w:rPr>
                <w:sz w:val="24"/>
                <w:szCs w:val="24"/>
              </w:rPr>
              <w:t>После ввода в эксплуатацию концессионного объекта</w:t>
            </w:r>
          </w:p>
        </w:tc>
      </w:tr>
      <w:tr w:rsidR="000D541E" w:rsidRPr="00B51102" w:rsidTr="007A4503">
        <w:tc>
          <w:tcPr>
            <w:tcW w:w="539" w:type="dxa"/>
            <w:vMerge/>
            <w:shd w:val="clear" w:color="auto" w:fill="auto"/>
          </w:tcPr>
          <w:p w:rsidR="000D541E" w:rsidRPr="007A4503" w:rsidRDefault="000D541E" w:rsidP="00DB1DF5">
            <w:pPr>
              <w:spacing w:after="0" w:line="240" w:lineRule="auto"/>
              <w:rPr>
                <w:sz w:val="24"/>
                <w:szCs w:val="24"/>
              </w:rPr>
            </w:pPr>
          </w:p>
        </w:tc>
        <w:tc>
          <w:tcPr>
            <w:tcW w:w="1837" w:type="dxa"/>
            <w:vMerge/>
            <w:shd w:val="clear" w:color="auto" w:fill="auto"/>
            <w:vAlign w:val="center"/>
          </w:tcPr>
          <w:p w:rsidR="000D541E" w:rsidRPr="007A4503" w:rsidRDefault="000D541E" w:rsidP="00DB1DF5">
            <w:pPr>
              <w:spacing w:after="0" w:line="240" w:lineRule="auto"/>
              <w:jc w:val="center"/>
              <w:rPr>
                <w:sz w:val="24"/>
                <w:szCs w:val="24"/>
              </w:rPr>
            </w:pPr>
          </w:p>
        </w:tc>
        <w:tc>
          <w:tcPr>
            <w:tcW w:w="1843" w:type="dxa"/>
            <w:vMerge/>
            <w:shd w:val="clear" w:color="auto" w:fill="auto"/>
          </w:tcPr>
          <w:p w:rsidR="000D541E" w:rsidRPr="007A4503" w:rsidRDefault="000D541E" w:rsidP="00DB1DF5">
            <w:pPr>
              <w:spacing w:after="0" w:line="240" w:lineRule="auto"/>
              <w:rPr>
                <w:sz w:val="24"/>
                <w:szCs w:val="24"/>
              </w:rPr>
            </w:pPr>
          </w:p>
        </w:tc>
        <w:tc>
          <w:tcPr>
            <w:tcW w:w="1843" w:type="dxa"/>
            <w:shd w:val="clear" w:color="auto" w:fill="auto"/>
          </w:tcPr>
          <w:p w:rsidR="000D541E" w:rsidRPr="007A4503" w:rsidRDefault="000D541E" w:rsidP="00DB1DF5">
            <w:pPr>
              <w:spacing w:after="0" w:line="240" w:lineRule="auto"/>
              <w:rPr>
                <w:sz w:val="24"/>
                <w:szCs w:val="24"/>
              </w:rPr>
            </w:pPr>
            <w:r w:rsidRPr="007A4503">
              <w:rPr>
                <w:sz w:val="24"/>
                <w:szCs w:val="24"/>
              </w:rPr>
              <w:t>Рекультивация</w:t>
            </w:r>
          </w:p>
        </w:tc>
        <w:tc>
          <w:tcPr>
            <w:tcW w:w="2212"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2027**</w:t>
            </w:r>
          </w:p>
        </w:tc>
        <w:tc>
          <w:tcPr>
            <w:tcW w:w="1863" w:type="dxa"/>
            <w:shd w:val="clear" w:color="auto" w:fill="auto"/>
          </w:tcPr>
          <w:p w:rsidR="000D541E" w:rsidRPr="007A4503" w:rsidRDefault="000D541E" w:rsidP="00DB1DF5">
            <w:pPr>
              <w:spacing w:after="0" w:line="240" w:lineRule="auto"/>
              <w:jc w:val="center"/>
              <w:rPr>
                <w:sz w:val="24"/>
                <w:szCs w:val="24"/>
              </w:rPr>
            </w:pPr>
          </w:p>
        </w:tc>
      </w:tr>
      <w:tr w:rsidR="000D541E" w:rsidRPr="00B51102" w:rsidTr="007A4503">
        <w:trPr>
          <w:trHeight w:val="1380"/>
        </w:trPr>
        <w:tc>
          <w:tcPr>
            <w:tcW w:w="539"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12</w:t>
            </w:r>
          </w:p>
        </w:tc>
        <w:tc>
          <w:tcPr>
            <w:tcW w:w="1837"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Объект размещения отходов</w:t>
            </w:r>
          </w:p>
        </w:tc>
        <w:tc>
          <w:tcPr>
            <w:tcW w:w="1843"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Кыштовский район,</w:t>
            </w:r>
          </w:p>
          <w:p w:rsidR="000D541E" w:rsidRPr="007A4503" w:rsidRDefault="000D541E" w:rsidP="00DB1DF5">
            <w:pPr>
              <w:spacing w:after="0" w:line="240" w:lineRule="auto"/>
              <w:jc w:val="center"/>
              <w:rPr>
                <w:sz w:val="24"/>
                <w:szCs w:val="24"/>
              </w:rPr>
            </w:pPr>
            <w:r w:rsidRPr="007A4503">
              <w:rPr>
                <w:sz w:val="24"/>
                <w:szCs w:val="24"/>
              </w:rPr>
              <w:t>с. Кыштовка</w:t>
            </w:r>
          </w:p>
        </w:tc>
        <w:tc>
          <w:tcPr>
            <w:tcW w:w="1843" w:type="dxa"/>
            <w:shd w:val="clear" w:color="auto" w:fill="auto"/>
            <w:vAlign w:val="center"/>
          </w:tcPr>
          <w:p w:rsidR="000D541E" w:rsidRPr="007A4503" w:rsidRDefault="000D541E" w:rsidP="00DB1DF5">
            <w:pPr>
              <w:spacing w:after="0" w:line="240" w:lineRule="auto"/>
              <w:rPr>
                <w:sz w:val="24"/>
                <w:szCs w:val="24"/>
              </w:rPr>
            </w:pPr>
            <w:r w:rsidRPr="007A4503">
              <w:rPr>
                <w:sz w:val="24"/>
                <w:szCs w:val="24"/>
              </w:rPr>
              <w:t>Выведение из эксплуатации</w:t>
            </w:r>
          </w:p>
        </w:tc>
        <w:tc>
          <w:tcPr>
            <w:tcW w:w="2212"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2023</w:t>
            </w:r>
          </w:p>
        </w:tc>
        <w:tc>
          <w:tcPr>
            <w:tcW w:w="1863" w:type="dxa"/>
            <w:shd w:val="clear" w:color="auto" w:fill="auto"/>
          </w:tcPr>
          <w:p w:rsidR="000D541E" w:rsidRPr="007A4503" w:rsidRDefault="000D541E" w:rsidP="00DB1DF5">
            <w:pPr>
              <w:spacing w:after="0" w:line="240" w:lineRule="auto"/>
              <w:jc w:val="center"/>
              <w:rPr>
                <w:sz w:val="24"/>
                <w:szCs w:val="24"/>
              </w:rPr>
            </w:pPr>
            <w:r w:rsidRPr="007A4503">
              <w:rPr>
                <w:sz w:val="24"/>
                <w:szCs w:val="24"/>
              </w:rPr>
              <w:t>После ввода в эксплуатацию полигона ТКО в Кыштовском районе</w:t>
            </w:r>
          </w:p>
        </w:tc>
      </w:tr>
      <w:tr w:rsidR="000D541E" w:rsidRPr="00B51102" w:rsidTr="007A4503">
        <w:tc>
          <w:tcPr>
            <w:tcW w:w="539" w:type="dxa"/>
            <w:vMerge/>
            <w:shd w:val="clear" w:color="auto" w:fill="auto"/>
          </w:tcPr>
          <w:p w:rsidR="000D541E" w:rsidRPr="007A4503" w:rsidRDefault="000D541E" w:rsidP="00DB1DF5">
            <w:pPr>
              <w:spacing w:after="0" w:line="240" w:lineRule="auto"/>
              <w:rPr>
                <w:sz w:val="24"/>
                <w:szCs w:val="24"/>
              </w:rPr>
            </w:pPr>
          </w:p>
        </w:tc>
        <w:tc>
          <w:tcPr>
            <w:tcW w:w="1837" w:type="dxa"/>
            <w:vMerge/>
            <w:shd w:val="clear" w:color="auto" w:fill="auto"/>
            <w:vAlign w:val="center"/>
          </w:tcPr>
          <w:p w:rsidR="000D541E" w:rsidRPr="007A4503" w:rsidRDefault="000D541E" w:rsidP="00DB1DF5">
            <w:pPr>
              <w:spacing w:after="0" w:line="240" w:lineRule="auto"/>
              <w:jc w:val="center"/>
              <w:rPr>
                <w:sz w:val="24"/>
                <w:szCs w:val="24"/>
              </w:rPr>
            </w:pPr>
          </w:p>
        </w:tc>
        <w:tc>
          <w:tcPr>
            <w:tcW w:w="1843" w:type="dxa"/>
            <w:vMerge/>
            <w:shd w:val="clear" w:color="auto" w:fill="auto"/>
          </w:tcPr>
          <w:p w:rsidR="000D541E" w:rsidRPr="007A4503" w:rsidRDefault="000D541E" w:rsidP="00DB1DF5">
            <w:pPr>
              <w:spacing w:after="0" w:line="240" w:lineRule="auto"/>
              <w:rPr>
                <w:sz w:val="24"/>
                <w:szCs w:val="24"/>
              </w:rPr>
            </w:pPr>
          </w:p>
        </w:tc>
        <w:tc>
          <w:tcPr>
            <w:tcW w:w="1843" w:type="dxa"/>
            <w:shd w:val="clear" w:color="auto" w:fill="auto"/>
          </w:tcPr>
          <w:p w:rsidR="000D541E" w:rsidRPr="007A4503" w:rsidRDefault="000D541E" w:rsidP="00DB1DF5">
            <w:pPr>
              <w:spacing w:after="0" w:line="240" w:lineRule="auto"/>
              <w:rPr>
                <w:sz w:val="24"/>
                <w:szCs w:val="24"/>
              </w:rPr>
            </w:pPr>
            <w:r w:rsidRPr="007A4503">
              <w:rPr>
                <w:sz w:val="24"/>
                <w:szCs w:val="24"/>
              </w:rPr>
              <w:t>Рекультивация</w:t>
            </w:r>
          </w:p>
        </w:tc>
        <w:tc>
          <w:tcPr>
            <w:tcW w:w="2212"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2025-2026**</w:t>
            </w:r>
          </w:p>
        </w:tc>
        <w:tc>
          <w:tcPr>
            <w:tcW w:w="1863" w:type="dxa"/>
            <w:shd w:val="clear" w:color="auto" w:fill="auto"/>
          </w:tcPr>
          <w:p w:rsidR="000D541E" w:rsidRPr="007A4503" w:rsidRDefault="000D541E" w:rsidP="00DB1DF5">
            <w:pPr>
              <w:spacing w:after="0" w:line="240" w:lineRule="auto"/>
              <w:jc w:val="center"/>
              <w:rPr>
                <w:sz w:val="24"/>
                <w:szCs w:val="24"/>
              </w:rPr>
            </w:pPr>
          </w:p>
        </w:tc>
      </w:tr>
      <w:tr w:rsidR="000D541E" w:rsidRPr="00B51102" w:rsidTr="007A4503">
        <w:trPr>
          <w:trHeight w:val="1114"/>
        </w:trPr>
        <w:tc>
          <w:tcPr>
            <w:tcW w:w="539" w:type="dxa"/>
            <w:vMerge w:val="restart"/>
            <w:tcBorders>
              <w:top w:val="nil"/>
              <w:bottom w:val="single" w:sz="4" w:space="0" w:color="auto"/>
            </w:tcBorders>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13</w:t>
            </w:r>
          </w:p>
        </w:tc>
        <w:tc>
          <w:tcPr>
            <w:tcW w:w="1837" w:type="dxa"/>
            <w:vMerge w:val="restart"/>
            <w:tcBorders>
              <w:top w:val="nil"/>
              <w:bottom w:val="single" w:sz="4" w:space="0" w:color="auto"/>
            </w:tcBorders>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lang w:eastAsia="ru-RU"/>
              </w:rPr>
              <w:t>Полигон ТБО</w:t>
            </w:r>
          </w:p>
        </w:tc>
        <w:tc>
          <w:tcPr>
            <w:tcW w:w="1843" w:type="dxa"/>
            <w:vMerge w:val="restart"/>
            <w:tcBorders>
              <w:top w:val="nil"/>
              <w:bottom w:val="single" w:sz="4" w:space="0" w:color="auto"/>
            </w:tcBorders>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Новосибирский район,</w:t>
            </w:r>
          </w:p>
          <w:p w:rsidR="000D541E" w:rsidRPr="007A4503" w:rsidRDefault="000D541E" w:rsidP="00DB1DF5">
            <w:pPr>
              <w:spacing w:after="0" w:line="240" w:lineRule="auto"/>
              <w:jc w:val="center"/>
              <w:rPr>
                <w:sz w:val="24"/>
                <w:szCs w:val="24"/>
              </w:rPr>
            </w:pPr>
            <w:r w:rsidRPr="007A4503">
              <w:rPr>
                <w:sz w:val="24"/>
                <w:szCs w:val="24"/>
              </w:rPr>
              <w:t>Криводановский с/с, с.Криводановка</w:t>
            </w:r>
          </w:p>
        </w:tc>
        <w:tc>
          <w:tcPr>
            <w:tcW w:w="1843" w:type="dxa"/>
            <w:tcBorders>
              <w:bottom w:val="single" w:sz="4" w:space="0" w:color="auto"/>
            </w:tcBorders>
            <w:shd w:val="clear" w:color="auto" w:fill="auto"/>
            <w:vAlign w:val="center"/>
          </w:tcPr>
          <w:p w:rsidR="000D541E" w:rsidRPr="007A4503" w:rsidRDefault="000D541E" w:rsidP="00DB1DF5">
            <w:pPr>
              <w:spacing w:after="0" w:line="240" w:lineRule="auto"/>
              <w:rPr>
                <w:sz w:val="24"/>
                <w:szCs w:val="24"/>
              </w:rPr>
            </w:pPr>
            <w:r w:rsidRPr="007A4503">
              <w:rPr>
                <w:sz w:val="24"/>
                <w:szCs w:val="24"/>
              </w:rPr>
              <w:t>Выведение из эксплуатации</w:t>
            </w:r>
          </w:p>
        </w:tc>
        <w:tc>
          <w:tcPr>
            <w:tcW w:w="2212" w:type="dxa"/>
            <w:tcBorders>
              <w:bottom w:val="single" w:sz="4" w:space="0" w:color="auto"/>
            </w:tcBorders>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2023</w:t>
            </w:r>
          </w:p>
        </w:tc>
        <w:tc>
          <w:tcPr>
            <w:tcW w:w="1863" w:type="dxa"/>
            <w:tcBorders>
              <w:bottom w:val="single" w:sz="4" w:space="0" w:color="auto"/>
            </w:tcBorders>
            <w:shd w:val="clear" w:color="auto" w:fill="auto"/>
          </w:tcPr>
          <w:p w:rsidR="000D541E" w:rsidRPr="007A4503" w:rsidRDefault="000D541E" w:rsidP="00DB1DF5">
            <w:pPr>
              <w:spacing w:after="0" w:line="240" w:lineRule="auto"/>
              <w:jc w:val="center"/>
              <w:rPr>
                <w:sz w:val="24"/>
                <w:szCs w:val="24"/>
              </w:rPr>
            </w:pPr>
            <w:r w:rsidRPr="007A4503">
              <w:rPr>
                <w:sz w:val="24"/>
                <w:szCs w:val="24"/>
              </w:rPr>
              <w:t>После ввода в эксплуатацию концессионного объекта</w:t>
            </w:r>
          </w:p>
        </w:tc>
      </w:tr>
      <w:tr w:rsidR="000D541E" w:rsidRPr="00B51102" w:rsidTr="007A4503">
        <w:tc>
          <w:tcPr>
            <w:tcW w:w="539" w:type="dxa"/>
            <w:vMerge/>
            <w:shd w:val="clear" w:color="auto" w:fill="auto"/>
            <w:vAlign w:val="center"/>
          </w:tcPr>
          <w:p w:rsidR="000D541E" w:rsidRPr="007A4503" w:rsidRDefault="000D541E" w:rsidP="00DB1DF5">
            <w:pPr>
              <w:spacing w:after="0" w:line="240" w:lineRule="auto"/>
              <w:jc w:val="center"/>
              <w:rPr>
                <w:sz w:val="24"/>
                <w:szCs w:val="24"/>
              </w:rPr>
            </w:pPr>
          </w:p>
        </w:tc>
        <w:tc>
          <w:tcPr>
            <w:tcW w:w="1837" w:type="dxa"/>
            <w:vMerge/>
            <w:shd w:val="clear" w:color="auto" w:fill="auto"/>
            <w:vAlign w:val="center"/>
          </w:tcPr>
          <w:p w:rsidR="000D541E" w:rsidRPr="007A4503" w:rsidRDefault="000D541E" w:rsidP="00DB1DF5">
            <w:pPr>
              <w:spacing w:after="0" w:line="240" w:lineRule="auto"/>
              <w:jc w:val="center"/>
              <w:rPr>
                <w:sz w:val="24"/>
                <w:szCs w:val="24"/>
              </w:rPr>
            </w:pPr>
          </w:p>
        </w:tc>
        <w:tc>
          <w:tcPr>
            <w:tcW w:w="1843" w:type="dxa"/>
            <w:vMerge/>
            <w:shd w:val="clear" w:color="auto" w:fill="auto"/>
            <w:vAlign w:val="center"/>
          </w:tcPr>
          <w:p w:rsidR="000D541E" w:rsidRPr="007A4503" w:rsidRDefault="000D541E" w:rsidP="00DB1DF5">
            <w:pPr>
              <w:spacing w:after="0" w:line="240" w:lineRule="auto"/>
              <w:jc w:val="center"/>
              <w:rPr>
                <w:sz w:val="24"/>
                <w:szCs w:val="24"/>
              </w:rPr>
            </w:pPr>
          </w:p>
        </w:tc>
        <w:tc>
          <w:tcPr>
            <w:tcW w:w="1843" w:type="dxa"/>
            <w:shd w:val="clear" w:color="auto" w:fill="auto"/>
            <w:vAlign w:val="center"/>
          </w:tcPr>
          <w:p w:rsidR="000D541E" w:rsidRPr="007A4503" w:rsidRDefault="000D541E" w:rsidP="00DB1DF5">
            <w:pPr>
              <w:spacing w:after="0" w:line="240" w:lineRule="auto"/>
              <w:rPr>
                <w:sz w:val="24"/>
                <w:szCs w:val="24"/>
              </w:rPr>
            </w:pPr>
            <w:r w:rsidRPr="007A4503">
              <w:rPr>
                <w:sz w:val="24"/>
                <w:szCs w:val="24"/>
              </w:rPr>
              <w:t>Рекультивация</w:t>
            </w:r>
          </w:p>
        </w:tc>
        <w:tc>
          <w:tcPr>
            <w:tcW w:w="2212"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2024-2025**</w:t>
            </w:r>
          </w:p>
        </w:tc>
        <w:tc>
          <w:tcPr>
            <w:tcW w:w="1863" w:type="dxa"/>
            <w:shd w:val="clear" w:color="auto" w:fill="auto"/>
          </w:tcPr>
          <w:p w:rsidR="000D541E" w:rsidRPr="007A4503" w:rsidRDefault="000D541E" w:rsidP="00DB1DF5">
            <w:pPr>
              <w:spacing w:after="0" w:line="240" w:lineRule="auto"/>
              <w:jc w:val="center"/>
              <w:rPr>
                <w:sz w:val="24"/>
                <w:szCs w:val="24"/>
              </w:rPr>
            </w:pPr>
          </w:p>
        </w:tc>
      </w:tr>
      <w:tr w:rsidR="000D541E" w:rsidRPr="00B51102" w:rsidTr="007A4503">
        <w:trPr>
          <w:trHeight w:val="1104"/>
        </w:trPr>
        <w:tc>
          <w:tcPr>
            <w:tcW w:w="539"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14</w:t>
            </w:r>
          </w:p>
        </w:tc>
        <w:tc>
          <w:tcPr>
            <w:tcW w:w="1837"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Участок утилизации ТБО</w:t>
            </w:r>
          </w:p>
        </w:tc>
        <w:tc>
          <w:tcPr>
            <w:tcW w:w="1843"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Новосибирский район, Барышевский с/с</w:t>
            </w:r>
          </w:p>
        </w:tc>
        <w:tc>
          <w:tcPr>
            <w:tcW w:w="1843" w:type="dxa"/>
            <w:shd w:val="clear" w:color="auto" w:fill="auto"/>
            <w:vAlign w:val="center"/>
          </w:tcPr>
          <w:p w:rsidR="000D541E" w:rsidRPr="007A4503" w:rsidRDefault="000D541E" w:rsidP="00DB1DF5">
            <w:pPr>
              <w:spacing w:after="0" w:line="240" w:lineRule="auto"/>
              <w:rPr>
                <w:sz w:val="24"/>
                <w:szCs w:val="24"/>
              </w:rPr>
            </w:pPr>
            <w:r w:rsidRPr="007A4503">
              <w:rPr>
                <w:sz w:val="24"/>
                <w:szCs w:val="24"/>
              </w:rPr>
              <w:t>Выведение из эксплуатации</w:t>
            </w:r>
          </w:p>
        </w:tc>
        <w:tc>
          <w:tcPr>
            <w:tcW w:w="2212"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2023</w:t>
            </w:r>
          </w:p>
        </w:tc>
        <w:tc>
          <w:tcPr>
            <w:tcW w:w="1863" w:type="dxa"/>
            <w:shd w:val="clear" w:color="auto" w:fill="auto"/>
          </w:tcPr>
          <w:p w:rsidR="000D541E" w:rsidRPr="007A4503" w:rsidRDefault="000D541E" w:rsidP="00DB1DF5">
            <w:pPr>
              <w:spacing w:after="0" w:line="240" w:lineRule="auto"/>
              <w:jc w:val="center"/>
              <w:rPr>
                <w:sz w:val="24"/>
                <w:szCs w:val="24"/>
              </w:rPr>
            </w:pPr>
            <w:r w:rsidRPr="007A4503">
              <w:rPr>
                <w:sz w:val="24"/>
                <w:szCs w:val="24"/>
              </w:rPr>
              <w:t>После ввода в эксплуатацию концессионного объекта</w:t>
            </w:r>
          </w:p>
        </w:tc>
      </w:tr>
      <w:tr w:rsidR="000D541E" w:rsidRPr="00B51102" w:rsidTr="007A4503">
        <w:tc>
          <w:tcPr>
            <w:tcW w:w="539" w:type="dxa"/>
            <w:vMerge/>
            <w:shd w:val="clear" w:color="auto" w:fill="auto"/>
          </w:tcPr>
          <w:p w:rsidR="000D541E" w:rsidRPr="007A4503" w:rsidRDefault="000D541E" w:rsidP="00DB1DF5">
            <w:pPr>
              <w:spacing w:after="0" w:line="240" w:lineRule="auto"/>
              <w:rPr>
                <w:sz w:val="24"/>
                <w:szCs w:val="24"/>
              </w:rPr>
            </w:pPr>
          </w:p>
        </w:tc>
        <w:tc>
          <w:tcPr>
            <w:tcW w:w="1837" w:type="dxa"/>
            <w:vMerge/>
            <w:shd w:val="clear" w:color="auto" w:fill="auto"/>
            <w:vAlign w:val="center"/>
          </w:tcPr>
          <w:p w:rsidR="000D541E" w:rsidRPr="007A4503" w:rsidRDefault="000D541E" w:rsidP="00DB1DF5">
            <w:pPr>
              <w:spacing w:after="0" w:line="240" w:lineRule="auto"/>
              <w:jc w:val="center"/>
              <w:rPr>
                <w:sz w:val="24"/>
                <w:szCs w:val="24"/>
              </w:rPr>
            </w:pPr>
          </w:p>
        </w:tc>
        <w:tc>
          <w:tcPr>
            <w:tcW w:w="1843" w:type="dxa"/>
            <w:vMerge/>
            <w:shd w:val="clear" w:color="auto" w:fill="auto"/>
          </w:tcPr>
          <w:p w:rsidR="000D541E" w:rsidRPr="007A4503" w:rsidRDefault="000D541E" w:rsidP="00DB1DF5">
            <w:pPr>
              <w:spacing w:after="0" w:line="240" w:lineRule="auto"/>
              <w:rPr>
                <w:sz w:val="24"/>
                <w:szCs w:val="24"/>
              </w:rPr>
            </w:pPr>
          </w:p>
        </w:tc>
        <w:tc>
          <w:tcPr>
            <w:tcW w:w="1843" w:type="dxa"/>
            <w:shd w:val="clear" w:color="auto" w:fill="auto"/>
          </w:tcPr>
          <w:p w:rsidR="000D541E" w:rsidRPr="007A4503" w:rsidRDefault="000D541E" w:rsidP="00DB1DF5">
            <w:pPr>
              <w:spacing w:after="0" w:line="240" w:lineRule="auto"/>
              <w:rPr>
                <w:sz w:val="24"/>
                <w:szCs w:val="24"/>
              </w:rPr>
            </w:pPr>
            <w:r w:rsidRPr="007A4503">
              <w:rPr>
                <w:sz w:val="24"/>
                <w:szCs w:val="24"/>
              </w:rPr>
              <w:t>Рекультивация</w:t>
            </w:r>
          </w:p>
        </w:tc>
        <w:tc>
          <w:tcPr>
            <w:tcW w:w="2212"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2024-2025**</w:t>
            </w:r>
          </w:p>
        </w:tc>
        <w:tc>
          <w:tcPr>
            <w:tcW w:w="1863" w:type="dxa"/>
            <w:shd w:val="clear" w:color="auto" w:fill="auto"/>
          </w:tcPr>
          <w:p w:rsidR="000D541E" w:rsidRPr="007A4503" w:rsidRDefault="000D541E" w:rsidP="00DB1DF5">
            <w:pPr>
              <w:spacing w:after="0" w:line="240" w:lineRule="auto"/>
              <w:jc w:val="center"/>
              <w:rPr>
                <w:sz w:val="24"/>
                <w:szCs w:val="24"/>
              </w:rPr>
            </w:pPr>
          </w:p>
        </w:tc>
      </w:tr>
      <w:tr w:rsidR="000D541E" w:rsidRPr="00B51102" w:rsidTr="007A4503">
        <w:trPr>
          <w:trHeight w:val="1114"/>
        </w:trPr>
        <w:tc>
          <w:tcPr>
            <w:tcW w:w="539" w:type="dxa"/>
            <w:vMerge w:val="restart"/>
            <w:tcBorders>
              <w:top w:val="nil"/>
              <w:bottom w:val="single" w:sz="4" w:space="0" w:color="auto"/>
            </w:tcBorders>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15</w:t>
            </w:r>
          </w:p>
        </w:tc>
        <w:tc>
          <w:tcPr>
            <w:tcW w:w="1837" w:type="dxa"/>
            <w:vMerge w:val="restart"/>
            <w:tcBorders>
              <w:top w:val="nil"/>
              <w:bottom w:val="single" w:sz="4" w:space="0" w:color="auto"/>
            </w:tcBorders>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Полигон «Левобережный»</w:t>
            </w:r>
          </w:p>
        </w:tc>
        <w:tc>
          <w:tcPr>
            <w:tcW w:w="1843" w:type="dxa"/>
            <w:vMerge w:val="restart"/>
            <w:tcBorders>
              <w:top w:val="nil"/>
              <w:bottom w:val="single" w:sz="4" w:space="0" w:color="auto"/>
            </w:tcBorders>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Новосибирский район, Верх-Тулинский с/с</w:t>
            </w:r>
          </w:p>
        </w:tc>
        <w:tc>
          <w:tcPr>
            <w:tcW w:w="1843" w:type="dxa"/>
            <w:tcBorders>
              <w:bottom w:val="single" w:sz="4" w:space="0" w:color="auto"/>
            </w:tcBorders>
            <w:shd w:val="clear" w:color="auto" w:fill="auto"/>
            <w:vAlign w:val="center"/>
          </w:tcPr>
          <w:p w:rsidR="000D541E" w:rsidRPr="007A4503" w:rsidRDefault="000D541E" w:rsidP="00DB1DF5">
            <w:pPr>
              <w:spacing w:after="0" w:line="240" w:lineRule="auto"/>
              <w:rPr>
                <w:sz w:val="24"/>
                <w:szCs w:val="24"/>
              </w:rPr>
            </w:pPr>
            <w:r w:rsidRPr="007A4503">
              <w:rPr>
                <w:sz w:val="24"/>
                <w:szCs w:val="24"/>
              </w:rPr>
              <w:t>Выведение из эксплуатации</w:t>
            </w:r>
          </w:p>
        </w:tc>
        <w:tc>
          <w:tcPr>
            <w:tcW w:w="2212" w:type="dxa"/>
            <w:tcBorders>
              <w:bottom w:val="single" w:sz="4" w:space="0" w:color="auto"/>
            </w:tcBorders>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2023</w:t>
            </w:r>
          </w:p>
        </w:tc>
        <w:tc>
          <w:tcPr>
            <w:tcW w:w="1863" w:type="dxa"/>
            <w:tcBorders>
              <w:bottom w:val="single" w:sz="4" w:space="0" w:color="auto"/>
            </w:tcBorders>
            <w:shd w:val="clear" w:color="auto" w:fill="auto"/>
          </w:tcPr>
          <w:p w:rsidR="000D541E" w:rsidRPr="007A4503" w:rsidRDefault="000D541E" w:rsidP="00DB1DF5">
            <w:pPr>
              <w:spacing w:after="0" w:line="240" w:lineRule="auto"/>
              <w:jc w:val="center"/>
              <w:rPr>
                <w:sz w:val="24"/>
                <w:szCs w:val="24"/>
              </w:rPr>
            </w:pPr>
            <w:r w:rsidRPr="007A4503">
              <w:rPr>
                <w:sz w:val="24"/>
                <w:szCs w:val="24"/>
              </w:rPr>
              <w:t>После ввода в эксплуатацию концессионного объекта</w:t>
            </w:r>
          </w:p>
        </w:tc>
      </w:tr>
      <w:tr w:rsidR="000D541E" w:rsidRPr="00B51102" w:rsidTr="007A4503">
        <w:tc>
          <w:tcPr>
            <w:tcW w:w="539" w:type="dxa"/>
            <w:vMerge/>
            <w:shd w:val="clear" w:color="auto" w:fill="auto"/>
          </w:tcPr>
          <w:p w:rsidR="000D541E" w:rsidRPr="007A4503" w:rsidRDefault="000D541E" w:rsidP="00DB1DF5">
            <w:pPr>
              <w:spacing w:after="0" w:line="240" w:lineRule="auto"/>
              <w:rPr>
                <w:sz w:val="24"/>
                <w:szCs w:val="24"/>
              </w:rPr>
            </w:pPr>
          </w:p>
        </w:tc>
        <w:tc>
          <w:tcPr>
            <w:tcW w:w="1837" w:type="dxa"/>
            <w:vMerge/>
            <w:shd w:val="clear" w:color="auto" w:fill="auto"/>
            <w:vAlign w:val="center"/>
          </w:tcPr>
          <w:p w:rsidR="000D541E" w:rsidRPr="007A4503" w:rsidRDefault="000D541E" w:rsidP="00DB1DF5">
            <w:pPr>
              <w:spacing w:after="0" w:line="240" w:lineRule="auto"/>
              <w:jc w:val="center"/>
              <w:rPr>
                <w:sz w:val="24"/>
                <w:szCs w:val="24"/>
              </w:rPr>
            </w:pPr>
          </w:p>
        </w:tc>
        <w:tc>
          <w:tcPr>
            <w:tcW w:w="1843" w:type="dxa"/>
            <w:vMerge/>
            <w:shd w:val="clear" w:color="auto" w:fill="auto"/>
          </w:tcPr>
          <w:p w:rsidR="000D541E" w:rsidRPr="007A4503" w:rsidRDefault="000D541E" w:rsidP="00DB1DF5">
            <w:pPr>
              <w:spacing w:after="0" w:line="240" w:lineRule="auto"/>
              <w:rPr>
                <w:sz w:val="24"/>
                <w:szCs w:val="24"/>
              </w:rPr>
            </w:pPr>
          </w:p>
        </w:tc>
        <w:tc>
          <w:tcPr>
            <w:tcW w:w="1843" w:type="dxa"/>
            <w:shd w:val="clear" w:color="auto" w:fill="auto"/>
          </w:tcPr>
          <w:p w:rsidR="000D541E" w:rsidRPr="007A4503" w:rsidRDefault="000D541E" w:rsidP="00DB1DF5">
            <w:pPr>
              <w:spacing w:after="0" w:line="240" w:lineRule="auto"/>
              <w:rPr>
                <w:sz w:val="24"/>
                <w:szCs w:val="24"/>
              </w:rPr>
            </w:pPr>
            <w:r w:rsidRPr="007A4503">
              <w:rPr>
                <w:sz w:val="24"/>
                <w:szCs w:val="24"/>
              </w:rPr>
              <w:t>Рекультивация</w:t>
            </w:r>
          </w:p>
        </w:tc>
        <w:tc>
          <w:tcPr>
            <w:tcW w:w="2212"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2025-2026**</w:t>
            </w:r>
          </w:p>
        </w:tc>
        <w:tc>
          <w:tcPr>
            <w:tcW w:w="1863" w:type="dxa"/>
            <w:shd w:val="clear" w:color="auto" w:fill="auto"/>
          </w:tcPr>
          <w:p w:rsidR="000D541E" w:rsidRPr="007A4503" w:rsidRDefault="000D541E" w:rsidP="00DB1DF5">
            <w:pPr>
              <w:spacing w:after="0" w:line="240" w:lineRule="auto"/>
              <w:jc w:val="center"/>
              <w:rPr>
                <w:sz w:val="24"/>
                <w:szCs w:val="24"/>
              </w:rPr>
            </w:pPr>
          </w:p>
        </w:tc>
      </w:tr>
      <w:tr w:rsidR="000D541E" w:rsidRPr="00B51102" w:rsidTr="007A4503">
        <w:trPr>
          <w:trHeight w:val="1114"/>
        </w:trPr>
        <w:tc>
          <w:tcPr>
            <w:tcW w:w="539" w:type="dxa"/>
            <w:vMerge w:val="restart"/>
            <w:tcBorders>
              <w:bottom w:val="single" w:sz="4" w:space="0" w:color="auto"/>
            </w:tcBorders>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16</w:t>
            </w:r>
          </w:p>
        </w:tc>
        <w:tc>
          <w:tcPr>
            <w:tcW w:w="1837" w:type="dxa"/>
            <w:vMerge w:val="restart"/>
            <w:tcBorders>
              <w:bottom w:val="single" w:sz="4" w:space="0" w:color="auto"/>
            </w:tcBorders>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Объект размещения отходов</w:t>
            </w:r>
          </w:p>
        </w:tc>
        <w:tc>
          <w:tcPr>
            <w:tcW w:w="1843" w:type="dxa"/>
            <w:vMerge w:val="restart"/>
            <w:tcBorders>
              <w:bottom w:val="single" w:sz="4" w:space="0" w:color="auto"/>
            </w:tcBorders>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Ордынский район,</w:t>
            </w:r>
          </w:p>
          <w:p w:rsidR="000D541E" w:rsidRPr="007A4503" w:rsidRDefault="000D541E" w:rsidP="00DB1DF5">
            <w:pPr>
              <w:spacing w:after="0" w:line="240" w:lineRule="auto"/>
              <w:jc w:val="center"/>
              <w:rPr>
                <w:sz w:val="24"/>
                <w:szCs w:val="24"/>
              </w:rPr>
            </w:pPr>
            <w:r w:rsidRPr="007A4503">
              <w:rPr>
                <w:sz w:val="24"/>
                <w:szCs w:val="24"/>
              </w:rPr>
              <w:t>Вагайцевский с/с,</w:t>
            </w:r>
          </w:p>
          <w:p w:rsidR="000D541E" w:rsidRPr="007A4503" w:rsidRDefault="000D541E" w:rsidP="00DB1DF5">
            <w:pPr>
              <w:spacing w:after="0" w:line="240" w:lineRule="auto"/>
              <w:jc w:val="center"/>
              <w:rPr>
                <w:sz w:val="24"/>
                <w:szCs w:val="24"/>
              </w:rPr>
            </w:pPr>
            <w:r w:rsidRPr="007A4503">
              <w:rPr>
                <w:sz w:val="24"/>
                <w:szCs w:val="24"/>
              </w:rPr>
              <w:t>п. Чернаково</w:t>
            </w:r>
          </w:p>
          <w:p w:rsidR="000D541E" w:rsidRPr="007A4503" w:rsidRDefault="000D541E" w:rsidP="00DB1DF5">
            <w:pPr>
              <w:spacing w:after="0" w:line="240" w:lineRule="auto"/>
              <w:jc w:val="center"/>
              <w:rPr>
                <w:sz w:val="24"/>
                <w:szCs w:val="24"/>
              </w:rPr>
            </w:pPr>
          </w:p>
        </w:tc>
        <w:tc>
          <w:tcPr>
            <w:tcW w:w="1843" w:type="dxa"/>
            <w:tcBorders>
              <w:bottom w:val="single" w:sz="4" w:space="0" w:color="auto"/>
            </w:tcBorders>
            <w:shd w:val="clear" w:color="auto" w:fill="auto"/>
            <w:vAlign w:val="center"/>
          </w:tcPr>
          <w:p w:rsidR="000D541E" w:rsidRPr="007A4503" w:rsidRDefault="000D541E" w:rsidP="00DB1DF5">
            <w:pPr>
              <w:spacing w:after="0" w:line="240" w:lineRule="auto"/>
              <w:rPr>
                <w:sz w:val="24"/>
                <w:szCs w:val="24"/>
              </w:rPr>
            </w:pPr>
            <w:r w:rsidRPr="007A4503">
              <w:rPr>
                <w:sz w:val="24"/>
                <w:szCs w:val="24"/>
              </w:rPr>
              <w:t>Выведение из эксплуатации</w:t>
            </w:r>
          </w:p>
        </w:tc>
        <w:tc>
          <w:tcPr>
            <w:tcW w:w="2212" w:type="dxa"/>
            <w:tcBorders>
              <w:bottom w:val="single" w:sz="4" w:space="0" w:color="auto"/>
            </w:tcBorders>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2023</w:t>
            </w:r>
          </w:p>
        </w:tc>
        <w:tc>
          <w:tcPr>
            <w:tcW w:w="1863" w:type="dxa"/>
            <w:tcBorders>
              <w:bottom w:val="single" w:sz="4" w:space="0" w:color="auto"/>
            </w:tcBorders>
            <w:shd w:val="clear" w:color="auto" w:fill="auto"/>
          </w:tcPr>
          <w:p w:rsidR="000D541E" w:rsidRPr="007A4503" w:rsidRDefault="000D541E" w:rsidP="00DB1DF5">
            <w:pPr>
              <w:spacing w:after="0" w:line="240" w:lineRule="auto"/>
              <w:jc w:val="center"/>
              <w:rPr>
                <w:sz w:val="24"/>
                <w:szCs w:val="24"/>
              </w:rPr>
            </w:pPr>
            <w:r w:rsidRPr="007A4503">
              <w:rPr>
                <w:sz w:val="24"/>
                <w:szCs w:val="24"/>
              </w:rPr>
              <w:t>После ввода в эксплуатацию концессионного объекта</w:t>
            </w:r>
          </w:p>
        </w:tc>
      </w:tr>
      <w:tr w:rsidR="000D541E" w:rsidRPr="00B51102" w:rsidTr="007A4503">
        <w:tc>
          <w:tcPr>
            <w:tcW w:w="539" w:type="dxa"/>
            <w:vMerge/>
            <w:shd w:val="clear" w:color="auto" w:fill="auto"/>
          </w:tcPr>
          <w:p w:rsidR="000D541E" w:rsidRPr="007A4503" w:rsidRDefault="000D541E" w:rsidP="00DB1DF5">
            <w:pPr>
              <w:spacing w:after="0" w:line="240" w:lineRule="auto"/>
              <w:rPr>
                <w:sz w:val="24"/>
                <w:szCs w:val="24"/>
              </w:rPr>
            </w:pPr>
          </w:p>
        </w:tc>
        <w:tc>
          <w:tcPr>
            <w:tcW w:w="1837" w:type="dxa"/>
            <w:vMerge/>
            <w:shd w:val="clear" w:color="auto" w:fill="auto"/>
            <w:vAlign w:val="center"/>
          </w:tcPr>
          <w:p w:rsidR="000D541E" w:rsidRPr="007A4503" w:rsidRDefault="000D541E" w:rsidP="00DB1DF5">
            <w:pPr>
              <w:spacing w:after="0" w:line="240" w:lineRule="auto"/>
              <w:jc w:val="center"/>
              <w:rPr>
                <w:sz w:val="24"/>
                <w:szCs w:val="24"/>
              </w:rPr>
            </w:pPr>
          </w:p>
        </w:tc>
        <w:tc>
          <w:tcPr>
            <w:tcW w:w="1843" w:type="dxa"/>
            <w:vMerge/>
            <w:shd w:val="clear" w:color="auto" w:fill="auto"/>
          </w:tcPr>
          <w:p w:rsidR="000D541E" w:rsidRPr="007A4503" w:rsidRDefault="000D541E" w:rsidP="00DB1DF5">
            <w:pPr>
              <w:spacing w:after="0" w:line="240" w:lineRule="auto"/>
              <w:rPr>
                <w:sz w:val="24"/>
                <w:szCs w:val="24"/>
              </w:rPr>
            </w:pPr>
          </w:p>
        </w:tc>
        <w:tc>
          <w:tcPr>
            <w:tcW w:w="1843" w:type="dxa"/>
            <w:shd w:val="clear" w:color="auto" w:fill="auto"/>
          </w:tcPr>
          <w:p w:rsidR="000D541E" w:rsidRPr="007A4503" w:rsidRDefault="000D541E" w:rsidP="00DB1DF5">
            <w:pPr>
              <w:spacing w:after="0" w:line="240" w:lineRule="auto"/>
              <w:rPr>
                <w:sz w:val="24"/>
                <w:szCs w:val="24"/>
              </w:rPr>
            </w:pPr>
            <w:r w:rsidRPr="007A4503">
              <w:rPr>
                <w:sz w:val="24"/>
                <w:szCs w:val="24"/>
              </w:rPr>
              <w:t>Рекультивация</w:t>
            </w:r>
          </w:p>
        </w:tc>
        <w:tc>
          <w:tcPr>
            <w:tcW w:w="2212"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2025-2026**</w:t>
            </w:r>
          </w:p>
        </w:tc>
        <w:tc>
          <w:tcPr>
            <w:tcW w:w="1863" w:type="dxa"/>
            <w:shd w:val="clear" w:color="auto" w:fill="auto"/>
          </w:tcPr>
          <w:p w:rsidR="000D541E" w:rsidRPr="007A4503" w:rsidRDefault="000D541E" w:rsidP="00DB1DF5">
            <w:pPr>
              <w:spacing w:after="0" w:line="240" w:lineRule="auto"/>
              <w:jc w:val="center"/>
              <w:rPr>
                <w:sz w:val="24"/>
                <w:szCs w:val="24"/>
              </w:rPr>
            </w:pPr>
          </w:p>
        </w:tc>
      </w:tr>
      <w:tr w:rsidR="000D541E" w:rsidRPr="00B51102" w:rsidTr="007A4503">
        <w:tc>
          <w:tcPr>
            <w:tcW w:w="539"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17</w:t>
            </w:r>
          </w:p>
        </w:tc>
        <w:tc>
          <w:tcPr>
            <w:tcW w:w="1837"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Объект размещения отходов</w:t>
            </w:r>
          </w:p>
        </w:tc>
        <w:tc>
          <w:tcPr>
            <w:tcW w:w="1843"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Ордынский район,</w:t>
            </w:r>
          </w:p>
          <w:p w:rsidR="000D541E" w:rsidRPr="007A4503" w:rsidRDefault="000D541E" w:rsidP="00DB1DF5">
            <w:pPr>
              <w:spacing w:after="0" w:line="240" w:lineRule="auto"/>
              <w:jc w:val="center"/>
              <w:rPr>
                <w:sz w:val="24"/>
                <w:szCs w:val="24"/>
              </w:rPr>
            </w:pPr>
            <w:r w:rsidRPr="007A4503">
              <w:rPr>
                <w:sz w:val="24"/>
                <w:szCs w:val="24"/>
              </w:rPr>
              <w:t>Вагайцевский с/с,</w:t>
            </w:r>
          </w:p>
          <w:p w:rsidR="000D541E" w:rsidRPr="007A4503" w:rsidRDefault="000D541E" w:rsidP="00DB1DF5">
            <w:pPr>
              <w:spacing w:after="0" w:line="240" w:lineRule="auto"/>
              <w:jc w:val="center"/>
              <w:rPr>
                <w:sz w:val="24"/>
                <w:szCs w:val="24"/>
              </w:rPr>
            </w:pPr>
            <w:r w:rsidRPr="007A4503">
              <w:rPr>
                <w:sz w:val="24"/>
                <w:szCs w:val="24"/>
              </w:rPr>
              <w:t>с. Вагайцево</w:t>
            </w:r>
          </w:p>
        </w:tc>
        <w:tc>
          <w:tcPr>
            <w:tcW w:w="1843" w:type="dxa"/>
            <w:shd w:val="clear" w:color="auto" w:fill="auto"/>
            <w:vAlign w:val="center"/>
          </w:tcPr>
          <w:p w:rsidR="000D541E" w:rsidRPr="007A4503" w:rsidRDefault="000D541E" w:rsidP="00DB1DF5">
            <w:pPr>
              <w:spacing w:after="0" w:line="240" w:lineRule="auto"/>
              <w:rPr>
                <w:sz w:val="24"/>
                <w:szCs w:val="24"/>
              </w:rPr>
            </w:pPr>
            <w:r w:rsidRPr="007A4503">
              <w:rPr>
                <w:sz w:val="24"/>
                <w:szCs w:val="24"/>
              </w:rPr>
              <w:t>Выведение из эксплуатации</w:t>
            </w:r>
          </w:p>
        </w:tc>
        <w:tc>
          <w:tcPr>
            <w:tcW w:w="2212"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2019</w:t>
            </w:r>
          </w:p>
        </w:tc>
        <w:tc>
          <w:tcPr>
            <w:tcW w:w="1863" w:type="dxa"/>
            <w:shd w:val="clear" w:color="auto" w:fill="auto"/>
          </w:tcPr>
          <w:p w:rsidR="000D541E" w:rsidRPr="007A4503" w:rsidRDefault="000D541E" w:rsidP="00DB1DF5">
            <w:pPr>
              <w:spacing w:after="0" w:line="240" w:lineRule="auto"/>
              <w:jc w:val="center"/>
              <w:rPr>
                <w:sz w:val="24"/>
                <w:szCs w:val="24"/>
              </w:rPr>
            </w:pPr>
          </w:p>
        </w:tc>
      </w:tr>
      <w:tr w:rsidR="000D541E" w:rsidRPr="00B51102" w:rsidTr="007A4503">
        <w:tc>
          <w:tcPr>
            <w:tcW w:w="539" w:type="dxa"/>
            <w:vMerge/>
            <w:shd w:val="clear" w:color="auto" w:fill="auto"/>
          </w:tcPr>
          <w:p w:rsidR="000D541E" w:rsidRPr="007A4503" w:rsidRDefault="000D541E" w:rsidP="00DB1DF5">
            <w:pPr>
              <w:spacing w:after="0" w:line="240" w:lineRule="auto"/>
              <w:rPr>
                <w:sz w:val="24"/>
                <w:szCs w:val="24"/>
              </w:rPr>
            </w:pPr>
          </w:p>
        </w:tc>
        <w:tc>
          <w:tcPr>
            <w:tcW w:w="1837" w:type="dxa"/>
            <w:vMerge/>
            <w:shd w:val="clear" w:color="auto" w:fill="auto"/>
            <w:vAlign w:val="center"/>
          </w:tcPr>
          <w:p w:rsidR="000D541E" w:rsidRPr="007A4503" w:rsidRDefault="000D541E" w:rsidP="00DB1DF5">
            <w:pPr>
              <w:spacing w:after="0" w:line="240" w:lineRule="auto"/>
              <w:jc w:val="center"/>
              <w:rPr>
                <w:sz w:val="24"/>
                <w:szCs w:val="24"/>
              </w:rPr>
            </w:pPr>
          </w:p>
        </w:tc>
        <w:tc>
          <w:tcPr>
            <w:tcW w:w="1843" w:type="dxa"/>
            <w:vMerge/>
            <w:shd w:val="clear" w:color="auto" w:fill="auto"/>
          </w:tcPr>
          <w:p w:rsidR="000D541E" w:rsidRPr="007A4503" w:rsidRDefault="000D541E" w:rsidP="00DB1DF5">
            <w:pPr>
              <w:spacing w:after="0" w:line="240" w:lineRule="auto"/>
              <w:rPr>
                <w:sz w:val="24"/>
                <w:szCs w:val="24"/>
              </w:rPr>
            </w:pPr>
          </w:p>
        </w:tc>
        <w:tc>
          <w:tcPr>
            <w:tcW w:w="1843" w:type="dxa"/>
            <w:shd w:val="clear" w:color="auto" w:fill="auto"/>
          </w:tcPr>
          <w:p w:rsidR="000D541E" w:rsidRPr="007A4503" w:rsidRDefault="000D541E" w:rsidP="00DB1DF5">
            <w:pPr>
              <w:spacing w:after="0" w:line="240" w:lineRule="auto"/>
              <w:rPr>
                <w:sz w:val="24"/>
                <w:szCs w:val="24"/>
              </w:rPr>
            </w:pPr>
            <w:r w:rsidRPr="007A4503">
              <w:rPr>
                <w:sz w:val="24"/>
                <w:szCs w:val="24"/>
              </w:rPr>
              <w:t>Рекультивация</w:t>
            </w:r>
          </w:p>
        </w:tc>
        <w:tc>
          <w:tcPr>
            <w:tcW w:w="2212"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2021-2022**</w:t>
            </w:r>
          </w:p>
        </w:tc>
        <w:tc>
          <w:tcPr>
            <w:tcW w:w="1863" w:type="dxa"/>
            <w:shd w:val="clear" w:color="auto" w:fill="auto"/>
          </w:tcPr>
          <w:p w:rsidR="000D541E" w:rsidRPr="007A4503" w:rsidRDefault="000D541E" w:rsidP="00DB1DF5">
            <w:pPr>
              <w:spacing w:after="0" w:line="240" w:lineRule="auto"/>
              <w:jc w:val="center"/>
              <w:rPr>
                <w:sz w:val="24"/>
                <w:szCs w:val="24"/>
              </w:rPr>
            </w:pPr>
          </w:p>
        </w:tc>
      </w:tr>
      <w:tr w:rsidR="000D541E" w:rsidRPr="00B51102" w:rsidTr="007A4503">
        <w:trPr>
          <w:trHeight w:val="562"/>
        </w:trPr>
        <w:tc>
          <w:tcPr>
            <w:tcW w:w="539"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18</w:t>
            </w:r>
          </w:p>
        </w:tc>
        <w:tc>
          <w:tcPr>
            <w:tcW w:w="1837"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Объект размещения отходов</w:t>
            </w:r>
          </w:p>
        </w:tc>
        <w:tc>
          <w:tcPr>
            <w:tcW w:w="1843"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Северный район,</w:t>
            </w:r>
          </w:p>
          <w:p w:rsidR="000D541E" w:rsidRPr="007A4503" w:rsidRDefault="000D541E" w:rsidP="00DB1DF5">
            <w:pPr>
              <w:spacing w:after="0" w:line="240" w:lineRule="auto"/>
              <w:jc w:val="center"/>
              <w:rPr>
                <w:sz w:val="24"/>
                <w:szCs w:val="24"/>
              </w:rPr>
            </w:pPr>
            <w:r w:rsidRPr="007A4503">
              <w:rPr>
                <w:sz w:val="24"/>
                <w:szCs w:val="24"/>
              </w:rPr>
              <w:t>с. Северное</w:t>
            </w:r>
          </w:p>
        </w:tc>
        <w:tc>
          <w:tcPr>
            <w:tcW w:w="1843" w:type="dxa"/>
            <w:shd w:val="clear" w:color="auto" w:fill="auto"/>
            <w:vAlign w:val="center"/>
          </w:tcPr>
          <w:p w:rsidR="000D541E" w:rsidRPr="007A4503" w:rsidRDefault="000D541E" w:rsidP="00DB1DF5">
            <w:pPr>
              <w:spacing w:after="0" w:line="240" w:lineRule="auto"/>
              <w:rPr>
                <w:sz w:val="24"/>
                <w:szCs w:val="24"/>
              </w:rPr>
            </w:pPr>
            <w:r w:rsidRPr="007A4503">
              <w:rPr>
                <w:sz w:val="24"/>
                <w:szCs w:val="24"/>
              </w:rPr>
              <w:t>Выведение из эксплуатации</w:t>
            </w:r>
          </w:p>
        </w:tc>
        <w:tc>
          <w:tcPr>
            <w:tcW w:w="2212"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2021</w:t>
            </w:r>
          </w:p>
        </w:tc>
        <w:tc>
          <w:tcPr>
            <w:tcW w:w="1863" w:type="dxa"/>
            <w:shd w:val="clear" w:color="auto" w:fill="auto"/>
          </w:tcPr>
          <w:p w:rsidR="000D541E" w:rsidRPr="007A4503" w:rsidRDefault="000D541E" w:rsidP="00DB1DF5">
            <w:pPr>
              <w:spacing w:after="0" w:line="240" w:lineRule="auto"/>
              <w:jc w:val="center"/>
              <w:rPr>
                <w:sz w:val="24"/>
                <w:szCs w:val="24"/>
              </w:rPr>
            </w:pPr>
            <w:r w:rsidRPr="007A4503">
              <w:rPr>
                <w:sz w:val="24"/>
                <w:szCs w:val="24"/>
              </w:rPr>
              <w:t xml:space="preserve">После ввода в эксплуатацию после реконструкции </w:t>
            </w:r>
            <w:r w:rsidRPr="007A4503">
              <w:rPr>
                <w:sz w:val="24"/>
                <w:szCs w:val="24"/>
              </w:rPr>
              <w:lastRenderedPageBreak/>
              <w:t>полигона ТКО в Северном районе</w:t>
            </w:r>
          </w:p>
        </w:tc>
      </w:tr>
      <w:tr w:rsidR="000D541E" w:rsidRPr="00B51102" w:rsidTr="007A4503">
        <w:tc>
          <w:tcPr>
            <w:tcW w:w="539" w:type="dxa"/>
            <w:vMerge/>
            <w:shd w:val="clear" w:color="auto" w:fill="auto"/>
          </w:tcPr>
          <w:p w:rsidR="000D541E" w:rsidRPr="007A4503" w:rsidRDefault="000D541E" w:rsidP="00DB1DF5">
            <w:pPr>
              <w:spacing w:after="0" w:line="240" w:lineRule="auto"/>
              <w:rPr>
                <w:sz w:val="24"/>
                <w:szCs w:val="24"/>
              </w:rPr>
            </w:pPr>
          </w:p>
        </w:tc>
        <w:tc>
          <w:tcPr>
            <w:tcW w:w="1837" w:type="dxa"/>
            <w:vMerge/>
            <w:shd w:val="clear" w:color="auto" w:fill="auto"/>
            <w:vAlign w:val="center"/>
          </w:tcPr>
          <w:p w:rsidR="000D541E" w:rsidRPr="007A4503" w:rsidRDefault="000D541E" w:rsidP="00DB1DF5">
            <w:pPr>
              <w:spacing w:after="0" w:line="240" w:lineRule="auto"/>
              <w:jc w:val="center"/>
              <w:rPr>
                <w:sz w:val="24"/>
                <w:szCs w:val="24"/>
              </w:rPr>
            </w:pPr>
          </w:p>
        </w:tc>
        <w:tc>
          <w:tcPr>
            <w:tcW w:w="1843" w:type="dxa"/>
            <w:vMerge/>
            <w:shd w:val="clear" w:color="auto" w:fill="auto"/>
          </w:tcPr>
          <w:p w:rsidR="000D541E" w:rsidRPr="007A4503" w:rsidRDefault="000D541E" w:rsidP="00DB1DF5">
            <w:pPr>
              <w:spacing w:after="0" w:line="240" w:lineRule="auto"/>
              <w:rPr>
                <w:sz w:val="24"/>
                <w:szCs w:val="24"/>
              </w:rPr>
            </w:pPr>
          </w:p>
        </w:tc>
        <w:tc>
          <w:tcPr>
            <w:tcW w:w="1843" w:type="dxa"/>
            <w:shd w:val="clear" w:color="auto" w:fill="auto"/>
          </w:tcPr>
          <w:p w:rsidR="000D541E" w:rsidRPr="007A4503" w:rsidRDefault="000D541E" w:rsidP="00DB1DF5">
            <w:pPr>
              <w:spacing w:after="0" w:line="240" w:lineRule="auto"/>
              <w:rPr>
                <w:sz w:val="24"/>
                <w:szCs w:val="24"/>
              </w:rPr>
            </w:pPr>
            <w:r w:rsidRPr="007A4503">
              <w:rPr>
                <w:sz w:val="24"/>
                <w:szCs w:val="24"/>
              </w:rPr>
              <w:t>Рекультивация</w:t>
            </w:r>
          </w:p>
        </w:tc>
        <w:tc>
          <w:tcPr>
            <w:tcW w:w="2212"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2024-2025**</w:t>
            </w:r>
          </w:p>
        </w:tc>
        <w:tc>
          <w:tcPr>
            <w:tcW w:w="1863" w:type="dxa"/>
            <w:shd w:val="clear" w:color="auto" w:fill="auto"/>
          </w:tcPr>
          <w:p w:rsidR="000D541E" w:rsidRPr="007A4503" w:rsidRDefault="000D541E" w:rsidP="00DB1DF5">
            <w:pPr>
              <w:spacing w:after="0" w:line="240" w:lineRule="auto"/>
              <w:jc w:val="center"/>
              <w:rPr>
                <w:sz w:val="24"/>
                <w:szCs w:val="24"/>
              </w:rPr>
            </w:pPr>
          </w:p>
        </w:tc>
      </w:tr>
      <w:tr w:rsidR="000D541E" w:rsidRPr="00B51102" w:rsidTr="007A4503">
        <w:trPr>
          <w:trHeight w:val="562"/>
        </w:trPr>
        <w:tc>
          <w:tcPr>
            <w:tcW w:w="539"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19</w:t>
            </w:r>
          </w:p>
        </w:tc>
        <w:tc>
          <w:tcPr>
            <w:tcW w:w="1837"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Объект размещения отходов</w:t>
            </w:r>
          </w:p>
        </w:tc>
        <w:tc>
          <w:tcPr>
            <w:tcW w:w="1843"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Татарский район,</w:t>
            </w:r>
          </w:p>
          <w:p w:rsidR="000D541E" w:rsidRPr="007A4503" w:rsidRDefault="000D541E" w:rsidP="00DB1DF5">
            <w:pPr>
              <w:spacing w:after="0" w:line="240" w:lineRule="auto"/>
              <w:jc w:val="center"/>
              <w:rPr>
                <w:sz w:val="24"/>
                <w:szCs w:val="24"/>
              </w:rPr>
            </w:pPr>
            <w:r w:rsidRPr="007A4503">
              <w:rPr>
                <w:sz w:val="24"/>
                <w:szCs w:val="24"/>
              </w:rPr>
              <w:t>г. Татарск</w:t>
            </w:r>
          </w:p>
        </w:tc>
        <w:tc>
          <w:tcPr>
            <w:tcW w:w="1843" w:type="dxa"/>
            <w:shd w:val="clear" w:color="auto" w:fill="auto"/>
            <w:vAlign w:val="center"/>
          </w:tcPr>
          <w:p w:rsidR="000D541E" w:rsidRPr="007A4503" w:rsidRDefault="000D541E" w:rsidP="00DB1DF5">
            <w:pPr>
              <w:spacing w:after="0" w:line="240" w:lineRule="auto"/>
              <w:rPr>
                <w:sz w:val="24"/>
                <w:szCs w:val="24"/>
              </w:rPr>
            </w:pPr>
            <w:r w:rsidRPr="007A4503">
              <w:rPr>
                <w:sz w:val="24"/>
                <w:szCs w:val="24"/>
              </w:rPr>
              <w:t>Выведение из эксплуатации</w:t>
            </w:r>
          </w:p>
        </w:tc>
        <w:tc>
          <w:tcPr>
            <w:tcW w:w="2212"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2022</w:t>
            </w:r>
          </w:p>
        </w:tc>
        <w:tc>
          <w:tcPr>
            <w:tcW w:w="1863" w:type="dxa"/>
            <w:shd w:val="clear" w:color="auto" w:fill="auto"/>
          </w:tcPr>
          <w:p w:rsidR="000D541E" w:rsidRPr="007A4503" w:rsidRDefault="000D541E" w:rsidP="00DB1DF5">
            <w:pPr>
              <w:spacing w:after="0" w:line="240" w:lineRule="auto"/>
              <w:jc w:val="center"/>
              <w:rPr>
                <w:sz w:val="24"/>
                <w:szCs w:val="24"/>
              </w:rPr>
            </w:pPr>
            <w:r w:rsidRPr="007A4503">
              <w:rPr>
                <w:sz w:val="24"/>
                <w:szCs w:val="24"/>
              </w:rPr>
              <w:t>После строительства и ввода в эксплуатацию полигона ТКО в Татарском районе с учетом межрайонного статуса</w:t>
            </w:r>
          </w:p>
        </w:tc>
      </w:tr>
      <w:tr w:rsidR="000D541E" w:rsidRPr="00B51102" w:rsidTr="007A4503">
        <w:tc>
          <w:tcPr>
            <w:tcW w:w="539" w:type="dxa"/>
            <w:vMerge/>
            <w:shd w:val="clear" w:color="auto" w:fill="auto"/>
          </w:tcPr>
          <w:p w:rsidR="000D541E" w:rsidRPr="007A4503" w:rsidRDefault="000D541E" w:rsidP="00DB1DF5">
            <w:pPr>
              <w:spacing w:after="0" w:line="240" w:lineRule="auto"/>
              <w:rPr>
                <w:sz w:val="24"/>
                <w:szCs w:val="24"/>
              </w:rPr>
            </w:pPr>
          </w:p>
        </w:tc>
        <w:tc>
          <w:tcPr>
            <w:tcW w:w="1837" w:type="dxa"/>
            <w:vMerge/>
            <w:shd w:val="clear" w:color="auto" w:fill="auto"/>
            <w:vAlign w:val="center"/>
          </w:tcPr>
          <w:p w:rsidR="000D541E" w:rsidRPr="007A4503" w:rsidRDefault="000D541E" w:rsidP="00DB1DF5">
            <w:pPr>
              <w:spacing w:after="0" w:line="240" w:lineRule="auto"/>
              <w:jc w:val="center"/>
              <w:rPr>
                <w:sz w:val="24"/>
                <w:szCs w:val="24"/>
              </w:rPr>
            </w:pPr>
          </w:p>
        </w:tc>
        <w:tc>
          <w:tcPr>
            <w:tcW w:w="1843" w:type="dxa"/>
            <w:vMerge/>
            <w:shd w:val="clear" w:color="auto" w:fill="auto"/>
          </w:tcPr>
          <w:p w:rsidR="000D541E" w:rsidRPr="007A4503" w:rsidRDefault="000D541E" w:rsidP="00DB1DF5">
            <w:pPr>
              <w:spacing w:after="0" w:line="240" w:lineRule="auto"/>
              <w:rPr>
                <w:sz w:val="24"/>
                <w:szCs w:val="24"/>
              </w:rPr>
            </w:pPr>
          </w:p>
        </w:tc>
        <w:tc>
          <w:tcPr>
            <w:tcW w:w="1843" w:type="dxa"/>
            <w:shd w:val="clear" w:color="auto" w:fill="auto"/>
          </w:tcPr>
          <w:p w:rsidR="000D541E" w:rsidRPr="007A4503" w:rsidRDefault="000D541E" w:rsidP="00DB1DF5">
            <w:pPr>
              <w:spacing w:after="0" w:line="240" w:lineRule="auto"/>
              <w:rPr>
                <w:sz w:val="24"/>
                <w:szCs w:val="24"/>
              </w:rPr>
            </w:pPr>
            <w:r w:rsidRPr="007A4503">
              <w:rPr>
                <w:sz w:val="24"/>
                <w:szCs w:val="24"/>
              </w:rPr>
              <w:t>Рекультивация</w:t>
            </w:r>
          </w:p>
        </w:tc>
        <w:tc>
          <w:tcPr>
            <w:tcW w:w="2212"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2023-2024*</w:t>
            </w:r>
          </w:p>
        </w:tc>
        <w:tc>
          <w:tcPr>
            <w:tcW w:w="1863" w:type="dxa"/>
            <w:shd w:val="clear" w:color="auto" w:fill="auto"/>
          </w:tcPr>
          <w:p w:rsidR="000D541E" w:rsidRPr="007A4503" w:rsidRDefault="000D541E" w:rsidP="00DB1DF5">
            <w:pPr>
              <w:spacing w:after="0" w:line="240" w:lineRule="auto"/>
              <w:jc w:val="center"/>
              <w:rPr>
                <w:sz w:val="24"/>
                <w:szCs w:val="24"/>
              </w:rPr>
            </w:pPr>
          </w:p>
        </w:tc>
      </w:tr>
      <w:tr w:rsidR="000D541E" w:rsidRPr="00B51102" w:rsidTr="007A4503">
        <w:tc>
          <w:tcPr>
            <w:tcW w:w="539"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w:t>
            </w:r>
          </w:p>
        </w:tc>
        <w:tc>
          <w:tcPr>
            <w:tcW w:w="1837"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Объект размещения отходов</w:t>
            </w:r>
          </w:p>
        </w:tc>
        <w:tc>
          <w:tcPr>
            <w:tcW w:w="1843"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Тогучинский район, г.Тогучин</w:t>
            </w:r>
          </w:p>
        </w:tc>
        <w:tc>
          <w:tcPr>
            <w:tcW w:w="1843" w:type="dxa"/>
            <w:shd w:val="clear" w:color="auto" w:fill="auto"/>
            <w:vAlign w:val="center"/>
          </w:tcPr>
          <w:p w:rsidR="000D541E" w:rsidRPr="007A4503" w:rsidRDefault="000D541E" w:rsidP="00DB1DF5">
            <w:pPr>
              <w:spacing w:after="0" w:line="240" w:lineRule="auto"/>
              <w:rPr>
                <w:sz w:val="24"/>
                <w:szCs w:val="24"/>
              </w:rPr>
            </w:pPr>
            <w:r w:rsidRPr="007A4503">
              <w:rPr>
                <w:sz w:val="24"/>
                <w:szCs w:val="24"/>
              </w:rPr>
              <w:t>Выведение из эксплуатации</w:t>
            </w:r>
          </w:p>
        </w:tc>
        <w:tc>
          <w:tcPr>
            <w:tcW w:w="2212"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2019</w:t>
            </w:r>
          </w:p>
        </w:tc>
        <w:tc>
          <w:tcPr>
            <w:tcW w:w="1863" w:type="dxa"/>
            <w:shd w:val="clear" w:color="auto" w:fill="auto"/>
          </w:tcPr>
          <w:p w:rsidR="000D541E" w:rsidRPr="007A4503" w:rsidRDefault="000D541E" w:rsidP="00DB1DF5">
            <w:pPr>
              <w:spacing w:after="0" w:line="240" w:lineRule="auto"/>
              <w:jc w:val="center"/>
              <w:rPr>
                <w:sz w:val="24"/>
                <w:szCs w:val="24"/>
              </w:rPr>
            </w:pPr>
          </w:p>
        </w:tc>
      </w:tr>
      <w:tr w:rsidR="000D541E" w:rsidRPr="00B51102" w:rsidTr="007A4503">
        <w:tc>
          <w:tcPr>
            <w:tcW w:w="539" w:type="dxa"/>
            <w:vMerge/>
            <w:shd w:val="clear" w:color="auto" w:fill="auto"/>
          </w:tcPr>
          <w:p w:rsidR="000D541E" w:rsidRPr="007A4503" w:rsidRDefault="000D541E" w:rsidP="00DB1DF5">
            <w:pPr>
              <w:spacing w:after="0" w:line="240" w:lineRule="auto"/>
              <w:rPr>
                <w:sz w:val="24"/>
                <w:szCs w:val="24"/>
              </w:rPr>
            </w:pPr>
          </w:p>
        </w:tc>
        <w:tc>
          <w:tcPr>
            <w:tcW w:w="1837" w:type="dxa"/>
            <w:vMerge/>
            <w:shd w:val="clear" w:color="auto" w:fill="auto"/>
            <w:vAlign w:val="center"/>
          </w:tcPr>
          <w:p w:rsidR="000D541E" w:rsidRPr="007A4503" w:rsidRDefault="000D541E" w:rsidP="00DB1DF5">
            <w:pPr>
              <w:spacing w:after="0" w:line="240" w:lineRule="auto"/>
              <w:jc w:val="center"/>
              <w:rPr>
                <w:sz w:val="24"/>
                <w:szCs w:val="24"/>
              </w:rPr>
            </w:pPr>
          </w:p>
        </w:tc>
        <w:tc>
          <w:tcPr>
            <w:tcW w:w="1843" w:type="dxa"/>
            <w:vMerge/>
            <w:shd w:val="clear" w:color="auto" w:fill="auto"/>
          </w:tcPr>
          <w:p w:rsidR="000D541E" w:rsidRPr="007A4503" w:rsidRDefault="000D541E" w:rsidP="00DB1DF5">
            <w:pPr>
              <w:spacing w:after="0" w:line="240" w:lineRule="auto"/>
              <w:rPr>
                <w:sz w:val="24"/>
                <w:szCs w:val="24"/>
              </w:rPr>
            </w:pPr>
          </w:p>
        </w:tc>
        <w:tc>
          <w:tcPr>
            <w:tcW w:w="1843" w:type="dxa"/>
            <w:shd w:val="clear" w:color="auto" w:fill="auto"/>
          </w:tcPr>
          <w:p w:rsidR="000D541E" w:rsidRPr="007A4503" w:rsidRDefault="000D541E" w:rsidP="00DB1DF5">
            <w:pPr>
              <w:spacing w:after="0" w:line="240" w:lineRule="auto"/>
              <w:rPr>
                <w:sz w:val="24"/>
                <w:szCs w:val="24"/>
              </w:rPr>
            </w:pPr>
            <w:r w:rsidRPr="007A4503">
              <w:rPr>
                <w:sz w:val="24"/>
                <w:szCs w:val="24"/>
              </w:rPr>
              <w:t>Рекультивация</w:t>
            </w:r>
          </w:p>
        </w:tc>
        <w:tc>
          <w:tcPr>
            <w:tcW w:w="2212"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2024-2025**</w:t>
            </w:r>
          </w:p>
        </w:tc>
        <w:tc>
          <w:tcPr>
            <w:tcW w:w="1863" w:type="dxa"/>
            <w:shd w:val="clear" w:color="auto" w:fill="auto"/>
          </w:tcPr>
          <w:p w:rsidR="000D541E" w:rsidRPr="007A4503" w:rsidRDefault="000D541E" w:rsidP="00DB1DF5">
            <w:pPr>
              <w:spacing w:after="0" w:line="240" w:lineRule="auto"/>
              <w:jc w:val="center"/>
              <w:rPr>
                <w:sz w:val="24"/>
                <w:szCs w:val="24"/>
              </w:rPr>
            </w:pPr>
          </w:p>
        </w:tc>
      </w:tr>
      <w:tr w:rsidR="000D541E" w:rsidRPr="00B51102" w:rsidTr="007A4503">
        <w:trPr>
          <w:trHeight w:val="562"/>
        </w:trPr>
        <w:tc>
          <w:tcPr>
            <w:tcW w:w="539"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21</w:t>
            </w:r>
          </w:p>
        </w:tc>
        <w:tc>
          <w:tcPr>
            <w:tcW w:w="1837"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Полигон ТКО</w:t>
            </w:r>
          </w:p>
        </w:tc>
        <w:tc>
          <w:tcPr>
            <w:tcW w:w="1843"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Тогучинский район, р.п. Горный</w:t>
            </w:r>
          </w:p>
        </w:tc>
        <w:tc>
          <w:tcPr>
            <w:tcW w:w="1843" w:type="dxa"/>
            <w:shd w:val="clear" w:color="auto" w:fill="auto"/>
            <w:vAlign w:val="center"/>
          </w:tcPr>
          <w:p w:rsidR="000D541E" w:rsidRPr="007A4503" w:rsidRDefault="000D541E" w:rsidP="00DB1DF5">
            <w:pPr>
              <w:spacing w:after="0" w:line="240" w:lineRule="auto"/>
              <w:rPr>
                <w:sz w:val="24"/>
                <w:szCs w:val="24"/>
              </w:rPr>
            </w:pPr>
            <w:r w:rsidRPr="007A4503">
              <w:rPr>
                <w:sz w:val="24"/>
                <w:szCs w:val="24"/>
              </w:rPr>
              <w:t>Выведение из эксплуатации</w:t>
            </w:r>
          </w:p>
        </w:tc>
        <w:tc>
          <w:tcPr>
            <w:tcW w:w="2212"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2022</w:t>
            </w:r>
          </w:p>
        </w:tc>
        <w:tc>
          <w:tcPr>
            <w:tcW w:w="1863" w:type="dxa"/>
            <w:shd w:val="clear" w:color="auto" w:fill="auto"/>
          </w:tcPr>
          <w:p w:rsidR="000D541E" w:rsidRPr="007A4503" w:rsidRDefault="000D541E" w:rsidP="00DB1DF5">
            <w:pPr>
              <w:spacing w:after="0" w:line="240" w:lineRule="auto"/>
              <w:jc w:val="center"/>
              <w:rPr>
                <w:sz w:val="24"/>
                <w:szCs w:val="24"/>
              </w:rPr>
            </w:pPr>
            <w:r w:rsidRPr="007A4503">
              <w:rPr>
                <w:sz w:val="24"/>
                <w:szCs w:val="24"/>
              </w:rPr>
              <w:t>После ввода в эксплуатацию полигона ТКО в Тогучинском районе</w:t>
            </w:r>
          </w:p>
        </w:tc>
      </w:tr>
      <w:tr w:rsidR="000D541E" w:rsidRPr="00B51102" w:rsidTr="007A4503">
        <w:tc>
          <w:tcPr>
            <w:tcW w:w="539" w:type="dxa"/>
            <w:vMerge/>
            <w:shd w:val="clear" w:color="auto" w:fill="auto"/>
          </w:tcPr>
          <w:p w:rsidR="000D541E" w:rsidRPr="007A4503" w:rsidRDefault="000D541E" w:rsidP="00DB1DF5">
            <w:pPr>
              <w:spacing w:after="0" w:line="240" w:lineRule="auto"/>
              <w:rPr>
                <w:sz w:val="24"/>
                <w:szCs w:val="24"/>
              </w:rPr>
            </w:pPr>
          </w:p>
        </w:tc>
        <w:tc>
          <w:tcPr>
            <w:tcW w:w="1837" w:type="dxa"/>
            <w:vMerge/>
            <w:shd w:val="clear" w:color="auto" w:fill="auto"/>
            <w:vAlign w:val="center"/>
          </w:tcPr>
          <w:p w:rsidR="000D541E" w:rsidRPr="007A4503" w:rsidRDefault="000D541E" w:rsidP="00DB1DF5">
            <w:pPr>
              <w:spacing w:after="0" w:line="240" w:lineRule="auto"/>
              <w:jc w:val="center"/>
              <w:rPr>
                <w:sz w:val="24"/>
                <w:szCs w:val="24"/>
              </w:rPr>
            </w:pPr>
          </w:p>
        </w:tc>
        <w:tc>
          <w:tcPr>
            <w:tcW w:w="1843" w:type="dxa"/>
            <w:vMerge/>
            <w:shd w:val="clear" w:color="auto" w:fill="auto"/>
          </w:tcPr>
          <w:p w:rsidR="000D541E" w:rsidRPr="007A4503" w:rsidRDefault="000D541E" w:rsidP="00DB1DF5">
            <w:pPr>
              <w:spacing w:after="0" w:line="240" w:lineRule="auto"/>
              <w:rPr>
                <w:sz w:val="24"/>
                <w:szCs w:val="24"/>
              </w:rPr>
            </w:pPr>
          </w:p>
        </w:tc>
        <w:tc>
          <w:tcPr>
            <w:tcW w:w="1843" w:type="dxa"/>
            <w:shd w:val="clear" w:color="auto" w:fill="auto"/>
          </w:tcPr>
          <w:p w:rsidR="000D541E" w:rsidRPr="007A4503" w:rsidRDefault="000D541E" w:rsidP="00DB1DF5">
            <w:pPr>
              <w:spacing w:after="0" w:line="240" w:lineRule="auto"/>
              <w:rPr>
                <w:sz w:val="24"/>
                <w:szCs w:val="24"/>
              </w:rPr>
            </w:pPr>
            <w:r w:rsidRPr="007A4503">
              <w:rPr>
                <w:sz w:val="24"/>
                <w:szCs w:val="24"/>
              </w:rPr>
              <w:t>Рекультивация</w:t>
            </w:r>
          </w:p>
        </w:tc>
        <w:tc>
          <w:tcPr>
            <w:tcW w:w="2212"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2023-2024**</w:t>
            </w:r>
          </w:p>
        </w:tc>
        <w:tc>
          <w:tcPr>
            <w:tcW w:w="1863" w:type="dxa"/>
            <w:shd w:val="clear" w:color="auto" w:fill="auto"/>
          </w:tcPr>
          <w:p w:rsidR="000D541E" w:rsidRPr="007A4503" w:rsidRDefault="000D541E" w:rsidP="00DB1DF5">
            <w:pPr>
              <w:spacing w:after="0" w:line="240" w:lineRule="auto"/>
              <w:jc w:val="center"/>
              <w:rPr>
                <w:sz w:val="24"/>
                <w:szCs w:val="24"/>
              </w:rPr>
            </w:pPr>
          </w:p>
        </w:tc>
      </w:tr>
      <w:tr w:rsidR="000D541E" w:rsidRPr="00B51102" w:rsidTr="007A4503">
        <w:tc>
          <w:tcPr>
            <w:tcW w:w="539"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22</w:t>
            </w:r>
          </w:p>
        </w:tc>
        <w:tc>
          <w:tcPr>
            <w:tcW w:w="1837"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Объект размещения отходов</w:t>
            </w:r>
          </w:p>
        </w:tc>
        <w:tc>
          <w:tcPr>
            <w:tcW w:w="1843" w:type="dxa"/>
            <w:vMerge w:val="restart"/>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Черепановский район, р.п. Дорогино</w:t>
            </w:r>
          </w:p>
        </w:tc>
        <w:tc>
          <w:tcPr>
            <w:tcW w:w="1843" w:type="dxa"/>
            <w:shd w:val="clear" w:color="auto" w:fill="auto"/>
            <w:vAlign w:val="center"/>
          </w:tcPr>
          <w:p w:rsidR="000D541E" w:rsidRPr="007A4503" w:rsidRDefault="000D541E" w:rsidP="00DB1DF5">
            <w:pPr>
              <w:spacing w:after="0" w:line="240" w:lineRule="auto"/>
              <w:rPr>
                <w:sz w:val="24"/>
                <w:szCs w:val="24"/>
              </w:rPr>
            </w:pPr>
            <w:r w:rsidRPr="007A4503">
              <w:rPr>
                <w:sz w:val="24"/>
                <w:szCs w:val="24"/>
              </w:rPr>
              <w:t>Выведение из эксплуатации</w:t>
            </w:r>
          </w:p>
        </w:tc>
        <w:tc>
          <w:tcPr>
            <w:tcW w:w="2212"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2019</w:t>
            </w:r>
          </w:p>
        </w:tc>
        <w:tc>
          <w:tcPr>
            <w:tcW w:w="1863" w:type="dxa"/>
            <w:shd w:val="clear" w:color="auto" w:fill="auto"/>
          </w:tcPr>
          <w:p w:rsidR="000D541E" w:rsidRPr="007A4503" w:rsidRDefault="000D541E" w:rsidP="00DB1DF5">
            <w:pPr>
              <w:spacing w:after="0" w:line="240" w:lineRule="auto"/>
              <w:jc w:val="center"/>
              <w:rPr>
                <w:sz w:val="24"/>
                <w:szCs w:val="24"/>
              </w:rPr>
            </w:pPr>
          </w:p>
        </w:tc>
      </w:tr>
      <w:tr w:rsidR="000D541E" w:rsidRPr="00B51102" w:rsidTr="007A4503">
        <w:tc>
          <w:tcPr>
            <w:tcW w:w="539" w:type="dxa"/>
            <w:vMerge/>
            <w:shd w:val="clear" w:color="auto" w:fill="auto"/>
          </w:tcPr>
          <w:p w:rsidR="000D541E" w:rsidRPr="007A4503" w:rsidRDefault="000D541E" w:rsidP="00DB1DF5">
            <w:pPr>
              <w:spacing w:after="0" w:line="240" w:lineRule="auto"/>
              <w:rPr>
                <w:sz w:val="24"/>
                <w:szCs w:val="24"/>
              </w:rPr>
            </w:pPr>
          </w:p>
        </w:tc>
        <w:tc>
          <w:tcPr>
            <w:tcW w:w="1837" w:type="dxa"/>
            <w:vMerge/>
            <w:shd w:val="clear" w:color="auto" w:fill="auto"/>
            <w:vAlign w:val="center"/>
          </w:tcPr>
          <w:p w:rsidR="000D541E" w:rsidRPr="007A4503" w:rsidRDefault="000D541E" w:rsidP="00DB1DF5">
            <w:pPr>
              <w:spacing w:after="0" w:line="240" w:lineRule="auto"/>
              <w:jc w:val="center"/>
              <w:rPr>
                <w:sz w:val="24"/>
                <w:szCs w:val="24"/>
              </w:rPr>
            </w:pPr>
          </w:p>
        </w:tc>
        <w:tc>
          <w:tcPr>
            <w:tcW w:w="1843" w:type="dxa"/>
            <w:vMerge/>
            <w:shd w:val="clear" w:color="auto" w:fill="auto"/>
          </w:tcPr>
          <w:p w:rsidR="000D541E" w:rsidRPr="007A4503" w:rsidRDefault="000D541E" w:rsidP="00DB1DF5">
            <w:pPr>
              <w:spacing w:after="0" w:line="240" w:lineRule="auto"/>
              <w:rPr>
                <w:sz w:val="24"/>
                <w:szCs w:val="24"/>
              </w:rPr>
            </w:pPr>
          </w:p>
        </w:tc>
        <w:tc>
          <w:tcPr>
            <w:tcW w:w="1843" w:type="dxa"/>
            <w:shd w:val="clear" w:color="auto" w:fill="auto"/>
          </w:tcPr>
          <w:p w:rsidR="000D541E" w:rsidRPr="007A4503" w:rsidRDefault="000D541E" w:rsidP="00DB1DF5">
            <w:pPr>
              <w:spacing w:after="0" w:line="240" w:lineRule="auto"/>
              <w:rPr>
                <w:sz w:val="24"/>
                <w:szCs w:val="24"/>
              </w:rPr>
            </w:pPr>
            <w:r w:rsidRPr="007A4503">
              <w:rPr>
                <w:sz w:val="24"/>
                <w:szCs w:val="24"/>
              </w:rPr>
              <w:t>Рекультивация</w:t>
            </w:r>
          </w:p>
        </w:tc>
        <w:tc>
          <w:tcPr>
            <w:tcW w:w="2212"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2021-2022**</w:t>
            </w:r>
          </w:p>
        </w:tc>
        <w:tc>
          <w:tcPr>
            <w:tcW w:w="1863" w:type="dxa"/>
            <w:shd w:val="clear" w:color="auto" w:fill="auto"/>
          </w:tcPr>
          <w:p w:rsidR="000D541E" w:rsidRPr="007A4503" w:rsidRDefault="000D541E" w:rsidP="00DB1DF5">
            <w:pPr>
              <w:spacing w:after="0" w:line="240" w:lineRule="auto"/>
              <w:jc w:val="center"/>
              <w:rPr>
                <w:sz w:val="24"/>
                <w:szCs w:val="24"/>
              </w:rPr>
            </w:pPr>
          </w:p>
        </w:tc>
      </w:tr>
      <w:tr w:rsidR="00850636" w:rsidRPr="00B51102" w:rsidTr="00CB01E3">
        <w:tc>
          <w:tcPr>
            <w:tcW w:w="539" w:type="dxa"/>
            <w:vMerge w:val="restart"/>
            <w:shd w:val="clear" w:color="auto" w:fill="auto"/>
          </w:tcPr>
          <w:p w:rsidR="00850636" w:rsidRPr="007A4503" w:rsidRDefault="00850636" w:rsidP="00DB1DF5">
            <w:pPr>
              <w:spacing w:after="0" w:line="240" w:lineRule="auto"/>
              <w:rPr>
                <w:sz w:val="24"/>
                <w:szCs w:val="24"/>
              </w:rPr>
            </w:pPr>
            <w:r>
              <w:rPr>
                <w:sz w:val="24"/>
                <w:szCs w:val="24"/>
              </w:rPr>
              <w:t>23</w:t>
            </w:r>
          </w:p>
        </w:tc>
        <w:tc>
          <w:tcPr>
            <w:tcW w:w="1837" w:type="dxa"/>
            <w:vMerge w:val="restart"/>
            <w:shd w:val="clear" w:color="auto" w:fill="auto"/>
            <w:vAlign w:val="center"/>
          </w:tcPr>
          <w:p w:rsidR="00850636" w:rsidRPr="007A4503" w:rsidRDefault="00850636" w:rsidP="00DB1DF5">
            <w:pPr>
              <w:spacing w:after="0" w:line="240" w:lineRule="auto"/>
              <w:jc w:val="center"/>
              <w:rPr>
                <w:sz w:val="24"/>
                <w:szCs w:val="24"/>
              </w:rPr>
            </w:pPr>
            <w:r w:rsidRPr="007A4503">
              <w:rPr>
                <w:sz w:val="24"/>
                <w:szCs w:val="24"/>
              </w:rPr>
              <w:t>Объект размещения отходов</w:t>
            </w:r>
          </w:p>
        </w:tc>
        <w:tc>
          <w:tcPr>
            <w:tcW w:w="1843" w:type="dxa"/>
            <w:vMerge w:val="restart"/>
            <w:shd w:val="clear" w:color="auto" w:fill="auto"/>
          </w:tcPr>
          <w:p w:rsidR="00DB1DF5" w:rsidRDefault="00DB1DF5" w:rsidP="00DB1DF5">
            <w:pPr>
              <w:spacing w:after="0" w:line="240" w:lineRule="auto"/>
              <w:jc w:val="center"/>
              <w:rPr>
                <w:sz w:val="24"/>
                <w:szCs w:val="24"/>
              </w:rPr>
            </w:pPr>
            <w:r>
              <w:rPr>
                <w:sz w:val="24"/>
                <w:szCs w:val="24"/>
              </w:rPr>
              <w:t>Маслянинский район</w:t>
            </w:r>
          </w:p>
          <w:p w:rsidR="00850636" w:rsidRPr="007A4503" w:rsidRDefault="00850636" w:rsidP="00DB1DF5">
            <w:pPr>
              <w:spacing w:after="0" w:line="240" w:lineRule="auto"/>
              <w:rPr>
                <w:sz w:val="24"/>
                <w:szCs w:val="24"/>
              </w:rPr>
            </w:pPr>
            <w:r>
              <w:rPr>
                <w:sz w:val="24"/>
                <w:szCs w:val="24"/>
              </w:rPr>
              <w:t>р.п. Маслянино</w:t>
            </w:r>
          </w:p>
        </w:tc>
        <w:tc>
          <w:tcPr>
            <w:tcW w:w="1843" w:type="dxa"/>
            <w:shd w:val="clear" w:color="auto" w:fill="auto"/>
            <w:vAlign w:val="center"/>
          </w:tcPr>
          <w:p w:rsidR="00850636" w:rsidRPr="007A4503" w:rsidRDefault="00850636" w:rsidP="00DB1DF5">
            <w:pPr>
              <w:spacing w:after="0" w:line="240" w:lineRule="auto"/>
              <w:rPr>
                <w:sz w:val="24"/>
                <w:szCs w:val="24"/>
              </w:rPr>
            </w:pPr>
            <w:r w:rsidRPr="007A4503">
              <w:rPr>
                <w:sz w:val="24"/>
                <w:szCs w:val="24"/>
              </w:rPr>
              <w:t>Выведение из эксплуатации</w:t>
            </w:r>
          </w:p>
        </w:tc>
        <w:tc>
          <w:tcPr>
            <w:tcW w:w="2212" w:type="dxa"/>
            <w:shd w:val="clear" w:color="auto" w:fill="auto"/>
            <w:vAlign w:val="center"/>
          </w:tcPr>
          <w:p w:rsidR="00850636" w:rsidRPr="007A4503" w:rsidRDefault="00930259" w:rsidP="00DB1DF5">
            <w:pPr>
              <w:spacing w:after="0" w:line="240" w:lineRule="auto"/>
              <w:jc w:val="center"/>
              <w:rPr>
                <w:sz w:val="24"/>
                <w:szCs w:val="24"/>
              </w:rPr>
            </w:pPr>
            <w:r>
              <w:rPr>
                <w:sz w:val="24"/>
                <w:szCs w:val="24"/>
              </w:rPr>
              <w:t>2020</w:t>
            </w:r>
          </w:p>
        </w:tc>
        <w:tc>
          <w:tcPr>
            <w:tcW w:w="1863" w:type="dxa"/>
            <w:shd w:val="clear" w:color="auto" w:fill="auto"/>
          </w:tcPr>
          <w:p w:rsidR="00850636" w:rsidRPr="007A4503" w:rsidRDefault="00850636" w:rsidP="00DB1DF5">
            <w:pPr>
              <w:spacing w:after="0" w:line="240" w:lineRule="auto"/>
              <w:jc w:val="center"/>
              <w:rPr>
                <w:sz w:val="24"/>
                <w:szCs w:val="24"/>
              </w:rPr>
            </w:pPr>
          </w:p>
        </w:tc>
      </w:tr>
      <w:tr w:rsidR="00850636" w:rsidRPr="00B51102" w:rsidTr="00CB01E3">
        <w:tc>
          <w:tcPr>
            <w:tcW w:w="539" w:type="dxa"/>
            <w:vMerge/>
            <w:shd w:val="clear" w:color="auto" w:fill="auto"/>
          </w:tcPr>
          <w:p w:rsidR="00850636" w:rsidRDefault="00850636" w:rsidP="00DB1DF5">
            <w:pPr>
              <w:spacing w:after="0" w:line="240" w:lineRule="auto"/>
              <w:rPr>
                <w:sz w:val="24"/>
                <w:szCs w:val="24"/>
              </w:rPr>
            </w:pPr>
          </w:p>
        </w:tc>
        <w:tc>
          <w:tcPr>
            <w:tcW w:w="1837" w:type="dxa"/>
            <w:vMerge/>
            <w:shd w:val="clear" w:color="auto" w:fill="auto"/>
            <w:vAlign w:val="center"/>
          </w:tcPr>
          <w:p w:rsidR="00850636" w:rsidRPr="007A4503" w:rsidRDefault="00850636" w:rsidP="00DB1DF5">
            <w:pPr>
              <w:spacing w:after="0" w:line="240" w:lineRule="auto"/>
              <w:jc w:val="center"/>
              <w:rPr>
                <w:sz w:val="24"/>
                <w:szCs w:val="24"/>
              </w:rPr>
            </w:pPr>
          </w:p>
        </w:tc>
        <w:tc>
          <w:tcPr>
            <w:tcW w:w="1843" w:type="dxa"/>
            <w:vMerge/>
            <w:shd w:val="clear" w:color="auto" w:fill="auto"/>
          </w:tcPr>
          <w:p w:rsidR="00850636" w:rsidRDefault="00850636" w:rsidP="00DB1DF5">
            <w:pPr>
              <w:spacing w:after="0" w:line="240" w:lineRule="auto"/>
              <w:rPr>
                <w:sz w:val="24"/>
                <w:szCs w:val="24"/>
              </w:rPr>
            </w:pPr>
          </w:p>
        </w:tc>
        <w:tc>
          <w:tcPr>
            <w:tcW w:w="1843" w:type="dxa"/>
            <w:shd w:val="clear" w:color="auto" w:fill="auto"/>
          </w:tcPr>
          <w:p w:rsidR="00850636" w:rsidRPr="007A4503" w:rsidRDefault="00850636" w:rsidP="00DB1DF5">
            <w:pPr>
              <w:spacing w:after="0" w:line="240" w:lineRule="auto"/>
              <w:rPr>
                <w:sz w:val="24"/>
                <w:szCs w:val="24"/>
              </w:rPr>
            </w:pPr>
            <w:r w:rsidRPr="007A4503">
              <w:rPr>
                <w:sz w:val="24"/>
                <w:szCs w:val="24"/>
              </w:rPr>
              <w:t>Рекультивация</w:t>
            </w:r>
          </w:p>
        </w:tc>
        <w:tc>
          <w:tcPr>
            <w:tcW w:w="2212" w:type="dxa"/>
            <w:shd w:val="clear" w:color="auto" w:fill="auto"/>
            <w:vAlign w:val="center"/>
          </w:tcPr>
          <w:p w:rsidR="00850636" w:rsidRPr="007A4503" w:rsidRDefault="00850636" w:rsidP="00DB1DF5">
            <w:pPr>
              <w:spacing w:after="0" w:line="240" w:lineRule="auto"/>
              <w:jc w:val="center"/>
              <w:rPr>
                <w:sz w:val="24"/>
                <w:szCs w:val="24"/>
              </w:rPr>
            </w:pPr>
            <w:r>
              <w:rPr>
                <w:sz w:val="24"/>
                <w:szCs w:val="24"/>
              </w:rPr>
              <w:t>2022-2024**</w:t>
            </w:r>
          </w:p>
        </w:tc>
        <w:tc>
          <w:tcPr>
            <w:tcW w:w="1863" w:type="dxa"/>
            <w:shd w:val="clear" w:color="auto" w:fill="auto"/>
          </w:tcPr>
          <w:p w:rsidR="00850636" w:rsidRPr="007A4503" w:rsidRDefault="00850636" w:rsidP="00DB1DF5">
            <w:pPr>
              <w:spacing w:after="0" w:line="240" w:lineRule="auto"/>
              <w:jc w:val="center"/>
              <w:rPr>
                <w:sz w:val="24"/>
                <w:szCs w:val="24"/>
              </w:rPr>
            </w:pPr>
          </w:p>
        </w:tc>
      </w:tr>
    </w:tbl>
    <w:p w:rsidR="000D541E" w:rsidRPr="00B51102" w:rsidRDefault="000D541E" w:rsidP="000D541E">
      <w:pPr>
        <w:spacing w:after="0" w:line="240" w:lineRule="auto"/>
        <w:rPr>
          <w:sz w:val="24"/>
          <w:szCs w:val="24"/>
        </w:rPr>
      </w:pPr>
    </w:p>
    <w:p w:rsidR="000D541E" w:rsidRDefault="000D541E" w:rsidP="000D541E">
      <w:pPr>
        <w:spacing w:after="0" w:line="240" w:lineRule="auto"/>
        <w:ind w:firstLine="567"/>
        <w:rPr>
          <w:sz w:val="24"/>
          <w:szCs w:val="24"/>
        </w:rPr>
      </w:pPr>
      <w:r w:rsidRPr="00B51102">
        <w:rPr>
          <w:sz w:val="24"/>
          <w:szCs w:val="24"/>
        </w:rPr>
        <w:t xml:space="preserve">* рекультивация планируется в рамках реализации национального проекта «Экология» </w:t>
      </w:r>
    </w:p>
    <w:p w:rsidR="000D541E" w:rsidRPr="00B51102" w:rsidRDefault="000D541E" w:rsidP="000D541E">
      <w:pPr>
        <w:spacing w:after="0" w:line="240" w:lineRule="auto"/>
        <w:ind w:firstLine="567"/>
        <w:rPr>
          <w:sz w:val="24"/>
          <w:szCs w:val="24"/>
        </w:rPr>
      </w:pPr>
      <w:r>
        <w:rPr>
          <w:sz w:val="24"/>
          <w:szCs w:val="24"/>
        </w:rPr>
        <w:t>** рекультивация планируется при условии обеспечения финансирования</w:t>
      </w:r>
    </w:p>
    <w:p w:rsidR="000D541E" w:rsidRDefault="000D541E" w:rsidP="000D541E">
      <w:pPr>
        <w:spacing w:after="0" w:line="240" w:lineRule="auto"/>
        <w:rPr>
          <w:sz w:val="24"/>
          <w:szCs w:val="24"/>
        </w:rPr>
      </w:pPr>
    </w:p>
    <w:p w:rsidR="00EA381B" w:rsidRDefault="00EA381B" w:rsidP="000D541E">
      <w:pPr>
        <w:spacing w:after="0" w:line="240" w:lineRule="auto"/>
        <w:rPr>
          <w:sz w:val="24"/>
          <w:szCs w:val="24"/>
        </w:rPr>
      </w:pPr>
    </w:p>
    <w:p w:rsidR="00EA381B" w:rsidRDefault="00EA381B" w:rsidP="000D541E">
      <w:pPr>
        <w:spacing w:after="0" w:line="240" w:lineRule="auto"/>
        <w:rPr>
          <w:sz w:val="24"/>
          <w:szCs w:val="24"/>
        </w:rPr>
      </w:pPr>
    </w:p>
    <w:p w:rsidR="00EA381B" w:rsidRDefault="00EA381B" w:rsidP="000D541E">
      <w:pPr>
        <w:spacing w:after="0" w:line="240" w:lineRule="auto"/>
        <w:rPr>
          <w:sz w:val="24"/>
          <w:szCs w:val="24"/>
        </w:rPr>
      </w:pPr>
    </w:p>
    <w:p w:rsidR="00EA381B" w:rsidRDefault="00EA381B" w:rsidP="000D541E">
      <w:pPr>
        <w:spacing w:after="0" w:line="240" w:lineRule="auto"/>
        <w:rPr>
          <w:sz w:val="24"/>
          <w:szCs w:val="24"/>
        </w:rPr>
      </w:pPr>
    </w:p>
    <w:p w:rsidR="00EA381B" w:rsidRDefault="00EA381B" w:rsidP="000D541E">
      <w:pPr>
        <w:spacing w:after="0" w:line="240" w:lineRule="auto"/>
        <w:rPr>
          <w:sz w:val="24"/>
          <w:szCs w:val="24"/>
        </w:rPr>
      </w:pPr>
    </w:p>
    <w:p w:rsidR="00EA381B" w:rsidRDefault="00EA381B" w:rsidP="000D541E">
      <w:pPr>
        <w:spacing w:after="0" w:line="240" w:lineRule="auto"/>
        <w:rPr>
          <w:sz w:val="24"/>
          <w:szCs w:val="24"/>
        </w:rPr>
      </w:pPr>
    </w:p>
    <w:p w:rsidR="00EA381B" w:rsidRDefault="00EA381B" w:rsidP="000D541E">
      <w:pPr>
        <w:spacing w:after="0" w:line="240" w:lineRule="auto"/>
        <w:rPr>
          <w:sz w:val="24"/>
          <w:szCs w:val="24"/>
        </w:rPr>
      </w:pPr>
    </w:p>
    <w:p w:rsidR="00EA381B" w:rsidRDefault="00EA381B" w:rsidP="000D541E">
      <w:pPr>
        <w:spacing w:after="0" w:line="240" w:lineRule="auto"/>
        <w:rPr>
          <w:sz w:val="24"/>
          <w:szCs w:val="24"/>
        </w:rPr>
      </w:pPr>
    </w:p>
    <w:p w:rsidR="00EA381B" w:rsidRDefault="00EA381B" w:rsidP="000D541E">
      <w:pPr>
        <w:spacing w:after="0" w:line="240" w:lineRule="auto"/>
        <w:rPr>
          <w:sz w:val="24"/>
          <w:szCs w:val="24"/>
        </w:rPr>
      </w:pPr>
    </w:p>
    <w:p w:rsidR="00EA381B" w:rsidRDefault="00EA381B" w:rsidP="000D541E">
      <w:pPr>
        <w:spacing w:after="0" w:line="240" w:lineRule="auto"/>
        <w:rPr>
          <w:sz w:val="24"/>
          <w:szCs w:val="24"/>
        </w:rPr>
      </w:pPr>
    </w:p>
    <w:p w:rsidR="00C34CC4" w:rsidRDefault="00C34CC4" w:rsidP="000D541E">
      <w:pPr>
        <w:spacing w:after="0" w:line="240" w:lineRule="auto"/>
        <w:rPr>
          <w:sz w:val="24"/>
          <w:szCs w:val="24"/>
        </w:rPr>
      </w:pPr>
    </w:p>
    <w:p w:rsidR="000D541E" w:rsidRPr="00EA381B" w:rsidRDefault="000D541E" w:rsidP="00DB1DF5">
      <w:pPr>
        <w:spacing w:after="0" w:line="240" w:lineRule="auto"/>
        <w:ind w:firstLine="567"/>
        <w:jc w:val="center"/>
        <w:rPr>
          <w:b/>
          <w:szCs w:val="28"/>
        </w:rPr>
      </w:pPr>
      <w:r w:rsidRPr="00EA381B">
        <w:rPr>
          <w:b/>
          <w:szCs w:val="28"/>
        </w:rPr>
        <w:lastRenderedPageBreak/>
        <w:t xml:space="preserve">Перечень планируемых мероприятий по строительству объектов </w:t>
      </w:r>
      <w:r w:rsidR="007118AF" w:rsidRPr="00EA381B">
        <w:rPr>
          <w:b/>
          <w:szCs w:val="28"/>
        </w:rPr>
        <w:t xml:space="preserve">обработки, </w:t>
      </w:r>
      <w:r w:rsidRPr="00EA381B">
        <w:rPr>
          <w:b/>
          <w:szCs w:val="28"/>
        </w:rPr>
        <w:t>размещения</w:t>
      </w:r>
      <w:r w:rsidR="007118AF" w:rsidRPr="00EA381B">
        <w:rPr>
          <w:b/>
          <w:szCs w:val="28"/>
        </w:rPr>
        <w:t xml:space="preserve">, обезвреживания </w:t>
      </w:r>
      <w:r w:rsidRPr="00EA381B">
        <w:rPr>
          <w:b/>
          <w:szCs w:val="28"/>
        </w:rPr>
        <w:t>твердых коммунальных отходов, и предварительные сроки реализации мероприятий</w:t>
      </w:r>
    </w:p>
    <w:p w:rsidR="000D541E" w:rsidRPr="00EA381B" w:rsidRDefault="000D541E" w:rsidP="000D541E">
      <w:pPr>
        <w:spacing w:after="0" w:line="240" w:lineRule="auto"/>
        <w:jc w:val="right"/>
        <w:rPr>
          <w:szCs w:val="28"/>
        </w:rPr>
      </w:pPr>
    </w:p>
    <w:p w:rsidR="000D541E" w:rsidRPr="00EA381B" w:rsidRDefault="000D541E" w:rsidP="000D541E">
      <w:pPr>
        <w:spacing w:after="0" w:line="240" w:lineRule="auto"/>
        <w:jc w:val="right"/>
        <w:rPr>
          <w:szCs w:val="28"/>
        </w:rPr>
      </w:pPr>
      <w:r w:rsidRPr="00EA381B">
        <w:rPr>
          <w:szCs w:val="28"/>
        </w:rPr>
        <w:t>Таблица</w:t>
      </w:r>
      <w:r w:rsidR="00474AB0" w:rsidRPr="00EA381B">
        <w:rPr>
          <w:szCs w:val="28"/>
        </w:rPr>
        <w:t xml:space="preserve"> 12.4</w:t>
      </w:r>
    </w:p>
    <w:p w:rsidR="000D541E" w:rsidRPr="00EA381B" w:rsidRDefault="000D541E" w:rsidP="000D541E">
      <w:pPr>
        <w:spacing w:after="0" w:line="240" w:lineRule="auto"/>
        <w:jc w:val="right"/>
        <w:rPr>
          <w:szCs w:val="28"/>
        </w:rPr>
      </w:pPr>
    </w:p>
    <w:tbl>
      <w:tblPr>
        <w:tblW w:w="10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17"/>
        <w:gridCol w:w="1668"/>
        <w:gridCol w:w="2174"/>
        <w:gridCol w:w="1403"/>
        <w:gridCol w:w="1134"/>
        <w:gridCol w:w="1276"/>
        <w:gridCol w:w="1811"/>
      </w:tblGrid>
      <w:tr w:rsidR="000D541E" w:rsidRPr="00B51102" w:rsidTr="007A4503">
        <w:trPr>
          <w:tblHeader/>
        </w:trPr>
        <w:tc>
          <w:tcPr>
            <w:tcW w:w="81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w:t>
            </w:r>
          </w:p>
          <w:p w:rsidR="000D541E" w:rsidRPr="007A4503" w:rsidRDefault="000D541E" w:rsidP="00DB1DF5">
            <w:pPr>
              <w:spacing w:after="0" w:line="240" w:lineRule="auto"/>
              <w:jc w:val="center"/>
              <w:rPr>
                <w:sz w:val="24"/>
                <w:szCs w:val="24"/>
              </w:rPr>
            </w:pPr>
            <w:r w:rsidRPr="007A4503">
              <w:rPr>
                <w:sz w:val="24"/>
                <w:szCs w:val="24"/>
              </w:rPr>
              <w:t>п/п</w:t>
            </w:r>
          </w:p>
        </w:tc>
        <w:tc>
          <w:tcPr>
            <w:tcW w:w="1668"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Объект строительства</w:t>
            </w:r>
          </w:p>
        </w:tc>
        <w:tc>
          <w:tcPr>
            <w:tcW w:w="2174"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Планируемое местоположение объекта (ближайший населенный пункт)</w:t>
            </w:r>
          </w:p>
        </w:tc>
        <w:tc>
          <w:tcPr>
            <w:tcW w:w="1403" w:type="dxa"/>
            <w:shd w:val="clear" w:color="auto" w:fill="auto"/>
            <w:vAlign w:val="center"/>
          </w:tcPr>
          <w:p w:rsidR="000D541E" w:rsidRPr="007A4503" w:rsidRDefault="000D541E" w:rsidP="002935B0">
            <w:pPr>
              <w:spacing w:after="0" w:line="240" w:lineRule="auto"/>
              <w:jc w:val="center"/>
              <w:rPr>
                <w:sz w:val="24"/>
                <w:szCs w:val="24"/>
              </w:rPr>
            </w:pPr>
            <w:r w:rsidRPr="007A4503">
              <w:rPr>
                <w:sz w:val="24"/>
                <w:szCs w:val="24"/>
              </w:rPr>
              <w:t>Предпола-гаемые сроки реализации меропри-ятий, год(ы)</w:t>
            </w:r>
          </w:p>
        </w:tc>
        <w:tc>
          <w:tcPr>
            <w:tcW w:w="1134"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Плани-руемые проект-ные мощнос-ти, тыс. тонн/год</w:t>
            </w:r>
          </w:p>
        </w:tc>
        <w:tc>
          <w:tcPr>
            <w:tcW w:w="1276"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Плани-руемые техноло-гические решения</w:t>
            </w:r>
          </w:p>
        </w:tc>
        <w:tc>
          <w:tcPr>
            <w:tcW w:w="1811"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Примечания</w:t>
            </w:r>
          </w:p>
        </w:tc>
      </w:tr>
      <w:tr w:rsidR="000D541E" w:rsidRPr="00B51102" w:rsidTr="007A4503">
        <w:trPr>
          <w:trHeight w:val="1380"/>
        </w:trPr>
        <w:tc>
          <w:tcPr>
            <w:tcW w:w="81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1</w:t>
            </w:r>
          </w:p>
        </w:tc>
        <w:tc>
          <w:tcPr>
            <w:tcW w:w="1668" w:type="dxa"/>
            <w:shd w:val="clear" w:color="auto" w:fill="auto"/>
          </w:tcPr>
          <w:p w:rsidR="000D541E" w:rsidRPr="007A4503" w:rsidRDefault="000D541E" w:rsidP="00DB1DF5">
            <w:pPr>
              <w:spacing w:after="0" w:line="240" w:lineRule="auto"/>
              <w:jc w:val="center"/>
              <w:rPr>
                <w:sz w:val="24"/>
                <w:szCs w:val="24"/>
              </w:rPr>
            </w:pPr>
            <w:r w:rsidRPr="007A4503">
              <w:rPr>
                <w:sz w:val="24"/>
                <w:szCs w:val="24"/>
              </w:rPr>
              <w:t>Объект размещения ТКО с объектом обработки</w:t>
            </w:r>
          </w:p>
        </w:tc>
        <w:tc>
          <w:tcPr>
            <w:tcW w:w="2174"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Болотнинский район, г.Болотное</w:t>
            </w:r>
          </w:p>
        </w:tc>
        <w:tc>
          <w:tcPr>
            <w:tcW w:w="1403"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2021</w:t>
            </w:r>
          </w:p>
        </w:tc>
        <w:tc>
          <w:tcPr>
            <w:tcW w:w="1134"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15,0</w:t>
            </w:r>
          </w:p>
        </w:tc>
        <w:tc>
          <w:tcPr>
            <w:tcW w:w="1276" w:type="dxa"/>
            <w:shd w:val="clear" w:color="auto" w:fill="auto"/>
          </w:tcPr>
          <w:p w:rsidR="000D541E" w:rsidRPr="007A4503" w:rsidRDefault="000D541E" w:rsidP="00DB1DF5">
            <w:pPr>
              <w:spacing w:after="0" w:line="240" w:lineRule="auto"/>
              <w:jc w:val="center"/>
              <w:rPr>
                <w:sz w:val="24"/>
                <w:szCs w:val="24"/>
              </w:rPr>
            </w:pPr>
            <w:r w:rsidRPr="007A4503">
              <w:rPr>
                <w:sz w:val="24"/>
                <w:szCs w:val="24"/>
              </w:rPr>
              <w:t>Полигон с сортировочной линией</w:t>
            </w:r>
          </w:p>
        </w:tc>
        <w:tc>
          <w:tcPr>
            <w:tcW w:w="1811" w:type="dxa"/>
            <w:shd w:val="clear" w:color="auto" w:fill="auto"/>
          </w:tcPr>
          <w:p w:rsidR="000D541E" w:rsidRPr="007A4503" w:rsidRDefault="000D541E" w:rsidP="00DB1DF5">
            <w:pPr>
              <w:spacing w:after="0" w:line="240" w:lineRule="auto"/>
              <w:jc w:val="center"/>
              <w:rPr>
                <w:sz w:val="24"/>
                <w:szCs w:val="24"/>
              </w:rPr>
            </w:pPr>
          </w:p>
        </w:tc>
      </w:tr>
      <w:tr w:rsidR="000D541E" w:rsidRPr="00B51102" w:rsidTr="00CB01E3">
        <w:tc>
          <w:tcPr>
            <w:tcW w:w="817" w:type="dxa"/>
            <w:shd w:val="clear" w:color="auto" w:fill="auto"/>
            <w:vAlign w:val="center"/>
          </w:tcPr>
          <w:p w:rsidR="000D541E" w:rsidRPr="007A4503" w:rsidRDefault="000D541E" w:rsidP="00DB1DF5">
            <w:pPr>
              <w:spacing w:after="0" w:line="240" w:lineRule="auto"/>
              <w:jc w:val="center"/>
              <w:rPr>
                <w:color w:val="00B050"/>
                <w:sz w:val="24"/>
                <w:szCs w:val="24"/>
              </w:rPr>
            </w:pPr>
            <w:r w:rsidRPr="007A4503">
              <w:rPr>
                <w:sz w:val="24"/>
                <w:szCs w:val="24"/>
              </w:rPr>
              <w:t>2</w:t>
            </w:r>
          </w:p>
        </w:tc>
        <w:tc>
          <w:tcPr>
            <w:tcW w:w="1668" w:type="dxa"/>
            <w:shd w:val="clear" w:color="auto" w:fill="auto"/>
          </w:tcPr>
          <w:p w:rsidR="000D541E" w:rsidRPr="007A4503" w:rsidRDefault="000D541E" w:rsidP="00DB1DF5">
            <w:pPr>
              <w:spacing w:after="0" w:line="240" w:lineRule="auto"/>
              <w:jc w:val="center"/>
              <w:rPr>
                <w:color w:val="00B050"/>
                <w:sz w:val="24"/>
                <w:szCs w:val="24"/>
              </w:rPr>
            </w:pPr>
            <w:r w:rsidRPr="007A4503">
              <w:rPr>
                <w:sz w:val="24"/>
                <w:szCs w:val="24"/>
              </w:rPr>
              <w:t>Объект размещения ТКО с объектом обработки</w:t>
            </w:r>
          </w:p>
        </w:tc>
        <w:tc>
          <w:tcPr>
            <w:tcW w:w="2174" w:type="dxa"/>
            <w:shd w:val="clear" w:color="auto" w:fill="auto"/>
            <w:vAlign w:val="center"/>
          </w:tcPr>
          <w:p w:rsidR="000D541E" w:rsidRPr="007A4503" w:rsidRDefault="000D541E" w:rsidP="00DB1DF5">
            <w:pPr>
              <w:spacing w:after="0" w:line="240" w:lineRule="auto"/>
              <w:jc w:val="center"/>
              <w:rPr>
                <w:color w:val="00B050"/>
                <w:sz w:val="24"/>
                <w:szCs w:val="24"/>
              </w:rPr>
            </w:pPr>
            <w:r w:rsidRPr="007A4503">
              <w:rPr>
                <w:sz w:val="24"/>
                <w:szCs w:val="24"/>
              </w:rPr>
              <w:t>Исктимский район, с. Маяк</w:t>
            </w:r>
          </w:p>
        </w:tc>
        <w:tc>
          <w:tcPr>
            <w:tcW w:w="1403"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2021-2023</w:t>
            </w:r>
          </w:p>
        </w:tc>
        <w:tc>
          <w:tcPr>
            <w:tcW w:w="1134" w:type="dxa"/>
            <w:shd w:val="clear" w:color="auto" w:fill="auto"/>
            <w:vAlign w:val="center"/>
          </w:tcPr>
          <w:p w:rsidR="005945AA" w:rsidRPr="00DB1DF5" w:rsidRDefault="005945AA" w:rsidP="00DB1DF5">
            <w:pPr>
              <w:spacing w:after="0" w:line="240" w:lineRule="auto"/>
              <w:jc w:val="center"/>
              <w:rPr>
                <w:sz w:val="24"/>
                <w:szCs w:val="24"/>
              </w:rPr>
            </w:pPr>
            <w:r>
              <w:rPr>
                <w:sz w:val="24"/>
                <w:szCs w:val="24"/>
              </w:rPr>
              <w:t>120,0</w:t>
            </w:r>
          </w:p>
        </w:tc>
        <w:tc>
          <w:tcPr>
            <w:tcW w:w="1276" w:type="dxa"/>
            <w:shd w:val="clear" w:color="auto" w:fill="auto"/>
          </w:tcPr>
          <w:p w:rsidR="000D541E" w:rsidRPr="007A4503" w:rsidRDefault="000D541E" w:rsidP="00DB1DF5">
            <w:pPr>
              <w:spacing w:after="0" w:line="240" w:lineRule="auto"/>
              <w:jc w:val="center"/>
              <w:rPr>
                <w:sz w:val="24"/>
                <w:szCs w:val="24"/>
              </w:rPr>
            </w:pPr>
            <w:r w:rsidRPr="007A4503">
              <w:rPr>
                <w:sz w:val="24"/>
                <w:szCs w:val="24"/>
              </w:rPr>
              <w:t>Полигон с сортировочной линией</w:t>
            </w:r>
          </w:p>
          <w:p w:rsidR="000D541E" w:rsidRPr="007A4503" w:rsidRDefault="000D541E" w:rsidP="00DB1DF5">
            <w:pPr>
              <w:spacing w:after="0" w:line="240" w:lineRule="auto"/>
              <w:jc w:val="center"/>
              <w:rPr>
                <w:sz w:val="24"/>
                <w:szCs w:val="24"/>
              </w:rPr>
            </w:pPr>
          </w:p>
        </w:tc>
        <w:tc>
          <w:tcPr>
            <w:tcW w:w="1811" w:type="dxa"/>
            <w:shd w:val="clear" w:color="auto" w:fill="auto"/>
          </w:tcPr>
          <w:p w:rsidR="000D541E" w:rsidRPr="007A4503" w:rsidRDefault="000D541E" w:rsidP="00DB1DF5">
            <w:pPr>
              <w:spacing w:after="0" w:line="240" w:lineRule="auto"/>
              <w:jc w:val="center"/>
              <w:rPr>
                <w:sz w:val="24"/>
                <w:szCs w:val="24"/>
              </w:rPr>
            </w:pPr>
            <w:r w:rsidRPr="007A4503">
              <w:rPr>
                <w:sz w:val="24"/>
                <w:szCs w:val="24"/>
              </w:rPr>
              <w:t>Строительство планируется в рамках частного инвестпроекта</w:t>
            </w:r>
          </w:p>
        </w:tc>
      </w:tr>
      <w:tr w:rsidR="000D541E" w:rsidRPr="00B51102" w:rsidTr="007A4503">
        <w:tc>
          <w:tcPr>
            <w:tcW w:w="81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3</w:t>
            </w:r>
          </w:p>
        </w:tc>
        <w:tc>
          <w:tcPr>
            <w:tcW w:w="1668" w:type="dxa"/>
            <w:shd w:val="clear" w:color="auto" w:fill="auto"/>
          </w:tcPr>
          <w:p w:rsidR="000D541E" w:rsidRPr="007A4503" w:rsidRDefault="000D541E" w:rsidP="00DB1DF5">
            <w:pPr>
              <w:spacing w:after="0" w:line="240" w:lineRule="auto"/>
              <w:jc w:val="center"/>
              <w:rPr>
                <w:sz w:val="24"/>
                <w:szCs w:val="24"/>
              </w:rPr>
            </w:pPr>
            <w:r w:rsidRPr="007A4503">
              <w:rPr>
                <w:sz w:val="24"/>
                <w:szCs w:val="24"/>
              </w:rPr>
              <w:t>Объект размещения ТКО с объектом обработки</w:t>
            </w:r>
          </w:p>
        </w:tc>
        <w:tc>
          <w:tcPr>
            <w:tcW w:w="2174"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Искитимский район, с.Завьялово</w:t>
            </w:r>
          </w:p>
        </w:tc>
        <w:tc>
          <w:tcPr>
            <w:tcW w:w="1403"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2020</w:t>
            </w:r>
          </w:p>
        </w:tc>
        <w:tc>
          <w:tcPr>
            <w:tcW w:w="1134"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5,0</w:t>
            </w:r>
          </w:p>
        </w:tc>
        <w:tc>
          <w:tcPr>
            <w:tcW w:w="1276" w:type="dxa"/>
            <w:shd w:val="clear" w:color="auto" w:fill="auto"/>
          </w:tcPr>
          <w:p w:rsidR="000D541E" w:rsidRPr="007A4503" w:rsidRDefault="000D541E" w:rsidP="00DB1DF5">
            <w:pPr>
              <w:spacing w:after="0" w:line="240" w:lineRule="auto"/>
              <w:jc w:val="center"/>
              <w:rPr>
                <w:sz w:val="24"/>
                <w:szCs w:val="24"/>
              </w:rPr>
            </w:pPr>
            <w:r w:rsidRPr="007A4503">
              <w:rPr>
                <w:sz w:val="24"/>
                <w:szCs w:val="24"/>
              </w:rPr>
              <w:t>Полигон с сортировочной линией</w:t>
            </w:r>
          </w:p>
        </w:tc>
        <w:tc>
          <w:tcPr>
            <w:tcW w:w="1811" w:type="dxa"/>
            <w:shd w:val="clear" w:color="auto" w:fill="auto"/>
          </w:tcPr>
          <w:p w:rsidR="000D541E" w:rsidRPr="007A4503" w:rsidRDefault="000D541E" w:rsidP="00DB1DF5">
            <w:pPr>
              <w:spacing w:after="0" w:line="240" w:lineRule="auto"/>
              <w:jc w:val="center"/>
              <w:rPr>
                <w:sz w:val="24"/>
                <w:szCs w:val="24"/>
              </w:rPr>
            </w:pPr>
          </w:p>
        </w:tc>
      </w:tr>
      <w:tr w:rsidR="000D541E" w:rsidRPr="00B51102" w:rsidTr="007A4503">
        <w:tc>
          <w:tcPr>
            <w:tcW w:w="81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4</w:t>
            </w:r>
          </w:p>
        </w:tc>
        <w:tc>
          <w:tcPr>
            <w:tcW w:w="1668" w:type="dxa"/>
            <w:shd w:val="clear" w:color="auto" w:fill="auto"/>
          </w:tcPr>
          <w:p w:rsidR="000D541E" w:rsidRPr="007A4503" w:rsidRDefault="000D541E" w:rsidP="00DB1DF5">
            <w:pPr>
              <w:spacing w:after="0" w:line="240" w:lineRule="auto"/>
              <w:jc w:val="center"/>
              <w:rPr>
                <w:sz w:val="24"/>
                <w:szCs w:val="24"/>
              </w:rPr>
            </w:pPr>
            <w:r w:rsidRPr="007A4503">
              <w:rPr>
                <w:sz w:val="24"/>
                <w:szCs w:val="24"/>
              </w:rPr>
              <w:t>Объект размещения ТКО с объектом обработки</w:t>
            </w:r>
          </w:p>
        </w:tc>
        <w:tc>
          <w:tcPr>
            <w:tcW w:w="2174"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Карасукский район,</w:t>
            </w:r>
          </w:p>
          <w:p w:rsidR="000D541E" w:rsidRPr="007A4503" w:rsidRDefault="000D541E" w:rsidP="00DB1DF5">
            <w:pPr>
              <w:spacing w:after="0" w:line="240" w:lineRule="auto"/>
              <w:jc w:val="center"/>
              <w:rPr>
                <w:sz w:val="24"/>
                <w:szCs w:val="24"/>
              </w:rPr>
            </w:pPr>
            <w:r w:rsidRPr="007A4503">
              <w:rPr>
                <w:sz w:val="24"/>
                <w:szCs w:val="24"/>
              </w:rPr>
              <w:t>г.  Карасук</w:t>
            </w:r>
          </w:p>
        </w:tc>
        <w:tc>
          <w:tcPr>
            <w:tcW w:w="1403"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2017-2019</w:t>
            </w:r>
          </w:p>
        </w:tc>
        <w:tc>
          <w:tcPr>
            <w:tcW w:w="1134"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30,0</w:t>
            </w:r>
          </w:p>
        </w:tc>
        <w:tc>
          <w:tcPr>
            <w:tcW w:w="1276" w:type="dxa"/>
            <w:shd w:val="clear" w:color="auto" w:fill="auto"/>
          </w:tcPr>
          <w:p w:rsidR="000D541E" w:rsidRPr="007A4503" w:rsidRDefault="000D541E" w:rsidP="00DB1DF5">
            <w:pPr>
              <w:spacing w:after="0" w:line="240" w:lineRule="auto"/>
              <w:jc w:val="center"/>
              <w:rPr>
                <w:sz w:val="24"/>
                <w:szCs w:val="24"/>
              </w:rPr>
            </w:pPr>
            <w:r w:rsidRPr="007A4503">
              <w:rPr>
                <w:sz w:val="24"/>
                <w:szCs w:val="24"/>
              </w:rPr>
              <w:t>Полигон с сортировочной линией</w:t>
            </w:r>
          </w:p>
        </w:tc>
        <w:tc>
          <w:tcPr>
            <w:tcW w:w="1811" w:type="dxa"/>
            <w:shd w:val="clear" w:color="auto" w:fill="auto"/>
          </w:tcPr>
          <w:p w:rsidR="000D541E" w:rsidRPr="007A4503" w:rsidRDefault="000D541E" w:rsidP="00DB1DF5">
            <w:pPr>
              <w:spacing w:after="0" w:line="240" w:lineRule="auto"/>
              <w:jc w:val="center"/>
              <w:rPr>
                <w:sz w:val="24"/>
                <w:szCs w:val="24"/>
              </w:rPr>
            </w:pPr>
          </w:p>
        </w:tc>
      </w:tr>
      <w:tr w:rsidR="000D541E" w:rsidRPr="00B51102" w:rsidTr="007A4503">
        <w:tc>
          <w:tcPr>
            <w:tcW w:w="81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5</w:t>
            </w:r>
          </w:p>
        </w:tc>
        <w:tc>
          <w:tcPr>
            <w:tcW w:w="1668" w:type="dxa"/>
            <w:shd w:val="clear" w:color="auto" w:fill="auto"/>
          </w:tcPr>
          <w:p w:rsidR="000D541E" w:rsidRPr="007A4503" w:rsidRDefault="000D541E" w:rsidP="00DB1DF5">
            <w:pPr>
              <w:spacing w:after="0" w:line="240" w:lineRule="auto"/>
              <w:jc w:val="center"/>
              <w:rPr>
                <w:sz w:val="24"/>
                <w:szCs w:val="24"/>
              </w:rPr>
            </w:pPr>
            <w:r w:rsidRPr="007A4503">
              <w:rPr>
                <w:sz w:val="24"/>
                <w:szCs w:val="24"/>
              </w:rPr>
              <w:t>Объект размещения ТКО с объектом обработки</w:t>
            </w:r>
          </w:p>
        </w:tc>
        <w:tc>
          <w:tcPr>
            <w:tcW w:w="2174"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Каргатский район, г.Каргат</w:t>
            </w:r>
          </w:p>
        </w:tc>
        <w:tc>
          <w:tcPr>
            <w:tcW w:w="1403"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2021-2023</w:t>
            </w:r>
          </w:p>
        </w:tc>
        <w:tc>
          <w:tcPr>
            <w:tcW w:w="1134"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30,0</w:t>
            </w:r>
          </w:p>
        </w:tc>
        <w:tc>
          <w:tcPr>
            <w:tcW w:w="1276" w:type="dxa"/>
            <w:shd w:val="clear" w:color="auto" w:fill="auto"/>
          </w:tcPr>
          <w:p w:rsidR="0094409B" w:rsidRPr="007A4503" w:rsidRDefault="000D541E" w:rsidP="00DB1DF5">
            <w:pPr>
              <w:spacing w:after="0" w:line="240" w:lineRule="auto"/>
              <w:jc w:val="center"/>
              <w:rPr>
                <w:sz w:val="24"/>
                <w:szCs w:val="24"/>
              </w:rPr>
            </w:pPr>
            <w:r w:rsidRPr="007A4503">
              <w:rPr>
                <w:sz w:val="24"/>
                <w:szCs w:val="24"/>
              </w:rPr>
              <w:t>Полигон с сортировочной линией</w:t>
            </w:r>
          </w:p>
        </w:tc>
        <w:tc>
          <w:tcPr>
            <w:tcW w:w="1811" w:type="dxa"/>
            <w:shd w:val="clear" w:color="auto" w:fill="auto"/>
          </w:tcPr>
          <w:p w:rsidR="000D541E" w:rsidRPr="007A4503" w:rsidRDefault="000D541E" w:rsidP="00DB1DF5">
            <w:pPr>
              <w:spacing w:after="0" w:line="240" w:lineRule="auto"/>
              <w:jc w:val="center"/>
              <w:rPr>
                <w:sz w:val="24"/>
                <w:szCs w:val="24"/>
              </w:rPr>
            </w:pPr>
            <w:r w:rsidRPr="007A4503">
              <w:rPr>
                <w:sz w:val="24"/>
                <w:szCs w:val="24"/>
              </w:rPr>
              <w:t>Строительство планируется в рамках ГЧП</w:t>
            </w:r>
          </w:p>
        </w:tc>
      </w:tr>
      <w:tr w:rsidR="000D541E" w:rsidRPr="00B51102" w:rsidTr="007A4503">
        <w:tc>
          <w:tcPr>
            <w:tcW w:w="81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6</w:t>
            </w:r>
          </w:p>
        </w:tc>
        <w:tc>
          <w:tcPr>
            <w:tcW w:w="1668" w:type="dxa"/>
            <w:shd w:val="clear" w:color="auto" w:fill="auto"/>
          </w:tcPr>
          <w:p w:rsidR="000D541E" w:rsidRPr="007A4503" w:rsidRDefault="000D541E" w:rsidP="00DB1DF5">
            <w:pPr>
              <w:spacing w:after="0" w:line="240" w:lineRule="auto"/>
              <w:jc w:val="center"/>
              <w:rPr>
                <w:sz w:val="24"/>
                <w:szCs w:val="24"/>
              </w:rPr>
            </w:pPr>
            <w:r w:rsidRPr="007A4503">
              <w:rPr>
                <w:sz w:val="24"/>
                <w:szCs w:val="24"/>
              </w:rPr>
              <w:t>Объект размещения ТКО с объектом обработки</w:t>
            </w:r>
          </w:p>
        </w:tc>
        <w:tc>
          <w:tcPr>
            <w:tcW w:w="2174"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Кыштовский район</w:t>
            </w:r>
          </w:p>
          <w:p w:rsidR="000D541E" w:rsidRPr="007A4503" w:rsidRDefault="000D541E" w:rsidP="00DB1DF5">
            <w:pPr>
              <w:spacing w:after="0" w:line="240" w:lineRule="auto"/>
              <w:jc w:val="center"/>
              <w:rPr>
                <w:sz w:val="24"/>
                <w:szCs w:val="24"/>
              </w:rPr>
            </w:pPr>
            <w:r w:rsidRPr="007A4503">
              <w:rPr>
                <w:sz w:val="24"/>
                <w:szCs w:val="24"/>
              </w:rPr>
              <w:t>с. Кыштовка</w:t>
            </w:r>
          </w:p>
        </w:tc>
        <w:tc>
          <w:tcPr>
            <w:tcW w:w="1403"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2019, 2022</w:t>
            </w:r>
          </w:p>
        </w:tc>
        <w:tc>
          <w:tcPr>
            <w:tcW w:w="1134"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5,0</w:t>
            </w:r>
          </w:p>
        </w:tc>
        <w:tc>
          <w:tcPr>
            <w:tcW w:w="1276" w:type="dxa"/>
            <w:shd w:val="clear" w:color="auto" w:fill="auto"/>
          </w:tcPr>
          <w:p w:rsidR="000D541E" w:rsidRDefault="000D541E" w:rsidP="00DB1DF5">
            <w:pPr>
              <w:spacing w:after="0" w:line="240" w:lineRule="auto"/>
              <w:jc w:val="center"/>
              <w:rPr>
                <w:sz w:val="24"/>
                <w:szCs w:val="24"/>
              </w:rPr>
            </w:pPr>
            <w:r w:rsidRPr="007A4503">
              <w:rPr>
                <w:sz w:val="24"/>
                <w:szCs w:val="24"/>
              </w:rPr>
              <w:t>Полигон с сортировочной линией</w:t>
            </w:r>
          </w:p>
          <w:p w:rsidR="0094409B" w:rsidRPr="007A4503" w:rsidRDefault="0094409B" w:rsidP="00DB1DF5">
            <w:pPr>
              <w:spacing w:after="0" w:line="240" w:lineRule="auto"/>
              <w:jc w:val="center"/>
              <w:rPr>
                <w:sz w:val="24"/>
                <w:szCs w:val="24"/>
              </w:rPr>
            </w:pPr>
          </w:p>
        </w:tc>
        <w:tc>
          <w:tcPr>
            <w:tcW w:w="1811" w:type="dxa"/>
            <w:shd w:val="clear" w:color="auto" w:fill="auto"/>
          </w:tcPr>
          <w:p w:rsidR="000D541E" w:rsidRPr="007A4503" w:rsidRDefault="000D541E" w:rsidP="00DB1DF5">
            <w:pPr>
              <w:spacing w:after="0" w:line="240" w:lineRule="auto"/>
              <w:jc w:val="center"/>
              <w:rPr>
                <w:sz w:val="24"/>
                <w:szCs w:val="24"/>
              </w:rPr>
            </w:pPr>
          </w:p>
        </w:tc>
      </w:tr>
      <w:tr w:rsidR="000D541E" w:rsidRPr="00B51102" w:rsidTr="007A4503">
        <w:tc>
          <w:tcPr>
            <w:tcW w:w="817" w:type="dxa"/>
            <w:tcBorders>
              <w:top w:val="nil"/>
            </w:tcBorders>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7</w:t>
            </w:r>
          </w:p>
        </w:tc>
        <w:tc>
          <w:tcPr>
            <w:tcW w:w="1668" w:type="dxa"/>
            <w:tcBorders>
              <w:top w:val="nil"/>
            </w:tcBorders>
            <w:shd w:val="clear" w:color="auto" w:fill="auto"/>
          </w:tcPr>
          <w:p w:rsidR="000D541E" w:rsidRPr="007A4503" w:rsidRDefault="000D541E" w:rsidP="00DB1DF5">
            <w:pPr>
              <w:spacing w:after="0" w:line="240" w:lineRule="auto"/>
              <w:jc w:val="center"/>
              <w:rPr>
                <w:sz w:val="24"/>
                <w:szCs w:val="24"/>
              </w:rPr>
            </w:pPr>
            <w:r w:rsidRPr="007A4503">
              <w:rPr>
                <w:sz w:val="24"/>
                <w:szCs w:val="24"/>
              </w:rPr>
              <w:t xml:space="preserve">Объект размещения ТКО с объектом обработки </w:t>
            </w:r>
          </w:p>
        </w:tc>
        <w:tc>
          <w:tcPr>
            <w:tcW w:w="2174" w:type="dxa"/>
            <w:tcBorders>
              <w:top w:val="nil"/>
            </w:tcBorders>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Новосибирский район,</w:t>
            </w:r>
          </w:p>
          <w:p w:rsidR="000D541E" w:rsidRPr="007A4503" w:rsidRDefault="000D541E" w:rsidP="00DB1DF5">
            <w:pPr>
              <w:spacing w:after="0" w:line="240" w:lineRule="auto"/>
              <w:jc w:val="center"/>
              <w:rPr>
                <w:sz w:val="24"/>
                <w:szCs w:val="24"/>
              </w:rPr>
            </w:pPr>
            <w:r w:rsidRPr="007A4503">
              <w:rPr>
                <w:sz w:val="24"/>
                <w:szCs w:val="24"/>
              </w:rPr>
              <w:t>с. Раздольное</w:t>
            </w:r>
          </w:p>
        </w:tc>
        <w:tc>
          <w:tcPr>
            <w:tcW w:w="1403"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2019-2022</w:t>
            </w:r>
          </w:p>
        </w:tc>
        <w:tc>
          <w:tcPr>
            <w:tcW w:w="1134"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350</w:t>
            </w:r>
          </w:p>
        </w:tc>
        <w:tc>
          <w:tcPr>
            <w:tcW w:w="1276" w:type="dxa"/>
            <w:shd w:val="clear" w:color="auto" w:fill="auto"/>
          </w:tcPr>
          <w:p w:rsidR="000D541E" w:rsidRPr="007A4503" w:rsidRDefault="000D541E" w:rsidP="00DB1DF5">
            <w:pPr>
              <w:spacing w:after="0" w:line="240" w:lineRule="auto"/>
              <w:jc w:val="center"/>
              <w:rPr>
                <w:sz w:val="24"/>
                <w:szCs w:val="24"/>
              </w:rPr>
            </w:pPr>
            <w:r w:rsidRPr="007A4503">
              <w:rPr>
                <w:sz w:val="24"/>
                <w:szCs w:val="24"/>
              </w:rPr>
              <w:t>МСК и полигон</w:t>
            </w:r>
          </w:p>
        </w:tc>
        <w:tc>
          <w:tcPr>
            <w:tcW w:w="1811" w:type="dxa"/>
            <w:shd w:val="clear" w:color="auto" w:fill="auto"/>
          </w:tcPr>
          <w:p w:rsidR="000D541E" w:rsidRPr="007A4503" w:rsidRDefault="000D541E" w:rsidP="00DB1DF5">
            <w:pPr>
              <w:spacing w:after="0" w:line="240" w:lineRule="auto"/>
              <w:jc w:val="center"/>
              <w:rPr>
                <w:sz w:val="24"/>
                <w:szCs w:val="24"/>
              </w:rPr>
            </w:pPr>
            <w:r w:rsidRPr="007A4503">
              <w:rPr>
                <w:sz w:val="24"/>
                <w:szCs w:val="24"/>
              </w:rPr>
              <w:t>Строительство планируется в рамках ГЧП</w:t>
            </w:r>
          </w:p>
        </w:tc>
      </w:tr>
      <w:tr w:rsidR="000D541E" w:rsidRPr="00B51102" w:rsidTr="007A4503">
        <w:tc>
          <w:tcPr>
            <w:tcW w:w="817" w:type="dxa"/>
            <w:tcBorders>
              <w:top w:val="nil"/>
            </w:tcBorders>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8</w:t>
            </w:r>
          </w:p>
        </w:tc>
        <w:tc>
          <w:tcPr>
            <w:tcW w:w="1668" w:type="dxa"/>
            <w:tcBorders>
              <w:top w:val="nil"/>
            </w:tcBorders>
            <w:shd w:val="clear" w:color="auto" w:fill="auto"/>
          </w:tcPr>
          <w:p w:rsidR="000D541E" w:rsidRPr="007A4503" w:rsidRDefault="000D541E" w:rsidP="00DB1DF5">
            <w:pPr>
              <w:spacing w:after="0" w:line="240" w:lineRule="auto"/>
              <w:jc w:val="center"/>
              <w:rPr>
                <w:sz w:val="24"/>
                <w:szCs w:val="24"/>
              </w:rPr>
            </w:pPr>
            <w:r w:rsidRPr="007A4503">
              <w:rPr>
                <w:sz w:val="24"/>
                <w:szCs w:val="24"/>
              </w:rPr>
              <w:t xml:space="preserve">Объект размещения ТКО с </w:t>
            </w:r>
            <w:r w:rsidRPr="007A4503">
              <w:rPr>
                <w:sz w:val="24"/>
                <w:szCs w:val="24"/>
              </w:rPr>
              <w:lastRenderedPageBreak/>
              <w:t>объектом обработки</w:t>
            </w:r>
          </w:p>
        </w:tc>
        <w:tc>
          <w:tcPr>
            <w:tcW w:w="2174" w:type="dxa"/>
            <w:tcBorders>
              <w:top w:val="nil"/>
            </w:tcBorders>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lastRenderedPageBreak/>
              <w:t>Новосибирский район,</w:t>
            </w:r>
          </w:p>
          <w:p w:rsidR="000D541E" w:rsidRPr="007A4503" w:rsidRDefault="000D541E" w:rsidP="00DB1DF5">
            <w:pPr>
              <w:spacing w:after="0" w:line="240" w:lineRule="auto"/>
              <w:jc w:val="center"/>
              <w:rPr>
                <w:sz w:val="24"/>
                <w:szCs w:val="24"/>
              </w:rPr>
            </w:pPr>
            <w:r w:rsidRPr="007A4503">
              <w:rPr>
                <w:sz w:val="24"/>
                <w:szCs w:val="24"/>
              </w:rPr>
              <w:t>с. Верх-Тула</w:t>
            </w:r>
          </w:p>
        </w:tc>
        <w:tc>
          <w:tcPr>
            <w:tcW w:w="1403"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2019-2022</w:t>
            </w:r>
          </w:p>
        </w:tc>
        <w:tc>
          <w:tcPr>
            <w:tcW w:w="1134"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300</w:t>
            </w:r>
          </w:p>
        </w:tc>
        <w:tc>
          <w:tcPr>
            <w:tcW w:w="1276" w:type="dxa"/>
            <w:shd w:val="clear" w:color="auto" w:fill="auto"/>
          </w:tcPr>
          <w:p w:rsidR="000D541E" w:rsidRPr="007A4503" w:rsidRDefault="000D541E" w:rsidP="00DB1DF5">
            <w:pPr>
              <w:spacing w:after="0" w:line="240" w:lineRule="auto"/>
              <w:jc w:val="center"/>
              <w:rPr>
                <w:sz w:val="24"/>
                <w:szCs w:val="24"/>
              </w:rPr>
            </w:pPr>
            <w:r w:rsidRPr="007A4503">
              <w:rPr>
                <w:sz w:val="24"/>
                <w:szCs w:val="24"/>
              </w:rPr>
              <w:t>МСК и полигон</w:t>
            </w:r>
          </w:p>
        </w:tc>
        <w:tc>
          <w:tcPr>
            <w:tcW w:w="1811" w:type="dxa"/>
            <w:shd w:val="clear" w:color="auto" w:fill="auto"/>
          </w:tcPr>
          <w:p w:rsidR="000D541E" w:rsidRPr="007A4503" w:rsidRDefault="000D541E" w:rsidP="00DB1DF5">
            <w:pPr>
              <w:spacing w:after="0" w:line="240" w:lineRule="auto"/>
              <w:jc w:val="center"/>
              <w:rPr>
                <w:sz w:val="24"/>
                <w:szCs w:val="24"/>
              </w:rPr>
            </w:pPr>
            <w:r w:rsidRPr="007A4503">
              <w:rPr>
                <w:sz w:val="24"/>
                <w:szCs w:val="24"/>
              </w:rPr>
              <w:t>Строительство планируется в рамках ГЧП</w:t>
            </w:r>
          </w:p>
        </w:tc>
      </w:tr>
      <w:tr w:rsidR="000D541E" w:rsidRPr="00B51102" w:rsidTr="007A4503">
        <w:tc>
          <w:tcPr>
            <w:tcW w:w="81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lastRenderedPageBreak/>
              <w:t>9</w:t>
            </w:r>
          </w:p>
        </w:tc>
        <w:tc>
          <w:tcPr>
            <w:tcW w:w="1668" w:type="dxa"/>
            <w:shd w:val="clear" w:color="auto" w:fill="auto"/>
          </w:tcPr>
          <w:p w:rsidR="000D541E" w:rsidRPr="007A4503" w:rsidRDefault="000D541E" w:rsidP="00DB1DF5">
            <w:pPr>
              <w:spacing w:after="0" w:line="240" w:lineRule="auto"/>
              <w:jc w:val="center"/>
              <w:rPr>
                <w:sz w:val="24"/>
                <w:szCs w:val="24"/>
              </w:rPr>
            </w:pPr>
            <w:r w:rsidRPr="007A4503">
              <w:rPr>
                <w:sz w:val="24"/>
                <w:szCs w:val="24"/>
              </w:rPr>
              <w:t>Объект размещения ТКО с объектом обработки и обезвреживания</w:t>
            </w:r>
          </w:p>
        </w:tc>
        <w:tc>
          <w:tcPr>
            <w:tcW w:w="2174"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Татарский район, г.Татарск</w:t>
            </w:r>
          </w:p>
        </w:tc>
        <w:tc>
          <w:tcPr>
            <w:tcW w:w="1403"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2019-2021</w:t>
            </w:r>
          </w:p>
        </w:tc>
        <w:tc>
          <w:tcPr>
            <w:tcW w:w="1134"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50,0</w:t>
            </w:r>
          </w:p>
        </w:tc>
        <w:tc>
          <w:tcPr>
            <w:tcW w:w="1276" w:type="dxa"/>
            <w:shd w:val="clear" w:color="auto" w:fill="auto"/>
          </w:tcPr>
          <w:p w:rsidR="000D541E" w:rsidRDefault="000D541E" w:rsidP="00DB1DF5">
            <w:pPr>
              <w:spacing w:after="0" w:line="240" w:lineRule="auto"/>
              <w:jc w:val="center"/>
              <w:rPr>
                <w:sz w:val="24"/>
                <w:szCs w:val="24"/>
              </w:rPr>
            </w:pPr>
            <w:r w:rsidRPr="007A4503">
              <w:rPr>
                <w:sz w:val="24"/>
                <w:szCs w:val="24"/>
              </w:rPr>
              <w:t>Полигон с сортировочной линией</w:t>
            </w:r>
          </w:p>
          <w:p w:rsidR="0032321B" w:rsidRPr="007A4503" w:rsidRDefault="0032321B" w:rsidP="00DB1DF5">
            <w:pPr>
              <w:spacing w:after="0" w:line="240" w:lineRule="auto"/>
              <w:jc w:val="center"/>
              <w:rPr>
                <w:sz w:val="24"/>
                <w:szCs w:val="24"/>
              </w:rPr>
            </w:pPr>
          </w:p>
        </w:tc>
        <w:tc>
          <w:tcPr>
            <w:tcW w:w="1811" w:type="dxa"/>
            <w:shd w:val="clear" w:color="auto" w:fill="auto"/>
          </w:tcPr>
          <w:p w:rsidR="000D541E" w:rsidRPr="007A4503" w:rsidRDefault="000D541E" w:rsidP="00DB1DF5">
            <w:pPr>
              <w:spacing w:after="0" w:line="240" w:lineRule="auto"/>
              <w:jc w:val="center"/>
              <w:rPr>
                <w:sz w:val="24"/>
                <w:szCs w:val="24"/>
              </w:rPr>
            </w:pPr>
            <w:r w:rsidRPr="007A4503">
              <w:rPr>
                <w:sz w:val="24"/>
                <w:szCs w:val="24"/>
              </w:rPr>
              <w:t>Строительство планируется в рамках ГЧП</w:t>
            </w:r>
          </w:p>
        </w:tc>
      </w:tr>
      <w:tr w:rsidR="000D541E" w:rsidRPr="00B51102" w:rsidTr="007A4503">
        <w:tc>
          <w:tcPr>
            <w:tcW w:w="81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10</w:t>
            </w:r>
          </w:p>
        </w:tc>
        <w:tc>
          <w:tcPr>
            <w:tcW w:w="1668" w:type="dxa"/>
            <w:shd w:val="clear" w:color="auto" w:fill="auto"/>
          </w:tcPr>
          <w:p w:rsidR="000D541E" w:rsidRPr="007A4503" w:rsidRDefault="000D541E" w:rsidP="00DB1DF5">
            <w:pPr>
              <w:spacing w:after="0" w:line="240" w:lineRule="auto"/>
              <w:jc w:val="center"/>
              <w:rPr>
                <w:sz w:val="24"/>
                <w:szCs w:val="24"/>
              </w:rPr>
            </w:pPr>
            <w:r w:rsidRPr="007A4503">
              <w:rPr>
                <w:sz w:val="24"/>
                <w:szCs w:val="24"/>
              </w:rPr>
              <w:t>Объект размещения ТКО с объектом обработки и обезвреживания</w:t>
            </w:r>
          </w:p>
        </w:tc>
        <w:tc>
          <w:tcPr>
            <w:tcW w:w="2174"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Тогучинский район, г.Тогучин</w:t>
            </w:r>
          </w:p>
        </w:tc>
        <w:tc>
          <w:tcPr>
            <w:tcW w:w="1403"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2019-2021</w:t>
            </w:r>
          </w:p>
        </w:tc>
        <w:tc>
          <w:tcPr>
            <w:tcW w:w="1134"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30,0</w:t>
            </w:r>
          </w:p>
        </w:tc>
        <w:tc>
          <w:tcPr>
            <w:tcW w:w="1276" w:type="dxa"/>
            <w:shd w:val="clear" w:color="auto" w:fill="auto"/>
          </w:tcPr>
          <w:p w:rsidR="000D541E" w:rsidRDefault="000D541E" w:rsidP="00DB1DF5">
            <w:pPr>
              <w:spacing w:after="0" w:line="240" w:lineRule="auto"/>
              <w:jc w:val="center"/>
              <w:rPr>
                <w:sz w:val="24"/>
                <w:szCs w:val="24"/>
              </w:rPr>
            </w:pPr>
            <w:r w:rsidRPr="007A4503">
              <w:rPr>
                <w:sz w:val="24"/>
                <w:szCs w:val="24"/>
              </w:rPr>
              <w:t>Полигон с сортировочной линией</w:t>
            </w:r>
          </w:p>
          <w:p w:rsidR="0032321B" w:rsidRPr="007A4503" w:rsidRDefault="0032321B" w:rsidP="00DB1DF5">
            <w:pPr>
              <w:spacing w:after="0" w:line="240" w:lineRule="auto"/>
              <w:jc w:val="center"/>
              <w:rPr>
                <w:sz w:val="24"/>
                <w:szCs w:val="24"/>
              </w:rPr>
            </w:pPr>
          </w:p>
        </w:tc>
        <w:tc>
          <w:tcPr>
            <w:tcW w:w="1811" w:type="dxa"/>
            <w:shd w:val="clear" w:color="auto" w:fill="auto"/>
          </w:tcPr>
          <w:p w:rsidR="000D541E" w:rsidRPr="007A4503" w:rsidRDefault="000D541E" w:rsidP="00DB1DF5">
            <w:pPr>
              <w:spacing w:after="0" w:line="240" w:lineRule="auto"/>
              <w:jc w:val="center"/>
              <w:rPr>
                <w:sz w:val="24"/>
                <w:szCs w:val="24"/>
              </w:rPr>
            </w:pPr>
            <w:r w:rsidRPr="007A4503">
              <w:rPr>
                <w:sz w:val="24"/>
                <w:szCs w:val="24"/>
              </w:rPr>
              <w:t>Строительство планируется в рамках ГЧП</w:t>
            </w:r>
          </w:p>
        </w:tc>
      </w:tr>
      <w:tr w:rsidR="000D541E" w:rsidRPr="00850636" w:rsidTr="007A4503">
        <w:tc>
          <w:tcPr>
            <w:tcW w:w="817" w:type="dxa"/>
            <w:shd w:val="clear" w:color="auto" w:fill="auto"/>
            <w:vAlign w:val="center"/>
          </w:tcPr>
          <w:p w:rsidR="000D541E" w:rsidRPr="007A4503" w:rsidRDefault="000D541E" w:rsidP="00CB01E3">
            <w:pPr>
              <w:spacing w:after="0" w:line="240" w:lineRule="auto"/>
              <w:jc w:val="center"/>
              <w:rPr>
                <w:sz w:val="24"/>
                <w:szCs w:val="24"/>
              </w:rPr>
            </w:pPr>
            <w:r w:rsidRPr="007A4503">
              <w:rPr>
                <w:sz w:val="24"/>
                <w:szCs w:val="24"/>
              </w:rPr>
              <w:t>1</w:t>
            </w:r>
            <w:r w:rsidR="00CB01E3">
              <w:rPr>
                <w:sz w:val="24"/>
                <w:szCs w:val="24"/>
              </w:rPr>
              <w:t>2</w:t>
            </w:r>
          </w:p>
        </w:tc>
        <w:tc>
          <w:tcPr>
            <w:tcW w:w="1668" w:type="dxa"/>
            <w:shd w:val="clear" w:color="auto" w:fill="auto"/>
          </w:tcPr>
          <w:p w:rsidR="000D541E" w:rsidRPr="007A4503" w:rsidRDefault="000D541E" w:rsidP="00DB1DF5">
            <w:pPr>
              <w:spacing w:after="0" w:line="240" w:lineRule="auto"/>
              <w:jc w:val="center"/>
              <w:rPr>
                <w:sz w:val="24"/>
                <w:szCs w:val="24"/>
              </w:rPr>
            </w:pPr>
            <w:r w:rsidRPr="007A4503">
              <w:rPr>
                <w:sz w:val="24"/>
                <w:szCs w:val="24"/>
              </w:rPr>
              <w:t>Объект размещения ТКО с объектом обработки</w:t>
            </w:r>
          </w:p>
        </w:tc>
        <w:tc>
          <w:tcPr>
            <w:tcW w:w="2174" w:type="dxa"/>
            <w:shd w:val="clear" w:color="auto" w:fill="auto"/>
          </w:tcPr>
          <w:p w:rsidR="000D541E" w:rsidRPr="007A4503" w:rsidRDefault="000D541E" w:rsidP="00DB1DF5">
            <w:pPr>
              <w:spacing w:after="0" w:line="240" w:lineRule="auto"/>
              <w:jc w:val="center"/>
              <w:rPr>
                <w:sz w:val="24"/>
                <w:szCs w:val="24"/>
              </w:rPr>
            </w:pPr>
            <w:r w:rsidRPr="007A4503">
              <w:rPr>
                <w:sz w:val="24"/>
                <w:szCs w:val="24"/>
              </w:rPr>
              <w:t>Венгеровский район</w:t>
            </w:r>
          </w:p>
          <w:p w:rsidR="000D541E" w:rsidRPr="00850636" w:rsidRDefault="000D541E" w:rsidP="00DB1DF5">
            <w:pPr>
              <w:spacing w:after="0" w:line="240" w:lineRule="auto"/>
              <w:jc w:val="center"/>
              <w:rPr>
                <w:sz w:val="24"/>
                <w:szCs w:val="24"/>
              </w:rPr>
            </w:pPr>
          </w:p>
        </w:tc>
        <w:tc>
          <w:tcPr>
            <w:tcW w:w="3813" w:type="dxa"/>
            <w:gridSpan w:val="3"/>
            <w:vMerge w:val="restart"/>
            <w:shd w:val="clear" w:color="auto" w:fill="auto"/>
          </w:tcPr>
          <w:p w:rsidR="000D541E" w:rsidRPr="007A4503" w:rsidRDefault="000D541E" w:rsidP="00DB1DF5">
            <w:pPr>
              <w:spacing w:after="0" w:line="240" w:lineRule="auto"/>
              <w:jc w:val="center"/>
              <w:rPr>
                <w:sz w:val="24"/>
                <w:szCs w:val="24"/>
              </w:rPr>
            </w:pPr>
          </w:p>
          <w:p w:rsidR="000D541E" w:rsidRPr="007A4503" w:rsidRDefault="000D541E" w:rsidP="00DB1DF5">
            <w:pPr>
              <w:spacing w:after="0" w:line="240" w:lineRule="auto"/>
              <w:jc w:val="center"/>
              <w:rPr>
                <w:sz w:val="24"/>
                <w:szCs w:val="24"/>
              </w:rPr>
            </w:pPr>
          </w:p>
          <w:p w:rsidR="000D541E" w:rsidRPr="007A4503" w:rsidRDefault="000D541E" w:rsidP="00DB1DF5">
            <w:pPr>
              <w:spacing w:after="0" w:line="240" w:lineRule="auto"/>
              <w:jc w:val="center"/>
              <w:rPr>
                <w:sz w:val="24"/>
                <w:szCs w:val="24"/>
              </w:rPr>
            </w:pPr>
          </w:p>
          <w:p w:rsidR="000D541E" w:rsidRPr="007A4503" w:rsidRDefault="000D541E" w:rsidP="00DB1DF5">
            <w:pPr>
              <w:spacing w:after="0" w:line="240" w:lineRule="auto"/>
              <w:jc w:val="center"/>
              <w:rPr>
                <w:sz w:val="24"/>
                <w:szCs w:val="24"/>
              </w:rPr>
            </w:pPr>
          </w:p>
          <w:p w:rsidR="000D541E" w:rsidRPr="007A4503" w:rsidRDefault="000D541E" w:rsidP="00DB1DF5">
            <w:pPr>
              <w:spacing w:after="0" w:line="240" w:lineRule="auto"/>
              <w:jc w:val="center"/>
              <w:rPr>
                <w:sz w:val="24"/>
                <w:szCs w:val="24"/>
              </w:rPr>
            </w:pPr>
          </w:p>
          <w:p w:rsidR="000D541E" w:rsidRPr="007A4503" w:rsidRDefault="000D541E" w:rsidP="00DB1DF5">
            <w:pPr>
              <w:spacing w:after="0" w:line="240" w:lineRule="auto"/>
              <w:jc w:val="center"/>
              <w:rPr>
                <w:sz w:val="24"/>
                <w:szCs w:val="24"/>
              </w:rPr>
            </w:pPr>
          </w:p>
          <w:p w:rsidR="000D541E" w:rsidRPr="007A4503" w:rsidRDefault="000D541E" w:rsidP="00DB1DF5">
            <w:pPr>
              <w:spacing w:after="0" w:line="240" w:lineRule="auto"/>
              <w:jc w:val="center"/>
              <w:rPr>
                <w:sz w:val="24"/>
                <w:szCs w:val="24"/>
              </w:rPr>
            </w:pPr>
          </w:p>
          <w:p w:rsidR="000D541E" w:rsidRPr="007A4503" w:rsidRDefault="000D541E" w:rsidP="00DB1DF5">
            <w:pPr>
              <w:spacing w:after="0" w:line="240" w:lineRule="auto"/>
              <w:jc w:val="center"/>
              <w:rPr>
                <w:sz w:val="24"/>
                <w:szCs w:val="24"/>
              </w:rPr>
            </w:pPr>
            <w:r w:rsidRPr="007A4503">
              <w:rPr>
                <w:sz w:val="24"/>
                <w:szCs w:val="24"/>
              </w:rPr>
              <w:t>Сроки, проектные решения и мощности будут уточнены после первого года работы регионального оператора</w:t>
            </w:r>
          </w:p>
        </w:tc>
        <w:tc>
          <w:tcPr>
            <w:tcW w:w="1811" w:type="dxa"/>
            <w:vMerge w:val="restart"/>
            <w:shd w:val="clear" w:color="auto" w:fill="auto"/>
          </w:tcPr>
          <w:p w:rsidR="000D541E" w:rsidRPr="007A4503" w:rsidRDefault="000D541E" w:rsidP="00DB1DF5">
            <w:pPr>
              <w:spacing w:after="0" w:line="240" w:lineRule="auto"/>
              <w:jc w:val="center"/>
              <w:rPr>
                <w:sz w:val="24"/>
                <w:szCs w:val="24"/>
              </w:rPr>
            </w:pPr>
            <w:r w:rsidRPr="007A4503">
              <w:rPr>
                <w:sz w:val="24"/>
                <w:szCs w:val="24"/>
              </w:rPr>
              <w:t xml:space="preserve">Принятие решения о необходимости строительства объекта после первого года работы регионального оператора </w:t>
            </w:r>
          </w:p>
          <w:p w:rsidR="000D541E" w:rsidRPr="007A4503" w:rsidRDefault="000D541E" w:rsidP="00DB1DF5">
            <w:pPr>
              <w:spacing w:after="0" w:line="240" w:lineRule="auto"/>
              <w:jc w:val="center"/>
              <w:rPr>
                <w:sz w:val="24"/>
                <w:szCs w:val="24"/>
              </w:rPr>
            </w:pPr>
            <w:r w:rsidRPr="007A4503">
              <w:rPr>
                <w:sz w:val="24"/>
                <w:szCs w:val="24"/>
              </w:rPr>
              <w:t>(в случае превышения расчетных затрат на транспортирование) с уточнением места строительства в районе</w:t>
            </w:r>
          </w:p>
        </w:tc>
      </w:tr>
      <w:tr w:rsidR="000D541E" w:rsidRPr="00850636" w:rsidTr="007A4503">
        <w:tc>
          <w:tcPr>
            <w:tcW w:w="81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1</w:t>
            </w:r>
            <w:r w:rsidR="00CB01E3">
              <w:rPr>
                <w:sz w:val="24"/>
                <w:szCs w:val="24"/>
              </w:rPr>
              <w:t>3</w:t>
            </w:r>
          </w:p>
        </w:tc>
        <w:tc>
          <w:tcPr>
            <w:tcW w:w="1668" w:type="dxa"/>
            <w:shd w:val="clear" w:color="auto" w:fill="auto"/>
          </w:tcPr>
          <w:p w:rsidR="000D541E" w:rsidRPr="007A4503" w:rsidRDefault="000D541E" w:rsidP="00DB1DF5">
            <w:pPr>
              <w:spacing w:after="0" w:line="240" w:lineRule="auto"/>
              <w:jc w:val="center"/>
              <w:rPr>
                <w:sz w:val="24"/>
                <w:szCs w:val="24"/>
              </w:rPr>
            </w:pPr>
            <w:r w:rsidRPr="007A4503">
              <w:rPr>
                <w:sz w:val="24"/>
                <w:szCs w:val="24"/>
              </w:rPr>
              <w:t>Объект размещения ТКО с объектом обработки</w:t>
            </w:r>
          </w:p>
        </w:tc>
        <w:tc>
          <w:tcPr>
            <w:tcW w:w="2174" w:type="dxa"/>
            <w:shd w:val="clear" w:color="auto" w:fill="auto"/>
          </w:tcPr>
          <w:p w:rsidR="000D541E" w:rsidRPr="007A4503" w:rsidRDefault="000D541E" w:rsidP="00DB1DF5">
            <w:pPr>
              <w:spacing w:after="0" w:line="240" w:lineRule="auto"/>
              <w:jc w:val="center"/>
              <w:rPr>
                <w:sz w:val="24"/>
                <w:szCs w:val="24"/>
              </w:rPr>
            </w:pPr>
            <w:r w:rsidRPr="007A4503">
              <w:rPr>
                <w:sz w:val="24"/>
                <w:szCs w:val="24"/>
              </w:rPr>
              <w:t xml:space="preserve">Сузунский район </w:t>
            </w:r>
          </w:p>
        </w:tc>
        <w:tc>
          <w:tcPr>
            <w:tcW w:w="3813" w:type="dxa"/>
            <w:gridSpan w:val="3"/>
            <w:vMerge/>
            <w:shd w:val="clear" w:color="auto" w:fill="auto"/>
          </w:tcPr>
          <w:p w:rsidR="000D541E" w:rsidRPr="007A4503" w:rsidRDefault="000D541E" w:rsidP="00DB1DF5">
            <w:pPr>
              <w:spacing w:after="0" w:line="240" w:lineRule="auto"/>
              <w:jc w:val="center"/>
              <w:rPr>
                <w:sz w:val="24"/>
                <w:szCs w:val="24"/>
              </w:rPr>
            </w:pPr>
          </w:p>
        </w:tc>
        <w:tc>
          <w:tcPr>
            <w:tcW w:w="1811" w:type="dxa"/>
            <w:vMerge/>
            <w:shd w:val="clear" w:color="auto" w:fill="auto"/>
          </w:tcPr>
          <w:p w:rsidR="000D541E" w:rsidRPr="007A4503" w:rsidRDefault="000D541E" w:rsidP="00DB1DF5">
            <w:pPr>
              <w:spacing w:after="0" w:line="240" w:lineRule="auto"/>
              <w:jc w:val="center"/>
              <w:rPr>
                <w:sz w:val="24"/>
                <w:szCs w:val="24"/>
              </w:rPr>
            </w:pPr>
          </w:p>
        </w:tc>
      </w:tr>
      <w:tr w:rsidR="000D541E" w:rsidRPr="00850636" w:rsidTr="007A4503">
        <w:tc>
          <w:tcPr>
            <w:tcW w:w="81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1</w:t>
            </w:r>
            <w:r w:rsidR="00CB01E3">
              <w:rPr>
                <w:sz w:val="24"/>
                <w:szCs w:val="24"/>
              </w:rPr>
              <w:t>4</w:t>
            </w:r>
          </w:p>
        </w:tc>
        <w:tc>
          <w:tcPr>
            <w:tcW w:w="1668" w:type="dxa"/>
            <w:shd w:val="clear" w:color="auto" w:fill="auto"/>
          </w:tcPr>
          <w:p w:rsidR="000D541E" w:rsidRPr="00430931" w:rsidRDefault="000D541E" w:rsidP="00DB1DF5">
            <w:pPr>
              <w:spacing w:after="0" w:line="240" w:lineRule="auto"/>
              <w:jc w:val="center"/>
              <w:rPr>
                <w:sz w:val="24"/>
                <w:szCs w:val="24"/>
              </w:rPr>
            </w:pPr>
            <w:r w:rsidRPr="00430931">
              <w:rPr>
                <w:sz w:val="24"/>
                <w:szCs w:val="24"/>
              </w:rPr>
              <w:t>Объект размещения ТКО с объектом обработки</w:t>
            </w:r>
          </w:p>
        </w:tc>
        <w:tc>
          <w:tcPr>
            <w:tcW w:w="2174" w:type="dxa"/>
            <w:shd w:val="clear" w:color="auto" w:fill="auto"/>
          </w:tcPr>
          <w:p w:rsidR="000D541E" w:rsidRPr="00430931" w:rsidRDefault="000D541E" w:rsidP="00DB1DF5">
            <w:pPr>
              <w:spacing w:after="0" w:line="240" w:lineRule="auto"/>
              <w:jc w:val="center"/>
              <w:rPr>
                <w:sz w:val="24"/>
                <w:szCs w:val="24"/>
              </w:rPr>
            </w:pPr>
            <w:r w:rsidRPr="00430931">
              <w:rPr>
                <w:sz w:val="24"/>
                <w:szCs w:val="24"/>
              </w:rPr>
              <w:t>Ордынский район (правый берег)</w:t>
            </w:r>
          </w:p>
          <w:p w:rsidR="000D541E" w:rsidRPr="00430931" w:rsidRDefault="000D541E" w:rsidP="00DB1DF5">
            <w:pPr>
              <w:spacing w:after="0" w:line="240" w:lineRule="auto"/>
              <w:jc w:val="center"/>
              <w:rPr>
                <w:sz w:val="24"/>
                <w:szCs w:val="24"/>
              </w:rPr>
            </w:pPr>
          </w:p>
        </w:tc>
        <w:tc>
          <w:tcPr>
            <w:tcW w:w="3813" w:type="dxa"/>
            <w:gridSpan w:val="3"/>
            <w:vMerge/>
            <w:shd w:val="clear" w:color="auto" w:fill="auto"/>
          </w:tcPr>
          <w:p w:rsidR="000D541E" w:rsidRPr="007A4503" w:rsidRDefault="000D541E" w:rsidP="00DB1DF5">
            <w:pPr>
              <w:spacing w:after="0" w:line="240" w:lineRule="auto"/>
              <w:jc w:val="center"/>
              <w:rPr>
                <w:sz w:val="24"/>
                <w:szCs w:val="24"/>
              </w:rPr>
            </w:pPr>
          </w:p>
        </w:tc>
        <w:tc>
          <w:tcPr>
            <w:tcW w:w="1811" w:type="dxa"/>
            <w:vMerge/>
            <w:shd w:val="clear" w:color="auto" w:fill="auto"/>
          </w:tcPr>
          <w:p w:rsidR="000D541E" w:rsidRPr="007A4503" w:rsidRDefault="000D541E" w:rsidP="00DB1DF5">
            <w:pPr>
              <w:spacing w:after="0" w:line="240" w:lineRule="auto"/>
              <w:jc w:val="center"/>
              <w:rPr>
                <w:sz w:val="24"/>
                <w:szCs w:val="24"/>
              </w:rPr>
            </w:pPr>
          </w:p>
        </w:tc>
      </w:tr>
      <w:tr w:rsidR="000D541E" w:rsidRPr="00850636" w:rsidTr="00CB01E3">
        <w:tc>
          <w:tcPr>
            <w:tcW w:w="817" w:type="dxa"/>
            <w:shd w:val="clear" w:color="auto" w:fill="auto"/>
            <w:vAlign w:val="center"/>
          </w:tcPr>
          <w:p w:rsidR="000D541E" w:rsidRPr="007A4503" w:rsidRDefault="000D541E" w:rsidP="00DB1DF5">
            <w:pPr>
              <w:spacing w:after="0" w:line="240" w:lineRule="auto"/>
              <w:jc w:val="center"/>
              <w:rPr>
                <w:sz w:val="24"/>
                <w:szCs w:val="24"/>
              </w:rPr>
            </w:pPr>
            <w:r w:rsidRPr="007A4503">
              <w:rPr>
                <w:sz w:val="24"/>
                <w:szCs w:val="24"/>
              </w:rPr>
              <w:t>1</w:t>
            </w:r>
            <w:r w:rsidR="00CB01E3">
              <w:rPr>
                <w:sz w:val="24"/>
                <w:szCs w:val="24"/>
              </w:rPr>
              <w:t>5</w:t>
            </w:r>
          </w:p>
        </w:tc>
        <w:tc>
          <w:tcPr>
            <w:tcW w:w="1668" w:type="dxa"/>
            <w:shd w:val="clear" w:color="auto" w:fill="auto"/>
          </w:tcPr>
          <w:p w:rsidR="000D541E" w:rsidRPr="00850636" w:rsidRDefault="000D541E" w:rsidP="00DB1DF5">
            <w:pPr>
              <w:spacing w:after="0" w:line="240" w:lineRule="auto"/>
              <w:jc w:val="center"/>
              <w:rPr>
                <w:sz w:val="24"/>
                <w:szCs w:val="24"/>
              </w:rPr>
            </w:pPr>
            <w:r w:rsidRPr="00850636">
              <w:rPr>
                <w:sz w:val="24"/>
                <w:szCs w:val="24"/>
              </w:rPr>
              <w:t>Объект размещения ТКО с объектом обработки</w:t>
            </w:r>
          </w:p>
        </w:tc>
        <w:tc>
          <w:tcPr>
            <w:tcW w:w="2174" w:type="dxa"/>
            <w:shd w:val="clear" w:color="auto" w:fill="auto"/>
          </w:tcPr>
          <w:p w:rsidR="000D541E" w:rsidRPr="00850636" w:rsidRDefault="008B13EA" w:rsidP="00DB1DF5">
            <w:pPr>
              <w:spacing w:after="0" w:line="240" w:lineRule="auto"/>
              <w:jc w:val="center"/>
              <w:rPr>
                <w:sz w:val="24"/>
                <w:szCs w:val="24"/>
              </w:rPr>
            </w:pPr>
            <w:r>
              <w:rPr>
                <w:sz w:val="24"/>
                <w:szCs w:val="24"/>
              </w:rPr>
              <w:t xml:space="preserve">Доволенский </w:t>
            </w:r>
            <w:r w:rsidR="000D541E" w:rsidRPr="00850636">
              <w:rPr>
                <w:sz w:val="24"/>
                <w:szCs w:val="24"/>
              </w:rPr>
              <w:t>район</w:t>
            </w:r>
            <w:r w:rsidR="00430931" w:rsidRPr="00850636">
              <w:rPr>
                <w:sz w:val="24"/>
                <w:szCs w:val="24"/>
              </w:rPr>
              <w:t xml:space="preserve"> </w:t>
            </w:r>
          </w:p>
        </w:tc>
        <w:tc>
          <w:tcPr>
            <w:tcW w:w="3813" w:type="dxa"/>
            <w:gridSpan w:val="3"/>
            <w:vMerge/>
            <w:shd w:val="clear" w:color="auto" w:fill="auto"/>
          </w:tcPr>
          <w:p w:rsidR="000D541E" w:rsidRPr="007A4503" w:rsidRDefault="000D541E" w:rsidP="00DB1DF5">
            <w:pPr>
              <w:spacing w:after="0" w:line="240" w:lineRule="auto"/>
              <w:jc w:val="center"/>
              <w:rPr>
                <w:sz w:val="24"/>
                <w:szCs w:val="24"/>
              </w:rPr>
            </w:pPr>
          </w:p>
        </w:tc>
        <w:tc>
          <w:tcPr>
            <w:tcW w:w="1811" w:type="dxa"/>
            <w:vMerge/>
            <w:shd w:val="clear" w:color="auto" w:fill="auto"/>
          </w:tcPr>
          <w:p w:rsidR="000D541E" w:rsidRPr="007A4503" w:rsidRDefault="000D541E" w:rsidP="00DB1DF5">
            <w:pPr>
              <w:spacing w:after="0" w:line="240" w:lineRule="auto"/>
              <w:jc w:val="center"/>
              <w:rPr>
                <w:sz w:val="24"/>
                <w:szCs w:val="24"/>
              </w:rPr>
            </w:pPr>
          </w:p>
        </w:tc>
      </w:tr>
    </w:tbl>
    <w:p w:rsidR="000D541E" w:rsidRPr="00B51102" w:rsidRDefault="000D541E" w:rsidP="00FC12CC">
      <w:pPr>
        <w:spacing w:after="0" w:line="240" w:lineRule="auto"/>
        <w:rPr>
          <w:sz w:val="24"/>
          <w:szCs w:val="24"/>
        </w:rPr>
      </w:pPr>
    </w:p>
    <w:p w:rsidR="000D541E" w:rsidRDefault="000D541E" w:rsidP="000D541E">
      <w:pPr>
        <w:rPr>
          <w:noProof/>
          <w:sz w:val="24"/>
          <w:szCs w:val="24"/>
          <w:lang w:eastAsia="ru-RU"/>
        </w:rPr>
      </w:pPr>
    </w:p>
    <w:p w:rsidR="00EA381B" w:rsidRDefault="00EA381B" w:rsidP="00EA381B">
      <w:pPr>
        <w:spacing w:after="0"/>
        <w:ind w:firstLine="567"/>
        <w:jc w:val="right"/>
        <w:rPr>
          <w:sz w:val="24"/>
          <w:szCs w:val="24"/>
        </w:rPr>
      </w:pPr>
    </w:p>
    <w:p w:rsidR="00EA381B" w:rsidRDefault="00EA381B" w:rsidP="000D541E">
      <w:pPr>
        <w:rPr>
          <w:noProof/>
          <w:sz w:val="24"/>
          <w:szCs w:val="24"/>
          <w:lang w:eastAsia="ru-RU"/>
        </w:rPr>
      </w:pPr>
    </w:p>
    <w:p w:rsidR="00EA381B" w:rsidRDefault="00EA381B" w:rsidP="000D541E">
      <w:pPr>
        <w:rPr>
          <w:noProof/>
          <w:sz w:val="24"/>
          <w:szCs w:val="24"/>
          <w:lang w:eastAsia="ru-RU"/>
        </w:rPr>
      </w:pPr>
    </w:p>
    <w:p w:rsidR="00EA381B" w:rsidRPr="00B77F67" w:rsidRDefault="00EA381B" w:rsidP="000D541E">
      <w:pPr>
        <w:rPr>
          <w:sz w:val="24"/>
          <w:szCs w:val="24"/>
        </w:rPr>
        <w:sectPr w:rsidR="00EA381B" w:rsidRPr="00B77F67" w:rsidSect="007A4503">
          <w:pgSz w:w="11906" w:h="16838"/>
          <w:pgMar w:top="1134" w:right="706" w:bottom="1134" w:left="1418" w:header="709" w:footer="709" w:gutter="0"/>
          <w:cols w:space="708"/>
          <w:docGrid w:linePitch="360"/>
        </w:sectPr>
      </w:pPr>
    </w:p>
    <w:p w:rsidR="000D541E" w:rsidRPr="00AC5A03" w:rsidRDefault="00AC5A03" w:rsidP="00AC5A03">
      <w:pPr>
        <w:pStyle w:val="2"/>
      </w:pPr>
      <w:bookmarkStart w:id="317" w:name="_Toc459385379"/>
      <w:bookmarkStart w:id="318" w:name="_Toc459387123"/>
      <w:r w:rsidRPr="00AC5A03">
        <w:rPr>
          <w:lang w:val="ru-RU"/>
        </w:rPr>
        <w:lastRenderedPageBreak/>
        <w:t xml:space="preserve"> </w:t>
      </w:r>
      <w:bookmarkStart w:id="319" w:name="_Toc1396258"/>
      <w:r w:rsidR="000D541E" w:rsidRPr="00AC5A03">
        <w:t>ОЦЕНКА ОБЪЕМА СООТВЕТСТВУЮЩИХ КАПИТАЛЬНЫХ ВЛОЖЕНИЙ В СТРОИТЕЛЬСТВО, РЕКОНСТРУКЦИЮ, ВЫВЕДЕНИЕ ИЗ ЭКСПЛУАТАЦИИ ОБЪЕКТОВ ОБРАБОТКИ, УТИЛИЗАЦИИ, ОБЕЗВРЕЖИВАНИЯ, РАЗМЕЩЕНИЯ ОТХОДОВ</w:t>
      </w:r>
      <w:bookmarkEnd w:id="319"/>
      <w:r w:rsidR="009378FD" w:rsidRPr="00AC5A03">
        <w:t xml:space="preserve"> </w:t>
      </w:r>
    </w:p>
    <w:p w:rsidR="000D541E" w:rsidRPr="00AC5A03" w:rsidRDefault="000D541E" w:rsidP="000D541E">
      <w:pPr>
        <w:autoSpaceDE w:val="0"/>
        <w:autoSpaceDN w:val="0"/>
        <w:adjustRightInd w:val="0"/>
        <w:spacing w:after="0" w:line="240" w:lineRule="auto"/>
        <w:ind w:firstLine="567"/>
        <w:rPr>
          <w:szCs w:val="28"/>
          <w:lang/>
        </w:rPr>
      </w:pPr>
    </w:p>
    <w:p w:rsidR="000D541E" w:rsidRDefault="000D541E" w:rsidP="000D541E">
      <w:pPr>
        <w:autoSpaceDE w:val="0"/>
        <w:autoSpaceDN w:val="0"/>
        <w:adjustRightInd w:val="0"/>
        <w:spacing w:after="0" w:line="240" w:lineRule="auto"/>
        <w:ind w:firstLine="567"/>
        <w:rPr>
          <w:szCs w:val="28"/>
        </w:rPr>
      </w:pPr>
      <w:r>
        <w:rPr>
          <w:szCs w:val="28"/>
        </w:rPr>
        <w:t xml:space="preserve">Оценка объема капитальных вложений проведена с учетом необходимости строительства, реконструкции, вывода из эксплуатации объектов  обработки, утилизации, обезвреживания, размещения твердых коммунальных отходов, необходимых для развития отрасли обращения с отходами на территории Новосибирской области, а также с учетом мероприятий государственной </w:t>
      </w:r>
      <w:hyperlink r:id="rId99" w:history="1">
        <w:r w:rsidRPr="001201B6">
          <w:rPr>
            <w:szCs w:val="28"/>
          </w:rPr>
          <w:t>программы</w:t>
        </w:r>
      </w:hyperlink>
      <w:r>
        <w:rPr>
          <w:szCs w:val="28"/>
        </w:rPr>
        <w:t xml:space="preserve"> Новосибирской области "Развитие системы обращения с отходами производства и потребления в Новосибирской области в 2015 - 2020 годах", утвержденной постановлением Правительства Новосибирской области от 19.01.2015 № 10-п, и </w:t>
      </w:r>
      <w:r w:rsidRPr="00850636">
        <w:rPr>
          <w:szCs w:val="28"/>
        </w:rPr>
        <w:t>обоснованием использования строительных материалов, технологий, оборудования и специализированного автотранспортного парка</w:t>
      </w:r>
      <w:r>
        <w:rPr>
          <w:szCs w:val="28"/>
        </w:rPr>
        <w:t>.</w:t>
      </w:r>
    </w:p>
    <w:p w:rsidR="000D541E" w:rsidRPr="00E21286" w:rsidRDefault="000D541E" w:rsidP="000D541E">
      <w:pPr>
        <w:autoSpaceDE w:val="0"/>
        <w:autoSpaceDN w:val="0"/>
        <w:adjustRightInd w:val="0"/>
        <w:spacing w:after="0" w:line="240" w:lineRule="auto"/>
        <w:ind w:firstLine="567"/>
        <w:rPr>
          <w:szCs w:val="28"/>
        </w:rPr>
      </w:pPr>
      <w:r w:rsidRPr="00E21286">
        <w:rPr>
          <w:szCs w:val="28"/>
        </w:rPr>
        <w:t>Оценка объема капитальных вложений проводится на основании укрупненных нормативов цены строительства. При отсутствии укрупненных нормативов цены строительства для объектов, аналогичных по назначению, проектной мощности, природным и иным условиям территории, на которой планируется осуществлять строительство, оценка капитальных вложений осуществляется на основании сметной стоимости реализованных объектов-аналогов, в том числе проектная документация которых признана экономически эффективной проектной документацией повторного использования, и инвестиционных программ в сфере обращения с твердыми коммунальными отходами.</w:t>
      </w:r>
    </w:p>
    <w:p w:rsidR="000D541E" w:rsidRDefault="000D541E" w:rsidP="000D541E">
      <w:pPr>
        <w:autoSpaceDE w:val="0"/>
        <w:autoSpaceDN w:val="0"/>
        <w:adjustRightInd w:val="0"/>
        <w:spacing w:after="0" w:line="240" w:lineRule="auto"/>
        <w:ind w:firstLine="567"/>
        <w:rPr>
          <w:color w:val="FF0000"/>
          <w:szCs w:val="28"/>
        </w:rPr>
      </w:pPr>
    </w:p>
    <w:p w:rsidR="00D87B56" w:rsidRDefault="000D541E" w:rsidP="00D87B56">
      <w:pPr>
        <w:autoSpaceDE w:val="0"/>
        <w:autoSpaceDN w:val="0"/>
        <w:adjustRightInd w:val="0"/>
        <w:spacing w:after="0" w:line="240" w:lineRule="auto"/>
        <w:ind w:firstLine="567"/>
        <w:jc w:val="center"/>
        <w:rPr>
          <w:b/>
          <w:color w:val="000000"/>
          <w:szCs w:val="28"/>
        </w:rPr>
      </w:pPr>
      <w:r w:rsidRPr="00D87B56">
        <w:rPr>
          <w:b/>
          <w:color w:val="000000"/>
          <w:szCs w:val="28"/>
        </w:rPr>
        <w:t xml:space="preserve">Оценочный объем капитальных вложений </w:t>
      </w:r>
    </w:p>
    <w:p w:rsidR="000D541E" w:rsidRPr="00D87B56" w:rsidRDefault="000D541E" w:rsidP="00D87B56">
      <w:pPr>
        <w:autoSpaceDE w:val="0"/>
        <w:autoSpaceDN w:val="0"/>
        <w:adjustRightInd w:val="0"/>
        <w:spacing w:after="0" w:line="240" w:lineRule="auto"/>
        <w:ind w:firstLine="567"/>
        <w:jc w:val="center"/>
        <w:rPr>
          <w:b/>
          <w:color w:val="000000"/>
          <w:szCs w:val="28"/>
        </w:rPr>
      </w:pPr>
      <w:r w:rsidRPr="00D87B56">
        <w:rPr>
          <w:b/>
          <w:color w:val="000000"/>
          <w:szCs w:val="28"/>
        </w:rPr>
        <w:t>на реконструкцию объектов размещения отходов</w:t>
      </w:r>
    </w:p>
    <w:p w:rsidR="000D541E" w:rsidRDefault="000D541E" w:rsidP="000D541E">
      <w:pPr>
        <w:jc w:val="right"/>
        <w:rPr>
          <w:szCs w:val="28"/>
        </w:rPr>
      </w:pPr>
      <w:r>
        <w:rPr>
          <w:szCs w:val="28"/>
        </w:rPr>
        <w:t xml:space="preserve">Таблица </w:t>
      </w:r>
      <w:r w:rsidR="00474AB0">
        <w:rPr>
          <w:szCs w:val="28"/>
        </w:rPr>
        <w:t>13.1</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17"/>
        <w:gridCol w:w="1701"/>
        <w:gridCol w:w="2126"/>
        <w:gridCol w:w="1701"/>
        <w:gridCol w:w="2268"/>
        <w:gridCol w:w="1701"/>
      </w:tblGrid>
      <w:tr w:rsidR="000D541E" w:rsidRPr="00B51102" w:rsidTr="002935B0">
        <w:trPr>
          <w:tblHeader/>
        </w:trPr>
        <w:tc>
          <w:tcPr>
            <w:tcW w:w="817"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w:t>
            </w:r>
          </w:p>
          <w:p w:rsidR="000D541E" w:rsidRPr="007A4503" w:rsidRDefault="000D541E" w:rsidP="0032321B">
            <w:pPr>
              <w:spacing w:after="0" w:line="240" w:lineRule="auto"/>
              <w:jc w:val="center"/>
              <w:rPr>
                <w:sz w:val="24"/>
                <w:szCs w:val="24"/>
              </w:rPr>
            </w:pPr>
            <w:r w:rsidRPr="007A4503">
              <w:rPr>
                <w:sz w:val="24"/>
                <w:szCs w:val="24"/>
              </w:rPr>
              <w:t>п/п</w:t>
            </w:r>
          </w:p>
        </w:tc>
        <w:tc>
          <w:tcPr>
            <w:tcW w:w="1701"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Наименование объекта размещения отходов</w:t>
            </w:r>
          </w:p>
        </w:tc>
        <w:tc>
          <w:tcPr>
            <w:tcW w:w="2126"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Местоположение ОРО (ближайший населенный пункт)</w:t>
            </w:r>
          </w:p>
        </w:tc>
        <w:tc>
          <w:tcPr>
            <w:tcW w:w="1701" w:type="dxa"/>
            <w:shd w:val="clear" w:color="auto" w:fill="auto"/>
            <w:vAlign w:val="center"/>
          </w:tcPr>
          <w:p w:rsidR="000D541E" w:rsidRPr="007A4503" w:rsidRDefault="000D541E" w:rsidP="002935B0">
            <w:pPr>
              <w:spacing w:after="0" w:line="240" w:lineRule="auto"/>
              <w:jc w:val="center"/>
              <w:rPr>
                <w:sz w:val="24"/>
                <w:szCs w:val="24"/>
              </w:rPr>
            </w:pPr>
            <w:r w:rsidRPr="007A4503">
              <w:rPr>
                <w:sz w:val="24"/>
                <w:szCs w:val="24"/>
              </w:rPr>
              <w:t>Планируемые проектные мощности, тыс. тонн/год</w:t>
            </w:r>
          </w:p>
        </w:tc>
        <w:tc>
          <w:tcPr>
            <w:tcW w:w="2268"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Оценочный объем капитальных вложений на реконструкцию объектов размещения отходов, тыс.рублей</w:t>
            </w:r>
            <w:r w:rsidR="00B7261C">
              <w:rPr>
                <w:sz w:val="24"/>
                <w:szCs w:val="24"/>
              </w:rPr>
              <w:t>*</w:t>
            </w:r>
          </w:p>
        </w:tc>
        <w:tc>
          <w:tcPr>
            <w:tcW w:w="1701" w:type="dxa"/>
            <w:shd w:val="clear" w:color="auto" w:fill="auto"/>
          </w:tcPr>
          <w:p w:rsidR="000D541E" w:rsidRPr="007A4503" w:rsidRDefault="000D541E" w:rsidP="0032321B">
            <w:pPr>
              <w:spacing w:after="0" w:line="240" w:lineRule="auto"/>
              <w:jc w:val="center"/>
              <w:rPr>
                <w:sz w:val="24"/>
                <w:szCs w:val="24"/>
              </w:rPr>
            </w:pPr>
            <w:r w:rsidRPr="007A4503">
              <w:rPr>
                <w:sz w:val="24"/>
                <w:szCs w:val="24"/>
              </w:rPr>
              <w:t>Примечание</w:t>
            </w:r>
          </w:p>
        </w:tc>
      </w:tr>
      <w:tr w:rsidR="000D541E" w:rsidRPr="00B51102" w:rsidTr="002935B0">
        <w:tc>
          <w:tcPr>
            <w:tcW w:w="817"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1</w:t>
            </w:r>
          </w:p>
        </w:tc>
        <w:tc>
          <w:tcPr>
            <w:tcW w:w="1701"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Объект размещения отходов</w:t>
            </w:r>
          </w:p>
        </w:tc>
        <w:tc>
          <w:tcPr>
            <w:tcW w:w="2126"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Баганский район, с.Баган</w:t>
            </w:r>
          </w:p>
          <w:p w:rsidR="000D541E" w:rsidRPr="007A4503" w:rsidRDefault="000D541E" w:rsidP="0032321B">
            <w:pPr>
              <w:spacing w:after="0" w:line="240" w:lineRule="auto"/>
              <w:jc w:val="center"/>
              <w:rPr>
                <w:sz w:val="24"/>
                <w:szCs w:val="24"/>
              </w:rPr>
            </w:pPr>
          </w:p>
        </w:tc>
        <w:tc>
          <w:tcPr>
            <w:tcW w:w="1701" w:type="dxa"/>
            <w:shd w:val="clear" w:color="auto" w:fill="auto"/>
            <w:vAlign w:val="center"/>
          </w:tcPr>
          <w:p w:rsidR="000D541E" w:rsidRPr="007A4503" w:rsidRDefault="000D541E" w:rsidP="002935B0">
            <w:pPr>
              <w:spacing w:after="0" w:line="240" w:lineRule="auto"/>
              <w:jc w:val="center"/>
              <w:rPr>
                <w:sz w:val="24"/>
                <w:szCs w:val="24"/>
              </w:rPr>
            </w:pPr>
            <w:r w:rsidRPr="007A4503">
              <w:rPr>
                <w:sz w:val="24"/>
                <w:szCs w:val="24"/>
              </w:rPr>
              <w:t>10,0</w:t>
            </w:r>
          </w:p>
        </w:tc>
        <w:tc>
          <w:tcPr>
            <w:tcW w:w="2268"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56079,8</w:t>
            </w:r>
          </w:p>
        </w:tc>
        <w:tc>
          <w:tcPr>
            <w:tcW w:w="1701" w:type="dxa"/>
            <w:shd w:val="clear" w:color="auto" w:fill="auto"/>
          </w:tcPr>
          <w:p w:rsidR="000D541E" w:rsidRPr="007A4503" w:rsidRDefault="000D541E" w:rsidP="0032321B">
            <w:pPr>
              <w:spacing w:after="0" w:line="240" w:lineRule="auto"/>
              <w:jc w:val="center"/>
              <w:rPr>
                <w:sz w:val="24"/>
                <w:szCs w:val="24"/>
              </w:rPr>
            </w:pPr>
          </w:p>
        </w:tc>
      </w:tr>
      <w:tr w:rsidR="000D541E" w:rsidRPr="00B51102" w:rsidTr="002935B0">
        <w:trPr>
          <w:trHeight w:val="1380"/>
        </w:trPr>
        <w:tc>
          <w:tcPr>
            <w:tcW w:w="817"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4</w:t>
            </w:r>
          </w:p>
        </w:tc>
        <w:tc>
          <w:tcPr>
            <w:tcW w:w="1701"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lang w:eastAsia="ru-RU"/>
              </w:rPr>
              <w:t>Полигон ТБО</w:t>
            </w:r>
          </w:p>
        </w:tc>
        <w:tc>
          <w:tcPr>
            <w:tcW w:w="2126"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Краснозерский район,</w:t>
            </w:r>
          </w:p>
          <w:p w:rsidR="000D541E" w:rsidRPr="007A4503" w:rsidRDefault="000D541E" w:rsidP="0032321B">
            <w:pPr>
              <w:spacing w:after="0" w:line="240" w:lineRule="auto"/>
              <w:jc w:val="center"/>
              <w:rPr>
                <w:sz w:val="24"/>
                <w:szCs w:val="24"/>
              </w:rPr>
            </w:pPr>
            <w:r w:rsidRPr="007A4503">
              <w:rPr>
                <w:sz w:val="24"/>
                <w:szCs w:val="24"/>
              </w:rPr>
              <w:t xml:space="preserve">с. Колыбелька, </w:t>
            </w:r>
          </w:p>
          <w:p w:rsidR="000D541E" w:rsidRPr="007A4503" w:rsidRDefault="000D541E" w:rsidP="0032321B">
            <w:pPr>
              <w:spacing w:after="0" w:line="240" w:lineRule="auto"/>
              <w:jc w:val="center"/>
              <w:rPr>
                <w:sz w:val="24"/>
                <w:szCs w:val="24"/>
              </w:rPr>
            </w:pPr>
            <w:r w:rsidRPr="007A4503">
              <w:rPr>
                <w:sz w:val="24"/>
                <w:szCs w:val="24"/>
              </w:rPr>
              <w:t>р.п. Краснозерское</w:t>
            </w:r>
          </w:p>
        </w:tc>
        <w:tc>
          <w:tcPr>
            <w:tcW w:w="1701" w:type="dxa"/>
            <w:shd w:val="clear" w:color="auto" w:fill="auto"/>
            <w:vAlign w:val="center"/>
          </w:tcPr>
          <w:p w:rsidR="000D541E" w:rsidRPr="007A4503" w:rsidRDefault="000D541E" w:rsidP="002935B0">
            <w:pPr>
              <w:spacing w:after="0" w:line="240" w:lineRule="auto"/>
              <w:jc w:val="center"/>
              <w:rPr>
                <w:sz w:val="24"/>
                <w:szCs w:val="24"/>
              </w:rPr>
            </w:pPr>
            <w:r w:rsidRPr="007A4503">
              <w:rPr>
                <w:sz w:val="24"/>
                <w:szCs w:val="24"/>
              </w:rPr>
              <w:t>33,0</w:t>
            </w:r>
          </w:p>
        </w:tc>
        <w:tc>
          <w:tcPr>
            <w:tcW w:w="2268"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56000,0</w:t>
            </w:r>
          </w:p>
        </w:tc>
        <w:tc>
          <w:tcPr>
            <w:tcW w:w="1701" w:type="dxa"/>
            <w:shd w:val="clear" w:color="auto" w:fill="auto"/>
          </w:tcPr>
          <w:p w:rsidR="000D541E" w:rsidRPr="007A4503" w:rsidRDefault="000D541E" w:rsidP="0032321B">
            <w:pPr>
              <w:spacing w:after="0" w:line="240" w:lineRule="auto"/>
              <w:jc w:val="center"/>
              <w:rPr>
                <w:sz w:val="24"/>
                <w:szCs w:val="24"/>
              </w:rPr>
            </w:pPr>
          </w:p>
        </w:tc>
      </w:tr>
      <w:tr w:rsidR="000D541E" w:rsidRPr="00B51102" w:rsidTr="00CB01E3">
        <w:tc>
          <w:tcPr>
            <w:tcW w:w="817"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5</w:t>
            </w:r>
          </w:p>
        </w:tc>
        <w:tc>
          <w:tcPr>
            <w:tcW w:w="1701"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 xml:space="preserve">Объект </w:t>
            </w:r>
            <w:r w:rsidRPr="007A4503">
              <w:rPr>
                <w:sz w:val="24"/>
                <w:szCs w:val="24"/>
              </w:rPr>
              <w:lastRenderedPageBreak/>
              <w:t>размещения отходов</w:t>
            </w:r>
          </w:p>
        </w:tc>
        <w:tc>
          <w:tcPr>
            <w:tcW w:w="2126"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lastRenderedPageBreak/>
              <w:t xml:space="preserve">Северный район, </w:t>
            </w:r>
            <w:r w:rsidRPr="007A4503">
              <w:rPr>
                <w:sz w:val="24"/>
                <w:szCs w:val="24"/>
              </w:rPr>
              <w:lastRenderedPageBreak/>
              <w:t>с.Северное</w:t>
            </w:r>
          </w:p>
        </w:tc>
        <w:tc>
          <w:tcPr>
            <w:tcW w:w="1701" w:type="dxa"/>
            <w:shd w:val="clear" w:color="auto" w:fill="auto"/>
            <w:vAlign w:val="center"/>
          </w:tcPr>
          <w:p w:rsidR="000D541E" w:rsidRPr="007A4503" w:rsidRDefault="000D541E" w:rsidP="002935B0">
            <w:pPr>
              <w:spacing w:after="0" w:line="240" w:lineRule="auto"/>
              <w:jc w:val="center"/>
              <w:rPr>
                <w:sz w:val="24"/>
                <w:szCs w:val="24"/>
              </w:rPr>
            </w:pPr>
            <w:r w:rsidRPr="007A4503">
              <w:rPr>
                <w:sz w:val="24"/>
                <w:szCs w:val="24"/>
              </w:rPr>
              <w:lastRenderedPageBreak/>
              <w:t>5,0</w:t>
            </w:r>
          </w:p>
        </w:tc>
        <w:tc>
          <w:tcPr>
            <w:tcW w:w="2268" w:type="dxa"/>
            <w:shd w:val="clear" w:color="auto" w:fill="auto"/>
            <w:vAlign w:val="center"/>
          </w:tcPr>
          <w:p w:rsidR="000D541E" w:rsidRPr="007A4503" w:rsidRDefault="000435A7" w:rsidP="0032321B">
            <w:pPr>
              <w:spacing w:after="0" w:line="240" w:lineRule="auto"/>
              <w:jc w:val="center"/>
              <w:rPr>
                <w:sz w:val="24"/>
                <w:szCs w:val="24"/>
              </w:rPr>
            </w:pPr>
            <w:r>
              <w:rPr>
                <w:sz w:val="24"/>
                <w:szCs w:val="24"/>
              </w:rPr>
              <w:t>80222,9</w:t>
            </w:r>
          </w:p>
        </w:tc>
        <w:tc>
          <w:tcPr>
            <w:tcW w:w="1701" w:type="dxa"/>
            <w:shd w:val="clear" w:color="auto" w:fill="auto"/>
          </w:tcPr>
          <w:p w:rsidR="000D541E" w:rsidRPr="007A4503" w:rsidRDefault="000D541E" w:rsidP="0032321B">
            <w:pPr>
              <w:spacing w:after="0" w:line="240" w:lineRule="auto"/>
              <w:jc w:val="center"/>
              <w:rPr>
                <w:sz w:val="24"/>
                <w:szCs w:val="24"/>
              </w:rPr>
            </w:pPr>
          </w:p>
        </w:tc>
      </w:tr>
      <w:tr w:rsidR="000D541E" w:rsidRPr="00B51102" w:rsidTr="002935B0">
        <w:trPr>
          <w:trHeight w:val="1955"/>
        </w:trPr>
        <w:tc>
          <w:tcPr>
            <w:tcW w:w="817"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lastRenderedPageBreak/>
              <w:t>6</w:t>
            </w:r>
          </w:p>
        </w:tc>
        <w:tc>
          <w:tcPr>
            <w:tcW w:w="1701"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Полигон ТБО</w:t>
            </w:r>
          </w:p>
        </w:tc>
        <w:tc>
          <w:tcPr>
            <w:tcW w:w="2126"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Черепановский район, п. Пушной, г. Черепаново</w:t>
            </w:r>
          </w:p>
        </w:tc>
        <w:tc>
          <w:tcPr>
            <w:tcW w:w="1701" w:type="dxa"/>
            <w:shd w:val="clear" w:color="auto" w:fill="auto"/>
            <w:vAlign w:val="center"/>
          </w:tcPr>
          <w:p w:rsidR="000D541E" w:rsidRPr="007A4503" w:rsidRDefault="000D541E" w:rsidP="002935B0">
            <w:pPr>
              <w:spacing w:after="0" w:line="240" w:lineRule="auto"/>
              <w:jc w:val="center"/>
              <w:rPr>
                <w:sz w:val="24"/>
                <w:szCs w:val="24"/>
              </w:rPr>
            </w:pPr>
            <w:r w:rsidRPr="007A4503">
              <w:rPr>
                <w:sz w:val="24"/>
                <w:szCs w:val="24"/>
              </w:rPr>
              <w:t>56,0</w:t>
            </w:r>
          </w:p>
        </w:tc>
        <w:tc>
          <w:tcPr>
            <w:tcW w:w="2268"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56000,0</w:t>
            </w:r>
          </w:p>
        </w:tc>
        <w:tc>
          <w:tcPr>
            <w:tcW w:w="1701" w:type="dxa"/>
            <w:shd w:val="clear" w:color="auto" w:fill="auto"/>
          </w:tcPr>
          <w:p w:rsidR="000D541E" w:rsidRPr="007A4503" w:rsidRDefault="000D541E" w:rsidP="0032321B">
            <w:pPr>
              <w:spacing w:after="0" w:line="240" w:lineRule="auto"/>
              <w:jc w:val="center"/>
              <w:rPr>
                <w:sz w:val="24"/>
                <w:szCs w:val="24"/>
              </w:rPr>
            </w:pPr>
          </w:p>
        </w:tc>
      </w:tr>
      <w:tr w:rsidR="000D541E" w:rsidRPr="00B51102" w:rsidTr="002935B0">
        <w:trPr>
          <w:trHeight w:val="1380"/>
        </w:trPr>
        <w:tc>
          <w:tcPr>
            <w:tcW w:w="817"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7</w:t>
            </w:r>
          </w:p>
        </w:tc>
        <w:tc>
          <w:tcPr>
            <w:tcW w:w="1701"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lang w:eastAsia="ru-RU"/>
              </w:rPr>
              <w:t>Полигон захоронения твердых коммунальных отходов</w:t>
            </w:r>
          </w:p>
        </w:tc>
        <w:tc>
          <w:tcPr>
            <w:tcW w:w="2126"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Куйбышевский район,</w:t>
            </w:r>
          </w:p>
          <w:p w:rsidR="000D541E" w:rsidRPr="007A4503" w:rsidRDefault="000D541E" w:rsidP="0032321B">
            <w:pPr>
              <w:spacing w:after="0" w:line="240" w:lineRule="auto"/>
              <w:jc w:val="center"/>
              <w:rPr>
                <w:sz w:val="24"/>
                <w:szCs w:val="24"/>
              </w:rPr>
            </w:pPr>
            <w:r w:rsidRPr="007A4503">
              <w:rPr>
                <w:sz w:val="24"/>
                <w:szCs w:val="24"/>
              </w:rPr>
              <w:t>г. Куйбышев</w:t>
            </w:r>
          </w:p>
          <w:p w:rsidR="000D541E" w:rsidRPr="007A4503" w:rsidRDefault="000D541E" w:rsidP="0032321B">
            <w:pPr>
              <w:spacing w:after="0" w:line="240" w:lineRule="auto"/>
              <w:jc w:val="center"/>
              <w:rPr>
                <w:sz w:val="24"/>
                <w:szCs w:val="24"/>
              </w:rPr>
            </w:pPr>
          </w:p>
        </w:tc>
        <w:tc>
          <w:tcPr>
            <w:tcW w:w="1701" w:type="dxa"/>
            <w:shd w:val="clear" w:color="auto" w:fill="auto"/>
            <w:vAlign w:val="center"/>
          </w:tcPr>
          <w:p w:rsidR="000D541E" w:rsidRPr="007A4503" w:rsidRDefault="000D541E" w:rsidP="002935B0">
            <w:pPr>
              <w:spacing w:after="0" w:line="240" w:lineRule="auto"/>
              <w:jc w:val="center"/>
              <w:rPr>
                <w:sz w:val="24"/>
                <w:szCs w:val="24"/>
              </w:rPr>
            </w:pPr>
            <w:r w:rsidRPr="007A4503">
              <w:rPr>
                <w:sz w:val="24"/>
                <w:szCs w:val="24"/>
              </w:rPr>
              <w:t>60,0</w:t>
            </w:r>
          </w:p>
        </w:tc>
        <w:tc>
          <w:tcPr>
            <w:tcW w:w="2268" w:type="dxa"/>
            <w:shd w:val="clear" w:color="auto" w:fill="auto"/>
            <w:vAlign w:val="center"/>
          </w:tcPr>
          <w:p w:rsidR="000D541E" w:rsidRPr="004B490E" w:rsidRDefault="003C3C08" w:rsidP="003C3C08">
            <w:pPr>
              <w:spacing w:after="0" w:line="240" w:lineRule="auto"/>
              <w:jc w:val="center"/>
              <w:rPr>
                <w:color w:val="FF0000"/>
                <w:sz w:val="24"/>
                <w:szCs w:val="24"/>
              </w:rPr>
            </w:pPr>
            <w:r w:rsidRPr="00850636">
              <w:rPr>
                <w:sz w:val="24"/>
                <w:szCs w:val="24"/>
              </w:rPr>
              <w:t>575 678,48</w:t>
            </w:r>
            <w:r>
              <w:rPr>
                <w:sz w:val="24"/>
                <w:szCs w:val="24"/>
              </w:rPr>
              <w:t>**</w:t>
            </w:r>
            <w:r w:rsidRPr="00850636">
              <w:rPr>
                <w:sz w:val="24"/>
                <w:szCs w:val="24"/>
              </w:rPr>
              <w:t xml:space="preserve"> </w:t>
            </w:r>
          </w:p>
        </w:tc>
        <w:tc>
          <w:tcPr>
            <w:tcW w:w="1701" w:type="dxa"/>
            <w:shd w:val="clear" w:color="auto" w:fill="auto"/>
          </w:tcPr>
          <w:p w:rsidR="000D541E" w:rsidRPr="007A4503" w:rsidRDefault="000D541E" w:rsidP="0032321B">
            <w:pPr>
              <w:spacing w:after="0" w:line="240" w:lineRule="auto"/>
              <w:rPr>
                <w:sz w:val="24"/>
                <w:szCs w:val="24"/>
              </w:rPr>
            </w:pPr>
            <w:r w:rsidRPr="007A4503">
              <w:rPr>
                <w:sz w:val="24"/>
                <w:szCs w:val="24"/>
              </w:rPr>
              <w:t>Реконструкция планируется в рамках ГЧП</w:t>
            </w:r>
          </w:p>
        </w:tc>
      </w:tr>
      <w:tr w:rsidR="007118AF" w:rsidRPr="00B51102" w:rsidTr="002935B0">
        <w:trPr>
          <w:trHeight w:val="828"/>
        </w:trPr>
        <w:tc>
          <w:tcPr>
            <w:tcW w:w="817" w:type="dxa"/>
            <w:shd w:val="clear" w:color="auto" w:fill="auto"/>
            <w:vAlign w:val="center"/>
          </w:tcPr>
          <w:p w:rsidR="007118AF" w:rsidRPr="007A4503" w:rsidRDefault="007118AF" w:rsidP="0032321B">
            <w:pPr>
              <w:spacing w:after="0" w:line="240" w:lineRule="auto"/>
              <w:jc w:val="center"/>
              <w:rPr>
                <w:sz w:val="24"/>
                <w:szCs w:val="24"/>
              </w:rPr>
            </w:pPr>
            <w:r w:rsidRPr="007A4503">
              <w:rPr>
                <w:sz w:val="24"/>
                <w:szCs w:val="24"/>
              </w:rPr>
              <w:t>8</w:t>
            </w:r>
          </w:p>
        </w:tc>
        <w:tc>
          <w:tcPr>
            <w:tcW w:w="1701" w:type="dxa"/>
            <w:shd w:val="clear" w:color="auto" w:fill="auto"/>
            <w:vAlign w:val="center"/>
          </w:tcPr>
          <w:p w:rsidR="007118AF" w:rsidRPr="007A4503" w:rsidRDefault="007118AF" w:rsidP="0032321B">
            <w:pPr>
              <w:spacing w:after="0" w:line="240" w:lineRule="auto"/>
              <w:jc w:val="center"/>
              <w:rPr>
                <w:sz w:val="24"/>
                <w:szCs w:val="24"/>
              </w:rPr>
            </w:pPr>
            <w:r w:rsidRPr="007A4503">
              <w:rPr>
                <w:sz w:val="24"/>
                <w:szCs w:val="24"/>
                <w:lang w:eastAsia="ru-RU"/>
              </w:rPr>
              <w:t>Полигон ТБО</w:t>
            </w:r>
          </w:p>
        </w:tc>
        <w:tc>
          <w:tcPr>
            <w:tcW w:w="2126" w:type="dxa"/>
            <w:shd w:val="clear" w:color="auto" w:fill="auto"/>
            <w:vAlign w:val="center"/>
          </w:tcPr>
          <w:p w:rsidR="007118AF" w:rsidRPr="007A4503" w:rsidRDefault="007118AF" w:rsidP="0032321B">
            <w:pPr>
              <w:spacing w:after="0" w:line="240" w:lineRule="auto"/>
              <w:jc w:val="center"/>
              <w:rPr>
                <w:sz w:val="24"/>
                <w:szCs w:val="24"/>
              </w:rPr>
            </w:pPr>
            <w:r w:rsidRPr="007A4503">
              <w:rPr>
                <w:sz w:val="24"/>
                <w:szCs w:val="24"/>
              </w:rPr>
              <w:t>Чистоозерный район,</w:t>
            </w:r>
          </w:p>
          <w:p w:rsidR="007118AF" w:rsidRPr="007A4503" w:rsidRDefault="007118AF" w:rsidP="0032321B">
            <w:pPr>
              <w:spacing w:after="0" w:line="240" w:lineRule="auto"/>
              <w:jc w:val="center"/>
              <w:rPr>
                <w:sz w:val="24"/>
                <w:szCs w:val="24"/>
              </w:rPr>
            </w:pPr>
            <w:r w:rsidRPr="007A4503">
              <w:rPr>
                <w:sz w:val="24"/>
                <w:szCs w:val="24"/>
              </w:rPr>
              <w:t>р.п. Чистоозерное</w:t>
            </w:r>
          </w:p>
        </w:tc>
        <w:tc>
          <w:tcPr>
            <w:tcW w:w="1701" w:type="dxa"/>
            <w:shd w:val="clear" w:color="auto" w:fill="auto"/>
            <w:vAlign w:val="center"/>
          </w:tcPr>
          <w:p w:rsidR="007118AF" w:rsidRPr="007A4503" w:rsidRDefault="007118AF" w:rsidP="002935B0">
            <w:pPr>
              <w:spacing w:after="0" w:line="240" w:lineRule="auto"/>
              <w:jc w:val="center"/>
              <w:rPr>
                <w:sz w:val="24"/>
                <w:szCs w:val="24"/>
              </w:rPr>
            </w:pPr>
            <w:r w:rsidRPr="007A4503">
              <w:rPr>
                <w:sz w:val="24"/>
                <w:szCs w:val="24"/>
              </w:rPr>
              <w:t>25,0</w:t>
            </w:r>
          </w:p>
        </w:tc>
        <w:tc>
          <w:tcPr>
            <w:tcW w:w="2268" w:type="dxa"/>
            <w:shd w:val="clear" w:color="auto" w:fill="auto"/>
            <w:vAlign w:val="center"/>
          </w:tcPr>
          <w:p w:rsidR="007118AF" w:rsidRPr="007A4503" w:rsidRDefault="007118AF" w:rsidP="0032321B">
            <w:pPr>
              <w:spacing w:after="0" w:line="240" w:lineRule="auto"/>
              <w:jc w:val="center"/>
              <w:rPr>
                <w:sz w:val="24"/>
                <w:szCs w:val="24"/>
              </w:rPr>
            </w:pPr>
            <w:r w:rsidRPr="007A4503">
              <w:rPr>
                <w:sz w:val="24"/>
                <w:szCs w:val="24"/>
              </w:rPr>
              <w:t>46 173,7</w:t>
            </w:r>
          </w:p>
        </w:tc>
        <w:tc>
          <w:tcPr>
            <w:tcW w:w="1701" w:type="dxa"/>
            <w:shd w:val="clear" w:color="auto" w:fill="auto"/>
          </w:tcPr>
          <w:p w:rsidR="007118AF" w:rsidRPr="007A4503" w:rsidRDefault="007118AF" w:rsidP="0032321B">
            <w:pPr>
              <w:spacing w:after="0" w:line="240" w:lineRule="auto"/>
              <w:jc w:val="center"/>
              <w:rPr>
                <w:sz w:val="24"/>
                <w:szCs w:val="24"/>
              </w:rPr>
            </w:pPr>
          </w:p>
        </w:tc>
      </w:tr>
      <w:tr w:rsidR="00C34CC4" w:rsidRPr="00C34CC4" w:rsidTr="002935B0">
        <w:trPr>
          <w:trHeight w:val="377"/>
        </w:trPr>
        <w:tc>
          <w:tcPr>
            <w:tcW w:w="817" w:type="dxa"/>
            <w:shd w:val="clear" w:color="auto" w:fill="FFFF00"/>
            <w:vAlign w:val="center"/>
          </w:tcPr>
          <w:p w:rsidR="00C34CC4" w:rsidRPr="00C34CC4" w:rsidRDefault="00C34CC4" w:rsidP="0032321B">
            <w:pPr>
              <w:spacing w:after="0" w:line="240" w:lineRule="auto"/>
              <w:jc w:val="center"/>
              <w:rPr>
                <w:b/>
                <w:sz w:val="24"/>
                <w:szCs w:val="24"/>
              </w:rPr>
            </w:pPr>
          </w:p>
        </w:tc>
        <w:tc>
          <w:tcPr>
            <w:tcW w:w="5528" w:type="dxa"/>
            <w:gridSpan w:val="3"/>
            <w:shd w:val="clear" w:color="auto" w:fill="FFFF00"/>
            <w:vAlign w:val="center"/>
          </w:tcPr>
          <w:p w:rsidR="00C34CC4" w:rsidRPr="00C34CC4" w:rsidRDefault="00C34CC4" w:rsidP="002935B0">
            <w:pPr>
              <w:spacing w:after="0" w:line="240" w:lineRule="auto"/>
              <w:jc w:val="center"/>
              <w:rPr>
                <w:b/>
                <w:sz w:val="24"/>
                <w:szCs w:val="24"/>
              </w:rPr>
            </w:pPr>
            <w:r w:rsidRPr="00C34CC4">
              <w:rPr>
                <w:b/>
                <w:sz w:val="24"/>
                <w:szCs w:val="24"/>
              </w:rPr>
              <w:t>Итого:</w:t>
            </w:r>
          </w:p>
        </w:tc>
        <w:tc>
          <w:tcPr>
            <w:tcW w:w="2268" w:type="dxa"/>
            <w:shd w:val="clear" w:color="auto" w:fill="FFFF00"/>
            <w:vAlign w:val="center"/>
          </w:tcPr>
          <w:p w:rsidR="00C34CC4" w:rsidRPr="00C34CC4" w:rsidRDefault="00886CCE" w:rsidP="00886CCE">
            <w:pPr>
              <w:spacing w:after="0" w:line="240" w:lineRule="auto"/>
              <w:jc w:val="center"/>
              <w:rPr>
                <w:b/>
                <w:sz w:val="24"/>
                <w:szCs w:val="24"/>
              </w:rPr>
            </w:pPr>
            <w:r w:rsidRPr="00886CCE">
              <w:rPr>
                <w:b/>
                <w:sz w:val="24"/>
                <w:szCs w:val="24"/>
              </w:rPr>
              <w:t>870154,88</w:t>
            </w:r>
          </w:p>
        </w:tc>
        <w:tc>
          <w:tcPr>
            <w:tcW w:w="1701" w:type="dxa"/>
            <w:shd w:val="clear" w:color="auto" w:fill="FFFF00"/>
          </w:tcPr>
          <w:p w:rsidR="00C34CC4" w:rsidRPr="00C34CC4" w:rsidRDefault="00C34CC4" w:rsidP="0032321B">
            <w:pPr>
              <w:spacing w:after="0" w:line="240" w:lineRule="auto"/>
              <w:jc w:val="center"/>
              <w:rPr>
                <w:b/>
                <w:sz w:val="24"/>
                <w:szCs w:val="24"/>
              </w:rPr>
            </w:pPr>
          </w:p>
        </w:tc>
      </w:tr>
    </w:tbl>
    <w:p w:rsidR="00B61C81" w:rsidRDefault="00B61C81" w:rsidP="003C3C08">
      <w:pPr>
        <w:spacing w:after="0" w:line="240" w:lineRule="auto"/>
        <w:ind w:firstLine="567"/>
        <w:rPr>
          <w:szCs w:val="28"/>
        </w:rPr>
      </w:pPr>
      <w:r w:rsidRPr="002C3401">
        <w:rPr>
          <w:szCs w:val="28"/>
        </w:rPr>
        <w:t>* объем капи</w:t>
      </w:r>
      <w:r w:rsidR="00E059E2">
        <w:rPr>
          <w:szCs w:val="28"/>
        </w:rPr>
        <w:t>тальных затрат принят прогнозно</w:t>
      </w:r>
    </w:p>
    <w:p w:rsidR="003C3C08" w:rsidRPr="00850636" w:rsidRDefault="003C3C08" w:rsidP="003C3C08">
      <w:pPr>
        <w:spacing w:after="0" w:line="240" w:lineRule="auto"/>
        <w:ind w:firstLine="567"/>
        <w:contextualSpacing/>
        <w:rPr>
          <w:kern w:val="2"/>
          <w:szCs w:val="28"/>
        </w:rPr>
      </w:pPr>
      <w:r>
        <w:rPr>
          <w:kern w:val="2"/>
          <w:szCs w:val="28"/>
        </w:rPr>
        <w:t>**В соответствии с Переч</w:t>
      </w:r>
      <w:r w:rsidRPr="00850636">
        <w:rPr>
          <w:kern w:val="2"/>
          <w:szCs w:val="28"/>
        </w:rPr>
        <w:t>н</w:t>
      </w:r>
      <w:r>
        <w:rPr>
          <w:kern w:val="2"/>
          <w:szCs w:val="28"/>
        </w:rPr>
        <w:t>ем</w:t>
      </w:r>
      <w:r w:rsidRPr="00850636">
        <w:rPr>
          <w:kern w:val="2"/>
          <w:szCs w:val="28"/>
        </w:rPr>
        <w:t xml:space="preserve"> объектов, право собственности на которые принадлежит или будет принадлежать Новосибирской области, в отношении которых планируется заключение концессионных соглашений, утвержденны</w:t>
      </w:r>
      <w:r>
        <w:rPr>
          <w:kern w:val="2"/>
          <w:szCs w:val="28"/>
        </w:rPr>
        <w:t>м</w:t>
      </w:r>
      <w:r w:rsidRPr="00850636">
        <w:rPr>
          <w:kern w:val="2"/>
          <w:szCs w:val="28"/>
        </w:rPr>
        <w:t xml:space="preserve"> распоряжением Правительства Новосибирской области от 05.02.2019 № 32-рп</w:t>
      </w:r>
    </w:p>
    <w:p w:rsidR="003C3C08" w:rsidRPr="002C3401" w:rsidRDefault="003C3C08" w:rsidP="00E059E2">
      <w:pPr>
        <w:spacing w:after="0" w:line="240" w:lineRule="auto"/>
        <w:rPr>
          <w:szCs w:val="28"/>
        </w:rPr>
      </w:pPr>
    </w:p>
    <w:p w:rsidR="00E059E2" w:rsidRDefault="00E059E2" w:rsidP="00B61C81">
      <w:pPr>
        <w:autoSpaceDE w:val="0"/>
        <w:autoSpaceDN w:val="0"/>
        <w:adjustRightInd w:val="0"/>
        <w:spacing w:after="0" w:line="240" w:lineRule="auto"/>
        <w:ind w:firstLine="567"/>
        <w:jc w:val="center"/>
        <w:rPr>
          <w:b/>
          <w:color w:val="000000"/>
          <w:szCs w:val="28"/>
        </w:rPr>
      </w:pPr>
    </w:p>
    <w:p w:rsidR="000D541E" w:rsidRPr="00B61C81" w:rsidRDefault="000D541E" w:rsidP="00B61C81">
      <w:pPr>
        <w:autoSpaceDE w:val="0"/>
        <w:autoSpaceDN w:val="0"/>
        <w:adjustRightInd w:val="0"/>
        <w:spacing w:after="0" w:line="240" w:lineRule="auto"/>
        <w:ind w:firstLine="567"/>
        <w:jc w:val="center"/>
        <w:rPr>
          <w:b/>
          <w:color w:val="000000"/>
          <w:szCs w:val="28"/>
        </w:rPr>
      </w:pPr>
      <w:r w:rsidRPr="00B61C81">
        <w:rPr>
          <w:b/>
          <w:color w:val="000000"/>
          <w:szCs w:val="28"/>
        </w:rPr>
        <w:t>Оценочный объем капитальных вложений на строительство объектов размещения отходов</w:t>
      </w:r>
    </w:p>
    <w:p w:rsidR="000D541E" w:rsidRPr="000D541E" w:rsidRDefault="000D541E" w:rsidP="00320A8A">
      <w:pPr>
        <w:autoSpaceDE w:val="0"/>
        <w:autoSpaceDN w:val="0"/>
        <w:adjustRightInd w:val="0"/>
        <w:spacing w:after="0" w:line="240" w:lineRule="auto"/>
        <w:ind w:firstLine="567"/>
        <w:jc w:val="right"/>
        <w:rPr>
          <w:color w:val="000000"/>
          <w:szCs w:val="28"/>
        </w:rPr>
      </w:pPr>
      <w:r w:rsidRPr="000D541E">
        <w:rPr>
          <w:color w:val="000000"/>
          <w:szCs w:val="28"/>
        </w:rPr>
        <w:t xml:space="preserve">Таблица </w:t>
      </w:r>
      <w:r w:rsidR="00474AB0">
        <w:rPr>
          <w:color w:val="000000"/>
          <w:szCs w:val="28"/>
        </w:rPr>
        <w:t>13.2</w:t>
      </w:r>
    </w:p>
    <w:p w:rsidR="000D541E" w:rsidRPr="000D541E" w:rsidRDefault="000D541E" w:rsidP="00320A8A">
      <w:pPr>
        <w:autoSpaceDE w:val="0"/>
        <w:autoSpaceDN w:val="0"/>
        <w:adjustRightInd w:val="0"/>
        <w:spacing w:after="0" w:line="240" w:lineRule="auto"/>
        <w:ind w:firstLine="567"/>
        <w:rPr>
          <w:color w:val="000000"/>
          <w:szCs w:val="28"/>
        </w:rPr>
      </w:pPr>
    </w:p>
    <w:tbl>
      <w:tblPr>
        <w:tblW w:w="10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1810"/>
        <w:gridCol w:w="2018"/>
        <w:gridCol w:w="1559"/>
        <w:gridCol w:w="1134"/>
        <w:gridCol w:w="1276"/>
        <w:gridCol w:w="1811"/>
      </w:tblGrid>
      <w:tr w:rsidR="000D541E" w:rsidRPr="00B51102" w:rsidTr="00CB01E3">
        <w:trPr>
          <w:tblHeader/>
        </w:trPr>
        <w:tc>
          <w:tcPr>
            <w:tcW w:w="675"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lastRenderedPageBreak/>
              <w:t>№</w:t>
            </w:r>
          </w:p>
          <w:p w:rsidR="000D541E" w:rsidRPr="007A4503" w:rsidRDefault="000D541E" w:rsidP="0032321B">
            <w:pPr>
              <w:spacing w:after="0" w:line="240" w:lineRule="auto"/>
              <w:jc w:val="center"/>
              <w:rPr>
                <w:sz w:val="24"/>
                <w:szCs w:val="24"/>
              </w:rPr>
            </w:pPr>
            <w:r w:rsidRPr="007A4503">
              <w:rPr>
                <w:sz w:val="24"/>
                <w:szCs w:val="24"/>
              </w:rPr>
              <w:t>п/п</w:t>
            </w:r>
          </w:p>
        </w:tc>
        <w:tc>
          <w:tcPr>
            <w:tcW w:w="1810"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Объект строительства</w:t>
            </w:r>
          </w:p>
        </w:tc>
        <w:tc>
          <w:tcPr>
            <w:tcW w:w="2018"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Планируемое местоположение объекта (ближайший населенный пункт)</w:t>
            </w:r>
          </w:p>
        </w:tc>
        <w:tc>
          <w:tcPr>
            <w:tcW w:w="1559" w:type="dxa"/>
            <w:shd w:val="clear" w:color="auto" w:fill="auto"/>
            <w:vAlign w:val="center"/>
          </w:tcPr>
          <w:p w:rsidR="000D541E" w:rsidRPr="007A4503" w:rsidRDefault="000D541E" w:rsidP="000435A7">
            <w:pPr>
              <w:spacing w:after="0" w:line="240" w:lineRule="auto"/>
              <w:jc w:val="center"/>
              <w:rPr>
                <w:sz w:val="24"/>
                <w:szCs w:val="24"/>
              </w:rPr>
            </w:pPr>
            <w:r w:rsidRPr="007A4503">
              <w:rPr>
                <w:sz w:val="24"/>
                <w:szCs w:val="24"/>
              </w:rPr>
              <w:t>Предпола-гаемые сроки реализации меропри-ятий, год(ы).</w:t>
            </w:r>
          </w:p>
        </w:tc>
        <w:tc>
          <w:tcPr>
            <w:tcW w:w="1134"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Плани-руемые проект-ные мощнос-ти, тыс. тонн/год</w:t>
            </w:r>
          </w:p>
        </w:tc>
        <w:tc>
          <w:tcPr>
            <w:tcW w:w="1276" w:type="dxa"/>
            <w:shd w:val="clear" w:color="auto" w:fill="auto"/>
            <w:vAlign w:val="center"/>
          </w:tcPr>
          <w:p w:rsidR="000D541E" w:rsidRPr="007A4503" w:rsidRDefault="000D541E" w:rsidP="00CB01E3">
            <w:pPr>
              <w:spacing w:after="0" w:line="240" w:lineRule="auto"/>
              <w:jc w:val="center"/>
              <w:rPr>
                <w:sz w:val="24"/>
                <w:szCs w:val="24"/>
              </w:rPr>
            </w:pPr>
            <w:r w:rsidRPr="007A4503">
              <w:rPr>
                <w:sz w:val="24"/>
                <w:szCs w:val="24"/>
              </w:rPr>
              <w:t>Оценочный объем капитальных вложений на строительство объектов размещения отходов, тыс.рублей</w:t>
            </w:r>
            <w:r w:rsidR="00DA3133">
              <w:rPr>
                <w:sz w:val="24"/>
                <w:szCs w:val="24"/>
              </w:rPr>
              <w:t>*</w:t>
            </w:r>
          </w:p>
        </w:tc>
        <w:tc>
          <w:tcPr>
            <w:tcW w:w="1811"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Примечания</w:t>
            </w:r>
          </w:p>
        </w:tc>
      </w:tr>
      <w:tr w:rsidR="00930259" w:rsidRPr="00B51102" w:rsidTr="00CB01E3">
        <w:trPr>
          <w:trHeight w:val="1380"/>
        </w:trPr>
        <w:tc>
          <w:tcPr>
            <w:tcW w:w="675" w:type="dxa"/>
            <w:shd w:val="clear" w:color="auto" w:fill="auto"/>
            <w:vAlign w:val="center"/>
          </w:tcPr>
          <w:p w:rsidR="00930259" w:rsidRPr="007A4503" w:rsidRDefault="00930259" w:rsidP="0032321B">
            <w:pPr>
              <w:spacing w:after="0" w:line="240" w:lineRule="auto"/>
              <w:jc w:val="center"/>
              <w:rPr>
                <w:sz w:val="24"/>
                <w:szCs w:val="24"/>
              </w:rPr>
            </w:pPr>
            <w:r w:rsidRPr="007A4503">
              <w:rPr>
                <w:sz w:val="24"/>
                <w:szCs w:val="24"/>
              </w:rPr>
              <w:t>1</w:t>
            </w:r>
          </w:p>
        </w:tc>
        <w:tc>
          <w:tcPr>
            <w:tcW w:w="1810" w:type="dxa"/>
            <w:shd w:val="clear" w:color="auto" w:fill="auto"/>
          </w:tcPr>
          <w:p w:rsidR="00930259" w:rsidRPr="007A4503" w:rsidRDefault="00930259" w:rsidP="0032321B">
            <w:pPr>
              <w:spacing w:after="0" w:line="240" w:lineRule="auto"/>
              <w:jc w:val="center"/>
              <w:rPr>
                <w:sz w:val="24"/>
                <w:szCs w:val="24"/>
              </w:rPr>
            </w:pPr>
            <w:r w:rsidRPr="007A4503">
              <w:rPr>
                <w:sz w:val="24"/>
                <w:szCs w:val="24"/>
              </w:rPr>
              <w:t>Объект размещения ТКО с объектом обработки</w:t>
            </w:r>
          </w:p>
        </w:tc>
        <w:tc>
          <w:tcPr>
            <w:tcW w:w="2018" w:type="dxa"/>
            <w:shd w:val="clear" w:color="auto" w:fill="auto"/>
            <w:vAlign w:val="center"/>
          </w:tcPr>
          <w:p w:rsidR="00930259" w:rsidRPr="007A4503" w:rsidRDefault="00930259" w:rsidP="0032321B">
            <w:pPr>
              <w:spacing w:after="0" w:line="240" w:lineRule="auto"/>
              <w:jc w:val="center"/>
              <w:rPr>
                <w:sz w:val="24"/>
                <w:szCs w:val="24"/>
              </w:rPr>
            </w:pPr>
            <w:r w:rsidRPr="007A4503">
              <w:rPr>
                <w:sz w:val="24"/>
                <w:szCs w:val="24"/>
              </w:rPr>
              <w:t>Болотнинский район, г.Болотное</w:t>
            </w:r>
          </w:p>
        </w:tc>
        <w:tc>
          <w:tcPr>
            <w:tcW w:w="1559" w:type="dxa"/>
            <w:shd w:val="clear" w:color="auto" w:fill="auto"/>
            <w:vAlign w:val="center"/>
          </w:tcPr>
          <w:p w:rsidR="00930259" w:rsidRPr="008B2DE1" w:rsidRDefault="00930259" w:rsidP="00930259">
            <w:pPr>
              <w:spacing w:after="0" w:line="240" w:lineRule="auto"/>
              <w:jc w:val="center"/>
            </w:pPr>
            <w:r>
              <w:t>2021</w:t>
            </w:r>
          </w:p>
        </w:tc>
        <w:tc>
          <w:tcPr>
            <w:tcW w:w="1134" w:type="dxa"/>
            <w:shd w:val="clear" w:color="auto" w:fill="auto"/>
            <w:vAlign w:val="center"/>
          </w:tcPr>
          <w:p w:rsidR="00930259" w:rsidRPr="007A4503" w:rsidRDefault="00930259" w:rsidP="0032321B">
            <w:pPr>
              <w:spacing w:after="0" w:line="240" w:lineRule="auto"/>
              <w:jc w:val="center"/>
              <w:rPr>
                <w:sz w:val="24"/>
                <w:szCs w:val="24"/>
              </w:rPr>
            </w:pPr>
            <w:r w:rsidRPr="007A4503">
              <w:rPr>
                <w:sz w:val="24"/>
                <w:szCs w:val="24"/>
              </w:rPr>
              <w:t>15,0</w:t>
            </w:r>
          </w:p>
        </w:tc>
        <w:tc>
          <w:tcPr>
            <w:tcW w:w="1276" w:type="dxa"/>
            <w:shd w:val="clear" w:color="auto" w:fill="auto"/>
            <w:vAlign w:val="center"/>
          </w:tcPr>
          <w:p w:rsidR="00930259" w:rsidRPr="007A4503" w:rsidRDefault="00930259" w:rsidP="00CB01E3">
            <w:pPr>
              <w:spacing w:after="0" w:line="240" w:lineRule="auto"/>
              <w:jc w:val="center"/>
              <w:rPr>
                <w:sz w:val="24"/>
                <w:szCs w:val="24"/>
              </w:rPr>
            </w:pPr>
            <w:r w:rsidRPr="007A4503">
              <w:rPr>
                <w:sz w:val="24"/>
                <w:szCs w:val="24"/>
              </w:rPr>
              <w:t>101140,6</w:t>
            </w:r>
          </w:p>
        </w:tc>
        <w:tc>
          <w:tcPr>
            <w:tcW w:w="1811" w:type="dxa"/>
            <w:shd w:val="clear" w:color="auto" w:fill="auto"/>
          </w:tcPr>
          <w:p w:rsidR="00930259" w:rsidRPr="007A4503" w:rsidRDefault="00930259" w:rsidP="0032321B">
            <w:pPr>
              <w:spacing w:after="0" w:line="240" w:lineRule="auto"/>
              <w:jc w:val="center"/>
              <w:rPr>
                <w:sz w:val="24"/>
                <w:szCs w:val="24"/>
              </w:rPr>
            </w:pPr>
          </w:p>
        </w:tc>
      </w:tr>
      <w:tr w:rsidR="00930259" w:rsidRPr="00B51102" w:rsidTr="00CB01E3">
        <w:tc>
          <w:tcPr>
            <w:tcW w:w="675" w:type="dxa"/>
            <w:shd w:val="clear" w:color="auto" w:fill="auto"/>
            <w:vAlign w:val="center"/>
          </w:tcPr>
          <w:p w:rsidR="00930259" w:rsidRPr="007A4503" w:rsidRDefault="00930259" w:rsidP="0032321B">
            <w:pPr>
              <w:spacing w:after="0" w:line="240" w:lineRule="auto"/>
              <w:jc w:val="center"/>
              <w:rPr>
                <w:color w:val="00B050"/>
                <w:sz w:val="24"/>
                <w:szCs w:val="24"/>
              </w:rPr>
            </w:pPr>
            <w:r w:rsidRPr="007A4503">
              <w:rPr>
                <w:sz w:val="24"/>
                <w:szCs w:val="24"/>
              </w:rPr>
              <w:t>2</w:t>
            </w:r>
          </w:p>
        </w:tc>
        <w:tc>
          <w:tcPr>
            <w:tcW w:w="1810" w:type="dxa"/>
            <w:shd w:val="clear" w:color="auto" w:fill="auto"/>
          </w:tcPr>
          <w:p w:rsidR="00930259" w:rsidRPr="007A4503" w:rsidRDefault="00930259" w:rsidP="0032321B">
            <w:pPr>
              <w:spacing w:after="0" w:line="240" w:lineRule="auto"/>
              <w:jc w:val="center"/>
              <w:rPr>
                <w:color w:val="00B050"/>
                <w:sz w:val="24"/>
                <w:szCs w:val="24"/>
              </w:rPr>
            </w:pPr>
            <w:r w:rsidRPr="007A4503">
              <w:rPr>
                <w:sz w:val="24"/>
                <w:szCs w:val="24"/>
              </w:rPr>
              <w:t>Объект размещения ТКО с объектом обработки</w:t>
            </w:r>
          </w:p>
        </w:tc>
        <w:tc>
          <w:tcPr>
            <w:tcW w:w="2018" w:type="dxa"/>
            <w:shd w:val="clear" w:color="auto" w:fill="auto"/>
            <w:vAlign w:val="center"/>
          </w:tcPr>
          <w:p w:rsidR="00930259" w:rsidRPr="007A4503" w:rsidRDefault="00930259" w:rsidP="0032321B">
            <w:pPr>
              <w:spacing w:after="0" w:line="240" w:lineRule="auto"/>
              <w:jc w:val="center"/>
              <w:rPr>
                <w:color w:val="00B050"/>
                <w:sz w:val="24"/>
                <w:szCs w:val="24"/>
              </w:rPr>
            </w:pPr>
            <w:r w:rsidRPr="007A4503">
              <w:rPr>
                <w:sz w:val="24"/>
                <w:szCs w:val="24"/>
              </w:rPr>
              <w:t>Исктимский район, с. Маяк</w:t>
            </w:r>
          </w:p>
        </w:tc>
        <w:tc>
          <w:tcPr>
            <w:tcW w:w="1559" w:type="dxa"/>
            <w:shd w:val="clear" w:color="auto" w:fill="auto"/>
            <w:vAlign w:val="center"/>
          </w:tcPr>
          <w:p w:rsidR="00930259" w:rsidRPr="008B2DE1" w:rsidRDefault="00930259" w:rsidP="00930259">
            <w:pPr>
              <w:spacing w:after="0" w:line="240" w:lineRule="auto"/>
              <w:jc w:val="center"/>
            </w:pPr>
            <w:r>
              <w:t>2021</w:t>
            </w:r>
          </w:p>
        </w:tc>
        <w:tc>
          <w:tcPr>
            <w:tcW w:w="1134" w:type="dxa"/>
            <w:shd w:val="clear" w:color="auto" w:fill="auto"/>
            <w:vAlign w:val="center"/>
          </w:tcPr>
          <w:p w:rsidR="00930259" w:rsidRPr="007A4503" w:rsidRDefault="00930259" w:rsidP="0032321B">
            <w:pPr>
              <w:spacing w:after="0" w:line="240" w:lineRule="auto"/>
              <w:jc w:val="center"/>
              <w:rPr>
                <w:sz w:val="24"/>
                <w:szCs w:val="24"/>
              </w:rPr>
            </w:pPr>
            <w:r>
              <w:rPr>
                <w:sz w:val="24"/>
                <w:szCs w:val="24"/>
              </w:rPr>
              <w:t>120,0</w:t>
            </w:r>
          </w:p>
        </w:tc>
        <w:tc>
          <w:tcPr>
            <w:tcW w:w="1276" w:type="dxa"/>
            <w:shd w:val="clear" w:color="auto" w:fill="auto"/>
            <w:vAlign w:val="center"/>
          </w:tcPr>
          <w:p w:rsidR="00930259" w:rsidRPr="007A4503" w:rsidRDefault="00930259" w:rsidP="00CB01E3">
            <w:pPr>
              <w:spacing w:after="0" w:line="240" w:lineRule="auto"/>
              <w:jc w:val="center"/>
              <w:rPr>
                <w:sz w:val="24"/>
                <w:szCs w:val="24"/>
              </w:rPr>
            </w:pPr>
            <w:r w:rsidRPr="007A4503">
              <w:rPr>
                <w:sz w:val="24"/>
                <w:szCs w:val="24"/>
              </w:rPr>
              <w:t>135000,0</w:t>
            </w:r>
          </w:p>
        </w:tc>
        <w:tc>
          <w:tcPr>
            <w:tcW w:w="1811" w:type="dxa"/>
            <w:shd w:val="clear" w:color="auto" w:fill="auto"/>
          </w:tcPr>
          <w:p w:rsidR="00930259" w:rsidRPr="007A4503" w:rsidRDefault="00930259" w:rsidP="0032321B">
            <w:pPr>
              <w:spacing w:after="0" w:line="240" w:lineRule="auto"/>
              <w:jc w:val="center"/>
              <w:rPr>
                <w:sz w:val="24"/>
                <w:szCs w:val="24"/>
              </w:rPr>
            </w:pPr>
            <w:r w:rsidRPr="007A4503">
              <w:rPr>
                <w:sz w:val="24"/>
                <w:szCs w:val="24"/>
              </w:rPr>
              <w:t>Строительство планируется в рамках частного инвестпроекта</w:t>
            </w:r>
          </w:p>
        </w:tc>
      </w:tr>
      <w:tr w:rsidR="00930259" w:rsidRPr="00B51102" w:rsidTr="00CB01E3">
        <w:tc>
          <w:tcPr>
            <w:tcW w:w="675" w:type="dxa"/>
            <w:shd w:val="clear" w:color="auto" w:fill="auto"/>
            <w:vAlign w:val="center"/>
          </w:tcPr>
          <w:p w:rsidR="00930259" w:rsidRPr="007A4503" w:rsidRDefault="00930259" w:rsidP="0032321B">
            <w:pPr>
              <w:spacing w:after="0" w:line="240" w:lineRule="auto"/>
              <w:jc w:val="center"/>
              <w:rPr>
                <w:sz w:val="24"/>
                <w:szCs w:val="24"/>
              </w:rPr>
            </w:pPr>
            <w:r w:rsidRPr="007A4503">
              <w:rPr>
                <w:sz w:val="24"/>
                <w:szCs w:val="24"/>
              </w:rPr>
              <w:t>3</w:t>
            </w:r>
          </w:p>
        </w:tc>
        <w:tc>
          <w:tcPr>
            <w:tcW w:w="1810" w:type="dxa"/>
            <w:shd w:val="clear" w:color="auto" w:fill="auto"/>
          </w:tcPr>
          <w:p w:rsidR="00930259" w:rsidRPr="007A4503" w:rsidRDefault="00930259" w:rsidP="0032321B">
            <w:pPr>
              <w:spacing w:after="0" w:line="240" w:lineRule="auto"/>
              <w:jc w:val="center"/>
              <w:rPr>
                <w:sz w:val="24"/>
                <w:szCs w:val="24"/>
              </w:rPr>
            </w:pPr>
            <w:r w:rsidRPr="007A4503">
              <w:rPr>
                <w:sz w:val="24"/>
                <w:szCs w:val="24"/>
              </w:rPr>
              <w:t>Объект размещения ТКО с объектом обработки</w:t>
            </w:r>
          </w:p>
        </w:tc>
        <w:tc>
          <w:tcPr>
            <w:tcW w:w="2018" w:type="dxa"/>
            <w:shd w:val="clear" w:color="auto" w:fill="auto"/>
            <w:vAlign w:val="center"/>
          </w:tcPr>
          <w:p w:rsidR="00930259" w:rsidRPr="007A4503" w:rsidRDefault="00930259" w:rsidP="0032321B">
            <w:pPr>
              <w:spacing w:after="0" w:line="240" w:lineRule="auto"/>
              <w:jc w:val="center"/>
              <w:rPr>
                <w:sz w:val="24"/>
                <w:szCs w:val="24"/>
              </w:rPr>
            </w:pPr>
            <w:r w:rsidRPr="007A4503">
              <w:rPr>
                <w:sz w:val="24"/>
                <w:szCs w:val="24"/>
              </w:rPr>
              <w:t>Искитимский район, с.Завьялово</w:t>
            </w:r>
          </w:p>
        </w:tc>
        <w:tc>
          <w:tcPr>
            <w:tcW w:w="1559" w:type="dxa"/>
            <w:shd w:val="clear" w:color="auto" w:fill="auto"/>
            <w:vAlign w:val="center"/>
          </w:tcPr>
          <w:p w:rsidR="00930259" w:rsidRPr="008B2DE1" w:rsidRDefault="00930259" w:rsidP="00930259">
            <w:pPr>
              <w:spacing w:after="0" w:line="240" w:lineRule="auto"/>
              <w:jc w:val="center"/>
            </w:pPr>
            <w:r>
              <w:t>2020</w:t>
            </w:r>
          </w:p>
        </w:tc>
        <w:tc>
          <w:tcPr>
            <w:tcW w:w="1134" w:type="dxa"/>
            <w:shd w:val="clear" w:color="auto" w:fill="auto"/>
            <w:vAlign w:val="center"/>
          </w:tcPr>
          <w:p w:rsidR="00930259" w:rsidRPr="007A4503" w:rsidRDefault="00930259" w:rsidP="0032321B">
            <w:pPr>
              <w:spacing w:after="0" w:line="240" w:lineRule="auto"/>
              <w:jc w:val="center"/>
              <w:rPr>
                <w:sz w:val="24"/>
                <w:szCs w:val="24"/>
              </w:rPr>
            </w:pPr>
            <w:r w:rsidRPr="007A4503">
              <w:rPr>
                <w:sz w:val="24"/>
                <w:szCs w:val="24"/>
              </w:rPr>
              <w:t>5,0</w:t>
            </w:r>
          </w:p>
        </w:tc>
        <w:tc>
          <w:tcPr>
            <w:tcW w:w="1276" w:type="dxa"/>
            <w:shd w:val="clear" w:color="auto" w:fill="auto"/>
            <w:vAlign w:val="center"/>
          </w:tcPr>
          <w:p w:rsidR="00930259" w:rsidRPr="007A4503" w:rsidRDefault="00930259" w:rsidP="00CB01E3">
            <w:pPr>
              <w:spacing w:after="0" w:line="240" w:lineRule="auto"/>
              <w:jc w:val="center"/>
              <w:rPr>
                <w:sz w:val="24"/>
                <w:szCs w:val="24"/>
              </w:rPr>
            </w:pPr>
            <w:r w:rsidRPr="007A4503">
              <w:rPr>
                <w:sz w:val="24"/>
                <w:szCs w:val="24"/>
              </w:rPr>
              <w:t>70000,0</w:t>
            </w:r>
          </w:p>
        </w:tc>
        <w:tc>
          <w:tcPr>
            <w:tcW w:w="1811" w:type="dxa"/>
            <w:shd w:val="clear" w:color="auto" w:fill="auto"/>
          </w:tcPr>
          <w:p w:rsidR="00930259" w:rsidRPr="007A4503" w:rsidRDefault="00930259" w:rsidP="0032321B">
            <w:pPr>
              <w:spacing w:after="0" w:line="240" w:lineRule="auto"/>
              <w:jc w:val="center"/>
              <w:rPr>
                <w:sz w:val="24"/>
                <w:szCs w:val="24"/>
              </w:rPr>
            </w:pPr>
          </w:p>
        </w:tc>
      </w:tr>
      <w:tr w:rsidR="000D541E" w:rsidRPr="00B51102" w:rsidTr="00CB01E3">
        <w:tc>
          <w:tcPr>
            <w:tcW w:w="675"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4</w:t>
            </w:r>
          </w:p>
        </w:tc>
        <w:tc>
          <w:tcPr>
            <w:tcW w:w="1810" w:type="dxa"/>
            <w:shd w:val="clear" w:color="auto" w:fill="auto"/>
          </w:tcPr>
          <w:p w:rsidR="000D541E" w:rsidRPr="007A4503" w:rsidRDefault="000D541E" w:rsidP="0032321B">
            <w:pPr>
              <w:spacing w:after="0" w:line="240" w:lineRule="auto"/>
              <w:jc w:val="center"/>
              <w:rPr>
                <w:sz w:val="24"/>
                <w:szCs w:val="24"/>
              </w:rPr>
            </w:pPr>
            <w:r w:rsidRPr="007A4503">
              <w:rPr>
                <w:sz w:val="24"/>
                <w:szCs w:val="24"/>
              </w:rPr>
              <w:t>Объект размещения ТКО с объектом обработки</w:t>
            </w:r>
          </w:p>
        </w:tc>
        <w:tc>
          <w:tcPr>
            <w:tcW w:w="2018"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Карасукский район,</w:t>
            </w:r>
          </w:p>
          <w:p w:rsidR="000D541E" w:rsidRPr="007A4503" w:rsidRDefault="000D541E" w:rsidP="0032321B">
            <w:pPr>
              <w:spacing w:after="0" w:line="240" w:lineRule="auto"/>
              <w:jc w:val="center"/>
              <w:rPr>
                <w:sz w:val="24"/>
                <w:szCs w:val="24"/>
              </w:rPr>
            </w:pPr>
            <w:r w:rsidRPr="007A4503">
              <w:rPr>
                <w:sz w:val="24"/>
                <w:szCs w:val="24"/>
              </w:rPr>
              <w:t>г.  Карасук</w:t>
            </w:r>
          </w:p>
        </w:tc>
        <w:tc>
          <w:tcPr>
            <w:tcW w:w="1559" w:type="dxa"/>
            <w:shd w:val="clear" w:color="auto" w:fill="auto"/>
            <w:vAlign w:val="center"/>
          </w:tcPr>
          <w:p w:rsidR="000D541E" w:rsidRPr="007A4503" w:rsidRDefault="000D541E" w:rsidP="000435A7">
            <w:pPr>
              <w:spacing w:after="0" w:line="240" w:lineRule="auto"/>
              <w:jc w:val="center"/>
              <w:rPr>
                <w:sz w:val="24"/>
                <w:szCs w:val="24"/>
              </w:rPr>
            </w:pPr>
            <w:r w:rsidRPr="007A4503">
              <w:rPr>
                <w:sz w:val="24"/>
                <w:szCs w:val="24"/>
              </w:rPr>
              <w:t>2017-2019</w:t>
            </w:r>
          </w:p>
        </w:tc>
        <w:tc>
          <w:tcPr>
            <w:tcW w:w="1134"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30,0</w:t>
            </w:r>
          </w:p>
        </w:tc>
        <w:tc>
          <w:tcPr>
            <w:tcW w:w="1276" w:type="dxa"/>
            <w:shd w:val="clear" w:color="auto" w:fill="auto"/>
            <w:vAlign w:val="center"/>
          </w:tcPr>
          <w:p w:rsidR="000D541E" w:rsidRPr="007A4503" w:rsidRDefault="000D541E" w:rsidP="00CB01E3">
            <w:pPr>
              <w:spacing w:after="0" w:line="240" w:lineRule="auto"/>
              <w:jc w:val="center"/>
              <w:rPr>
                <w:sz w:val="24"/>
                <w:szCs w:val="24"/>
              </w:rPr>
            </w:pPr>
            <w:r w:rsidRPr="007A4503">
              <w:rPr>
                <w:sz w:val="24"/>
                <w:szCs w:val="24"/>
              </w:rPr>
              <w:t>92490,8</w:t>
            </w:r>
          </w:p>
          <w:p w:rsidR="000D541E" w:rsidRPr="007A4503" w:rsidRDefault="000D541E" w:rsidP="00CB01E3">
            <w:pPr>
              <w:spacing w:after="0" w:line="240" w:lineRule="auto"/>
              <w:jc w:val="center"/>
              <w:rPr>
                <w:sz w:val="24"/>
                <w:szCs w:val="24"/>
              </w:rPr>
            </w:pPr>
          </w:p>
        </w:tc>
        <w:tc>
          <w:tcPr>
            <w:tcW w:w="1811" w:type="dxa"/>
            <w:shd w:val="clear" w:color="auto" w:fill="auto"/>
          </w:tcPr>
          <w:p w:rsidR="000D541E" w:rsidRPr="007A4503" w:rsidRDefault="000D541E" w:rsidP="0032321B">
            <w:pPr>
              <w:spacing w:after="0" w:line="240" w:lineRule="auto"/>
              <w:jc w:val="center"/>
              <w:rPr>
                <w:sz w:val="24"/>
                <w:szCs w:val="24"/>
              </w:rPr>
            </w:pPr>
          </w:p>
        </w:tc>
      </w:tr>
      <w:tr w:rsidR="00930259" w:rsidRPr="00B51102" w:rsidTr="00CB01E3">
        <w:tc>
          <w:tcPr>
            <w:tcW w:w="675" w:type="dxa"/>
            <w:shd w:val="clear" w:color="auto" w:fill="auto"/>
            <w:vAlign w:val="center"/>
          </w:tcPr>
          <w:p w:rsidR="00930259" w:rsidRPr="007A4503" w:rsidRDefault="00930259" w:rsidP="0032321B">
            <w:pPr>
              <w:spacing w:after="0" w:line="240" w:lineRule="auto"/>
              <w:jc w:val="center"/>
              <w:rPr>
                <w:sz w:val="24"/>
                <w:szCs w:val="24"/>
              </w:rPr>
            </w:pPr>
            <w:r w:rsidRPr="007A4503">
              <w:rPr>
                <w:sz w:val="24"/>
                <w:szCs w:val="24"/>
              </w:rPr>
              <w:t>5</w:t>
            </w:r>
          </w:p>
        </w:tc>
        <w:tc>
          <w:tcPr>
            <w:tcW w:w="1810" w:type="dxa"/>
            <w:shd w:val="clear" w:color="auto" w:fill="auto"/>
          </w:tcPr>
          <w:p w:rsidR="00930259" w:rsidRPr="007A4503" w:rsidRDefault="00930259" w:rsidP="00DA3133">
            <w:pPr>
              <w:spacing w:after="0" w:line="240" w:lineRule="auto"/>
              <w:jc w:val="center"/>
              <w:rPr>
                <w:sz w:val="24"/>
                <w:szCs w:val="24"/>
              </w:rPr>
            </w:pPr>
            <w:r w:rsidRPr="007A4503">
              <w:rPr>
                <w:sz w:val="24"/>
                <w:szCs w:val="24"/>
              </w:rPr>
              <w:t>Объект размещения ТКО с объектом обработки</w:t>
            </w:r>
          </w:p>
        </w:tc>
        <w:tc>
          <w:tcPr>
            <w:tcW w:w="2018" w:type="dxa"/>
            <w:shd w:val="clear" w:color="auto" w:fill="auto"/>
            <w:vAlign w:val="center"/>
          </w:tcPr>
          <w:p w:rsidR="00930259" w:rsidRPr="007A4503" w:rsidRDefault="00930259" w:rsidP="0032321B">
            <w:pPr>
              <w:spacing w:after="0" w:line="240" w:lineRule="auto"/>
              <w:jc w:val="center"/>
              <w:rPr>
                <w:sz w:val="24"/>
                <w:szCs w:val="24"/>
              </w:rPr>
            </w:pPr>
            <w:r w:rsidRPr="007A4503">
              <w:rPr>
                <w:sz w:val="24"/>
                <w:szCs w:val="24"/>
              </w:rPr>
              <w:t>Каргатский район, г.Каргат</w:t>
            </w:r>
          </w:p>
        </w:tc>
        <w:tc>
          <w:tcPr>
            <w:tcW w:w="1559" w:type="dxa"/>
            <w:shd w:val="clear" w:color="auto" w:fill="auto"/>
            <w:vAlign w:val="center"/>
          </w:tcPr>
          <w:p w:rsidR="00930259" w:rsidRPr="008B2DE1" w:rsidRDefault="00930259" w:rsidP="00930259">
            <w:pPr>
              <w:spacing w:after="0" w:line="240" w:lineRule="auto"/>
              <w:jc w:val="center"/>
            </w:pPr>
            <w:r>
              <w:t>2022</w:t>
            </w:r>
          </w:p>
        </w:tc>
        <w:tc>
          <w:tcPr>
            <w:tcW w:w="1134" w:type="dxa"/>
            <w:shd w:val="clear" w:color="auto" w:fill="auto"/>
            <w:vAlign w:val="center"/>
          </w:tcPr>
          <w:p w:rsidR="00930259" w:rsidRPr="007A4503" w:rsidRDefault="00930259" w:rsidP="0032321B">
            <w:pPr>
              <w:spacing w:after="0" w:line="240" w:lineRule="auto"/>
              <w:jc w:val="center"/>
              <w:rPr>
                <w:sz w:val="24"/>
                <w:szCs w:val="24"/>
              </w:rPr>
            </w:pPr>
            <w:r w:rsidRPr="007A4503">
              <w:rPr>
                <w:sz w:val="24"/>
                <w:szCs w:val="24"/>
              </w:rPr>
              <w:t>30,0</w:t>
            </w:r>
          </w:p>
        </w:tc>
        <w:tc>
          <w:tcPr>
            <w:tcW w:w="1276" w:type="dxa"/>
            <w:shd w:val="clear" w:color="auto" w:fill="auto"/>
            <w:vAlign w:val="center"/>
          </w:tcPr>
          <w:p w:rsidR="00930259" w:rsidRDefault="00930259" w:rsidP="00CB01E3">
            <w:pPr>
              <w:spacing w:after="0" w:line="240" w:lineRule="auto"/>
              <w:jc w:val="center"/>
              <w:rPr>
                <w:sz w:val="24"/>
                <w:szCs w:val="24"/>
              </w:rPr>
            </w:pPr>
          </w:p>
          <w:p w:rsidR="00930259" w:rsidRPr="00850636" w:rsidRDefault="00930259" w:rsidP="00CB01E3">
            <w:pPr>
              <w:spacing w:after="0" w:line="240" w:lineRule="auto"/>
              <w:jc w:val="center"/>
              <w:rPr>
                <w:sz w:val="24"/>
                <w:szCs w:val="24"/>
              </w:rPr>
            </w:pPr>
            <w:r w:rsidRPr="00850636">
              <w:rPr>
                <w:sz w:val="24"/>
                <w:szCs w:val="24"/>
              </w:rPr>
              <w:t>127817,10</w:t>
            </w:r>
            <w:r>
              <w:rPr>
                <w:sz w:val="24"/>
                <w:szCs w:val="24"/>
              </w:rPr>
              <w:t>**</w:t>
            </w:r>
          </w:p>
        </w:tc>
        <w:tc>
          <w:tcPr>
            <w:tcW w:w="1811" w:type="dxa"/>
            <w:shd w:val="clear" w:color="auto" w:fill="auto"/>
          </w:tcPr>
          <w:p w:rsidR="00930259" w:rsidRPr="007A4503" w:rsidRDefault="00930259" w:rsidP="0032321B">
            <w:pPr>
              <w:spacing w:after="0" w:line="240" w:lineRule="auto"/>
              <w:jc w:val="center"/>
              <w:rPr>
                <w:sz w:val="24"/>
                <w:szCs w:val="24"/>
              </w:rPr>
            </w:pPr>
            <w:r w:rsidRPr="007A4503">
              <w:rPr>
                <w:sz w:val="24"/>
                <w:szCs w:val="24"/>
              </w:rPr>
              <w:t>Строительство планируется в рамках ГЧП</w:t>
            </w:r>
          </w:p>
        </w:tc>
      </w:tr>
      <w:tr w:rsidR="00930259" w:rsidRPr="00B51102" w:rsidTr="00CB01E3">
        <w:tc>
          <w:tcPr>
            <w:tcW w:w="675" w:type="dxa"/>
            <w:shd w:val="clear" w:color="auto" w:fill="auto"/>
            <w:vAlign w:val="center"/>
          </w:tcPr>
          <w:p w:rsidR="00930259" w:rsidRPr="007A4503" w:rsidRDefault="00930259" w:rsidP="0032321B">
            <w:pPr>
              <w:spacing w:after="0" w:line="240" w:lineRule="auto"/>
              <w:jc w:val="center"/>
              <w:rPr>
                <w:sz w:val="24"/>
                <w:szCs w:val="24"/>
              </w:rPr>
            </w:pPr>
            <w:r w:rsidRPr="007A4503">
              <w:rPr>
                <w:sz w:val="24"/>
                <w:szCs w:val="24"/>
              </w:rPr>
              <w:t>6</w:t>
            </w:r>
          </w:p>
        </w:tc>
        <w:tc>
          <w:tcPr>
            <w:tcW w:w="1810" w:type="dxa"/>
            <w:shd w:val="clear" w:color="auto" w:fill="auto"/>
          </w:tcPr>
          <w:p w:rsidR="00930259" w:rsidRPr="007A4503" w:rsidRDefault="00930259" w:rsidP="00DA3133">
            <w:pPr>
              <w:spacing w:after="0" w:line="240" w:lineRule="auto"/>
              <w:jc w:val="center"/>
              <w:rPr>
                <w:sz w:val="24"/>
                <w:szCs w:val="24"/>
              </w:rPr>
            </w:pPr>
            <w:r w:rsidRPr="007A4503">
              <w:rPr>
                <w:sz w:val="24"/>
                <w:szCs w:val="24"/>
              </w:rPr>
              <w:t>Объект размещения ТКО с объектом обработки</w:t>
            </w:r>
          </w:p>
        </w:tc>
        <w:tc>
          <w:tcPr>
            <w:tcW w:w="2018" w:type="dxa"/>
            <w:shd w:val="clear" w:color="auto" w:fill="auto"/>
            <w:vAlign w:val="center"/>
          </w:tcPr>
          <w:p w:rsidR="00930259" w:rsidRPr="007A4503" w:rsidRDefault="00930259" w:rsidP="0032321B">
            <w:pPr>
              <w:spacing w:after="0" w:line="240" w:lineRule="auto"/>
              <w:jc w:val="center"/>
              <w:rPr>
                <w:sz w:val="24"/>
                <w:szCs w:val="24"/>
              </w:rPr>
            </w:pPr>
            <w:r w:rsidRPr="007A4503">
              <w:rPr>
                <w:sz w:val="24"/>
                <w:szCs w:val="24"/>
              </w:rPr>
              <w:t>Кыштовский район</w:t>
            </w:r>
          </w:p>
          <w:p w:rsidR="00930259" w:rsidRPr="007A4503" w:rsidRDefault="00930259" w:rsidP="0032321B">
            <w:pPr>
              <w:spacing w:after="0" w:line="240" w:lineRule="auto"/>
              <w:jc w:val="center"/>
              <w:rPr>
                <w:sz w:val="24"/>
                <w:szCs w:val="24"/>
              </w:rPr>
            </w:pPr>
            <w:r w:rsidRPr="007A4503">
              <w:rPr>
                <w:sz w:val="24"/>
                <w:szCs w:val="24"/>
              </w:rPr>
              <w:t>с. Кыштовка</w:t>
            </w:r>
          </w:p>
        </w:tc>
        <w:tc>
          <w:tcPr>
            <w:tcW w:w="1559" w:type="dxa"/>
            <w:shd w:val="clear" w:color="auto" w:fill="auto"/>
            <w:vAlign w:val="center"/>
          </w:tcPr>
          <w:p w:rsidR="00930259" w:rsidRPr="008B2DE1" w:rsidRDefault="00930259" w:rsidP="00930259">
            <w:pPr>
              <w:spacing w:after="0" w:line="240" w:lineRule="auto"/>
              <w:jc w:val="center"/>
            </w:pPr>
            <w:r>
              <w:t>2022</w:t>
            </w:r>
          </w:p>
        </w:tc>
        <w:tc>
          <w:tcPr>
            <w:tcW w:w="1134" w:type="dxa"/>
            <w:shd w:val="clear" w:color="auto" w:fill="auto"/>
            <w:vAlign w:val="center"/>
          </w:tcPr>
          <w:p w:rsidR="00930259" w:rsidRPr="007A4503" w:rsidRDefault="00930259" w:rsidP="0032321B">
            <w:pPr>
              <w:spacing w:after="0" w:line="240" w:lineRule="auto"/>
              <w:jc w:val="center"/>
              <w:rPr>
                <w:sz w:val="24"/>
                <w:szCs w:val="24"/>
              </w:rPr>
            </w:pPr>
            <w:r w:rsidRPr="007A4503">
              <w:rPr>
                <w:sz w:val="24"/>
                <w:szCs w:val="24"/>
              </w:rPr>
              <w:t>5,0</w:t>
            </w:r>
          </w:p>
        </w:tc>
        <w:tc>
          <w:tcPr>
            <w:tcW w:w="1276" w:type="dxa"/>
            <w:shd w:val="clear" w:color="auto" w:fill="auto"/>
            <w:vAlign w:val="center"/>
          </w:tcPr>
          <w:p w:rsidR="00930259" w:rsidRPr="00850636" w:rsidRDefault="00930259" w:rsidP="00CB01E3">
            <w:pPr>
              <w:spacing w:after="0" w:line="240" w:lineRule="auto"/>
              <w:jc w:val="center"/>
              <w:rPr>
                <w:sz w:val="24"/>
                <w:szCs w:val="24"/>
              </w:rPr>
            </w:pPr>
          </w:p>
          <w:p w:rsidR="00930259" w:rsidRDefault="00930259" w:rsidP="00CB01E3">
            <w:pPr>
              <w:spacing w:after="0" w:line="240" w:lineRule="auto"/>
              <w:jc w:val="center"/>
              <w:rPr>
                <w:sz w:val="24"/>
                <w:szCs w:val="24"/>
              </w:rPr>
            </w:pPr>
            <w:r w:rsidRPr="00850636">
              <w:rPr>
                <w:sz w:val="24"/>
                <w:szCs w:val="24"/>
              </w:rPr>
              <w:t>97751,50</w:t>
            </w:r>
          </w:p>
          <w:p w:rsidR="00930259" w:rsidRPr="00850636" w:rsidRDefault="00930259" w:rsidP="00CB01E3">
            <w:pPr>
              <w:spacing w:after="0" w:line="240" w:lineRule="auto"/>
              <w:jc w:val="center"/>
              <w:rPr>
                <w:sz w:val="24"/>
                <w:szCs w:val="24"/>
              </w:rPr>
            </w:pPr>
            <w:r>
              <w:rPr>
                <w:sz w:val="24"/>
                <w:szCs w:val="24"/>
              </w:rPr>
              <w:t>**</w:t>
            </w:r>
          </w:p>
        </w:tc>
        <w:tc>
          <w:tcPr>
            <w:tcW w:w="1811" w:type="dxa"/>
            <w:shd w:val="clear" w:color="auto" w:fill="auto"/>
          </w:tcPr>
          <w:p w:rsidR="00930259" w:rsidRPr="007A4503" w:rsidRDefault="00930259" w:rsidP="0032321B">
            <w:pPr>
              <w:spacing w:after="0" w:line="240" w:lineRule="auto"/>
              <w:jc w:val="center"/>
              <w:rPr>
                <w:sz w:val="24"/>
                <w:szCs w:val="24"/>
              </w:rPr>
            </w:pPr>
            <w:r w:rsidRPr="007A4503">
              <w:rPr>
                <w:sz w:val="24"/>
                <w:szCs w:val="24"/>
              </w:rPr>
              <w:t>Строительство планируется в рамках ГЧП</w:t>
            </w:r>
          </w:p>
        </w:tc>
      </w:tr>
      <w:tr w:rsidR="00930259" w:rsidRPr="00B51102" w:rsidTr="00CB01E3">
        <w:tc>
          <w:tcPr>
            <w:tcW w:w="675" w:type="dxa"/>
            <w:tcBorders>
              <w:top w:val="nil"/>
            </w:tcBorders>
            <w:shd w:val="clear" w:color="auto" w:fill="auto"/>
            <w:vAlign w:val="center"/>
          </w:tcPr>
          <w:p w:rsidR="00930259" w:rsidRPr="007A4503" w:rsidRDefault="00930259" w:rsidP="0032321B">
            <w:pPr>
              <w:spacing w:after="0" w:line="240" w:lineRule="auto"/>
              <w:jc w:val="center"/>
              <w:rPr>
                <w:sz w:val="24"/>
                <w:szCs w:val="24"/>
              </w:rPr>
            </w:pPr>
            <w:r w:rsidRPr="007A4503">
              <w:rPr>
                <w:sz w:val="24"/>
                <w:szCs w:val="24"/>
              </w:rPr>
              <w:t>7</w:t>
            </w:r>
          </w:p>
        </w:tc>
        <w:tc>
          <w:tcPr>
            <w:tcW w:w="1810" w:type="dxa"/>
            <w:tcBorders>
              <w:top w:val="nil"/>
            </w:tcBorders>
            <w:shd w:val="clear" w:color="auto" w:fill="auto"/>
          </w:tcPr>
          <w:p w:rsidR="00930259" w:rsidRPr="007A4503" w:rsidRDefault="00930259" w:rsidP="0032321B">
            <w:pPr>
              <w:spacing w:after="0" w:line="240" w:lineRule="auto"/>
              <w:jc w:val="center"/>
              <w:rPr>
                <w:sz w:val="24"/>
                <w:szCs w:val="24"/>
              </w:rPr>
            </w:pPr>
            <w:r w:rsidRPr="007A4503">
              <w:rPr>
                <w:sz w:val="24"/>
                <w:szCs w:val="24"/>
              </w:rPr>
              <w:t xml:space="preserve">Объект размещения ТКО с объектом обработки </w:t>
            </w:r>
          </w:p>
        </w:tc>
        <w:tc>
          <w:tcPr>
            <w:tcW w:w="2018" w:type="dxa"/>
            <w:tcBorders>
              <w:top w:val="nil"/>
            </w:tcBorders>
            <w:shd w:val="clear" w:color="auto" w:fill="auto"/>
            <w:vAlign w:val="center"/>
          </w:tcPr>
          <w:p w:rsidR="00930259" w:rsidRPr="007A4503" w:rsidRDefault="00930259" w:rsidP="0032321B">
            <w:pPr>
              <w:spacing w:after="0" w:line="240" w:lineRule="auto"/>
              <w:jc w:val="center"/>
              <w:rPr>
                <w:sz w:val="24"/>
                <w:szCs w:val="24"/>
              </w:rPr>
            </w:pPr>
            <w:r w:rsidRPr="007A4503">
              <w:rPr>
                <w:sz w:val="24"/>
                <w:szCs w:val="24"/>
              </w:rPr>
              <w:t>Новосибирский район,</w:t>
            </w:r>
          </w:p>
          <w:p w:rsidR="00930259" w:rsidRPr="007A4503" w:rsidRDefault="00930259" w:rsidP="0032321B">
            <w:pPr>
              <w:spacing w:after="0" w:line="240" w:lineRule="auto"/>
              <w:jc w:val="center"/>
              <w:rPr>
                <w:sz w:val="24"/>
                <w:szCs w:val="24"/>
              </w:rPr>
            </w:pPr>
            <w:r w:rsidRPr="007A4503">
              <w:rPr>
                <w:sz w:val="24"/>
                <w:szCs w:val="24"/>
              </w:rPr>
              <w:t>с. Раздольное</w:t>
            </w:r>
          </w:p>
        </w:tc>
        <w:tc>
          <w:tcPr>
            <w:tcW w:w="1559" w:type="dxa"/>
            <w:shd w:val="clear" w:color="auto" w:fill="auto"/>
            <w:vAlign w:val="center"/>
          </w:tcPr>
          <w:p w:rsidR="00930259" w:rsidRPr="008B2DE1" w:rsidRDefault="00930259" w:rsidP="00930259">
            <w:pPr>
              <w:spacing w:after="0" w:line="240" w:lineRule="auto"/>
              <w:jc w:val="center"/>
            </w:pPr>
            <w:r>
              <w:t>2022</w:t>
            </w:r>
          </w:p>
        </w:tc>
        <w:tc>
          <w:tcPr>
            <w:tcW w:w="1134" w:type="dxa"/>
            <w:shd w:val="clear" w:color="auto" w:fill="auto"/>
            <w:vAlign w:val="center"/>
          </w:tcPr>
          <w:p w:rsidR="00930259" w:rsidRPr="007A4503" w:rsidRDefault="00930259" w:rsidP="0032321B">
            <w:pPr>
              <w:spacing w:after="0" w:line="240" w:lineRule="auto"/>
              <w:jc w:val="center"/>
              <w:rPr>
                <w:sz w:val="24"/>
                <w:szCs w:val="24"/>
              </w:rPr>
            </w:pPr>
            <w:r w:rsidRPr="007A4503">
              <w:rPr>
                <w:sz w:val="24"/>
                <w:szCs w:val="24"/>
              </w:rPr>
              <w:t>350</w:t>
            </w:r>
          </w:p>
        </w:tc>
        <w:tc>
          <w:tcPr>
            <w:tcW w:w="1276" w:type="dxa"/>
            <w:shd w:val="clear" w:color="auto" w:fill="auto"/>
            <w:vAlign w:val="center"/>
          </w:tcPr>
          <w:p w:rsidR="00930259" w:rsidRPr="007A4503" w:rsidRDefault="00930259" w:rsidP="00CB01E3">
            <w:pPr>
              <w:spacing w:after="0" w:line="240" w:lineRule="auto"/>
              <w:jc w:val="center"/>
              <w:rPr>
                <w:sz w:val="24"/>
                <w:szCs w:val="24"/>
              </w:rPr>
            </w:pPr>
            <w:r w:rsidRPr="007A4503">
              <w:rPr>
                <w:sz w:val="24"/>
                <w:szCs w:val="24"/>
              </w:rPr>
              <w:t>3250000,0</w:t>
            </w:r>
          </w:p>
        </w:tc>
        <w:tc>
          <w:tcPr>
            <w:tcW w:w="1811" w:type="dxa"/>
            <w:shd w:val="clear" w:color="auto" w:fill="auto"/>
          </w:tcPr>
          <w:p w:rsidR="00930259" w:rsidRPr="007A4503" w:rsidRDefault="00930259" w:rsidP="0032321B">
            <w:pPr>
              <w:spacing w:after="0" w:line="240" w:lineRule="auto"/>
              <w:jc w:val="center"/>
              <w:rPr>
                <w:sz w:val="24"/>
                <w:szCs w:val="24"/>
              </w:rPr>
            </w:pPr>
            <w:r w:rsidRPr="007A4503">
              <w:rPr>
                <w:sz w:val="24"/>
                <w:szCs w:val="24"/>
              </w:rPr>
              <w:t>Строительство планируется в рамках ГЧП</w:t>
            </w:r>
          </w:p>
        </w:tc>
      </w:tr>
      <w:tr w:rsidR="00930259" w:rsidRPr="00B51102" w:rsidTr="00CB01E3">
        <w:tc>
          <w:tcPr>
            <w:tcW w:w="675" w:type="dxa"/>
            <w:tcBorders>
              <w:top w:val="nil"/>
            </w:tcBorders>
            <w:shd w:val="clear" w:color="auto" w:fill="auto"/>
            <w:vAlign w:val="center"/>
          </w:tcPr>
          <w:p w:rsidR="00930259" w:rsidRPr="007A4503" w:rsidRDefault="00930259" w:rsidP="0032321B">
            <w:pPr>
              <w:spacing w:after="0" w:line="240" w:lineRule="auto"/>
              <w:jc w:val="center"/>
              <w:rPr>
                <w:sz w:val="24"/>
                <w:szCs w:val="24"/>
              </w:rPr>
            </w:pPr>
            <w:r w:rsidRPr="007A4503">
              <w:rPr>
                <w:sz w:val="24"/>
                <w:szCs w:val="24"/>
              </w:rPr>
              <w:t>8</w:t>
            </w:r>
          </w:p>
        </w:tc>
        <w:tc>
          <w:tcPr>
            <w:tcW w:w="1810" w:type="dxa"/>
            <w:tcBorders>
              <w:top w:val="nil"/>
            </w:tcBorders>
            <w:shd w:val="clear" w:color="auto" w:fill="auto"/>
          </w:tcPr>
          <w:p w:rsidR="00930259" w:rsidRPr="007A4503" w:rsidRDefault="00930259" w:rsidP="0032321B">
            <w:pPr>
              <w:spacing w:after="0" w:line="240" w:lineRule="auto"/>
              <w:jc w:val="center"/>
              <w:rPr>
                <w:sz w:val="24"/>
                <w:szCs w:val="24"/>
              </w:rPr>
            </w:pPr>
            <w:r w:rsidRPr="007A4503">
              <w:rPr>
                <w:sz w:val="24"/>
                <w:szCs w:val="24"/>
              </w:rPr>
              <w:t xml:space="preserve">Объект размещения ТКО с </w:t>
            </w:r>
            <w:r w:rsidRPr="007A4503">
              <w:rPr>
                <w:sz w:val="24"/>
                <w:szCs w:val="24"/>
              </w:rPr>
              <w:lastRenderedPageBreak/>
              <w:t>объектом обработки</w:t>
            </w:r>
          </w:p>
        </w:tc>
        <w:tc>
          <w:tcPr>
            <w:tcW w:w="2018" w:type="dxa"/>
            <w:tcBorders>
              <w:top w:val="nil"/>
            </w:tcBorders>
            <w:shd w:val="clear" w:color="auto" w:fill="auto"/>
            <w:vAlign w:val="center"/>
          </w:tcPr>
          <w:p w:rsidR="00930259" w:rsidRPr="007A4503" w:rsidRDefault="00930259" w:rsidP="0032321B">
            <w:pPr>
              <w:spacing w:after="0" w:line="240" w:lineRule="auto"/>
              <w:jc w:val="center"/>
              <w:rPr>
                <w:sz w:val="24"/>
                <w:szCs w:val="24"/>
              </w:rPr>
            </w:pPr>
            <w:r w:rsidRPr="007A4503">
              <w:rPr>
                <w:sz w:val="24"/>
                <w:szCs w:val="24"/>
              </w:rPr>
              <w:lastRenderedPageBreak/>
              <w:t>Новосибирский район,</w:t>
            </w:r>
          </w:p>
          <w:p w:rsidR="00930259" w:rsidRPr="007A4503" w:rsidRDefault="00930259" w:rsidP="0032321B">
            <w:pPr>
              <w:spacing w:after="0" w:line="240" w:lineRule="auto"/>
              <w:jc w:val="center"/>
              <w:rPr>
                <w:sz w:val="24"/>
                <w:szCs w:val="24"/>
              </w:rPr>
            </w:pPr>
            <w:r w:rsidRPr="007A4503">
              <w:rPr>
                <w:sz w:val="24"/>
                <w:szCs w:val="24"/>
              </w:rPr>
              <w:t>с. Верх-Тула</w:t>
            </w:r>
          </w:p>
        </w:tc>
        <w:tc>
          <w:tcPr>
            <w:tcW w:w="1559" w:type="dxa"/>
            <w:shd w:val="clear" w:color="auto" w:fill="auto"/>
            <w:vAlign w:val="center"/>
          </w:tcPr>
          <w:p w:rsidR="00930259" w:rsidRPr="008B2DE1" w:rsidRDefault="00930259" w:rsidP="00930259">
            <w:pPr>
              <w:spacing w:after="0" w:line="240" w:lineRule="auto"/>
              <w:jc w:val="center"/>
            </w:pPr>
            <w:r>
              <w:t>2022</w:t>
            </w:r>
          </w:p>
        </w:tc>
        <w:tc>
          <w:tcPr>
            <w:tcW w:w="1134" w:type="dxa"/>
            <w:shd w:val="clear" w:color="auto" w:fill="auto"/>
            <w:vAlign w:val="center"/>
          </w:tcPr>
          <w:p w:rsidR="00930259" w:rsidRPr="007A4503" w:rsidRDefault="00930259" w:rsidP="0032321B">
            <w:pPr>
              <w:spacing w:after="0" w:line="240" w:lineRule="auto"/>
              <w:jc w:val="center"/>
              <w:rPr>
                <w:sz w:val="24"/>
                <w:szCs w:val="24"/>
              </w:rPr>
            </w:pPr>
            <w:r w:rsidRPr="007A4503">
              <w:rPr>
                <w:sz w:val="24"/>
                <w:szCs w:val="24"/>
              </w:rPr>
              <w:t>300</w:t>
            </w:r>
          </w:p>
        </w:tc>
        <w:tc>
          <w:tcPr>
            <w:tcW w:w="1276" w:type="dxa"/>
            <w:shd w:val="clear" w:color="auto" w:fill="auto"/>
            <w:vAlign w:val="center"/>
          </w:tcPr>
          <w:p w:rsidR="00930259" w:rsidRPr="007A4503" w:rsidRDefault="00930259" w:rsidP="00CB01E3">
            <w:pPr>
              <w:spacing w:after="0" w:line="240" w:lineRule="auto"/>
              <w:jc w:val="center"/>
              <w:rPr>
                <w:sz w:val="24"/>
                <w:szCs w:val="24"/>
              </w:rPr>
            </w:pPr>
            <w:r w:rsidRPr="007A4503">
              <w:rPr>
                <w:sz w:val="24"/>
                <w:szCs w:val="24"/>
              </w:rPr>
              <w:t>3250000,0</w:t>
            </w:r>
          </w:p>
        </w:tc>
        <w:tc>
          <w:tcPr>
            <w:tcW w:w="1811" w:type="dxa"/>
            <w:shd w:val="clear" w:color="auto" w:fill="auto"/>
          </w:tcPr>
          <w:p w:rsidR="00930259" w:rsidRPr="007A4503" w:rsidRDefault="00930259" w:rsidP="0032321B">
            <w:pPr>
              <w:spacing w:after="0" w:line="240" w:lineRule="auto"/>
              <w:jc w:val="center"/>
              <w:rPr>
                <w:sz w:val="24"/>
                <w:szCs w:val="24"/>
              </w:rPr>
            </w:pPr>
            <w:r w:rsidRPr="007A4503">
              <w:rPr>
                <w:sz w:val="24"/>
                <w:szCs w:val="24"/>
              </w:rPr>
              <w:t>Строительство планируется в рамках ГЧП</w:t>
            </w:r>
          </w:p>
        </w:tc>
      </w:tr>
      <w:tr w:rsidR="00930259" w:rsidRPr="00B51102" w:rsidTr="00CB01E3">
        <w:tc>
          <w:tcPr>
            <w:tcW w:w="675" w:type="dxa"/>
            <w:shd w:val="clear" w:color="auto" w:fill="auto"/>
            <w:vAlign w:val="center"/>
          </w:tcPr>
          <w:p w:rsidR="00930259" w:rsidRPr="007A4503" w:rsidRDefault="00930259" w:rsidP="0032321B">
            <w:pPr>
              <w:spacing w:after="0" w:line="240" w:lineRule="auto"/>
              <w:jc w:val="center"/>
              <w:rPr>
                <w:sz w:val="24"/>
                <w:szCs w:val="24"/>
              </w:rPr>
            </w:pPr>
            <w:r w:rsidRPr="007A4503">
              <w:rPr>
                <w:sz w:val="24"/>
                <w:szCs w:val="24"/>
              </w:rPr>
              <w:lastRenderedPageBreak/>
              <w:t>9</w:t>
            </w:r>
          </w:p>
        </w:tc>
        <w:tc>
          <w:tcPr>
            <w:tcW w:w="1810" w:type="dxa"/>
            <w:shd w:val="clear" w:color="auto" w:fill="auto"/>
          </w:tcPr>
          <w:p w:rsidR="00930259" w:rsidRPr="007A4503" w:rsidRDefault="00930259" w:rsidP="00DA3133">
            <w:pPr>
              <w:spacing w:after="0" w:line="240" w:lineRule="auto"/>
              <w:jc w:val="center"/>
              <w:rPr>
                <w:sz w:val="24"/>
                <w:szCs w:val="24"/>
              </w:rPr>
            </w:pPr>
            <w:r w:rsidRPr="007A4503">
              <w:rPr>
                <w:sz w:val="24"/>
                <w:szCs w:val="24"/>
              </w:rPr>
              <w:t>Объект  размещения ТКО с объектом обработки и обезврежи-вания</w:t>
            </w:r>
          </w:p>
        </w:tc>
        <w:tc>
          <w:tcPr>
            <w:tcW w:w="2018" w:type="dxa"/>
            <w:shd w:val="clear" w:color="auto" w:fill="auto"/>
            <w:vAlign w:val="center"/>
          </w:tcPr>
          <w:p w:rsidR="00930259" w:rsidRPr="007A4503" w:rsidRDefault="00930259" w:rsidP="0032321B">
            <w:pPr>
              <w:spacing w:after="0" w:line="240" w:lineRule="auto"/>
              <w:jc w:val="center"/>
              <w:rPr>
                <w:sz w:val="24"/>
                <w:szCs w:val="24"/>
              </w:rPr>
            </w:pPr>
            <w:r w:rsidRPr="007A4503">
              <w:rPr>
                <w:sz w:val="24"/>
                <w:szCs w:val="24"/>
              </w:rPr>
              <w:t>Татарский район, г.Татарск</w:t>
            </w:r>
          </w:p>
        </w:tc>
        <w:tc>
          <w:tcPr>
            <w:tcW w:w="1559" w:type="dxa"/>
            <w:shd w:val="clear" w:color="auto" w:fill="auto"/>
            <w:vAlign w:val="center"/>
          </w:tcPr>
          <w:p w:rsidR="00930259" w:rsidRPr="008B2DE1" w:rsidRDefault="00930259" w:rsidP="00930259">
            <w:pPr>
              <w:spacing w:after="0" w:line="240" w:lineRule="auto"/>
              <w:jc w:val="center"/>
            </w:pPr>
            <w:r>
              <w:t>2022</w:t>
            </w:r>
          </w:p>
        </w:tc>
        <w:tc>
          <w:tcPr>
            <w:tcW w:w="1134" w:type="dxa"/>
            <w:shd w:val="clear" w:color="auto" w:fill="auto"/>
            <w:vAlign w:val="center"/>
          </w:tcPr>
          <w:p w:rsidR="00930259" w:rsidRPr="007A4503" w:rsidRDefault="00930259" w:rsidP="0032321B">
            <w:pPr>
              <w:spacing w:after="0" w:line="240" w:lineRule="auto"/>
              <w:jc w:val="center"/>
              <w:rPr>
                <w:sz w:val="24"/>
                <w:szCs w:val="24"/>
              </w:rPr>
            </w:pPr>
            <w:r w:rsidRPr="007A4503">
              <w:rPr>
                <w:sz w:val="24"/>
                <w:szCs w:val="24"/>
              </w:rPr>
              <w:t>50,0</w:t>
            </w:r>
          </w:p>
        </w:tc>
        <w:tc>
          <w:tcPr>
            <w:tcW w:w="1276" w:type="dxa"/>
            <w:shd w:val="clear" w:color="auto" w:fill="auto"/>
            <w:vAlign w:val="center"/>
          </w:tcPr>
          <w:p w:rsidR="00930259" w:rsidRPr="00850636" w:rsidRDefault="00930259" w:rsidP="00CB01E3">
            <w:pPr>
              <w:spacing w:after="0" w:line="240" w:lineRule="auto"/>
              <w:jc w:val="center"/>
              <w:rPr>
                <w:sz w:val="24"/>
                <w:szCs w:val="24"/>
              </w:rPr>
            </w:pPr>
            <w:r w:rsidRPr="00850636">
              <w:rPr>
                <w:sz w:val="24"/>
                <w:szCs w:val="24"/>
              </w:rPr>
              <w:t>541118,06</w:t>
            </w:r>
          </w:p>
          <w:p w:rsidR="00930259" w:rsidRPr="007A4503" w:rsidRDefault="00930259" w:rsidP="00CB01E3">
            <w:pPr>
              <w:spacing w:after="0" w:line="240" w:lineRule="auto"/>
              <w:jc w:val="center"/>
              <w:rPr>
                <w:sz w:val="24"/>
                <w:szCs w:val="24"/>
              </w:rPr>
            </w:pPr>
          </w:p>
        </w:tc>
        <w:tc>
          <w:tcPr>
            <w:tcW w:w="1811" w:type="dxa"/>
            <w:shd w:val="clear" w:color="auto" w:fill="auto"/>
          </w:tcPr>
          <w:p w:rsidR="00930259" w:rsidRPr="007A4503" w:rsidRDefault="00930259" w:rsidP="0032321B">
            <w:pPr>
              <w:spacing w:after="0" w:line="240" w:lineRule="auto"/>
              <w:jc w:val="center"/>
              <w:rPr>
                <w:sz w:val="24"/>
                <w:szCs w:val="24"/>
              </w:rPr>
            </w:pPr>
            <w:r w:rsidRPr="007A4503">
              <w:rPr>
                <w:sz w:val="24"/>
                <w:szCs w:val="24"/>
              </w:rPr>
              <w:t>Строительство планируется в рамках ГЧП</w:t>
            </w:r>
          </w:p>
        </w:tc>
      </w:tr>
      <w:tr w:rsidR="00930259" w:rsidRPr="00B51102" w:rsidTr="00CB01E3">
        <w:tc>
          <w:tcPr>
            <w:tcW w:w="675" w:type="dxa"/>
            <w:shd w:val="clear" w:color="auto" w:fill="auto"/>
            <w:vAlign w:val="center"/>
          </w:tcPr>
          <w:p w:rsidR="00930259" w:rsidRPr="007A4503" w:rsidRDefault="00930259" w:rsidP="0032321B">
            <w:pPr>
              <w:spacing w:after="0" w:line="240" w:lineRule="auto"/>
              <w:jc w:val="center"/>
              <w:rPr>
                <w:sz w:val="24"/>
                <w:szCs w:val="24"/>
              </w:rPr>
            </w:pPr>
            <w:r w:rsidRPr="007A4503">
              <w:rPr>
                <w:sz w:val="24"/>
                <w:szCs w:val="24"/>
              </w:rPr>
              <w:t>10</w:t>
            </w:r>
          </w:p>
        </w:tc>
        <w:tc>
          <w:tcPr>
            <w:tcW w:w="1810" w:type="dxa"/>
            <w:shd w:val="clear" w:color="auto" w:fill="auto"/>
          </w:tcPr>
          <w:p w:rsidR="00930259" w:rsidRPr="007A4503" w:rsidRDefault="00930259" w:rsidP="00DA3133">
            <w:pPr>
              <w:spacing w:after="0" w:line="240" w:lineRule="auto"/>
              <w:jc w:val="center"/>
              <w:rPr>
                <w:sz w:val="24"/>
                <w:szCs w:val="24"/>
              </w:rPr>
            </w:pPr>
            <w:r w:rsidRPr="007A4503">
              <w:rPr>
                <w:sz w:val="24"/>
                <w:szCs w:val="24"/>
              </w:rPr>
              <w:t>Объект  размещения ТКО с объектом обработки и обезврежи-вания</w:t>
            </w:r>
          </w:p>
        </w:tc>
        <w:tc>
          <w:tcPr>
            <w:tcW w:w="2018" w:type="dxa"/>
            <w:shd w:val="clear" w:color="auto" w:fill="auto"/>
            <w:vAlign w:val="center"/>
          </w:tcPr>
          <w:p w:rsidR="00930259" w:rsidRPr="007A4503" w:rsidRDefault="00930259" w:rsidP="0032321B">
            <w:pPr>
              <w:spacing w:after="0" w:line="240" w:lineRule="auto"/>
              <w:jc w:val="center"/>
              <w:rPr>
                <w:sz w:val="24"/>
                <w:szCs w:val="24"/>
              </w:rPr>
            </w:pPr>
            <w:r w:rsidRPr="007A4503">
              <w:rPr>
                <w:sz w:val="24"/>
                <w:szCs w:val="24"/>
              </w:rPr>
              <w:t>Тогучинский район, г.Тогучин</w:t>
            </w:r>
          </w:p>
        </w:tc>
        <w:tc>
          <w:tcPr>
            <w:tcW w:w="1559" w:type="dxa"/>
            <w:shd w:val="clear" w:color="auto" w:fill="auto"/>
            <w:vAlign w:val="center"/>
          </w:tcPr>
          <w:p w:rsidR="00930259" w:rsidRPr="008B2DE1" w:rsidRDefault="00930259" w:rsidP="00930259">
            <w:pPr>
              <w:spacing w:after="0" w:line="240" w:lineRule="auto"/>
              <w:jc w:val="center"/>
            </w:pPr>
            <w:r>
              <w:t>2022</w:t>
            </w:r>
          </w:p>
        </w:tc>
        <w:tc>
          <w:tcPr>
            <w:tcW w:w="1134" w:type="dxa"/>
            <w:shd w:val="clear" w:color="auto" w:fill="auto"/>
            <w:vAlign w:val="center"/>
          </w:tcPr>
          <w:p w:rsidR="00930259" w:rsidRPr="007A4503" w:rsidRDefault="00930259" w:rsidP="0032321B">
            <w:pPr>
              <w:spacing w:after="0" w:line="240" w:lineRule="auto"/>
              <w:jc w:val="center"/>
              <w:rPr>
                <w:sz w:val="24"/>
                <w:szCs w:val="24"/>
              </w:rPr>
            </w:pPr>
            <w:r w:rsidRPr="007A4503">
              <w:rPr>
                <w:sz w:val="24"/>
                <w:szCs w:val="24"/>
              </w:rPr>
              <w:t>30,0</w:t>
            </w:r>
          </w:p>
        </w:tc>
        <w:tc>
          <w:tcPr>
            <w:tcW w:w="1276" w:type="dxa"/>
            <w:shd w:val="clear" w:color="auto" w:fill="auto"/>
            <w:vAlign w:val="center"/>
          </w:tcPr>
          <w:p w:rsidR="00930259" w:rsidRDefault="00930259" w:rsidP="00CB01E3">
            <w:pPr>
              <w:spacing w:after="0" w:line="240" w:lineRule="auto"/>
              <w:jc w:val="center"/>
              <w:rPr>
                <w:sz w:val="24"/>
                <w:szCs w:val="24"/>
              </w:rPr>
            </w:pPr>
          </w:p>
          <w:p w:rsidR="00930259" w:rsidRPr="00850636" w:rsidRDefault="00930259" w:rsidP="00CB01E3">
            <w:pPr>
              <w:spacing w:after="0" w:line="240" w:lineRule="auto"/>
              <w:jc w:val="center"/>
              <w:rPr>
                <w:sz w:val="24"/>
                <w:szCs w:val="24"/>
              </w:rPr>
            </w:pPr>
            <w:r w:rsidRPr="00850636">
              <w:rPr>
                <w:kern w:val="2"/>
                <w:sz w:val="24"/>
                <w:szCs w:val="24"/>
              </w:rPr>
              <w:t>559945,11</w:t>
            </w:r>
            <w:r>
              <w:rPr>
                <w:kern w:val="2"/>
                <w:sz w:val="24"/>
                <w:szCs w:val="24"/>
              </w:rPr>
              <w:t>**</w:t>
            </w:r>
          </w:p>
        </w:tc>
        <w:tc>
          <w:tcPr>
            <w:tcW w:w="1811" w:type="dxa"/>
            <w:shd w:val="clear" w:color="auto" w:fill="auto"/>
          </w:tcPr>
          <w:p w:rsidR="00930259" w:rsidRPr="007A4503" w:rsidRDefault="00930259" w:rsidP="0032321B">
            <w:pPr>
              <w:spacing w:after="0" w:line="240" w:lineRule="auto"/>
              <w:jc w:val="center"/>
              <w:rPr>
                <w:sz w:val="24"/>
                <w:szCs w:val="24"/>
              </w:rPr>
            </w:pPr>
            <w:r w:rsidRPr="007A4503">
              <w:rPr>
                <w:sz w:val="24"/>
                <w:szCs w:val="24"/>
              </w:rPr>
              <w:t>Строительство планируется в рамках ГЧП</w:t>
            </w:r>
          </w:p>
        </w:tc>
      </w:tr>
      <w:tr w:rsidR="003C3C08" w:rsidRPr="00B51102" w:rsidTr="00CB01E3">
        <w:tc>
          <w:tcPr>
            <w:tcW w:w="675" w:type="dxa"/>
            <w:shd w:val="clear" w:color="auto" w:fill="auto"/>
            <w:vAlign w:val="center"/>
          </w:tcPr>
          <w:p w:rsidR="003C3C08" w:rsidRPr="007A4503" w:rsidRDefault="003C3C08" w:rsidP="00CB01E3">
            <w:pPr>
              <w:spacing w:after="0" w:line="240" w:lineRule="auto"/>
              <w:jc w:val="center"/>
              <w:rPr>
                <w:sz w:val="24"/>
                <w:szCs w:val="24"/>
              </w:rPr>
            </w:pPr>
            <w:r w:rsidRPr="007A4503">
              <w:rPr>
                <w:sz w:val="24"/>
                <w:szCs w:val="24"/>
              </w:rPr>
              <w:t>1</w:t>
            </w:r>
            <w:r w:rsidR="00CB01E3">
              <w:rPr>
                <w:sz w:val="24"/>
                <w:szCs w:val="24"/>
              </w:rPr>
              <w:t>1</w:t>
            </w:r>
          </w:p>
        </w:tc>
        <w:tc>
          <w:tcPr>
            <w:tcW w:w="1810" w:type="dxa"/>
            <w:shd w:val="clear" w:color="auto" w:fill="auto"/>
          </w:tcPr>
          <w:p w:rsidR="003C3C08" w:rsidRPr="007A4503" w:rsidRDefault="003C3C08" w:rsidP="0032321B">
            <w:pPr>
              <w:spacing w:after="0" w:line="240" w:lineRule="auto"/>
              <w:jc w:val="center"/>
              <w:rPr>
                <w:sz w:val="24"/>
                <w:szCs w:val="24"/>
              </w:rPr>
            </w:pPr>
            <w:r w:rsidRPr="007A4503">
              <w:rPr>
                <w:sz w:val="24"/>
                <w:szCs w:val="24"/>
              </w:rPr>
              <w:t>Объект размещения ТКО с объектом обработки</w:t>
            </w:r>
          </w:p>
        </w:tc>
        <w:tc>
          <w:tcPr>
            <w:tcW w:w="2018" w:type="dxa"/>
            <w:shd w:val="clear" w:color="auto" w:fill="auto"/>
            <w:vAlign w:val="center"/>
          </w:tcPr>
          <w:p w:rsidR="003C3C08" w:rsidRPr="007A4503" w:rsidRDefault="003C3C08" w:rsidP="0032321B">
            <w:pPr>
              <w:spacing w:after="0" w:line="240" w:lineRule="auto"/>
              <w:jc w:val="center"/>
              <w:rPr>
                <w:sz w:val="24"/>
                <w:szCs w:val="24"/>
              </w:rPr>
            </w:pPr>
            <w:r w:rsidRPr="007A4503">
              <w:rPr>
                <w:sz w:val="24"/>
                <w:szCs w:val="24"/>
              </w:rPr>
              <w:t>Венгеровский район</w:t>
            </w:r>
          </w:p>
          <w:p w:rsidR="003C3C08" w:rsidRPr="007A4503" w:rsidRDefault="003C3C08" w:rsidP="0032321B">
            <w:pPr>
              <w:spacing w:after="0" w:line="240" w:lineRule="auto"/>
              <w:jc w:val="center"/>
              <w:rPr>
                <w:color w:val="FF0000"/>
                <w:sz w:val="24"/>
                <w:szCs w:val="24"/>
              </w:rPr>
            </w:pPr>
          </w:p>
        </w:tc>
        <w:tc>
          <w:tcPr>
            <w:tcW w:w="1559" w:type="dxa"/>
            <w:vMerge w:val="restart"/>
            <w:shd w:val="clear" w:color="auto" w:fill="auto"/>
            <w:vAlign w:val="center"/>
          </w:tcPr>
          <w:p w:rsidR="003C3C08" w:rsidRPr="007A4503" w:rsidRDefault="003C3C08" w:rsidP="000435A7">
            <w:pPr>
              <w:jc w:val="center"/>
              <w:rPr>
                <w:sz w:val="24"/>
                <w:szCs w:val="24"/>
              </w:rPr>
            </w:pPr>
            <w:r>
              <w:t>Сроки будут уточнены в 2020 году</w:t>
            </w:r>
          </w:p>
        </w:tc>
        <w:tc>
          <w:tcPr>
            <w:tcW w:w="1134" w:type="dxa"/>
            <w:shd w:val="clear" w:color="auto" w:fill="auto"/>
            <w:vAlign w:val="center"/>
          </w:tcPr>
          <w:p w:rsidR="003C3C08" w:rsidRPr="007A4503" w:rsidRDefault="003C3C08" w:rsidP="0032321B">
            <w:pPr>
              <w:spacing w:after="0" w:line="240" w:lineRule="auto"/>
              <w:jc w:val="center"/>
              <w:rPr>
                <w:sz w:val="24"/>
                <w:szCs w:val="24"/>
              </w:rPr>
            </w:pPr>
            <w:r w:rsidRPr="007A4503">
              <w:rPr>
                <w:sz w:val="24"/>
                <w:szCs w:val="24"/>
              </w:rPr>
              <w:t>7,4</w:t>
            </w:r>
          </w:p>
        </w:tc>
        <w:tc>
          <w:tcPr>
            <w:tcW w:w="1276" w:type="dxa"/>
            <w:shd w:val="clear" w:color="auto" w:fill="auto"/>
            <w:vAlign w:val="center"/>
          </w:tcPr>
          <w:p w:rsidR="003C3C08" w:rsidRPr="007A4503" w:rsidRDefault="003C3C08" w:rsidP="00CB01E3">
            <w:pPr>
              <w:spacing w:after="0" w:line="240" w:lineRule="auto"/>
              <w:jc w:val="center"/>
              <w:rPr>
                <w:sz w:val="24"/>
                <w:szCs w:val="24"/>
              </w:rPr>
            </w:pPr>
            <w:r w:rsidRPr="007A4503">
              <w:rPr>
                <w:sz w:val="24"/>
                <w:szCs w:val="24"/>
              </w:rPr>
              <w:t>89000,0</w:t>
            </w:r>
          </w:p>
        </w:tc>
        <w:tc>
          <w:tcPr>
            <w:tcW w:w="1811" w:type="dxa"/>
            <w:vMerge w:val="restart"/>
            <w:shd w:val="clear" w:color="auto" w:fill="auto"/>
          </w:tcPr>
          <w:p w:rsidR="003C3C08" w:rsidRPr="007A4503" w:rsidRDefault="003C3C08" w:rsidP="0032321B">
            <w:pPr>
              <w:spacing w:after="0" w:line="240" w:lineRule="auto"/>
              <w:jc w:val="center"/>
              <w:rPr>
                <w:sz w:val="24"/>
                <w:szCs w:val="24"/>
              </w:rPr>
            </w:pPr>
            <w:r w:rsidRPr="007A4503">
              <w:rPr>
                <w:sz w:val="24"/>
                <w:szCs w:val="24"/>
              </w:rPr>
              <w:t xml:space="preserve">Принятие решения о необходимости строительства объекта после первого года работы регионального оператора </w:t>
            </w:r>
          </w:p>
          <w:p w:rsidR="003C3C08" w:rsidRPr="007A4503" w:rsidRDefault="003C3C08" w:rsidP="0032321B">
            <w:pPr>
              <w:spacing w:after="0" w:line="240" w:lineRule="auto"/>
              <w:jc w:val="center"/>
              <w:rPr>
                <w:sz w:val="24"/>
                <w:szCs w:val="24"/>
              </w:rPr>
            </w:pPr>
            <w:r w:rsidRPr="007A4503">
              <w:rPr>
                <w:sz w:val="24"/>
                <w:szCs w:val="24"/>
              </w:rPr>
              <w:t>(в случае превышения расчетных затрат на транспортирование)</w:t>
            </w:r>
          </w:p>
        </w:tc>
      </w:tr>
      <w:tr w:rsidR="003C3C08" w:rsidRPr="00B51102" w:rsidTr="00CB01E3">
        <w:tc>
          <w:tcPr>
            <w:tcW w:w="675" w:type="dxa"/>
            <w:shd w:val="clear" w:color="auto" w:fill="auto"/>
            <w:vAlign w:val="center"/>
          </w:tcPr>
          <w:p w:rsidR="003C3C08" w:rsidRPr="007A4503" w:rsidRDefault="00CB01E3" w:rsidP="0032321B">
            <w:pPr>
              <w:spacing w:after="0" w:line="240" w:lineRule="auto"/>
              <w:jc w:val="center"/>
              <w:rPr>
                <w:sz w:val="24"/>
                <w:szCs w:val="24"/>
              </w:rPr>
            </w:pPr>
            <w:r>
              <w:rPr>
                <w:sz w:val="24"/>
                <w:szCs w:val="24"/>
              </w:rPr>
              <w:t>12</w:t>
            </w:r>
          </w:p>
        </w:tc>
        <w:tc>
          <w:tcPr>
            <w:tcW w:w="1810" w:type="dxa"/>
            <w:shd w:val="clear" w:color="auto" w:fill="auto"/>
          </w:tcPr>
          <w:p w:rsidR="003C3C08" w:rsidRPr="007A4503" w:rsidRDefault="003C3C08" w:rsidP="0032321B">
            <w:pPr>
              <w:spacing w:after="0" w:line="240" w:lineRule="auto"/>
              <w:jc w:val="center"/>
              <w:rPr>
                <w:sz w:val="24"/>
                <w:szCs w:val="24"/>
              </w:rPr>
            </w:pPr>
            <w:r w:rsidRPr="007A4503">
              <w:rPr>
                <w:sz w:val="24"/>
                <w:szCs w:val="24"/>
              </w:rPr>
              <w:t>Объект размещения ТКО с объектом обработки</w:t>
            </w:r>
          </w:p>
        </w:tc>
        <w:tc>
          <w:tcPr>
            <w:tcW w:w="2018" w:type="dxa"/>
            <w:shd w:val="clear" w:color="auto" w:fill="auto"/>
            <w:vAlign w:val="center"/>
          </w:tcPr>
          <w:p w:rsidR="003C3C08" w:rsidRPr="007A4503" w:rsidRDefault="003C3C08" w:rsidP="0032321B">
            <w:pPr>
              <w:spacing w:after="0" w:line="240" w:lineRule="auto"/>
              <w:jc w:val="center"/>
              <w:rPr>
                <w:sz w:val="24"/>
                <w:szCs w:val="24"/>
              </w:rPr>
            </w:pPr>
            <w:r w:rsidRPr="007A4503">
              <w:rPr>
                <w:sz w:val="24"/>
                <w:szCs w:val="24"/>
              </w:rPr>
              <w:t xml:space="preserve">Сузунский район </w:t>
            </w:r>
          </w:p>
        </w:tc>
        <w:tc>
          <w:tcPr>
            <w:tcW w:w="1559" w:type="dxa"/>
            <w:vMerge/>
            <w:shd w:val="clear" w:color="auto" w:fill="auto"/>
            <w:vAlign w:val="center"/>
          </w:tcPr>
          <w:p w:rsidR="003C3C08" w:rsidRPr="007A4503" w:rsidRDefault="003C3C08" w:rsidP="000435A7">
            <w:pPr>
              <w:jc w:val="center"/>
              <w:rPr>
                <w:sz w:val="24"/>
                <w:szCs w:val="24"/>
              </w:rPr>
            </w:pPr>
          </w:p>
        </w:tc>
        <w:tc>
          <w:tcPr>
            <w:tcW w:w="1134" w:type="dxa"/>
            <w:shd w:val="clear" w:color="auto" w:fill="auto"/>
            <w:vAlign w:val="center"/>
          </w:tcPr>
          <w:p w:rsidR="003C3C08" w:rsidRPr="007A4503" w:rsidRDefault="003C3C08" w:rsidP="0032321B">
            <w:pPr>
              <w:spacing w:after="0" w:line="240" w:lineRule="auto"/>
              <w:jc w:val="center"/>
              <w:rPr>
                <w:sz w:val="24"/>
                <w:szCs w:val="24"/>
              </w:rPr>
            </w:pPr>
            <w:r w:rsidRPr="007A4503">
              <w:rPr>
                <w:sz w:val="24"/>
                <w:szCs w:val="24"/>
              </w:rPr>
              <w:t>12,7</w:t>
            </w:r>
          </w:p>
        </w:tc>
        <w:tc>
          <w:tcPr>
            <w:tcW w:w="1276" w:type="dxa"/>
            <w:shd w:val="clear" w:color="auto" w:fill="auto"/>
            <w:vAlign w:val="center"/>
          </w:tcPr>
          <w:p w:rsidR="003C3C08" w:rsidRPr="007A4503" w:rsidRDefault="003C3C08" w:rsidP="00CB01E3">
            <w:pPr>
              <w:spacing w:after="0" w:line="240" w:lineRule="auto"/>
              <w:jc w:val="center"/>
              <w:rPr>
                <w:sz w:val="24"/>
                <w:szCs w:val="24"/>
              </w:rPr>
            </w:pPr>
            <w:r w:rsidRPr="007A4503">
              <w:rPr>
                <w:sz w:val="24"/>
                <w:szCs w:val="24"/>
              </w:rPr>
              <w:t>152400,0</w:t>
            </w:r>
          </w:p>
        </w:tc>
        <w:tc>
          <w:tcPr>
            <w:tcW w:w="1811" w:type="dxa"/>
            <w:vMerge/>
            <w:shd w:val="clear" w:color="auto" w:fill="auto"/>
          </w:tcPr>
          <w:p w:rsidR="003C3C08" w:rsidRPr="007A4503" w:rsidRDefault="003C3C08" w:rsidP="0032321B">
            <w:pPr>
              <w:spacing w:after="0" w:line="240" w:lineRule="auto"/>
              <w:jc w:val="center"/>
              <w:rPr>
                <w:sz w:val="24"/>
                <w:szCs w:val="24"/>
              </w:rPr>
            </w:pPr>
          </w:p>
        </w:tc>
      </w:tr>
      <w:tr w:rsidR="003C3C08" w:rsidRPr="00B51102" w:rsidTr="00CB01E3">
        <w:tc>
          <w:tcPr>
            <w:tcW w:w="675" w:type="dxa"/>
            <w:shd w:val="clear" w:color="auto" w:fill="auto"/>
            <w:vAlign w:val="center"/>
          </w:tcPr>
          <w:p w:rsidR="003C3C08" w:rsidRPr="007A4503" w:rsidRDefault="00CB01E3" w:rsidP="0032321B">
            <w:pPr>
              <w:spacing w:after="0" w:line="240" w:lineRule="auto"/>
              <w:jc w:val="center"/>
              <w:rPr>
                <w:sz w:val="24"/>
                <w:szCs w:val="24"/>
              </w:rPr>
            </w:pPr>
            <w:r>
              <w:rPr>
                <w:sz w:val="24"/>
                <w:szCs w:val="24"/>
              </w:rPr>
              <w:t>13</w:t>
            </w:r>
          </w:p>
        </w:tc>
        <w:tc>
          <w:tcPr>
            <w:tcW w:w="1810" w:type="dxa"/>
            <w:shd w:val="clear" w:color="auto" w:fill="auto"/>
          </w:tcPr>
          <w:p w:rsidR="003C3C08" w:rsidRPr="007A4503" w:rsidRDefault="003C3C08" w:rsidP="0032321B">
            <w:pPr>
              <w:spacing w:after="0" w:line="240" w:lineRule="auto"/>
              <w:jc w:val="center"/>
              <w:rPr>
                <w:sz w:val="24"/>
                <w:szCs w:val="24"/>
              </w:rPr>
            </w:pPr>
            <w:r w:rsidRPr="007A4503">
              <w:rPr>
                <w:sz w:val="24"/>
                <w:szCs w:val="24"/>
              </w:rPr>
              <w:t>Объект размещения ТКО с объектом обработки</w:t>
            </w:r>
          </w:p>
        </w:tc>
        <w:tc>
          <w:tcPr>
            <w:tcW w:w="2018" w:type="dxa"/>
            <w:shd w:val="clear" w:color="auto" w:fill="auto"/>
            <w:vAlign w:val="center"/>
          </w:tcPr>
          <w:p w:rsidR="003C3C08" w:rsidRPr="007A4503" w:rsidRDefault="003C3C08" w:rsidP="0032321B">
            <w:pPr>
              <w:spacing w:after="0" w:line="240" w:lineRule="auto"/>
              <w:jc w:val="center"/>
              <w:rPr>
                <w:sz w:val="24"/>
                <w:szCs w:val="24"/>
              </w:rPr>
            </w:pPr>
            <w:r w:rsidRPr="007A4503">
              <w:rPr>
                <w:sz w:val="24"/>
                <w:szCs w:val="24"/>
              </w:rPr>
              <w:t>Ордынский район (правый берег)</w:t>
            </w:r>
          </w:p>
          <w:p w:rsidR="003C3C08" w:rsidRPr="007A4503" w:rsidRDefault="003C3C08" w:rsidP="0032321B">
            <w:pPr>
              <w:spacing w:after="0" w:line="240" w:lineRule="auto"/>
              <w:jc w:val="center"/>
              <w:rPr>
                <w:sz w:val="24"/>
                <w:szCs w:val="24"/>
              </w:rPr>
            </w:pPr>
          </w:p>
        </w:tc>
        <w:tc>
          <w:tcPr>
            <w:tcW w:w="1559" w:type="dxa"/>
            <w:vMerge/>
            <w:shd w:val="clear" w:color="auto" w:fill="auto"/>
            <w:vAlign w:val="center"/>
          </w:tcPr>
          <w:p w:rsidR="003C3C08" w:rsidRPr="007A4503" w:rsidRDefault="003C3C08" w:rsidP="000435A7">
            <w:pPr>
              <w:jc w:val="center"/>
              <w:rPr>
                <w:sz w:val="24"/>
                <w:szCs w:val="24"/>
              </w:rPr>
            </w:pPr>
          </w:p>
        </w:tc>
        <w:tc>
          <w:tcPr>
            <w:tcW w:w="1134" w:type="dxa"/>
            <w:shd w:val="clear" w:color="auto" w:fill="auto"/>
            <w:vAlign w:val="center"/>
          </w:tcPr>
          <w:p w:rsidR="003C3C08" w:rsidRPr="007A4503" w:rsidRDefault="003C3C08" w:rsidP="0032321B">
            <w:pPr>
              <w:spacing w:after="0" w:line="240" w:lineRule="auto"/>
              <w:jc w:val="center"/>
              <w:rPr>
                <w:sz w:val="24"/>
                <w:szCs w:val="24"/>
              </w:rPr>
            </w:pPr>
            <w:r w:rsidRPr="007A4503">
              <w:rPr>
                <w:sz w:val="24"/>
                <w:szCs w:val="24"/>
              </w:rPr>
              <w:t>14,1</w:t>
            </w:r>
          </w:p>
        </w:tc>
        <w:tc>
          <w:tcPr>
            <w:tcW w:w="1276" w:type="dxa"/>
            <w:shd w:val="clear" w:color="auto" w:fill="auto"/>
            <w:vAlign w:val="center"/>
          </w:tcPr>
          <w:p w:rsidR="003C3C08" w:rsidRPr="007A4503" w:rsidRDefault="003C3C08" w:rsidP="00CB01E3">
            <w:pPr>
              <w:spacing w:after="0" w:line="240" w:lineRule="auto"/>
              <w:jc w:val="center"/>
              <w:rPr>
                <w:sz w:val="24"/>
                <w:szCs w:val="24"/>
              </w:rPr>
            </w:pPr>
            <w:r w:rsidRPr="007A4503">
              <w:rPr>
                <w:sz w:val="24"/>
                <w:szCs w:val="24"/>
              </w:rPr>
              <w:t>169200,0</w:t>
            </w:r>
          </w:p>
        </w:tc>
        <w:tc>
          <w:tcPr>
            <w:tcW w:w="1811" w:type="dxa"/>
            <w:vMerge/>
            <w:shd w:val="clear" w:color="auto" w:fill="auto"/>
          </w:tcPr>
          <w:p w:rsidR="003C3C08" w:rsidRPr="007A4503" w:rsidRDefault="003C3C08" w:rsidP="0032321B">
            <w:pPr>
              <w:spacing w:after="0" w:line="240" w:lineRule="auto"/>
              <w:jc w:val="center"/>
              <w:rPr>
                <w:sz w:val="24"/>
                <w:szCs w:val="24"/>
              </w:rPr>
            </w:pPr>
          </w:p>
        </w:tc>
      </w:tr>
      <w:tr w:rsidR="003C3C08" w:rsidRPr="00B51102" w:rsidTr="00CB01E3">
        <w:tc>
          <w:tcPr>
            <w:tcW w:w="675" w:type="dxa"/>
            <w:shd w:val="clear" w:color="auto" w:fill="auto"/>
            <w:vAlign w:val="center"/>
          </w:tcPr>
          <w:p w:rsidR="003C3C08" w:rsidRPr="007A4503" w:rsidRDefault="00CB01E3" w:rsidP="0032321B">
            <w:pPr>
              <w:spacing w:after="0" w:line="240" w:lineRule="auto"/>
              <w:jc w:val="center"/>
              <w:rPr>
                <w:sz w:val="24"/>
                <w:szCs w:val="24"/>
              </w:rPr>
            </w:pPr>
            <w:r>
              <w:rPr>
                <w:sz w:val="24"/>
                <w:szCs w:val="24"/>
              </w:rPr>
              <w:t>14</w:t>
            </w:r>
          </w:p>
        </w:tc>
        <w:tc>
          <w:tcPr>
            <w:tcW w:w="1810" w:type="dxa"/>
            <w:shd w:val="clear" w:color="auto" w:fill="auto"/>
          </w:tcPr>
          <w:p w:rsidR="003C3C08" w:rsidRPr="007A4503" w:rsidRDefault="003C3C08" w:rsidP="0032321B">
            <w:pPr>
              <w:spacing w:after="0" w:line="240" w:lineRule="auto"/>
              <w:jc w:val="center"/>
              <w:rPr>
                <w:sz w:val="24"/>
                <w:szCs w:val="24"/>
              </w:rPr>
            </w:pPr>
            <w:r w:rsidRPr="007A4503">
              <w:rPr>
                <w:sz w:val="24"/>
                <w:szCs w:val="24"/>
              </w:rPr>
              <w:t>Объект размещения ТКО с объектом обработки</w:t>
            </w:r>
          </w:p>
        </w:tc>
        <w:tc>
          <w:tcPr>
            <w:tcW w:w="2018" w:type="dxa"/>
            <w:shd w:val="clear" w:color="auto" w:fill="auto"/>
            <w:vAlign w:val="center"/>
          </w:tcPr>
          <w:p w:rsidR="003C3C08" w:rsidRPr="007A4503" w:rsidRDefault="003C3C08" w:rsidP="0032321B">
            <w:pPr>
              <w:spacing w:after="0" w:line="240" w:lineRule="auto"/>
              <w:jc w:val="center"/>
              <w:rPr>
                <w:sz w:val="24"/>
                <w:szCs w:val="24"/>
              </w:rPr>
            </w:pPr>
            <w:r w:rsidRPr="007A4503">
              <w:rPr>
                <w:sz w:val="24"/>
                <w:szCs w:val="24"/>
              </w:rPr>
              <w:t>Доволенский район</w:t>
            </w:r>
          </w:p>
          <w:p w:rsidR="003C3C08" w:rsidRPr="007A4503" w:rsidRDefault="003C3C08" w:rsidP="0032321B">
            <w:pPr>
              <w:spacing w:after="0" w:line="240" w:lineRule="auto"/>
              <w:jc w:val="center"/>
              <w:rPr>
                <w:sz w:val="24"/>
                <w:szCs w:val="24"/>
              </w:rPr>
            </w:pPr>
          </w:p>
        </w:tc>
        <w:tc>
          <w:tcPr>
            <w:tcW w:w="1559" w:type="dxa"/>
            <w:vMerge/>
            <w:shd w:val="clear" w:color="auto" w:fill="auto"/>
            <w:vAlign w:val="center"/>
          </w:tcPr>
          <w:p w:rsidR="003C3C08" w:rsidRPr="007A4503" w:rsidRDefault="003C3C08" w:rsidP="000435A7">
            <w:pPr>
              <w:spacing w:after="0" w:line="240" w:lineRule="auto"/>
              <w:jc w:val="center"/>
              <w:rPr>
                <w:sz w:val="24"/>
                <w:szCs w:val="24"/>
              </w:rPr>
            </w:pPr>
          </w:p>
        </w:tc>
        <w:tc>
          <w:tcPr>
            <w:tcW w:w="1134" w:type="dxa"/>
            <w:shd w:val="clear" w:color="auto" w:fill="auto"/>
            <w:vAlign w:val="center"/>
          </w:tcPr>
          <w:p w:rsidR="003C3C08" w:rsidRPr="007A4503" w:rsidRDefault="003C3C08" w:rsidP="0032321B">
            <w:pPr>
              <w:spacing w:after="0" w:line="240" w:lineRule="auto"/>
              <w:jc w:val="center"/>
              <w:rPr>
                <w:sz w:val="24"/>
                <w:szCs w:val="24"/>
              </w:rPr>
            </w:pPr>
            <w:r w:rsidRPr="007A4503">
              <w:rPr>
                <w:sz w:val="24"/>
                <w:szCs w:val="24"/>
              </w:rPr>
              <w:t>6,3</w:t>
            </w:r>
          </w:p>
        </w:tc>
        <w:tc>
          <w:tcPr>
            <w:tcW w:w="1276" w:type="dxa"/>
            <w:shd w:val="clear" w:color="auto" w:fill="auto"/>
            <w:vAlign w:val="center"/>
          </w:tcPr>
          <w:p w:rsidR="003C3C08" w:rsidRPr="007A4503" w:rsidRDefault="003C3C08" w:rsidP="00CB01E3">
            <w:pPr>
              <w:spacing w:after="0" w:line="240" w:lineRule="auto"/>
              <w:jc w:val="center"/>
              <w:rPr>
                <w:sz w:val="24"/>
                <w:szCs w:val="24"/>
              </w:rPr>
            </w:pPr>
            <w:r w:rsidRPr="007A4503">
              <w:rPr>
                <w:sz w:val="24"/>
                <w:szCs w:val="24"/>
              </w:rPr>
              <w:t>75600,0</w:t>
            </w:r>
          </w:p>
        </w:tc>
        <w:tc>
          <w:tcPr>
            <w:tcW w:w="1811" w:type="dxa"/>
            <w:vMerge/>
            <w:shd w:val="clear" w:color="auto" w:fill="auto"/>
          </w:tcPr>
          <w:p w:rsidR="003C3C08" w:rsidRPr="007A4503" w:rsidRDefault="003C3C08" w:rsidP="0032321B">
            <w:pPr>
              <w:spacing w:after="0" w:line="240" w:lineRule="auto"/>
              <w:jc w:val="center"/>
              <w:rPr>
                <w:sz w:val="24"/>
                <w:szCs w:val="24"/>
              </w:rPr>
            </w:pPr>
          </w:p>
        </w:tc>
      </w:tr>
      <w:tr w:rsidR="00C34CC4" w:rsidRPr="00C34CC4" w:rsidTr="00CB01E3">
        <w:tc>
          <w:tcPr>
            <w:tcW w:w="675" w:type="dxa"/>
            <w:shd w:val="clear" w:color="auto" w:fill="FFFF00"/>
            <w:vAlign w:val="center"/>
          </w:tcPr>
          <w:p w:rsidR="00C34CC4" w:rsidRPr="00C34CC4" w:rsidRDefault="00C34CC4" w:rsidP="008202F4">
            <w:pPr>
              <w:spacing w:after="0" w:line="240" w:lineRule="auto"/>
              <w:jc w:val="center"/>
              <w:rPr>
                <w:b/>
                <w:sz w:val="24"/>
                <w:szCs w:val="24"/>
              </w:rPr>
            </w:pPr>
          </w:p>
        </w:tc>
        <w:tc>
          <w:tcPr>
            <w:tcW w:w="6521" w:type="dxa"/>
            <w:gridSpan w:val="4"/>
            <w:shd w:val="clear" w:color="auto" w:fill="FFFF00"/>
            <w:vAlign w:val="center"/>
          </w:tcPr>
          <w:p w:rsidR="00C34CC4" w:rsidRPr="00C34CC4" w:rsidRDefault="00C34CC4" w:rsidP="000435A7">
            <w:pPr>
              <w:spacing w:after="0" w:line="240" w:lineRule="auto"/>
              <w:jc w:val="center"/>
              <w:rPr>
                <w:b/>
                <w:sz w:val="24"/>
                <w:szCs w:val="24"/>
              </w:rPr>
            </w:pPr>
            <w:r>
              <w:rPr>
                <w:b/>
                <w:sz w:val="24"/>
                <w:szCs w:val="24"/>
              </w:rPr>
              <w:t>Итого:</w:t>
            </w:r>
          </w:p>
        </w:tc>
        <w:tc>
          <w:tcPr>
            <w:tcW w:w="1276" w:type="dxa"/>
            <w:shd w:val="clear" w:color="auto" w:fill="FFFF00"/>
            <w:vAlign w:val="center"/>
          </w:tcPr>
          <w:p w:rsidR="00886CCE" w:rsidRPr="00886CCE" w:rsidRDefault="00886CCE" w:rsidP="00886CCE">
            <w:pPr>
              <w:spacing w:after="0" w:line="240" w:lineRule="auto"/>
              <w:jc w:val="center"/>
              <w:rPr>
                <w:b/>
                <w:sz w:val="24"/>
                <w:szCs w:val="24"/>
              </w:rPr>
            </w:pPr>
            <w:r w:rsidRPr="00886CCE">
              <w:rPr>
                <w:b/>
                <w:sz w:val="24"/>
                <w:szCs w:val="24"/>
              </w:rPr>
              <w:t>8711463,17</w:t>
            </w:r>
          </w:p>
          <w:p w:rsidR="00C34CC4" w:rsidRPr="00C34CC4" w:rsidRDefault="00C34CC4" w:rsidP="00886CCE">
            <w:pPr>
              <w:spacing w:after="0" w:line="240" w:lineRule="auto"/>
              <w:jc w:val="center"/>
              <w:rPr>
                <w:b/>
                <w:sz w:val="24"/>
                <w:szCs w:val="24"/>
              </w:rPr>
            </w:pPr>
          </w:p>
        </w:tc>
        <w:tc>
          <w:tcPr>
            <w:tcW w:w="1811" w:type="dxa"/>
            <w:shd w:val="clear" w:color="auto" w:fill="FFFF00"/>
          </w:tcPr>
          <w:p w:rsidR="00C34CC4" w:rsidRPr="00C34CC4" w:rsidRDefault="00C34CC4" w:rsidP="00886CCE">
            <w:pPr>
              <w:spacing w:after="0" w:line="240" w:lineRule="auto"/>
              <w:jc w:val="center"/>
              <w:rPr>
                <w:b/>
                <w:sz w:val="24"/>
                <w:szCs w:val="24"/>
              </w:rPr>
            </w:pPr>
          </w:p>
        </w:tc>
      </w:tr>
    </w:tbl>
    <w:p w:rsidR="00DA3133" w:rsidRPr="002C3401" w:rsidRDefault="00DA3133" w:rsidP="00DA3133">
      <w:pPr>
        <w:spacing w:after="0" w:line="240" w:lineRule="auto"/>
        <w:ind w:firstLine="567"/>
        <w:rPr>
          <w:szCs w:val="28"/>
        </w:rPr>
      </w:pPr>
      <w:r w:rsidRPr="002C3401">
        <w:rPr>
          <w:szCs w:val="28"/>
        </w:rPr>
        <w:lastRenderedPageBreak/>
        <w:t xml:space="preserve">* объем капитальных </w:t>
      </w:r>
      <w:r>
        <w:rPr>
          <w:szCs w:val="28"/>
        </w:rPr>
        <w:t>принят прогнозно</w:t>
      </w:r>
    </w:p>
    <w:p w:rsidR="006A7AA6" w:rsidRPr="00850636" w:rsidRDefault="00DA3133" w:rsidP="00430931">
      <w:pPr>
        <w:spacing w:after="0" w:line="240" w:lineRule="auto"/>
        <w:ind w:firstLine="567"/>
        <w:contextualSpacing/>
        <w:rPr>
          <w:kern w:val="2"/>
          <w:szCs w:val="28"/>
        </w:rPr>
      </w:pPr>
      <w:r>
        <w:rPr>
          <w:kern w:val="2"/>
          <w:szCs w:val="28"/>
        </w:rPr>
        <w:t>**В соответствии с Переч</w:t>
      </w:r>
      <w:r w:rsidR="006A7AA6" w:rsidRPr="00850636">
        <w:rPr>
          <w:kern w:val="2"/>
          <w:szCs w:val="28"/>
        </w:rPr>
        <w:t>н</w:t>
      </w:r>
      <w:r>
        <w:rPr>
          <w:kern w:val="2"/>
          <w:szCs w:val="28"/>
        </w:rPr>
        <w:t>ем</w:t>
      </w:r>
      <w:r w:rsidR="006A7AA6" w:rsidRPr="00850636">
        <w:rPr>
          <w:kern w:val="2"/>
          <w:szCs w:val="28"/>
        </w:rPr>
        <w:t xml:space="preserve"> объектов, право собственности на которые принадлежит или будет принадлежать Новосибирской области, в отношении которых планируется заключение концессионных соглашений, утвержденны</w:t>
      </w:r>
      <w:r>
        <w:rPr>
          <w:kern w:val="2"/>
          <w:szCs w:val="28"/>
        </w:rPr>
        <w:t>м</w:t>
      </w:r>
      <w:r w:rsidR="006A7AA6" w:rsidRPr="00850636">
        <w:rPr>
          <w:kern w:val="2"/>
          <w:szCs w:val="28"/>
        </w:rPr>
        <w:t xml:space="preserve"> распоряжением Правительства Ново</w:t>
      </w:r>
      <w:r w:rsidR="00430931" w:rsidRPr="00850636">
        <w:rPr>
          <w:kern w:val="2"/>
          <w:szCs w:val="28"/>
        </w:rPr>
        <w:t xml:space="preserve">сибирской области от 05.02.2019 </w:t>
      </w:r>
      <w:r w:rsidR="006A7AA6" w:rsidRPr="00850636">
        <w:rPr>
          <w:kern w:val="2"/>
          <w:szCs w:val="28"/>
        </w:rPr>
        <w:t>№ 32-рп</w:t>
      </w:r>
      <w:bookmarkStart w:id="320" w:name="_GoBack"/>
      <w:bookmarkEnd w:id="320"/>
    </w:p>
    <w:p w:rsidR="006A7AA6" w:rsidRPr="007A63E9" w:rsidRDefault="006A7AA6" w:rsidP="00430931">
      <w:pPr>
        <w:spacing w:after="0" w:line="240" w:lineRule="auto"/>
        <w:ind w:firstLine="567"/>
        <w:rPr>
          <w:color w:val="FF0000"/>
          <w:szCs w:val="28"/>
        </w:rPr>
      </w:pPr>
    </w:p>
    <w:p w:rsidR="000D541E" w:rsidRPr="00DA3133" w:rsidRDefault="000D541E" w:rsidP="00DA3133">
      <w:pPr>
        <w:autoSpaceDE w:val="0"/>
        <w:autoSpaceDN w:val="0"/>
        <w:adjustRightInd w:val="0"/>
        <w:spacing w:after="0" w:line="240" w:lineRule="auto"/>
        <w:jc w:val="center"/>
        <w:rPr>
          <w:b/>
          <w:color w:val="000000"/>
          <w:szCs w:val="28"/>
        </w:rPr>
      </w:pPr>
      <w:r w:rsidRPr="00DA3133">
        <w:rPr>
          <w:b/>
          <w:color w:val="000000"/>
          <w:szCs w:val="28"/>
        </w:rPr>
        <w:t>Оценочный объем капитальных вложений на дооснащение объектов размещения отходов оборудованием для обработки (сортировки) отходов</w:t>
      </w:r>
    </w:p>
    <w:p w:rsidR="00DA3133" w:rsidRPr="000D541E" w:rsidRDefault="00DA3133" w:rsidP="000D541E">
      <w:pPr>
        <w:autoSpaceDE w:val="0"/>
        <w:autoSpaceDN w:val="0"/>
        <w:adjustRightInd w:val="0"/>
        <w:spacing w:after="0" w:line="240" w:lineRule="auto"/>
        <w:ind w:firstLine="567"/>
        <w:rPr>
          <w:color w:val="000000"/>
          <w:szCs w:val="28"/>
        </w:rPr>
      </w:pPr>
    </w:p>
    <w:p w:rsidR="000D541E" w:rsidRPr="000D541E" w:rsidRDefault="000D541E" w:rsidP="000D541E">
      <w:pPr>
        <w:autoSpaceDE w:val="0"/>
        <w:autoSpaceDN w:val="0"/>
        <w:adjustRightInd w:val="0"/>
        <w:spacing w:after="0" w:line="240" w:lineRule="auto"/>
        <w:ind w:firstLine="567"/>
        <w:jc w:val="right"/>
        <w:rPr>
          <w:color w:val="000000"/>
          <w:szCs w:val="28"/>
        </w:rPr>
      </w:pPr>
      <w:r w:rsidRPr="000D541E">
        <w:rPr>
          <w:color w:val="000000"/>
          <w:szCs w:val="28"/>
        </w:rPr>
        <w:t xml:space="preserve">Таблица </w:t>
      </w:r>
      <w:r w:rsidR="00474AB0">
        <w:rPr>
          <w:color w:val="000000"/>
          <w:szCs w:val="28"/>
        </w:rPr>
        <w:t>13.3</w:t>
      </w:r>
    </w:p>
    <w:p w:rsidR="000D541E" w:rsidRPr="000D541E" w:rsidRDefault="000D541E" w:rsidP="000D541E">
      <w:pPr>
        <w:autoSpaceDE w:val="0"/>
        <w:autoSpaceDN w:val="0"/>
        <w:adjustRightInd w:val="0"/>
        <w:spacing w:after="0" w:line="240" w:lineRule="auto"/>
        <w:ind w:firstLine="567"/>
        <w:rPr>
          <w:color w:val="000000"/>
          <w:szCs w:val="28"/>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2552"/>
        <w:gridCol w:w="1843"/>
        <w:gridCol w:w="1701"/>
        <w:gridCol w:w="1418"/>
        <w:gridCol w:w="1842"/>
      </w:tblGrid>
      <w:tr w:rsidR="000D541E" w:rsidRPr="00B51102" w:rsidTr="00C34CC4">
        <w:trPr>
          <w:tblHeader/>
        </w:trPr>
        <w:tc>
          <w:tcPr>
            <w:tcW w:w="675"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w:t>
            </w:r>
          </w:p>
          <w:p w:rsidR="000D541E" w:rsidRPr="007A4503" w:rsidRDefault="000D541E" w:rsidP="00C34CC4">
            <w:pPr>
              <w:spacing w:after="0" w:line="240" w:lineRule="auto"/>
              <w:jc w:val="center"/>
              <w:rPr>
                <w:sz w:val="24"/>
                <w:szCs w:val="24"/>
              </w:rPr>
            </w:pPr>
            <w:r w:rsidRPr="007A4503">
              <w:rPr>
                <w:sz w:val="24"/>
                <w:szCs w:val="24"/>
              </w:rPr>
              <w:t>п/п</w:t>
            </w:r>
          </w:p>
        </w:tc>
        <w:tc>
          <w:tcPr>
            <w:tcW w:w="2552"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Наименование объекта размещения отходов</w:t>
            </w:r>
          </w:p>
        </w:tc>
        <w:tc>
          <w:tcPr>
            <w:tcW w:w="1843"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Местоположение ОРО (ближайший населенный пункт)</w:t>
            </w:r>
          </w:p>
        </w:tc>
        <w:tc>
          <w:tcPr>
            <w:tcW w:w="1701"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Планируемые проектные мощности, тыс. куб.м/год</w:t>
            </w:r>
          </w:p>
        </w:tc>
        <w:tc>
          <w:tcPr>
            <w:tcW w:w="1418"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Оценочный объем капитальных вложений на дооснащение объектов, тыс. руб</w:t>
            </w:r>
          </w:p>
        </w:tc>
        <w:tc>
          <w:tcPr>
            <w:tcW w:w="1842" w:type="dxa"/>
            <w:shd w:val="clear" w:color="auto" w:fill="auto"/>
          </w:tcPr>
          <w:p w:rsidR="000D541E" w:rsidRPr="007A4503" w:rsidRDefault="000D541E" w:rsidP="00C34CC4">
            <w:pPr>
              <w:spacing w:after="0" w:line="240" w:lineRule="auto"/>
              <w:jc w:val="center"/>
              <w:rPr>
                <w:sz w:val="24"/>
                <w:szCs w:val="24"/>
              </w:rPr>
            </w:pPr>
            <w:r w:rsidRPr="007A4503">
              <w:rPr>
                <w:sz w:val="24"/>
                <w:szCs w:val="24"/>
              </w:rPr>
              <w:t>Примечание</w:t>
            </w:r>
          </w:p>
        </w:tc>
      </w:tr>
      <w:tr w:rsidR="000D541E" w:rsidRPr="00B51102" w:rsidTr="00C34CC4">
        <w:trPr>
          <w:trHeight w:val="1615"/>
        </w:trPr>
        <w:tc>
          <w:tcPr>
            <w:tcW w:w="675"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1</w:t>
            </w:r>
          </w:p>
        </w:tc>
        <w:tc>
          <w:tcPr>
            <w:tcW w:w="2552"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lang w:eastAsia="ru-RU"/>
              </w:rPr>
              <w:t>Полигон захоронения твердых коммунальных  отходов</w:t>
            </w:r>
          </w:p>
        </w:tc>
        <w:tc>
          <w:tcPr>
            <w:tcW w:w="1843"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Болотнинский район, г. Болотное</w:t>
            </w:r>
          </w:p>
        </w:tc>
        <w:tc>
          <w:tcPr>
            <w:tcW w:w="1701"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65</w:t>
            </w:r>
          </w:p>
        </w:tc>
        <w:tc>
          <w:tcPr>
            <w:tcW w:w="1418"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25000,0</w:t>
            </w:r>
          </w:p>
        </w:tc>
        <w:tc>
          <w:tcPr>
            <w:tcW w:w="1842" w:type="dxa"/>
            <w:shd w:val="clear" w:color="auto" w:fill="auto"/>
          </w:tcPr>
          <w:p w:rsidR="000D541E" w:rsidRPr="007A4503" w:rsidRDefault="000D541E" w:rsidP="00C34CC4">
            <w:pPr>
              <w:spacing w:after="0" w:line="240" w:lineRule="auto"/>
              <w:jc w:val="center"/>
              <w:rPr>
                <w:sz w:val="24"/>
                <w:szCs w:val="24"/>
              </w:rPr>
            </w:pPr>
          </w:p>
        </w:tc>
      </w:tr>
      <w:tr w:rsidR="000D541E" w:rsidRPr="00B51102" w:rsidTr="00C34CC4">
        <w:trPr>
          <w:trHeight w:val="2484"/>
        </w:trPr>
        <w:tc>
          <w:tcPr>
            <w:tcW w:w="675"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lastRenderedPageBreak/>
              <w:t>2</w:t>
            </w:r>
          </w:p>
        </w:tc>
        <w:tc>
          <w:tcPr>
            <w:tcW w:w="2552"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Полигон ТБО</w:t>
            </w:r>
          </w:p>
        </w:tc>
        <w:tc>
          <w:tcPr>
            <w:tcW w:w="1843"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г. Бердск</w:t>
            </w:r>
          </w:p>
        </w:tc>
        <w:tc>
          <w:tcPr>
            <w:tcW w:w="1701" w:type="dxa"/>
            <w:shd w:val="clear" w:color="auto" w:fill="auto"/>
            <w:vAlign w:val="center"/>
          </w:tcPr>
          <w:p w:rsidR="000D541E" w:rsidRPr="007A4503" w:rsidRDefault="000D541E" w:rsidP="00C34CC4">
            <w:pPr>
              <w:spacing w:after="0" w:line="240" w:lineRule="auto"/>
              <w:jc w:val="center"/>
              <w:rPr>
                <w:sz w:val="24"/>
                <w:szCs w:val="24"/>
              </w:rPr>
            </w:pPr>
          </w:p>
        </w:tc>
        <w:tc>
          <w:tcPr>
            <w:tcW w:w="1418"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37913,8</w:t>
            </w:r>
            <w:r w:rsidR="00DA3133">
              <w:rPr>
                <w:sz w:val="24"/>
                <w:szCs w:val="24"/>
              </w:rPr>
              <w:t>*</w:t>
            </w:r>
          </w:p>
        </w:tc>
        <w:tc>
          <w:tcPr>
            <w:tcW w:w="1842" w:type="dxa"/>
            <w:shd w:val="clear" w:color="auto" w:fill="auto"/>
          </w:tcPr>
          <w:p w:rsidR="000D541E" w:rsidRPr="007A4503" w:rsidRDefault="000D541E" w:rsidP="00C34CC4">
            <w:pPr>
              <w:spacing w:after="0" w:line="240" w:lineRule="auto"/>
              <w:jc w:val="center"/>
              <w:rPr>
                <w:sz w:val="24"/>
                <w:szCs w:val="24"/>
              </w:rPr>
            </w:pPr>
            <w:r w:rsidRPr="007A4503">
              <w:rPr>
                <w:sz w:val="24"/>
                <w:szCs w:val="24"/>
              </w:rPr>
              <w:t xml:space="preserve">в случае если не будет принято решение о строительстве объекта с межрайонным статусом для обслуживания Советского района г. Новосибирска, г. Бердска, г. Искитима, Искитимского района </w:t>
            </w:r>
          </w:p>
        </w:tc>
      </w:tr>
      <w:tr w:rsidR="000D541E" w:rsidRPr="00B51102" w:rsidTr="00C34CC4">
        <w:trPr>
          <w:trHeight w:val="2484"/>
        </w:trPr>
        <w:tc>
          <w:tcPr>
            <w:tcW w:w="675"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3</w:t>
            </w:r>
          </w:p>
        </w:tc>
        <w:tc>
          <w:tcPr>
            <w:tcW w:w="2552"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Полигон ТБО</w:t>
            </w:r>
          </w:p>
        </w:tc>
        <w:tc>
          <w:tcPr>
            <w:tcW w:w="1843"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г. Искитим</w:t>
            </w:r>
          </w:p>
        </w:tc>
        <w:tc>
          <w:tcPr>
            <w:tcW w:w="1701" w:type="dxa"/>
            <w:shd w:val="clear" w:color="auto" w:fill="auto"/>
            <w:vAlign w:val="center"/>
          </w:tcPr>
          <w:p w:rsidR="000D541E" w:rsidRPr="007A4503" w:rsidRDefault="000D541E" w:rsidP="00C34CC4">
            <w:pPr>
              <w:spacing w:after="0" w:line="240" w:lineRule="auto"/>
              <w:jc w:val="center"/>
              <w:rPr>
                <w:sz w:val="24"/>
                <w:szCs w:val="24"/>
              </w:rPr>
            </w:pPr>
          </w:p>
        </w:tc>
        <w:tc>
          <w:tcPr>
            <w:tcW w:w="1418"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37913,8</w:t>
            </w:r>
            <w:r w:rsidR="00DA3133">
              <w:rPr>
                <w:sz w:val="24"/>
                <w:szCs w:val="24"/>
              </w:rPr>
              <w:t>*</w:t>
            </w:r>
          </w:p>
        </w:tc>
        <w:tc>
          <w:tcPr>
            <w:tcW w:w="1842" w:type="dxa"/>
            <w:shd w:val="clear" w:color="auto" w:fill="auto"/>
          </w:tcPr>
          <w:p w:rsidR="000D541E" w:rsidRPr="007A4503" w:rsidRDefault="000D541E" w:rsidP="00C34CC4">
            <w:pPr>
              <w:spacing w:after="0" w:line="240" w:lineRule="auto"/>
              <w:jc w:val="center"/>
              <w:rPr>
                <w:sz w:val="24"/>
                <w:szCs w:val="24"/>
              </w:rPr>
            </w:pPr>
            <w:r w:rsidRPr="007A4503">
              <w:rPr>
                <w:sz w:val="24"/>
                <w:szCs w:val="24"/>
              </w:rPr>
              <w:t xml:space="preserve">в случае если не будет принято решение о строительстве объекта с межрайонным статусом для обслуживания Советского района г. Новосибирска, г. Бердска, г. Искитима, Искитимского района </w:t>
            </w:r>
          </w:p>
        </w:tc>
      </w:tr>
      <w:tr w:rsidR="000D541E" w:rsidRPr="00B51102" w:rsidTr="00C34CC4">
        <w:trPr>
          <w:trHeight w:val="1117"/>
        </w:trPr>
        <w:tc>
          <w:tcPr>
            <w:tcW w:w="675"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4</w:t>
            </w:r>
          </w:p>
        </w:tc>
        <w:tc>
          <w:tcPr>
            <w:tcW w:w="2552"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lang w:eastAsia="ru-RU"/>
              </w:rPr>
              <w:t>Полигон ТБО</w:t>
            </w:r>
          </w:p>
        </w:tc>
        <w:tc>
          <w:tcPr>
            <w:tcW w:w="1843"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Карасукский район, г.Карасук</w:t>
            </w:r>
          </w:p>
        </w:tc>
        <w:tc>
          <w:tcPr>
            <w:tcW w:w="1701"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130</w:t>
            </w:r>
          </w:p>
        </w:tc>
        <w:tc>
          <w:tcPr>
            <w:tcW w:w="1418"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18268,2</w:t>
            </w:r>
          </w:p>
        </w:tc>
        <w:tc>
          <w:tcPr>
            <w:tcW w:w="1842" w:type="dxa"/>
            <w:shd w:val="clear" w:color="auto" w:fill="auto"/>
          </w:tcPr>
          <w:p w:rsidR="000D541E" w:rsidRPr="007A4503" w:rsidRDefault="000D541E" w:rsidP="00C34CC4">
            <w:pPr>
              <w:spacing w:after="0" w:line="240" w:lineRule="auto"/>
              <w:jc w:val="center"/>
              <w:rPr>
                <w:sz w:val="24"/>
                <w:szCs w:val="24"/>
              </w:rPr>
            </w:pPr>
          </w:p>
        </w:tc>
      </w:tr>
      <w:tr w:rsidR="000D541E" w:rsidRPr="00B51102" w:rsidTr="00C34CC4">
        <w:trPr>
          <w:trHeight w:val="1380"/>
        </w:trPr>
        <w:tc>
          <w:tcPr>
            <w:tcW w:w="675"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5</w:t>
            </w:r>
          </w:p>
        </w:tc>
        <w:tc>
          <w:tcPr>
            <w:tcW w:w="2552"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lang w:eastAsia="ru-RU"/>
              </w:rPr>
              <w:t>Полигон ТБО</w:t>
            </w:r>
          </w:p>
        </w:tc>
        <w:tc>
          <w:tcPr>
            <w:tcW w:w="1843"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Краснозерский район,</w:t>
            </w:r>
          </w:p>
          <w:p w:rsidR="000D541E" w:rsidRPr="007A4503" w:rsidRDefault="000D541E" w:rsidP="00C34CC4">
            <w:pPr>
              <w:spacing w:after="0" w:line="240" w:lineRule="auto"/>
              <w:jc w:val="center"/>
              <w:rPr>
                <w:sz w:val="24"/>
                <w:szCs w:val="24"/>
              </w:rPr>
            </w:pPr>
            <w:r w:rsidRPr="007A4503">
              <w:rPr>
                <w:sz w:val="24"/>
                <w:szCs w:val="24"/>
              </w:rPr>
              <w:t xml:space="preserve">с. Колыбелька, </w:t>
            </w:r>
          </w:p>
          <w:p w:rsidR="000D541E" w:rsidRPr="007A4503" w:rsidRDefault="000D541E" w:rsidP="00C34CC4">
            <w:pPr>
              <w:spacing w:after="0" w:line="240" w:lineRule="auto"/>
              <w:jc w:val="center"/>
              <w:rPr>
                <w:sz w:val="24"/>
                <w:szCs w:val="24"/>
              </w:rPr>
            </w:pPr>
            <w:r w:rsidRPr="007A4503">
              <w:rPr>
                <w:sz w:val="24"/>
                <w:szCs w:val="24"/>
              </w:rPr>
              <w:t>р.п. Краснозерское</w:t>
            </w:r>
          </w:p>
        </w:tc>
        <w:tc>
          <w:tcPr>
            <w:tcW w:w="1701"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130</w:t>
            </w:r>
          </w:p>
        </w:tc>
        <w:tc>
          <w:tcPr>
            <w:tcW w:w="1418"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18268,2</w:t>
            </w:r>
          </w:p>
        </w:tc>
        <w:tc>
          <w:tcPr>
            <w:tcW w:w="1842" w:type="dxa"/>
            <w:shd w:val="clear" w:color="auto" w:fill="auto"/>
          </w:tcPr>
          <w:p w:rsidR="000D541E" w:rsidRPr="007A4503" w:rsidRDefault="000D541E" w:rsidP="00C34CC4">
            <w:pPr>
              <w:spacing w:after="0" w:line="240" w:lineRule="auto"/>
              <w:jc w:val="center"/>
              <w:rPr>
                <w:sz w:val="24"/>
                <w:szCs w:val="24"/>
              </w:rPr>
            </w:pPr>
          </w:p>
        </w:tc>
      </w:tr>
      <w:tr w:rsidR="000D541E" w:rsidRPr="00B51102" w:rsidTr="00C34CC4">
        <w:trPr>
          <w:trHeight w:val="1137"/>
        </w:trPr>
        <w:tc>
          <w:tcPr>
            <w:tcW w:w="675"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lastRenderedPageBreak/>
              <w:t>6</w:t>
            </w:r>
          </w:p>
        </w:tc>
        <w:tc>
          <w:tcPr>
            <w:tcW w:w="2552"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Объект размещения отходов</w:t>
            </w:r>
          </w:p>
        </w:tc>
        <w:tc>
          <w:tcPr>
            <w:tcW w:w="1843"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Кыштовский район,</w:t>
            </w:r>
          </w:p>
          <w:p w:rsidR="000D541E" w:rsidRPr="007A4503" w:rsidRDefault="000D541E" w:rsidP="00C34CC4">
            <w:pPr>
              <w:spacing w:after="0" w:line="240" w:lineRule="auto"/>
              <w:jc w:val="center"/>
              <w:rPr>
                <w:sz w:val="24"/>
                <w:szCs w:val="24"/>
              </w:rPr>
            </w:pPr>
            <w:r w:rsidRPr="007A4503">
              <w:rPr>
                <w:sz w:val="24"/>
                <w:szCs w:val="24"/>
              </w:rPr>
              <w:t>с. Кыштовка</w:t>
            </w:r>
          </w:p>
        </w:tc>
        <w:tc>
          <w:tcPr>
            <w:tcW w:w="1701"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до 32</w:t>
            </w:r>
          </w:p>
        </w:tc>
        <w:tc>
          <w:tcPr>
            <w:tcW w:w="1418"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4500,0</w:t>
            </w:r>
          </w:p>
        </w:tc>
        <w:tc>
          <w:tcPr>
            <w:tcW w:w="1842" w:type="dxa"/>
            <w:shd w:val="clear" w:color="auto" w:fill="auto"/>
          </w:tcPr>
          <w:p w:rsidR="000D541E" w:rsidRPr="007A4503" w:rsidRDefault="000D541E" w:rsidP="00C34CC4">
            <w:pPr>
              <w:spacing w:after="0" w:line="240" w:lineRule="auto"/>
              <w:jc w:val="center"/>
              <w:rPr>
                <w:sz w:val="24"/>
                <w:szCs w:val="24"/>
              </w:rPr>
            </w:pPr>
          </w:p>
        </w:tc>
      </w:tr>
      <w:tr w:rsidR="000D541E" w:rsidRPr="00B51102" w:rsidTr="00C34CC4">
        <w:tc>
          <w:tcPr>
            <w:tcW w:w="675" w:type="dxa"/>
            <w:tcBorders>
              <w:top w:val="nil"/>
            </w:tcBorders>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7</w:t>
            </w:r>
          </w:p>
        </w:tc>
        <w:tc>
          <w:tcPr>
            <w:tcW w:w="2552" w:type="dxa"/>
            <w:tcBorders>
              <w:top w:val="nil"/>
            </w:tcBorders>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lang w:eastAsia="ru-RU"/>
              </w:rPr>
              <w:t>Полигон ТБО</w:t>
            </w:r>
          </w:p>
        </w:tc>
        <w:tc>
          <w:tcPr>
            <w:tcW w:w="1843" w:type="dxa"/>
            <w:tcBorders>
              <w:top w:val="nil"/>
            </w:tcBorders>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Новосибирский район,</w:t>
            </w:r>
          </w:p>
          <w:p w:rsidR="000D541E" w:rsidRPr="007A4503" w:rsidRDefault="000D541E" w:rsidP="00C34CC4">
            <w:pPr>
              <w:spacing w:after="0" w:line="240" w:lineRule="auto"/>
              <w:jc w:val="center"/>
              <w:rPr>
                <w:sz w:val="24"/>
                <w:szCs w:val="24"/>
              </w:rPr>
            </w:pPr>
            <w:r w:rsidRPr="007A4503">
              <w:rPr>
                <w:sz w:val="24"/>
                <w:szCs w:val="24"/>
              </w:rPr>
              <w:t>Криводановс-кий с/с, с.Криводановка</w:t>
            </w:r>
          </w:p>
        </w:tc>
        <w:tc>
          <w:tcPr>
            <w:tcW w:w="1701" w:type="dxa"/>
            <w:shd w:val="clear" w:color="auto" w:fill="auto"/>
            <w:vAlign w:val="center"/>
          </w:tcPr>
          <w:p w:rsidR="000D541E" w:rsidRPr="007A4503" w:rsidRDefault="000D541E" w:rsidP="00C34CC4">
            <w:pPr>
              <w:spacing w:after="0" w:line="240" w:lineRule="auto"/>
              <w:jc w:val="center"/>
              <w:rPr>
                <w:sz w:val="24"/>
                <w:szCs w:val="24"/>
              </w:rPr>
            </w:pPr>
          </w:p>
        </w:tc>
        <w:tc>
          <w:tcPr>
            <w:tcW w:w="1418"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25000,0</w:t>
            </w:r>
          </w:p>
        </w:tc>
        <w:tc>
          <w:tcPr>
            <w:tcW w:w="1842" w:type="dxa"/>
            <w:shd w:val="clear" w:color="auto" w:fill="auto"/>
          </w:tcPr>
          <w:p w:rsidR="000D541E" w:rsidRPr="007A4503" w:rsidRDefault="000D541E" w:rsidP="00C34CC4">
            <w:pPr>
              <w:spacing w:after="0" w:line="240" w:lineRule="auto"/>
              <w:jc w:val="center"/>
              <w:rPr>
                <w:sz w:val="24"/>
                <w:szCs w:val="24"/>
              </w:rPr>
            </w:pPr>
            <w:r w:rsidRPr="007A4503">
              <w:rPr>
                <w:sz w:val="24"/>
                <w:szCs w:val="24"/>
              </w:rPr>
              <w:t>внебюджетный источник</w:t>
            </w:r>
          </w:p>
        </w:tc>
      </w:tr>
      <w:tr w:rsidR="000D541E" w:rsidRPr="00B51102" w:rsidTr="00C34CC4">
        <w:trPr>
          <w:trHeight w:val="1163"/>
        </w:trPr>
        <w:tc>
          <w:tcPr>
            <w:tcW w:w="675"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8</w:t>
            </w:r>
          </w:p>
        </w:tc>
        <w:tc>
          <w:tcPr>
            <w:tcW w:w="2552"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Объект размещения отходов</w:t>
            </w:r>
          </w:p>
        </w:tc>
        <w:tc>
          <w:tcPr>
            <w:tcW w:w="1843"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Северный район,</w:t>
            </w:r>
          </w:p>
          <w:p w:rsidR="000D541E" w:rsidRPr="007A4503" w:rsidRDefault="000D541E" w:rsidP="00C34CC4">
            <w:pPr>
              <w:spacing w:after="0" w:line="240" w:lineRule="auto"/>
              <w:jc w:val="center"/>
              <w:rPr>
                <w:sz w:val="24"/>
                <w:szCs w:val="24"/>
              </w:rPr>
            </w:pPr>
            <w:r w:rsidRPr="007A4503">
              <w:rPr>
                <w:sz w:val="24"/>
                <w:szCs w:val="24"/>
              </w:rPr>
              <w:t>с. Северное</w:t>
            </w:r>
          </w:p>
        </w:tc>
        <w:tc>
          <w:tcPr>
            <w:tcW w:w="1701"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до 32</w:t>
            </w:r>
          </w:p>
        </w:tc>
        <w:tc>
          <w:tcPr>
            <w:tcW w:w="1418"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4500,0</w:t>
            </w:r>
          </w:p>
        </w:tc>
        <w:tc>
          <w:tcPr>
            <w:tcW w:w="1842" w:type="dxa"/>
            <w:shd w:val="clear" w:color="auto" w:fill="auto"/>
          </w:tcPr>
          <w:p w:rsidR="000D541E" w:rsidRPr="007A4503" w:rsidRDefault="000D541E" w:rsidP="00C34CC4">
            <w:pPr>
              <w:spacing w:after="0" w:line="240" w:lineRule="auto"/>
              <w:jc w:val="center"/>
              <w:rPr>
                <w:sz w:val="24"/>
                <w:szCs w:val="24"/>
              </w:rPr>
            </w:pPr>
          </w:p>
        </w:tc>
      </w:tr>
      <w:tr w:rsidR="000D541E" w:rsidRPr="00B51102" w:rsidTr="00C34CC4">
        <w:trPr>
          <w:trHeight w:val="1955"/>
        </w:trPr>
        <w:tc>
          <w:tcPr>
            <w:tcW w:w="675"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9</w:t>
            </w:r>
          </w:p>
        </w:tc>
        <w:tc>
          <w:tcPr>
            <w:tcW w:w="2552"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Полигон ТБО</w:t>
            </w:r>
          </w:p>
        </w:tc>
        <w:tc>
          <w:tcPr>
            <w:tcW w:w="1843"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Черепановский район, п. Пушной, г. Черепаново</w:t>
            </w:r>
          </w:p>
        </w:tc>
        <w:tc>
          <w:tcPr>
            <w:tcW w:w="1701"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260</w:t>
            </w:r>
          </w:p>
        </w:tc>
        <w:tc>
          <w:tcPr>
            <w:tcW w:w="1418"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19225,1</w:t>
            </w:r>
          </w:p>
        </w:tc>
        <w:tc>
          <w:tcPr>
            <w:tcW w:w="1842" w:type="dxa"/>
            <w:shd w:val="clear" w:color="auto" w:fill="auto"/>
          </w:tcPr>
          <w:p w:rsidR="000D541E" w:rsidRPr="007A4503" w:rsidRDefault="000D541E" w:rsidP="00C34CC4">
            <w:pPr>
              <w:spacing w:after="0" w:line="240" w:lineRule="auto"/>
              <w:jc w:val="center"/>
              <w:rPr>
                <w:sz w:val="24"/>
                <w:szCs w:val="24"/>
              </w:rPr>
            </w:pPr>
          </w:p>
        </w:tc>
      </w:tr>
      <w:tr w:rsidR="000D541E" w:rsidRPr="00B51102" w:rsidTr="00C34CC4">
        <w:trPr>
          <w:trHeight w:val="1114"/>
        </w:trPr>
        <w:tc>
          <w:tcPr>
            <w:tcW w:w="675"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10</w:t>
            </w:r>
          </w:p>
        </w:tc>
        <w:tc>
          <w:tcPr>
            <w:tcW w:w="2552"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lang w:eastAsia="ru-RU"/>
              </w:rPr>
              <w:t>Полигон захоронения твердых коммунальных отходов</w:t>
            </w:r>
          </w:p>
        </w:tc>
        <w:tc>
          <w:tcPr>
            <w:tcW w:w="1843"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Куйбышевский район,</w:t>
            </w:r>
          </w:p>
          <w:p w:rsidR="000D541E" w:rsidRPr="007A4503" w:rsidRDefault="000D541E" w:rsidP="00C34CC4">
            <w:pPr>
              <w:spacing w:after="0" w:line="240" w:lineRule="auto"/>
              <w:jc w:val="center"/>
              <w:rPr>
                <w:sz w:val="24"/>
                <w:szCs w:val="24"/>
              </w:rPr>
            </w:pPr>
            <w:r w:rsidRPr="007A4503">
              <w:rPr>
                <w:sz w:val="24"/>
                <w:szCs w:val="24"/>
              </w:rPr>
              <w:t>г. Куйбышев</w:t>
            </w:r>
          </w:p>
          <w:p w:rsidR="000D541E" w:rsidRPr="007A4503" w:rsidRDefault="000D541E" w:rsidP="00C34CC4">
            <w:pPr>
              <w:spacing w:after="0" w:line="240" w:lineRule="auto"/>
              <w:jc w:val="center"/>
              <w:rPr>
                <w:sz w:val="24"/>
                <w:szCs w:val="24"/>
              </w:rPr>
            </w:pPr>
          </w:p>
        </w:tc>
        <w:tc>
          <w:tcPr>
            <w:tcW w:w="1701" w:type="dxa"/>
            <w:shd w:val="clear" w:color="auto" w:fill="auto"/>
            <w:vAlign w:val="center"/>
          </w:tcPr>
          <w:p w:rsidR="000D541E" w:rsidRPr="007A4503" w:rsidRDefault="000D541E" w:rsidP="00C34CC4">
            <w:pPr>
              <w:spacing w:after="0" w:line="240" w:lineRule="auto"/>
              <w:jc w:val="center"/>
              <w:rPr>
                <w:sz w:val="24"/>
                <w:szCs w:val="24"/>
              </w:rPr>
            </w:pPr>
          </w:p>
        </w:tc>
        <w:tc>
          <w:tcPr>
            <w:tcW w:w="1418"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40000,0</w:t>
            </w:r>
          </w:p>
        </w:tc>
        <w:tc>
          <w:tcPr>
            <w:tcW w:w="1842" w:type="dxa"/>
            <w:shd w:val="clear" w:color="auto" w:fill="auto"/>
          </w:tcPr>
          <w:p w:rsidR="000D541E" w:rsidRPr="007A4503" w:rsidRDefault="000D541E" w:rsidP="00C34CC4">
            <w:pPr>
              <w:spacing w:after="0" w:line="240" w:lineRule="auto"/>
              <w:rPr>
                <w:sz w:val="24"/>
                <w:szCs w:val="24"/>
              </w:rPr>
            </w:pPr>
          </w:p>
        </w:tc>
      </w:tr>
      <w:tr w:rsidR="000D541E" w:rsidRPr="00B51102" w:rsidTr="00C34CC4">
        <w:trPr>
          <w:trHeight w:val="1380"/>
        </w:trPr>
        <w:tc>
          <w:tcPr>
            <w:tcW w:w="675"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11</w:t>
            </w:r>
          </w:p>
        </w:tc>
        <w:tc>
          <w:tcPr>
            <w:tcW w:w="2552"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lang w:eastAsia="ru-RU"/>
              </w:rPr>
              <w:t>Полигон ТБО</w:t>
            </w:r>
          </w:p>
        </w:tc>
        <w:tc>
          <w:tcPr>
            <w:tcW w:w="1843"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Чистоозерный район,</w:t>
            </w:r>
          </w:p>
          <w:p w:rsidR="000D541E" w:rsidRPr="007A4503" w:rsidRDefault="000D541E" w:rsidP="00C34CC4">
            <w:pPr>
              <w:spacing w:after="0" w:line="240" w:lineRule="auto"/>
              <w:jc w:val="center"/>
              <w:rPr>
                <w:sz w:val="24"/>
                <w:szCs w:val="24"/>
              </w:rPr>
            </w:pPr>
            <w:r w:rsidRPr="007A4503">
              <w:rPr>
                <w:sz w:val="24"/>
                <w:szCs w:val="24"/>
              </w:rPr>
              <w:t>р.п. Чистоозерное</w:t>
            </w:r>
          </w:p>
        </w:tc>
        <w:tc>
          <w:tcPr>
            <w:tcW w:w="1701"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130</w:t>
            </w:r>
          </w:p>
        </w:tc>
        <w:tc>
          <w:tcPr>
            <w:tcW w:w="1418" w:type="dxa"/>
            <w:shd w:val="clear" w:color="auto" w:fill="auto"/>
            <w:vAlign w:val="center"/>
          </w:tcPr>
          <w:p w:rsidR="000D541E" w:rsidRPr="007A4503" w:rsidRDefault="000D541E" w:rsidP="00C34CC4">
            <w:pPr>
              <w:spacing w:after="0" w:line="240" w:lineRule="auto"/>
              <w:jc w:val="center"/>
              <w:rPr>
                <w:sz w:val="24"/>
                <w:szCs w:val="24"/>
              </w:rPr>
            </w:pPr>
            <w:r w:rsidRPr="007A4503">
              <w:rPr>
                <w:sz w:val="24"/>
                <w:szCs w:val="24"/>
              </w:rPr>
              <w:t>18400,0</w:t>
            </w:r>
          </w:p>
        </w:tc>
        <w:tc>
          <w:tcPr>
            <w:tcW w:w="1842" w:type="dxa"/>
            <w:shd w:val="clear" w:color="auto" w:fill="auto"/>
          </w:tcPr>
          <w:p w:rsidR="000D541E" w:rsidRPr="007A4503" w:rsidRDefault="000D541E" w:rsidP="00C34CC4">
            <w:pPr>
              <w:spacing w:after="0" w:line="240" w:lineRule="auto"/>
              <w:jc w:val="center"/>
              <w:rPr>
                <w:sz w:val="24"/>
                <w:szCs w:val="24"/>
              </w:rPr>
            </w:pPr>
          </w:p>
        </w:tc>
      </w:tr>
      <w:tr w:rsidR="00C34CC4" w:rsidRPr="00C34CC4" w:rsidTr="00C34CC4">
        <w:trPr>
          <w:trHeight w:val="358"/>
        </w:trPr>
        <w:tc>
          <w:tcPr>
            <w:tcW w:w="675" w:type="dxa"/>
            <w:shd w:val="clear" w:color="auto" w:fill="FFFF00"/>
            <w:vAlign w:val="center"/>
          </w:tcPr>
          <w:p w:rsidR="00C34CC4" w:rsidRPr="00C34CC4" w:rsidRDefault="00C34CC4" w:rsidP="00C34CC4">
            <w:pPr>
              <w:spacing w:after="0" w:line="240" w:lineRule="auto"/>
              <w:jc w:val="center"/>
              <w:rPr>
                <w:b/>
                <w:sz w:val="24"/>
                <w:szCs w:val="24"/>
              </w:rPr>
            </w:pPr>
          </w:p>
        </w:tc>
        <w:tc>
          <w:tcPr>
            <w:tcW w:w="6096" w:type="dxa"/>
            <w:gridSpan w:val="3"/>
            <w:shd w:val="clear" w:color="auto" w:fill="FFFF00"/>
            <w:vAlign w:val="center"/>
          </w:tcPr>
          <w:p w:rsidR="00C34CC4" w:rsidRPr="00C34CC4" w:rsidRDefault="00C34CC4" w:rsidP="00C34CC4">
            <w:pPr>
              <w:spacing w:after="0" w:line="240" w:lineRule="auto"/>
              <w:jc w:val="center"/>
              <w:rPr>
                <w:b/>
                <w:sz w:val="24"/>
                <w:szCs w:val="24"/>
              </w:rPr>
            </w:pPr>
            <w:r w:rsidRPr="00C34CC4">
              <w:rPr>
                <w:b/>
                <w:sz w:val="24"/>
                <w:szCs w:val="24"/>
              </w:rPr>
              <w:t>Итого:</w:t>
            </w:r>
          </w:p>
        </w:tc>
        <w:tc>
          <w:tcPr>
            <w:tcW w:w="1418" w:type="dxa"/>
            <w:shd w:val="clear" w:color="auto" w:fill="FFFF00"/>
            <w:vAlign w:val="center"/>
          </w:tcPr>
          <w:p w:rsidR="00C34CC4" w:rsidRPr="00C34CC4" w:rsidRDefault="00633D8B" w:rsidP="00633D8B">
            <w:pPr>
              <w:spacing w:after="0" w:line="240" w:lineRule="auto"/>
              <w:jc w:val="center"/>
              <w:rPr>
                <w:b/>
                <w:sz w:val="24"/>
                <w:szCs w:val="24"/>
              </w:rPr>
            </w:pPr>
            <w:r w:rsidRPr="00633D8B">
              <w:rPr>
                <w:b/>
                <w:sz w:val="24"/>
                <w:szCs w:val="24"/>
              </w:rPr>
              <w:t>248989,1</w:t>
            </w:r>
          </w:p>
        </w:tc>
        <w:tc>
          <w:tcPr>
            <w:tcW w:w="1842" w:type="dxa"/>
            <w:shd w:val="clear" w:color="auto" w:fill="FFFF00"/>
          </w:tcPr>
          <w:p w:rsidR="00C34CC4" w:rsidRPr="00C34CC4" w:rsidRDefault="00C34CC4" w:rsidP="00633D8B">
            <w:pPr>
              <w:spacing w:after="0" w:line="240" w:lineRule="auto"/>
              <w:jc w:val="center"/>
              <w:rPr>
                <w:b/>
                <w:sz w:val="24"/>
                <w:szCs w:val="24"/>
              </w:rPr>
            </w:pPr>
          </w:p>
        </w:tc>
      </w:tr>
    </w:tbl>
    <w:p w:rsidR="00DA3133" w:rsidRDefault="00DA3133" w:rsidP="00DA3133">
      <w:pPr>
        <w:spacing w:after="0" w:line="240" w:lineRule="auto"/>
        <w:ind w:firstLine="567"/>
        <w:rPr>
          <w:color w:val="FF0000"/>
          <w:szCs w:val="28"/>
        </w:rPr>
      </w:pPr>
      <w:r w:rsidRPr="002C3401">
        <w:rPr>
          <w:szCs w:val="28"/>
        </w:rPr>
        <w:t xml:space="preserve">* объем капитальных затрат </w:t>
      </w:r>
      <w:r w:rsidR="00166CBE">
        <w:rPr>
          <w:szCs w:val="28"/>
        </w:rPr>
        <w:t>принят прогнозно</w:t>
      </w:r>
    </w:p>
    <w:p w:rsidR="00EA381B" w:rsidRDefault="00EA381B" w:rsidP="00DA3133">
      <w:pPr>
        <w:spacing w:after="0" w:line="240" w:lineRule="auto"/>
        <w:ind w:firstLine="567"/>
        <w:jc w:val="center"/>
        <w:rPr>
          <w:b/>
          <w:color w:val="000000"/>
          <w:szCs w:val="28"/>
        </w:rPr>
      </w:pPr>
    </w:p>
    <w:p w:rsidR="00FB63B8" w:rsidRDefault="00FB63B8" w:rsidP="00DA3133">
      <w:pPr>
        <w:spacing w:after="0" w:line="240" w:lineRule="auto"/>
        <w:ind w:firstLine="567"/>
        <w:jc w:val="center"/>
        <w:rPr>
          <w:b/>
          <w:color w:val="000000"/>
          <w:szCs w:val="28"/>
        </w:rPr>
      </w:pPr>
    </w:p>
    <w:p w:rsidR="00FB63B8" w:rsidRDefault="00FB63B8" w:rsidP="00DA3133">
      <w:pPr>
        <w:spacing w:after="0" w:line="240" w:lineRule="auto"/>
        <w:ind w:firstLine="567"/>
        <w:jc w:val="center"/>
        <w:rPr>
          <w:b/>
          <w:color w:val="000000"/>
          <w:szCs w:val="28"/>
        </w:rPr>
      </w:pPr>
    </w:p>
    <w:p w:rsidR="000D541E" w:rsidRPr="00DA3133" w:rsidRDefault="000D541E" w:rsidP="00DA3133">
      <w:pPr>
        <w:spacing w:after="0" w:line="240" w:lineRule="auto"/>
        <w:ind w:firstLine="567"/>
        <w:jc w:val="center"/>
        <w:rPr>
          <w:b/>
          <w:szCs w:val="28"/>
        </w:rPr>
      </w:pPr>
      <w:r w:rsidRPr="00DA3133">
        <w:rPr>
          <w:b/>
          <w:color w:val="000000"/>
          <w:szCs w:val="28"/>
        </w:rPr>
        <w:t>Оценочный объем капитальных вложений</w:t>
      </w:r>
      <w:r w:rsidRPr="00DA3133">
        <w:rPr>
          <w:b/>
          <w:szCs w:val="28"/>
        </w:rPr>
        <w:t xml:space="preserve"> на строительство площадок временного накопления</w:t>
      </w:r>
    </w:p>
    <w:p w:rsidR="000D541E" w:rsidRPr="00881936" w:rsidRDefault="000D541E" w:rsidP="000D541E">
      <w:pPr>
        <w:jc w:val="right"/>
        <w:rPr>
          <w:szCs w:val="28"/>
        </w:rPr>
      </w:pPr>
      <w:r w:rsidRPr="00881936">
        <w:rPr>
          <w:szCs w:val="28"/>
        </w:rPr>
        <w:t xml:space="preserve">Таблица </w:t>
      </w:r>
      <w:r w:rsidR="00474AB0">
        <w:rPr>
          <w:szCs w:val="28"/>
        </w:rPr>
        <w:t>13.4</w:t>
      </w:r>
    </w:p>
    <w:tbl>
      <w:tblPr>
        <w:tblW w:w="8888" w:type="dxa"/>
        <w:tblInd w:w="-10" w:type="dxa"/>
        <w:tblLayout w:type="fixed"/>
        <w:tblLook w:val="04A0"/>
      </w:tblPr>
      <w:tblGrid>
        <w:gridCol w:w="662"/>
        <w:gridCol w:w="2882"/>
        <w:gridCol w:w="1701"/>
        <w:gridCol w:w="1701"/>
        <w:gridCol w:w="1942"/>
      </w:tblGrid>
      <w:tr w:rsidR="000D541E" w:rsidRPr="00881936" w:rsidTr="00FC4387">
        <w:trPr>
          <w:trHeight w:val="660"/>
        </w:trPr>
        <w:tc>
          <w:tcPr>
            <w:tcW w:w="662" w:type="dxa"/>
            <w:vMerge w:val="restart"/>
            <w:tcBorders>
              <w:top w:val="single" w:sz="8" w:space="0" w:color="auto"/>
              <w:left w:val="single" w:sz="8" w:space="0" w:color="auto"/>
              <w:bottom w:val="single" w:sz="8" w:space="0" w:color="000000"/>
              <w:right w:val="single" w:sz="4" w:space="0" w:color="auto"/>
            </w:tcBorders>
            <w:shd w:val="clear" w:color="auto" w:fill="auto"/>
            <w:vAlign w:val="center"/>
          </w:tcPr>
          <w:p w:rsidR="000D541E" w:rsidRPr="00E90F7C" w:rsidRDefault="000D541E" w:rsidP="00C34CC4">
            <w:pPr>
              <w:spacing w:after="0" w:line="240" w:lineRule="auto"/>
              <w:rPr>
                <w:sz w:val="24"/>
                <w:szCs w:val="24"/>
              </w:rPr>
            </w:pPr>
            <w:r w:rsidRPr="00E90F7C">
              <w:rPr>
                <w:sz w:val="24"/>
                <w:szCs w:val="24"/>
              </w:rPr>
              <w:t>№ п/п</w:t>
            </w:r>
          </w:p>
        </w:tc>
        <w:tc>
          <w:tcPr>
            <w:tcW w:w="2882" w:type="dxa"/>
            <w:vMerge w:val="restart"/>
            <w:tcBorders>
              <w:top w:val="single" w:sz="8" w:space="0" w:color="auto"/>
              <w:left w:val="single" w:sz="4" w:space="0" w:color="auto"/>
              <w:bottom w:val="single" w:sz="8" w:space="0" w:color="000000"/>
              <w:right w:val="single" w:sz="4" w:space="0" w:color="auto"/>
            </w:tcBorders>
            <w:shd w:val="clear" w:color="auto" w:fill="auto"/>
            <w:vAlign w:val="center"/>
          </w:tcPr>
          <w:p w:rsidR="000D541E" w:rsidRPr="00E90F7C" w:rsidRDefault="000D541E" w:rsidP="00C34CC4">
            <w:pPr>
              <w:spacing w:after="0" w:line="240" w:lineRule="auto"/>
              <w:rPr>
                <w:sz w:val="24"/>
                <w:szCs w:val="24"/>
              </w:rPr>
            </w:pPr>
            <w:r w:rsidRPr="00E90F7C">
              <w:rPr>
                <w:sz w:val="24"/>
                <w:szCs w:val="24"/>
              </w:rPr>
              <w:t xml:space="preserve"> Муниципальный район</w:t>
            </w:r>
          </w:p>
        </w:tc>
        <w:tc>
          <w:tcPr>
            <w:tcW w:w="1701" w:type="dxa"/>
            <w:vMerge w:val="restart"/>
            <w:tcBorders>
              <w:top w:val="single" w:sz="8" w:space="0" w:color="auto"/>
              <w:left w:val="single" w:sz="4" w:space="0" w:color="auto"/>
              <w:bottom w:val="single" w:sz="8" w:space="0" w:color="000000"/>
              <w:right w:val="single" w:sz="4" w:space="0" w:color="auto"/>
            </w:tcBorders>
            <w:shd w:val="clear" w:color="auto" w:fill="auto"/>
            <w:vAlign w:val="center"/>
          </w:tcPr>
          <w:p w:rsidR="000D541E" w:rsidRPr="00E90F7C" w:rsidRDefault="000D541E" w:rsidP="00FC4387">
            <w:pPr>
              <w:spacing w:after="0" w:line="240" w:lineRule="auto"/>
              <w:jc w:val="center"/>
              <w:rPr>
                <w:sz w:val="24"/>
                <w:szCs w:val="24"/>
              </w:rPr>
            </w:pPr>
            <w:r w:rsidRPr="00E90F7C">
              <w:rPr>
                <w:sz w:val="24"/>
                <w:szCs w:val="24"/>
              </w:rPr>
              <w:t>Количество площадок*</w:t>
            </w:r>
          </w:p>
        </w:tc>
        <w:tc>
          <w:tcPr>
            <w:tcW w:w="1701" w:type="dxa"/>
            <w:vMerge w:val="restart"/>
            <w:tcBorders>
              <w:top w:val="single" w:sz="8" w:space="0" w:color="auto"/>
              <w:left w:val="single" w:sz="4" w:space="0" w:color="auto"/>
              <w:bottom w:val="single" w:sz="8" w:space="0" w:color="000000"/>
              <w:right w:val="single" w:sz="4" w:space="0" w:color="auto"/>
            </w:tcBorders>
            <w:shd w:val="clear" w:color="auto" w:fill="auto"/>
            <w:vAlign w:val="center"/>
          </w:tcPr>
          <w:p w:rsidR="000D541E" w:rsidRPr="00E90F7C" w:rsidRDefault="000D541E" w:rsidP="00FC4387">
            <w:pPr>
              <w:spacing w:after="0" w:line="240" w:lineRule="auto"/>
              <w:jc w:val="center"/>
              <w:rPr>
                <w:sz w:val="24"/>
                <w:szCs w:val="24"/>
              </w:rPr>
            </w:pPr>
            <w:r w:rsidRPr="00E90F7C">
              <w:rPr>
                <w:sz w:val="24"/>
                <w:szCs w:val="24"/>
              </w:rPr>
              <w:t>Тип площадки**</w:t>
            </w:r>
          </w:p>
        </w:tc>
        <w:tc>
          <w:tcPr>
            <w:tcW w:w="1942" w:type="dxa"/>
            <w:vMerge w:val="restart"/>
            <w:tcBorders>
              <w:top w:val="single" w:sz="8" w:space="0" w:color="auto"/>
              <w:left w:val="single" w:sz="4" w:space="0" w:color="auto"/>
              <w:bottom w:val="single" w:sz="8" w:space="0" w:color="000000"/>
              <w:right w:val="single" w:sz="8" w:space="0" w:color="auto"/>
            </w:tcBorders>
            <w:shd w:val="clear" w:color="auto" w:fill="auto"/>
            <w:vAlign w:val="center"/>
          </w:tcPr>
          <w:p w:rsidR="000D541E" w:rsidRPr="00E90F7C" w:rsidRDefault="000D541E" w:rsidP="00FC4387">
            <w:pPr>
              <w:spacing w:after="0" w:line="240" w:lineRule="auto"/>
              <w:jc w:val="center"/>
              <w:rPr>
                <w:sz w:val="24"/>
                <w:szCs w:val="24"/>
              </w:rPr>
            </w:pPr>
            <w:r w:rsidRPr="00E90F7C">
              <w:rPr>
                <w:sz w:val="24"/>
                <w:szCs w:val="24"/>
              </w:rPr>
              <w:t xml:space="preserve">Прогнозная стоимость </w:t>
            </w:r>
            <w:r w:rsidRPr="00E90F7C">
              <w:rPr>
                <w:sz w:val="24"/>
                <w:szCs w:val="24"/>
              </w:rPr>
              <w:lastRenderedPageBreak/>
              <w:t>площадки, тыс. руб.</w:t>
            </w:r>
          </w:p>
        </w:tc>
      </w:tr>
      <w:tr w:rsidR="000D541E" w:rsidRPr="00881936" w:rsidTr="00FC4387">
        <w:trPr>
          <w:trHeight w:val="570"/>
        </w:trPr>
        <w:tc>
          <w:tcPr>
            <w:tcW w:w="662" w:type="dxa"/>
            <w:vMerge/>
            <w:tcBorders>
              <w:top w:val="single" w:sz="8" w:space="0" w:color="auto"/>
              <w:left w:val="single" w:sz="8" w:space="0" w:color="auto"/>
              <w:bottom w:val="single" w:sz="8" w:space="0" w:color="000000"/>
              <w:right w:val="single" w:sz="4" w:space="0" w:color="auto"/>
            </w:tcBorders>
            <w:vAlign w:val="center"/>
          </w:tcPr>
          <w:p w:rsidR="000D541E" w:rsidRPr="00E90F7C" w:rsidRDefault="000D541E" w:rsidP="00C34CC4">
            <w:pPr>
              <w:spacing w:after="0" w:line="240" w:lineRule="auto"/>
              <w:rPr>
                <w:sz w:val="24"/>
                <w:szCs w:val="24"/>
              </w:rPr>
            </w:pPr>
          </w:p>
        </w:tc>
        <w:tc>
          <w:tcPr>
            <w:tcW w:w="2882" w:type="dxa"/>
            <w:vMerge/>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C34CC4">
            <w:pPr>
              <w:spacing w:after="0" w:line="240" w:lineRule="auto"/>
              <w:rPr>
                <w:sz w:val="24"/>
                <w:szCs w:val="24"/>
              </w:rPr>
            </w:pPr>
          </w:p>
        </w:tc>
        <w:tc>
          <w:tcPr>
            <w:tcW w:w="1701" w:type="dxa"/>
            <w:vMerge/>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p>
        </w:tc>
        <w:tc>
          <w:tcPr>
            <w:tcW w:w="1701" w:type="dxa"/>
            <w:vMerge/>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p>
        </w:tc>
        <w:tc>
          <w:tcPr>
            <w:tcW w:w="1942" w:type="dxa"/>
            <w:vMerge/>
            <w:tcBorders>
              <w:top w:val="single" w:sz="8" w:space="0" w:color="auto"/>
              <w:left w:val="single" w:sz="4" w:space="0" w:color="auto"/>
              <w:bottom w:val="single" w:sz="8" w:space="0" w:color="000000"/>
              <w:right w:val="single" w:sz="8" w:space="0" w:color="auto"/>
            </w:tcBorders>
            <w:vAlign w:val="center"/>
          </w:tcPr>
          <w:p w:rsidR="000D541E" w:rsidRPr="00E90F7C" w:rsidRDefault="000D541E" w:rsidP="00FC4387">
            <w:pPr>
              <w:spacing w:after="0" w:line="240" w:lineRule="auto"/>
              <w:jc w:val="center"/>
              <w:rPr>
                <w:sz w:val="24"/>
                <w:szCs w:val="24"/>
              </w:rPr>
            </w:pPr>
          </w:p>
        </w:tc>
      </w:tr>
      <w:tr w:rsidR="000D541E" w:rsidRPr="00881936" w:rsidTr="00FC4387">
        <w:trPr>
          <w:trHeight w:val="570"/>
        </w:trPr>
        <w:tc>
          <w:tcPr>
            <w:tcW w:w="662" w:type="dxa"/>
            <w:tcBorders>
              <w:top w:val="single" w:sz="8" w:space="0" w:color="auto"/>
              <w:left w:val="single" w:sz="8" w:space="0" w:color="auto"/>
              <w:bottom w:val="single" w:sz="8" w:space="0" w:color="000000"/>
              <w:right w:val="single" w:sz="4" w:space="0" w:color="auto"/>
            </w:tcBorders>
            <w:vAlign w:val="center"/>
          </w:tcPr>
          <w:p w:rsidR="000D541E" w:rsidRPr="00E90F7C" w:rsidRDefault="000D541E" w:rsidP="00C34CC4">
            <w:pPr>
              <w:spacing w:after="0" w:line="240" w:lineRule="auto"/>
              <w:jc w:val="center"/>
              <w:rPr>
                <w:sz w:val="24"/>
                <w:szCs w:val="24"/>
              </w:rPr>
            </w:pPr>
            <w:r w:rsidRPr="00E90F7C">
              <w:rPr>
                <w:sz w:val="24"/>
                <w:szCs w:val="24"/>
              </w:rPr>
              <w:lastRenderedPageBreak/>
              <w:t>1</w:t>
            </w:r>
          </w:p>
        </w:tc>
        <w:tc>
          <w:tcPr>
            <w:tcW w:w="2882"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C34CC4">
            <w:pPr>
              <w:spacing w:after="0" w:line="240" w:lineRule="auto"/>
              <w:rPr>
                <w:sz w:val="24"/>
                <w:szCs w:val="24"/>
              </w:rPr>
            </w:pPr>
            <w:r w:rsidRPr="00E90F7C">
              <w:rPr>
                <w:sz w:val="24"/>
                <w:szCs w:val="24"/>
              </w:rPr>
              <w:t>Баганский</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5</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1,3,4</w:t>
            </w:r>
          </w:p>
        </w:tc>
        <w:tc>
          <w:tcPr>
            <w:tcW w:w="1942" w:type="dxa"/>
            <w:tcBorders>
              <w:top w:val="single" w:sz="8" w:space="0" w:color="auto"/>
              <w:left w:val="single" w:sz="4" w:space="0" w:color="auto"/>
              <w:bottom w:val="single" w:sz="8" w:space="0" w:color="000000"/>
              <w:right w:val="single" w:sz="8"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30000</w:t>
            </w:r>
            <w:r>
              <w:rPr>
                <w:sz w:val="24"/>
                <w:szCs w:val="24"/>
              </w:rPr>
              <w:t>,0</w:t>
            </w:r>
          </w:p>
        </w:tc>
      </w:tr>
      <w:tr w:rsidR="000D541E" w:rsidRPr="00881936" w:rsidTr="00FC4387">
        <w:trPr>
          <w:trHeight w:val="570"/>
        </w:trPr>
        <w:tc>
          <w:tcPr>
            <w:tcW w:w="662" w:type="dxa"/>
            <w:tcBorders>
              <w:top w:val="single" w:sz="8" w:space="0" w:color="auto"/>
              <w:left w:val="single" w:sz="8" w:space="0" w:color="auto"/>
              <w:bottom w:val="single" w:sz="8" w:space="0" w:color="000000"/>
              <w:right w:val="single" w:sz="4" w:space="0" w:color="auto"/>
            </w:tcBorders>
            <w:vAlign w:val="center"/>
          </w:tcPr>
          <w:p w:rsidR="000D541E" w:rsidRPr="00E90F7C" w:rsidRDefault="000D541E" w:rsidP="00C34CC4">
            <w:pPr>
              <w:spacing w:after="0" w:line="240" w:lineRule="auto"/>
              <w:jc w:val="center"/>
              <w:rPr>
                <w:sz w:val="24"/>
                <w:szCs w:val="24"/>
              </w:rPr>
            </w:pPr>
            <w:r w:rsidRPr="00E90F7C">
              <w:rPr>
                <w:sz w:val="24"/>
                <w:szCs w:val="24"/>
              </w:rPr>
              <w:t>2</w:t>
            </w:r>
          </w:p>
        </w:tc>
        <w:tc>
          <w:tcPr>
            <w:tcW w:w="2882"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C34CC4">
            <w:pPr>
              <w:spacing w:after="0" w:line="240" w:lineRule="auto"/>
              <w:rPr>
                <w:sz w:val="24"/>
                <w:szCs w:val="24"/>
              </w:rPr>
            </w:pPr>
            <w:r w:rsidRPr="00E90F7C">
              <w:rPr>
                <w:sz w:val="24"/>
                <w:szCs w:val="24"/>
              </w:rPr>
              <w:t>Барабинский</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4</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3,4</w:t>
            </w:r>
          </w:p>
        </w:tc>
        <w:tc>
          <w:tcPr>
            <w:tcW w:w="1942" w:type="dxa"/>
            <w:tcBorders>
              <w:top w:val="single" w:sz="8" w:space="0" w:color="auto"/>
              <w:left w:val="single" w:sz="4" w:space="0" w:color="auto"/>
              <w:bottom w:val="single" w:sz="8" w:space="0" w:color="000000"/>
              <w:right w:val="single" w:sz="8"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20000</w:t>
            </w:r>
            <w:r>
              <w:rPr>
                <w:sz w:val="24"/>
                <w:szCs w:val="24"/>
              </w:rPr>
              <w:t>,0</w:t>
            </w:r>
          </w:p>
        </w:tc>
      </w:tr>
      <w:tr w:rsidR="000D541E" w:rsidRPr="00881936" w:rsidTr="00FC4387">
        <w:trPr>
          <w:trHeight w:val="570"/>
        </w:trPr>
        <w:tc>
          <w:tcPr>
            <w:tcW w:w="662" w:type="dxa"/>
            <w:tcBorders>
              <w:top w:val="single" w:sz="8" w:space="0" w:color="auto"/>
              <w:left w:val="single" w:sz="8" w:space="0" w:color="auto"/>
              <w:bottom w:val="single" w:sz="8" w:space="0" w:color="000000"/>
              <w:right w:val="single" w:sz="4" w:space="0" w:color="auto"/>
            </w:tcBorders>
            <w:vAlign w:val="center"/>
          </w:tcPr>
          <w:p w:rsidR="000D541E" w:rsidRPr="00E90F7C" w:rsidRDefault="000D541E" w:rsidP="00C34CC4">
            <w:pPr>
              <w:spacing w:after="0" w:line="240" w:lineRule="auto"/>
              <w:jc w:val="center"/>
              <w:rPr>
                <w:sz w:val="24"/>
                <w:szCs w:val="24"/>
              </w:rPr>
            </w:pPr>
            <w:r w:rsidRPr="00E90F7C">
              <w:rPr>
                <w:sz w:val="24"/>
                <w:szCs w:val="24"/>
              </w:rPr>
              <w:t>3</w:t>
            </w:r>
          </w:p>
        </w:tc>
        <w:tc>
          <w:tcPr>
            <w:tcW w:w="2882"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C34CC4">
            <w:pPr>
              <w:spacing w:after="0" w:line="240" w:lineRule="auto"/>
              <w:rPr>
                <w:sz w:val="24"/>
                <w:szCs w:val="24"/>
              </w:rPr>
            </w:pPr>
            <w:r w:rsidRPr="00E90F7C">
              <w:rPr>
                <w:sz w:val="24"/>
                <w:szCs w:val="24"/>
              </w:rPr>
              <w:t>Венгеровский</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4</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1,3</w:t>
            </w:r>
          </w:p>
        </w:tc>
        <w:tc>
          <w:tcPr>
            <w:tcW w:w="1942" w:type="dxa"/>
            <w:tcBorders>
              <w:top w:val="single" w:sz="8" w:space="0" w:color="auto"/>
              <w:left w:val="single" w:sz="4" w:space="0" w:color="auto"/>
              <w:bottom w:val="single" w:sz="8" w:space="0" w:color="000000"/>
              <w:right w:val="single" w:sz="8"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25000</w:t>
            </w:r>
            <w:r>
              <w:rPr>
                <w:sz w:val="24"/>
                <w:szCs w:val="24"/>
              </w:rPr>
              <w:t>,0</w:t>
            </w:r>
          </w:p>
        </w:tc>
      </w:tr>
      <w:tr w:rsidR="000D541E" w:rsidRPr="00881936" w:rsidTr="00FC4387">
        <w:trPr>
          <w:trHeight w:val="570"/>
        </w:trPr>
        <w:tc>
          <w:tcPr>
            <w:tcW w:w="662" w:type="dxa"/>
            <w:tcBorders>
              <w:top w:val="single" w:sz="8" w:space="0" w:color="auto"/>
              <w:left w:val="single" w:sz="8" w:space="0" w:color="auto"/>
              <w:bottom w:val="single" w:sz="8" w:space="0" w:color="000000"/>
              <w:right w:val="single" w:sz="4" w:space="0" w:color="auto"/>
            </w:tcBorders>
            <w:vAlign w:val="center"/>
          </w:tcPr>
          <w:p w:rsidR="000D541E" w:rsidRPr="00E90F7C" w:rsidRDefault="000D541E" w:rsidP="00C34CC4">
            <w:pPr>
              <w:spacing w:after="0" w:line="240" w:lineRule="auto"/>
              <w:jc w:val="center"/>
              <w:rPr>
                <w:sz w:val="24"/>
                <w:szCs w:val="24"/>
              </w:rPr>
            </w:pPr>
            <w:r w:rsidRPr="00E90F7C">
              <w:rPr>
                <w:sz w:val="24"/>
                <w:szCs w:val="24"/>
              </w:rPr>
              <w:t>4</w:t>
            </w:r>
          </w:p>
        </w:tc>
        <w:tc>
          <w:tcPr>
            <w:tcW w:w="2882"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C34CC4">
            <w:pPr>
              <w:spacing w:after="0" w:line="240" w:lineRule="auto"/>
              <w:rPr>
                <w:sz w:val="24"/>
                <w:szCs w:val="24"/>
              </w:rPr>
            </w:pPr>
            <w:r w:rsidRPr="00E90F7C">
              <w:rPr>
                <w:sz w:val="24"/>
                <w:szCs w:val="24"/>
              </w:rPr>
              <w:t>Доволенский</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2</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1,4</w:t>
            </w:r>
          </w:p>
        </w:tc>
        <w:tc>
          <w:tcPr>
            <w:tcW w:w="1942" w:type="dxa"/>
            <w:tcBorders>
              <w:top w:val="single" w:sz="8" w:space="0" w:color="auto"/>
              <w:left w:val="single" w:sz="4" w:space="0" w:color="auto"/>
              <w:bottom w:val="single" w:sz="8" w:space="0" w:color="000000"/>
              <w:right w:val="single" w:sz="8"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15000</w:t>
            </w:r>
            <w:r>
              <w:rPr>
                <w:sz w:val="24"/>
                <w:szCs w:val="24"/>
              </w:rPr>
              <w:t>,0</w:t>
            </w:r>
          </w:p>
        </w:tc>
      </w:tr>
      <w:tr w:rsidR="000D541E" w:rsidRPr="00881936" w:rsidTr="00FC4387">
        <w:trPr>
          <w:trHeight w:val="570"/>
        </w:trPr>
        <w:tc>
          <w:tcPr>
            <w:tcW w:w="662" w:type="dxa"/>
            <w:tcBorders>
              <w:top w:val="single" w:sz="8" w:space="0" w:color="auto"/>
              <w:left w:val="single" w:sz="8" w:space="0" w:color="auto"/>
              <w:bottom w:val="single" w:sz="8" w:space="0" w:color="000000"/>
              <w:right w:val="single" w:sz="4" w:space="0" w:color="auto"/>
            </w:tcBorders>
            <w:vAlign w:val="center"/>
          </w:tcPr>
          <w:p w:rsidR="000D541E" w:rsidRPr="00E90F7C" w:rsidRDefault="000D541E" w:rsidP="00C34CC4">
            <w:pPr>
              <w:spacing w:after="0" w:line="240" w:lineRule="auto"/>
              <w:jc w:val="center"/>
              <w:rPr>
                <w:sz w:val="24"/>
                <w:szCs w:val="24"/>
              </w:rPr>
            </w:pPr>
            <w:r w:rsidRPr="00E90F7C">
              <w:rPr>
                <w:sz w:val="24"/>
                <w:szCs w:val="24"/>
              </w:rPr>
              <w:t>5</w:t>
            </w:r>
          </w:p>
        </w:tc>
        <w:tc>
          <w:tcPr>
            <w:tcW w:w="2882"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C34CC4">
            <w:pPr>
              <w:spacing w:after="0" w:line="240" w:lineRule="auto"/>
              <w:rPr>
                <w:sz w:val="24"/>
                <w:szCs w:val="24"/>
              </w:rPr>
            </w:pPr>
            <w:r w:rsidRPr="00E90F7C">
              <w:rPr>
                <w:sz w:val="24"/>
                <w:szCs w:val="24"/>
              </w:rPr>
              <w:t>Здвинский</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3</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1,3,4</w:t>
            </w:r>
          </w:p>
        </w:tc>
        <w:tc>
          <w:tcPr>
            <w:tcW w:w="1942" w:type="dxa"/>
            <w:tcBorders>
              <w:top w:val="single" w:sz="8" w:space="0" w:color="auto"/>
              <w:left w:val="single" w:sz="4" w:space="0" w:color="auto"/>
              <w:bottom w:val="single" w:sz="8" w:space="0" w:color="000000"/>
              <w:right w:val="single" w:sz="8"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20000</w:t>
            </w:r>
            <w:r>
              <w:rPr>
                <w:sz w:val="24"/>
                <w:szCs w:val="24"/>
              </w:rPr>
              <w:t>,0</w:t>
            </w:r>
          </w:p>
        </w:tc>
      </w:tr>
      <w:tr w:rsidR="000D541E" w:rsidRPr="00881936" w:rsidTr="00FC4387">
        <w:trPr>
          <w:trHeight w:val="570"/>
        </w:trPr>
        <w:tc>
          <w:tcPr>
            <w:tcW w:w="662" w:type="dxa"/>
            <w:tcBorders>
              <w:top w:val="single" w:sz="8" w:space="0" w:color="auto"/>
              <w:left w:val="single" w:sz="8" w:space="0" w:color="auto"/>
              <w:bottom w:val="single" w:sz="8" w:space="0" w:color="000000"/>
              <w:right w:val="single" w:sz="4" w:space="0" w:color="auto"/>
            </w:tcBorders>
            <w:vAlign w:val="center"/>
          </w:tcPr>
          <w:p w:rsidR="000D541E" w:rsidRPr="00E90F7C" w:rsidRDefault="000D541E" w:rsidP="00C34CC4">
            <w:pPr>
              <w:spacing w:after="0" w:line="240" w:lineRule="auto"/>
              <w:jc w:val="center"/>
              <w:rPr>
                <w:sz w:val="24"/>
                <w:szCs w:val="24"/>
              </w:rPr>
            </w:pPr>
            <w:r w:rsidRPr="00E90F7C">
              <w:rPr>
                <w:sz w:val="24"/>
                <w:szCs w:val="24"/>
              </w:rPr>
              <w:t>6</w:t>
            </w:r>
          </w:p>
        </w:tc>
        <w:tc>
          <w:tcPr>
            <w:tcW w:w="2882"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C34CC4">
            <w:pPr>
              <w:spacing w:after="0" w:line="240" w:lineRule="auto"/>
              <w:rPr>
                <w:sz w:val="24"/>
                <w:szCs w:val="24"/>
              </w:rPr>
            </w:pPr>
            <w:r w:rsidRPr="00E90F7C">
              <w:rPr>
                <w:sz w:val="24"/>
                <w:szCs w:val="24"/>
              </w:rPr>
              <w:t>Карасукский</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5</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3</w:t>
            </w:r>
          </w:p>
        </w:tc>
        <w:tc>
          <w:tcPr>
            <w:tcW w:w="1942" w:type="dxa"/>
            <w:tcBorders>
              <w:top w:val="single" w:sz="8" w:space="0" w:color="auto"/>
              <w:left w:val="single" w:sz="4" w:space="0" w:color="auto"/>
              <w:bottom w:val="single" w:sz="8" w:space="0" w:color="000000"/>
              <w:right w:val="single" w:sz="8"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25000</w:t>
            </w:r>
            <w:r>
              <w:rPr>
                <w:sz w:val="24"/>
                <w:szCs w:val="24"/>
              </w:rPr>
              <w:t>,0</w:t>
            </w:r>
          </w:p>
        </w:tc>
      </w:tr>
      <w:tr w:rsidR="000D541E" w:rsidRPr="00881936" w:rsidTr="00FC4387">
        <w:trPr>
          <w:trHeight w:val="570"/>
        </w:trPr>
        <w:tc>
          <w:tcPr>
            <w:tcW w:w="662" w:type="dxa"/>
            <w:tcBorders>
              <w:top w:val="single" w:sz="8" w:space="0" w:color="auto"/>
              <w:left w:val="single" w:sz="8" w:space="0" w:color="auto"/>
              <w:bottom w:val="single" w:sz="8" w:space="0" w:color="000000"/>
              <w:right w:val="single" w:sz="4" w:space="0" w:color="auto"/>
            </w:tcBorders>
            <w:vAlign w:val="center"/>
          </w:tcPr>
          <w:p w:rsidR="000D541E" w:rsidRPr="00E90F7C" w:rsidRDefault="000D541E" w:rsidP="00C34CC4">
            <w:pPr>
              <w:spacing w:after="0" w:line="240" w:lineRule="auto"/>
              <w:jc w:val="center"/>
              <w:rPr>
                <w:sz w:val="24"/>
                <w:szCs w:val="24"/>
              </w:rPr>
            </w:pPr>
            <w:r w:rsidRPr="00E90F7C">
              <w:rPr>
                <w:sz w:val="24"/>
                <w:szCs w:val="24"/>
              </w:rPr>
              <w:t>7</w:t>
            </w:r>
          </w:p>
        </w:tc>
        <w:tc>
          <w:tcPr>
            <w:tcW w:w="2882"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C34CC4">
            <w:pPr>
              <w:spacing w:after="0" w:line="240" w:lineRule="auto"/>
              <w:rPr>
                <w:sz w:val="24"/>
                <w:szCs w:val="24"/>
              </w:rPr>
            </w:pPr>
            <w:r w:rsidRPr="00E90F7C">
              <w:rPr>
                <w:sz w:val="24"/>
                <w:szCs w:val="24"/>
              </w:rPr>
              <w:t>Каргатский</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1</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3</w:t>
            </w:r>
          </w:p>
        </w:tc>
        <w:tc>
          <w:tcPr>
            <w:tcW w:w="1942" w:type="dxa"/>
            <w:tcBorders>
              <w:top w:val="single" w:sz="8" w:space="0" w:color="auto"/>
              <w:left w:val="single" w:sz="4" w:space="0" w:color="auto"/>
              <w:bottom w:val="single" w:sz="8" w:space="0" w:color="000000"/>
              <w:right w:val="single" w:sz="8"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5000</w:t>
            </w:r>
            <w:r>
              <w:rPr>
                <w:sz w:val="24"/>
                <w:szCs w:val="24"/>
              </w:rPr>
              <w:t>,0</w:t>
            </w:r>
          </w:p>
        </w:tc>
      </w:tr>
      <w:tr w:rsidR="000D541E" w:rsidRPr="00881936" w:rsidTr="00FC4387">
        <w:trPr>
          <w:trHeight w:val="570"/>
        </w:trPr>
        <w:tc>
          <w:tcPr>
            <w:tcW w:w="662" w:type="dxa"/>
            <w:tcBorders>
              <w:top w:val="single" w:sz="8" w:space="0" w:color="auto"/>
              <w:left w:val="single" w:sz="8" w:space="0" w:color="auto"/>
              <w:bottom w:val="single" w:sz="8" w:space="0" w:color="000000"/>
              <w:right w:val="single" w:sz="4" w:space="0" w:color="auto"/>
            </w:tcBorders>
            <w:vAlign w:val="center"/>
          </w:tcPr>
          <w:p w:rsidR="000D541E" w:rsidRPr="00E90F7C" w:rsidRDefault="000D541E" w:rsidP="00C34CC4">
            <w:pPr>
              <w:spacing w:after="0" w:line="240" w:lineRule="auto"/>
              <w:jc w:val="center"/>
              <w:rPr>
                <w:sz w:val="24"/>
                <w:szCs w:val="24"/>
              </w:rPr>
            </w:pPr>
            <w:r w:rsidRPr="00E90F7C">
              <w:rPr>
                <w:sz w:val="24"/>
                <w:szCs w:val="24"/>
              </w:rPr>
              <w:t>8</w:t>
            </w:r>
          </w:p>
        </w:tc>
        <w:tc>
          <w:tcPr>
            <w:tcW w:w="2882"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C34CC4">
            <w:pPr>
              <w:spacing w:after="0" w:line="240" w:lineRule="auto"/>
              <w:rPr>
                <w:sz w:val="24"/>
                <w:szCs w:val="24"/>
              </w:rPr>
            </w:pPr>
            <w:r w:rsidRPr="00E90F7C">
              <w:rPr>
                <w:sz w:val="24"/>
                <w:szCs w:val="24"/>
              </w:rPr>
              <w:t>Кочковский</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2</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1,3</w:t>
            </w:r>
          </w:p>
        </w:tc>
        <w:tc>
          <w:tcPr>
            <w:tcW w:w="1942" w:type="dxa"/>
            <w:tcBorders>
              <w:top w:val="single" w:sz="8" w:space="0" w:color="auto"/>
              <w:left w:val="single" w:sz="4" w:space="0" w:color="auto"/>
              <w:bottom w:val="single" w:sz="8" w:space="0" w:color="000000"/>
              <w:right w:val="single" w:sz="8"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15000</w:t>
            </w:r>
            <w:r>
              <w:rPr>
                <w:sz w:val="24"/>
                <w:szCs w:val="24"/>
              </w:rPr>
              <w:t>,0</w:t>
            </w:r>
          </w:p>
        </w:tc>
      </w:tr>
      <w:tr w:rsidR="000D541E" w:rsidRPr="00881936" w:rsidTr="00FC4387">
        <w:trPr>
          <w:trHeight w:val="570"/>
        </w:trPr>
        <w:tc>
          <w:tcPr>
            <w:tcW w:w="662" w:type="dxa"/>
            <w:tcBorders>
              <w:top w:val="single" w:sz="8" w:space="0" w:color="auto"/>
              <w:left w:val="single" w:sz="8" w:space="0" w:color="auto"/>
              <w:bottom w:val="single" w:sz="8" w:space="0" w:color="000000"/>
              <w:right w:val="single" w:sz="4" w:space="0" w:color="auto"/>
            </w:tcBorders>
            <w:vAlign w:val="center"/>
          </w:tcPr>
          <w:p w:rsidR="000D541E" w:rsidRPr="00E90F7C" w:rsidRDefault="000D541E" w:rsidP="00C34CC4">
            <w:pPr>
              <w:spacing w:after="0" w:line="240" w:lineRule="auto"/>
              <w:jc w:val="center"/>
              <w:rPr>
                <w:sz w:val="24"/>
                <w:szCs w:val="24"/>
              </w:rPr>
            </w:pPr>
            <w:r w:rsidRPr="00E90F7C">
              <w:rPr>
                <w:sz w:val="24"/>
                <w:szCs w:val="24"/>
              </w:rPr>
              <w:t>9</w:t>
            </w:r>
          </w:p>
        </w:tc>
        <w:tc>
          <w:tcPr>
            <w:tcW w:w="2882"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C34CC4">
            <w:pPr>
              <w:spacing w:after="0" w:line="240" w:lineRule="auto"/>
              <w:rPr>
                <w:sz w:val="24"/>
                <w:szCs w:val="24"/>
              </w:rPr>
            </w:pPr>
            <w:r w:rsidRPr="00E90F7C">
              <w:rPr>
                <w:sz w:val="24"/>
                <w:szCs w:val="24"/>
              </w:rPr>
              <w:t>Краснозерский</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4</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3,4</w:t>
            </w:r>
          </w:p>
        </w:tc>
        <w:tc>
          <w:tcPr>
            <w:tcW w:w="1942" w:type="dxa"/>
            <w:tcBorders>
              <w:top w:val="single" w:sz="8" w:space="0" w:color="auto"/>
              <w:left w:val="single" w:sz="4" w:space="0" w:color="auto"/>
              <w:bottom w:val="single" w:sz="8" w:space="0" w:color="000000"/>
              <w:right w:val="single" w:sz="8"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20000</w:t>
            </w:r>
            <w:r>
              <w:rPr>
                <w:sz w:val="24"/>
                <w:szCs w:val="24"/>
              </w:rPr>
              <w:t>,0</w:t>
            </w:r>
          </w:p>
        </w:tc>
      </w:tr>
      <w:tr w:rsidR="000D541E" w:rsidRPr="00881936" w:rsidTr="00FC4387">
        <w:trPr>
          <w:trHeight w:val="570"/>
        </w:trPr>
        <w:tc>
          <w:tcPr>
            <w:tcW w:w="662" w:type="dxa"/>
            <w:tcBorders>
              <w:top w:val="single" w:sz="8" w:space="0" w:color="auto"/>
              <w:left w:val="single" w:sz="8" w:space="0" w:color="auto"/>
              <w:bottom w:val="single" w:sz="8" w:space="0" w:color="000000"/>
              <w:right w:val="single" w:sz="4" w:space="0" w:color="auto"/>
            </w:tcBorders>
            <w:vAlign w:val="center"/>
          </w:tcPr>
          <w:p w:rsidR="000D541E" w:rsidRPr="00E90F7C" w:rsidRDefault="000D541E" w:rsidP="00C34CC4">
            <w:pPr>
              <w:spacing w:after="0" w:line="240" w:lineRule="auto"/>
              <w:jc w:val="center"/>
              <w:rPr>
                <w:sz w:val="24"/>
                <w:szCs w:val="24"/>
              </w:rPr>
            </w:pPr>
            <w:r w:rsidRPr="00E90F7C">
              <w:rPr>
                <w:sz w:val="24"/>
                <w:szCs w:val="24"/>
              </w:rPr>
              <w:t>10</w:t>
            </w:r>
          </w:p>
        </w:tc>
        <w:tc>
          <w:tcPr>
            <w:tcW w:w="2882"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C34CC4">
            <w:pPr>
              <w:spacing w:after="0" w:line="240" w:lineRule="auto"/>
              <w:rPr>
                <w:sz w:val="24"/>
                <w:szCs w:val="24"/>
              </w:rPr>
            </w:pPr>
            <w:r w:rsidRPr="00E90F7C">
              <w:rPr>
                <w:sz w:val="24"/>
                <w:szCs w:val="24"/>
              </w:rPr>
              <w:t>Купинский</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5</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2,3,4</w:t>
            </w:r>
          </w:p>
        </w:tc>
        <w:tc>
          <w:tcPr>
            <w:tcW w:w="1942" w:type="dxa"/>
            <w:tcBorders>
              <w:top w:val="single" w:sz="8" w:space="0" w:color="auto"/>
              <w:left w:val="single" w:sz="4" w:space="0" w:color="auto"/>
              <w:bottom w:val="single" w:sz="8" w:space="0" w:color="000000"/>
              <w:right w:val="single" w:sz="8"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30000</w:t>
            </w:r>
            <w:r>
              <w:rPr>
                <w:sz w:val="24"/>
                <w:szCs w:val="24"/>
              </w:rPr>
              <w:t>,0</w:t>
            </w:r>
          </w:p>
        </w:tc>
      </w:tr>
      <w:tr w:rsidR="000D541E" w:rsidRPr="00881936" w:rsidTr="00FC4387">
        <w:trPr>
          <w:trHeight w:val="570"/>
        </w:trPr>
        <w:tc>
          <w:tcPr>
            <w:tcW w:w="662" w:type="dxa"/>
            <w:tcBorders>
              <w:top w:val="single" w:sz="8" w:space="0" w:color="auto"/>
              <w:left w:val="single" w:sz="8" w:space="0" w:color="auto"/>
              <w:bottom w:val="single" w:sz="8" w:space="0" w:color="000000"/>
              <w:right w:val="single" w:sz="4" w:space="0" w:color="auto"/>
            </w:tcBorders>
            <w:vAlign w:val="center"/>
          </w:tcPr>
          <w:p w:rsidR="000D541E" w:rsidRPr="00E90F7C" w:rsidRDefault="000D541E" w:rsidP="00C34CC4">
            <w:pPr>
              <w:spacing w:after="0" w:line="240" w:lineRule="auto"/>
              <w:jc w:val="center"/>
              <w:rPr>
                <w:sz w:val="24"/>
                <w:szCs w:val="24"/>
              </w:rPr>
            </w:pPr>
            <w:r w:rsidRPr="00E90F7C">
              <w:rPr>
                <w:sz w:val="24"/>
                <w:szCs w:val="24"/>
              </w:rPr>
              <w:t>11</w:t>
            </w:r>
          </w:p>
        </w:tc>
        <w:tc>
          <w:tcPr>
            <w:tcW w:w="2882"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C34CC4">
            <w:pPr>
              <w:spacing w:after="0" w:line="240" w:lineRule="auto"/>
              <w:rPr>
                <w:sz w:val="24"/>
                <w:szCs w:val="24"/>
              </w:rPr>
            </w:pPr>
            <w:r w:rsidRPr="00E90F7C">
              <w:rPr>
                <w:sz w:val="24"/>
                <w:szCs w:val="24"/>
              </w:rPr>
              <w:t>Кыштовский</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1</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3</w:t>
            </w:r>
          </w:p>
        </w:tc>
        <w:tc>
          <w:tcPr>
            <w:tcW w:w="1942" w:type="dxa"/>
            <w:tcBorders>
              <w:top w:val="single" w:sz="8" w:space="0" w:color="auto"/>
              <w:left w:val="single" w:sz="4" w:space="0" w:color="auto"/>
              <w:bottom w:val="single" w:sz="8" w:space="0" w:color="000000"/>
              <w:right w:val="single" w:sz="8"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5000</w:t>
            </w:r>
            <w:r>
              <w:rPr>
                <w:sz w:val="24"/>
                <w:szCs w:val="24"/>
              </w:rPr>
              <w:t>,0</w:t>
            </w:r>
          </w:p>
        </w:tc>
      </w:tr>
      <w:tr w:rsidR="000D541E" w:rsidRPr="00881936" w:rsidTr="00FC4387">
        <w:trPr>
          <w:trHeight w:val="570"/>
        </w:trPr>
        <w:tc>
          <w:tcPr>
            <w:tcW w:w="662" w:type="dxa"/>
            <w:tcBorders>
              <w:top w:val="single" w:sz="8" w:space="0" w:color="auto"/>
              <w:left w:val="single" w:sz="8" w:space="0" w:color="auto"/>
              <w:bottom w:val="single" w:sz="8" w:space="0" w:color="000000"/>
              <w:right w:val="single" w:sz="4" w:space="0" w:color="auto"/>
            </w:tcBorders>
            <w:vAlign w:val="center"/>
          </w:tcPr>
          <w:p w:rsidR="000D541E" w:rsidRPr="00E90F7C" w:rsidRDefault="000D541E" w:rsidP="00C34CC4">
            <w:pPr>
              <w:spacing w:after="0" w:line="240" w:lineRule="auto"/>
              <w:jc w:val="center"/>
              <w:rPr>
                <w:sz w:val="24"/>
                <w:szCs w:val="24"/>
              </w:rPr>
            </w:pPr>
            <w:r w:rsidRPr="00E90F7C">
              <w:rPr>
                <w:sz w:val="24"/>
                <w:szCs w:val="24"/>
              </w:rPr>
              <w:t>12</w:t>
            </w:r>
          </w:p>
        </w:tc>
        <w:tc>
          <w:tcPr>
            <w:tcW w:w="2882"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C34CC4">
            <w:pPr>
              <w:spacing w:after="0" w:line="240" w:lineRule="auto"/>
              <w:rPr>
                <w:sz w:val="24"/>
                <w:szCs w:val="24"/>
              </w:rPr>
            </w:pPr>
            <w:r w:rsidRPr="00E90F7C">
              <w:rPr>
                <w:sz w:val="24"/>
                <w:szCs w:val="24"/>
              </w:rPr>
              <w:t>Северный</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1</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3</w:t>
            </w:r>
          </w:p>
        </w:tc>
        <w:tc>
          <w:tcPr>
            <w:tcW w:w="1942" w:type="dxa"/>
            <w:tcBorders>
              <w:top w:val="single" w:sz="8" w:space="0" w:color="auto"/>
              <w:left w:val="single" w:sz="4" w:space="0" w:color="auto"/>
              <w:bottom w:val="single" w:sz="8" w:space="0" w:color="000000"/>
              <w:right w:val="single" w:sz="8"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5000</w:t>
            </w:r>
            <w:r>
              <w:rPr>
                <w:sz w:val="24"/>
                <w:szCs w:val="24"/>
              </w:rPr>
              <w:t>,0</w:t>
            </w:r>
          </w:p>
        </w:tc>
      </w:tr>
      <w:tr w:rsidR="000D541E" w:rsidRPr="00881936" w:rsidTr="00FC4387">
        <w:trPr>
          <w:trHeight w:val="570"/>
        </w:trPr>
        <w:tc>
          <w:tcPr>
            <w:tcW w:w="662" w:type="dxa"/>
            <w:tcBorders>
              <w:top w:val="single" w:sz="8" w:space="0" w:color="auto"/>
              <w:left w:val="single" w:sz="8" w:space="0" w:color="auto"/>
              <w:bottom w:val="single" w:sz="8" w:space="0" w:color="000000"/>
              <w:right w:val="single" w:sz="4" w:space="0" w:color="auto"/>
            </w:tcBorders>
            <w:vAlign w:val="center"/>
          </w:tcPr>
          <w:p w:rsidR="000D541E" w:rsidRPr="00E90F7C" w:rsidRDefault="000D541E" w:rsidP="00C34CC4">
            <w:pPr>
              <w:spacing w:after="0" w:line="240" w:lineRule="auto"/>
              <w:jc w:val="center"/>
              <w:rPr>
                <w:sz w:val="24"/>
                <w:szCs w:val="24"/>
              </w:rPr>
            </w:pPr>
            <w:r w:rsidRPr="00E90F7C">
              <w:rPr>
                <w:sz w:val="24"/>
                <w:szCs w:val="24"/>
              </w:rPr>
              <w:t>13</w:t>
            </w:r>
          </w:p>
        </w:tc>
        <w:tc>
          <w:tcPr>
            <w:tcW w:w="2882"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C34CC4">
            <w:pPr>
              <w:spacing w:after="0" w:line="240" w:lineRule="auto"/>
              <w:rPr>
                <w:sz w:val="24"/>
                <w:szCs w:val="24"/>
              </w:rPr>
            </w:pPr>
            <w:r w:rsidRPr="00E90F7C">
              <w:rPr>
                <w:sz w:val="24"/>
                <w:szCs w:val="24"/>
              </w:rPr>
              <w:t>Убинский</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3</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1,4</w:t>
            </w:r>
          </w:p>
        </w:tc>
        <w:tc>
          <w:tcPr>
            <w:tcW w:w="1942" w:type="dxa"/>
            <w:tcBorders>
              <w:top w:val="single" w:sz="8" w:space="0" w:color="auto"/>
              <w:left w:val="single" w:sz="4" w:space="0" w:color="auto"/>
              <w:bottom w:val="single" w:sz="8" w:space="0" w:color="000000"/>
              <w:right w:val="single" w:sz="8"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20000</w:t>
            </w:r>
            <w:r>
              <w:rPr>
                <w:sz w:val="24"/>
                <w:szCs w:val="24"/>
              </w:rPr>
              <w:t>,0</w:t>
            </w:r>
          </w:p>
        </w:tc>
      </w:tr>
      <w:tr w:rsidR="000D541E" w:rsidRPr="00881936" w:rsidTr="00FC4387">
        <w:trPr>
          <w:trHeight w:val="570"/>
        </w:trPr>
        <w:tc>
          <w:tcPr>
            <w:tcW w:w="662" w:type="dxa"/>
            <w:tcBorders>
              <w:top w:val="single" w:sz="8" w:space="0" w:color="auto"/>
              <w:left w:val="single" w:sz="8" w:space="0" w:color="auto"/>
              <w:bottom w:val="single" w:sz="8" w:space="0" w:color="000000"/>
              <w:right w:val="single" w:sz="4" w:space="0" w:color="auto"/>
            </w:tcBorders>
            <w:vAlign w:val="center"/>
          </w:tcPr>
          <w:p w:rsidR="000D541E" w:rsidRPr="00E90F7C" w:rsidRDefault="000D541E" w:rsidP="00C34CC4">
            <w:pPr>
              <w:spacing w:after="0" w:line="240" w:lineRule="auto"/>
              <w:jc w:val="center"/>
              <w:rPr>
                <w:sz w:val="24"/>
                <w:szCs w:val="24"/>
              </w:rPr>
            </w:pPr>
            <w:r w:rsidRPr="00E90F7C">
              <w:rPr>
                <w:sz w:val="24"/>
                <w:szCs w:val="24"/>
              </w:rPr>
              <w:t>14</w:t>
            </w:r>
          </w:p>
        </w:tc>
        <w:tc>
          <w:tcPr>
            <w:tcW w:w="2882"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C34CC4">
            <w:pPr>
              <w:spacing w:after="0" w:line="240" w:lineRule="auto"/>
              <w:rPr>
                <w:sz w:val="24"/>
                <w:szCs w:val="24"/>
              </w:rPr>
            </w:pPr>
            <w:r w:rsidRPr="00E90F7C">
              <w:rPr>
                <w:sz w:val="24"/>
                <w:szCs w:val="24"/>
              </w:rPr>
              <w:t>Чистоозерный</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3</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3,4</w:t>
            </w:r>
          </w:p>
        </w:tc>
        <w:tc>
          <w:tcPr>
            <w:tcW w:w="1942" w:type="dxa"/>
            <w:tcBorders>
              <w:top w:val="single" w:sz="8" w:space="0" w:color="auto"/>
              <w:left w:val="single" w:sz="4" w:space="0" w:color="auto"/>
              <w:bottom w:val="single" w:sz="8" w:space="0" w:color="000000"/>
              <w:right w:val="single" w:sz="8"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15000</w:t>
            </w:r>
            <w:r>
              <w:rPr>
                <w:sz w:val="24"/>
                <w:szCs w:val="24"/>
              </w:rPr>
              <w:t>,0</w:t>
            </w:r>
          </w:p>
        </w:tc>
      </w:tr>
      <w:tr w:rsidR="000D541E" w:rsidRPr="00881936" w:rsidTr="00FC4387">
        <w:trPr>
          <w:trHeight w:val="570"/>
        </w:trPr>
        <w:tc>
          <w:tcPr>
            <w:tcW w:w="662" w:type="dxa"/>
            <w:tcBorders>
              <w:top w:val="single" w:sz="8" w:space="0" w:color="auto"/>
              <w:left w:val="single" w:sz="8" w:space="0" w:color="auto"/>
              <w:bottom w:val="single" w:sz="8" w:space="0" w:color="000000"/>
              <w:right w:val="single" w:sz="4" w:space="0" w:color="auto"/>
            </w:tcBorders>
            <w:vAlign w:val="center"/>
          </w:tcPr>
          <w:p w:rsidR="000D541E" w:rsidRPr="00E90F7C" w:rsidRDefault="000D541E" w:rsidP="00C34CC4">
            <w:pPr>
              <w:spacing w:after="0" w:line="240" w:lineRule="auto"/>
              <w:jc w:val="center"/>
              <w:rPr>
                <w:sz w:val="24"/>
                <w:szCs w:val="24"/>
              </w:rPr>
            </w:pPr>
            <w:r w:rsidRPr="00E90F7C">
              <w:rPr>
                <w:sz w:val="24"/>
                <w:szCs w:val="24"/>
              </w:rPr>
              <w:t>15</w:t>
            </w:r>
          </w:p>
        </w:tc>
        <w:tc>
          <w:tcPr>
            <w:tcW w:w="2882"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C34CC4">
            <w:pPr>
              <w:spacing w:after="0" w:line="240" w:lineRule="auto"/>
              <w:rPr>
                <w:sz w:val="24"/>
                <w:szCs w:val="24"/>
              </w:rPr>
            </w:pPr>
            <w:r w:rsidRPr="00E90F7C">
              <w:rPr>
                <w:sz w:val="24"/>
                <w:szCs w:val="24"/>
              </w:rPr>
              <w:t>Чулымский</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3</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2,3,4</w:t>
            </w:r>
          </w:p>
        </w:tc>
        <w:tc>
          <w:tcPr>
            <w:tcW w:w="1942" w:type="dxa"/>
            <w:tcBorders>
              <w:top w:val="single" w:sz="8" w:space="0" w:color="auto"/>
              <w:left w:val="single" w:sz="4" w:space="0" w:color="auto"/>
              <w:bottom w:val="single" w:sz="8" w:space="0" w:color="000000"/>
              <w:right w:val="single" w:sz="8"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20000</w:t>
            </w:r>
            <w:r>
              <w:rPr>
                <w:sz w:val="24"/>
                <w:szCs w:val="24"/>
              </w:rPr>
              <w:t>,0</w:t>
            </w:r>
          </w:p>
        </w:tc>
      </w:tr>
      <w:tr w:rsidR="000D541E" w:rsidRPr="00881936" w:rsidTr="00FC4387">
        <w:trPr>
          <w:trHeight w:val="570"/>
        </w:trPr>
        <w:tc>
          <w:tcPr>
            <w:tcW w:w="662" w:type="dxa"/>
            <w:tcBorders>
              <w:top w:val="single" w:sz="8" w:space="0" w:color="auto"/>
              <w:left w:val="single" w:sz="8" w:space="0" w:color="auto"/>
              <w:bottom w:val="single" w:sz="8" w:space="0" w:color="000000"/>
              <w:right w:val="single" w:sz="4" w:space="0" w:color="auto"/>
            </w:tcBorders>
            <w:vAlign w:val="center"/>
          </w:tcPr>
          <w:p w:rsidR="000D541E" w:rsidRPr="00E90F7C" w:rsidRDefault="000D541E" w:rsidP="00C34CC4">
            <w:pPr>
              <w:spacing w:after="0" w:line="240" w:lineRule="auto"/>
              <w:jc w:val="center"/>
              <w:rPr>
                <w:sz w:val="24"/>
                <w:szCs w:val="24"/>
              </w:rPr>
            </w:pPr>
            <w:r w:rsidRPr="00E90F7C">
              <w:rPr>
                <w:sz w:val="24"/>
                <w:szCs w:val="24"/>
              </w:rPr>
              <w:t>16</w:t>
            </w:r>
          </w:p>
        </w:tc>
        <w:tc>
          <w:tcPr>
            <w:tcW w:w="2882"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C34CC4">
            <w:pPr>
              <w:spacing w:after="0" w:line="240" w:lineRule="auto"/>
              <w:rPr>
                <w:sz w:val="24"/>
                <w:szCs w:val="24"/>
              </w:rPr>
            </w:pPr>
            <w:r w:rsidRPr="00E90F7C">
              <w:rPr>
                <w:sz w:val="24"/>
                <w:szCs w:val="24"/>
              </w:rPr>
              <w:t>Куйбышевский</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3</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3,4</w:t>
            </w:r>
          </w:p>
        </w:tc>
        <w:tc>
          <w:tcPr>
            <w:tcW w:w="1942" w:type="dxa"/>
            <w:tcBorders>
              <w:top w:val="single" w:sz="8" w:space="0" w:color="auto"/>
              <w:left w:val="single" w:sz="4" w:space="0" w:color="auto"/>
              <w:bottom w:val="single" w:sz="8" w:space="0" w:color="000000"/>
              <w:right w:val="single" w:sz="8"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15000</w:t>
            </w:r>
            <w:r>
              <w:rPr>
                <w:sz w:val="24"/>
                <w:szCs w:val="24"/>
              </w:rPr>
              <w:t>,0</w:t>
            </w:r>
          </w:p>
        </w:tc>
      </w:tr>
      <w:tr w:rsidR="000D541E" w:rsidRPr="00881936" w:rsidTr="00FC4387">
        <w:trPr>
          <w:trHeight w:val="570"/>
        </w:trPr>
        <w:tc>
          <w:tcPr>
            <w:tcW w:w="662" w:type="dxa"/>
            <w:tcBorders>
              <w:top w:val="single" w:sz="8" w:space="0" w:color="auto"/>
              <w:left w:val="single" w:sz="8" w:space="0" w:color="auto"/>
              <w:bottom w:val="single" w:sz="8" w:space="0" w:color="000000"/>
              <w:right w:val="single" w:sz="4" w:space="0" w:color="auto"/>
            </w:tcBorders>
            <w:vAlign w:val="center"/>
          </w:tcPr>
          <w:p w:rsidR="000D541E" w:rsidRPr="00E90F7C" w:rsidRDefault="000D541E" w:rsidP="00C34CC4">
            <w:pPr>
              <w:spacing w:after="0" w:line="240" w:lineRule="auto"/>
              <w:jc w:val="center"/>
              <w:rPr>
                <w:sz w:val="24"/>
                <w:szCs w:val="24"/>
              </w:rPr>
            </w:pPr>
            <w:r w:rsidRPr="00E90F7C">
              <w:rPr>
                <w:sz w:val="24"/>
                <w:szCs w:val="24"/>
              </w:rPr>
              <w:t>17</w:t>
            </w:r>
          </w:p>
        </w:tc>
        <w:tc>
          <w:tcPr>
            <w:tcW w:w="2882"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C34CC4">
            <w:pPr>
              <w:spacing w:after="0" w:line="240" w:lineRule="auto"/>
              <w:rPr>
                <w:sz w:val="24"/>
                <w:szCs w:val="24"/>
              </w:rPr>
            </w:pPr>
            <w:r w:rsidRPr="00E90F7C">
              <w:rPr>
                <w:sz w:val="24"/>
                <w:szCs w:val="24"/>
              </w:rPr>
              <w:t>Черепановский</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2</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3,4</w:t>
            </w:r>
          </w:p>
        </w:tc>
        <w:tc>
          <w:tcPr>
            <w:tcW w:w="1942" w:type="dxa"/>
            <w:tcBorders>
              <w:top w:val="single" w:sz="8" w:space="0" w:color="auto"/>
              <w:left w:val="single" w:sz="4" w:space="0" w:color="auto"/>
              <w:bottom w:val="single" w:sz="8" w:space="0" w:color="000000"/>
              <w:right w:val="single" w:sz="8"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10000</w:t>
            </w:r>
            <w:r>
              <w:rPr>
                <w:sz w:val="24"/>
                <w:szCs w:val="24"/>
              </w:rPr>
              <w:t>,0</w:t>
            </w:r>
          </w:p>
        </w:tc>
      </w:tr>
      <w:tr w:rsidR="000D541E" w:rsidRPr="00881936" w:rsidTr="00FC4387">
        <w:trPr>
          <w:trHeight w:val="570"/>
        </w:trPr>
        <w:tc>
          <w:tcPr>
            <w:tcW w:w="662" w:type="dxa"/>
            <w:tcBorders>
              <w:top w:val="single" w:sz="8" w:space="0" w:color="auto"/>
              <w:left w:val="single" w:sz="8" w:space="0" w:color="auto"/>
              <w:bottom w:val="single" w:sz="8" w:space="0" w:color="000000"/>
              <w:right w:val="single" w:sz="4" w:space="0" w:color="auto"/>
            </w:tcBorders>
            <w:vAlign w:val="center"/>
          </w:tcPr>
          <w:p w:rsidR="000D541E" w:rsidRPr="00E90F7C" w:rsidRDefault="000D541E" w:rsidP="00C34CC4">
            <w:pPr>
              <w:spacing w:after="0" w:line="240" w:lineRule="auto"/>
              <w:jc w:val="center"/>
              <w:rPr>
                <w:sz w:val="24"/>
                <w:szCs w:val="24"/>
              </w:rPr>
            </w:pPr>
            <w:r w:rsidRPr="00E90F7C">
              <w:rPr>
                <w:sz w:val="24"/>
                <w:szCs w:val="24"/>
              </w:rPr>
              <w:t>18</w:t>
            </w:r>
          </w:p>
        </w:tc>
        <w:tc>
          <w:tcPr>
            <w:tcW w:w="2882"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C34CC4">
            <w:pPr>
              <w:spacing w:after="0" w:line="240" w:lineRule="auto"/>
              <w:rPr>
                <w:sz w:val="24"/>
                <w:szCs w:val="24"/>
              </w:rPr>
            </w:pPr>
            <w:r w:rsidRPr="00E90F7C">
              <w:rPr>
                <w:sz w:val="24"/>
                <w:szCs w:val="24"/>
              </w:rPr>
              <w:t>Сузунский</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3</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2,4</w:t>
            </w:r>
          </w:p>
        </w:tc>
        <w:tc>
          <w:tcPr>
            <w:tcW w:w="1942" w:type="dxa"/>
            <w:tcBorders>
              <w:top w:val="single" w:sz="8" w:space="0" w:color="auto"/>
              <w:left w:val="single" w:sz="4" w:space="0" w:color="auto"/>
              <w:bottom w:val="single" w:sz="8" w:space="0" w:color="000000"/>
              <w:right w:val="single" w:sz="8"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20000</w:t>
            </w:r>
            <w:r>
              <w:rPr>
                <w:sz w:val="24"/>
                <w:szCs w:val="24"/>
              </w:rPr>
              <w:t>,0</w:t>
            </w:r>
          </w:p>
        </w:tc>
      </w:tr>
      <w:tr w:rsidR="000D541E" w:rsidRPr="00881936" w:rsidTr="00FC4387">
        <w:trPr>
          <w:trHeight w:val="570"/>
        </w:trPr>
        <w:tc>
          <w:tcPr>
            <w:tcW w:w="662" w:type="dxa"/>
            <w:tcBorders>
              <w:top w:val="single" w:sz="8" w:space="0" w:color="auto"/>
              <w:left w:val="single" w:sz="8" w:space="0" w:color="auto"/>
              <w:bottom w:val="single" w:sz="8" w:space="0" w:color="000000"/>
              <w:right w:val="single" w:sz="4" w:space="0" w:color="auto"/>
            </w:tcBorders>
            <w:vAlign w:val="center"/>
          </w:tcPr>
          <w:p w:rsidR="000D541E" w:rsidRPr="00E90F7C" w:rsidRDefault="000D541E" w:rsidP="00C34CC4">
            <w:pPr>
              <w:spacing w:after="0" w:line="240" w:lineRule="auto"/>
              <w:jc w:val="center"/>
              <w:rPr>
                <w:sz w:val="24"/>
                <w:szCs w:val="24"/>
              </w:rPr>
            </w:pPr>
            <w:r w:rsidRPr="00E90F7C">
              <w:rPr>
                <w:sz w:val="24"/>
                <w:szCs w:val="24"/>
              </w:rPr>
              <w:t>19</w:t>
            </w:r>
          </w:p>
        </w:tc>
        <w:tc>
          <w:tcPr>
            <w:tcW w:w="2882"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C34CC4">
            <w:pPr>
              <w:spacing w:after="0" w:line="240" w:lineRule="auto"/>
              <w:rPr>
                <w:sz w:val="24"/>
                <w:szCs w:val="24"/>
              </w:rPr>
            </w:pPr>
            <w:r w:rsidRPr="00E90F7C">
              <w:rPr>
                <w:sz w:val="24"/>
                <w:szCs w:val="24"/>
              </w:rPr>
              <w:t>Маслянинский</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633D8B" w:rsidP="00FC4387">
            <w:pPr>
              <w:spacing w:after="0" w:line="240" w:lineRule="auto"/>
              <w:jc w:val="center"/>
              <w:rPr>
                <w:sz w:val="24"/>
                <w:szCs w:val="24"/>
              </w:rPr>
            </w:pPr>
            <w:r>
              <w:rPr>
                <w:sz w:val="24"/>
                <w:szCs w:val="24"/>
              </w:rPr>
              <w:t>3</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2,4</w:t>
            </w:r>
          </w:p>
        </w:tc>
        <w:tc>
          <w:tcPr>
            <w:tcW w:w="1942" w:type="dxa"/>
            <w:tcBorders>
              <w:top w:val="single" w:sz="8" w:space="0" w:color="auto"/>
              <w:left w:val="single" w:sz="4" w:space="0" w:color="auto"/>
              <w:bottom w:val="single" w:sz="8" w:space="0" w:color="000000"/>
              <w:right w:val="single" w:sz="8"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25000</w:t>
            </w:r>
            <w:r>
              <w:rPr>
                <w:sz w:val="24"/>
                <w:szCs w:val="24"/>
              </w:rPr>
              <w:t>,0</w:t>
            </w:r>
          </w:p>
        </w:tc>
      </w:tr>
      <w:tr w:rsidR="000D541E" w:rsidRPr="00881936" w:rsidTr="00FC4387">
        <w:trPr>
          <w:trHeight w:val="570"/>
        </w:trPr>
        <w:tc>
          <w:tcPr>
            <w:tcW w:w="662" w:type="dxa"/>
            <w:tcBorders>
              <w:top w:val="single" w:sz="8" w:space="0" w:color="auto"/>
              <w:left w:val="single" w:sz="8" w:space="0" w:color="auto"/>
              <w:bottom w:val="single" w:sz="8" w:space="0" w:color="000000"/>
              <w:right w:val="single" w:sz="4" w:space="0" w:color="auto"/>
            </w:tcBorders>
            <w:vAlign w:val="center"/>
          </w:tcPr>
          <w:p w:rsidR="000D541E" w:rsidRPr="00E90F7C" w:rsidRDefault="000D541E" w:rsidP="00C34CC4">
            <w:pPr>
              <w:spacing w:after="0" w:line="240" w:lineRule="auto"/>
              <w:jc w:val="center"/>
              <w:rPr>
                <w:sz w:val="24"/>
                <w:szCs w:val="24"/>
              </w:rPr>
            </w:pPr>
            <w:r w:rsidRPr="00E90F7C">
              <w:rPr>
                <w:sz w:val="24"/>
                <w:szCs w:val="24"/>
              </w:rPr>
              <w:t>20</w:t>
            </w:r>
          </w:p>
        </w:tc>
        <w:tc>
          <w:tcPr>
            <w:tcW w:w="2882"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C34CC4">
            <w:pPr>
              <w:spacing w:after="0" w:line="240" w:lineRule="auto"/>
              <w:rPr>
                <w:sz w:val="24"/>
                <w:szCs w:val="24"/>
              </w:rPr>
            </w:pPr>
            <w:r w:rsidRPr="00E90F7C">
              <w:rPr>
                <w:sz w:val="24"/>
                <w:szCs w:val="24"/>
              </w:rPr>
              <w:t>Мошковский</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2</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1,4</w:t>
            </w:r>
          </w:p>
        </w:tc>
        <w:tc>
          <w:tcPr>
            <w:tcW w:w="1942" w:type="dxa"/>
            <w:tcBorders>
              <w:top w:val="single" w:sz="8" w:space="0" w:color="auto"/>
              <w:left w:val="single" w:sz="4" w:space="0" w:color="auto"/>
              <w:bottom w:val="single" w:sz="8" w:space="0" w:color="000000"/>
              <w:right w:val="single" w:sz="8"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15000</w:t>
            </w:r>
            <w:r>
              <w:rPr>
                <w:sz w:val="24"/>
                <w:szCs w:val="24"/>
              </w:rPr>
              <w:t>,0</w:t>
            </w:r>
          </w:p>
        </w:tc>
      </w:tr>
      <w:tr w:rsidR="000D541E" w:rsidRPr="00881936" w:rsidTr="00FC4387">
        <w:trPr>
          <w:trHeight w:val="570"/>
        </w:trPr>
        <w:tc>
          <w:tcPr>
            <w:tcW w:w="662" w:type="dxa"/>
            <w:tcBorders>
              <w:top w:val="single" w:sz="8" w:space="0" w:color="auto"/>
              <w:left w:val="single" w:sz="8" w:space="0" w:color="auto"/>
              <w:bottom w:val="single" w:sz="8" w:space="0" w:color="000000"/>
              <w:right w:val="single" w:sz="4" w:space="0" w:color="auto"/>
            </w:tcBorders>
            <w:vAlign w:val="center"/>
          </w:tcPr>
          <w:p w:rsidR="000D541E" w:rsidRPr="00E90F7C" w:rsidRDefault="000D541E" w:rsidP="00C34CC4">
            <w:pPr>
              <w:spacing w:after="0" w:line="240" w:lineRule="auto"/>
              <w:jc w:val="center"/>
              <w:rPr>
                <w:sz w:val="24"/>
                <w:szCs w:val="24"/>
              </w:rPr>
            </w:pPr>
            <w:r w:rsidRPr="00E90F7C">
              <w:rPr>
                <w:sz w:val="24"/>
                <w:szCs w:val="24"/>
              </w:rPr>
              <w:t>21</w:t>
            </w:r>
          </w:p>
        </w:tc>
        <w:tc>
          <w:tcPr>
            <w:tcW w:w="2882"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C34CC4">
            <w:pPr>
              <w:spacing w:after="0" w:line="240" w:lineRule="auto"/>
              <w:rPr>
                <w:sz w:val="24"/>
                <w:szCs w:val="24"/>
              </w:rPr>
            </w:pPr>
            <w:r w:rsidRPr="00E90F7C">
              <w:rPr>
                <w:sz w:val="24"/>
                <w:szCs w:val="24"/>
              </w:rPr>
              <w:t>Тогучинский</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3</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3,4</w:t>
            </w:r>
          </w:p>
        </w:tc>
        <w:tc>
          <w:tcPr>
            <w:tcW w:w="1942" w:type="dxa"/>
            <w:tcBorders>
              <w:top w:val="single" w:sz="8" w:space="0" w:color="auto"/>
              <w:left w:val="single" w:sz="4" w:space="0" w:color="auto"/>
              <w:bottom w:val="single" w:sz="8" w:space="0" w:color="000000"/>
              <w:right w:val="single" w:sz="8"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15000</w:t>
            </w:r>
            <w:r>
              <w:rPr>
                <w:sz w:val="24"/>
                <w:szCs w:val="24"/>
              </w:rPr>
              <w:t>,0</w:t>
            </w:r>
          </w:p>
        </w:tc>
      </w:tr>
      <w:tr w:rsidR="000D541E" w:rsidRPr="00881936" w:rsidTr="00FC4387">
        <w:trPr>
          <w:trHeight w:val="570"/>
        </w:trPr>
        <w:tc>
          <w:tcPr>
            <w:tcW w:w="662" w:type="dxa"/>
            <w:tcBorders>
              <w:top w:val="single" w:sz="8" w:space="0" w:color="auto"/>
              <w:left w:val="single" w:sz="8" w:space="0" w:color="auto"/>
              <w:bottom w:val="single" w:sz="8" w:space="0" w:color="000000"/>
              <w:right w:val="single" w:sz="4" w:space="0" w:color="auto"/>
            </w:tcBorders>
            <w:vAlign w:val="center"/>
          </w:tcPr>
          <w:p w:rsidR="000D541E" w:rsidRPr="00E90F7C" w:rsidRDefault="000D541E" w:rsidP="00C34CC4">
            <w:pPr>
              <w:spacing w:after="0" w:line="240" w:lineRule="auto"/>
              <w:jc w:val="center"/>
              <w:rPr>
                <w:sz w:val="24"/>
                <w:szCs w:val="24"/>
              </w:rPr>
            </w:pPr>
            <w:r w:rsidRPr="00E90F7C">
              <w:rPr>
                <w:sz w:val="24"/>
                <w:szCs w:val="24"/>
              </w:rPr>
              <w:t>22</w:t>
            </w:r>
          </w:p>
        </w:tc>
        <w:tc>
          <w:tcPr>
            <w:tcW w:w="2882"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C34CC4">
            <w:pPr>
              <w:spacing w:after="0" w:line="240" w:lineRule="auto"/>
              <w:rPr>
                <w:sz w:val="24"/>
                <w:szCs w:val="24"/>
              </w:rPr>
            </w:pPr>
            <w:r w:rsidRPr="00E90F7C">
              <w:rPr>
                <w:sz w:val="24"/>
                <w:szCs w:val="24"/>
              </w:rPr>
              <w:t>Болотненский</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1</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4</w:t>
            </w:r>
          </w:p>
        </w:tc>
        <w:tc>
          <w:tcPr>
            <w:tcW w:w="1942" w:type="dxa"/>
            <w:tcBorders>
              <w:top w:val="single" w:sz="8" w:space="0" w:color="auto"/>
              <w:left w:val="single" w:sz="4" w:space="0" w:color="auto"/>
              <w:bottom w:val="single" w:sz="8" w:space="0" w:color="000000"/>
              <w:right w:val="single" w:sz="8"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5000</w:t>
            </w:r>
            <w:r>
              <w:rPr>
                <w:sz w:val="24"/>
                <w:szCs w:val="24"/>
              </w:rPr>
              <w:t>,0</w:t>
            </w:r>
          </w:p>
        </w:tc>
      </w:tr>
      <w:tr w:rsidR="000D541E" w:rsidRPr="00881936" w:rsidTr="00FC4387">
        <w:trPr>
          <w:trHeight w:val="570"/>
        </w:trPr>
        <w:tc>
          <w:tcPr>
            <w:tcW w:w="662" w:type="dxa"/>
            <w:tcBorders>
              <w:top w:val="single" w:sz="8" w:space="0" w:color="auto"/>
              <w:left w:val="single" w:sz="8" w:space="0" w:color="auto"/>
              <w:bottom w:val="single" w:sz="8" w:space="0" w:color="000000"/>
              <w:right w:val="single" w:sz="4" w:space="0" w:color="auto"/>
            </w:tcBorders>
            <w:vAlign w:val="center"/>
          </w:tcPr>
          <w:p w:rsidR="000D541E" w:rsidRPr="00E90F7C" w:rsidRDefault="000D541E" w:rsidP="00C34CC4">
            <w:pPr>
              <w:spacing w:after="0" w:line="240" w:lineRule="auto"/>
              <w:jc w:val="center"/>
              <w:rPr>
                <w:sz w:val="24"/>
                <w:szCs w:val="24"/>
              </w:rPr>
            </w:pPr>
            <w:r w:rsidRPr="00E90F7C">
              <w:rPr>
                <w:sz w:val="24"/>
                <w:szCs w:val="24"/>
              </w:rPr>
              <w:t>23</w:t>
            </w:r>
          </w:p>
        </w:tc>
        <w:tc>
          <w:tcPr>
            <w:tcW w:w="2882"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C34CC4">
            <w:pPr>
              <w:spacing w:after="0" w:line="240" w:lineRule="auto"/>
              <w:rPr>
                <w:sz w:val="24"/>
                <w:szCs w:val="24"/>
              </w:rPr>
            </w:pPr>
            <w:r w:rsidRPr="00E90F7C">
              <w:rPr>
                <w:sz w:val="24"/>
                <w:szCs w:val="24"/>
              </w:rPr>
              <w:t>Коченевский</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3</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2,3</w:t>
            </w:r>
          </w:p>
        </w:tc>
        <w:tc>
          <w:tcPr>
            <w:tcW w:w="1942" w:type="dxa"/>
            <w:tcBorders>
              <w:top w:val="single" w:sz="8" w:space="0" w:color="auto"/>
              <w:left w:val="single" w:sz="4" w:space="0" w:color="auto"/>
              <w:bottom w:val="single" w:sz="8" w:space="0" w:color="000000"/>
              <w:right w:val="single" w:sz="8"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20000</w:t>
            </w:r>
            <w:r>
              <w:rPr>
                <w:sz w:val="24"/>
                <w:szCs w:val="24"/>
              </w:rPr>
              <w:t>,0</w:t>
            </w:r>
          </w:p>
        </w:tc>
      </w:tr>
      <w:tr w:rsidR="000D541E" w:rsidRPr="00881936" w:rsidTr="00FC4387">
        <w:trPr>
          <w:trHeight w:val="570"/>
        </w:trPr>
        <w:tc>
          <w:tcPr>
            <w:tcW w:w="662" w:type="dxa"/>
            <w:tcBorders>
              <w:top w:val="single" w:sz="8" w:space="0" w:color="auto"/>
              <w:left w:val="single" w:sz="8" w:space="0" w:color="auto"/>
              <w:bottom w:val="single" w:sz="8" w:space="0" w:color="000000"/>
              <w:right w:val="single" w:sz="4" w:space="0" w:color="auto"/>
            </w:tcBorders>
            <w:vAlign w:val="center"/>
          </w:tcPr>
          <w:p w:rsidR="000D541E" w:rsidRPr="00E90F7C" w:rsidRDefault="000D541E" w:rsidP="00C34CC4">
            <w:pPr>
              <w:spacing w:after="0" w:line="240" w:lineRule="auto"/>
              <w:jc w:val="center"/>
              <w:rPr>
                <w:sz w:val="24"/>
                <w:szCs w:val="24"/>
              </w:rPr>
            </w:pPr>
            <w:r w:rsidRPr="00E90F7C">
              <w:rPr>
                <w:sz w:val="24"/>
                <w:szCs w:val="24"/>
              </w:rPr>
              <w:lastRenderedPageBreak/>
              <w:t>24</w:t>
            </w:r>
          </w:p>
        </w:tc>
        <w:tc>
          <w:tcPr>
            <w:tcW w:w="2882"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C34CC4">
            <w:pPr>
              <w:spacing w:after="0" w:line="240" w:lineRule="auto"/>
              <w:rPr>
                <w:sz w:val="24"/>
                <w:szCs w:val="24"/>
              </w:rPr>
            </w:pPr>
            <w:r w:rsidRPr="00E90F7C">
              <w:rPr>
                <w:sz w:val="24"/>
                <w:szCs w:val="24"/>
              </w:rPr>
              <w:t>Колыванский</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1</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2</w:t>
            </w:r>
          </w:p>
        </w:tc>
        <w:tc>
          <w:tcPr>
            <w:tcW w:w="1942" w:type="dxa"/>
            <w:tcBorders>
              <w:top w:val="single" w:sz="8" w:space="0" w:color="auto"/>
              <w:left w:val="single" w:sz="4" w:space="0" w:color="auto"/>
              <w:bottom w:val="single" w:sz="8" w:space="0" w:color="000000"/>
              <w:right w:val="single" w:sz="8"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10000</w:t>
            </w:r>
            <w:r>
              <w:rPr>
                <w:sz w:val="24"/>
                <w:szCs w:val="24"/>
              </w:rPr>
              <w:t>,0</w:t>
            </w:r>
          </w:p>
        </w:tc>
      </w:tr>
      <w:tr w:rsidR="000D541E" w:rsidRPr="00881936" w:rsidTr="00FC4387">
        <w:trPr>
          <w:trHeight w:val="570"/>
        </w:trPr>
        <w:tc>
          <w:tcPr>
            <w:tcW w:w="662" w:type="dxa"/>
            <w:tcBorders>
              <w:top w:val="single" w:sz="8" w:space="0" w:color="auto"/>
              <w:left w:val="single" w:sz="8" w:space="0" w:color="auto"/>
              <w:bottom w:val="single" w:sz="8" w:space="0" w:color="000000"/>
              <w:right w:val="single" w:sz="4" w:space="0" w:color="auto"/>
            </w:tcBorders>
            <w:vAlign w:val="center"/>
          </w:tcPr>
          <w:p w:rsidR="000D541E" w:rsidRPr="00E90F7C" w:rsidRDefault="000D541E" w:rsidP="00C34CC4">
            <w:pPr>
              <w:spacing w:after="0" w:line="240" w:lineRule="auto"/>
              <w:jc w:val="center"/>
              <w:rPr>
                <w:sz w:val="24"/>
                <w:szCs w:val="24"/>
              </w:rPr>
            </w:pPr>
            <w:r w:rsidRPr="00E90F7C">
              <w:rPr>
                <w:sz w:val="24"/>
                <w:szCs w:val="24"/>
              </w:rPr>
              <w:t>25</w:t>
            </w:r>
          </w:p>
        </w:tc>
        <w:tc>
          <w:tcPr>
            <w:tcW w:w="2882"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C34CC4">
            <w:pPr>
              <w:spacing w:after="0" w:line="240" w:lineRule="auto"/>
              <w:rPr>
                <w:sz w:val="24"/>
                <w:szCs w:val="24"/>
              </w:rPr>
            </w:pPr>
            <w:r w:rsidRPr="00E90F7C">
              <w:rPr>
                <w:sz w:val="24"/>
                <w:szCs w:val="24"/>
              </w:rPr>
              <w:t>Ордынский</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2</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2,3</w:t>
            </w:r>
          </w:p>
        </w:tc>
        <w:tc>
          <w:tcPr>
            <w:tcW w:w="1942" w:type="dxa"/>
            <w:tcBorders>
              <w:top w:val="single" w:sz="8" w:space="0" w:color="auto"/>
              <w:left w:val="single" w:sz="4" w:space="0" w:color="auto"/>
              <w:bottom w:val="single" w:sz="8" w:space="0" w:color="000000"/>
              <w:right w:val="single" w:sz="8"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15000</w:t>
            </w:r>
            <w:r>
              <w:rPr>
                <w:sz w:val="24"/>
                <w:szCs w:val="24"/>
              </w:rPr>
              <w:t>,0</w:t>
            </w:r>
          </w:p>
        </w:tc>
      </w:tr>
      <w:tr w:rsidR="000D541E" w:rsidRPr="00881936" w:rsidTr="00FC4387">
        <w:trPr>
          <w:trHeight w:val="570"/>
        </w:trPr>
        <w:tc>
          <w:tcPr>
            <w:tcW w:w="662" w:type="dxa"/>
            <w:tcBorders>
              <w:top w:val="single" w:sz="8" w:space="0" w:color="auto"/>
              <w:left w:val="single" w:sz="8" w:space="0" w:color="auto"/>
              <w:bottom w:val="single" w:sz="8" w:space="0" w:color="000000"/>
              <w:right w:val="single" w:sz="4" w:space="0" w:color="auto"/>
            </w:tcBorders>
            <w:vAlign w:val="center"/>
          </w:tcPr>
          <w:p w:rsidR="000D541E" w:rsidRPr="00E90F7C" w:rsidRDefault="000D541E" w:rsidP="00C34CC4">
            <w:pPr>
              <w:spacing w:after="0" w:line="240" w:lineRule="auto"/>
              <w:jc w:val="center"/>
              <w:rPr>
                <w:sz w:val="24"/>
                <w:szCs w:val="24"/>
              </w:rPr>
            </w:pPr>
            <w:r w:rsidRPr="00E90F7C">
              <w:rPr>
                <w:sz w:val="24"/>
                <w:szCs w:val="24"/>
              </w:rPr>
              <w:t>26</w:t>
            </w:r>
          </w:p>
        </w:tc>
        <w:tc>
          <w:tcPr>
            <w:tcW w:w="2882"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C34CC4">
            <w:pPr>
              <w:spacing w:after="0" w:line="240" w:lineRule="auto"/>
              <w:rPr>
                <w:sz w:val="24"/>
                <w:szCs w:val="24"/>
              </w:rPr>
            </w:pPr>
            <w:r w:rsidRPr="00E90F7C">
              <w:rPr>
                <w:sz w:val="24"/>
                <w:szCs w:val="24"/>
              </w:rPr>
              <w:t>Искитимский</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1</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4</w:t>
            </w:r>
          </w:p>
        </w:tc>
        <w:tc>
          <w:tcPr>
            <w:tcW w:w="1942" w:type="dxa"/>
            <w:tcBorders>
              <w:top w:val="single" w:sz="8" w:space="0" w:color="auto"/>
              <w:left w:val="single" w:sz="4" w:space="0" w:color="auto"/>
              <w:bottom w:val="single" w:sz="8" w:space="0" w:color="000000"/>
              <w:right w:val="single" w:sz="8"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5000</w:t>
            </w:r>
            <w:r>
              <w:rPr>
                <w:sz w:val="24"/>
                <w:szCs w:val="24"/>
              </w:rPr>
              <w:t>,0</w:t>
            </w:r>
          </w:p>
        </w:tc>
      </w:tr>
      <w:tr w:rsidR="000D541E" w:rsidRPr="00881936" w:rsidTr="00FC4387">
        <w:trPr>
          <w:trHeight w:val="570"/>
        </w:trPr>
        <w:tc>
          <w:tcPr>
            <w:tcW w:w="662" w:type="dxa"/>
            <w:tcBorders>
              <w:top w:val="single" w:sz="8" w:space="0" w:color="auto"/>
              <w:left w:val="single" w:sz="8" w:space="0" w:color="auto"/>
              <w:bottom w:val="single" w:sz="8" w:space="0" w:color="000000"/>
              <w:right w:val="single" w:sz="4" w:space="0" w:color="auto"/>
            </w:tcBorders>
            <w:vAlign w:val="center"/>
          </w:tcPr>
          <w:p w:rsidR="000D541E" w:rsidRPr="00E90F7C" w:rsidRDefault="000D541E" w:rsidP="00C34CC4">
            <w:pPr>
              <w:spacing w:after="0" w:line="240" w:lineRule="auto"/>
              <w:jc w:val="center"/>
              <w:rPr>
                <w:sz w:val="24"/>
                <w:szCs w:val="24"/>
              </w:rPr>
            </w:pPr>
            <w:r w:rsidRPr="00E90F7C">
              <w:rPr>
                <w:sz w:val="24"/>
                <w:szCs w:val="24"/>
              </w:rPr>
              <w:t>27</w:t>
            </w:r>
          </w:p>
        </w:tc>
        <w:tc>
          <w:tcPr>
            <w:tcW w:w="2882"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C34CC4">
            <w:pPr>
              <w:spacing w:after="0" w:line="240" w:lineRule="auto"/>
              <w:rPr>
                <w:sz w:val="24"/>
                <w:szCs w:val="24"/>
              </w:rPr>
            </w:pPr>
            <w:r w:rsidRPr="00E90F7C">
              <w:rPr>
                <w:sz w:val="24"/>
                <w:szCs w:val="24"/>
              </w:rPr>
              <w:t>Татарский</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4</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3,4</w:t>
            </w:r>
          </w:p>
        </w:tc>
        <w:tc>
          <w:tcPr>
            <w:tcW w:w="1942" w:type="dxa"/>
            <w:tcBorders>
              <w:top w:val="single" w:sz="8" w:space="0" w:color="auto"/>
              <w:left w:val="single" w:sz="4" w:space="0" w:color="auto"/>
              <w:bottom w:val="single" w:sz="8" w:space="0" w:color="000000"/>
              <w:right w:val="single" w:sz="8"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20000</w:t>
            </w:r>
            <w:r>
              <w:rPr>
                <w:sz w:val="24"/>
                <w:szCs w:val="24"/>
              </w:rPr>
              <w:t>,0</w:t>
            </w:r>
          </w:p>
        </w:tc>
      </w:tr>
      <w:tr w:rsidR="000D541E" w:rsidRPr="00881936" w:rsidTr="00FC4387">
        <w:trPr>
          <w:trHeight w:val="570"/>
        </w:trPr>
        <w:tc>
          <w:tcPr>
            <w:tcW w:w="662" w:type="dxa"/>
            <w:tcBorders>
              <w:top w:val="single" w:sz="8" w:space="0" w:color="auto"/>
              <w:left w:val="single" w:sz="8" w:space="0" w:color="auto"/>
              <w:bottom w:val="single" w:sz="8" w:space="0" w:color="000000"/>
              <w:right w:val="single" w:sz="4" w:space="0" w:color="auto"/>
            </w:tcBorders>
            <w:vAlign w:val="center"/>
          </w:tcPr>
          <w:p w:rsidR="000D541E" w:rsidRPr="00E90F7C" w:rsidRDefault="000D541E" w:rsidP="00C34CC4">
            <w:pPr>
              <w:spacing w:after="0" w:line="240" w:lineRule="auto"/>
              <w:jc w:val="center"/>
              <w:rPr>
                <w:sz w:val="24"/>
                <w:szCs w:val="24"/>
              </w:rPr>
            </w:pPr>
            <w:r w:rsidRPr="00E90F7C">
              <w:rPr>
                <w:sz w:val="24"/>
                <w:szCs w:val="24"/>
              </w:rPr>
              <w:t>28</w:t>
            </w:r>
          </w:p>
        </w:tc>
        <w:tc>
          <w:tcPr>
            <w:tcW w:w="2882"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C34CC4">
            <w:pPr>
              <w:spacing w:after="0" w:line="240" w:lineRule="auto"/>
              <w:rPr>
                <w:sz w:val="24"/>
                <w:szCs w:val="24"/>
              </w:rPr>
            </w:pPr>
            <w:r w:rsidRPr="00E90F7C">
              <w:rPr>
                <w:sz w:val="24"/>
                <w:szCs w:val="24"/>
              </w:rPr>
              <w:t>Усть-Таркский</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3</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1,3</w:t>
            </w:r>
          </w:p>
        </w:tc>
        <w:tc>
          <w:tcPr>
            <w:tcW w:w="1942" w:type="dxa"/>
            <w:tcBorders>
              <w:top w:val="single" w:sz="8" w:space="0" w:color="auto"/>
              <w:left w:val="single" w:sz="4" w:space="0" w:color="auto"/>
              <w:bottom w:val="single" w:sz="8" w:space="0" w:color="000000"/>
              <w:right w:val="single" w:sz="8"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20000</w:t>
            </w:r>
            <w:r>
              <w:rPr>
                <w:sz w:val="24"/>
                <w:szCs w:val="24"/>
              </w:rPr>
              <w:t>,0</w:t>
            </w:r>
          </w:p>
        </w:tc>
      </w:tr>
      <w:tr w:rsidR="000D541E" w:rsidRPr="00881936" w:rsidTr="00FC4387">
        <w:trPr>
          <w:trHeight w:val="570"/>
        </w:trPr>
        <w:tc>
          <w:tcPr>
            <w:tcW w:w="662" w:type="dxa"/>
            <w:tcBorders>
              <w:top w:val="single" w:sz="8" w:space="0" w:color="auto"/>
              <w:left w:val="single" w:sz="8" w:space="0" w:color="auto"/>
              <w:bottom w:val="single" w:sz="8" w:space="0" w:color="000000"/>
              <w:right w:val="single" w:sz="4" w:space="0" w:color="auto"/>
            </w:tcBorders>
            <w:vAlign w:val="center"/>
          </w:tcPr>
          <w:p w:rsidR="000D541E" w:rsidRPr="00E90F7C" w:rsidRDefault="000D541E" w:rsidP="00C34CC4">
            <w:pPr>
              <w:spacing w:after="0" w:line="240" w:lineRule="auto"/>
              <w:jc w:val="center"/>
              <w:rPr>
                <w:sz w:val="24"/>
                <w:szCs w:val="24"/>
              </w:rPr>
            </w:pPr>
            <w:r w:rsidRPr="00E90F7C">
              <w:rPr>
                <w:sz w:val="24"/>
                <w:szCs w:val="24"/>
              </w:rPr>
              <w:t>29</w:t>
            </w:r>
          </w:p>
        </w:tc>
        <w:tc>
          <w:tcPr>
            <w:tcW w:w="2882"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C34CC4">
            <w:pPr>
              <w:spacing w:after="0" w:line="240" w:lineRule="auto"/>
              <w:rPr>
                <w:sz w:val="24"/>
                <w:szCs w:val="24"/>
              </w:rPr>
            </w:pPr>
            <w:r w:rsidRPr="00E90F7C">
              <w:rPr>
                <w:sz w:val="24"/>
                <w:szCs w:val="24"/>
              </w:rPr>
              <w:t>Чановский</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2</w:t>
            </w:r>
          </w:p>
        </w:tc>
        <w:tc>
          <w:tcPr>
            <w:tcW w:w="1701" w:type="dxa"/>
            <w:tcBorders>
              <w:top w:val="single" w:sz="8" w:space="0" w:color="auto"/>
              <w:left w:val="single" w:sz="4" w:space="0" w:color="auto"/>
              <w:bottom w:val="single" w:sz="8" w:space="0" w:color="000000"/>
              <w:right w:val="single" w:sz="4"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2,3</w:t>
            </w:r>
          </w:p>
        </w:tc>
        <w:tc>
          <w:tcPr>
            <w:tcW w:w="1942" w:type="dxa"/>
            <w:tcBorders>
              <w:top w:val="single" w:sz="8" w:space="0" w:color="auto"/>
              <w:left w:val="single" w:sz="4" w:space="0" w:color="auto"/>
              <w:bottom w:val="single" w:sz="8" w:space="0" w:color="000000"/>
              <w:right w:val="single" w:sz="8" w:space="0" w:color="auto"/>
            </w:tcBorders>
            <w:vAlign w:val="center"/>
          </w:tcPr>
          <w:p w:rsidR="000D541E" w:rsidRPr="00E90F7C" w:rsidRDefault="000D541E" w:rsidP="00FC4387">
            <w:pPr>
              <w:spacing w:after="0" w:line="240" w:lineRule="auto"/>
              <w:jc w:val="center"/>
              <w:rPr>
                <w:sz w:val="24"/>
                <w:szCs w:val="24"/>
              </w:rPr>
            </w:pPr>
            <w:r w:rsidRPr="00E90F7C">
              <w:rPr>
                <w:sz w:val="24"/>
                <w:szCs w:val="24"/>
              </w:rPr>
              <w:t>15000</w:t>
            </w:r>
            <w:r>
              <w:rPr>
                <w:sz w:val="24"/>
                <w:szCs w:val="24"/>
              </w:rPr>
              <w:t>,0</w:t>
            </w:r>
          </w:p>
        </w:tc>
      </w:tr>
      <w:tr w:rsidR="000D541E" w:rsidRPr="00C34CC4" w:rsidTr="00FC4387">
        <w:trPr>
          <w:trHeight w:val="315"/>
        </w:trPr>
        <w:tc>
          <w:tcPr>
            <w:tcW w:w="662" w:type="dxa"/>
            <w:tcBorders>
              <w:top w:val="nil"/>
              <w:left w:val="single" w:sz="8" w:space="0" w:color="auto"/>
              <w:bottom w:val="single" w:sz="8" w:space="0" w:color="auto"/>
              <w:right w:val="single" w:sz="4" w:space="0" w:color="auto"/>
            </w:tcBorders>
            <w:shd w:val="clear" w:color="auto" w:fill="FFFF00"/>
            <w:noWrap/>
            <w:vAlign w:val="bottom"/>
          </w:tcPr>
          <w:p w:rsidR="000D541E" w:rsidRPr="00C34CC4" w:rsidRDefault="000D541E" w:rsidP="00C34CC4">
            <w:pPr>
              <w:spacing w:after="0" w:line="240" w:lineRule="auto"/>
              <w:jc w:val="center"/>
              <w:rPr>
                <w:b/>
                <w:sz w:val="24"/>
                <w:szCs w:val="24"/>
              </w:rPr>
            </w:pPr>
          </w:p>
        </w:tc>
        <w:tc>
          <w:tcPr>
            <w:tcW w:w="2882" w:type="dxa"/>
            <w:tcBorders>
              <w:top w:val="nil"/>
              <w:left w:val="nil"/>
              <w:bottom w:val="single" w:sz="8" w:space="0" w:color="auto"/>
              <w:right w:val="single" w:sz="4" w:space="0" w:color="auto"/>
            </w:tcBorders>
            <w:shd w:val="clear" w:color="auto" w:fill="FFFF00"/>
            <w:noWrap/>
            <w:vAlign w:val="bottom"/>
          </w:tcPr>
          <w:p w:rsidR="000D541E" w:rsidRPr="00C34CC4" w:rsidRDefault="000D541E" w:rsidP="00C34CC4">
            <w:pPr>
              <w:spacing w:after="0" w:line="240" w:lineRule="auto"/>
              <w:rPr>
                <w:b/>
                <w:sz w:val="24"/>
                <w:szCs w:val="24"/>
              </w:rPr>
            </w:pPr>
            <w:r w:rsidRPr="00C34CC4">
              <w:rPr>
                <w:b/>
                <w:sz w:val="24"/>
                <w:szCs w:val="24"/>
              </w:rPr>
              <w:t>Итого</w:t>
            </w:r>
          </w:p>
        </w:tc>
        <w:tc>
          <w:tcPr>
            <w:tcW w:w="1701" w:type="dxa"/>
            <w:tcBorders>
              <w:top w:val="nil"/>
              <w:left w:val="nil"/>
              <w:bottom w:val="single" w:sz="8" w:space="0" w:color="auto"/>
              <w:right w:val="single" w:sz="4" w:space="0" w:color="auto"/>
            </w:tcBorders>
            <w:shd w:val="clear" w:color="auto" w:fill="FFFF00"/>
            <w:noWrap/>
            <w:vAlign w:val="center"/>
          </w:tcPr>
          <w:p w:rsidR="000D541E" w:rsidRPr="00C34CC4" w:rsidRDefault="00633D8B" w:rsidP="00FC4387">
            <w:pPr>
              <w:spacing w:after="0" w:line="240" w:lineRule="auto"/>
              <w:jc w:val="center"/>
              <w:rPr>
                <w:b/>
                <w:sz w:val="24"/>
                <w:szCs w:val="24"/>
              </w:rPr>
            </w:pPr>
            <w:r>
              <w:rPr>
                <w:b/>
                <w:sz w:val="24"/>
                <w:szCs w:val="24"/>
              </w:rPr>
              <w:t>79</w:t>
            </w:r>
          </w:p>
        </w:tc>
        <w:tc>
          <w:tcPr>
            <w:tcW w:w="1701" w:type="dxa"/>
            <w:tcBorders>
              <w:top w:val="nil"/>
              <w:left w:val="nil"/>
              <w:bottom w:val="single" w:sz="8" w:space="0" w:color="auto"/>
              <w:right w:val="single" w:sz="4" w:space="0" w:color="auto"/>
            </w:tcBorders>
            <w:shd w:val="clear" w:color="auto" w:fill="FFFF00"/>
            <w:noWrap/>
            <w:vAlign w:val="center"/>
          </w:tcPr>
          <w:p w:rsidR="000D541E" w:rsidRPr="00C34CC4" w:rsidRDefault="000D541E" w:rsidP="00FC4387">
            <w:pPr>
              <w:spacing w:after="0" w:line="240" w:lineRule="auto"/>
              <w:jc w:val="center"/>
              <w:rPr>
                <w:b/>
                <w:sz w:val="24"/>
                <w:szCs w:val="24"/>
              </w:rPr>
            </w:pPr>
          </w:p>
        </w:tc>
        <w:tc>
          <w:tcPr>
            <w:tcW w:w="1942" w:type="dxa"/>
            <w:tcBorders>
              <w:top w:val="nil"/>
              <w:left w:val="nil"/>
              <w:bottom w:val="single" w:sz="8" w:space="0" w:color="auto"/>
              <w:right w:val="single" w:sz="8" w:space="0" w:color="auto"/>
            </w:tcBorders>
            <w:shd w:val="clear" w:color="auto" w:fill="FFFF00"/>
            <w:noWrap/>
            <w:vAlign w:val="center"/>
          </w:tcPr>
          <w:p w:rsidR="000D541E" w:rsidRPr="00C34CC4" w:rsidRDefault="000D541E" w:rsidP="00FC4387">
            <w:pPr>
              <w:spacing w:after="0" w:line="240" w:lineRule="auto"/>
              <w:jc w:val="center"/>
              <w:rPr>
                <w:b/>
                <w:sz w:val="24"/>
                <w:szCs w:val="24"/>
              </w:rPr>
            </w:pPr>
            <w:r w:rsidRPr="00C34CC4">
              <w:rPr>
                <w:b/>
                <w:sz w:val="24"/>
                <w:szCs w:val="24"/>
              </w:rPr>
              <w:t>480000,0</w:t>
            </w:r>
          </w:p>
        </w:tc>
      </w:tr>
    </w:tbl>
    <w:p w:rsidR="000D541E" w:rsidRPr="00881936" w:rsidRDefault="000D541E" w:rsidP="000D541E">
      <w:pPr>
        <w:rPr>
          <w:szCs w:val="28"/>
        </w:rPr>
      </w:pPr>
      <w:r w:rsidRPr="00881936">
        <w:rPr>
          <w:szCs w:val="28"/>
        </w:rPr>
        <w:t>*</w:t>
      </w:r>
      <w:r>
        <w:rPr>
          <w:szCs w:val="28"/>
        </w:rPr>
        <w:t>в соответствии с Таблицей</w:t>
      </w:r>
      <w:r w:rsidR="00474AB0">
        <w:rPr>
          <w:szCs w:val="28"/>
        </w:rPr>
        <w:t xml:space="preserve"> 12.1</w:t>
      </w:r>
      <w:r>
        <w:rPr>
          <w:szCs w:val="28"/>
        </w:rPr>
        <w:t xml:space="preserve">  </w:t>
      </w:r>
      <w:r w:rsidR="00474AB0">
        <w:rPr>
          <w:szCs w:val="28"/>
        </w:rPr>
        <w:t xml:space="preserve">раздела </w:t>
      </w:r>
      <w:r>
        <w:rPr>
          <w:szCs w:val="28"/>
        </w:rPr>
        <w:t>1</w:t>
      </w:r>
      <w:r w:rsidR="00474AB0">
        <w:rPr>
          <w:szCs w:val="28"/>
        </w:rPr>
        <w:t>2</w:t>
      </w:r>
      <w:r>
        <w:rPr>
          <w:szCs w:val="28"/>
        </w:rPr>
        <w:t xml:space="preserve"> о планируемом местоположении площадок</w:t>
      </w:r>
    </w:p>
    <w:p w:rsidR="000D541E" w:rsidRPr="00881936" w:rsidRDefault="000D541E" w:rsidP="000D541E">
      <w:pPr>
        <w:rPr>
          <w:szCs w:val="28"/>
        </w:rPr>
      </w:pPr>
      <w:r w:rsidRPr="00881936">
        <w:rPr>
          <w:szCs w:val="28"/>
        </w:rPr>
        <w:t>**условные обозначения типов площадок временного накопления:</w:t>
      </w:r>
    </w:p>
    <w:tbl>
      <w:tblPr>
        <w:tblW w:w="7910" w:type="dxa"/>
        <w:tblInd w:w="-5" w:type="dxa"/>
        <w:tblLook w:val="04A0"/>
      </w:tblPr>
      <w:tblGrid>
        <w:gridCol w:w="2807"/>
        <w:gridCol w:w="5103"/>
      </w:tblGrid>
      <w:tr w:rsidR="000D541E" w:rsidRPr="00881936" w:rsidTr="007A4503">
        <w:trPr>
          <w:trHeight w:val="300"/>
        </w:trPr>
        <w:tc>
          <w:tcPr>
            <w:tcW w:w="2807" w:type="dxa"/>
            <w:tcBorders>
              <w:top w:val="single" w:sz="4" w:space="0" w:color="auto"/>
              <w:left w:val="single" w:sz="4" w:space="0" w:color="auto"/>
              <w:bottom w:val="single" w:sz="4" w:space="0" w:color="auto"/>
              <w:right w:val="single" w:sz="4" w:space="0" w:color="auto"/>
            </w:tcBorders>
            <w:shd w:val="clear" w:color="auto" w:fill="auto"/>
            <w:noWrap/>
            <w:vAlign w:val="bottom"/>
          </w:tcPr>
          <w:p w:rsidR="000D541E" w:rsidRPr="00E90F7C" w:rsidRDefault="000D541E" w:rsidP="00C34CC4">
            <w:pPr>
              <w:spacing w:after="0" w:line="240" w:lineRule="auto"/>
              <w:jc w:val="center"/>
              <w:rPr>
                <w:sz w:val="24"/>
                <w:szCs w:val="24"/>
              </w:rPr>
            </w:pPr>
            <w:r w:rsidRPr="00E90F7C">
              <w:rPr>
                <w:sz w:val="24"/>
                <w:szCs w:val="24"/>
              </w:rPr>
              <w:t>Тип площадки</w:t>
            </w:r>
          </w:p>
        </w:tc>
        <w:tc>
          <w:tcPr>
            <w:tcW w:w="5103" w:type="dxa"/>
            <w:tcBorders>
              <w:top w:val="single" w:sz="4" w:space="0" w:color="auto"/>
              <w:left w:val="nil"/>
              <w:bottom w:val="single" w:sz="4" w:space="0" w:color="auto"/>
              <w:right w:val="single" w:sz="4" w:space="0" w:color="000000"/>
            </w:tcBorders>
            <w:shd w:val="clear" w:color="auto" w:fill="auto"/>
            <w:noWrap/>
            <w:vAlign w:val="bottom"/>
          </w:tcPr>
          <w:p w:rsidR="000D541E" w:rsidRPr="00E90F7C" w:rsidRDefault="000D541E" w:rsidP="00C34CC4">
            <w:pPr>
              <w:spacing w:after="0" w:line="240" w:lineRule="auto"/>
              <w:jc w:val="center"/>
              <w:rPr>
                <w:sz w:val="24"/>
                <w:szCs w:val="24"/>
              </w:rPr>
            </w:pPr>
            <w:r w:rsidRPr="00E90F7C">
              <w:rPr>
                <w:sz w:val="24"/>
                <w:szCs w:val="24"/>
              </w:rPr>
              <w:t>Занимаемая площадь, Га</w:t>
            </w:r>
          </w:p>
        </w:tc>
      </w:tr>
      <w:tr w:rsidR="000D541E" w:rsidRPr="00881936" w:rsidTr="007A4503">
        <w:trPr>
          <w:trHeight w:val="300"/>
        </w:trPr>
        <w:tc>
          <w:tcPr>
            <w:tcW w:w="2807" w:type="dxa"/>
            <w:tcBorders>
              <w:top w:val="nil"/>
              <w:left w:val="single" w:sz="4" w:space="0" w:color="auto"/>
              <w:bottom w:val="single" w:sz="4" w:space="0" w:color="auto"/>
              <w:right w:val="single" w:sz="4" w:space="0" w:color="auto"/>
            </w:tcBorders>
            <w:shd w:val="clear" w:color="auto" w:fill="auto"/>
            <w:noWrap/>
            <w:vAlign w:val="center"/>
          </w:tcPr>
          <w:p w:rsidR="000D541E" w:rsidRPr="00E90F7C" w:rsidRDefault="000D541E" w:rsidP="00C34CC4">
            <w:pPr>
              <w:spacing w:after="0" w:line="240" w:lineRule="auto"/>
              <w:jc w:val="center"/>
              <w:rPr>
                <w:sz w:val="24"/>
                <w:szCs w:val="24"/>
              </w:rPr>
            </w:pPr>
            <w:r w:rsidRPr="00E90F7C">
              <w:rPr>
                <w:sz w:val="24"/>
                <w:szCs w:val="24"/>
              </w:rPr>
              <w:t>1</w:t>
            </w:r>
          </w:p>
        </w:tc>
        <w:tc>
          <w:tcPr>
            <w:tcW w:w="5103" w:type="dxa"/>
            <w:tcBorders>
              <w:top w:val="single" w:sz="4" w:space="0" w:color="auto"/>
              <w:left w:val="nil"/>
              <w:bottom w:val="single" w:sz="4" w:space="0" w:color="auto"/>
              <w:right w:val="single" w:sz="4" w:space="0" w:color="auto"/>
            </w:tcBorders>
            <w:shd w:val="clear" w:color="auto" w:fill="auto"/>
            <w:noWrap/>
            <w:vAlign w:val="bottom"/>
          </w:tcPr>
          <w:p w:rsidR="000D541E" w:rsidRPr="00E90F7C" w:rsidRDefault="000D541E" w:rsidP="00C34CC4">
            <w:pPr>
              <w:spacing w:after="0" w:line="240" w:lineRule="auto"/>
              <w:jc w:val="center"/>
              <w:rPr>
                <w:sz w:val="24"/>
                <w:szCs w:val="24"/>
              </w:rPr>
            </w:pPr>
            <w:r w:rsidRPr="00E90F7C">
              <w:rPr>
                <w:sz w:val="24"/>
                <w:szCs w:val="24"/>
              </w:rPr>
              <w:t>1,0</w:t>
            </w:r>
          </w:p>
        </w:tc>
      </w:tr>
      <w:tr w:rsidR="000D541E" w:rsidRPr="00881936" w:rsidTr="007A4503">
        <w:trPr>
          <w:trHeight w:val="300"/>
        </w:trPr>
        <w:tc>
          <w:tcPr>
            <w:tcW w:w="2807" w:type="dxa"/>
            <w:tcBorders>
              <w:top w:val="nil"/>
              <w:left w:val="single" w:sz="4" w:space="0" w:color="auto"/>
              <w:bottom w:val="single" w:sz="4" w:space="0" w:color="auto"/>
              <w:right w:val="single" w:sz="4" w:space="0" w:color="auto"/>
            </w:tcBorders>
            <w:shd w:val="clear" w:color="auto" w:fill="auto"/>
            <w:noWrap/>
            <w:vAlign w:val="center"/>
          </w:tcPr>
          <w:p w:rsidR="000D541E" w:rsidRPr="00E90F7C" w:rsidRDefault="000D541E" w:rsidP="00C34CC4">
            <w:pPr>
              <w:spacing w:after="0" w:line="240" w:lineRule="auto"/>
              <w:jc w:val="center"/>
              <w:rPr>
                <w:sz w:val="24"/>
                <w:szCs w:val="24"/>
              </w:rPr>
            </w:pPr>
            <w:r w:rsidRPr="00E90F7C">
              <w:rPr>
                <w:sz w:val="24"/>
                <w:szCs w:val="24"/>
              </w:rPr>
              <w:t>2</w:t>
            </w:r>
          </w:p>
        </w:tc>
        <w:tc>
          <w:tcPr>
            <w:tcW w:w="5103" w:type="dxa"/>
            <w:tcBorders>
              <w:top w:val="single" w:sz="4" w:space="0" w:color="auto"/>
              <w:left w:val="nil"/>
              <w:bottom w:val="single" w:sz="4" w:space="0" w:color="auto"/>
              <w:right w:val="single" w:sz="4" w:space="0" w:color="auto"/>
            </w:tcBorders>
            <w:shd w:val="clear" w:color="auto" w:fill="auto"/>
            <w:noWrap/>
            <w:vAlign w:val="bottom"/>
          </w:tcPr>
          <w:p w:rsidR="000D541E" w:rsidRPr="00E90F7C" w:rsidRDefault="000D541E" w:rsidP="00C34CC4">
            <w:pPr>
              <w:spacing w:after="0" w:line="240" w:lineRule="auto"/>
              <w:jc w:val="center"/>
              <w:rPr>
                <w:sz w:val="24"/>
                <w:szCs w:val="24"/>
              </w:rPr>
            </w:pPr>
            <w:r w:rsidRPr="00E90F7C">
              <w:rPr>
                <w:sz w:val="24"/>
                <w:szCs w:val="24"/>
              </w:rPr>
              <w:t>1,44</w:t>
            </w:r>
          </w:p>
        </w:tc>
      </w:tr>
      <w:tr w:rsidR="000D541E" w:rsidRPr="00881936" w:rsidTr="007A4503">
        <w:trPr>
          <w:trHeight w:val="300"/>
        </w:trPr>
        <w:tc>
          <w:tcPr>
            <w:tcW w:w="2807" w:type="dxa"/>
            <w:tcBorders>
              <w:top w:val="nil"/>
              <w:left w:val="single" w:sz="4" w:space="0" w:color="auto"/>
              <w:bottom w:val="single" w:sz="4" w:space="0" w:color="auto"/>
              <w:right w:val="single" w:sz="4" w:space="0" w:color="auto"/>
            </w:tcBorders>
            <w:shd w:val="clear" w:color="auto" w:fill="auto"/>
            <w:noWrap/>
            <w:vAlign w:val="center"/>
          </w:tcPr>
          <w:p w:rsidR="000D541E" w:rsidRPr="00E90F7C" w:rsidRDefault="000D541E" w:rsidP="00C34CC4">
            <w:pPr>
              <w:spacing w:after="0" w:line="240" w:lineRule="auto"/>
              <w:jc w:val="center"/>
              <w:rPr>
                <w:sz w:val="24"/>
                <w:szCs w:val="24"/>
              </w:rPr>
            </w:pPr>
            <w:r w:rsidRPr="00E90F7C">
              <w:rPr>
                <w:sz w:val="24"/>
                <w:szCs w:val="24"/>
              </w:rPr>
              <w:t>3</w:t>
            </w:r>
          </w:p>
        </w:tc>
        <w:tc>
          <w:tcPr>
            <w:tcW w:w="5103" w:type="dxa"/>
            <w:tcBorders>
              <w:top w:val="single" w:sz="4" w:space="0" w:color="auto"/>
              <w:left w:val="nil"/>
              <w:bottom w:val="single" w:sz="4" w:space="0" w:color="auto"/>
              <w:right w:val="single" w:sz="4" w:space="0" w:color="auto"/>
            </w:tcBorders>
            <w:shd w:val="clear" w:color="auto" w:fill="auto"/>
            <w:noWrap/>
            <w:vAlign w:val="bottom"/>
          </w:tcPr>
          <w:p w:rsidR="000D541E" w:rsidRPr="00E90F7C" w:rsidRDefault="000D541E" w:rsidP="00C34CC4">
            <w:pPr>
              <w:spacing w:after="0" w:line="240" w:lineRule="auto"/>
              <w:jc w:val="center"/>
              <w:rPr>
                <w:sz w:val="24"/>
                <w:szCs w:val="24"/>
              </w:rPr>
            </w:pPr>
            <w:r w:rsidRPr="00E90F7C">
              <w:rPr>
                <w:sz w:val="24"/>
                <w:szCs w:val="24"/>
              </w:rPr>
              <w:t>0,2</w:t>
            </w:r>
          </w:p>
        </w:tc>
      </w:tr>
      <w:tr w:rsidR="000D541E" w:rsidRPr="00881936" w:rsidTr="007A4503">
        <w:trPr>
          <w:trHeight w:val="300"/>
        </w:trPr>
        <w:tc>
          <w:tcPr>
            <w:tcW w:w="2807" w:type="dxa"/>
            <w:tcBorders>
              <w:top w:val="nil"/>
              <w:left w:val="single" w:sz="4" w:space="0" w:color="auto"/>
              <w:bottom w:val="single" w:sz="4" w:space="0" w:color="auto"/>
              <w:right w:val="single" w:sz="4" w:space="0" w:color="auto"/>
            </w:tcBorders>
            <w:shd w:val="clear" w:color="auto" w:fill="auto"/>
            <w:noWrap/>
            <w:vAlign w:val="center"/>
          </w:tcPr>
          <w:p w:rsidR="000D541E" w:rsidRPr="00E90F7C" w:rsidRDefault="000D541E" w:rsidP="00C34CC4">
            <w:pPr>
              <w:spacing w:after="0" w:line="240" w:lineRule="auto"/>
              <w:jc w:val="center"/>
              <w:rPr>
                <w:sz w:val="24"/>
                <w:szCs w:val="24"/>
              </w:rPr>
            </w:pPr>
            <w:r w:rsidRPr="00E90F7C">
              <w:rPr>
                <w:sz w:val="24"/>
                <w:szCs w:val="24"/>
              </w:rPr>
              <w:t>4</w:t>
            </w:r>
          </w:p>
        </w:tc>
        <w:tc>
          <w:tcPr>
            <w:tcW w:w="5103" w:type="dxa"/>
            <w:tcBorders>
              <w:top w:val="single" w:sz="4" w:space="0" w:color="auto"/>
              <w:left w:val="nil"/>
              <w:bottom w:val="single" w:sz="4" w:space="0" w:color="auto"/>
              <w:right w:val="single" w:sz="4" w:space="0" w:color="auto"/>
            </w:tcBorders>
            <w:shd w:val="clear" w:color="auto" w:fill="auto"/>
            <w:vAlign w:val="bottom"/>
          </w:tcPr>
          <w:p w:rsidR="000D541E" w:rsidRPr="00E90F7C" w:rsidRDefault="000D541E" w:rsidP="00C34CC4">
            <w:pPr>
              <w:spacing w:after="0" w:line="240" w:lineRule="auto"/>
              <w:jc w:val="center"/>
              <w:rPr>
                <w:sz w:val="24"/>
                <w:szCs w:val="24"/>
              </w:rPr>
            </w:pPr>
            <w:r w:rsidRPr="00E90F7C">
              <w:rPr>
                <w:sz w:val="24"/>
                <w:szCs w:val="24"/>
              </w:rPr>
              <w:t>0,36</w:t>
            </w:r>
          </w:p>
        </w:tc>
      </w:tr>
    </w:tbl>
    <w:p w:rsidR="000D541E" w:rsidRDefault="000D541E" w:rsidP="000D541E">
      <w:pPr>
        <w:rPr>
          <w:szCs w:val="28"/>
        </w:rPr>
      </w:pPr>
    </w:p>
    <w:p w:rsidR="000D541E" w:rsidRPr="00DA3133" w:rsidRDefault="000D541E" w:rsidP="00DA3133">
      <w:pPr>
        <w:spacing w:after="0" w:line="240" w:lineRule="auto"/>
        <w:ind w:firstLine="567"/>
        <w:jc w:val="center"/>
        <w:rPr>
          <w:b/>
          <w:color w:val="000000"/>
          <w:szCs w:val="28"/>
        </w:rPr>
      </w:pPr>
      <w:r w:rsidRPr="00DA3133">
        <w:rPr>
          <w:b/>
          <w:color w:val="000000"/>
          <w:szCs w:val="28"/>
        </w:rPr>
        <w:t xml:space="preserve">Суммарные оценочные объемы капитальных вложений на </w:t>
      </w:r>
      <w:r w:rsidRPr="00DA3133">
        <w:rPr>
          <w:b/>
          <w:szCs w:val="28"/>
        </w:rPr>
        <w:t>строительство, реконструкцию объектов размещения отходов, дооснащение объектов размещения отходов сортировочными оборудованием, строительство площадок временного накопления</w:t>
      </w:r>
    </w:p>
    <w:p w:rsidR="000D541E" w:rsidRPr="00881936" w:rsidRDefault="000D541E" w:rsidP="000D541E">
      <w:pPr>
        <w:jc w:val="right"/>
        <w:rPr>
          <w:szCs w:val="28"/>
        </w:rPr>
      </w:pPr>
      <w:r w:rsidRPr="00881936">
        <w:rPr>
          <w:szCs w:val="28"/>
        </w:rPr>
        <w:t xml:space="preserve">Таблица </w:t>
      </w:r>
      <w:r w:rsidR="00474AB0">
        <w:rPr>
          <w:szCs w:val="28"/>
        </w:rPr>
        <w:t>13.5</w:t>
      </w:r>
    </w:p>
    <w:tbl>
      <w:tblPr>
        <w:tblW w:w="9810" w:type="dxa"/>
        <w:tblInd w:w="108" w:type="dxa"/>
        <w:tblLook w:val="04A0"/>
      </w:tblPr>
      <w:tblGrid>
        <w:gridCol w:w="709"/>
        <w:gridCol w:w="5274"/>
        <w:gridCol w:w="3827"/>
      </w:tblGrid>
      <w:tr w:rsidR="000D541E" w:rsidRPr="00881936" w:rsidTr="00CB01E3">
        <w:trPr>
          <w:trHeight w:val="645"/>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0D541E" w:rsidRPr="00E90F7C" w:rsidRDefault="000D541E" w:rsidP="00CB01E3">
            <w:pPr>
              <w:spacing w:after="0" w:line="240" w:lineRule="auto"/>
              <w:jc w:val="center"/>
              <w:rPr>
                <w:sz w:val="24"/>
                <w:szCs w:val="24"/>
              </w:rPr>
            </w:pPr>
            <w:r w:rsidRPr="00E90F7C">
              <w:rPr>
                <w:sz w:val="24"/>
                <w:szCs w:val="24"/>
              </w:rPr>
              <w:t>№ п/п</w:t>
            </w:r>
          </w:p>
        </w:tc>
        <w:tc>
          <w:tcPr>
            <w:tcW w:w="5274" w:type="dxa"/>
            <w:tcBorders>
              <w:top w:val="single" w:sz="4" w:space="0" w:color="auto"/>
              <w:left w:val="nil"/>
              <w:bottom w:val="single" w:sz="4" w:space="0" w:color="auto"/>
              <w:right w:val="single" w:sz="4" w:space="0" w:color="auto"/>
            </w:tcBorders>
            <w:shd w:val="clear" w:color="auto" w:fill="auto"/>
            <w:noWrap/>
            <w:vAlign w:val="center"/>
          </w:tcPr>
          <w:p w:rsidR="000D541E" w:rsidRPr="00E90F7C" w:rsidRDefault="000D541E" w:rsidP="00CB01E3">
            <w:pPr>
              <w:spacing w:after="0" w:line="240" w:lineRule="auto"/>
              <w:rPr>
                <w:sz w:val="24"/>
                <w:szCs w:val="24"/>
              </w:rPr>
            </w:pPr>
            <w:r w:rsidRPr="00E90F7C">
              <w:rPr>
                <w:sz w:val="24"/>
                <w:szCs w:val="24"/>
              </w:rPr>
              <w:t>Вид затрат</w:t>
            </w:r>
          </w:p>
        </w:tc>
        <w:tc>
          <w:tcPr>
            <w:tcW w:w="3827" w:type="dxa"/>
            <w:tcBorders>
              <w:top w:val="single" w:sz="4" w:space="0" w:color="auto"/>
              <w:left w:val="nil"/>
              <w:bottom w:val="single" w:sz="4" w:space="0" w:color="auto"/>
              <w:right w:val="single" w:sz="4" w:space="0" w:color="auto"/>
            </w:tcBorders>
            <w:shd w:val="clear" w:color="auto" w:fill="auto"/>
            <w:vAlign w:val="center"/>
          </w:tcPr>
          <w:p w:rsidR="000D541E" w:rsidRPr="00E90F7C" w:rsidRDefault="000D541E" w:rsidP="00633D8B">
            <w:pPr>
              <w:spacing w:after="0" w:line="240" w:lineRule="auto"/>
              <w:jc w:val="center"/>
              <w:rPr>
                <w:sz w:val="24"/>
                <w:szCs w:val="24"/>
              </w:rPr>
            </w:pPr>
            <w:r w:rsidRPr="00E90F7C">
              <w:rPr>
                <w:sz w:val="24"/>
                <w:szCs w:val="24"/>
              </w:rPr>
              <w:t>Прогнозная стоимость, тыс. руб.</w:t>
            </w:r>
          </w:p>
        </w:tc>
      </w:tr>
      <w:tr w:rsidR="00633D8B" w:rsidRPr="00881936" w:rsidTr="00CB01E3">
        <w:trPr>
          <w:trHeight w:val="615"/>
        </w:trPr>
        <w:tc>
          <w:tcPr>
            <w:tcW w:w="709" w:type="dxa"/>
            <w:tcBorders>
              <w:top w:val="nil"/>
              <w:left w:val="single" w:sz="4" w:space="0" w:color="auto"/>
              <w:bottom w:val="single" w:sz="4" w:space="0" w:color="auto"/>
              <w:right w:val="single" w:sz="4" w:space="0" w:color="auto"/>
            </w:tcBorders>
            <w:shd w:val="clear" w:color="auto" w:fill="auto"/>
            <w:noWrap/>
            <w:vAlign w:val="center"/>
          </w:tcPr>
          <w:p w:rsidR="00633D8B" w:rsidRPr="00E90F7C" w:rsidRDefault="00633D8B" w:rsidP="00CB01E3">
            <w:pPr>
              <w:spacing w:after="0" w:line="240" w:lineRule="auto"/>
              <w:jc w:val="center"/>
              <w:rPr>
                <w:sz w:val="24"/>
                <w:szCs w:val="24"/>
              </w:rPr>
            </w:pPr>
            <w:r w:rsidRPr="00E90F7C">
              <w:rPr>
                <w:sz w:val="24"/>
                <w:szCs w:val="24"/>
              </w:rPr>
              <w:t>1</w:t>
            </w:r>
          </w:p>
        </w:tc>
        <w:tc>
          <w:tcPr>
            <w:tcW w:w="5274" w:type="dxa"/>
            <w:tcBorders>
              <w:top w:val="nil"/>
              <w:left w:val="nil"/>
              <w:bottom w:val="single" w:sz="4" w:space="0" w:color="auto"/>
              <w:right w:val="single" w:sz="4" w:space="0" w:color="auto"/>
            </w:tcBorders>
            <w:shd w:val="clear" w:color="auto" w:fill="auto"/>
            <w:vAlign w:val="bottom"/>
          </w:tcPr>
          <w:p w:rsidR="00633D8B" w:rsidRPr="00E90F7C" w:rsidRDefault="00633D8B" w:rsidP="00CB01E3">
            <w:pPr>
              <w:spacing w:after="0" w:line="240" w:lineRule="auto"/>
              <w:rPr>
                <w:sz w:val="24"/>
                <w:szCs w:val="24"/>
              </w:rPr>
            </w:pPr>
            <w:r w:rsidRPr="000D541E">
              <w:rPr>
                <w:color w:val="000000"/>
                <w:sz w:val="24"/>
                <w:szCs w:val="24"/>
              </w:rPr>
              <w:t>Оценочный объем капитальных вложений</w:t>
            </w:r>
            <w:r w:rsidRPr="00E90F7C">
              <w:rPr>
                <w:sz w:val="24"/>
                <w:szCs w:val="24"/>
              </w:rPr>
              <w:t xml:space="preserve"> на строительство объектов размещения отходов</w:t>
            </w:r>
          </w:p>
        </w:tc>
        <w:tc>
          <w:tcPr>
            <w:tcW w:w="3827" w:type="dxa"/>
            <w:tcBorders>
              <w:top w:val="nil"/>
              <w:left w:val="nil"/>
              <w:bottom w:val="single" w:sz="4" w:space="0" w:color="auto"/>
              <w:right w:val="single" w:sz="4" w:space="0" w:color="auto"/>
            </w:tcBorders>
            <w:shd w:val="clear" w:color="auto" w:fill="auto"/>
            <w:noWrap/>
            <w:vAlign w:val="center"/>
          </w:tcPr>
          <w:p w:rsidR="00633D8B" w:rsidRPr="00633D8B" w:rsidRDefault="00633D8B" w:rsidP="00633D8B">
            <w:pPr>
              <w:spacing w:after="0" w:line="240" w:lineRule="auto"/>
              <w:jc w:val="center"/>
              <w:rPr>
                <w:sz w:val="24"/>
                <w:szCs w:val="24"/>
              </w:rPr>
            </w:pPr>
            <w:r w:rsidRPr="00633D8B">
              <w:rPr>
                <w:sz w:val="24"/>
                <w:szCs w:val="24"/>
              </w:rPr>
              <w:t>8711463,17</w:t>
            </w:r>
          </w:p>
        </w:tc>
      </w:tr>
      <w:tr w:rsidR="00633D8B" w:rsidRPr="00881936" w:rsidTr="00CB01E3">
        <w:trPr>
          <w:trHeight w:val="630"/>
        </w:trPr>
        <w:tc>
          <w:tcPr>
            <w:tcW w:w="709" w:type="dxa"/>
            <w:tcBorders>
              <w:top w:val="nil"/>
              <w:left w:val="single" w:sz="4" w:space="0" w:color="auto"/>
              <w:bottom w:val="single" w:sz="4" w:space="0" w:color="auto"/>
              <w:right w:val="single" w:sz="4" w:space="0" w:color="auto"/>
            </w:tcBorders>
            <w:shd w:val="clear" w:color="auto" w:fill="auto"/>
            <w:noWrap/>
            <w:vAlign w:val="center"/>
          </w:tcPr>
          <w:p w:rsidR="00633D8B" w:rsidRPr="00E90F7C" w:rsidRDefault="00633D8B" w:rsidP="00CB01E3">
            <w:pPr>
              <w:spacing w:after="0" w:line="240" w:lineRule="auto"/>
              <w:jc w:val="center"/>
              <w:rPr>
                <w:sz w:val="24"/>
                <w:szCs w:val="24"/>
              </w:rPr>
            </w:pPr>
            <w:r w:rsidRPr="00E90F7C">
              <w:rPr>
                <w:sz w:val="24"/>
                <w:szCs w:val="24"/>
              </w:rPr>
              <w:t>2</w:t>
            </w:r>
          </w:p>
        </w:tc>
        <w:tc>
          <w:tcPr>
            <w:tcW w:w="5274" w:type="dxa"/>
            <w:tcBorders>
              <w:top w:val="nil"/>
              <w:left w:val="nil"/>
              <w:bottom w:val="single" w:sz="4" w:space="0" w:color="auto"/>
              <w:right w:val="single" w:sz="4" w:space="0" w:color="auto"/>
            </w:tcBorders>
            <w:shd w:val="clear" w:color="auto" w:fill="auto"/>
            <w:vAlign w:val="bottom"/>
          </w:tcPr>
          <w:p w:rsidR="00633D8B" w:rsidRPr="00E90F7C" w:rsidRDefault="00633D8B" w:rsidP="00CB01E3">
            <w:pPr>
              <w:spacing w:after="0" w:line="240" w:lineRule="auto"/>
              <w:rPr>
                <w:sz w:val="24"/>
                <w:szCs w:val="24"/>
              </w:rPr>
            </w:pPr>
            <w:r w:rsidRPr="000D541E">
              <w:rPr>
                <w:color w:val="000000"/>
                <w:sz w:val="24"/>
                <w:szCs w:val="24"/>
              </w:rPr>
              <w:t>Оценочный объем капитальных вложений</w:t>
            </w:r>
            <w:r w:rsidRPr="00E90F7C">
              <w:rPr>
                <w:sz w:val="24"/>
                <w:szCs w:val="24"/>
              </w:rPr>
              <w:t xml:space="preserve"> на реконструкцию объектов размещения отходов</w:t>
            </w:r>
          </w:p>
        </w:tc>
        <w:tc>
          <w:tcPr>
            <w:tcW w:w="3827" w:type="dxa"/>
            <w:tcBorders>
              <w:top w:val="nil"/>
              <w:left w:val="nil"/>
              <w:bottom w:val="single" w:sz="4" w:space="0" w:color="auto"/>
              <w:right w:val="single" w:sz="4" w:space="0" w:color="auto"/>
            </w:tcBorders>
            <w:shd w:val="clear" w:color="auto" w:fill="auto"/>
            <w:noWrap/>
            <w:vAlign w:val="center"/>
          </w:tcPr>
          <w:p w:rsidR="00633D8B" w:rsidRPr="00633D8B" w:rsidRDefault="00633D8B" w:rsidP="00633D8B">
            <w:pPr>
              <w:spacing w:after="0" w:line="240" w:lineRule="auto"/>
              <w:jc w:val="center"/>
              <w:rPr>
                <w:sz w:val="24"/>
                <w:szCs w:val="24"/>
              </w:rPr>
            </w:pPr>
            <w:r w:rsidRPr="00633D8B">
              <w:rPr>
                <w:bCs/>
                <w:color w:val="000000"/>
                <w:sz w:val="24"/>
                <w:szCs w:val="24"/>
              </w:rPr>
              <w:t>870154,88</w:t>
            </w:r>
          </w:p>
        </w:tc>
      </w:tr>
      <w:tr w:rsidR="00633D8B" w:rsidRPr="00881936" w:rsidTr="00CB01E3">
        <w:trPr>
          <w:trHeight w:val="630"/>
        </w:trPr>
        <w:tc>
          <w:tcPr>
            <w:tcW w:w="709" w:type="dxa"/>
            <w:tcBorders>
              <w:top w:val="nil"/>
              <w:left w:val="single" w:sz="4" w:space="0" w:color="auto"/>
              <w:bottom w:val="single" w:sz="4" w:space="0" w:color="auto"/>
              <w:right w:val="single" w:sz="4" w:space="0" w:color="auto"/>
            </w:tcBorders>
            <w:shd w:val="clear" w:color="auto" w:fill="auto"/>
            <w:noWrap/>
            <w:vAlign w:val="center"/>
          </w:tcPr>
          <w:p w:rsidR="00633D8B" w:rsidRPr="00E90F7C" w:rsidRDefault="00633D8B" w:rsidP="00CB01E3">
            <w:pPr>
              <w:spacing w:after="0" w:line="240" w:lineRule="auto"/>
              <w:jc w:val="center"/>
              <w:rPr>
                <w:sz w:val="24"/>
                <w:szCs w:val="24"/>
              </w:rPr>
            </w:pPr>
            <w:r w:rsidRPr="00E90F7C">
              <w:rPr>
                <w:sz w:val="24"/>
                <w:szCs w:val="24"/>
              </w:rPr>
              <w:t>3</w:t>
            </w:r>
          </w:p>
        </w:tc>
        <w:tc>
          <w:tcPr>
            <w:tcW w:w="5274" w:type="dxa"/>
            <w:tcBorders>
              <w:top w:val="nil"/>
              <w:left w:val="nil"/>
              <w:bottom w:val="single" w:sz="4" w:space="0" w:color="auto"/>
              <w:right w:val="single" w:sz="4" w:space="0" w:color="auto"/>
            </w:tcBorders>
            <w:shd w:val="clear" w:color="auto" w:fill="auto"/>
            <w:vAlign w:val="bottom"/>
          </w:tcPr>
          <w:p w:rsidR="00633D8B" w:rsidRPr="00E90F7C" w:rsidRDefault="00633D8B" w:rsidP="00CB01E3">
            <w:pPr>
              <w:spacing w:after="0" w:line="240" w:lineRule="auto"/>
              <w:rPr>
                <w:sz w:val="24"/>
                <w:szCs w:val="24"/>
              </w:rPr>
            </w:pPr>
            <w:r w:rsidRPr="000D541E">
              <w:rPr>
                <w:color w:val="000000"/>
                <w:sz w:val="24"/>
                <w:szCs w:val="24"/>
              </w:rPr>
              <w:t>Оценочный объем капитальных вложений на дооснащение объектов размещения отходов оборудованием для обработки (сортировки) отходов</w:t>
            </w:r>
          </w:p>
        </w:tc>
        <w:tc>
          <w:tcPr>
            <w:tcW w:w="3827" w:type="dxa"/>
            <w:tcBorders>
              <w:top w:val="nil"/>
              <w:left w:val="nil"/>
              <w:bottom w:val="single" w:sz="4" w:space="0" w:color="auto"/>
              <w:right w:val="single" w:sz="4" w:space="0" w:color="auto"/>
            </w:tcBorders>
            <w:shd w:val="clear" w:color="auto" w:fill="auto"/>
            <w:noWrap/>
            <w:vAlign w:val="center"/>
          </w:tcPr>
          <w:p w:rsidR="00633D8B" w:rsidRPr="00633D8B" w:rsidRDefault="00633D8B" w:rsidP="00633D8B">
            <w:pPr>
              <w:spacing w:after="0" w:line="240" w:lineRule="auto"/>
              <w:jc w:val="center"/>
              <w:rPr>
                <w:sz w:val="24"/>
                <w:szCs w:val="24"/>
              </w:rPr>
            </w:pPr>
            <w:r w:rsidRPr="00633D8B">
              <w:rPr>
                <w:sz w:val="24"/>
                <w:szCs w:val="24"/>
              </w:rPr>
              <w:t>248989,1</w:t>
            </w:r>
          </w:p>
        </w:tc>
      </w:tr>
      <w:tr w:rsidR="00633D8B" w:rsidRPr="00881936" w:rsidTr="00CB01E3">
        <w:trPr>
          <w:trHeight w:val="615"/>
        </w:trPr>
        <w:tc>
          <w:tcPr>
            <w:tcW w:w="709" w:type="dxa"/>
            <w:tcBorders>
              <w:top w:val="nil"/>
              <w:left w:val="single" w:sz="4" w:space="0" w:color="auto"/>
              <w:bottom w:val="single" w:sz="4" w:space="0" w:color="auto"/>
              <w:right w:val="single" w:sz="4" w:space="0" w:color="auto"/>
            </w:tcBorders>
            <w:shd w:val="clear" w:color="auto" w:fill="auto"/>
            <w:noWrap/>
            <w:vAlign w:val="center"/>
          </w:tcPr>
          <w:p w:rsidR="00633D8B" w:rsidRPr="00E90F7C" w:rsidRDefault="00633D8B" w:rsidP="00CB01E3">
            <w:pPr>
              <w:spacing w:after="0" w:line="240" w:lineRule="auto"/>
              <w:jc w:val="center"/>
              <w:rPr>
                <w:sz w:val="24"/>
                <w:szCs w:val="24"/>
              </w:rPr>
            </w:pPr>
            <w:r w:rsidRPr="00E90F7C">
              <w:rPr>
                <w:sz w:val="24"/>
                <w:szCs w:val="24"/>
              </w:rPr>
              <w:t>4</w:t>
            </w:r>
          </w:p>
        </w:tc>
        <w:tc>
          <w:tcPr>
            <w:tcW w:w="5274" w:type="dxa"/>
            <w:tcBorders>
              <w:top w:val="nil"/>
              <w:left w:val="nil"/>
              <w:bottom w:val="single" w:sz="4" w:space="0" w:color="auto"/>
              <w:right w:val="single" w:sz="4" w:space="0" w:color="auto"/>
            </w:tcBorders>
            <w:shd w:val="clear" w:color="auto" w:fill="auto"/>
            <w:vAlign w:val="bottom"/>
          </w:tcPr>
          <w:p w:rsidR="00633D8B" w:rsidRPr="00E90F7C" w:rsidRDefault="00633D8B" w:rsidP="00CB01E3">
            <w:pPr>
              <w:spacing w:after="0" w:line="240" w:lineRule="auto"/>
              <w:rPr>
                <w:sz w:val="24"/>
                <w:szCs w:val="24"/>
              </w:rPr>
            </w:pPr>
            <w:r w:rsidRPr="000D541E">
              <w:rPr>
                <w:color w:val="000000"/>
                <w:sz w:val="24"/>
                <w:szCs w:val="24"/>
              </w:rPr>
              <w:t>Оценочный объем капитальных вложений</w:t>
            </w:r>
            <w:r w:rsidRPr="00E90F7C">
              <w:rPr>
                <w:sz w:val="24"/>
                <w:szCs w:val="24"/>
              </w:rPr>
              <w:t xml:space="preserve"> на строительство площадок временного накопления</w:t>
            </w:r>
          </w:p>
        </w:tc>
        <w:tc>
          <w:tcPr>
            <w:tcW w:w="3827" w:type="dxa"/>
            <w:tcBorders>
              <w:top w:val="nil"/>
              <w:left w:val="nil"/>
              <w:bottom w:val="single" w:sz="4" w:space="0" w:color="auto"/>
              <w:right w:val="single" w:sz="4" w:space="0" w:color="auto"/>
            </w:tcBorders>
            <w:shd w:val="clear" w:color="auto" w:fill="auto"/>
            <w:noWrap/>
            <w:vAlign w:val="center"/>
          </w:tcPr>
          <w:p w:rsidR="00633D8B" w:rsidRPr="00633D8B" w:rsidRDefault="00633D8B" w:rsidP="00633D8B">
            <w:pPr>
              <w:spacing w:after="0" w:line="240" w:lineRule="auto"/>
              <w:jc w:val="center"/>
              <w:rPr>
                <w:sz w:val="24"/>
                <w:szCs w:val="24"/>
              </w:rPr>
            </w:pPr>
            <w:r w:rsidRPr="00633D8B">
              <w:rPr>
                <w:sz w:val="24"/>
                <w:szCs w:val="24"/>
              </w:rPr>
              <w:t>480000,0</w:t>
            </w:r>
          </w:p>
        </w:tc>
      </w:tr>
      <w:tr w:rsidR="00633D8B" w:rsidRPr="00881936" w:rsidTr="00CB01E3">
        <w:trPr>
          <w:trHeight w:val="300"/>
        </w:trPr>
        <w:tc>
          <w:tcPr>
            <w:tcW w:w="5983" w:type="dxa"/>
            <w:gridSpan w:val="2"/>
            <w:tcBorders>
              <w:top w:val="nil"/>
              <w:left w:val="single" w:sz="4" w:space="0" w:color="auto"/>
              <w:bottom w:val="single" w:sz="4" w:space="0" w:color="auto"/>
              <w:right w:val="single" w:sz="4" w:space="0" w:color="auto"/>
            </w:tcBorders>
            <w:shd w:val="clear" w:color="auto" w:fill="auto"/>
            <w:noWrap/>
            <w:vAlign w:val="center"/>
          </w:tcPr>
          <w:p w:rsidR="00633D8B" w:rsidRPr="00E90F7C" w:rsidRDefault="00633D8B" w:rsidP="00CB01E3">
            <w:pPr>
              <w:spacing w:after="0" w:line="240" w:lineRule="auto"/>
              <w:jc w:val="center"/>
              <w:rPr>
                <w:sz w:val="24"/>
                <w:szCs w:val="24"/>
              </w:rPr>
            </w:pPr>
            <w:r w:rsidRPr="00E90F7C">
              <w:rPr>
                <w:sz w:val="24"/>
                <w:szCs w:val="24"/>
              </w:rPr>
              <w:t>ИТОГО</w:t>
            </w:r>
            <w:r w:rsidR="004D1D15">
              <w:rPr>
                <w:sz w:val="24"/>
                <w:szCs w:val="24"/>
              </w:rPr>
              <w:t>:</w:t>
            </w:r>
          </w:p>
        </w:tc>
        <w:tc>
          <w:tcPr>
            <w:tcW w:w="3827" w:type="dxa"/>
            <w:tcBorders>
              <w:top w:val="nil"/>
              <w:left w:val="nil"/>
              <w:bottom w:val="single" w:sz="4" w:space="0" w:color="auto"/>
              <w:right w:val="single" w:sz="4" w:space="0" w:color="auto"/>
            </w:tcBorders>
            <w:shd w:val="clear" w:color="auto" w:fill="auto"/>
            <w:noWrap/>
            <w:vAlign w:val="center"/>
          </w:tcPr>
          <w:p w:rsidR="00633D8B" w:rsidRPr="00633D8B" w:rsidRDefault="00633D8B" w:rsidP="00633D8B">
            <w:pPr>
              <w:spacing w:after="0" w:line="240" w:lineRule="auto"/>
              <w:jc w:val="center"/>
              <w:rPr>
                <w:sz w:val="24"/>
                <w:szCs w:val="24"/>
              </w:rPr>
            </w:pPr>
            <w:r w:rsidRPr="00633D8B">
              <w:rPr>
                <w:sz w:val="24"/>
                <w:szCs w:val="24"/>
              </w:rPr>
              <w:t>10310607,15</w:t>
            </w:r>
          </w:p>
        </w:tc>
      </w:tr>
    </w:tbl>
    <w:p w:rsidR="000D541E" w:rsidRDefault="000D541E" w:rsidP="000D541E">
      <w:pPr>
        <w:autoSpaceDE w:val="0"/>
        <w:autoSpaceDN w:val="0"/>
        <w:adjustRightInd w:val="0"/>
        <w:spacing w:after="0" w:line="240" w:lineRule="auto"/>
        <w:ind w:firstLine="567"/>
        <w:rPr>
          <w:color w:val="000000"/>
          <w:szCs w:val="28"/>
        </w:rPr>
      </w:pPr>
    </w:p>
    <w:p w:rsidR="00166CBE" w:rsidRPr="000D541E" w:rsidRDefault="00166CBE" w:rsidP="000D541E">
      <w:pPr>
        <w:autoSpaceDE w:val="0"/>
        <w:autoSpaceDN w:val="0"/>
        <w:adjustRightInd w:val="0"/>
        <w:spacing w:after="0" w:line="240" w:lineRule="auto"/>
        <w:ind w:firstLine="567"/>
        <w:rPr>
          <w:color w:val="000000"/>
          <w:szCs w:val="28"/>
        </w:rPr>
      </w:pPr>
    </w:p>
    <w:p w:rsidR="00166CBE" w:rsidRPr="00166CBE" w:rsidRDefault="000D541E" w:rsidP="00166CBE">
      <w:pPr>
        <w:autoSpaceDE w:val="0"/>
        <w:autoSpaceDN w:val="0"/>
        <w:adjustRightInd w:val="0"/>
        <w:spacing w:after="0" w:line="240" w:lineRule="auto"/>
        <w:jc w:val="center"/>
        <w:rPr>
          <w:b/>
          <w:szCs w:val="28"/>
        </w:rPr>
      </w:pPr>
      <w:r w:rsidRPr="00166CBE">
        <w:rPr>
          <w:b/>
          <w:color w:val="000000"/>
          <w:szCs w:val="28"/>
        </w:rPr>
        <w:lastRenderedPageBreak/>
        <w:t>Оценочный объем капитальных вложений</w:t>
      </w:r>
      <w:r w:rsidRPr="00166CBE">
        <w:rPr>
          <w:b/>
          <w:szCs w:val="28"/>
        </w:rPr>
        <w:t xml:space="preserve"> на выведение из эксплуатации и рекультивацию объектов размещения отходов</w:t>
      </w:r>
    </w:p>
    <w:p w:rsidR="000D541E" w:rsidRDefault="000D541E" w:rsidP="00166CBE">
      <w:pPr>
        <w:autoSpaceDE w:val="0"/>
        <w:autoSpaceDN w:val="0"/>
        <w:adjustRightInd w:val="0"/>
        <w:spacing w:after="0" w:line="240" w:lineRule="auto"/>
        <w:ind w:firstLine="567"/>
        <w:jc w:val="right"/>
        <w:rPr>
          <w:szCs w:val="28"/>
        </w:rPr>
      </w:pPr>
      <w:r w:rsidRPr="00881936">
        <w:rPr>
          <w:szCs w:val="28"/>
        </w:rPr>
        <w:t xml:space="preserve">Таблица </w:t>
      </w:r>
      <w:r w:rsidR="00474AB0">
        <w:rPr>
          <w:szCs w:val="28"/>
        </w:rPr>
        <w:t>13.6</w:t>
      </w:r>
    </w:p>
    <w:tbl>
      <w:tblPr>
        <w:tblW w:w="10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9"/>
        <w:gridCol w:w="1837"/>
        <w:gridCol w:w="1843"/>
        <w:gridCol w:w="1843"/>
        <w:gridCol w:w="2126"/>
        <w:gridCol w:w="1949"/>
      </w:tblGrid>
      <w:tr w:rsidR="000D541E" w:rsidRPr="00B51102" w:rsidTr="007A4503">
        <w:trPr>
          <w:tblHeader/>
        </w:trPr>
        <w:tc>
          <w:tcPr>
            <w:tcW w:w="539"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w:t>
            </w:r>
          </w:p>
          <w:p w:rsidR="000D541E" w:rsidRPr="007A4503" w:rsidRDefault="000D541E" w:rsidP="0032321B">
            <w:pPr>
              <w:spacing w:after="0" w:line="240" w:lineRule="auto"/>
              <w:jc w:val="center"/>
              <w:rPr>
                <w:sz w:val="24"/>
                <w:szCs w:val="24"/>
              </w:rPr>
            </w:pPr>
            <w:r w:rsidRPr="007A4503">
              <w:rPr>
                <w:sz w:val="24"/>
                <w:szCs w:val="24"/>
              </w:rPr>
              <w:t>п/п</w:t>
            </w:r>
          </w:p>
        </w:tc>
        <w:tc>
          <w:tcPr>
            <w:tcW w:w="1837"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Наименование объекта размещения отходов</w:t>
            </w:r>
          </w:p>
        </w:tc>
        <w:tc>
          <w:tcPr>
            <w:tcW w:w="1843"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Местоположение ОРО (ближайший населенный пункт)</w:t>
            </w:r>
          </w:p>
        </w:tc>
        <w:tc>
          <w:tcPr>
            <w:tcW w:w="1843"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Мероприятие</w:t>
            </w:r>
          </w:p>
        </w:tc>
        <w:tc>
          <w:tcPr>
            <w:tcW w:w="2126"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Предварительные сроки реализации мероприятий, год.</w:t>
            </w:r>
          </w:p>
        </w:tc>
        <w:tc>
          <w:tcPr>
            <w:tcW w:w="1949" w:type="dxa"/>
            <w:shd w:val="clear" w:color="auto" w:fill="auto"/>
          </w:tcPr>
          <w:p w:rsidR="000D541E" w:rsidRPr="007A4503" w:rsidRDefault="000D541E" w:rsidP="0032321B">
            <w:pPr>
              <w:spacing w:after="0" w:line="240" w:lineRule="auto"/>
              <w:jc w:val="center"/>
              <w:rPr>
                <w:sz w:val="24"/>
                <w:szCs w:val="24"/>
              </w:rPr>
            </w:pPr>
            <w:r w:rsidRPr="007A4503">
              <w:rPr>
                <w:sz w:val="24"/>
                <w:szCs w:val="24"/>
              </w:rPr>
              <w:t>Оценочный объем капитальных вложений на выведение из эксплуатации и рекультивацию объектов размещения отходов, тыс. руб.</w:t>
            </w:r>
          </w:p>
        </w:tc>
      </w:tr>
      <w:tr w:rsidR="000D541E" w:rsidRPr="00B51102" w:rsidTr="007A4503">
        <w:tc>
          <w:tcPr>
            <w:tcW w:w="539" w:type="dxa"/>
            <w:vMerge w:val="restart"/>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1</w:t>
            </w:r>
          </w:p>
        </w:tc>
        <w:tc>
          <w:tcPr>
            <w:tcW w:w="1837" w:type="dxa"/>
            <w:vMerge w:val="restart"/>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Объект размещения отходов</w:t>
            </w:r>
          </w:p>
        </w:tc>
        <w:tc>
          <w:tcPr>
            <w:tcW w:w="1843" w:type="dxa"/>
            <w:vMerge w:val="restart"/>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 xml:space="preserve">Барабинский район,   </w:t>
            </w:r>
          </w:p>
          <w:p w:rsidR="000D541E" w:rsidRPr="007A4503" w:rsidRDefault="000D541E" w:rsidP="0032321B">
            <w:pPr>
              <w:spacing w:after="0" w:line="240" w:lineRule="auto"/>
              <w:jc w:val="center"/>
              <w:rPr>
                <w:sz w:val="24"/>
                <w:szCs w:val="24"/>
              </w:rPr>
            </w:pPr>
            <w:r w:rsidRPr="007A4503">
              <w:rPr>
                <w:sz w:val="24"/>
                <w:szCs w:val="24"/>
              </w:rPr>
              <w:t>г. Барабинск</w:t>
            </w:r>
          </w:p>
        </w:tc>
        <w:tc>
          <w:tcPr>
            <w:tcW w:w="1843" w:type="dxa"/>
            <w:shd w:val="clear" w:color="auto" w:fill="auto"/>
            <w:vAlign w:val="center"/>
          </w:tcPr>
          <w:p w:rsidR="000D541E" w:rsidRPr="007A4503" w:rsidRDefault="000D541E" w:rsidP="0032321B">
            <w:pPr>
              <w:spacing w:after="0" w:line="240" w:lineRule="auto"/>
              <w:rPr>
                <w:sz w:val="24"/>
                <w:szCs w:val="24"/>
              </w:rPr>
            </w:pPr>
            <w:r w:rsidRPr="007A4503">
              <w:rPr>
                <w:sz w:val="24"/>
                <w:szCs w:val="24"/>
              </w:rPr>
              <w:t>Выведение из эксплуатации</w:t>
            </w:r>
          </w:p>
        </w:tc>
        <w:tc>
          <w:tcPr>
            <w:tcW w:w="2126"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2019</w:t>
            </w:r>
          </w:p>
        </w:tc>
        <w:tc>
          <w:tcPr>
            <w:tcW w:w="1949" w:type="dxa"/>
            <w:shd w:val="clear" w:color="auto" w:fill="auto"/>
          </w:tcPr>
          <w:p w:rsidR="000D541E" w:rsidRPr="007A4503" w:rsidRDefault="000D541E" w:rsidP="0032321B">
            <w:pPr>
              <w:spacing w:after="0" w:line="240" w:lineRule="auto"/>
              <w:jc w:val="center"/>
              <w:rPr>
                <w:sz w:val="24"/>
                <w:szCs w:val="24"/>
              </w:rPr>
            </w:pPr>
          </w:p>
        </w:tc>
      </w:tr>
      <w:tr w:rsidR="000D541E" w:rsidRPr="00B51102" w:rsidTr="007A4503">
        <w:tc>
          <w:tcPr>
            <w:tcW w:w="539" w:type="dxa"/>
            <w:vMerge/>
            <w:shd w:val="clear" w:color="auto" w:fill="auto"/>
            <w:vAlign w:val="center"/>
          </w:tcPr>
          <w:p w:rsidR="000D541E" w:rsidRPr="007A4503" w:rsidRDefault="000D541E" w:rsidP="0032321B">
            <w:pPr>
              <w:spacing w:after="0" w:line="240" w:lineRule="auto"/>
              <w:jc w:val="center"/>
              <w:rPr>
                <w:sz w:val="24"/>
                <w:szCs w:val="24"/>
              </w:rPr>
            </w:pPr>
          </w:p>
        </w:tc>
        <w:tc>
          <w:tcPr>
            <w:tcW w:w="1837" w:type="dxa"/>
            <w:vMerge/>
            <w:shd w:val="clear" w:color="auto" w:fill="auto"/>
            <w:vAlign w:val="center"/>
          </w:tcPr>
          <w:p w:rsidR="000D541E" w:rsidRPr="007A4503" w:rsidRDefault="000D541E" w:rsidP="0032321B">
            <w:pPr>
              <w:spacing w:after="0" w:line="240" w:lineRule="auto"/>
              <w:jc w:val="center"/>
              <w:rPr>
                <w:sz w:val="24"/>
                <w:szCs w:val="24"/>
              </w:rPr>
            </w:pPr>
          </w:p>
        </w:tc>
        <w:tc>
          <w:tcPr>
            <w:tcW w:w="1843" w:type="dxa"/>
            <w:vMerge/>
            <w:shd w:val="clear" w:color="auto" w:fill="auto"/>
            <w:vAlign w:val="center"/>
          </w:tcPr>
          <w:p w:rsidR="000D541E" w:rsidRPr="007A4503" w:rsidRDefault="000D541E" w:rsidP="0032321B">
            <w:pPr>
              <w:spacing w:after="0" w:line="240" w:lineRule="auto"/>
              <w:jc w:val="center"/>
              <w:rPr>
                <w:sz w:val="24"/>
                <w:szCs w:val="24"/>
              </w:rPr>
            </w:pPr>
          </w:p>
        </w:tc>
        <w:tc>
          <w:tcPr>
            <w:tcW w:w="1843" w:type="dxa"/>
            <w:shd w:val="clear" w:color="auto" w:fill="auto"/>
            <w:vAlign w:val="center"/>
          </w:tcPr>
          <w:p w:rsidR="000D541E" w:rsidRPr="007A4503" w:rsidRDefault="000D541E" w:rsidP="0032321B">
            <w:pPr>
              <w:spacing w:after="0" w:line="240" w:lineRule="auto"/>
              <w:rPr>
                <w:sz w:val="24"/>
                <w:szCs w:val="24"/>
              </w:rPr>
            </w:pPr>
            <w:r w:rsidRPr="007A4503">
              <w:rPr>
                <w:sz w:val="24"/>
                <w:szCs w:val="24"/>
              </w:rPr>
              <w:t>Рекультивация</w:t>
            </w:r>
          </w:p>
        </w:tc>
        <w:tc>
          <w:tcPr>
            <w:tcW w:w="2126"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2020-2023*</w:t>
            </w:r>
          </w:p>
        </w:tc>
        <w:tc>
          <w:tcPr>
            <w:tcW w:w="1949" w:type="dxa"/>
            <w:shd w:val="clear" w:color="auto" w:fill="auto"/>
          </w:tcPr>
          <w:p w:rsidR="000D541E" w:rsidRPr="007A4503" w:rsidRDefault="000D541E" w:rsidP="0032321B">
            <w:pPr>
              <w:spacing w:after="0" w:line="240" w:lineRule="auto"/>
              <w:jc w:val="center"/>
              <w:rPr>
                <w:sz w:val="24"/>
                <w:szCs w:val="24"/>
              </w:rPr>
            </w:pPr>
            <w:r w:rsidRPr="007A4503">
              <w:rPr>
                <w:sz w:val="24"/>
                <w:szCs w:val="24"/>
              </w:rPr>
              <w:t>45981,4</w:t>
            </w:r>
          </w:p>
        </w:tc>
      </w:tr>
      <w:tr w:rsidR="000D541E" w:rsidRPr="00B51102" w:rsidTr="007A4503">
        <w:tc>
          <w:tcPr>
            <w:tcW w:w="539" w:type="dxa"/>
            <w:vMerge w:val="restart"/>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2</w:t>
            </w:r>
          </w:p>
        </w:tc>
        <w:tc>
          <w:tcPr>
            <w:tcW w:w="1837" w:type="dxa"/>
            <w:vMerge w:val="restart"/>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Объект размещения отходов</w:t>
            </w:r>
          </w:p>
        </w:tc>
        <w:tc>
          <w:tcPr>
            <w:tcW w:w="1843" w:type="dxa"/>
            <w:vMerge w:val="restart"/>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Венгеровский район,</w:t>
            </w:r>
          </w:p>
          <w:p w:rsidR="000D541E" w:rsidRPr="007A4503" w:rsidRDefault="000D541E" w:rsidP="0032321B">
            <w:pPr>
              <w:spacing w:after="0" w:line="240" w:lineRule="auto"/>
              <w:jc w:val="center"/>
              <w:rPr>
                <w:sz w:val="24"/>
                <w:szCs w:val="24"/>
              </w:rPr>
            </w:pPr>
            <w:r w:rsidRPr="007A4503">
              <w:rPr>
                <w:sz w:val="24"/>
                <w:szCs w:val="24"/>
              </w:rPr>
              <w:t>с. Венгерово</w:t>
            </w:r>
          </w:p>
        </w:tc>
        <w:tc>
          <w:tcPr>
            <w:tcW w:w="1843" w:type="dxa"/>
            <w:shd w:val="clear" w:color="auto" w:fill="auto"/>
            <w:vAlign w:val="center"/>
          </w:tcPr>
          <w:p w:rsidR="000D541E" w:rsidRPr="007A4503" w:rsidRDefault="000D541E" w:rsidP="0032321B">
            <w:pPr>
              <w:spacing w:after="0" w:line="240" w:lineRule="auto"/>
              <w:rPr>
                <w:sz w:val="24"/>
                <w:szCs w:val="24"/>
              </w:rPr>
            </w:pPr>
            <w:r w:rsidRPr="007A4503">
              <w:rPr>
                <w:sz w:val="24"/>
                <w:szCs w:val="24"/>
              </w:rPr>
              <w:t>Выведение из эксплуатации</w:t>
            </w:r>
          </w:p>
        </w:tc>
        <w:tc>
          <w:tcPr>
            <w:tcW w:w="2126"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2019</w:t>
            </w:r>
          </w:p>
        </w:tc>
        <w:tc>
          <w:tcPr>
            <w:tcW w:w="1949" w:type="dxa"/>
            <w:shd w:val="clear" w:color="auto" w:fill="auto"/>
          </w:tcPr>
          <w:p w:rsidR="000D541E" w:rsidRPr="007A4503" w:rsidRDefault="000D541E" w:rsidP="0032321B">
            <w:pPr>
              <w:spacing w:after="0" w:line="240" w:lineRule="auto"/>
              <w:jc w:val="center"/>
              <w:rPr>
                <w:sz w:val="24"/>
                <w:szCs w:val="24"/>
              </w:rPr>
            </w:pPr>
          </w:p>
        </w:tc>
      </w:tr>
      <w:tr w:rsidR="000D541E" w:rsidRPr="00B51102" w:rsidTr="007A4503">
        <w:tc>
          <w:tcPr>
            <w:tcW w:w="539" w:type="dxa"/>
            <w:vMerge/>
            <w:shd w:val="clear" w:color="auto" w:fill="auto"/>
            <w:vAlign w:val="center"/>
          </w:tcPr>
          <w:p w:rsidR="000D541E" w:rsidRPr="007A4503" w:rsidRDefault="000D541E" w:rsidP="0032321B">
            <w:pPr>
              <w:spacing w:after="0" w:line="240" w:lineRule="auto"/>
              <w:jc w:val="center"/>
              <w:rPr>
                <w:sz w:val="24"/>
                <w:szCs w:val="24"/>
              </w:rPr>
            </w:pPr>
          </w:p>
        </w:tc>
        <w:tc>
          <w:tcPr>
            <w:tcW w:w="1837" w:type="dxa"/>
            <w:vMerge/>
            <w:shd w:val="clear" w:color="auto" w:fill="auto"/>
            <w:vAlign w:val="center"/>
          </w:tcPr>
          <w:p w:rsidR="000D541E" w:rsidRPr="007A4503" w:rsidRDefault="000D541E" w:rsidP="0032321B">
            <w:pPr>
              <w:spacing w:after="0" w:line="240" w:lineRule="auto"/>
              <w:jc w:val="center"/>
              <w:rPr>
                <w:sz w:val="24"/>
                <w:szCs w:val="24"/>
              </w:rPr>
            </w:pPr>
          </w:p>
        </w:tc>
        <w:tc>
          <w:tcPr>
            <w:tcW w:w="1843" w:type="dxa"/>
            <w:vMerge/>
            <w:shd w:val="clear" w:color="auto" w:fill="auto"/>
            <w:vAlign w:val="center"/>
          </w:tcPr>
          <w:p w:rsidR="000D541E" w:rsidRPr="007A4503" w:rsidRDefault="000D541E" w:rsidP="0032321B">
            <w:pPr>
              <w:spacing w:after="0" w:line="240" w:lineRule="auto"/>
              <w:jc w:val="center"/>
              <w:rPr>
                <w:sz w:val="24"/>
                <w:szCs w:val="24"/>
              </w:rPr>
            </w:pPr>
          </w:p>
        </w:tc>
        <w:tc>
          <w:tcPr>
            <w:tcW w:w="1843" w:type="dxa"/>
            <w:shd w:val="clear" w:color="auto" w:fill="auto"/>
            <w:vAlign w:val="center"/>
          </w:tcPr>
          <w:p w:rsidR="000D541E" w:rsidRPr="007A4503" w:rsidRDefault="000D541E" w:rsidP="0032321B">
            <w:pPr>
              <w:spacing w:after="0" w:line="240" w:lineRule="auto"/>
              <w:rPr>
                <w:sz w:val="24"/>
                <w:szCs w:val="24"/>
              </w:rPr>
            </w:pPr>
            <w:r w:rsidRPr="007A4503">
              <w:rPr>
                <w:sz w:val="24"/>
                <w:szCs w:val="24"/>
              </w:rPr>
              <w:t>Рекультивация</w:t>
            </w:r>
          </w:p>
        </w:tc>
        <w:tc>
          <w:tcPr>
            <w:tcW w:w="2126"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2022-2024**</w:t>
            </w:r>
          </w:p>
        </w:tc>
        <w:tc>
          <w:tcPr>
            <w:tcW w:w="1949" w:type="dxa"/>
            <w:shd w:val="clear" w:color="auto" w:fill="auto"/>
          </w:tcPr>
          <w:p w:rsidR="000D541E" w:rsidRPr="007A4503" w:rsidRDefault="000D541E" w:rsidP="0032321B">
            <w:pPr>
              <w:spacing w:after="0" w:line="240" w:lineRule="auto"/>
              <w:jc w:val="center"/>
              <w:rPr>
                <w:sz w:val="24"/>
                <w:szCs w:val="24"/>
              </w:rPr>
            </w:pPr>
            <w:r w:rsidRPr="007A4503">
              <w:rPr>
                <w:sz w:val="24"/>
                <w:szCs w:val="24"/>
              </w:rPr>
              <w:t>25493,4</w:t>
            </w:r>
          </w:p>
        </w:tc>
      </w:tr>
      <w:tr w:rsidR="000D541E" w:rsidRPr="00B51102" w:rsidTr="00CB01E3">
        <w:tc>
          <w:tcPr>
            <w:tcW w:w="539" w:type="dxa"/>
            <w:vMerge w:val="restart"/>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3</w:t>
            </w:r>
          </w:p>
        </w:tc>
        <w:tc>
          <w:tcPr>
            <w:tcW w:w="1837" w:type="dxa"/>
            <w:vMerge w:val="restart"/>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Объект размещения отходов</w:t>
            </w:r>
          </w:p>
        </w:tc>
        <w:tc>
          <w:tcPr>
            <w:tcW w:w="1843" w:type="dxa"/>
            <w:vMerge w:val="restart"/>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г. Искитим</w:t>
            </w:r>
          </w:p>
          <w:p w:rsidR="000D541E" w:rsidRPr="007A4503" w:rsidRDefault="000D541E" w:rsidP="0032321B">
            <w:pPr>
              <w:spacing w:after="0" w:line="240" w:lineRule="auto"/>
              <w:jc w:val="center"/>
              <w:rPr>
                <w:sz w:val="24"/>
                <w:szCs w:val="24"/>
              </w:rPr>
            </w:pPr>
            <w:r w:rsidRPr="007A4503">
              <w:rPr>
                <w:sz w:val="24"/>
                <w:szCs w:val="24"/>
              </w:rPr>
              <w:t>мкр. Ложок</w:t>
            </w:r>
          </w:p>
        </w:tc>
        <w:tc>
          <w:tcPr>
            <w:tcW w:w="1843" w:type="dxa"/>
            <w:shd w:val="clear" w:color="auto" w:fill="auto"/>
            <w:vAlign w:val="center"/>
          </w:tcPr>
          <w:p w:rsidR="000D541E" w:rsidRPr="007A4503" w:rsidRDefault="000D541E" w:rsidP="0032321B">
            <w:pPr>
              <w:spacing w:after="0" w:line="240" w:lineRule="auto"/>
              <w:rPr>
                <w:sz w:val="24"/>
                <w:szCs w:val="24"/>
              </w:rPr>
            </w:pPr>
            <w:r w:rsidRPr="007A4503">
              <w:rPr>
                <w:sz w:val="24"/>
                <w:szCs w:val="24"/>
              </w:rPr>
              <w:t>Выведение из эксплуатации</w:t>
            </w:r>
          </w:p>
        </w:tc>
        <w:tc>
          <w:tcPr>
            <w:tcW w:w="2126" w:type="dxa"/>
            <w:shd w:val="clear" w:color="auto" w:fill="auto"/>
            <w:vAlign w:val="center"/>
          </w:tcPr>
          <w:p w:rsidR="000D541E" w:rsidRPr="007A4503" w:rsidRDefault="000435A7" w:rsidP="0032321B">
            <w:pPr>
              <w:spacing w:after="0" w:line="240" w:lineRule="auto"/>
              <w:jc w:val="center"/>
              <w:rPr>
                <w:sz w:val="24"/>
                <w:szCs w:val="24"/>
              </w:rPr>
            </w:pPr>
            <w:r>
              <w:rPr>
                <w:sz w:val="24"/>
                <w:szCs w:val="24"/>
              </w:rPr>
              <w:t>2019</w:t>
            </w:r>
          </w:p>
        </w:tc>
        <w:tc>
          <w:tcPr>
            <w:tcW w:w="1949" w:type="dxa"/>
            <w:shd w:val="clear" w:color="auto" w:fill="auto"/>
          </w:tcPr>
          <w:p w:rsidR="000D541E" w:rsidRPr="007A4503" w:rsidRDefault="000D541E" w:rsidP="0032321B">
            <w:pPr>
              <w:spacing w:after="0" w:line="240" w:lineRule="auto"/>
              <w:jc w:val="center"/>
              <w:rPr>
                <w:sz w:val="24"/>
                <w:szCs w:val="24"/>
              </w:rPr>
            </w:pPr>
          </w:p>
        </w:tc>
      </w:tr>
      <w:tr w:rsidR="000D541E" w:rsidRPr="00B51102" w:rsidTr="007A4503">
        <w:tc>
          <w:tcPr>
            <w:tcW w:w="539" w:type="dxa"/>
            <w:vMerge/>
            <w:shd w:val="clear" w:color="auto" w:fill="auto"/>
            <w:vAlign w:val="center"/>
          </w:tcPr>
          <w:p w:rsidR="000D541E" w:rsidRPr="007A4503" w:rsidRDefault="000D541E" w:rsidP="0032321B">
            <w:pPr>
              <w:spacing w:after="0" w:line="240" w:lineRule="auto"/>
              <w:jc w:val="center"/>
              <w:rPr>
                <w:sz w:val="24"/>
                <w:szCs w:val="24"/>
              </w:rPr>
            </w:pPr>
          </w:p>
        </w:tc>
        <w:tc>
          <w:tcPr>
            <w:tcW w:w="1837" w:type="dxa"/>
            <w:vMerge/>
            <w:shd w:val="clear" w:color="auto" w:fill="auto"/>
            <w:vAlign w:val="center"/>
          </w:tcPr>
          <w:p w:rsidR="000D541E" w:rsidRPr="007A4503" w:rsidRDefault="000D541E" w:rsidP="0032321B">
            <w:pPr>
              <w:spacing w:after="0" w:line="240" w:lineRule="auto"/>
              <w:jc w:val="center"/>
              <w:rPr>
                <w:sz w:val="24"/>
                <w:szCs w:val="24"/>
              </w:rPr>
            </w:pPr>
          </w:p>
        </w:tc>
        <w:tc>
          <w:tcPr>
            <w:tcW w:w="1843" w:type="dxa"/>
            <w:vMerge/>
            <w:shd w:val="clear" w:color="auto" w:fill="auto"/>
            <w:vAlign w:val="center"/>
          </w:tcPr>
          <w:p w:rsidR="000D541E" w:rsidRPr="007A4503" w:rsidRDefault="000D541E" w:rsidP="0032321B">
            <w:pPr>
              <w:spacing w:after="0" w:line="240" w:lineRule="auto"/>
              <w:jc w:val="center"/>
              <w:rPr>
                <w:sz w:val="24"/>
                <w:szCs w:val="24"/>
              </w:rPr>
            </w:pPr>
          </w:p>
        </w:tc>
        <w:tc>
          <w:tcPr>
            <w:tcW w:w="1843" w:type="dxa"/>
            <w:shd w:val="clear" w:color="auto" w:fill="auto"/>
            <w:vAlign w:val="center"/>
          </w:tcPr>
          <w:p w:rsidR="000D541E" w:rsidRPr="007A4503" w:rsidRDefault="000D541E" w:rsidP="0032321B">
            <w:pPr>
              <w:spacing w:after="0" w:line="240" w:lineRule="auto"/>
              <w:rPr>
                <w:sz w:val="24"/>
                <w:szCs w:val="24"/>
              </w:rPr>
            </w:pPr>
            <w:r w:rsidRPr="007A4503">
              <w:rPr>
                <w:sz w:val="24"/>
                <w:szCs w:val="24"/>
              </w:rPr>
              <w:t>Рекультивация</w:t>
            </w:r>
          </w:p>
        </w:tc>
        <w:tc>
          <w:tcPr>
            <w:tcW w:w="2126"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2022-2024*</w:t>
            </w:r>
          </w:p>
        </w:tc>
        <w:tc>
          <w:tcPr>
            <w:tcW w:w="1949" w:type="dxa"/>
            <w:shd w:val="clear" w:color="auto" w:fill="auto"/>
          </w:tcPr>
          <w:p w:rsidR="000D541E" w:rsidRPr="007A4503" w:rsidRDefault="000D541E" w:rsidP="0032321B">
            <w:pPr>
              <w:spacing w:after="0" w:line="240" w:lineRule="auto"/>
              <w:jc w:val="center"/>
              <w:rPr>
                <w:sz w:val="24"/>
                <w:szCs w:val="24"/>
              </w:rPr>
            </w:pPr>
            <w:r w:rsidRPr="007A4503">
              <w:rPr>
                <w:sz w:val="24"/>
                <w:szCs w:val="24"/>
              </w:rPr>
              <w:t>33682,7</w:t>
            </w:r>
          </w:p>
        </w:tc>
      </w:tr>
      <w:tr w:rsidR="000D541E" w:rsidRPr="00B51102" w:rsidTr="007A4503">
        <w:tc>
          <w:tcPr>
            <w:tcW w:w="539" w:type="dxa"/>
            <w:vMerge w:val="restart"/>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4</w:t>
            </w:r>
          </w:p>
        </w:tc>
        <w:tc>
          <w:tcPr>
            <w:tcW w:w="1837" w:type="dxa"/>
            <w:vMerge w:val="restart"/>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Объект размещения отходов</w:t>
            </w:r>
          </w:p>
        </w:tc>
        <w:tc>
          <w:tcPr>
            <w:tcW w:w="1843" w:type="dxa"/>
            <w:vMerge w:val="restart"/>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г. Новосибирск,</w:t>
            </w:r>
          </w:p>
          <w:p w:rsidR="000D541E" w:rsidRPr="007A4503" w:rsidRDefault="000D541E" w:rsidP="0032321B">
            <w:pPr>
              <w:spacing w:after="0" w:line="240" w:lineRule="auto"/>
              <w:jc w:val="center"/>
              <w:rPr>
                <w:sz w:val="24"/>
                <w:szCs w:val="24"/>
              </w:rPr>
            </w:pPr>
            <w:r w:rsidRPr="007A4503">
              <w:rPr>
                <w:sz w:val="24"/>
                <w:szCs w:val="24"/>
              </w:rPr>
              <w:t>п. Пашино</w:t>
            </w:r>
          </w:p>
        </w:tc>
        <w:tc>
          <w:tcPr>
            <w:tcW w:w="1843" w:type="dxa"/>
            <w:shd w:val="clear" w:color="auto" w:fill="auto"/>
            <w:vAlign w:val="center"/>
          </w:tcPr>
          <w:p w:rsidR="000D541E" w:rsidRPr="007A4503" w:rsidRDefault="000D541E" w:rsidP="0032321B">
            <w:pPr>
              <w:spacing w:after="0" w:line="240" w:lineRule="auto"/>
              <w:rPr>
                <w:sz w:val="24"/>
                <w:szCs w:val="24"/>
              </w:rPr>
            </w:pPr>
            <w:r w:rsidRPr="007A4503">
              <w:rPr>
                <w:sz w:val="24"/>
                <w:szCs w:val="24"/>
              </w:rPr>
              <w:t>Выведение из эксплуатации</w:t>
            </w:r>
          </w:p>
        </w:tc>
        <w:tc>
          <w:tcPr>
            <w:tcW w:w="2126"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2019</w:t>
            </w:r>
          </w:p>
        </w:tc>
        <w:tc>
          <w:tcPr>
            <w:tcW w:w="1949" w:type="dxa"/>
            <w:shd w:val="clear" w:color="auto" w:fill="auto"/>
          </w:tcPr>
          <w:p w:rsidR="000D541E" w:rsidRPr="007A4503" w:rsidRDefault="000D541E" w:rsidP="0032321B">
            <w:pPr>
              <w:spacing w:after="0" w:line="240" w:lineRule="auto"/>
              <w:jc w:val="center"/>
              <w:rPr>
                <w:sz w:val="24"/>
                <w:szCs w:val="24"/>
              </w:rPr>
            </w:pPr>
          </w:p>
        </w:tc>
      </w:tr>
      <w:tr w:rsidR="000D541E" w:rsidRPr="00B51102" w:rsidTr="007A4503">
        <w:tc>
          <w:tcPr>
            <w:tcW w:w="539" w:type="dxa"/>
            <w:vMerge/>
            <w:shd w:val="clear" w:color="auto" w:fill="auto"/>
            <w:vAlign w:val="center"/>
          </w:tcPr>
          <w:p w:rsidR="000D541E" w:rsidRPr="007A4503" w:rsidRDefault="000D541E" w:rsidP="0032321B">
            <w:pPr>
              <w:spacing w:after="0" w:line="240" w:lineRule="auto"/>
              <w:jc w:val="center"/>
              <w:rPr>
                <w:sz w:val="24"/>
                <w:szCs w:val="24"/>
              </w:rPr>
            </w:pPr>
          </w:p>
        </w:tc>
        <w:tc>
          <w:tcPr>
            <w:tcW w:w="1837" w:type="dxa"/>
            <w:vMerge/>
            <w:shd w:val="clear" w:color="auto" w:fill="auto"/>
            <w:vAlign w:val="center"/>
          </w:tcPr>
          <w:p w:rsidR="000D541E" w:rsidRPr="007A4503" w:rsidRDefault="000D541E" w:rsidP="0032321B">
            <w:pPr>
              <w:spacing w:after="0" w:line="240" w:lineRule="auto"/>
              <w:jc w:val="center"/>
              <w:rPr>
                <w:sz w:val="24"/>
                <w:szCs w:val="24"/>
              </w:rPr>
            </w:pPr>
          </w:p>
        </w:tc>
        <w:tc>
          <w:tcPr>
            <w:tcW w:w="1843" w:type="dxa"/>
            <w:vMerge/>
            <w:shd w:val="clear" w:color="auto" w:fill="auto"/>
            <w:vAlign w:val="center"/>
          </w:tcPr>
          <w:p w:rsidR="000D541E" w:rsidRPr="007A4503" w:rsidRDefault="000D541E" w:rsidP="0032321B">
            <w:pPr>
              <w:spacing w:after="0" w:line="240" w:lineRule="auto"/>
              <w:jc w:val="center"/>
              <w:rPr>
                <w:sz w:val="24"/>
                <w:szCs w:val="24"/>
              </w:rPr>
            </w:pPr>
          </w:p>
        </w:tc>
        <w:tc>
          <w:tcPr>
            <w:tcW w:w="1843" w:type="dxa"/>
            <w:shd w:val="clear" w:color="auto" w:fill="auto"/>
            <w:vAlign w:val="center"/>
          </w:tcPr>
          <w:p w:rsidR="000D541E" w:rsidRPr="007A4503" w:rsidRDefault="000D541E" w:rsidP="0032321B">
            <w:pPr>
              <w:spacing w:after="0" w:line="240" w:lineRule="auto"/>
              <w:rPr>
                <w:sz w:val="24"/>
                <w:szCs w:val="24"/>
              </w:rPr>
            </w:pPr>
            <w:r w:rsidRPr="007A4503">
              <w:rPr>
                <w:sz w:val="24"/>
                <w:szCs w:val="24"/>
              </w:rPr>
              <w:t>Рекультивация</w:t>
            </w:r>
          </w:p>
        </w:tc>
        <w:tc>
          <w:tcPr>
            <w:tcW w:w="2126"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2020-2022*</w:t>
            </w:r>
          </w:p>
        </w:tc>
        <w:tc>
          <w:tcPr>
            <w:tcW w:w="1949" w:type="dxa"/>
            <w:shd w:val="clear" w:color="auto" w:fill="auto"/>
          </w:tcPr>
          <w:p w:rsidR="000D541E" w:rsidRPr="007A4503" w:rsidRDefault="000D541E" w:rsidP="0032321B">
            <w:pPr>
              <w:spacing w:after="0" w:line="240" w:lineRule="auto"/>
              <w:jc w:val="center"/>
              <w:rPr>
                <w:sz w:val="24"/>
                <w:szCs w:val="24"/>
              </w:rPr>
            </w:pPr>
            <w:r w:rsidRPr="007A4503">
              <w:rPr>
                <w:sz w:val="24"/>
                <w:szCs w:val="24"/>
              </w:rPr>
              <w:t>24907,4</w:t>
            </w:r>
          </w:p>
        </w:tc>
      </w:tr>
      <w:tr w:rsidR="000D541E" w:rsidRPr="00B51102" w:rsidTr="007A4503">
        <w:trPr>
          <w:trHeight w:val="562"/>
        </w:trPr>
        <w:tc>
          <w:tcPr>
            <w:tcW w:w="539" w:type="dxa"/>
            <w:vMerge w:val="restart"/>
            <w:tcBorders>
              <w:bottom w:val="single" w:sz="4" w:space="0" w:color="auto"/>
            </w:tcBorders>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5</w:t>
            </w:r>
          </w:p>
        </w:tc>
        <w:tc>
          <w:tcPr>
            <w:tcW w:w="1837" w:type="dxa"/>
            <w:vMerge w:val="restart"/>
            <w:tcBorders>
              <w:bottom w:val="single" w:sz="4" w:space="0" w:color="auto"/>
            </w:tcBorders>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Объект «Гусиноброд-ский»</w:t>
            </w:r>
          </w:p>
        </w:tc>
        <w:tc>
          <w:tcPr>
            <w:tcW w:w="1843" w:type="dxa"/>
            <w:vMerge w:val="restart"/>
            <w:tcBorders>
              <w:bottom w:val="single" w:sz="4" w:space="0" w:color="auto"/>
            </w:tcBorders>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г. Новосибирск</w:t>
            </w:r>
          </w:p>
        </w:tc>
        <w:tc>
          <w:tcPr>
            <w:tcW w:w="1843" w:type="dxa"/>
            <w:tcBorders>
              <w:bottom w:val="single" w:sz="4" w:space="0" w:color="auto"/>
            </w:tcBorders>
            <w:shd w:val="clear" w:color="auto" w:fill="auto"/>
            <w:vAlign w:val="center"/>
          </w:tcPr>
          <w:p w:rsidR="000D541E" w:rsidRPr="007A4503" w:rsidRDefault="000D541E" w:rsidP="0032321B">
            <w:pPr>
              <w:spacing w:after="0" w:line="240" w:lineRule="auto"/>
              <w:rPr>
                <w:sz w:val="24"/>
                <w:szCs w:val="24"/>
              </w:rPr>
            </w:pPr>
            <w:r w:rsidRPr="007A4503">
              <w:rPr>
                <w:sz w:val="24"/>
                <w:szCs w:val="24"/>
              </w:rPr>
              <w:t>Выведение из эксплуатации</w:t>
            </w:r>
          </w:p>
        </w:tc>
        <w:tc>
          <w:tcPr>
            <w:tcW w:w="2126" w:type="dxa"/>
            <w:tcBorders>
              <w:bottom w:val="single" w:sz="4" w:space="0" w:color="auto"/>
            </w:tcBorders>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2023</w:t>
            </w:r>
          </w:p>
        </w:tc>
        <w:tc>
          <w:tcPr>
            <w:tcW w:w="1949" w:type="dxa"/>
            <w:tcBorders>
              <w:bottom w:val="single" w:sz="4" w:space="0" w:color="auto"/>
            </w:tcBorders>
            <w:shd w:val="clear" w:color="auto" w:fill="auto"/>
          </w:tcPr>
          <w:p w:rsidR="000D541E" w:rsidRPr="007A4503" w:rsidRDefault="000D541E" w:rsidP="0032321B">
            <w:pPr>
              <w:spacing w:after="0" w:line="240" w:lineRule="auto"/>
              <w:jc w:val="center"/>
              <w:rPr>
                <w:sz w:val="24"/>
                <w:szCs w:val="24"/>
              </w:rPr>
            </w:pPr>
          </w:p>
        </w:tc>
      </w:tr>
      <w:tr w:rsidR="000D541E" w:rsidRPr="00B51102" w:rsidTr="007A4503">
        <w:tc>
          <w:tcPr>
            <w:tcW w:w="539" w:type="dxa"/>
            <w:vMerge/>
            <w:shd w:val="clear" w:color="auto" w:fill="auto"/>
            <w:vAlign w:val="center"/>
          </w:tcPr>
          <w:p w:rsidR="000D541E" w:rsidRPr="007A4503" w:rsidRDefault="000D541E" w:rsidP="0032321B">
            <w:pPr>
              <w:spacing w:after="0" w:line="240" w:lineRule="auto"/>
              <w:jc w:val="center"/>
              <w:rPr>
                <w:sz w:val="24"/>
                <w:szCs w:val="24"/>
              </w:rPr>
            </w:pPr>
          </w:p>
        </w:tc>
        <w:tc>
          <w:tcPr>
            <w:tcW w:w="1837" w:type="dxa"/>
            <w:vMerge/>
            <w:shd w:val="clear" w:color="auto" w:fill="auto"/>
            <w:vAlign w:val="center"/>
          </w:tcPr>
          <w:p w:rsidR="000D541E" w:rsidRPr="007A4503" w:rsidRDefault="000D541E" w:rsidP="0032321B">
            <w:pPr>
              <w:spacing w:after="0" w:line="240" w:lineRule="auto"/>
              <w:jc w:val="center"/>
              <w:rPr>
                <w:sz w:val="24"/>
                <w:szCs w:val="24"/>
              </w:rPr>
            </w:pPr>
          </w:p>
        </w:tc>
        <w:tc>
          <w:tcPr>
            <w:tcW w:w="1843" w:type="dxa"/>
            <w:vMerge/>
            <w:shd w:val="clear" w:color="auto" w:fill="auto"/>
            <w:vAlign w:val="center"/>
          </w:tcPr>
          <w:p w:rsidR="000D541E" w:rsidRPr="007A4503" w:rsidRDefault="000D541E" w:rsidP="0032321B">
            <w:pPr>
              <w:spacing w:after="0" w:line="240" w:lineRule="auto"/>
              <w:jc w:val="center"/>
              <w:rPr>
                <w:sz w:val="24"/>
                <w:szCs w:val="24"/>
              </w:rPr>
            </w:pPr>
          </w:p>
        </w:tc>
        <w:tc>
          <w:tcPr>
            <w:tcW w:w="1843" w:type="dxa"/>
            <w:shd w:val="clear" w:color="auto" w:fill="auto"/>
          </w:tcPr>
          <w:p w:rsidR="000D541E" w:rsidRPr="007A4503" w:rsidRDefault="000D541E" w:rsidP="0032321B">
            <w:pPr>
              <w:spacing w:after="0" w:line="240" w:lineRule="auto"/>
              <w:rPr>
                <w:sz w:val="24"/>
                <w:szCs w:val="24"/>
              </w:rPr>
            </w:pPr>
            <w:r w:rsidRPr="007A4503">
              <w:rPr>
                <w:sz w:val="24"/>
                <w:szCs w:val="24"/>
              </w:rPr>
              <w:t>Рекультивация</w:t>
            </w:r>
          </w:p>
        </w:tc>
        <w:tc>
          <w:tcPr>
            <w:tcW w:w="2126"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2024*</w:t>
            </w:r>
          </w:p>
        </w:tc>
        <w:tc>
          <w:tcPr>
            <w:tcW w:w="1949" w:type="dxa"/>
            <w:shd w:val="clear" w:color="auto" w:fill="auto"/>
          </w:tcPr>
          <w:p w:rsidR="000D541E" w:rsidRPr="007A4503" w:rsidRDefault="000D541E" w:rsidP="0032321B">
            <w:pPr>
              <w:spacing w:after="0" w:line="240" w:lineRule="auto"/>
              <w:jc w:val="center"/>
              <w:rPr>
                <w:sz w:val="24"/>
                <w:szCs w:val="24"/>
              </w:rPr>
            </w:pPr>
            <w:r w:rsidRPr="007A4503">
              <w:rPr>
                <w:sz w:val="24"/>
                <w:szCs w:val="24"/>
              </w:rPr>
              <w:t>692386,9</w:t>
            </w:r>
          </w:p>
        </w:tc>
      </w:tr>
      <w:tr w:rsidR="000D541E" w:rsidRPr="00B51102" w:rsidTr="007A4503">
        <w:tc>
          <w:tcPr>
            <w:tcW w:w="539" w:type="dxa"/>
            <w:vMerge w:val="restart"/>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6</w:t>
            </w:r>
          </w:p>
        </w:tc>
        <w:tc>
          <w:tcPr>
            <w:tcW w:w="1837" w:type="dxa"/>
            <w:vMerge w:val="restart"/>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Полигон захоронения твердых коммунальных отходов</w:t>
            </w:r>
          </w:p>
        </w:tc>
        <w:tc>
          <w:tcPr>
            <w:tcW w:w="1843" w:type="dxa"/>
            <w:vMerge w:val="restart"/>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Искитимский район, д. Шадрино, р.п. Линево</w:t>
            </w:r>
          </w:p>
        </w:tc>
        <w:tc>
          <w:tcPr>
            <w:tcW w:w="1843" w:type="dxa"/>
            <w:shd w:val="clear" w:color="auto" w:fill="auto"/>
            <w:vAlign w:val="center"/>
          </w:tcPr>
          <w:p w:rsidR="000D541E" w:rsidRPr="007A4503" w:rsidRDefault="000D541E" w:rsidP="0032321B">
            <w:pPr>
              <w:spacing w:after="0" w:line="240" w:lineRule="auto"/>
              <w:rPr>
                <w:sz w:val="24"/>
                <w:szCs w:val="24"/>
              </w:rPr>
            </w:pPr>
            <w:r w:rsidRPr="007A4503">
              <w:rPr>
                <w:sz w:val="24"/>
                <w:szCs w:val="24"/>
              </w:rPr>
              <w:t>Выведение из эксплуатации</w:t>
            </w:r>
          </w:p>
        </w:tc>
        <w:tc>
          <w:tcPr>
            <w:tcW w:w="2126"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2021</w:t>
            </w:r>
          </w:p>
        </w:tc>
        <w:tc>
          <w:tcPr>
            <w:tcW w:w="1949" w:type="dxa"/>
            <w:shd w:val="clear" w:color="auto" w:fill="auto"/>
          </w:tcPr>
          <w:p w:rsidR="000D541E" w:rsidRPr="007A4503" w:rsidRDefault="000D541E" w:rsidP="0032321B">
            <w:pPr>
              <w:spacing w:after="0" w:line="240" w:lineRule="auto"/>
              <w:jc w:val="center"/>
              <w:rPr>
                <w:sz w:val="24"/>
                <w:szCs w:val="24"/>
              </w:rPr>
            </w:pPr>
          </w:p>
        </w:tc>
      </w:tr>
      <w:tr w:rsidR="000D541E" w:rsidRPr="00B51102" w:rsidTr="007A4503">
        <w:tc>
          <w:tcPr>
            <w:tcW w:w="539" w:type="dxa"/>
            <w:vMerge/>
            <w:shd w:val="clear" w:color="auto" w:fill="auto"/>
            <w:vAlign w:val="center"/>
          </w:tcPr>
          <w:p w:rsidR="000D541E" w:rsidRPr="007A4503" w:rsidRDefault="000D541E" w:rsidP="0032321B">
            <w:pPr>
              <w:spacing w:after="0" w:line="240" w:lineRule="auto"/>
              <w:jc w:val="center"/>
              <w:rPr>
                <w:sz w:val="24"/>
                <w:szCs w:val="24"/>
              </w:rPr>
            </w:pPr>
          </w:p>
        </w:tc>
        <w:tc>
          <w:tcPr>
            <w:tcW w:w="1837" w:type="dxa"/>
            <w:vMerge/>
            <w:shd w:val="clear" w:color="auto" w:fill="auto"/>
            <w:vAlign w:val="center"/>
          </w:tcPr>
          <w:p w:rsidR="000D541E" w:rsidRPr="007A4503" w:rsidRDefault="000D541E" w:rsidP="0032321B">
            <w:pPr>
              <w:spacing w:after="0" w:line="240" w:lineRule="auto"/>
              <w:jc w:val="center"/>
              <w:rPr>
                <w:sz w:val="24"/>
                <w:szCs w:val="24"/>
              </w:rPr>
            </w:pPr>
          </w:p>
        </w:tc>
        <w:tc>
          <w:tcPr>
            <w:tcW w:w="1843" w:type="dxa"/>
            <w:vMerge/>
            <w:shd w:val="clear" w:color="auto" w:fill="auto"/>
            <w:vAlign w:val="center"/>
          </w:tcPr>
          <w:p w:rsidR="000D541E" w:rsidRPr="007A4503" w:rsidRDefault="000D541E" w:rsidP="0032321B">
            <w:pPr>
              <w:spacing w:after="0" w:line="240" w:lineRule="auto"/>
              <w:jc w:val="center"/>
              <w:rPr>
                <w:sz w:val="24"/>
                <w:szCs w:val="24"/>
              </w:rPr>
            </w:pPr>
          </w:p>
        </w:tc>
        <w:tc>
          <w:tcPr>
            <w:tcW w:w="1843" w:type="dxa"/>
            <w:shd w:val="clear" w:color="auto" w:fill="auto"/>
            <w:vAlign w:val="center"/>
          </w:tcPr>
          <w:p w:rsidR="000D541E" w:rsidRPr="007A4503" w:rsidRDefault="000D541E" w:rsidP="0032321B">
            <w:pPr>
              <w:spacing w:after="0" w:line="240" w:lineRule="auto"/>
              <w:rPr>
                <w:sz w:val="24"/>
                <w:szCs w:val="24"/>
              </w:rPr>
            </w:pPr>
            <w:r w:rsidRPr="007A4503">
              <w:rPr>
                <w:sz w:val="24"/>
                <w:szCs w:val="24"/>
              </w:rPr>
              <w:t>Рекультивация</w:t>
            </w:r>
          </w:p>
        </w:tc>
        <w:tc>
          <w:tcPr>
            <w:tcW w:w="2126"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2024*</w:t>
            </w:r>
          </w:p>
        </w:tc>
        <w:tc>
          <w:tcPr>
            <w:tcW w:w="1949" w:type="dxa"/>
            <w:shd w:val="clear" w:color="auto" w:fill="auto"/>
          </w:tcPr>
          <w:p w:rsidR="000D541E" w:rsidRPr="007A4503" w:rsidRDefault="000D541E" w:rsidP="0032321B">
            <w:pPr>
              <w:spacing w:after="0" w:line="240" w:lineRule="auto"/>
              <w:jc w:val="center"/>
              <w:rPr>
                <w:sz w:val="24"/>
                <w:szCs w:val="24"/>
              </w:rPr>
            </w:pPr>
            <w:r w:rsidRPr="007A4503">
              <w:rPr>
                <w:sz w:val="24"/>
                <w:szCs w:val="24"/>
              </w:rPr>
              <w:t>30987,3</w:t>
            </w:r>
          </w:p>
        </w:tc>
      </w:tr>
      <w:tr w:rsidR="000D541E" w:rsidRPr="00B51102" w:rsidTr="007A4503">
        <w:trPr>
          <w:trHeight w:val="1092"/>
        </w:trPr>
        <w:tc>
          <w:tcPr>
            <w:tcW w:w="539" w:type="dxa"/>
            <w:vMerge w:val="restart"/>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7</w:t>
            </w:r>
          </w:p>
        </w:tc>
        <w:tc>
          <w:tcPr>
            <w:tcW w:w="1837" w:type="dxa"/>
            <w:vMerge w:val="restart"/>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lang w:eastAsia="ru-RU"/>
              </w:rPr>
              <w:t>Полигон ТБО</w:t>
            </w:r>
          </w:p>
        </w:tc>
        <w:tc>
          <w:tcPr>
            <w:tcW w:w="1843" w:type="dxa"/>
            <w:vMerge w:val="restart"/>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Карасукский район, г.Карасук</w:t>
            </w:r>
          </w:p>
        </w:tc>
        <w:tc>
          <w:tcPr>
            <w:tcW w:w="1843" w:type="dxa"/>
            <w:shd w:val="clear" w:color="auto" w:fill="auto"/>
            <w:vAlign w:val="center"/>
          </w:tcPr>
          <w:p w:rsidR="000D541E" w:rsidRPr="007A4503" w:rsidRDefault="000D541E" w:rsidP="0032321B">
            <w:pPr>
              <w:spacing w:after="0" w:line="240" w:lineRule="auto"/>
              <w:rPr>
                <w:sz w:val="24"/>
                <w:szCs w:val="24"/>
              </w:rPr>
            </w:pPr>
            <w:r w:rsidRPr="007A4503">
              <w:rPr>
                <w:sz w:val="24"/>
                <w:szCs w:val="24"/>
              </w:rPr>
              <w:t>Выведение из эксплуатации</w:t>
            </w:r>
          </w:p>
        </w:tc>
        <w:tc>
          <w:tcPr>
            <w:tcW w:w="2126"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2020</w:t>
            </w:r>
          </w:p>
        </w:tc>
        <w:tc>
          <w:tcPr>
            <w:tcW w:w="1949" w:type="dxa"/>
            <w:shd w:val="clear" w:color="auto" w:fill="auto"/>
          </w:tcPr>
          <w:p w:rsidR="000D541E" w:rsidRPr="007A4503" w:rsidRDefault="000D541E" w:rsidP="0032321B">
            <w:pPr>
              <w:spacing w:after="0" w:line="240" w:lineRule="auto"/>
              <w:jc w:val="center"/>
              <w:rPr>
                <w:sz w:val="24"/>
                <w:szCs w:val="24"/>
              </w:rPr>
            </w:pPr>
          </w:p>
        </w:tc>
      </w:tr>
      <w:tr w:rsidR="000D541E" w:rsidRPr="00B51102" w:rsidTr="007A4503">
        <w:tc>
          <w:tcPr>
            <w:tcW w:w="539" w:type="dxa"/>
            <w:vMerge/>
            <w:shd w:val="clear" w:color="auto" w:fill="auto"/>
            <w:vAlign w:val="center"/>
          </w:tcPr>
          <w:p w:rsidR="000D541E" w:rsidRPr="007A4503" w:rsidRDefault="000D541E" w:rsidP="0032321B">
            <w:pPr>
              <w:spacing w:after="0" w:line="240" w:lineRule="auto"/>
              <w:jc w:val="center"/>
              <w:rPr>
                <w:sz w:val="24"/>
                <w:szCs w:val="24"/>
              </w:rPr>
            </w:pPr>
          </w:p>
        </w:tc>
        <w:tc>
          <w:tcPr>
            <w:tcW w:w="1837" w:type="dxa"/>
            <w:vMerge/>
            <w:shd w:val="clear" w:color="auto" w:fill="auto"/>
            <w:vAlign w:val="center"/>
          </w:tcPr>
          <w:p w:rsidR="000D541E" w:rsidRPr="007A4503" w:rsidRDefault="000D541E" w:rsidP="0032321B">
            <w:pPr>
              <w:spacing w:after="0" w:line="240" w:lineRule="auto"/>
              <w:jc w:val="center"/>
              <w:rPr>
                <w:sz w:val="24"/>
                <w:szCs w:val="24"/>
              </w:rPr>
            </w:pPr>
          </w:p>
        </w:tc>
        <w:tc>
          <w:tcPr>
            <w:tcW w:w="1843" w:type="dxa"/>
            <w:vMerge/>
            <w:shd w:val="clear" w:color="auto" w:fill="auto"/>
            <w:vAlign w:val="center"/>
          </w:tcPr>
          <w:p w:rsidR="000D541E" w:rsidRPr="007A4503" w:rsidRDefault="000D541E" w:rsidP="0032321B">
            <w:pPr>
              <w:spacing w:after="0" w:line="240" w:lineRule="auto"/>
              <w:jc w:val="center"/>
              <w:rPr>
                <w:sz w:val="24"/>
                <w:szCs w:val="24"/>
              </w:rPr>
            </w:pPr>
          </w:p>
        </w:tc>
        <w:tc>
          <w:tcPr>
            <w:tcW w:w="1843" w:type="dxa"/>
            <w:shd w:val="clear" w:color="auto" w:fill="auto"/>
            <w:vAlign w:val="center"/>
          </w:tcPr>
          <w:p w:rsidR="000D541E" w:rsidRPr="007A4503" w:rsidRDefault="000D541E" w:rsidP="0032321B">
            <w:pPr>
              <w:spacing w:after="0" w:line="240" w:lineRule="auto"/>
              <w:rPr>
                <w:sz w:val="24"/>
                <w:szCs w:val="24"/>
              </w:rPr>
            </w:pPr>
            <w:r w:rsidRPr="007A4503">
              <w:rPr>
                <w:sz w:val="24"/>
                <w:szCs w:val="24"/>
              </w:rPr>
              <w:t>Рекультивация</w:t>
            </w:r>
          </w:p>
        </w:tc>
        <w:tc>
          <w:tcPr>
            <w:tcW w:w="2126"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2021-2022**</w:t>
            </w:r>
          </w:p>
        </w:tc>
        <w:tc>
          <w:tcPr>
            <w:tcW w:w="1949" w:type="dxa"/>
            <w:shd w:val="clear" w:color="auto" w:fill="auto"/>
          </w:tcPr>
          <w:p w:rsidR="000D541E" w:rsidRPr="007A4503" w:rsidRDefault="000D541E" w:rsidP="0032321B">
            <w:pPr>
              <w:spacing w:after="0" w:line="240" w:lineRule="auto"/>
              <w:jc w:val="center"/>
              <w:rPr>
                <w:sz w:val="24"/>
                <w:szCs w:val="24"/>
              </w:rPr>
            </w:pPr>
            <w:r w:rsidRPr="007A4503">
              <w:rPr>
                <w:sz w:val="24"/>
                <w:szCs w:val="24"/>
              </w:rPr>
              <w:t>79741,3</w:t>
            </w:r>
          </w:p>
        </w:tc>
      </w:tr>
      <w:tr w:rsidR="000D541E" w:rsidRPr="00B51102" w:rsidTr="007A4503">
        <w:trPr>
          <w:trHeight w:val="829"/>
        </w:trPr>
        <w:tc>
          <w:tcPr>
            <w:tcW w:w="539" w:type="dxa"/>
            <w:vMerge w:val="restart"/>
            <w:tcBorders>
              <w:bottom w:val="single" w:sz="4" w:space="0" w:color="auto"/>
            </w:tcBorders>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8</w:t>
            </w:r>
          </w:p>
        </w:tc>
        <w:tc>
          <w:tcPr>
            <w:tcW w:w="1837" w:type="dxa"/>
            <w:vMerge w:val="restart"/>
            <w:tcBorders>
              <w:bottom w:val="single" w:sz="4" w:space="0" w:color="auto"/>
            </w:tcBorders>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Объект размещения отходов</w:t>
            </w:r>
          </w:p>
        </w:tc>
        <w:tc>
          <w:tcPr>
            <w:tcW w:w="1843" w:type="dxa"/>
            <w:vMerge w:val="restart"/>
            <w:tcBorders>
              <w:bottom w:val="single" w:sz="4" w:space="0" w:color="auto"/>
            </w:tcBorders>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Каргатский район, г.Каргат</w:t>
            </w:r>
          </w:p>
        </w:tc>
        <w:tc>
          <w:tcPr>
            <w:tcW w:w="1843" w:type="dxa"/>
            <w:tcBorders>
              <w:bottom w:val="single" w:sz="4" w:space="0" w:color="auto"/>
            </w:tcBorders>
            <w:shd w:val="clear" w:color="auto" w:fill="auto"/>
            <w:vAlign w:val="center"/>
          </w:tcPr>
          <w:p w:rsidR="000D541E" w:rsidRPr="007A4503" w:rsidRDefault="000D541E" w:rsidP="0032321B">
            <w:pPr>
              <w:spacing w:after="0" w:line="240" w:lineRule="auto"/>
              <w:rPr>
                <w:sz w:val="24"/>
                <w:szCs w:val="24"/>
              </w:rPr>
            </w:pPr>
            <w:r w:rsidRPr="007A4503">
              <w:rPr>
                <w:sz w:val="24"/>
                <w:szCs w:val="24"/>
              </w:rPr>
              <w:t>Выведение из эксплуатации</w:t>
            </w:r>
          </w:p>
        </w:tc>
        <w:tc>
          <w:tcPr>
            <w:tcW w:w="2126" w:type="dxa"/>
            <w:tcBorders>
              <w:bottom w:val="single" w:sz="4" w:space="0" w:color="auto"/>
            </w:tcBorders>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2024</w:t>
            </w:r>
          </w:p>
        </w:tc>
        <w:tc>
          <w:tcPr>
            <w:tcW w:w="1949" w:type="dxa"/>
            <w:tcBorders>
              <w:bottom w:val="single" w:sz="4" w:space="0" w:color="auto"/>
            </w:tcBorders>
            <w:shd w:val="clear" w:color="auto" w:fill="auto"/>
          </w:tcPr>
          <w:p w:rsidR="000D541E" w:rsidRPr="007A4503" w:rsidRDefault="000D541E" w:rsidP="0032321B">
            <w:pPr>
              <w:spacing w:after="0" w:line="240" w:lineRule="auto"/>
              <w:jc w:val="center"/>
              <w:rPr>
                <w:sz w:val="24"/>
                <w:szCs w:val="24"/>
              </w:rPr>
            </w:pPr>
          </w:p>
        </w:tc>
      </w:tr>
      <w:tr w:rsidR="000D541E" w:rsidRPr="00B51102" w:rsidTr="007A4503">
        <w:tc>
          <w:tcPr>
            <w:tcW w:w="539" w:type="dxa"/>
            <w:vMerge/>
            <w:shd w:val="clear" w:color="auto" w:fill="auto"/>
            <w:vAlign w:val="center"/>
          </w:tcPr>
          <w:p w:rsidR="000D541E" w:rsidRPr="007A4503" w:rsidRDefault="000D541E" w:rsidP="0032321B">
            <w:pPr>
              <w:spacing w:after="0" w:line="240" w:lineRule="auto"/>
              <w:jc w:val="center"/>
              <w:rPr>
                <w:sz w:val="24"/>
                <w:szCs w:val="24"/>
              </w:rPr>
            </w:pPr>
          </w:p>
        </w:tc>
        <w:tc>
          <w:tcPr>
            <w:tcW w:w="1837" w:type="dxa"/>
            <w:vMerge/>
            <w:shd w:val="clear" w:color="auto" w:fill="auto"/>
            <w:vAlign w:val="center"/>
          </w:tcPr>
          <w:p w:rsidR="000D541E" w:rsidRPr="007A4503" w:rsidRDefault="000D541E" w:rsidP="0032321B">
            <w:pPr>
              <w:spacing w:after="0" w:line="240" w:lineRule="auto"/>
              <w:jc w:val="center"/>
              <w:rPr>
                <w:sz w:val="24"/>
                <w:szCs w:val="24"/>
              </w:rPr>
            </w:pPr>
          </w:p>
        </w:tc>
        <w:tc>
          <w:tcPr>
            <w:tcW w:w="1843" w:type="dxa"/>
            <w:vMerge/>
            <w:shd w:val="clear" w:color="auto" w:fill="auto"/>
            <w:vAlign w:val="center"/>
          </w:tcPr>
          <w:p w:rsidR="000D541E" w:rsidRPr="007A4503" w:rsidRDefault="000D541E" w:rsidP="0032321B">
            <w:pPr>
              <w:spacing w:after="0" w:line="240" w:lineRule="auto"/>
              <w:jc w:val="center"/>
              <w:rPr>
                <w:sz w:val="24"/>
                <w:szCs w:val="24"/>
              </w:rPr>
            </w:pPr>
          </w:p>
        </w:tc>
        <w:tc>
          <w:tcPr>
            <w:tcW w:w="1843" w:type="dxa"/>
            <w:shd w:val="clear" w:color="auto" w:fill="auto"/>
            <w:vAlign w:val="center"/>
          </w:tcPr>
          <w:p w:rsidR="000D541E" w:rsidRPr="007A4503" w:rsidRDefault="000D541E" w:rsidP="0032321B">
            <w:pPr>
              <w:spacing w:after="0" w:line="240" w:lineRule="auto"/>
              <w:rPr>
                <w:sz w:val="24"/>
                <w:szCs w:val="24"/>
              </w:rPr>
            </w:pPr>
            <w:r w:rsidRPr="007A4503">
              <w:rPr>
                <w:sz w:val="24"/>
                <w:szCs w:val="24"/>
              </w:rPr>
              <w:t>Рекультивация</w:t>
            </w:r>
          </w:p>
        </w:tc>
        <w:tc>
          <w:tcPr>
            <w:tcW w:w="2126"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2024-2025*</w:t>
            </w:r>
          </w:p>
        </w:tc>
        <w:tc>
          <w:tcPr>
            <w:tcW w:w="1949" w:type="dxa"/>
            <w:shd w:val="clear" w:color="auto" w:fill="auto"/>
          </w:tcPr>
          <w:p w:rsidR="000D541E" w:rsidRPr="007A4503" w:rsidRDefault="000D541E" w:rsidP="0032321B">
            <w:pPr>
              <w:spacing w:after="0" w:line="240" w:lineRule="auto"/>
              <w:jc w:val="center"/>
              <w:rPr>
                <w:sz w:val="24"/>
                <w:szCs w:val="24"/>
              </w:rPr>
            </w:pPr>
            <w:r w:rsidRPr="007A4503">
              <w:rPr>
                <w:sz w:val="24"/>
                <w:szCs w:val="24"/>
              </w:rPr>
              <w:t>15759,8</w:t>
            </w:r>
          </w:p>
        </w:tc>
      </w:tr>
      <w:tr w:rsidR="000D541E" w:rsidRPr="00B51102" w:rsidTr="007A4503">
        <w:trPr>
          <w:trHeight w:val="1114"/>
        </w:trPr>
        <w:tc>
          <w:tcPr>
            <w:tcW w:w="539" w:type="dxa"/>
            <w:vMerge w:val="restart"/>
            <w:tcBorders>
              <w:bottom w:val="single" w:sz="4" w:space="0" w:color="auto"/>
            </w:tcBorders>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9</w:t>
            </w:r>
          </w:p>
        </w:tc>
        <w:tc>
          <w:tcPr>
            <w:tcW w:w="1837" w:type="dxa"/>
            <w:vMerge w:val="restart"/>
            <w:tcBorders>
              <w:bottom w:val="single" w:sz="4" w:space="0" w:color="auto"/>
            </w:tcBorders>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Объект размещения отходов</w:t>
            </w:r>
          </w:p>
        </w:tc>
        <w:tc>
          <w:tcPr>
            <w:tcW w:w="1843" w:type="dxa"/>
            <w:vMerge w:val="restart"/>
            <w:tcBorders>
              <w:bottom w:val="single" w:sz="4" w:space="0" w:color="auto"/>
            </w:tcBorders>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Колыванский район, р.п. Колывань</w:t>
            </w:r>
          </w:p>
        </w:tc>
        <w:tc>
          <w:tcPr>
            <w:tcW w:w="1843" w:type="dxa"/>
            <w:tcBorders>
              <w:bottom w:val="single" w:sz="4" w:space="0" w:color="auto"/>
            </w:tcBorders>
            <w:shd w:val="clear" w:color="auto" w:fill="auto"/>
            <w:vAlign w:val="center"/>
          </w:tcPr>
          <w:p w:rsidR="000D541E" w:rsidRPr="007A4503" w:rsidRDefault="000D541E" w:rsidP="0032321B">
            <w:pPr>
              <w:spacing w:after="0" w:line="240" w:lineRule="auto"/>
              <w:rPr>
                <w:sz w:val="24"/>
                <w:szCs w:val="24"/>
              </w:rPr>
            </w:pPr>
            <w:r w:rsidRPr="007A4503">
              <w:rPr>
                <w:sz w:val="24"/>
                <w:szCs w:val="24"/>
              </w:rPr>
              <w:t>Выведение из эксплуатации</w:t>
            </w:r>
          </w:p>
        </w:tc>
        <w:tc>
          <w:tcPr>
            <w:tcW w:w="2126" w:type="dxa"/>
            <w:tcBorders>
              <w:bottom w:val="single" w:sz="4" w:space="0" w:color="auto"/>
            </w:tcBorders>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2023</w:t>
            </w:r>
          </w:p>
        </w:tc>
        <w:tc>
          <w:tcPr>
            <w:tcW w:w="1949" w:type="dxa"/>
            <w:tcBorders>
              <w:bottom w:val="single" w:sz="4" w:space="0" w:color="auto"/>
            </w:tcBorders>
            <w:shd w:val="clear" w:color="auto" w:fill="auto"/>
          </w:tcPr>
          <w:p w:rsidR="000D541E" w:rsidRPr="007A4503" w:rsidRDefault="000D541E" w:rsidP="0032321B">
            <w:pPr>
              <w:spacing w:after="0" w:line="240" w:lineRule="auto"/>
              <w:jc w:val="center"/>
              <w:rPr>
                <w:sz w:val="24"/>
                <w:szCs w:val="24"/>
              </w:rPr>
            </w:pPr>
          </w:p>
        </w:tc>
      </w:tr>
      <w:tr w:rsidR="000D541E" w:rsidRPr="00B51102" w:rsidTr="007A4503">
        <w:tc>
          <w:tcPr>
            <w:tcW w:w="539" w:type="dxa"/>
            <w:vMerge/>
            <w:tcBorders>
              <w:bottom w:val="single" w:sz="4" w:space="0" w:color="auto"/>
            </w:tcBorders>
            <w:shd w:val="clear" w:color="auto" w:fill="auto"/>
          </w:tcPr>
          <w:p w:rsidR="000D541E" w:rsidRPr="007A4503" w:rsidRDefault="000D541E" w:rsidP="0032321B">
            <w:pPr>
              <w:spacing w:after="0" w:line="240" w:lineRule="auto"/>
              <w:rPr>
                <w:sz w:val="24"/>
                <w:szCs w:val="24"/>
              </w:rPr>
            </w:pPr>
          </w:p>
        </w:tc>
        <w:tc>
          <w:tcPr>
            <w:tcW w:w="1837" w:type="dxa"/>
            <w:vMerge/>
            <w:tcBorders>
              <w:bottom w:val="single" w:sz="4" w:space="0" w:color="auto"/>
            </w:tcBorders>
            <w:shd w:val="clear" w:color="auto" w:fill="auto"/>
            <w:vAlign w:val="center"/>
          </w:tcPr>
          <w:p w:rsidR="000D541E" w:rsidRPr="007A4503" w:rsidRDefault="000D541E" w:rsidP="0032321B">
            <w:pPr>
              <w:spacing w:after="0" w:line="240" w:lineRule="auto"/>
              <w:jc w:val="center"/>
              <w:rPr>
                <w:sz w:val="24"/>
                <w:szCs w:val="24"/>
              </w:rPr>
            </w:pPr>
          </w:p>
        </w:tc>
        <w:tc>
          <w:tcPr>
            <w:tcW w:w="1843" w:type="dxa"/>
            <w:vMerge/>
            <w:tcBorders>
              <w:bottom w:val="single" w:sz="4" w:space="0" w:color="auto"/>
            </w:tcBorders>
            <w:shd w:val="clear" w:color="auto" w:fill="auto"/>
          </w:tcPr>
          <w:p w:rsidR="000D541E" w:rsidRPr="007A4503" w:rsidRDefault="000D541E" w:rsidP="0032321B">
            <w:pPr>
              <w:spacing w:after="0" w:line="240" w:lineRule="auto"/>
              <w:rPr>
                <w:sz w:val="24"/>
                <w:szCs w:val="24"/>
              </w:rPr>
            </w:pPr>
          </w:p>
        </w:tc>
        <w:tc>
          <w:tcPr>
            <w:tcW w:w="1843" w:type="dxa"/>
            <w:tcBorders>
              <w:bottom w:val="single" w:sz="4" w:space="0" w:color="auto"/>
            </w:tcBorders>
            <w:shd w:val="clear" w:color="auto" w:fill="auto"/>
          </w:tcPr>
          <w:p w:rsidR="000D541E" w:rsidRPr="007A4503" w:rsidRDefault="000D541E" w:rsidP="0032321B">
            <w:pPr>
              <w:spacing w:after="0" w:line="240" w:lineRule="auto"/>
              <w:rPr>
                <w:sz w:val="24"/>
                <w:szCs w:val="24"/>
              </w:rPr>
            </w:pPr>
            <w:r w:rsidRPr="007A4503">
              <w:rPr>
                <w:sz w:val="24"/>
                <w:szCs w:val="24"/>
              </w:rPr>
              <w:t>Рекультивация</w:t>
            </w:r>
          </w:p>
        </w:tc>
        <w:tc>
          <w:tcPr>
            <w:tcW w:w="2126" w:type="dxa"/>
            <w:tcBorders>
              <w:bottom w:val="single" w:sz="4" w:space="0" w:color="auto"/>
            </w:tcBorders>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2023-2025**</w:t>
            </w:r>
          </w:p>
        </w:tc>
        <w:tc>
          <w:tcPr>
            <w:tcW w:w="1949" w:type="dxa"/>
            <w:tcBorders>
              <w:bottom w:val="single" w:sz="4" w:space="0" w:color="auto"/>
            </w:tcBorders>
            <w:shd w:val="clear" w:color="auto" w:fill="auto"/>
          </w:tcPr>
          <w:p w:rsidR="000D541E" w:rsidRPr="007A4503" w:rsidRDefault="000D541E" w:rsidP="0032321B">
            <w:pPr>
              <w:spacing w:after="0" w:line="240" w:lineRule="auto"/>
              <w:jc w:val="center"/>
              <w:rPr>
                <w:sz w:val="24"/>
                <w:szCs w:val="24"/>
              </w:rPr>
            </w:pPr>
            <w:r w:rsidRPr="007A4503">
              <w:rPr>
                <w:sz w:val="24"/>
                <w:szCs w:val="24"/>
              </w:rPr>
              <w:t>19931,47</w:t>
            </w:r>
          </w:p>
        </w:tc>
      </w:tr>
      <w:tr w:rsidR="000D541E" w:rsidRPr="00B51102" w:rsidTr="007A4503">
        <w:tc>
          <w:tcPr>
            <w:tcW w:w="539" w:type="dxa"/>
            <w:vMerge w:val="restart"/>
            <w:tcBorders>
              <w:top w:val="nil"/>
            </w:tcBorders>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10</w:t>
            </w:r>
          </w:p>
        </w:tc>
        <w:tc>
          <w:tcPr>
            <w:tcW w:w="1837" w:type="dxa"/>
            <w:vMerge w:val="restart"/>
            <w:tcBorders>
              <w:top w:val="nil"/>
            </w:tcBorders>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Объект размещения отходов</w:t>
            </w:r>
          </w:p>
        </w:tc>
        <w:tc>
          <w:tcPr>
            <w:tcW w:w="1843" w:type="dxa"/>
            <w:vMerge w:val="restart"/>
            <w:tcBorders>
              <w:top w:val="nil"/>
            </w:tcBorders>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Коченевский район, р.п. Коченево</w:t>
            </w:r>
          </w:p>
        </w:tc>
        <w:tc>
          <w:tcPr>
            <w:tcW w:w="1843" w:type="dxa"/>
            <w:tcBorders>
              <w:top w:val="nil"/>
            </w:tcBorders>
            <w:shd w:val="clear" w:color="auto" w:fill="auto"/>
            <w:vAlign w:val="center"/>
          </w:tcPr>
          <w:p w:rsidR="000D541E" w:rsidRPr="007A4503" w:rsidRDefault="000D541E" w:rsidP="0032321B">
            <w:pPr>
              <w:spacing w:after="0" w:line="240" w:lineRule="auto"/>
              <w:rPr>
                <w:sz w:val="24"/>
                <w:szCs w:val="24"/>
              </w:rPr>
            </w:pPr>
            <w:r w:rsidRPr="007A4503">
              <w:rPr>
                <w:sz w:val="24"/>
                <w:szCs w:val="24"/>
              </w:rPr>
              <w:t>Выведение из эксплуатации</w:t>
            </w:r>
          </w:p>
        </w:tc>
        <w:tc>
          <w:tcPr>
            <w:tcW w:w="2126" w:type="dxa"/>
            <w:tcBorders>
              <w:top w:val="nil"/>
            </w:tcBorders>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2019</w:t>
            </w:r>
          </w:p>
        </w:tc>
        <w:tc>
          <w:tcPr>
            <w:tcW w:w="1949" w:type="dxa"/>
            <w:tcBorders>
              <w:top w:val="nil"/>
            </w:tcBorders>
            <w:shd w:val="clear" w:color="auto" w:fill="auto"/>
          </w:tcPr>
          <w:p w:rsidR="000D541E" w:rsidRPr="007A4503" w:rsidRDefault="000D541E" w:rsidP="0032321B">
            <w:pPr>
              <w:spacing w:after="0" w:line="240" w:lineRule="auto"/>
              <w:jc w:val="center"/>
              <w:rPr>
                <w:sz w:val="24"/>
                <w:szCs w:val="24"/>
              </w:rPr>
            </w:pPr>
          </w:p>
        </w:tc>
      </w:tr>
      <w:tr w:rsidR="000D541E" w:rsidRPr="00B51102" w:rsidTr="007A4503">
        <w:tc>
          <w:tcPr>
            <w:tcW w:w="539" w:type="dxa"/>
            <w:vMerge/>
            <w:shd w:val="clear" w:color="auto" w:fill="auto"/>
          </w:tcPr>
          <w:p w:rsidR="000D541E" w:rsidRPr="007A4503" w:rsidRDefault="000D541E" w:rsidP="0032321B">
            <w:pPr>
              <w:spacing w:after="0" w:line="240" w:lineRule="auto"/>
              <w:rPr>
                <w:sz w:val="24"/>
                <w:szCs w:val="24"/>
              </w:rPr>
            </w:pPr>
          </w:p>
        </w:tc>
        <w:tc>
          <w:tcPr>
            <w:tcW w:w="1837" w:type="dxa"/>
            <w:vMerge/>
            <w:shd w:val="clear" w:color="auto" w:fill="auto"/>
            <w:vAlign w:val="center"/>
          </w:tcPr>
          <w:p w:rsidR="000D541E" w:rsidRPr="007A4503" w:rsidRDefault="000D541E" w:rsidP="0032321B">
            <w:pPr>
              <w:spacing w:after="0" w:line="240" w:lineRule="auto"/>
              <w:jc w:val="center"/>
              <w:rPr>
                <w:sz w:val="24"/>
                <w:szCs w:val="24"/>
              </w:rPr>
            </w:pPr>
          </w:p>
        </w:tc>
        <w:tc>
          <w:tcPr>
            <w:tcW w:w="1843" w:type="dxa"/>
            <w:vMerge/>
            <w:shd w:val="clear" w:color="auto" w:fill="auto"/>
          </w:tcPr>
          <w:p w:rsidR="000D541E" w:rsidRPr="007A4503" w:rsidRDefault="000D541E" w:rsidP="0032321B">
            <w:pPr>
              <w:spacing w:after="0" w:line="240" w:lineRule="auto"/>
              <w:rPr>
                <w:sz w:val="24"/>
                <w:szCs w:val="24"/>
              </w:rPr>
            </w:pPr>
          </w:p>
        </w:tc>
        <w:tc>
          <w:tcPr>
            <w:tcW w:w="1843" w:type="dxa"/>
            <w:shd w:val="clear" w:color="auto" w:fill="auto"/>
          </w:tcPr>
          <w:p w:rsidR="000D541E" w:rsidRPr="007A4503" w:rsidRDefault="000D541E" w:rsidP="0032321B">
            <w:pPr>
              <w:spacing w:after="0" w:line="240" w:lineRule="auto"/>
              <w:rPr>
                <w:sz w:val="24"/>
                <w:szCs w:val="24"/>
              </w:rPr>
            </w:pPr>
            <w:r w:rsidRPr="007A4503">
              <w:rPr>
                <w:sz w:val="24"/>
                <w:szCs w:val="24"/>
              </w:rPr>
              <w:t>Рекультивация</w:t>
            </w:r>
          </w:p>
        </w:tc>
        <w:tc>
          <w:tcPr>
            <w:tcW w:w="2126"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2023-2025**</w:t>
            </w:r>
          </w:p>
        </w:tc>
        <w:tc>
          <w:tcPr>
            <w:tcW w:w="1949" w:type="dxa"/>
            <w:shd w:val="clear" w:color="auto" w:fill="auto"/>
          </w:tcPr>
          <w:p w:rsidR="000D541E" w:rsidRPr="007A4503" w:rsidRDefault="000D541E" w:rsidP="0032321B">
            <w:pPr>
              <w:spacing w:after="0" w:line="240" w:lineRule="auto"/>
              <w:jc w:val="center"/>
              <w:rPr>
                <w:sz w:val="24"/>
                <w:szCs w:val="24"/>
              </w:rPr>
            </w:pPr>
            <w:r w:rsidRPr="007A4503">
              <w:rPr>
                <w:sz w:val="24"/>
                <w:szCs w:val="24"/>
              </w:rPr>
              <w:t>60131,2</w:t>
            </w:r>
          </w:p>
        </w:tc>
      </w:tr>
      <w:tr w:rsidR="000D541E" w:rsidRPr="00B51102" w:rsidTr="007A4503">
        <w:trPr>
          <w:trHeight w:val="773"/>
        </w:trPr>
        <w:tc>
          <w:tcPr>
            <w:tcW w:w="539" w:type="dxa"/>
            <w:vMerge w:val="restart"/>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lastRenderedPageBreak/>
              <w:t>11</w:t>
            </w:r>
          </w:p>
        </w:tc>
        <w:tc>
          <w:tcPr>
            <w:tcW w:w="1837" w:type="dxa"/>
            <w:vMerge w:val="restart"/>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lang w:eastAsia="ru-RU"/>
              </w:rPr>
              <w:t>Полигон захоронения твердых коммунальных отходов</w:t>
            </w:r>
          </w:p>
        </w:tc>
        <w:tc>
          <w:tcPr>
            <w:tcW w:w="1843" w:type="dxa"/>
            <w:vMerge w:val="restart"/>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Коченевский район, с.Прокудское</w:t>
            </w:r>
          </w:p>
        </w:tc>
        <w:tc>
          <w:tcPr>
            <w:tcW w:w="1843" w:type="dxa"/>
            <w:shd w:val="clear" w:color="auto" w:fill="auto"/>
            <w:vAlign w:val="center"/>
          </w:tcPr>
          <w:p w:rsidR="000D541E" w:rsidRPr="007A4503" w:rsidRDefault="000D541E" w:rsidP="0032321B">
            <w:pPr>
              <w:spacing w:after="0" w:line="240" w:lineRule="auto"/>
              <w:rPr>
                <w:sz w:val="24"/>
                <w:szCs w:val="24"/>
              </w:rPr>
            </w:pPr>
            <w:r w:rsidRPr="007A4503">
              <w:rPr>
                <w:sz w:val="24"/>
                <w:szCs w:val="24"/>
              </w:rPr>
              <w:t>Выведение из эксплуатации</w:t>
            </w:r>
          </w:p>
        </w:tc>
        <w:tc>
          <w:tcPr>
            <w:tcW w:w="2126"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2023</w:t>
            </w:r>
          </w:p>
        </w:tc>
        <w:tc>
          <w:tcPr>
            <w:tcW w:w="1949" w:type="dxa"/>
            <w:shd w:val="clear" w:color="auto" w:fill="auto"/>
          </w:tcPr>
          <w:p w:rsidR="000D541E" w:rsidRPr="007A4503" w:rsidRDefault="000D541E" w:rsidP="0032321B">
            <w:pPr>
              <w:spacing w:after="0" w:line="240" w:lineRule="auto"/>
              <w:jc w:val="center"/>
              <w:rPr>
                <w:sz w:val="24"/>
                <w:szCs w:val="24"/>
              </w:rPr>
            </w:pPr>
          </w:p>
        </w:tc>
      </w:tr>
      <w:tr w:rsidR="000D541E" w:rsidRPr="00B51102" w:rsidTr="007A4503">
        <w:tc>
          <w:tcPr>
            <w:tcW w:w="539" w:type="dxa"/>
            <w:vMerge/>
            <w:shd w:val="clear" w:color="auto" w:fill="auto"/>
          </w:tcPr>
          <w:p w:rsidR="000D541E" w:rsidRPr="007A4503" w:rsidRDefault="000D541E" w:rsidP="0032321B">
            <w:pPr>
              <w:spacing w:after="0" w:line="240" w:lineRule="auto"/>
              <w:rPr>
                <w:sz w:val="24"/>
                <w:szCs w:val="24"/>
              </w:rPr>
            </w:pPr>
          </w:p>
        </w:tc>
        <w:tc>
          <w:tcPr>
            <w:tcW w:w="1837" w:type="dxa"/>
            <w:vMerge/>
            <w:shd w:val="clear" w:color="auto" w:fill="auto"/>
            <w:vAlign w:val="center"/>
          </w:tcPr>
          <w:p w:rsidR="000D541E" w:rsidRPr="007A4503" w:rsidRDefault="000D541E" w:rsidP="0032321B">
            <w:pPr>
              <w:spacing w:after="0" w:line="240" w:lineRule="auto"/>
              <w:jc w:val="center"/>
              <w:rPr>
                <w:sz w:val="24"/>
                <w:szCs w:val="24"/>
              </w:rPr>
            </w:pPr>
          </w:p>
        </w:tc>
        <w:tc>
          <w:tcPr>
            <w:tcW w:w="1843" w:type="dxa"/>
            <w:vMerge/>
            <w:shd w:val="clear" w:color="auto" w:fill="auto"/>
          </w:tcPr>
          <w:p w:rsidR="000D541E" w:rsidRPr="007A4503" w:rsidRDefault="000D541E" w:rsidP="0032321B">
            <w:pPr>
              <w:spacing w:after="0" w:line="240" w:lineRule="auto"/>
              <w:rPr>
                <w:sz w:val="24"/>
                <w:szCs w:val="24"/>
              </w:rPr>
            </w:pPr>
          </w:p>
        </w:tc>
        <w:tc>
          <w:tcPr>
            <w:tcW w:w="1843" w:type="dxa"/>
            <w:shd w:val="clear" w:color="auto" w:fill="auto"/>
          </w:tcPr>
          <w:p w:rsidR="000D541E" w:rsidRPr="007A4503" w:rsidRDefault="000D541E" w:rsidP="0032321B">
            <w:pPr>
              <w:spacing w:after="0" w:line="240" w:lineRule="auto"/>
              <w:rPr>
                <w:sz w:val="24"/>
                <w:szCs w:val="24"/>
              </w:rPr>
            </w:pPr>
            <w:r w:rsidRPr="007A4503">
              <w:rPr>
                <w:sz w:val="24"/>
                <w:szCs w:val="24"/>
              </w:rPr>
              <w:t>Рекультивация</w:t>
            </w:r>
          </w:p>
        </w:tc>
        <w:tc>
          <w:tcPr>
            <w:tcW w:w="2126"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2027**</w:t>
            </w:r>
          </w:p>
        </w:tc>
        <w:tc>
          <w:tcPr>
            <w:tcW w:w="1949" w:type="dxa"/>
            <w:shd w:val="clear" w:color="auto" w:fill="auto"/>
          </w:tcPr>
          <w:p w:rsidR="000D541E" w:rsidRPr="007A4503" w:rsidRDefault="000D541E" w:rsidP="0032321B">
            <w:pPr>
              <w:spacing w:after="0" w:line="240" w:lineRule="auto"/>
              <w:jc w:val="center"/>
              <w:rPr>
                <w:sz w:val="24"/>
                <w:szCs w:val="24"/>
              </w:rPr>
            </w:pPr>
            <w:r w:rsidRPr="007A4503">
              <w:rPr>
                <w:sz w:val="24"/>
                <w:szCs w:val="24"/>
              </w:rPr>
              <w:t>38626,9</w:t>
            </w:r>
          </w:p>
        </w:tc>
      </w:tr>
      <w:tr w:rsidR="000D541E" w:rsidRPr="00B51102" w:rsidTr="007A4503">
        <w:trPr>
          <w:trHeight w:val="1052"/>
        </w:trPr>
        <w:tc>
          <w:tcPr>
            <w:tcW w:w="539" w:type="dxa"/>
            <w:vMerge w:val="restart"/>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12</w:t>
            </w:r>
          </w:p>
        </w:tc>
        <w:tc>
          <w:tcPr>
            <w:tcW w:w="1837" w:type="dxa"/>
            <w:vMerge w:val="restart"/>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Объект размещения отходов</w:t>
            </w:r>
          </w:p>
        </w:tc>
        <w:tc>
          <w:tcPr>
            <w:tcW w:w="1843" w:type="dxa"/>
            <w:vMerge w:val="restart"/>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Кыштовский район,</w:t>
            </w:r>
          </w:p>
          <w:p w:rsidR="000D541E" w:rsidRPr="007A4503" w:rsidRDefault="000D541E" w:rsidP="0032321B">
            <w:pPr>
              <w:spacing w:after="0" w:line="240" w:lineRule="auto"/>
              <w:jc w:val="center"/>
              <w:rPr>
                <w:sz w:val="24"/>
                <w:szCs w:val="24"/>
              </w:rPr>
            </w:pPr>
            <w:r w:rsidRPr="007A4503">
              <w:rPr>
                <w:sz w:val="24"/>
                <w:szCs w:val="24"/>
              </w:rPr>
              <w:t>с. Кыштовка</w:t>
            </w:r>
          </w:p>
        </w:tc>
        <w:tc>
          <w:tcPr>
            <w:tcW w:w="1843" w:type="dxa"/>
            <w:shd w:val="clear" w:color="auto" w:fill="auto"/>
            <w:vAlign w:val="center"/>
          </w:tcPr>
          <w:p w:rsidR="000D541E" w:rsidRPr="007A4503" w:rsidRDefault="000D541E" w:rsidP="0032321B">
            <w:pPr>
              <w:spacing w:after="0" w:line="240" w:lineRule="auto"/>
              <w:rPr>
                <w:sz w:val="24"/>
                <w:szCs w:val="24"/>
              </w:rPr>
            </w:pPr>
            <w:r w:rsidRPr="007A4503">
              <w:rPr>
                <w:sz w:val="24"/>
                <w:szCs w:val="24"/>
              </w:rPr>
              <w:t>Выведение из эксплуатации</w:t>
            </w:r>
          </w:p>
        </w:tc>
        <w:tc>
          <w:tcPr>
            <w:tcW w:w="2126"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2023</w:t>
            </w:r>
          </w:p>
        </w:tc>
        <w:tc>
          <w:tcPr>
            <w:tcW w:w="1949" w:type="dxa"/>
            <w:shd w:val="clear" w:color="auto" w:fill="auto"/>
          </w:tcPr>
          <w:p w:rsidR="000D541E" w:rsidRPr="007A4503" w:rsidRDefault="000D541E" w:rsidP="0032321B">
            <w:pPr>
              <w:spacing w:after="0" w:line="240" w:lineRule="auto"/>
              <w:jc w:val="center"/>
              <w:rPr>
                <w:sz w:val="24"/>
                <w:szCs w:val="24"/>
              </w:rPr>
            </w:pPr>
          </w:p>
        </w:tc>
      </w:tr>
      <w:tr w:rsidR="000D541E" w:rsidRPr="00B51102" w:rsidTr="007A4503">
        <w:tc>
          <w:tcPr>
            <w:tcW w:w="539" w:type="dxa"/>
            <w:vMerge/>
            <w:shd w:val="clear" w:color="auto" w:fill="auto"/>
          </w:tcPr>
          <w:p w:rsidR="000D541E" w:rsidRPr="007A4503" w:rsidRDefault="000D541E" w:rsidP="0032321B">
            <w:pPr>
              <w:spacing w:after="0" w:line="240" w:lineRule="auto"/>
              <w:rPr>
                <w:sz w:val="24"/>
                <w:szCs w:val="24"/>
              </w:rPr>
            </w:pPr>
          </w:p>
        </w:tc>
        <w:tc>
          <w:tcPr>
            <w:tcW w:w="1837" w:type="dxa"/>
            <w:vMerge/>
            <w:shd w:val="clear" w:color="auto" w:fill="auto"/>
            <w:vAlign w:val="center"/>
          </w:tcPr>
          <w:p w:rsidR="000D541E" w:rsidRPr="007A4503" w:rsidRDefault="000D541E" w:rsidP="0032321B">
            <w:pPr>
              <w:spacing w:after="0" w:line="240" w:lineRule="auto"/>
              <w:jc w:val="center"/>
              <w:rPr>
                <w:sz w:val="24"/>
                <w:szCs w:val="24"/>
              </w:rPr>
            </w:pPr>
          </w:p>
        </w:tc>
        <w:tc>
          <w:tcPr>
            <w:tcW w:w="1843" w:type="dxa"/>
            <w:vMerge/>
            <w:shd w:val="clear" w:color="auto" w:fill="auto"/>
          </w:tcPr>
          <w:p w:rsidR="000D541E" w:rsidRPr="007A4503" w:rsidRDefault="000D541E" w:rsidP="0032321B">
            <w:pPr>
              <w:spacing w:after="0" w:line="240" w:lineRule="auto"/>
              <w:rPr>
                <w:sz w:val="24"/>
                <w:szCs w:val="24"/>
              </w:rPr>
            </w:pPr>
          </w:p>
        </w:tc>
        <w:tc>
          <w:tcPr>
            <w:tcW w:w="1843" w:type="dxa"/>
            <w:shd w:val="clear" w:color="auto" w:fill="auto"/>
          </w:tcPr>
          <w:p w:rsidR="000D541E" w:rsidRPr="007A4503" w:rsidRDefault="000D541E" w:rsidP="0032321B">
            <w:pPr>
              <w:spacing w:after="0" w:line="240" w:lineRule="auto"/>
              <w:rPr>
                <w:sz w:val="24"/>
                <w:szCs w:val="24"/>
              </w:rPr>
            </w:pPr>
            <w:r w:rsidRPr="007A4503">
              <w:rPr>
                <w:sz w:val="24"/>
                <w:szCs w:val="24"/>
              </w:rPr>
              <w:t>Рекультивация</w:t>
            </w:r>
          </w:p>
        </w:tc>
        <w:tc>
          <w:tcPr>
            <w:tcW w:w="2126"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2025-2026**</w:t>
            </w:r>
          </w:p>
        </w:tc>
        <w:tc>
          <w:tcPr>
            <w:tcW w:w="1949" w:type="dxa"/>
            <w:shd w:val="clear" w:color="auto" w:fill="auto"/>
          </w:tcPr>
          <w:p w:rsidR="000D541E" w:rsidRPr="007A4503" w:rsidRDefault="000D541E" w:rsidP="0032321B">
            <w:pPr>
              <w:spacing w:after="0" w:line="240" w:lineRule="auto"/>
              <w:jc w:val="center"/>
              <w:rPr>
                <w:sz w:val="24"/>
                <w:szCs w:val="24"/>
              </w:rPr>
            </w:pPr>
            <w:r w:rsidRPr="007A4503">
              <w:rPr>
                <w:sz w:val="24"/>
                <w:szCs w:val="24"/>
              </w:rPr>
              <w:t>17382,15</w:t>
            </w:r>
          </w:p>
        </w:tc>
      </w:tr>
      <w:tr w:rsidR="000D541E" w:rsidRPr="00B51102" w:rsidTr="007A4503">
        <w:trPr>
          <w:trHeight w:val="1114"/>
        </w:trPr>
        <w:tc>
          <w:tcPr>
            <w:tcW w:w="539" w:type="dxa"/>
            <w:vMerge w:val="restart"/>
            <w:tcBorders>
              <w:top w:val="nil"/>
              <w:bottom w:val="single" w:sz="4" w:space="0" w:color="auto"/>
            </w:tcBorders>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13</w:t>
            </w:r>
          </w:p>
        </w:tc>
        <w:tc>
          <w:tcPr>
            <w:tcW w:w="1837" w:type="dxa"/>
            <w:vMerge w:val="restart"/>
            <w:tcBorders>
              <w:top w:val="nil"/>
              <w:bottom w:val="single" w:sz="4" w:space="0" w:color="auto"/>
            </w:tcBorders>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lang w:eastAsia="ru-RU"/>
              </w:rPr>
              <w:t>Полигон ТБО</w:t>
            </w:r>
          </w:p>
        </w:tc>
        <w:tc>
          <w:tcPr>
            <w:tcW w:w="1843" w:type="dxa"/>
            <w:vMerge w:val="restart"/>
            <w:tcBorders>
              <w:top w:val="nil"/>
              <w:bottom w:val="single" w:sz="4" w:space="0" w:color="auto"/>
            </w:tcBorders>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Новосибирский район,</w:t>
            </w:r>
          </w:p>
          <w:p w:rsidR="000D541E" w:rsidRPr="007A4503" w:rsidRDefault="000D541E" w:rsidP="0032321B">
            <w:pPr>
              <w:spacing w:after="0" w:line="240" w:lineRule="auto"/>
              <w:jc w:val="center"/>
              <w:rPr>
                <w:sz w:val="24"/>
                <w:szCs w:val="24"/>
              </w:rPr>
            </w:pPr>
            <w:r w:rsidRPr="007A4503">
              <w:rPr>
                <w:sz w:val="24"/>
                <w:szCs w:val="24"/>
              </w:rPr>
              <w:t>Криводановский с/с, с.Криводановка</w:t>
            </w:r>
          </w:p>
        </w:tc>
        <w:tc>
          <w:tcPr>
            <w:tcW w:w="1843" w:type="dxa"/>
            <w:tcBorders>
              <w:bottom w:val="single" w:sz="4" w:space="0" w:color="auto"/>
            </w:tcBorders>
            <w:shd w:val="clear" w:color="auto" w:fill="auto"/>
            <w:vAlign w:val="center"/>
          </w:tcPr>
          <w:p w:rsidR="000D541E" w:rsidRPr="007A4503" w:rsidRDefault="000D541E" w:rsidP="0032321B">
            <w:pPr>
              <w:spacing w:after="0" w:line="240" w:lineRule="auto"/>
              <w:rPr>
                <w:sz w:val="24"/>
                <w:szCs w:val="24"/>
              </w:rPr>
            </w:pPr>
            <w:r w:rsidRPr="007A4503">
              <w:rPr>
                <w:sz w:val="24"/>
                <w:szCs w:val="24"/>
              </w:rPr>
              <w:t>Выведение из эксплуатации</w:t>
            </w:r>
          </w:p>
        </w:tc>
        <w:tc>
          <w:tcPr>
            <w:tcW w:w="2126" w:type="dxa"/>
            <w:tcBorders>
              <w:bottom w:val="single" w:sz="4" w:space="0" w:color="auto"/>
            </w:tcBorders>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2023</w:t>
            </w:r>
          </w:p>
        </w:tc>
        <w:tc>
          <w:tcPr>
            <w:tcW w:w="1949" w:type="dxa"/>
            <w:tcBorders>
              <w:bottom w:val="single" w:sz="4" w:space="0" w:color="auto"/>
            </w:tcBorders>
            <w:shd w:val="clear" w:color="auto" w:fill="auto"/>
          </w:tcPr>
          <w:p w:rsidR="000D541E" w:rsidRPr="007A4503" w:rsidRDefault="000D541E" w:rsidP="0032321B">
            <w:pPr>
              <w:spacing w:after="0" w:line="240" w:lineRule="auto"/>
              <w:jc w:val="center"/>
              <w:rPr>
                <w:sz w:val="24"/>
                <w:szCs w:val="24"/>
              </w:rPr>
            </w:pPr>
          </w:p>
        </w:tc>
      </w:tr>
      <w:tr w:rsidR="000D541E" w:rsidRPr="00B51102" w:rsidTr="007A4503">
        <w:tc>
          <w:tcPr>
            <w:tcW w:w="539" w:type="dxa"/>
            <w:vMerge/>
            <w:shd w:val="clear" w:color="auto" w:fill="auto"/>
            <w:vAlign w:val="center"/>
          </w:tcPr>
          <w:p w:rsidR="000D541E" w:rsidRPr="007A4503" w:rsidRDefault="000D541E" w:rsidP="0032321B">
            <w:pPr>
              <w:spacing w:after="0" w:line="240" w:lineRule="auto"/>
              <w:jc w:val="center"/>
              <w:rPr>
                <w:sz w:val="24"/>
                <w:szCs w:val="24"/>
              </w:rPr>
            </w:pPr>
          </w:p>
        </w:tc>
        <w:tc>
          <w:tcPr>
            <w:tcW w:w="1837" w:type="dxa"/>
            <w:vMerge/>
            <w:shd w:val="clear" w:color="auto" w:fill="auto"/>
            <w:vAlign w:val="center"/>
          </w:tcPr>
          <w:p w:rsidR="000D541E" w:rsidRPr="007A4503" w:rsidRDefault="000D541E" w:rsidP="0032321B">
            <w:pPr>
              <w:spacing w:after="0" w:line="240" w:lineRule="auto"/>
              <w:jc w:val="center"/>
              <w:rPr>
                <w:sz w:val="24"/>
                <w:szCs w:val="24"/>
              </w:rPr>
            </w:pPr>
          </w:p>
        </w:tc>
        <w:tc>
          <w:tcPr>
            <w:tcW w:w="1843" w:type="dxa"/>
            <w:vMerge/>
            <w:shd w:val="clear" w:color="auto" w:fill="auto"/>
            <w:vAlign w:val="center"/>
          </w:tcPr>
          <w:p w:rsidR="000D541E" w:rsidRPr="007A4503" w:rsidRDefault="000D541E" w:rsidP="0032321B">
            <w:pPr>
              <w:spacing w:after="0" w:line="240" w:lineRule="auto"/>
              <w:jc w:val="center"/>
              <w:rPr>
                <w:sz w:val="24"/>
                <w:szCs w:val="24"/>
              </w:rPr>
            </w:pPr>
          </w:p>
        </w:tc>
        <w:tc>
          <w:tcPr>
            <w:tcW w:w="1843" w:type="dxa"/>
            <w:shd w:val="clear" w:color="auto" w:fill="auto"/>
            <w:vAlign w:val="center"/>
          </w:tcPr>
          <w:p w:rsidR="000D541E" w:rsidRPr="007A4503" w:rsidRDefault="000D541E" w:rsidP="0032321B">
            <w:pPr>
              <w:spacing w:after="0" w:line="240" w:lineRule="auto"/>
              <w:rPr>
                <w:sz w:val="24"/>
                <w:szCs w:val="24"/>
              </w:rPr>
            </w:pPr>
            <w:r w:rsidRPr="007A4503">
              <w:rPr>
                <w:sz w:val="24"/>
                <w:szCs w:val="24"/>
              </w:rPr>
              <w:t>Рекультивация</w:t>
            </w:r>
          </w:p>
        </w:tc>
        <w:tc>
          <w:tcPr>
            <w:tcW w:w="2126"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2024-2025**</w:t>
            </w:r>
          </w:p>
        </w:tc>
        <w:tc>
          <w:tcPr>
            <w:tcW w:w="1949" w:type="dxa"/>
            <w:shd w:val="clear" w:color="auto" w:fill="auto"/>
          </w:tcPr>
          <w:p w:rsidR="000D541E" w:rsidRPr="007A4503" w:rsidRDefault="000D541E" w:rsidP="0032321B">
            <w:pPr>
              <w:spacing w:after="0" w:line="240" w:lineRule="auto"/>
              <w:jc w:val="center"/>
              <w:rPr>
                <w:sz w:val="24"/>
                <w:szCs w:val="24"/>
              </w:rPr>
            </w:pPr>
            <w:r w:rsidRPr="007A4503">
              <w:rPr>
                <w:sz w:val="24"/>
                <w:szCs w:val="24"/>
              </w:rPr>
              <w:t>34609,7</w:t>
            </w:r>
          </w:p>
        </w:tc>
      </w:tr>
      <w:tr w:rsidR="000D541E" w:rsidRPr="00B51102" w:rsidTr="000435A7">
        <w:trPr>
          <w:trHeight w:val="1104"/>
        </w:trPr>
        <w:tc>
          <w:tcPr>
            <w:tcW w:w="539" w:type="dxa"/>
            <w:vMerge w:val="restart"/>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14</w:t>
            </w:r>
          </w:p>
        </w:tc>
        <w:tc>
          <w:tcPr>
            <w:tcW w:w="1837" w:type="dxa"/>
            <w:vMerge w:val="restart"/>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Участок утилизации ТБО</w:t>
            </w:r>
          </w:p>
        </w:tc>
        <w:tc>
          <w:tcPr>
            <w:tcW w:w="1843" w:type="dxa"/>
            <w:vMerge w:val="restart"/>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Новосибирский район, Барышевский с/с</w:t>
            </w:r>
          </w:p>
        </w:tc>
        <w:tc>
          <w:tcPr>
            <w:tcW w:w="1843" w:type="dxa"/>
            <w:shd w:val="clear" w:color="auto" w:fill="auto"/>
            <w:vAlign w:val="center"/>
          </w:tcPr>
          <w:p w:rsidR="000D541E" w:rsidRPr="007A4503" w:rsidRDefault="000D541E" w:rsidP="0032321B">
            <w:pPr>
              <w:spacing w:after="0" w:line="240" w:lineRule="auto"/>
              <w:rPr>
                <w:sz w:val="24"/>
                <w:szCs w:val="24"/>
              </w:rPr>
            </w:pPr>
            <w:r w:rsidRPr="007A4503">
              <w:rPr>
                <w:sz w:val="24"/>
                <w:szCs w:val="24"/>
              </w:rPr>
              <w:t>Выведение из эксплуатации</w:t>
            </w:r>
          </w:p>
        </w:tc>
        <w:tc>
          <w:tcPr>
            <w:tcW w:w="2126"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2023</w:t>
            </w:r>
          </w:p>
        </w:tc>
        <w:tc>
          <w:tcPr>
            <w:tcW w:w="1949" w:type="dxa"/>
            <w:shd w:val="clear" w:color="auto" w:fill="auto"/>
          </w:tcPr>
          <w:p w:rsidR="000D541E" w:rsidRPr="007A4503" w:rsidRDefault="000D541E" w:rsidP="0032321B">
            <w:pPr>
              <w:spacing w:after="0" w:line="240" w:lineRule="auto"/>
              <w:jc w:val="center"/>
              <w:rPr>
                <w:sz w:val="24"/>
                <w:szCs w:val="24"/>
              </w:rPr>
            </w:pPr>
          </w:p>
        </w:tc>
      </w:tr>
      <w:tr w:rsidR="000D541E" w:rsidRPr="00B51102" w:rsidTr="000435A7">
        <w:tc>
          <w:tcPr>
            <w:tcW w:w="539" w:type="dxa"/>
            <w:vMerge/>
            <w:shd w:val="clear" w:color="auto" w:fill="auto"/>
          </w:tcPr>
          <w:p w:rsidR="000D541E" w:rsidRPr="007A4503" w:rsidRDefault="000D541E" w:rsidP="0032321B">
            <w:pPr>
              <w:spacing w:after="0" w:line="240" w:lineRule="auto"/>
              <w:rPr>
                <w:sz w:val="24"/>
                <w:szCs w:val="24"/>
              </w:rPr>
            </w:pPr>
          </w:p>
        </w:tc>
        <w:tc>
          <w:tcPr>
            <w:tcW w:w="1837" w:type="dxa"/>
            <w:vMerge/>
            <w:shd w:val="clear" w:color="auto" w:fill="auto"/>
            <w:vAlign w:val="center"/>
          </w:tcPr>
          <w:p w:rsidR="000D541E" w:rsidRPr="007A4503" w:rsidRDefault="000D541E" w:rsidP="0032321B">
            <w:pPr>
              <w:spacing w:after="0" w:line="240" w:lineRule="auto"/>
              <w:jc w:val="center"/>
              <w:rPr>
                <w:sz w:val="24"/>
                <w:szCs w:val="24"/>
              </w:rPr>
            </w:pPr>
          </w:p>
        </w:tc>
        <w:tc>
          <w:tcPr>
            <w:tcW w:w="1843" w:type="dxa"/>
            <w:vMerge/>
            <w:shd w:val="clear" w:color="auto" w:fill="auto"/>
          </w:tcPr>
          <w:p w:rsidR="000D541E" w:rsidRPr="007A4503" w:rsidRDefault="000D541E" w:rsidP="0032321B">
            <w:pPr>
              <w:spacing w:after="0" w:line="240" w:lineRule="auto"/>
              <w:rPr>
                <w:sz w:val="24"/>
                <w:szCs w:val="24"/>
              </w:rPr>
            </w:pPr>
          </w:p>
        </w:tc>
        <w:tc>
          <w:tcPr>
            <w:tcW w:w="1843" w:type="dxa"/>
            <w:shd w:val="clear" w:color="auto" w:fill="auto"/>
          </w:tcPr>
          <w:p w:rsidR="000D541E" w:rsidRPr="007A4503" w:rsidRDefault="000D541E" w:rsidP="0032321B">
            <w:pPr>
              <w:spacing w:after="0" w:line="240" w:lineRule="auto"/>
              <w:rPr>
                <w:sz w:val="24"/>
                <w:szCs w:val="24"/>
              </w:rPr>
            </w:pPr>
            <w:r w:rsidRPr="007A4503">
              <w:rPr>
                <w:sz w:val="24"/>
                <w:szCs w:val="24"/>
              </w:rPr>
              <w:t>Рекультивация</w:t>
            </w:r>
          </w:p>
        </w:tc>
        <w:tc>
          <w:tcPr>
            <w:tcW w:w="2126"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2024-2025**</w:t>
            </w:r>
          </w:p>
        </w:tc>
        <w:tc>
          <w:tcPr>
            <w:tcW w:w="1949" w:type="dxa"/>
            <w:shd w:val="clear" w:color="auto" w:fill="auto"/>
          </w:tcPr>
          <w:p w:rsidR="000D541E" w:rsidRPr="007A4503" w:rsidRDefault="00E059E2" w:rsidP="0032321B">
            <w:pPr>
              <w:spacing w:after="0" w:line="240" w:lineRule="auto"/>
              <w:jc w:val="center"/>
              <w:rPr>
                <w:sz w:val="24"/>
                <w:szCs w:val="24"/>
              </w:rPr>
            </w:pPr>
            <w:r w:rsidRPr="007A4503">
              <w:rPr>
                <w:sz w:val="24"/>
                <w:szCs w:val="24"/>
              </w:rPr>
              <w:t>19274,8</w:t>
            </w:r>
          </w:p>
        </w:tc>
      </w:tr>
      <w:tr w:rsidR="000D541E" w:rsidRPr="00B51102" w:rsidTr="007A4503">
        <w:trPr>
          <w:trHeight w:val="1114"/>
        </w:trPr>
        <w:tc>
          <w:tcPr>
            <w:tcW w:w="539" w:type="dxa"/>
            <w:vMerge w:val="restart"/>
            <w:tcBorders>
              <w:top w:val="nil"/>
              <w:bottom w:val="single" w:sz="4" w:space="0" w:color="auto"/>
            </w:tcBorders>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15</w:t>
            </w:r>
          </w:p>
        </w:tc>
        <w:tc>
          <w:tcPr>
            <w:tcW w:w="1837" w:type="dxa"/>
            <w:vMerge w:val="restart"/>
            <w:tcBorders>
              <w:top w:val="nil"/>
              <w:bottom w:val="single" w:sz="4" w:space="0" w:color="auto"/>
            </w:tcBorders>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Полигон «Левобережный»</w:t>
            </w:r>
          </w:p>
        </w:tc>
        <w:tc>
          <w:tcPr>
            <w:tcW w:w="1843" w:type="dxa"/>
            <w:vMerge w:val="restart"/>
            <w:tcBorders>
              <w:top w:val="nil"/>
              <w:bottom w:val="single" w:sz="4" w:space="0" w:color="auto"/>
            </w:tcBorders>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Новосибирский район, Верх-Тулинский с/с</w:t>
            </w:r>
          </w:p>
        </w:tc>
        <w:tc>
          <w:tcPr>
            <w:tcW w:w="1843" w:type="dxa"/>
            <w:tcBorders>
              <w:bottom w:val="single" w:sz="4" w:space="0" w:color="auto"/>
            </w:tcBorders>
            <w:shd w:val="clear" w:color="auto" w:fill="auto"/>
            <w:vAlign w:val="center"/>
          </w:tcPr>
          <w:p w:rsidR="000D541E" w:rsidRPr="007A4503" w:rsidRDefault="000D541E" w:rsidP="0032321B">
            <w:pPr>
              <w:spacing w:after="0" w:line="240" w:lineRule="auto"/>
              <w:rPr>
                <w:sz w:val="24"/>
                <w:szCs w:val="24"/>
              </w:rPr>
            </w:pPr>
            <w:r w:rsidRPr="007A4503">
              <w:rPr>
                <w:sz w:val="24"/>
                <w:szCs w:val="24"/>
              </w:rPr>
              <w:t>Выведение из эксплуатации</w:t>
            </w:r>
          </w:p>
        </w:tc>
        <w:tc>
          <w:tcPr>
            <w:tcW w:w="2126" w:type="dxa"/>
            <w:tcBorders>
              <w:bottom w:val="single" w:sz="4" w:space="0" w:color="auto"/>
            </w:tcBorders>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2023</w:t>
            </w:r>
          </w:p>
        </w:tc>
        <w:tc>
          <w:tcPr>
            <w:tcW w:w="1949" w:type="dxa"/>
            <w:tcBorders>
              <w:bottom w:val="single" w:sz="4" w:space="0" w:color="auto"/>
            </w:tcBorders>
            <w:shd w:val="clear" w:color="auto" w:fill="auto"/>
          </w:tcPr>
          <w:p w:rsidR="000D541E" w:rsidRPr="007A4503" w:rsidRDefault="000D541E" w:rsidP="0032321B">
            <w:pPr>
              <w:spacing w:after="0" w:line="240" w:lineRule="auto"/>
              <w:jc w:val="center"/>
              <w:rPr>
                <w:sz w:val="24"/>
                <w:szCs w:val="24"/>
              </w:rPr>
            </w:pPr>
          </w:p>
        </w:tc>
      </w:tr>
      <w:tr w:rsidR="000D541E" w:rsidRPr="00B51102" w:rsidTr="007A4503">
        <w:tc>
          <w:tcPr>
            <w:tcW w:w="539" w:type="dxa"/>
            <w:vMerge/>
            <w:shd w:val="clear" w:color="auto" w:fill="auto"/>
          </w:tcPr>
          <w:p w:rsidR="000D541E" w:rsidRPr="007A4503" w:rsidRDefault="000D541E" w:rsidP="0032321B">
            <w:pPr>
              <w:spacing w:after="0" w:line="240" w:lineRule="auto"/>
              <w:rPr>
                <w:sz w:val="24"/>
                <w:szCs w:val="24"/>
              </w:rPr>
            </w:pPr>
          </w:p>
        </w:tc>
        <w:tc>
          <w:tcPr>
            <w:tcW w:w="1837" w:type="dxa"/>
            <w:vMerge/>
            <w:shd w:val="clear" w:color="auto" w:fill="auto"/>
            <w:vAlign w:val="center"/>
          </w:tcPr>
          <w:p w:rsidR="000D541E" w:rsidRPr="007A4503" w:rsidRDefault="000D541E" w:rsidP="0032321B">
            <w:pPr>
              <w:spacing w:after="0" w:line="240" w:lineRule="auto"/>
              <w:jc w:val="center"/>
              <w:rPr>
                <w:sz w:val="24"/>
                <w:szCs w:val="24"/>
              </w:rPr>
            </w:pPr>
          </w:p>
        </w:tc>
        <w:tc>
          <w:tcPr>
            <w:tcW w:w="1843" w:type="dxa"/>
            <w:vMerge/>
            <w:shd w:val="clear" w:color="auto" w:fill="auto"/>
          </w:tcPr>
          <w:p w:rsidR="000D541E" w:rsidRPr="007A4503" w:rsidRDefault="000D541E" w:rsidP="0032321B">
            <w:pPr>
              <w:spacing w:after="0" w:line="240" w:lineRule="auto"/>
              <w:rPr>
                <w:sz w:val="24"/>
                <w:szCs w:val="24"/>
              </w:rPr>
            </w:pPr>
          </w:p>
        </w:tc>
        <w:tc>
          <w:tcPr>
            <w:tcW w:w="1843" w:type="dxa"/>
            <w:shd w:val="clear" w:color="auto" w:fill="auto"/>
          </w:tcPr>
          <w:p w:rsidR="000D541E" w:rsidRPr="007A4503" w:rsidRDefault="000D541E" w:rsidP="0032321B">
            <w:pPr>
              <w:spacing w:after="0" w:line="240" w:lineRule="auto"/>
              <w:rPr>
                <w:sz w:val="24"/>
                <w:szCs w:val="24"/>
              </w:rPr>
            </w:pPr>
            <w:r w:rsidRPr="007A4503">
              <w:rPr>
                <w:sz w:val="24"/>
                <w:szCs w:val="24"/>
              </w:rPr>
              <w:t>Рекультивация</w:t>
            </w:r>
          </w:p>
        </w:tc>
        <w:tc>
          <w:tcPr>
            <w:tcW w:w="2126"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2025-2026**</w:t>
            </w:r>
          </w:p>
        </w:tc>
        <w:tc>
          <w:tcPr>
            <w:tcW w:w="1949" w:type="dxa"/>
            <w:shd w:val="clear" w:color="auto" w:fill="auto"/>
          </w:tcPr>
          <w:p w:rsidR="000D541E" w:rsidRPr="007A4503" w:rsidRDefault="000D541E" w:rsidP="0032321B">
            <w:pPr>
              <w:spacing w:after="0" w:line="240" w:lineRule="auto"/>
              <w:jc w:val="center"/>
              <w:rPr>
                <w:sz w:val="24"/>
                <w:szCs w:val="24"/>
              </w:rPr>
            </w:pPr>
            <w:r w:rsidRPr="007A4503">
              <w:rPr>
                <w:sz w:val="24"/>
                <w:szCs w:val="24"/>
              </w:rPr>
              <w:t>212988,6</w:t>
            </w:r>
          </w:p>
        </w:tc>
      </w:tr>
      <w:tr w:rsidR="000D541E" w:rsidRPr="00B51102" w:rsidTr="007A4503">
        <w:trPr>
          <w:trHeight w:val="1114"/>
        </w:trPr>
        <w:tc>
          <w:tcPr>
            <w:tcW w:w="539" w:type="dxa"/>
            <w:vMerge w:val="restart"/>
            <w:tcBorders>
              <w:bottom w:val="single" w:sz="4" w:space="0" w:color="auto"/>
            </w:tcBorders>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16</w:t>
            </w:r>
          </w:p>
        </w:tc>
        <w:tc>
          <w:tcPr>
            <w:tcW w:w="1837" w:type="dxa"/>
            <w:vMerge w:val="restart"/>
            <w:tcBorders>
              <w:bottom w:val="single" w:sz="4" w:space="0" w:color="auto"/>
            </w:tcBorders>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Объект размещения отходов</w:t>
            </w:r>
          </w:p>
        </w:tc>
        <w:tc>
          <w:tcPr>
            <w:tcW w:w="1843" w:type="dxa"/>
            <w:vMerge w:val="restart"/>
            <w:tcBorders>
              <w:bottom w:val="single" w:sz="4" w:space="0" w:color="auto"/>
            </w:tcBorders>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Ордынский район,</w:t>
            </w:r>
          </w:p>
          <w:p w:rsidR="000D541E" w:rsidRPr="007A4503" w:rsidRDefault="000D541E" w:rsidP="0032321B">
            <w:pPr>
              <w:spacing w:after="0" w:line="240" w:lineRule="auto"/>
              <w:jc w:val="center"/>
              <w:rPr>
                <w:sz w:val="24"/>
                <w:szCs w:val="24"/>
              </w:rPr>
            </w:pPr>
            <w:r w:rsidRPr="007A4503">
              <w:rPr>
                <w:sz w:val="24"/>
                <w:szCs w:val="24"/>
              </w:rPr>
              <w:t>Вагайцевский с/с,</w:t>
            </w:r>
          </w:p>
          <w:p w:rsidR="000D541E" w:rsidRPr="007A4503" w:rsidRDefault="000D541E" w:rsidP="0032321B">
            <w:pPr>
              <w:spacing w:after="0" w:line="240" w:lineRule="auto"/>
              <w:jc w:val="center"/>
              <w:rPr>
                <w:sz w:val="24"/>
                <w:szCs w:val="24"/>
              </w:rPr>
            </w:pPr>
            <w:r w:rsidRPr="007A4503">
              <w:rPr>
                <w:sz w:val="24"/>
                <w:szCs w:val="24"/>
              </w:rPr>
              <w:t>п. Чернаково</w:t>
            </w:r>
          </w:p>
          <w:p w:rsidR="000D541E" w:rsidRPr="007A4503" w:rsidRDefault="000D541E" w:rsidP="0032321B">
            <w:pPr>
              <w:spacing w:after="0" w:line="240" w:lineRule="auto"/>
              <w:jc w:val="center"/>
              <w:rPr>
                <w:sz w:val="24"/>
                <w:szCs w:val="24"/>
              </w:rPr>
            </w:pPr>
          </w:p>
        </w:tc>
        <w:tc>
          <w:tcPr>
            <w:tcW w:w="1843" w:type="dxa"/>
            <w:tcBorders>
              <w:bottom w:val="single" w:sz="4" w:space="0" w:color="auto"/>
            </w:tcBorders>
            <w:shd w:val="clear" w:color="auto" w:fill="auto"/>
            <w:vAlign w:val="center"/>
          </w:tcPr>
          <w:p w:rsidR="000D541E" w:rsidRPr="007A4503" w:rsidRDefault="000D541E" w:rsidP="0032321B">
            <w:pPr>
              <w:spacing w:after="0" w:line="240" w:lineRule="auto"/>
              <w:rPr>
                <w:sz w:val="24"/>
                <w:szCs w:val="24"/>
              </w:rPr>
            </w:pPr>
            <w:r w:rsidRPr="007A4503">
              <w:rPr>
                <w:sz w:val="24"/>
                <w:szCs w:val="24"/>
              </w:rPr>
              <w:t>Выведение из эксплуатации</w:t>
            </w:r>
          </w:p>
        </w:tc>
        <w:tc>
          <w:tcPr>
            <w:tcW w:w="2126" w:type="dxa"/>
            <w:tcBorders>
              <w:bottom w:val="single" w:sz="4" w:space="0" w:color="auto"/>
            </w:tcBorders>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2023</w:t>
            </w:r>
          </w:p>
        </w:tc>
        <w:tc>
          <w:tcPr>
            <w:tcW w:w="1949" w:type="dxa"/>
            <w:tcBorders>
              <w:bottom w:val="single" w:sz="4" w:space="0" w:color="auto"/>
            </w:tcBorders>
            <w:shd w:val="clear" w:color="auto" w:fill="auto"/>
          </w:tcPr>
          <w:p w:rsidR="000D541E" w:rsidRPr="007A4503" w:rsidRDefault="000D541E" w:rsidP="0032321B">
            <w:pPr>
              <w:spacing w:after="0" w:line="240" w:lineRule="auto"/>
              <w:jc w:val="center"/>
              <w:rPr>
                <w:sz w:val="24"/>
                <w:szCs w:val="24"/>
              </w:rPr>
            </w:pPr>
          </w:p>
        </w:tc>
      </w:tr>
      <w:tr w:rsidR="000D541E" w:rsidRPr="00B51102" w:rsidTr="007A4503">
        <w:tc>
          <w:tcPr>
            <w:tcW w:w="539" w:type="dxa"/>
            <w:vMerge/>
            <w:shd w:val="clear" w:color="auto" w:fill="auto"/>
          </w:tcPr>
          <w:p w:rsidR="000D541E" w:rsidRPr="007A4503" w:rsidRDefault="000D541E" w:rsidP="0032321B">
            <w:pPr>
              <w:spacing w:after="0" w:line="240" w:lineRule="auto"/>
              <w:rPr>
                <w:sz w:val="24"/>
                <w:szCs w:val="24"/>
              </w:rPr>
            </w:pPr>
          </w:p>
        </w:tc>
        <w:tc>
          <w:tcPr>
            <w:tcW w:w="1837" w:type="dxa"/>
            <w:vMerge/>
            <w:shd w:val="clear" w:color="auto" w:fill="auto"/>
            <w:vAlign w:val="center"/>
          </w:tcPr>
          <w:p w:rsidR="000D541E" w:rsidRPr="007A4503" w:rsidRDefault="000D541E" w:rsidP="0032321B">
            <w:pPr>
              <w:spacing w:after="0" w:line="240" w:lineRule="auto"/>
              <w:jc w:val="center"/>
              <w:rPr>
                <w:sz w:val="24"/>
                <w:szCs w:val="24"/>
              </w:rPr>
            </w:pPr>
          </w:p>
        </w:tc>
        <w:tc>
          <w:tcPr>
            <w:tcW w:w="1843" w:type="dxa"/>
            <w:vMerge/>
            <w:shd w:val="clear" w:color="auto" w:fill="auto"/>
          </w:tcPr>
          <w:p w:rsidR="000D541E" w:rsidRPr="007A4503" w:rsidRDefault="000D541E" w:rsidP="0032321B">
            <w:pPr>
              <w:spacing w:after="0" w:line="240" w:lineRule="auto"/>
              <w:rPr>
                <w:sz w:val="24"/>
                <w:szCs w:val="24"/>
              </w:rPr>
            </w:pPr>
          </w:p>
        </w:tc>
        <w:tc>
          <w:tcPr>
            <w:tcW w:w="1843" w:type="dxa"/>
            <w:shd w:val="clear" w:color="auto" w:fill="auto"/>
          </w:tcPr>
          <w:p w:rsidR="000D541E" w:rsidRPr="007A4503" w:rsidRDefault="000D541E" w:rsidP="0032321B">
            <w:pPr>
              <w:spacing w:after="0" w:line="240" w:lineRule="auto"/>
              <w:rPr>
                <w:sz w:val="24"/>
                <w:szCs w:val="24"/>
              </w:rPr>
            </w:pPr>
            <w:r w:rsidRPr="007A4503">
              <w:rPr>
                <w:sz w:val="24"/>
                <w:szCs w:val="24"/>
              </w:rPr>
              <w:t>Рекультивация</w:t>
            </w:r>
          </w:p>
        </w:tc>
        <w:tc>
          <w:tcPr>
            <w:tcW w:w="2126"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2025-2026**</w:t>
            </w:r>
          </w:p>
        </w:tc>
        <w:tc>
          <w:tcPr>
            <w:tcW w:w="1949" w:type="dxa"/>
            <w:shd w:val="clear" w:color="auto" w:fill="auto"/>
          </w:tcPr>
          <w:p w:rsidR="000D541E" w:rsidRPr="007A4503" w:rsidRDefault="000D541E" w:rsidP="0032321B">
            <w:pPr>
              <w:spacing w:after="0" w:line="240" w:lineRule="auto"/>
              <w:jc w:val="center"/>
              <w:rPr>
                <w:sz w:val="24"/>
                <w:szCs w:val="24"/>
              </w:rPr>
            </w:pPr>
            <w:r w:rsidRPr="007A4503">
              <w:rPr>
                <w:sz w:val="24"/>
                <w:szCs w:val="24"/>
              </w:rPr>
              <w:t>38626,9</w:t>
            </w:r>
          </w:p>
        </w:tc>
      </w:tr>
      <w:tr w:rsidR="000D541E" w:rsidRPr="00B51102" w:rsidTr="007A4503">
        <w:tc>
          <w:tcPr>
            <w:tcW w:w="539" w:type="dxa"/>
            <w:vMerge w:val="restart"/>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17</w:t>
            </w:r>
          </w:p>
        </w:tc>
        <w:tc>
          <w:tcPr>
            <w:tcW w:w="1837" w:type="dxa"/>
            <w:vMerge w:val="restart"/>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Объект размещения отходов</w:t>
            </w:r>
          </w:p>
        </w:tc>
        <w:tc>
          <w:tcPr>
            <w:tcW w:w="1843" w:type="dxa"/>
            <w:vMerge w:val="restart"/>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Ордынский район,</w:t>
            </w:r>
          </w:p>
          <w:p w:rsidR="000D541E" w:rsidRPr="007A4503" w:rsidRDefault="000D541E" w:rsidP="0032321B">
            <w:pPr>
              <w:spacing w:after="0" w:line="240" w:lineRule="auto"/>
              <w:jc w:val="center"/>
              <w:rPr>
                <w:sz w:val="24"/>
                <w:szCs w:val="24"/>
              </w:rPr>
            </w:pPr>
            <w:r w:rsidRPr="007A4503">
              <w:rPr>
                <w:sz w:val="24"/>
                <w:szCs w:val="24"/>
              </w:rPr>
              <w:t>Вагайцевский с/с,</w:t>
            </w:r>
          </w:p>
          <w:p w:rsidR="000D541E" w:rsidRPr="007A4503" w:rsidRDefault="000D541E" w:rsidP="0032321B">
            <w:pPr>
              <w:spacing w:after="0" w:line="240" w:lineRule="auto"/>
              <w:jc w:val="center"/>
              <w:rPr>
                <w:sz w:val="24"/>
                <w:szCs w:val="24"/>
              </w:rPr>
            </w:pPr>
            <w:r w:rsidRPr="007A4503">
              <w:rPr>
                <w:sz w:val="24"/>
                <w:szCs w:val="24"/>
              </w:rPr>
              <w:t>с. Вагайцево</w:t>
            </w:r>
          </w:p>
        </w:tc>
        <w:tc>
          <w:tcPr>
            <w:tcW w:w="1843" w:type="dxa"/>
            <w:shd w:val="clear" w:color="auto" w:fill="auto"/>
            <w:vAlign w:val="center"/>
          </w:tcPr>
          <w:p w:rsidR="000D541E" w:rsidRPr="007A4503" w:rsidRDefault="000D541E" w:rsidP="0032321B">
            <w:pPr>
              <w:spacing w:after="0" w:line="240" w:lineRule="auto"/>
              <w:rPr>
                <w:sz w:val="24"/>
                <w:szCs w:val="24"/>
              </w:rPr>
            </w:pPr>
            <w:r w:rsidRPr="007A4503">
              <w:rPr>
                <w:sz w:val="24"/>
                <w:szCs w:val="24"/>
              </w:rPr>
              <w:t>Выведение из эксплуатации</w:t>
            </w:r>
          </w:p>
        </w:tc>
        <w:tc>
          <w:tcPr>
            <w:tcW w:w="2126"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2019</w:t>
            </w:r>
          </w:p>
        </w:tc>
        <w:tc>
          <w:tcPr>
            <w:tcW w:w="1949" w:type="dxa"/>
            <w:shd w:val="clear" w:color="auto" w:fill="auto"/>
          </w:tcPr>
          <w:p w:rsidR="000D541E" w:rsidRPr="007A4503" w:rsidRDefault="000D541E" w:rsidP="0032321B">
            <w:pPr>
              <w:spacing w:after="0" w:line="240" w:lineRule="auto"/>
              <w:jc w:val="center"/>
              <w:rPr>
                <w:sz w:val="24"/>
                <w:szCs w:val="24"/>
              </w:rPr>
            </w:pPr>
          </w:p>
        </w:tc>
      </w:tr>
      <w:tr w:rsidR="000D541E" w:rsidRPr="00B51102" w:rsidTr="007A4503">
        <w:tc>
          <w:tcPr>
            <w:tcW w:w="539" w:type="dxa"/>
            <w:vMerge/>
            <w:shd w:val="clear" w:color="auto" w:fill="auto"/>
          </w:tcPr>
          <w:p w:rsidR="000D541E" w:rsidRPr="007A4503" w:rsidRDefault="000D541E" w:rsidP="0032321B">
            <w:pPr>
              <w:spacing w:after="0" w:line="240" w:lineRule="auto"/>
              <w:rPr>
                <w:sz w:val="24"/>
                <w:szCs w:val="24"/>
              </w:rPr>
            </w:pPr>
          </w:p>
        </w:tc>
        <w:tc>
          <w:tcPr>
            <w:tcW w:w="1837" w:type="dxa"/>
            <w:vMerge/>
            <w:shd w:val="clear" w:color="auto" w:fill="auto"/>
            <w:vAlign w:val="center"/>
          </w:tcPr>
          <w:p w:rsidR="000D541E" w:rsidRPr="007A4503" w:rsidRDefault="000D541E" w:rsidP="0032321B">
            <w:pPr>
              <w:spacing w:after="0" w:line="240" w:lineRule="auto"/>
              <w:jc w:val="center"/>
              <w:rPr>
                <w:sz w:val="24"/>
                <w:szCs w:val="24"/>
              </w:rPr>
            </w:pPr>
          </w:p>
        </w:tc>
        <w:tc>
          <w:tcPr>
            <w:tcW w:w="1843" w:type="dxa"/>
            <w:vMerge/>
            <w:shd w:val="clear" w:color="auto" w:fill="auto"/>
          </w:tcPr>
          <w:p w:rsidR="000D541E" w:rsidRPr="007A4503" w:rsidRDefault="000D541E" w:rsidP="0032321B">
            <w:pPr>
              <w:spacing w:after="0" w:line="240" w:lineRule="auto"/>
              <w:rPr>
                <w:sz w:val="24"/>
                <w:szCs w:val="24"/>
              </w:rPr>
            </w:pPr>
          </w:p>
        </w:tc>
        <w:tc>
          <w:tcPr>
            <w:tcW w:w="1843" w:type="dxa"/>
            <w:shd w:val="clear" w:color="auto" w:fill="auto"/>
          </w:tcPr>
          <w:p w:rsidR="000D541E" w:rsidRPr="007A4503" w:rsidRDefault="000D541E" w:rsidP="0032321B">
            <w:pPr>
              <w:spacing w:after="0" w:line="240" w:lineRule="auto"/>
              <w:rPr>
                <w:sz w:val="24"/>
                <w:szCs w:val="24"/>
              </w:rPr>
            </w:pPr>
            <w:r w:rsidRPr="007A4503">
              <w:rPr>
                <w:sz w:val="24"/>
                <w:szCs w:val="24"/>
              </w:rPr>
              <w:t>Рекультивация</w:t>
            </w:r>
          </w:p>
        </w:tc>
        <w:tc>
          <w:tcPr>
            <w:tcW w:w="2126"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2021-2022**</w:t>
            </w:r>
          </w:p>
        </w:tc>
        <w:tc>
          <w:tcPr>
            <w:tcW w:w="1949" w:type="dxa"/>
            <w:shd w:val="clear" w:color="auto" w:fill="auto"/>
          </w:tcPr>
          <w:p w:rsidR="000D541E" w:rsidRPr="007A4503" w:rsidRDefault="000D541E" w:rsidP="0032321B">
            <w:pPr>
              <w:spacing w:after="0" w:line="240" w:lineRule="auto"/>
              <w:jc w:val="center"/>
              <w:rPr>
                <w:sz w:val="24"/>
                <w:szCs w:val="24"/>
              </w:rPr>
            </w:pPr>
            <w:r w:rsidRPr="007A4503">
              <w:rPr>
                <w:sz w:val="24"/>
                <w:szCs w:val="24"/>
              </w:rPr>
              <w:t>66033,4</w:t>
            </w:r>
          </w:p>
        </w:tc>
      </w:tr>
      <w:tr w:rsidR="000D541E" w:rsidRPr="00B51102" w:rsidTr="007A4503">
        <w:trPr>
          <w:trHeight w:val="562"/>
        </w:trPr>
        <w:tc>
          <w:tcPr>
            <w:tcW w:w="539" w:type="dxa"/>
            <w:vMerge w:val="restart"/>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18</w:t>
            </w:r>
          </w:p>
        </w:tc>
        <w:tc>
          <w:tcPr>
            <w:tcW w:w="1837" w:type="dxa"/>
            <w:vMerge w:val="restart"/>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Объект размещения отходов</w:t>
            </w:r>
          </w:p>
        </w:tc>
        <w:tc>
          <w:tcPr>
            <w:tcW w:w="1843" w:type="dxa"/>
            <w:vMerge w:val="restart"/>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Северный район,</w:t>
            </w:r>
          </w:p>
          <w:p w:rsidR="000D541E" w:rsidRPr="007A4503" w:rsidRDefault="000D541E" w:rsidP="0032321B">
            <w:pPr>
              <w:spacing w:after="0" w:line="240" w:lineRule="auto"/>
              <w:jc w:val="center"/>
              <w:rPr>
                <w:sz w:val="24"/>
                <w:szCs w:val="24"/>
              </w:rPr>
            </w:pPr>
            <w:r w:rsidRPr="007A4503">
              <w:rPr>
                <w:sz w:val="24"/>
                <w:szCs w:val="24"/>
              </w:rPr>
              <w:t>с. Северное</w:t>
            </w:r>
          </w:p>
        </w:tc>
        <w:tc>
          <w:tcPr>
            <w:tcW w:w="1843" w:type="dxa"/>
            <w:shd w:val="clear" w:color="auto" w:fill="auto"/>
            <w:vAlign w:val="center"/>
          </w:tcPr>
          <w:p w:rsidR="000D541E" w:rsidRPr="007A4503" w:rsidRDefault="000D541E" w:rsidP="0032321B">
            <w:pPr>
              <w:spacing w:after="0" w:line="240" w:lineRule="auto"/>
              <w:rPr>
                <w:sz w:val="24"/>
                <w:szCs w:val="24"/>
              </w:rPr>
            </w:pPr>
            <w:r w:rsidRPr="007A4503">
              <w:rPr>
                <w:sz w:val="24"/>
                <w:szCs w:val="24"/>
              </w:rPr>
              <w:t>Выведение из эксплуатации</w:t>
            </w:r>
          </w:p>
        </w:tc>
        <w:tc>
          <w:tcPr>
            <w:tcW w:w="2126"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2021</w:t>
            </w:r>
          </w:p>
        </w:tc>
        <w:tc>
          <w:tcPr>
            <w:tcW w:w="1949" w:type="dxa"/>
            <w:shd w:val="clear" w:color="auto" w:fill="auto"/>
          </w:tcPr>
          <w:p w:rsidR="000D541E" w:rsidRPr="007A4503" w:rsidRDefault="000D541E" w:rsidP="0032321B">
            <w:pPr>
              <w:spacing w:after="0" w:line="240" w:lineRule="auto"/>
              <w:jc w:val="center"/>
              <w:rPr>
                <w:sz w:val="24"/>
                <w:szCs w:val="24"/>
              </w:rPr>
            </w:pPr>
          </w:p>
        </w:tc>
      </w:tr>
      <w:tr w:rsidR="000D541E" w:rsidRPr="00B51102" w:rsidTr="007A4503">
        <w:tc>
          <w:tcPr>
            <w:tcW w:w="539" w:type="dxa"/>
            <w:vMerge/>
            <w:shd w:val="clear" w:color="auto" w:fill="auto"/>
          </w:tcPr>
          <w:p w:rsidR="000D541E" w:rsidRPr="007A4503" w:rsidRDefault="000D541E" w:rsidP="0032321B">
            <w:pPr>
              <w:spacing w:after="0" w:line="240" w:lineRule="auto"/>
              <w:rPr>
                <w:sz w:val="24"/>
                <w:szCs w:val="24"/>
              </w:rPr>
            </w:pPr>
          </w:p>
        </w:tc>
        <w:tc>
          <w:tcPr>
            <w:tcW w:w="1837" w:type="dxa"/>
            <w:vMerge/>
            <w:shd w:val="clear" w:color="auto" w:fill="auto"/>
            <w:vAlign w:val="center"/>
          </w:tcPr>
          <w:p w:rsidR="000D541E" w:rsidRPr="007A4503" w:rsidRDefault="000D541E" w:rsidP="0032321B">
            <w:pPr>
              <w:spacing w:after="0" w:line="240" w:lineRule="auto"/>
              <w:jc w:val="center"/>
              <w:rPr>
                <w:sz w:val="24"/>
                <w:szCs w:val="24"/>
              </w:rPr>
            </w:pPr>
          </w:p>
        </w:tc>
        <w:tc>
          <w:tcPr>
            <w:tcW w:w="1843" w:type="dxa"/>
            <w:vMerge/>
            <w:shd w:val="clear" w:color="auto" w:fill="auto"/>
          </w:tcPr>
          <w:p w:rsidR="000D541E" w:rsidRPr="007A4503" w:rsidRDefault="000D541E" w:rsidP="0032321B">
            <w:pPr>
              <w:spacing w:after="0" w:line="240" w:lineRule="auto"/>
              <w:rPr>
                <w:sz w:val="24"/>
                <w:szCs w:val="24"/>
              </w:rPr>
            </w:pPr>
          </w:p>
        </w:tc>
        <w:tc>
          <w:tcPr>
            <w:tcW w:w="1843" w:type="dxa"/>
            <w:shd w:val="clear" w:color="auto" w:fill="auto"/>
          </w:tcPr>
          <w:p w:rsidR="000D541E" w:rsidRPr="007A4503" w:rsidRDefault="000D541E" w:rsidP="0032321B">
            <w:pPr>
              <w:spacing w:after="0" w:line="240" w:lineRule="auto"/>
              <w:rPr>
                <w:sz w:val="24"/>
                <w:szCs w:val="24"/>
              </w:rPr>
            </w:pPr>
            <w:r w:rsidRPr="007A4503">
              <w:rPr>
                <w:sz w:val="24"/>
                <w:szCs w:val="24"/>
              </w:rPr>
              <w:t>Рекультивация</w:t>
            </w:r>
          </w:p>
        </w:tc>
        <w:tc>
          <w:tcPr>
            <w:tcW w:w="2126"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2024-2025**</w:t>
            </w:r>
          </w:p>
        </w:tc>
        <w:tc>
          <w:tcPr>
            <w:tcW w:w="1949" w:type="dxa"/>
            <w:shd w:val="clear" w:color="auto" w:fill="auto"/>
          </w:tcPr>
          <w:p w:rsidR="000D541E" w:rsidRPr="007A4503" w:rsidRDefault="000D541E" w:rsidP="0032321B">
            <w:pPr>
              <w:spacing w:after="0" w:line="240" w:lineRule="auto"/>
              <w:jc w:val="center"/>
              <w:rPr>
                <w:sz w:val="24"/>
                <w:szCs w:val="24"/>
              </w:rPr>
            </w:pPr>
            <w:r w:rsidRPr="007A4503">
              <w:rPr>
                <w:sz w:val="24"/>
                <w:szCs w:val="24"/>
              </w:rPr>
              <w:t>30901,6</w:t>
            </w:r>
          </w:p>
        </w:tc>
      </w:tr>
      <w:tr w:rsidR="000D541E" w:rsidRPr="00B51102" w:rsidTr="007A4503">
        <w:trPr>
          <w:trHeight w:val="562"/>
        </w:trPr>
        <w:tc>
          <w:tcPr>
            <w:tcW w:w="539" w:type="dxa"/>
            <w:vMerge w:val="restart"/>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19</w:t>
            </w:r>
          </w:p>
        </w:tc>
        <w:tc>
          <w:tcPr>
            <w:tcW w:w="1837" w:type="dxa"/>
            <w:vMerge w:val="restart"/>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 xml:space="preserve">Объект размещения </w:t>
            </w:r>
            <w:r w:rsidRPr="007A4503">
              <w:rPr>
                <w:sz w:val="24"/>
                <w:szCs w:val="24"/>
              </w:rPr>
              <w:lastRenderedPageBreak/>
              <w:t>отходов</w:t>
            </w:r>
          </w:p>
        </w:tc>
        <w:tc>
          <w:tcPr>
            <w:tcW w:w="1843" w:type="dxa"/>
            <w:vMerge w:val="restart"/>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lastRenderedPageBreak/>
              <w:t>Татарский район,</w:t>
            </w:r>
          </w:p>
          <w:p w:rsidR="000D541E" w:rsidRPr="007A4503" w:rsidRDefault="000D541E" w:rsidP="0032321B">
            <w:pPr>
              <w:spacing w:after="0" w:line="240" w:lineRule="auto"/>
              <w:jc w:val="center"/>
              <w:rPr>
                <w:sz w:val="24"/>
                <w:szCs w:val="24"/>
              </w:rPr>
            </w:pPr>
            <w:r w:rsidRPr="007A4503">
              <w:rPr>
                <w:sz w:val="24"/>
                <w:szCs w:val="24"/>
              </w:rPr>
              <w:lastRenderedPageBreak/>
              <w:t>г. Татарск</w:t>
            </w:r>
          </w:p>
        </w:tc>
        <w:tc>
          <w:tcPr>
            <w:tcW w:w="1843" w:type="dxa"/>
            <w:shd w:val="clear" w:color="auto" w:fill="auto"/>
            <w:vAlign w:val="center"/>
          </w:tcPr>
          <w:p w:rsidR="000D541E" w:rsidRPr="007A4503" w:rsidRDefault="000D541E" w:rsidP="0032321B">
            <w:pPr>
              <w:spacing w:after="0" w:line="240" w:lineRule="auto"/>
              <w:rPr>
                <w:sz w:val="24"/>
                <w:szCs w:val="24"/>
              </w:rPr>
            </w:pPr>
            <w:r w:rsidRPr="007A4503">
              <w:rPr>
                <w:sz w:val="24"/>
                <w:szCs w:val="24"/>
              </w:rPr>
              <w:lastRenderedPageBreak/>
              <w:t>Выведение из эксплуатации</w:t>
            </w:r>
          </w:p>
        </w:tc>
        <w:tc>
          <w:tcPr>
            <w:tcW w:w="2126"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2022</w:t>
            </w:r>
          </w:p>
        </w:tc>
        <w:tc>
          <w:tcPr>
            <w:tcW w:w="1949" w:type="dxa"/>
            <w:shd w:val="clear" w:color="auto" w:fill="auto"/>
          </w:tcPr>
          <w:p w:rsidR="000D541E" w:rsidRPr="007A4503" w:rsidRDefault="000D541E" w:rsidP="0032321B">
            <w:pPr>
              <w:spacing w:after="0" w:line="240" w:lineRule="auto"/>
              <w:jc w:val="center"/>
              <w:rPr>
                <w:sz w:val="24"/>
                <w:szCs w:val="24"/>
              </w:rPr>
            </w:pPr>
          </w:p>
        </w:tc>
      </w:tr>
      <w:tr w:rsidR="000D541E" w:rsidRPr="00B51102" w:rsidTr="007A4503">
        <w:tc>
          <w:tcPr>
            <w:tcW w:w="539" w:type="dxa"/>
            <w:vMerge/>
            <w:shd w:val="clear" w:color="auto" w:fill="auto"/>
          </w:tcPr>
          <w:p w:rsidR="000D541E" w:rsidRPr="007A4503" w:rsidRDefault="000D541E" w:rsidP="0032321B">
            <w:pPr>
              <w:spacing w:after="0" w:line="240" w:lineRule="auto"/>
              <w:rPr>
                <w:sz w:val="24"/>
                <w:szCs w:val="24"/>
              </w:rPr>
            </w:pPr>
          </w:p>
        </w:tc>
        <w:tc>
          <w:tcPr>
            <w:tcW w:w="1837" w:type="dxa"/>
            <w:vMerge/>
            <w:shd w:val="clear" w:color="auto" w:fill="auto"/>
            <w:vAlign w:val="center"/>
          </w:tcPr>
          <w:p w:rsidR="000D541E" w:rsidRPr="007A4503" w:rsidRDefault="000D541E" w:rsidP="0032321B">
            <w:pPr>
              <w:spacing w:after="0" w:line="240" w:lineRule="auto"/>
              <w:jc w:val="center"/>
              <w:rPr>
                <w:sz w:val="24"/>
                <w:szCs w:val="24"/>
              </w:rPr>
            </w:pPr>
          </w:p>
        </w:tc>
        <w:tc>
          <w:tcPr>
            <w:tcW w:w="1843" w:type="dxa"/>
            <w:vMerge/>
            <w:shd w:val="clear" w:color="auto" w:fill="auto"/>
          </w:tcPr>
          <w:p w:rsidR="000D541E" w:rsidRPr="007A4503" w:rsidRDefault="000D541E" w:rsidP="0032321B">
            <w:pPr>
              <w:spacing w:after="0" w:line="240" w:lineRule="auto"/>
              <w:rPr>
                <w:sz w:val="24"/>
                <w:szCs w:val="24"/>
              </w:rPr>
            </w:pPr>
          </w:p>
        </w:tc>
        <w:tc>
          <w:tcPr>
            <w:tcW w:w="1843" w:type="dxa"/>
            <w:shd w:val="clear" w:color="auto" w:fill="auto"/>
          </w:tcPr>
          <w:p w:rsidR="000D541E" w:rsidRPr="007A4503" w:rsidRDefault="000D541E" w:rsidP="0032321B">
            <w:pPr>
              <w:spacing w:after="0" w:line="240" w:lineRule="auto"/>
              <w:rPr>
                <w:sz w:val="24"/>
                <w:szCs w:val="24"/>
              </w:rPr>
            </w:pPr>
            <w:r w:rsidRPr="007A4503">
              <w:rPr>
                <w:sz w:val="24"/>
                <w:szCs w:val="24"/>
              </w:rPr>
              <w:t>Рекультивация</w:t>
            </w:r>
          </w:p>
        </w:tc>
        <w:tc>
          <w:tcPr>
            <w:tcW w:w="2126"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2023-2024*</w:t>
            </w:r>
          </w:p>
        </w:tc>
        <w:tc>
          <w:tcPr>
            <w:tcW w:w="1949" w:type="dxa"/>
            <w:shd w:val="clear" w:color="auto" w:fill="auto"/>
          </w:tcPr>
          <w:p w:rsidR="000D541E" w:rsidRPr="007A4503" w:rsidRDefault="000D541E" w:rsidP="0032321B">
            <w:pPr>
              <w:spacing w:after="0" w:line="240" w:lineRule="auto"/>
              <w:jc w:val="center"/>
              <w:rPr>
                <w:sz w:val="24"/>
                <w:szCs w:val="24"/>
              </w:rPr>
            </w:pPr>
            <w:r w:rsidRPr="007A4503">
              <w:rPr>
                <w:sz w:val="24"/>
                <w:szCs w:val="24"/>
              </w:rPr>
              <w:t>113380,7</w:t>
            </w:r>
          </w:p>
        </w:tc>
      </w:tr>
      <w:tr w:rsidR="000D541E" w:rsidRPr="00B51102" w:rsidTr="007A4503">
        <w:tc>
          <w:tcPr>
            <w:tcW w:w="539" w:type="dxa"/>
            <w:vMerge w:val="restart"/>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lastRenderedPageBreak/>
              <w:t>20</w:t>
            </w:r>
          </w:p>
        </w:tc>
        <w:tc>
          <w:tcPr>
            <w:tcW w:w="1837" w:type="dxa"/>
            <w:vMerge w:val="restart"/>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Объект размещения отходов</w:t>
            </w:r>
          </w:p>
        </w:tc>
        <w:tc>
          <w:tcPr>
            <w:tcW w:w="1843" w:type="dxa"/>
            <w:vMerge w:val="restart"/>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Тогучинский район, г.Тогучин</w:t>
            </w:r>
          </w:p>
        </w:tc>
        <w:tc>
          <w:tcPr>
            <w:tcW w:w="1843" w:type="dxa"/>
            <w:shd w:val="clear" w:color="auto" w:fill="auto"/>
            <w:vAlign w:val="center"/>
          </w:tcPr>
          <w:p w:rsidR="000D541E" w:rsidRPr="007A4503" w:rsidRDefault="000D541E" w:rsidP="0032321B">
            <w:pPr>
              <w:spacing w:after="0" w:line="240" w:lineRule="auto"/>
              <w:rPr>
                <w:sz w:val="24"/>
                <w:szCs w:val="24"/>
              </w:rPr>
            </w:pPr>
            <w:r w:rsidRPr="007A4503">
              <w:rPr>
                <w:sz w:val="24"/>
                <w:szCs w:val="24"/>
              </w:rPr>
              <w:t>Выведение из эксплуатации</w:t>
            </w:r>
          </w:p>
        </w:tc>
        <w:tc>
          <w:tcPr>
            <w:tcW w:w="2126"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2019</w:t>
            </w:r>
          </w:p>
        </w:tc>
        <w:tc>
          <w:tcPr>
            <w:tcW w:w="1949" w:type="dxa"/>
            <w:shd w:val="clear" w:color="auto" w:fill="auto"/>
          </w:tcPr>
          <w:p w:rsidR="000D541E" w:rsidRPr="007A4503" w:rsidRDefault="000D541E" w:rsidP="0032321B">
            <w:pPr>
              <w:spacing w:after="0" w:line="240" w:lineRule="auto"/>
              <w:jc w:val="center"/>
              <w:rPr>
                <w:sz w:val="24"/>
                <w:szCs w:val="24"/>
              </w:rPr>
            </w:pPr>
          </w:p>
        </w:tc>
      </w:tr>
      <w:tr w:rsidR="000D541E" w:rsidRPr="00B51102" w:rsidTr="007A4503">
        <w:tc>
          <w:tcPr>
            <w:tcW w:w="539" w:type="dxa"/>
            <w:vMerge/>
            <w:shd w:val="clear" w:color="auto" w:fill="auto"/>
          </w:tcPr>
          <w:p w:rsidR="000D541E" w:rsidRPr="007A4503" w:rsidRDefault="000D541E" w:rsidP="0032321B">
            <w:pPr>
              <w:spacing w:after="0" w:line="240" w:lineRule="auto"/>
              <w:rPr>
                <w:sz w:val="24"/>
                <w:szCs w:val="24"/>
              </w:rPr>
            </w:pPr>
          </w:p>
        </w:tc>
        <w:tc>
          <w:tcPr>
            <w:tcW w:w="1837" w:type="dxa"/>
            <w:vMerge/>
            <w:shd w:val="clear" w:color="auto" w:fill="auto"/>
            <w:vAlign w:val="center"/>
          </w:tcPr>
          <w:p w:rsidR="000D541E" w:rsidRPr="007A4503" w:rsidRDefault="000D541E" w:rsidP="0032321B">
            <w:pPr>
              <w:spacing w:after="0" w:line="240" w:lineRule="auto"/>
              <w:jc w:val="center"/>
              <w:rPr>
                <w:sz w:val="24"/>
                <w:szCs w:val="24"/>
              </w:rPr>
            </w:pPr>
          </w:p>
        </w:tc>
        <w:tc>
          <w:tcPr>
            <w:tcW w:w="1843" w:type="dxa"/>
            <w:vMerge/>
            <w:shd w:val="clear" w:color="auto" w:fill="auto"/>
          </w:tcPr>
          <w:p w:rsidR="000D541E" w:rsidRPr="007A4503" w:rsidRDefault="000D541E" w:rsidP="0032321B">
            <w:pPr>
              <w:spacing w:after="0" w:line="240" w:lineRule="auto"/>
              <w:rPr>
                <w:sz w:val="24"/>
                <w:szCs w:val="24"/>
              </w:rPr>
            </w:pPr>
          </w:p>
        </w:tc>
        <w:tc>
          <w:tcPr>
            <w:tcW w:w="1843" w:type="dxa"/>
            <w:shd w:val="clear" w:color="auto" w:fill="auto"/>
          </w:tcPr>
          <w:p w:rsidR="000D541E" w:rsidRPr="007A4503" w:rsidRDefault="000D541E" w:rsidP="0032321B">
            <w:pPr>
              <w:spacing w:after="0" w:line="240" w:lineRule="auto"/>
              <w:rPr>
                <w:sz w:val="24"/>
                <w:szCs w:val="24"/>
              </w:rPr>
            </w:pPr>
            <w:r w:rsidRPr="007A4503">
              <w:rPr>
                <w:sz w:val="24"/>
                <w:szCs w:val="24"/>
              </w:rPr>
              <w:t>Рекультивация</w:t>
            </w:r>
          </w:p>
        </w:tc>
        <w:tc>
          <w:tcPr>
            <w:tcW w:w="2126"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2024-2025**</w:t>
            </w:r>
          </w:p>
        </w:tc>
        <w:tc>
          <w:tcPr>
            <w:tcW w:w="1949" w:type="dxa"/>
            <w:shd w:val="clear" w:color="auto" w:fill="auto"/>
          </w:tcPr>
          <w:p w:rsidR="000D541E" w:rsidRPr="007A4503" w:rsidRDefault="000D541E" w:rsidP="0032321B">
            <w:pPr>
              <w:spacing w:after="0" w:line="240" w:lineRule="auto"/>
              <w:jc w:val="center"/>
              <w:rPr>
                <w:sz w:val="24"/>
                <w:szCs w:val="24"/>
              </w:rPr>
            </w:pPr>
            <w:r w:rsidRPr="007A4503">
              <w:rPr>
                <w:sz w:val="24"/>
                <w:szCs w:val="24"/>
              </w:rPr>
              <w:t>83434,1</w:t>
            </w:r>
          </w:p>
        </w:tc>
      </w:tr>
      <w:tr w:rsidR="000D541E" w:rsidRPr="00B51102" w:rsidTr="007A4503">
        <w:trPr>
          <w:trHeight w:val="562"/>
        </w:trPr>
        <w:tc>
          <w:tcPr>
            <w:tcW w:w="539" w:type="dxa"/>
            <w:vMerge w:val="restart"/>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21</w:t>
            </w:r>
          </w:p>
        </w:tc>
        <w:tc>
          <w:tcPr>
            <w:tcW w:w="1837" w:type="dxa"/>
            <w:vMerge w:val="restart"/>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Полигон ТКО</w:t>
            </w:r>
          </w:p>
        </w:tc>
        <w:tc>
          <w:tcPr>
            <w:tcW w:w="1843" w:type="dxa"/>
            <w:vMerge w:val="restart"/>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Тогучинский район, р.п. Горный</w:t>
            </w:r>
          </w:p>
        </w:tc>
        <w:tc>
          <w:tcPr>
            <w:tcW w:w="1843" w:type="dxa"/>
            <w:shd w:val="clear" w:color="auto" w:fill="auto"/>
            <w:vAlign w:val="center"/>
          </w:tcPr>
          <w:p w:rsidR="000D541E" w:rsidRPr="007A4503" w:rsidRDefault="000D541E" w:rsidP="0032321B">
            <w:pPr>
              <w:spacing w:after="0" w:line="240" w:lineRule="auto"/>
              <w:rPr>
                <w:sz w:val="24"/>
                <w:szCs w:val="24"/>
              </w:rPr>
            </w:pPr>
            <w:r w:rsidRPr="007A4503">
              <w:rPr>
                <w:sz w:val="24"/>
                <w:szCs w:val="24"/>
              </w:rPr>
              <w:t>Выведение из эксплуатации</w:t>
            </w:r>
          </w:p>
        </w:tc>
        <w:tc>
          <w:tcPr>
            <w:tcW w:w="2126"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2022</w:t>
            </w:r>
          </w:p>
        </w:tc>
        <w:tc>
          <w:tcPr>
            <w:tcW w:w="1949" w:type="dxa"/>
            <w:shd w:val="clear" w:color="auto" w:fill="auto"/>
          </w:tcPr>
          <w:p w:rsidR="000D541E" w:rsidRPr="007A4503" w:rsidRDefault="000D541E" w:rsidP="0032321B">
            <w:pPr>
              <w:spacing w:after="0" w:line="240" w:lineRule="auto"/>
              <w:jc w:val="center"/>
              <w:rPr>
                <w:sz w:val="24"/>
                <w:szCs w:val="24"/>
              </w:rPr>
            </w:pPr>
          </w:p>
        </w:tc>
      </w:tr>
      <w:tr w:rsidR="000D541E" w:rsidRPr="00B51102" w:rsidTr="007A4503">
        <w:tc>
          <w:tcPr>
            <w:tcW w:w="539" w:type="dxa"/>
            <w:vMerge/>
            <w:shd w:val="clear" w:color="auto" w:fill="auto"/>
          </w:tcPr>
          <w:p w:rsidR="000D541E" w:rsidRPr="007A4503" w:rsidRDefault="000D541E" w:rsidP="0032321B">
            <w:pPr>
              <w:spacing w:after="0" w:line="240" w:lineRule="auto"/>
              <w:rPr>
                <w:sz w:val="24"/>
                <w:szCs w:val="24"/>
              </w:rPr>
            </w:pPr>
          </w:p>
        </w:tc>
        <w:tc>
          <w:tcPr>
            <w:tcW w:w="1837" w:type="dxa"/>
            <w:vMerge/>
            <w:shd w:val="clear" w:color="auto" w:fill="auto"/>
            <w:vAlign w:val="center"/>
          </w:tcPr>
          <w:p w:rsidR="000D541E" w:rsidRPr="007A4503" w:rsidRDefault="000D541E" w:rsidP="0032321B">
            <w:pPr>
              <w:spacing w:after="0" w:line="240" w:lineRule="auto"/>
              <w:jc w:val="center"/>
              <w:rPr>
                <w:sz w:val="24"/>
                <w:szCs w:val="24"/>
              </w:rPr>
            </w:pPr>
          </w:p>
        </w:tc>
        <w:tc>
          <w:tcPr>
            <w:tcW w:w="1843" w:type="dxa"/>
            <w:vMerge/>
            <w:shd w:val="clear" w:color="auto" w:fill="auto"/>
          </w:tcPr>
          <w:p w:rsidR="000D541E" w:rsidRPr="007A4503" w:rsidRDefault="000D541E" w:rsidP="0032321B">
            <w:pPr>
              <w:spacing w:after="0" w:line="240" w:lineRule="auto"/>
              <w:rPr>
                <w:sz w:val="24"/>
                <w:szCs w:val="24"/>
              </w:rPr>
            </w:pPr>
          </w:p>
        </w:tc>
        <w:tc>
          <w:tcPr>
            <w:tcW w:w="1843" w:type="dxa"/>
            <w:shd w:val="clear" w:color="auto" w:fill="auto"/>
          </w:tcPr>
          <w:p w:rsidR="000D541E" w:rsidRPr="007A4503" w:rsidRDefault="000D541E" w:rsidP="0032321B">
            <w:pPr>
              <w:spacing w:after="0" w:line="240" w:lineRule="auto"/>
              <w:rPr>
                <w:sz w:val="24"/>
                <w:szCs w:val="24"/>
              </w:rPr>
            </w:pPr>
            <w:r w:rsidRPr="007A4503">
              <w:rPr>
                <w:sz w:val="24"/>
                <w:szCs w:val="24"/>
              </w:rPr>
              <w:t>Рекультивация</w:t>
            </w:r>
          </w:p>
        </w:tc>
        <w:tc>
          <w:tcPr>
            <w:tcW w:w="2126"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2023-2024**</w:t>
            </w:r>
          </w:p>
        </w:tc>
        <w:tc>
          <w:tcPr>
            <w:tcW w:w="1949" w:type="dxa"/>
            <w:shd w:val="clear" w:color="auto" w:fill="auto"/>
          </w:tcPr>
          <w:p w:rsidR="000D541E" w:rsidRPr="007A4503" w:rsidRDefault="000D541E" w:rsidP="0032321B">
            <w:pPr>
              <w:spacing w:after="0" w:line="240" w:lineRule="auto"/>
              <w:jc w:val="center"/>
              <w:rPr>
                <w:sz w:val="24"/>
                <w:szCs w:val="24"/>
              </w:rPr>
            </w:pPr>
            <w:r w:rsidRPr="007A4503">
              <w:rPr>
                <w:sz w:val="24"/>
                <w:szCs w:val="24"/>
              </w:rPr>
              <w:t>38804,6</w:t>
            </w:r>
          </w:p>
        </w:tc>
      </w:tr>
      <w:tr w:rsidR="000D541E" w:rsidRPr="00B51102" w:rsidTr="007A4503">
        <w:tc>
          <w:tcPr>
            <w:tcW w:w="539" w:type="dxa"/>
            <w:vMerge w:val="restart"/>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22</w:t>
            </w:r>
          </w:p>
        </w:tc>
        <w:tc>
          <w:tcPr>
            <w:tcW w:w="1837" w:type="dxa"/>
            <w:vMerge w:val="restart"/>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Объект размещения отходов</w:t>
            </w:r>
          </w:p>
        </w:tc>
        <w:tc>
          <w:tcPr>
            <w:tcW w:w="1843" w:type="dxa"/>
            <w:vMerge w:val="restart"/>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Черепановский район, р.п. Дорогино</w:t>
            </w:r>
          </w:p>
        </w:tc>
        <w:tc>
          <w:tcPr>
            <w:tcW w:w="1843" w:type="dxa"/>
            <w:shd w:val="clear" w:color="auto" w:fill="auto"/>
            <w:vAlign w:val="center"/>
          </w:tcPr>
          <w:p w:rsidR="000D541E" w:rsidRPr="007A4503" w:rsidRDefault="000D541E" w:rsidP="0032321B">
            <w:pPr>
              <w:spacing w:after="0" w:line="240" w:lineRule="auto"/>
              <w:rPr>
                <w:sz w:val="24"/>
                <w:szCs w:val="24"/>
              </w:rPr>
            </w:pPr>
            <w:r w:rsidRPr="007A4503">
              <w:rPr>
                <w:sz w:val="24"/>
                <w:szCs w:val="24"/>
              </w:rPr>
              <w:t>Выведение из эксплуатации</w:t>
            </w:r>
          </w:p>
        </w:tc>
        <w:tc>
          <w:tcPr>
            <w:tcW w:w="2126"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2019</w:t>
            </w:r>
          </w:p>
        </w:tc>
        <w:tc>
          <w:tcPr>
            <w:tcW w:w="1949" w:type="dxa"/>
            <w:shd w:val="clear" w:color="auto" w:fill="auto"/>
          </w:tcPr>
          <w:p w:rsidR="000D541E" w:rsidRPr="007A4503" w:rsidRDefault="000D541E" w:rsidP="0032321B">
            <w:pPr>
              <w:spacing w:after="0" w:line="240" w:lineRule="auto"/>
              <w:jc w:val="center"/>
              <w:rPr>
                <w:sz w:val="24"/>
                <w:szCs w:val="24"/>
              </w:rPr>
            </w:pPr>
          </w:p>
        </w:tc>
      </w:tr>
      <w:tr w:rsidR="000D541E" w:rsidRPr="00B51102" w:rsidTr="007A4503">
        <w:tc>
          <w:tcPr>
            <w:tcW w:w="539" w:type="dxa"/>
            <w:vMerge/>
            <w:shd w:val="clear" w:color="auto" w:fill="auto"/>
          </w:tcPr>
          <w:p w:rsidR="000D541E" w:rsidRPr="007A4503" w:rsidRDefault="000D541E" w:rsidP="0032321B">
            <w:pPr>
              <w:spacing w:after="0" w:line="240" w:lineRule="auto"/>
              <w:rPr>
                <w:sz w:val="24"/>
                <w:szCs w:val="24"/>
              </w:rPr>
            </w:pPr>
          </w:p>
        </w:tc>
        <w:tc>
          <w:tcPr>
            <w:tcW w:w="1837" w:type="dxa"/>
            <w:vMerge/>
            <w:shd w:val="clear" w:color="auto" w:fill="auto"/>
            <w:vAlign w:val="center"/>
          </w:tcPr>
          <w:p w:rsidR="000D541E" w:rsidRPr="007A4503" w:rsidRDefault="000D541E" w:rsidP="0032321B">
            <w:pPr>
              <w:spacing w:after="0" w:line="240" w:lineRule="auto"/>
              <w:jc w:val="center"/>
              <w:rPr>
                <w:sz w:val="24"/>
                <w:szCs w:val="24"/>
              </w:rPr>
            </w:pPr>
          </w:p>
        </w:tc>
        <w:tc>
          <w:tcPr>
            <w:tcW w:w="1843" w:type="dxa"/>
            <w:vMerge/>
            <w:shd w:val="clear" w:color="auto" w:fill="auto"/>
          </w:tcPr>
          <w:p w:rsidR="000D541E" w:rsidRPr="007A4503" w:rsidRDefault="000D541E" w:rsidP="0032321B">
            <w:pPr>
              <w:spacing w:after="0" w:line="240" w:lineRule="auto"/>
              <w:rPr>
                <w:sz w:val="24"/>
                <w:szCs w:val="24"/>
              </w:rPr>
            </w:pPr>
          </w:p>
        </w:tc>
        <w:tc>
          <w:tcPr>
            <w:tcW w:w="1843" w:type="dxa"/>
            <w:shd w:val="clear" w:color="auto" w:fill="auto"/>
          </w:tcPr>
          <w:p w:rsidR="000D541E" w:rsidRPr="007A4503" w:rsidRDefault="000D541E" w:rsidP="0032321B">
            <w:pPr>
              <w:spacing w:after="0" w:line="240" w:lineRule="auto"/>
              <w:rPr>
                <w:sz w:val="24"/>
                <w:szCs w:val="24"/>
              </w:rPr>
            </w:pPr>
            <w:r w:rsidRPr="007A4503">
              <w:rPr>
                <w:sz w:val="24"/>
                <w:szCs w:val="24"/>
              </w:rPr>
              <w:t>Рекультивация</w:t>
            </w:r>
          </w:p>
        </w:tc>
        <w:tc>
          <w:tcPr>
            <w:tcW w:w="2126" w:type="dxa"/>
            <w:shd w:val="clear" w:color="auto" w:fill="auto"/>
            <w:vAlign w:val="center"/>
          </w:tcPr>
          <w:p w:rsidR="000D541E" w:rsidRPr="007A4503" w:rsidRDefault="000D541E" w:rsidP="0032321B">
            <w:pPr>
              <w:spacing w:after="0" w:line="240" w:lineRule="auto"/>
              <w:jc w:val="center"/>
              <w:rPr>
                <w:sz w:val="24"/>
                <w:szCs w:val="24"/>
              </w:rPr>
            </w:pPr>
            <w:r w:rsidRPr="007A4503">
              <w:rPr>
                <w:sz w:val="24"/>
                <w:szCs w:val="24"/>
              </w:rPr>
              <w:t>2021-2022**</w:t>
            </w:r>
          </w:p>
        </w:tc>
        <w:tc>
          <w:tcPr>
            <w:tcW w:w="1949" w:type="dxa"/>
            <w:shd w:val="clear" w:color="auto" w:fill="auto"/>
          </w:tcPr>
          <w:p w:rsidR="000D541E" w:rsidRPr="007A4503" w:rsidRDefault="000D541E" w:rsidP="0032321B">
            <w:pPr>
              <w:spacing w:after="0" w:line="240" w:lineRule="auto"/>
              <w:jc w:val="center"/>
              <w:rPr>
                <w:sz w:val="24"/>
                <w:szCs w:val="24"/>
              </w:rPr>
            </w:pPr>
            <w:r w:rsidRPr="007A4503">
              <w:rPr>
                <w:sz w:val="24"/>
                <w:szCs w:val="24"/>
              </w:rPr>
              <w:t>38626,9</w:t>
            </w:r>
          </w:p>
        </w:tc>
      </w:tr>
      <w:tr w:rsidR="00E059E2" w:rsidRPr="00B51102" w:rsidTr="00CB01E3">
        <w:tc>
          <w:tcPr>
            <w:tcW w:w="539" w:type="dxa"/>
            <w:vMerge w:val="restart"/>
            <w:shd w:val="clear" w:color="auto" w:fill="auto"/>
          </w:tcPr>
          <w:p w:rsidR="00E059E2" w:rsidRPr="007A4503" w:rsidRDefault="00E059E2" w:rsidP="00E059E2">
            <w:pPr>
              <w:spacing w:after="0" w:line="240" w:lineRule="auto"/>
              <w:jc w:val="center"/>
              <w:rPr>
                <w:sz w:val="24"/>
                <w:szCs w:val="24"/>
              </w:rPr>
            </w:pPr>
            <w:r>
              <w:rPr>
                <w:sz w:val="24"/>
                <w:szCs w:val="24"/>
              </w:rPr>
              <w:t>23</w:t>
            </w:r>
          </w:p>
        </w:tc>
        <w:tc>
          <w:tcPr>
            <w:tcW w:w="1837" w:type="dxa"/>
            <w:vMerge w:val="restart"/>
            <w:shd w:val="clear" w:color="auto" w:fill="auto"/>
            <w:vAlign w:val="center"/>
          </w:tcPr>
          <w:p w:rsidR="00E059E2" w:rsidRPr="007A4503" w:rsidRDefault="00E059E2" w:rsidP="0032321B">
            <w:pPr>
              <w:spacing w:after="0" w:line="240" w:lineRule="auto"/>
              <w:jc w:val="center"/>
              <w:rPr>
                <w:sz w:val="24"/>
                <w:szCs w:val="24"/>
              </w:rPr>
            </w:pPr>
            <w:r w:rsidRPr="007A4503">
              <w:rPr>
                <w:sz w:val="24"/>
                <w:szCs w:val="24"/>
              </w:rPr>
              <w:t>Объект размещения отходов</w:t>
            </w:r>
          </w:p>
        </w:tc>
        <w:tc>
          <w:tcPr>
            <w:tcW w:w="1843" w:type="dxa"/>
            <w:vMerge w:val="restart"/>
            <w:shd w:val="clear" w:color="auto" w:fill="auto"/>
          </w:tcPr>
          <w:p w:rsidR="00E059E2" w:rsidRDefault="00E059E2" w:rsidP="00E059E2">
            <w:pPr>
              <w:spacing w:after="0" w:line="240" w:lineRule="auto"/>
              <w:jc w:val="center"/>
              <w:rPr>
                <w:sz w:val="24"/>
                <w:szCs w:val="24"/>
              </w:rPr>
            </w:pPr>
            <w:r>
              <w:rPr>
                <w:sz w:val="24"/>
                <w:szCs w:val="24"/>
              </w:rPr>
              <w:t>Маслянинский район,</w:t>
            </w:r>
          </w:p>
          <w:p w:rsidR="00E059E2" w:rsidRPr="007A4503" w:rsidRDefault="00E059E2" w:rsidP="00E059E2">
            <w:pPr>
              <w:spacing w:after="0" w:line="240" w:lineRule="auto"/>
              <w:jc w:val="center"/>
              <w:rPr>
                <w:sz w:val="24"/>
                <w:szCs w:val="24"/>
              </w:rPr>
            </w:pPr>
            <w:r>
              <w:rPr>
                <w:sz w:val="24"/>
                <w:szCs w:val="24"/>
              </w:rPr>
              <w:t>р.п. Маслянино</w:t>
            </w:r>
          </w:p>
        </w:tc>
        <w:tc>
          <w:tcPr>
            <w:tcW w:w="1843" w:type="dxa"/>
            <w:shd w:val="clear" w:color="auto" w:fill="auto"/>
            <w:vAlign w:val="center"/>
          </w:tcPr>
          <w:p w:rsidR="00E059E2" w:rsidRPr="007A4503" w:rsidRDefault="00E059E2" w:rsidP="00E059E2">
            <w:pPr>
              <w:spacing w:after="0" w:line="240" w:lineRule="auto"/>
              <w:rPr>
                <w:sz w:val="24"/>
                <w:szCs w:val="24"/>
              </w:rPr>
            </w:pPr>
            <w:r w:rsidRPr="007A4503">
              <w:rPr>
                <w:sz w:val="24"/>
                <w:szCs w:val="24"/>
              </w:rPr>
              <w:t>Выведение из эксплуатации</w:t>
            </w:r>
          </w:p>
        </w:tc>
        <w:tc>
          <w:tcPr>
            <w:tcW w:w="2126" w:type="dxa"/>
            <w:shd w:val="clear" w:color="auto" w:fill="auto"/>
            <w:vAlign w:val="center"/>
          </w:tcPr>
          <w:p w:rsidR="00E059E2" w:rsidRPr="007A4503" w:rsidRDefault="00E059E2" w:rsidP="00E059E2">
            <w:pPr>
              <w:spacing w:after="0" w:line="240" w:lineRule="auto"/>
              <w:jc w:val="center"/>
              <w:rPr>
                <w:sz w:val="24"/>
                <w:szCs w:val="24"/>
              </w:rPr>
            </w:pPr>
            <w:r w:rsidRPr="007A4503">
              <w:rPr>
                <w:sz w:val="24"/>
                <w:szCs w:val="24"/>
              </w:rPr>
              <w:t>2019</w:t>
            </w:r>
          </w:p>
        </w:tc>
        <w:tc>
          <w:tcPr>
            <w:tcW w:w="1949" w:type="dxa"/>
            <w:shd w:val="clear" w:color="auto" w:fill="auto"/>
          </w:tcPr>
          <w:p w:rsidR="00E059E2" w:rsidRPr="007A4503" w:rsidRDefault="00E059E2" w:rsidP="0032321B">
            <w:pPr>
              <w:spacing w:after="0" w:line="240" w:lineRule="auto"/>
              <w:jc w:val="center"/>
              <w:rPr>
                <w:sz w:val="24"/>
                <w:szCs w:val="24"/>
              </w:rPr>
            </w:pPr>
          </w:p>
        </w:tc>
      </w:tr>
      <w:tr w:rsidR="00E059E2" w:rsidRPr="00B51102" w:rsidTr="00CB01E3">
        <w:tc>
          <w:tcPr>
            <w:tcW w:w="539" w:type="dxa"/>
            <w:vMerge/>
            <w:shd w:val="clear" w:color="auto" w:fill="auto"/>
          </w:tcPr>
          <w:p w:rsidR="00E059E2" w:rsidRDefault="00E059E2" w:rsidP="00E059E2">
            <w:pPr>
              <w:spacing w:after="0" w:line="240" w:lineRule="auto"/>
              <w:jc w:val="center"/>
              <w:rPr>
                <w:sz w:val="24"/>
                <w:szCs w:val="24"/>
              </w:rPr>
            </w:pPr>
          </w:p>
        </w:tc>
        <w:tc>
          <w:tcPr>
            <w:tcW w:w="1837" w:type="dxa"/>
            <w:vMerge/>
            <w:shd w:val="clear" w:color="auto" w:fill="auto"/>
            <w:vAlign w:val="center"/>
          </w:tcPr>
          <w:p w:rsidR="00E059E2" w:rsidRPr="007A4503" w:rsidRDefault="00E059E2" w:rsidP="0032321B">
            <w:pPr>
              <w:spacing w:after="0" w:line="240" w:lineRule="auto"/>
              <w:jc w:val="center"/>
              <w:rPr>
                <w:sz w:val="24"/>
                <w:szCs w:val="24"/>
              </w:rPr>
            </w:pPr>
          </w:p>
        </w:tc>
        <w:tc>
          <w:tcPr>
            <w:tcW w:w="1843" w:type="dxa"/>
            <w:vMerge/>
            <w:shd w:val="clear" w:color="auto" w:fill="auto"/>
          </w:tcPr>
          <w:p w:rsidR="00E059E2" w:rsidRPr="007A4503" w:rsidRDefault="00E059E2" w:rsidP="0032321B">
            <w:pPr>
              <w:spacing w:after="0" w:line="240" w:lineRule="auto"/>
              <w:rPr>
                <w:sz w:val="24"/>
                <w:szCs w:val="24"/>
              </w:rPr>
            </w:pPr>
          </w:p>
        </w:tc>
        <w:tc>
          <w:tcPr>
            <w:tcW w:w="1843" w:type="dxa"/>
            <w:shd w:val="clear" w:color="auto" w:fill="auto"/>
          </w:tcPr>
          <w:p w:rsidR="00E059E2" w:rsidRPr="007A4503" w:rsidRDefault="00E059E2" w:rsidP="00E059E2">
            <w:pPr>
              <w:spacing w:after="0" w:line="240" w:lineRule="auto"/>
              <w:rPr>
                <w:sz w:val="24"/>
                <w:szCs w:val="24"/>
              </w:rPr>
            </w:pPr>
            <w:r w:rsidRPr="007A4503">
              <w:rPr>
                <w:sz w:val="24"/>
                <w:szCs w:val="24"/>
              </w:rPr>
              <w:t>Рекультивация</w:t>
            </w:r>
          </w:p>
        </w:tc>
        <w:tc>
          <w:tcPr>
            <w:tcW w:w="2126" w:type="dxa"/>
            <w:shd w:val="clear" w:color="auto" w:fill="auto"/>
            <w:vAlign w:val="center"/>
          </w:tcPr>
          <w:p w:rsidR="00E059E2" w:rsidRPr="007A4503" w:rsidRDefault="00E059E2" w:rsidP="00E059E2">
            <w:pPr>
              <w:spacing w:after="0" w:line="240" w:lineRule="auto"/>
              <w:jc w:val="center"/>
              <w:rPr>
                <w:sz w:val="24"/>
                <w:szCs w:val="24"/>
              </w:rPr>
            </w:pPr>
            <w:r w:rsidRPr="007A4503">
              <w:rPr>
                <w:sz w:val="24"/>
                <w:szCs w:val="24"/>
              </w:rPr>
              <w:t>2021-2022**</w:t>
            </w:r>
          </w:p>
        </w:tc>
        <w:tc>
          <w:tcPr>
            <w:tcW w:w="1949" w:type="dxa"/>
            <w:shd w:val="clear" w:color="auto" w:fill="auto"/>
          </w:tcPr>
          <w:p w:rsidR="00E059E2" w:rsidRPr="007A4503" w:rsidRDefault="003C3C08" w:rsidP="0032321B">
            <w:pPr>
              <w:spacing w:after="0" w:line="240" w:lineRule="auto"/>
              <w:jc w:val="center"/>
              <w:rPr>
                <w:sz w:val="24"/>
                <w:szCs w:val="24"/>
              </w:rPr>
            </w:pPr>
            <w:r w:rsidRPr="003C3C08">
              <w:rPr>
                <w:sz w:val="24"/>
                <w:szCs w:val="24"/>
              </w:rPr>
              <w:t>38626,9</w:t>
            </w:r>
          </w:p>
        </w:tc>
      </w:tr>
      <w:tr w:rsidR="00E059E2" w:rsidRPr="00E059E2" w:rsidTr="00E059E2">
        <w:tc>
          <w:tcPr>
            <w:tcW w:w="539" w:type="dxa"/>
            <w:shd w:val="clear" w:color="auto" w:fill="FFFF00"/>
          </w:tcPr>
          <w:p w:rsidR="00E059E2" w:rsidRPr="00E059E2" w:rsidRDefault="00E059E2" w:rsidP="00E059E2">
            <w:pPr>
              <w:spacing w:after="0" w:line="240" w:lineRule="auto"/>
              <w:jc w:val="center"/>
              <w:rPr>
                <w:b/>
                <w:sz w:val="24"/>
                <w:szCs w:val="24"/>
              </w:rPr>
            </w:pPr>
          </w:p>
        </w:tc>
        <w:tc>
          <w:tcPr>
            <w:tcW w:w="7649" w:type="dxa"/>
            <w:gridSpan w:val="4"/>
            <w:shd w:val="clear" w:color="auto" w:fill="FFFF00"/>
            <w:vAlign w:val="center"/>
          </w:tcPr>
          <w:p w:rsidR="00E059E2" w:rsidRPr="00E059E2" w:rsidRDefault="00E059E2" w:rsidP="00E059E2">
            <w:pPr>
              <w:spacing w:after="0" w:line="240" w:lineRule="auto"/>
              <w:jc w:val="center"/>
              <w:rPr>
                <w:b/>
                <w:sz w:val="24"/>
                <w:szCs w:val="24"/>
              </w:rPr>
            </w:pPr>
            <w:r w:rsidRPr="00E059E2">
              <w:rPr>
                <w:b/>
                <w:sz w:val="24"/>
                <w:szCs w:val="24"/>
              </w:rPr>
              <w:t>Итого</w:t>
            </w:r>
            <w:r w:rsidR="004D1D15">
              <w:rPr>
                <w:b/>
                <w:sz w:val="24"/>
                <w:szCs w:val="24"/>
              </w:rPr>
              <w:t>:</w:t>
            </w:r>
          </w:p>
        </w:tc>
        <w:tc>
          <w:tcPr>
            <w:tcW w:w="1949" w:type="dxa"/>
            <w:shd w:val="clear" w:color="auto" w:fill="FFFF00"/>
          </w:tcPr>
          <w:p w:rsidR="00E059E2" w:rsidRPr="00E059E2" w:rsidRDefault="004D1D15" w:rsidP="004D1D15">
            <w:pPr>
              <w:spacing w:after="0" w:line="240" w:lineRule="auto"/>
              <w:jc w:val="center"/>
              <w:rPr>
                <w:b/>
                <w:sz w:val="24"/>
                <w:szCs w:val="24"/>
              </w:rPr>
            </w:pPr>
            <w:r w:rsidRPr="004D1D15">
              <w:rPr>
                <w:b/>
                <w:sz w:val="24"/>
                <w:szCs w:val="24"/>
              </w:rPr>
              <w:t>1800320,12</w:t>
            </w:r>
          </w:p>
        </w:tc>
      </w:tr>
    </w:tbl>
    <w:p w:rsidR="000D541E" w:rsidRPr="00B51102" w:rsidRDefault="000D541E" w:rsidP="000D541E">
      <w:pPr>
        <w:spacing w:after="0" w:line="240" w:lineRule="auto"/>
        <w:rPr>
          <w:sz w:val="24"/>
          <w:szCs w:val="24"/>
        </w:rPr>
      </w:pPr>
    </w:p>
    <w:p w:rsidR="000D541E" w:rsidRDefault="000D541E" w:rsidP="000D541E">
      <w:pPr>
        <w:spacing w:after="0" w:line="240" w:lineRule="auto"/>
        <w:ind w:firstLine="567"/>
        <w:rPr>
          <w:sz w:val="24"/>
          <w:szCs w:val="24"/>
        </w:rPr>
      </w:pPr>
      <w:r w:rsidRPr="00B51102">
        <w:rPr>
          <w:sz w:val="24"/>
          <w:szCs w:val="24"/>
        </w:rPr>
        <w:t>* рекультивация</w:t>
      </w:r>
      <w:r>
        <w:rPr>
          <w:sz w:val="24"/>
          <w:szCs w:val="24"/>
        </w:rPr>
        <w:t xml:space="preserve"> объектов</w:t>
      </w:r>
      <w:r w:rsidRPr="00B51102">
        <w:rPr>
          <w:sz w:val="24"/>
          <w:szCs w:val="24"/>
        </w:rPr>
        <w:t xml:space="preserve"> планируется в рамках реализации национального проекта «Экология» </w:t>
      </w:r>
    </w:p>
    <w:p w:rsidR="000D541E" w:rsidRPr="00B51102" w:rsidRDefault="000D541E" w:rsidP="000D541E">
      <w:pPr>
        <w:spacing w:after="0" w:line="240" w:lineRule="auto"/>
        <w:ind w:firstLine="567"/>
        <w:rPr>
          <w:sz w:val="24"/>
          <w:szCs w:val="24"/>
        </w:rPr>
      </w:pPr>
      <w:r>
        <w:rPr>
          <w:sz w:val="24"/>
          <w:szCs w:val="24"/>
        </w:rPr>
        <w:t>** рекультивация объектов планируется при условии обеспечения финансирования</w:t>
      </w:r>
    </w:p>
    <w:p w:rsidR="00166CBE" w:rsidRDefault="00166CBE" w:rsidP="00166CBE">
      <w:pPr>
        <w:spacing w:after="0" w:line="240" w:lineRule="auto"/>
        <w:ind w:firstLine="360"/>
        <w:rPr>
          <w:szCs w:val="28"/>
        </w:rPr>
      </w:pPr>
    </w:p>
    <w:p w:rsidR="00166CBE" w:rsidRDefault="00166CBE" w:rsidP="00166CBE">
      <w:pPr>
        <w:spacing w:after="0" w:line="240" w:lineRule="auto"/>
        <w:ind w:firstLine="360"/>
        <w:rPr>
          <w:szCs w:val="28"/>
        </w:rPr>
      </w:pPr>
      <w:r w:rsidRPr="002C3401">
        <w:rPr>
          <w:szCs w:val="28"/>
        </w:rPr>
        <w:t xml:space="preserve">Объем капитальных затрат </w:t>
      </w:r>
      <w:r>
        <w:rPr>
          <w:szCs w:val="28"/>
        </w:rPr>
        <w:t xml:space="preserve">принят прогнозно. </w:t>
      </w:r>
    </w:p>
    <w:p w:rsidR="00166CBE" w:rsidRDefault="00EA381B" w:rsidP="00166CBE">
      <w:pPr>
        <w:spacing w:after="0" w:line="240" w:lineRule="auto"/>
        <w:ind w:firstLine="360"/>
        <w:rPr>
          <w:color w:val="FF0000"/>
          <w:szCs w:val="28"/>
        </w:rPr>
      </w:pPr>
      <w:r>
        <w:rPr>
          <w:color w:val="FF0000"/>
          <w:szCs w:val="28"/>
        </w:rPr>
        <w:br w:type="page"/>
      </w:r>
    </w:p>
    <w:p w:rsidR="0006204C" w:rsidRPr="00855407" w:rsidRDefault="00AC5A03" w:rsidP="00AC5A03">
      <w:pPr>
        <w:pStyle w:val="2"/>
      </w:pPr>
      <w:r>
        <w:rPr>
          <w:lang w:val="ru-RU"/>
        </w:rPr>
        <w:t xml:space="preserve"> </w:t>
      </w:r>
      <w:bookmarkStart w:id="321" w:name="_Toc1396259"/>
      <w:r w:rsidR="0006204C" w:rsidRPr="00855407">
        <w:t>ПРОГНОЗНЫЕ ЗНАЧЕНИЯ ПРЕДЕЛЬНЫХ ТАРИФОВ В ОБЛАСТИ ОБРАЩЕНИЯ С ТВЕРДЫМИ КОММУНАЛЬНЫМИ ОТХОДАМИ</w:t>
      </w:r>
      <w:bookmarkEnd w:id="321"/>
    </w:p>
    <w:p w:rsidR="00AC5A03" w:rsidRDefault="00AC5A03" w:rsidP="00430931">
      <w:pPr>
        <w:spacing w:after="0" w:line="240" w:lineRule="auto"/>
        <w:ind w:firstLine="708"/>
        <w:rPr>
          <w:szCs w:val="28"/>
        </w:rPr>
      </w:pPr>
    </w:p>
    <w:p w:rsidR="00430931" w:rsidRPr="00F04F7C" w:rsidRDefault="00D911AB" w:rsidP="00430931">
      <w:pPr>
        <w:spacing w:after="0" w:line="240" w:lineRule="auto"/>
        <w:ind w:firstLine="708"/>
        <w:rPr>
          <w:szCs w:val="28"/>
        </w:rPr>
      </w:pPr>
      <w:r w:rsidRPr="00855407">
        <w:rPr>
          <w:szCs w:val="28"/>
        </w:rPr>
        <w:t>З</w:t>
      </w:r>
      <w:r w:rsidR="00F3747A" w:rsidRPr="00855407">
        <w:rPr>
          <w:szCs w:val="28"/>
        </w:rPr>
        <w:t xml:space="preserve">начения предельных тарифов </w:t>
      </w:r>
      <w:r w:rsidRPr="00855407">
        <w:rPr>
          <w:szCs w:val="28"/>
        </w:rPr>
        <w:t xml:space="preserve">организаций, в отношении которых департаментом по тарифам Новосибирской области осуществляется регулирование предельных тарифов в области обращения с твердыми коммунальными отходами, </w:t>
      </w:r>
      <w:r w:rsidR="00F3747A" w:rsidRPr="00855407">
        <w:rPr>
          <w:szCs w:val="28"/>
        </w:rPr>
        <w:t>п</w:t>
      </w:r>
      <w:r w:rsidR="00430931">
        <w:rPr>
          <w:szCs w:val="28"/>
        </w:rPr>
        <w:t xml:space="preserve">риведены в </w:t>
      </w:r>
      <w:r w:rsidR="00430931" w:rsidRPr="00F04F7C">
        <w:rPr>
          <w:szCs w:val="28"/>
        </w:rPr>
        <w:t>приложении</w:t>
      </w:r>
      <w:r w:rsidR="000E5DCA" w:rsidRPr="00F04F7C">
        <w:rPr>
          <w:szCs w:val="28"/>
        </w:rPr>
        <w:t xml:space="preserve"> № 5</w:t>
      </w:r>
      <w:r w:rsidR="00430931" w:rsidRPr="00F04F7C">
        <w:rPr>
          <w:szCs w:val="28"/>
        </w:rPr>
        <w:t>.</w:t>
      </w:r>
    </w:p>
    <w:p w:rsidR="00430931" w:rsidRDefault="00430931" w:rsidP="00430931">
      <w:pPr>
        <w:spacing w:after="0" w:line="240" w:lineRule="auto"/>
        <w:ind w:firstLine="708"/>
        <w:rPr>
          <w:szCs w:val="28"/>
        </w:rPr>
      </w:pPr>
      <w:r w:rsidRPr="00855407">
        <w:rPr>
          <w:szCs w:val="28"/>
          <w:lang w:eastAsia="ru-RU"/>
        </w:rPr>
        <w:t>Сведения о прогнозных значениях предельных тарифов в области обращения с твердыми коммунальными отходами, рассчитанных в соответствии с требованиями к составу и содержанию территориальных схем, будут внесены в территориальную схему при первой корректировке после установления соответствующих положений в требованиях к составу и содержанию территориальных схем, утвержденных Правительством Российской Федерации.</w:t>
      </w:r>
    </w:p>
    <w:p w:rsidR="00430931" w:rsidRPr="00855407" w:rsidRDefault="00430931" w:rsidP="00430931">
      <w:pPr>
        <w:spacing w:after="0" w:line="240" w:lineRule="auto"/>
        <w:rPr>
          <w:szCs w:val="28"/>
        </w:rPr>
        <w:sectPr w:rsidR="00430931" w:rsidRPr="00855407" w:rsidSect="00EC5C09">
          <w:pgSz w:w="11905" w:h="16838"/>
          <w:pgMar w:top="1134" w:right="706" w:bottom="1134" w:left="1418" w:header="0" w:footer="0" w:gutter="0"/>
          <w:cols w:space="720"/>
          <w:docGrid w:linePitch="299"/>
        </w:sectPr>
      </w:pPr>
    </w:p>
    <w:p w:rsidR="00FF16D2" w:rsidRDefault="00FF16D2" w:rsidP="00430931">
      <w:pPr>
        <w:autoSpaceDE w:val="0"/>
        <w:autoSpaceDN w:val="0"/>
        <w:adjustRightInd w:val="0"/>
        <w:spacing w:after="0" w:line="240" w:lineRule="auto"/>
        <w:rPr>
          <w:szCs w:val="28"/>
          <w:lang w:eastAsia="ru-RU"/>
        </w:rPr>
      </w:pPr>
    </w:p>
    <w:p w:rsidR="00FF16D2" w:rsidRPr="00855407" w:rsidRDefault="00AC5A03" w:rsidP="00AC5A03">
      <w:pPr>
        <w:pStyle w:val="2"/>
      </w:pPr>
      <w:r>
        <w:rPr>
          <w:lang w:val="ru-RU"/>
        </w:rPr>
        <w:t xml:space="preserve"> </w:t>
      </w:r>
      <w:bookmarkStart w:id="322" w:name="_Toc1396260"/>
      <w:r w:rsidR="00FF16D2" w:rsidRPr="00855407">
        <w:t>ЗОНА ДЕЯТЕЛЬНОСТИ РЕГИОНАЛЬНОГО ОПЕРАТОРА</w:t>
      </w:r>
      <w:bookmarkEnd w:id="322"/>
    </w:p>
    <w:p w:rsidR="00FF16D2" w:rsidRPr="00855407" w:rsidRDefault="00FF16D2" w:rsidP="00FF16D2">
      <w:pPr>
        <w:pStyle w:val="a5"/>
        <w:jc w:val="both"/>
        <w:rPr>
          <w:rFonts w:ascii="Times New Roman" w:hAnsi="Times New Roman"/>
          <w:sz w:val="28"/>
          <w:szCs w:val="28"/>
        </w:rPr>
      </w:pPr>
    </w:p>
    <w:p w:rsidR="00FF16D2" w:rsidRPr="00855407" w:rsidRDefault="00FF16D2" w:rsidP="00FF16D2">
      <w:pPr>
        <w:pStyle w:val="a5"/>
        <w:ind w:firstLine="709"/>
        <w:jc w:val="both"/>
        <w:rPr>
          <w:rFonts w:ascii="Times New Roman" w:hAnsi="Times New Roman"/>
          <w:sz w:val="28"/>
          <w:szCs w:val="28"/>
        </w:rPr>
      </w:pPr>
      <w:r w:rsidRPr="00855407">
        <w:rPr>
          <w:rFonts w:ascii="Times New Roman" w:hAnsi="Times New Roman"/>
          <w:sz w:val="28"/>
          <w:szCs w:val="28"/>
        </w:rPr>
        <w:t xml:space="preserve">Население в Новосибирской области распределено крайне неравномерно. Основная часть населения сконцентрирована в Новосибирской агломерации, которая находится на востоке области. Из общей численности населения по состоянию на </w:t>
      </w:r>
      <w:r w:rsidRPr="005D3D5B">
        <w:rPr>
          <w:rFonts w:ascii="Times New Roman" w:hAnsi="Times New Roman"/>
          <w:sz w:val="28"/>
          <w:szCs w:val="28"/>
        </w:rPr>
        <w:t xml:space="preserve">01.01.2018 – 2789 </w:t>
      </w:r>
      <w:r w:rsidRPr="00855407">
        <w:rPr>
          <w:rFonts w:ascii="Times New Roman" w:hAnsi="Times New Roman"/>
          <w:sz w:val="28"/>
          <w:szCs w:val="28"/>
        </w:rPr>
        <w:t xml:space="preserve">тыс. человек, в агломерации, проживает более 75 % от общей численности населения. Кроме Новосибирской агломерации, других густонаселенных районов в Новосибирской области нет. </w:t>
      </w:r>
    </w:p>
    <w:p w:rsidR="00FF16D2" w:rsidRPr="00855407" w:rsidRDefault="00FF16D2" w:rsidP="00FF16D2">
      <w:pPr>
        <w:spacing w:after="0" w:line="240" w:lineRule="auto"/>
        <w:ind w:firstLine="709"/>
        <w:rPr>
          <w:szCs w:val="28"/>
        </w:rPr>
      </w:pPr>
      <w:r w:rsidRPr="00855407">
        <w:rPr>
          <w:szCs w:val="28"/>
        </w:rPr>
        <w:t>Учитывая данное обстоятельство, представляется затруднительным выполнение функций регионального оператора несколькими юридическими лицами, т.к. объективно не представляется возможным предоставить схожие условия исходя из территориального принципа распределения обязанностей.</w:t>
      </w:r>
    </w:p>
    <w:p w:rsidR="00FF16D2" w:rsidRPr="00855407" w:rsidRDefault="00FF16D2" w:rsidP="00FF16D2">
      <w:pPr>
        <w:spacing w:after="0" w:line="240" w:lineRule="auto"/>
        <w:ind w:firstLine="709"/>
        <w:rPr>
          <w:szCs w:val="28"/>
        </w:rPr>
      </w:pPr>
      <w:r w:rsidRPr="00855407">
        <w:rPr>
          <w:szCs w:val="28"/>
        </w:rPr>
        <w:t>Исходя из выше сказанного, в целях оптимальной организации оборота твердых коммунальных отходов на территории Новосибирской области, целесообразно функциями регионального оператора наделить одно юридическое лицо, которое бы осуществляло свою деятельность (и несло ответственность за выполнение возложенных функций) на территории всей Новосибирской области.</w:t>
      </w:r>
    </w:p>
    <w:p w:rsidR="00FF16D2" w:rsidRPr="00855407" w:rsidRDefault="00FF16D2" w:rsidP="00FF16D2">
      <w:pPr>
        <w:spacing w:after="0" w:line="240" w:lineRule="auto"/>
        <w:ind w:firstLine="709"/>
      </w:pPr>
    </w:p>
    <w:p w:rsidR="00FF16D2" w:rsidRPr="00855407" w:rsidRDefault="00FF16D2" w:rsidP="00FF16D2">
      <w:pPr>
        <w:spacing w:after="0" w:line="240" w:lineRule="auto"/>
        <w:ind w:firstLine="709"/>
      </w:pPr>
      <w:r w:rsidRPr="00855407">
        <w:t>Рис.</w:t>
      </w:r>
      <w:r w:rsidR="005D3D5B">
        <w:t>14.1</w:t>
      </w:r>
      <w:r w:rsidRPr="00855407">
        <w:t xml:space="preserve"> - зона деятельности регионального оператора</w:t>
      </w:r>
    </w:p>
    <w:p w:rsidR="00FF16D2" w:rsidRPr="00855407" w:rsidRDefault="00E02DB2" w:rsidP="00FF16D2">
      <w:pPr>
        <w:spacing w:line="240" w:lineRule="auto"/>
        <w:rPr>
          <w:color w:val="FF0000"/>
          <w:szCs w:val="28"/>
        </w:rPr>
      </w:pPr>
      <w:r>
        <w:rPr>
          <w:noProof/>
          <w:color w:val="FF0000"/>
          <w:szCs w:val="28"/>
          <w:lang w:eastAsia="ru-RU"/>
        </w:rPr>
        <w:drawing>
          <wp:inline distT="0" distB="0" distL="0" distR="0">
            <wp:extent cx="5745480" cy="3302635"/>
            <wp:effectExtent l="19050" t="0" r="7620" b="0"/>
            <wp:docPr id="53" name="Рисунок 53" descr="зона действия Р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зона действия РО"/>
                    <pic:cNvPicPr>
                      <a:picLocks noChangeAspect="1" noChangeArrowheads="1"/>
                    </pic:cNvPicPr>
                  </pic:nvPicPr>
                  <pic:blipFill>
                    <a:blip r:embed="rId100"/>
                    <a:srcRect/>
                    <a:stretch>
                      <a:fillRect/>
                    </a:stretch>
                  </pic:blipFill>
                  <pic:spPr bwMode="auto">
                    <a:xfrm>
                      <a:off x="0" y="0"/>
                      <a:ext cx="5745480" cy="3302635"/>
                    </a:xfrm>
                    <a:prstGeom prst="rect">
                      <a:avLst/>
                    </a:prstGeom>
                    <a:noFill/>
                    <a:ln w="9525">
                      <a:noFill/>
                      <a:miter lim="800000"/>
                      <a:headEnd/>
                      <a:tailEnd/>
                    </a:ln>
                  </pic:spPr>
                </pic:pic>
              </a:graphicData>
            </a:graphic>
          </wp:inline>
        </w:drawing>
      </w:r>
    </w:p>
    <w:p w:rsidR="00FF16D2" w:rsidRPr="00855407" w:rsidRDefault="00FF16D2" w:rsidP="00FF16D2">
      <w:pPr>
        <w:autoSpaceDE w:val="0"/>
        <w:autoSpaceDN w:val="0"/>
        <w:adjustRightInd w:val="0"/>
        <w:spacing w:after="0" w:line="240" w:lineRule="auto"/>
        <w:ind w:firstLine="540"/>
        <w:rPr>
          <w:szCs w:val="28"/>
          <w:lang w:eastAsia="ru-RU"/>
        </w:rPr>
      </w:pPr>
      <w:r w:rsidRPr="00855407">
        <w:rPr>
          <w:color w:val="FF0000"/>
        </w:rPr>
        <w:br w:type="page"/>
      </w:r>
    </w:p>
    <w:p w:rsidR="004250D5" w:rsidRPr="00855407" w:rsidRDefault="00AC5A03" w:rsidP="00AC5A03">
      <w:pPr>
        <w:pStyle w:val="2"/>
      </w:pPr>
      <w:r>
        <w:rPr>
          <w:lang w:val="ru-RU"/>
        </w:rPr>
        <w:t xml:space="preserve"> </w:t>
      </w:r>
      <w:bookmarkStart w:id="323" w:name="_Toc1396261"/>
      <w:r w:rsidR="008B4A09" w:rsidRPr="00855407">
        <w:t>ЭЛЕКТРОННАЯ МОДЕЛЬ ТЕРРИТОРИАЛЬНОЙ СХЕМЫ</w:t>
      </w:r>
      <w:bookmarkEnd w:id="317"/>
      <w:bookmarkEnd w:id="318"/>
      <w:bookmarkEnd w:id="323"/>
    </w:p>
    <w:p w:rsidR="004250D5" w:rsidRPr="00855407" w:rsidRDefault="004250D5" w:rsidP="00F876EE">
      <w:pPr>
        <w:pStyle w:val="a5"/>
        <w:ind w:firstLine="708"/>
        <w:jc w:val="center"/>
        <w:rPr>
          <w:rFonts w:ascii="Times New Roman" w:hAnsi="Times New Roman"/>
          <w:b/>
          <w:sz w:val="28"/>
          <w:szCs w:val="28"/>
        </w:rPr>
      </w:pPr>
    </w:p>
    <w:p w:rsidR="004250D5" w:rsidRPr="00855407" w:rsidRDefault="004250D5" w:rsidP="00F876EE">
      <w:pPr>
        <w:autoSpaceDN w:val="0"/>
        <w:adjustRightInd w:val="0"/>
        <w:spacing w:after="0" w:line="240" w:lineRule="auto"/>
        <w:ind w:firstLine="708"/>
        <w:rPr>
          <w:szCs w:val="28"/>
        </w:rPr>
      </w:pPr>
      <w:r w:rsidRPr="00855407">
        <w:rPr>
          <w:szCs w:val="28"/>
        </w:rPr>
        <w:t xml:space="preserve">Электронная модель Территориальной схемы обращения с отходами представляет собой программно-аппаратный комплекс, обеспечивающий работу с геоинформационными, статистическими, аналитическими и прочими данными о структуре организации, порядке сбора, транспортировки, обработки, утилизации, обезвреживанию и размещению отходов, в том числе твердых коммунальных отходов на территории Новосибирской области.  </w:t>
      </w:r>
    </w:p>
    <w:p w:rsidR="004250D5" w:rsidRPr="00855407" w:rsidRDefault="004250D5" w:rsidP="00F876EE">
      <w:pPr>
        <w:autoSpaceDN w:val="0"/>
        <w:adjustRightInd w:val="0"/>
        <w:spacing w:after="0" w:line="240" w:lineRule="auto"/>
        <w:ind w:firstLine="708"/>
        <w:rPr>
          <w:szCs w:val="28"/>
        </w:rPr>
      </w:pPr>
      <w:r w:rsidRPr="00855407">
        <w:rPr>
          <w:szCs w:val="28"/>
        </w:rPr>
        <w:t>Электронная модель Территориальной схемы включает в себя базы данных и средства управления ими, специализированное программное обеспечение, предназначенные для ввода, хранения, актуализации данных об объектах, системы обработки, анализа, представления, визуализации данных, алгоритмы построения маршрутов и средства их оптимизации, утилиты обеспечивающие конвертацию данных в установленные форматы, средства импорта/экспорта данных, публичные ресурсы для обеспечения доступа неопределенного круга лиц к открытой части информации, подсистему информационного обмена с зарегистрированными пользователями и средства их регистрации, идентификации и журналирования операций.</w:t>
      </w:r>
    </w:p>
    <w:p w:rsidR="004250D5" w:rsidRPr="00855407" w:rsidRDefault="004250D5" w:rsidP="00F876EE">
      <w:pPr>
        <w:autoSpaceDN w:val="0"/>
        <w:adjustRightInd w:val="0"/>
        <w:spacing w:after="0" w:line="240" w:lineRule="auto"/>
        <w:ind w:firstLine="708"/>
        <w:rPr>
          <w:szCs w:val="28"/>
        </w:rPr>
      </w:pPr>
      <w:r w:rsidRPr="00855407">
        <w:rPr>
          <w:szCs w:val="28"/>
        </w:rPr>
        <w:t>Электронная модель Территориальной схемы позволяет:</w:t>
      </w:r>
    </w:p>
    <w:p w:rsidR="004250D5" w:rsidRPr="00855407" w:rsidRDefault="004250D5" w:rsidP="00F876EE">
      <w:pPr>
        <w:autoSpaceDN w:val="0"/>
        <w:adjustRightInd w:val="0"/>
        <w:spacing w:after="0" w:line="240" w:lineRule="auto"/>
        <w:ind w:firstLine="708"/>
        <w:rPr>
          <w:szCs w:val="28"/>
        </w:rPr>
      </w:pPr>
      <w:r w:rsidRPr="00855407">
        <w:rPr>
          <w:szCs w:val="28"/>
        </w:rPr>
        <w:t>- отображать и работать с неограниченным количеством геоинформационных карт, путем формирования независимых информационных слоев;</w:t>
      </w:r>
    </w:p>
    <w:p w:rsidR="004250D5" w:rsidRPr="00855407" w:rsidRDefault="004250D5" w:rsidP="00F876EE">
      <w:pPr>
        <w:autoSpaceDN w:val="0"/>
        <w:adjustRightInd w:val="0"/>
        <w:spacing w:after="0" w:line="240" w:lineRule="auto"/>
        <w:ind w:firstLine="708"/>
        <w:rPr>
          <w:szCs w:val="28"/>
        </w:rPr>
      </w:pPr>
      <w:r w:rsidRPr="00855407">
        <w:rPr>
          <w:szCs w:val="28"/>
        </w:rPr>
        <w:t>- работать с геоинформационными и статистическими данными об административных объектах области (районы, муниципальные районы, поселения);</w:t>
      </w:r>
    </w:p>
    <w:p w:rsidR="004250D5" w:rsidRPr="00855407" w:rsidRDefault="004250D5" w:rsidP="00F876EE">
      <w:pPr>
        <w:autoSpaceDN w:val="0"/>
        <w:adjustRightInd w:val="0"/>
        <w:spacing w:after="0" w:line="240" w:lineRule="auto"/>
        <w:ind w:firstLine="708"/>
        <w:rPr>
          <w:szCs w:val="28"/>
        </w:rPr>
      </w:pPr>
      <w:r w:rsidRPr="00855407">
        <w:rPr>
          <w:szCs w:val="28"/>
        </w:rPr>
        <w:t xml:space="preserve">- работать с геоинформационными и статистическими данными об организационном делении области, в том числе в части организации оборота </w:t>
      </w:r>
      <w:r w:rsidR="007A786D" w:rsidRPr="00855407">
        <w:rPr>
          <w:szCs w:val="28"/>
        </w:rPr>
        <w:t>твердых коммунальных отходов</w:t>
      </w:r>
      <w:r w:rsidRPr="00855407">
        <w:rPr>
          <w:szCs w:val="28"/>
        </w:rPr>
        <w:t>;</w:t>
      </w:r>
    </w:p>
    <w:p w:rsidR="004250D5" w:rsidRPr="00855407" w:rsidRDefault="004250D5" w:rsidP="00F876EE">
      <w:pPr>
        <w:autoSpaceDN w:val="0"/>
        <w:adjustRightInd w:val="0"/>
        <w:spacing w:after="0" w:line="240" w:lineRule="auto"/>
        <w:ind w:firstLine="708"/>
        <w:rPr>
          <w:szCs w:val="28"/>
        </w:rPr>
      </w:pPr>
      <w:r w:rsidRPr="00855407">
        <w:rPr>
          <w:szCs w:val="28"/>
        </w:rPr>
        <w:t xml:space="preserve">- работать с геоинформационными и статистическими данными о производственных объектах, многоквартирных домах и иных местах образования, накопления, утилизации, обезвреживания и размещения </w:t>
      </w:r>
      <w:r w:rsidR="007A786D" w:rsidRPr="00855407">
        <w:rPr>
          <w:szCs w:val="28"/>
        </w:rPr>
        <w:t>твердых коммунальных отходов</w:t>
      </w:r>
      <w:r w:rsidRPr="00855407">
        <w:rPr>
          <w:szCs w:val="28"/>
        </w:rPr>
        <w:t>;</w:t>
      </w:r>
    </w:p>
    <w:p w:rsidR="004250D5" w:rsidRPr="00855407" w:rsidRDefault="004250D5" w:rsidP="00F876EE">
      <w:pPr>
        <w:autoSpaceDN w:val="0"/>
        <w:adjustRightInd w:val="0"/>
        <w:spacing w:after="0" w:line="240" w:lineRule="auto"/>
        <w:ind w:firstLine="708"/>
        <w:rPr>
          <w:szCs w:val="28"/>
        </w:rPr>
      </w:pPr>
      <w:r w:rsidRPr="00855407">
        <w:rPr>
          <w:szCs w:val="28"/>
        </w:rPr>
        <w:t xml:space="preserve">- работать с геоинформационными, статистическими и организационными данными об организационных структурах и их производственных мощностях, в части организации оборота </w:t>
      </w:r>
      <w:r w:rsidR="007A786D" w:rsidRPr="00855407">
        <w:rPr>
          <w:szCs w:val="28"/>
        </w:rPr>
        <w:t>твердых коммунальных отходов</w:t>
      </w:r>
      <w:r w:rsidRPr="00855407">
        <w:rPr>
          <w:szCs w:val="28"/>
        </w:rPr>
        <w:t>;</w:t>
      </w:r>
    </w:p>
    <w:p w:rsidR="004250D5" w:rsidRPr="00855407" w:rsidRDefault="004250D5" w:rsidP="00F876EE">
      <w:pPr>
        <w:autoSpaceDN w:val="0"/>
        <w:adjustRightInd w:val="0"/>
        <w:spacing w:after="0" w:line="240" w:lineRule="auto"/>
        <w:ind w:firstLine="708"/>
        <w:rPr>
          <w:szCs w:val="28"/>
        </w:rPr>
      </w:pPr>
      <w:r w:rsidRPr="00855407">
        <w:rPr>
          <w:szCs w:val="28"/>
        </w:rPr>
        <w:t xml:space="preserve">- работать с геоинформационными, временными и статистическими данными о маршрутах транспортировки </w:t>
      </w:r>
      <w:r w:rsidR="007A786D" w:rsidRPr="00855407">
        <w:rPr>
          <w:szCs w:val="28"/>
        </w:rPr>
        <w:t>твердых коммунальных отходов</w:t>
      </w:r>
      <w:r w:rsidRPr="00855407">
        <w:rPr>
          <w:szCs w:val="28"/>
        </w:rPr>
        <w:t>;</w:t>
      </w:r>
    </w:p>
    <w:p w:rsidR="004250D5" w:rsidRPr="00855407" w:rsidRDefault="004250D5" w:rsidP="00F876EE">
      <w:pPr>
        <w:autoSpaceDN w:val="0"/>
        <w:adjustRightInd w:val="0"/>
        <w:spacing w:after="0" w:line="240" w:lineRule="auto"/>
        <w:ind w:firstLine="708"/>
        <w:rPr>
          <w:szCs w:val="28"/>
        </w:rPr>
      </w:pPr>
      <w:r w:rsidRPr="00855407">
        <w:rPr>
          <w:szCs w:val="28"/>
        </w:rPr>
        <w:t>- отображать и работать с системными данными о хранимой информации, пользователях и совершаемых операциях.</w:t>
      </w:r>
    </w:p>
    <w:p w:rsidR="004250D5" w:rsidRPr="00855407" w:rsidRDefault="004250D5" w:rsidP="00F876EE">
      <w:pPr>
        <w:autoSpaceDN w:val="0"/>
        <w:adjustRightInd w:val="0"/>
        <w:spacing w:after="0" w:line="240" w:lineRule="auto"/>
        <w:ind w:firstLine="708"/>
        <w:rPr>
          <w:szCs w:val="28"/>
        </w:rPr>
      </w:pPr>
      <w:r w:rsidRPr="00855407">
        <w:rPr>
          <w:szCs w:val="28"/>
        </w:rPr>
        <w:t>Электронная модель Территориальной схемы позволяет организовать два режима работы:</w:t>
      </w:r>
    </w:p>
    <w:p w:rsidR="004250D5" w:rsidRPr="00855407" w:rsidRDefault="004250D5" w:rsidP="00F876EE">
      <w:pPr>
        <w:autoSpaceDN w:val="0"/>
        <w:adjustRightInd w:val="0"/>
        <w:spacing w:after="0" w:line="240" w:lineRule="auto"/>
        <w:ind w:firstLine="708"/>
        <w:rPr>
          <w:szCs w:val="28"/>
        </w:rPr>
      </w:pPr>
      <w:r w:rsidRPr="00855407">
        <w:rPr>
          <w:szCs w:val="28"/>
        </w:rPr>
        <w:t xml:space="preserve">Публичный - работа с открытыми данными неограниченного круга лиц в режиме анонимного (гостевого) доступа. Для доступа к данным необходимо и </w:t>
      </w:r>
      <w:r w:rsidRPr="00855407">
        <w:rPr>
          <w:szCs w:val="28"/>
        </w:rPr>
        <w:lastRenderedPageBreak/>
        <w:t>достаточно использования веб-браузера и наличия подключения к сети Интернет.</w:t>
      </w:r>
    </w:p>
    <w:p w:rsidR="004250D5" w:rsidRPr="00855407" w:rsidRDefault="004250D5" w:rsidP="00F876EE">
      <w:pPr>
        <w:autoSpaceDN w:val="0"/>
        <w:adjustRightInd w:val="0"/>
        <w:spacing w:after="0" w:line="240" w:lineRule="auto"/>
        <w:ind w:firstLine="708"/>
        <w:rPr>
          <w:szCs w:val="28"/>
        </w:rPr>
      </w:pPr>
      <w:r w:rsidRPr="00855407">
        <w:rPr>
          <w:szCs w:val="28"/>
        </w:rPr>
        <w:t>Состав и перечень данных доступных для публичного доступа определяется администраторами системы. В публичной части возможен просмотр и поиск объектов, маршрутов и структур, а также доступ к разрешенной статистической информации.</w:t>
      </w:r>
    </w:p>
    <w:p w:rsidR="004250D5" w:rsidRPr="00855407" w:rsidRDefault="004250D5" w:rsidP="00187996">
      <w:pPr>
        <w:autoSpaceDN w:val="0"/>
        <w:adjustRightInd w:val="0"/>
        <w:spacing w:after="0" w:line="240" w:lineRule="auto"/>
        <w:ind w:firstLine="708"/>
        <w:rPr>
          <w:szCs w:val="28"/>
        </w:rPr>
      </w:pPr>
      <w:r w:rsidRPr="00855407">
        <w:rPr>
          <w:szCs w:val="28"/>
        </w:rPr>
        <w:t>Приватный - работа зарегистрированных пользователей, в том числе сотрудников специализированной организации и специалистов иных административных структур органов местного самоуправления региона, региональных ведомств и коммерческих компаний, работающих на контрактной основе, в рамках установленных администратором прав доступа к данным и доступным операциям над данными. Для доступа к данным электронной модели Территориальной схемы необходима регистрации пользователей в системе и авторизация на сайте. В зависимости от прав пользователя в электронной модели Территориальной схемы пользователь может получить доступ к просмотру, созданию, актуализации, верификации и редактированию геоинформационных и статистических данных, аналитических отчетов, журналов операций с данными, организации информационного обмена с внешними информационными системами.</w:t>
      </w:r>
    </w:p>
    <w:p w:rsidR="004250D5" w:rsidRPr="00855407" w:rsidRDefault="004250D5" w:rsidP="00187996">
      <w:pPr>
        <w:autoSpaceDN w:val="0"/>
        <w:adjustRightInd w:val="0"/>
        <w:spacing w:after="0" w:line="240" w:lineRule="auto"/>
        <w:ind w:firstLine="708"/>
        <w:rPr>
          <w:szCs w:val="28"/>
        </w:rPr>
      </w:pPr>
      <w:r w:rsidRPr="00855407">
        <w:rPr>
          <w:szCs w:val="28"/>
        </w:rPr>
        <w:t>Описание программы моделирования, ее структуры, алгоритмов, возможностей и ограничений при выполнении функций.</w:t>
      </w:r>
    </w:p>
    <w:p w:rsidR="004250D5" w:rsidRPr="00855407" w:rsidRDefault="004250D5" w:rsidP="00F876EE">
      <w:pPr>
        <w:autoSpaceDN w:val="0"/>
        <w:adjustRightInd w:val="0"/>
        <w:spacing w:after="0" w:line="240" w:lineRule="auto"/>
        <w:ind w:firstLine="708"/>
        <w:rPr>
          <w:szCs w:val="28"/>
        </w:rPr>
      </w:pPr>
      <w:r w:rsidRPr="00855407">
        <w:rPr>
          <w:szCs w:val="28"/>
        </w:rPr>
        <w:t xml:space="preserve">Основу электронной модели Территориальной схемы составляет специализированная база данных содержащая пространственные, статистические, идентификационные, адресные и иные данные. Программа моделирования представляется из себя систему компьютерных программ для визуализации хранимых в базах данных об обороте </w:t>
      </w:r>
      <w:r w:rsidR="007A786D" w:rsidRPr="00855407">
        <w:rPr>
          <w:szCs w:val="28"/>
        </w:rPr>
        <w:t>твердых коммунальных отходов</w:t>
      </w:r>
      <w:r w:rsidRPr="00855407">
        <w:rPr>
          <w:szCs w:val="28"/>
        </w:rPr>
        <w:t xml:space="preserve"> в виде дополнительных слоев на картографических основах (геоинформационных системах содержащих топографическую, административную информацию и методы работы</w:t>
      </w:r>
      <w:r w:rsidRPr="00855407">
        <w:rPr>
          <w:rFonts w:ascii="Arial" w:eastAsia="Arial Unicode MS" w:hAnsi="Arial"/>
          <w:sz w:val="24"/>
          <w:szCs w:val="24"/>
          <w:bdr w:val="nil"/>
        </w:rPr>
        <w:t xml:space="preserve"> </w:t>
      </w:r>
      <w:r w:rsidRPr="00855407">
        <w:rPr>
          <w:szCs w:val="28"/>
        </w:rPr>
        <w:t>с дополнительны</w:t>
      </w:r>
      <w:r w:rsidR="002F171F" w:rsidRPr="00855407">
        <w:rPr>
          <w:szCs w:val="28"/>
        </w:rPr>
        <w:t>ми</w:t>
      </w:r>
      <w:r w:rsidRPr="00855407">
        <w:rPr>
          <w:szCs w:val="28"/>
        </w:rPr>
        <w:t xml:space="preserve"> информационными слоями). Система является многоуровневым комплексом специализированных подпрограмм</w:t>
      </w:r>
      <w:r w:rsidR="002F171F" w:rsidRPr="00855407">
        <w:rPr>
          <w:szCs w:val="28"/>
        </w:rPr>
        <w:t>,</w:t>
      </w:r>
      <w:r w:rsidRPr="00855407">
        <w:rPr>
          <w:szCs w:val="28"/>
        </w:rPr>
        <w:t xml:space="preserve"> объединенных в подсистемы логического и физического уровня. В её состав входят подсистемы хранения данных, обработки потоков данных, отображения данных пользователям, подсистемы интеграции внешних источников данных и другие. </w:t>
      </w:r>
    </w:p>
    <w:p w:rsidR="004250D5" w:rsidRPr="00855407" w:rsidRDefault="00AE2B0B" w:rsidP="00F876EE">
      <w:pPr>
        <w:autoSpaceDN w:val="0"/>
        <w:adjustRightInd w:val="0"/>
        <w:spacing w:after="0" w:line="240" w:lineRule="auto"/>
        <w:ind w:firstLine="708"/>
        <w:rPr>
          <w:szCs w:val="28"/>
        </w:rPr>
      </w:pPr>
      <w:r w:rsidRPr="00855407">
        <w:rPr>
          <w:szCs w:val="28"/>
        </w:rPr>
        <w:br w:type="page"/>
      </w:r>
      <w:r w:rsidR="004250D5" w:rsidRPr="00855407">
        <w:rPr>
          <w:szCs w:val="28"/>
        </w:rPr>
        <w:lastRenderedPageBreak/>
        <w:t>Логическая схема Системы</w:t>
      </w:r>
    </w:p>
    <w:p w:rsidR="004250D5" w:rsidRPr="00855407" w:rsidRDefault="00E02DB2" w:rsidP="00F876EE">
      <w:pPr>
        <w:autoSpaceDN w:val="0"/>
        <w:adjustRightInd w:val="0"/>
        <w:spacing w:after="0" w:line="240" w:lineRule="auto"/>
        <w:rPr>
          <w:szCs w:val="28"/>
        </w:rPr>
      </w:pPr>
      <w:r>
        <w:rPr>
          <w:noProof/>
          <w:lang w:eastAsia="ru-RU"/>
        </w:rPr>
        <w:drawing>
          <wp:inline distT="0" distB="0" distL="0" distR="0">
            <wp:extent cx="6318885" cy="2402205"/>
            <wp:effectExtent l="19050" t="0" r="5715" b="0"/>
            <wp:docPr id="54"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01"/>
                    <a:srcRect/>
                    <a:stretch>
                      <a:fillRect/>
                    </a:stretch>
                  </pic:blipFill>
                  <pic:spPr bwMode="auto">
                    <a:xfrm>
                      <a:off x="0" y="0"/>
                      <a:ext cx="6318885" cy="2402205"/>
                    </a:xfrm>
                    <a:prstGeom prst="rect">
                      <a:avLst/>
                    </a:prstGeom>
                    <a:noFill/>
                    <a:ln w="9525">
                      <a:noFill/>
                      <a:miter lim="800000"/>
                      <a:headEnd/>
                      <a:tailEnd/>
                    </a:ln>
                  </pic:spPr>
                </pic:pic>
              </a:graphicData>
            </a:graphic>
          </wp:inline>
        </w:drawing>
      </w:r>
    </w:p>
    <w:p w:rsidR="004250D5" w:rsidRPr="00855407" w:rsidRDefault="004250D5" w:rsidP="00F876EE">
      <w:pPr>
        <w:autoSpaceDN w:val="0"/>
        <w:adjustRightInd w:val="0"/>
        <w:spacing w:after="0" w:line="240" w:lineRule="auto"/>
        <w:rPr>
          <w:szCs w:val="28"/>
        </w:rPr>
      </w:pPr>
    </w:p>
    <w:p w:rsidR="004250D5" w:rsidRPr="00855407" w:rsidRDefault="00EA381B" w:rsidP="00F876EE">
      <w:pPr>
        <w:autoSpaceDN w:val="0"/>
        <w:adjustRightInd w:val="0"/>
        <w:spacing w:after="0" w:line="240" w:lineRule="auto"/>
        <w:rPr>
          <w:szCs w:val="28"/>
        </w:rPr>
      </w:pPr>
      <w:r>
        <w:t>Рис. 16.</w:t>
      </w:r>
      <w:r w:rsidR="004250D5" w:rsidRPr="00855407">
        <w:t xml:space="preserve">1 </w:t>
      </w:r>
      <w:r w:rsidRPr="00855407">
        <w:t>Л</w:t>
      </w:r>
      <w:r w:rsidRPr="00855407">
        <w:rPr>
          <w:szCs w:val="28"/>
        </w:rPr>
        <w:t xml:space="preserve">огическая </w:t>
      </w:r>
      <w:r w:rsidR="004250D5" w:rsidRPr="00855407">
        <w:rPr>
          <w:szCs w:val="28"/>
        </w:rPr>
        <w:t>схема Системы</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Описание элементов логической схемы Системы</w:t>
      </w:r>
    </w:p>
    <w:p w:rsidR="004250D5" w:rsidRPr="00855407" w:rsidRDefault="004250D5" w:rsidP="00F876EE">
      <w:pPr>
        <w:autoSpaceDN w:val="0"/>
        <w:adjustRightInd w:val="0"/>
        <w:spacing w:after="0" w:line="240" w:lineRule="auto"/>
        <w:rPr>
          <w:szCs w:val="28"/>
        </w:rPr>
      </w:pPr>
    </w:p>
    <w:tbl>
      <w:tblPr>
        <w:tblW w:w="9895" w:type="dxa"/>
        <w:tblInd w:w="10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shd w:val="clear" w:color="auto" w:fill="FFFFFF"/>
        <w:tblLayout w:type="fixed"/>
        <w:tblCellMar>
          <w:left w:w="0" w:type="dxa"/>
          <w:right w:w="0" w:type="dxa"/>
        </w:tblCellMar>
        <w:tblLook w:val="04A0"/>
      </w:tblPr>
      <w:tblGrid>
        <w:gridCol w:w="3957"/>
        <w:gridCol w:w="5938"/>
      </w:tblGrid>
      <w:tr w:rsidR="004250D5" w:rsidRPr="00855407" w:rsidTr="00A87F90">
        <w:trPr>
          <w:trHeight w:val="671"/>
        </w:trPr>
        <w:tc>
          <w:tcPr>
            <w:tcW w:w="3957" w:type="dxa"/>
            <w:tcBorders>
              <w:top w:val="single" w:sz="2" w:space="0" w:color="000000"/>
              <w:left w:val="single" w:sz="2" w:space="0" w:color="000000"/>
              <w:bottom w:val="single" w:sz="2" w:space="0" w:color="000000"/>
              <w:right w:val="single" w:sz="2" w:space="0" w:color="000000"/>
            </w:tcBorders>
            <w:shd w:val="clear" w:color="auto" w:fill="BFBFBF"/>
            <w:tcMar>
              <w:top w:w="80" w:type="dxa"/>
              <w:left w:w="80" w:type="dxa"/>
              <w:bottom w:w="80" w:type="dxa"/>
              <w:right w:w="80" w:type="dxa"/>
            </w:tcMar>
            <w:vAlign w:val="cente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Название</w:t>
            </w:r>
          </w:p>
        </w:tc>
        <w:tc>
          <w:tcPr>
            <w:tcW w:w="5938" w:type="dxa"/>
            <w:tcBorders>
              <w:top w:val="single" w:sz="2" w:space="0" w:color="000000"/>
              <w:left w:val="single" w:sz="2" w:space="0" w:color="000000"/>
              <w:bottom w:val="single" w:sz="2" w:space="0" w:color="000000"/>
              <w:right w:val="single" w:sz="2" w:space="0" w:color="000000"/>
            </w:tcBorders>
            <w:shd w:val="clear" w:color="auto" w:fill="BFBFBF"/>
            <w:tcMar>
              <w:top w:w="80" w:type="dxa"/>
              <w:left w:w="80" w:type="dxa"/>
              <w:bottom w:w="80" w:type="dxa"/>
              <w:right w:w="80" w:type="dxa"/>
            </w:tcMar>
            <w:vAlign w:val="cente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Назначение</w:t>
            </w:r>
          </w:p>
        </w:tc>
      </w:tr>
      <w:tr w:rsidR="004250D5" w:rsidRPr="00855407" w:rsidTr="00A87F90">
        <w:trPr>
          <w:trHeight w:val="1957"/>
        </w:trPr>
        <w:tc>
          <w:tcPr>
            <w:tcW w:w="3957"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Хранилище объектов Системы</w:t>
            </w:r>
          </w:p>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c>
          <w:tcPr>
            <w:tcW w:w="5938"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Обеспечивает безопасное и отказоустойчивое хранение информации об объектах электронной модели Территориальной схемы в виде реляционной и картографической баз данных, выдачу данных по запросам, безопасную модификацию данных</w:t>
            </w:r>
          </w:p>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r>
      <w:tr w:rsidR="004250D5" w:rsidRPr="00855407" w:rsidTr="00A87F90">
        <w:trPr>
          <w:trHeight w:val="2237"/>
        </w:trPr>
        <w:tc>
          <w:tcPr>
            <w:tcW w:w="3957"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Обработчик запросов пользователей</w:t>
            </w:r>
          </w:p>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c>
          <w:tcPr>
            <w:tcW w:w="5938"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Основное объектное ядро электронной модели Территориальной схемы, содержащее в себе все правила обработки и отображения информации, реакцию на действия пользователей и события электронной модели Территориальной схемы, шаблоны отображения данных на стороне пользователя.</w:t>
            </w:r>
          </w:p>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r>
      <w:tr w:rsidR="004250D5" w:rsidRPr="00855407" w:rsidTr="00A87F90">
        <w:trPr>
          <w:trHeight w:val="1677"/>
        </w:trPr>
        <w:tc>
          <w:tcPr>
            <w:tcW w:w="3957"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Веб-сервер</w:t>
            </w:r>
          </w:p>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c>
          <w:tcPr>
            <w:tcW w:w="5938"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Типовой соответствующий требованиям безопасности и производительности веб-сервер, обеспечивающий возможность обращения пользователей к электронной модели Территориальной схемы</w:t>
            </w:r>
          </w:p>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r>
      <w:tr w:rsidR="004250D5" w:rsidRPr="00855407" w:rsidTr="00A87F90">
        <w:trPr>
          <w:trHeight w:val="1957"/>
        </w:trPr>
        <w:tc>
          <w:tcPr>
            <w:tcW w:w="3957"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lastRenderedPageBreak/>
              <w:t>Интерфейс</w:t>
            </w:r>
          </w:p>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c>
          <w:tcPr>
            <w:tcW w:w="5938"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Работающая в браузере часть электронной модели Территориальной схемы, отвечающая за построение представления для пользователя, обработку действий пользователя и обеспечивающая взаимодействие с обработчиком запросов</w:t>
            </w:r>
          </w:p>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r>
      <w:tr w:rsidR="004250D5" w:rsidRPr="00855407" w:rsidTr="00A87F90">
        <w:trPr>
          <w:trHeight w:val="1397"/>
        </w:trPr>
        <w:tc>
          <w:tcPr>
            <w:tcW w:w="3957"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Внешние геоинформационные сервисы</w:t>
            </w:r>
          </w:p>
        </w:tc>
        <w:tc>
          <w:tcPr>
            <w:tcW w:w="5938"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Подключаемые в интерфейсе электронной модели Территориальной схемы открытые источники картографической информации - Яндекс.Карты, Google Maps, Ope</w:t>
            </w:r>
            <w:r w:rsidR="007F5CAD">
              <w:rPr>
                <w:rFonts w:eastAsia="Arial Unicode MS"/>
                <w:szCs w:val="28"/>
                <w:bdr w:val="nil"/>
              </w:rPr>
              <w:t>№</w:t>
            </w:r>
            <w:r w:rsidRPr="00855407">
              <w:rPr>
                <w:rFonts w:eastAsia="Arial Unicode MS"/>
                <w:szCs w:val="28"/>
                <w:bdr w:val="nil"/>
              </w:rPr>
              <w:t>StreetMaps</w:t>
            </w:r>
          </w:p>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r>
    </w:tbl>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Предложенная модель обеспечивает:</w:t>
      </w:r>
    </w:p>
    <w:p w:rsidR="004250D5" w:rsidRPr="00855407" w:rsidRDefault="004250D5" w:rsidP="00F876EE">
      <w:pPr>
        <w:autoSpaceDN w:val="0"/>
        <w:adjustRightInd w:val="0"/>
        <w:spacing w:after="0" w:line="240" w:lineRule="auto"/>
        <w:ind w:firstLine="708"/>
        <w:rPr>
          <w:szCs w:val="28"/>
        </w:rPr>
      </w:pPr>
      <w:r w:rsidRPr="00855407">
        <w:rPr>
          <w:szCs w:val="28"/>
        </w:rPr>
        <w:t>- возможность организации многоуровневой защиты данных от несанкционированного доступа и аварийных ситуаций</w:t>
      </w:r>
      <w:r w:rsidR="002F171F" w:rsidRPr="00855407">
        <w:rPr>
          <w:szCs w:val="28"/>
        </w:rPr>
        <w:t>,</w:t>
      </w:r>
      <w:r w:rsidRPr="00855407">
        <w:rPr>
          <w:szCs w:val="28"/>
        </w:rPr>
        <w:t xml:space="preserve"> связанных с оборудованием и электропитанием;</w:t>
      </w:r>
    </w:p>
    <w:p w:rsidR="004250D5" w:rsidRPr="00855407" w:rsidRDefault="004250D5" w:rsidP="00F876EE">
      <w:pPr>
        <w:autoSpaceDN w:val="0"/>
        <w:adjustRightInd w:val="0"/>
        <w:spacing w:after="0" w:line="240" w:lineRule="auto"/>
        <w:ind w:firstLine="708"/>
        <w:rPr>
          <w:szCs w:val="28"/>
        </w:rPr>
      </w:pPr>
      <w:r w:rsidRPr="00855407">
        <w:rPr>
          <w:szCs w:val="28"/>
        </w:rPr>
        <w:t>- свободное увеличение количества пользовательских сервисов за счет открытой структуры данных и “ope</w:t>
      </w:r>
      <w:r w:rsidR="007F5CAD">
        <w:rPr>
          <w:szCs w:val="28"/>
        </w:rPr>
        <w:t>№</w:t>
      </w:r>
      <w:r w:rsidRPr="00855407">
        <w:rPr>
          <w:szCs w:val="28"/>
        </w:rPr>
        <w:t xml:space="preserve"> source” программных средств разработк;</w:t>
      </w:r>
    </w:p>
    <w:p w:rsidR="004250D5" w:rsidRPr="00855407" w:rsidRDefault="004250D5" w:rsidP="00F876EE">
      <w:pPr>
        <w:autoSpaceDN w:val="0"/>
        <w:adjustRightInd w:val="0"/>
        <w:spacing w:after="0" w:line="240" w:lineRule="auto"/>
        <w:ind w:firstLine="708"/>
        <w:rPr>
          <w:szCs w:val="28"/>
        </w:rPr>
      </w:pPr>
      <w:r w:rsidRPr="00855407">
        <w:rPr>
          <w:szCs w:val="28"/>
        </w:rPr>
        <w:t>- возможность использовать протоколы HTTP и HTTPS для обмена информацией между сервером и клиентом;</w:t>
      </w:r>
    </w:p>
    <w:p w:rsidR="004250D5" w:rsidRPr="00855407" w:rsidRDefault="004250D5" w:rsidP="00F876EE">
      <w:pPr>
        <w:autoSpaceDN w:val="0"/>
        <w:adjustRightInd w:val="0"/>
        <w:spacing w:after="0" w:line="240" w:lineRule="auto"/>
        <w:ind w:firstLine="708"/>
        <w:rPr>
          <w:szCs w:val="28"/>
        </w:rPr>
      </w:pPr>
      <w:r w:rsidRPr="00855407">
        <w:rPr>
          <w:szCs w:val="28"/>
        </w:rPr>
        <w:t xml:space="preserve">- возможность использования в качестве картографических основ электронной модели различных общедоступных цифровых топографических карт территории Российской Федерации, Новосибирской области и субъектов, граничащих с Новосибирской областью; </w:t>
      </w:r>
    </w:p>
    <w:p w:rsidR="004250D5" w:rsidRPr="00855407" w:rsidRDefault="004250D5" w:rsidP="00F876EE">
      <w:pPr>
        <w:autoSpaceDN w:val="0"/>
        <w:adjustRightInd w:val="0"/>
        <w:spacing w:after="0" w:line="240" w:lineRule="auto"/>
        <w:ind w:firstLine="708"/>
        <w:rPr>
          <w:szCs w:val="28"/>
        </w:rPr>
      </w:pPr>
      <w:r w:rsidRPr="00855407">
        <w:rPr>
          <w:szCs w:val="28"/>
        </w:rPr>
        <w:t>- возможность подключать одновременно несколько картографических подложек и оперативно менять их в работе. Подключены системы Яндекс.Карты, Google Maps и Ope</w:t>
      </w:r>
      <w:r w:rsidR="007F5CAD">
        <w:rPr>
          <w:szCs w:val="28"/>
        </w:rPr>
        <w:t>№</w:t>
      </w:r>
      <w:r w:rsidRPr="00855407">
        <w:rPr>
          <w:szCs w:val="28"/>
        </w:rPr>
        <w:t>Streetmap. Данные картографической основы позволяют работать в режимах “схема” (схематическое отображение картографической информации), “спутник” (отображение данных дистанционного зондирования Земли) и “гибрид” (совместное отображение «схемы и «спутник»);</w:t>
      </w:r>
    </w:p>
    <w:p w:rsidR="004250D5" w:rsidRPr="00855407" w:rsidRDefault="004250D5" w:rsidP="00F876EE">
      <w:pPr>
        <w:autoSpaceDN w:val="0"/>
        <w:adjustRightInd w:val="0"/>
        <w:spacing w:after="0" w:line="240" w:lineRule="auto"/>
        <w:ind w:firstLine="708"/>
        <w:rPr>
          <w:szCs w:val="28"/>
        </w:rPr>
      </w:pPr>
      <w:r w:rsidRPr="00855407">
        <w:rPr>
          <w:szCs w:val="28"/>
        </w:rPr>
        <w:t>- актуальность картографической основы Российской Федерации, Новосибирской области и граничащих субъектов Российской Федерации, с действующим административно-территориальным делением, (на дату разработки системы) современными названиями населённых пунктов;</w:t>
      </w:r>
    </w:p>
    <w:p w:rsidR="004250D5" w:rsidRPr="00855407" w:rsidRDefault="004250D5" w:rsidP="00F876EE">
      <w:pPr>
        <w:autoSpaceDN w:val="0"/>
        <w:adjustRightInd w:val="0"/>
        <w:spacing w:after="0" w:line="240" w:lineRule="auto"/>
        <w:ind w:firstLine="708"/>
        <w:rPr>
          <w:szCs w:val="28"/>
        </w:rPr>
      </w:pPr>
      <w:r w:rsidRPr="00855407">
        <w:rPr>
          <w:szCs w:val="28"/>
        </w:rPr>
        <w:t>- отображение карт и пространственных объектов в соответствии с географической привязкой к местности;</w:t>
      </w:r>
    </w:p>
    <w:p w:rsidR="004250D5" w:rsidRPr="00855407" w:rsidRDefault="004250D5" w:rsidP="00F876EE">
      <w:pPr>
        <w:autoSpaceDN w:val="0"/>
        <w:adjustRightInd w:val="0"/>
        <w:spacing w:after="0" w:line="240" w:lineRule="auto"/>
        <w:ind w:firstLine="708"/>
        <w:rPr>
          <w:szCs w:val="28"/>
        </w:rPr>
      </w:pPr>
      <w:r w:rsidRPr="00855407">
        <w:rPr>
          <w:szCs w:val="28"/>
        </w:rPr>
        <w:t>- конвертацию используемых баз данных в форматы MIF/MID, Shape, DXF;</w:t>
      </w:r>
    </w:p>
    <w:p w:rsidR="004250D5" w:rsidRPr="00855407" w:rsidRDefault="004250D5" w:rsidP="00F876EE">
      <w:pPr>
        <w:autoSpaceDN w:val="0"/>
        <w:adjustRightInd w:val="0"/>
        <w:spacing w:after="0" w:line="240" w:lineRule="auto"/>
        <w:ind w:firstLine="708"/>
        <w:rPr>
          <w:szCs w:val="28"/>
        </w:rPr>
      </w:pPr>
      <w:r w:rsidRPr="00855407">
        <w:rPr>
          <w:szCs w:val="28"/>
        </w:rPr>
        <w:t xml:space="preserve">- возможность одновременного подключения и работы не менее 100 зарегистрированных и не менее 500 незарегистрированных пользователей; </w:t>
      </w:r>
    </w:p>
    <w:p w:rsidR="004250D5" w:rsidRPr="00855407" w:rsidRDefault="004250D5" w:rsidP="00F876EE">
      <w:pPr>
        <w:autoSpaceDN w:val="0"/>
        <w:adjustRightInd w:val="0"/>
        <w:spacing w:after="0" w:line="240" w:lineRule="auto"/>
        <w:rPr>
          <w:szCs w:val="28"/>
        </w:rPr>
      </w:pPr>
    </w:p>
    <w:p w:rsidR="001D0119" w:rsidRPr="00855407" w:rsidRDefault="001D0119" w:rsidP="00F876EE">
      <w:pPr>
        <w:autoSpaceDN w:val="0"/>
        <w:adjustRightInd w:val="0"/>
        <w:spacing w:after="0" w:line="240" w:lineRule="auto"/>
        <w:rPr>
          <w:szCs w:val="28"/>
        </w:rPr>
      </w:pPr>
    </w:p>
    <w:p w:rsidR="00187996" w:rsidRPr="00855407" w:rsidRDefault="00187996"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lastRenderedPageBreak/>
        <w:t>Физическая схема электронной модели территориальной схемы.</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 xml:space="preserve">Структура физической организации электронной модели территориальной схемы представлена на </w:t>
      </w:r>
      <w:r w:rsidRPr="00855407">
        <w:t>схеме</w:t>
      </w:r>
      <w:r w:rsidRPr="00855407">
        <w:rPr>
          <w:color w:val="FF0000"/>
        </w:rPr>
        <w:t xml:space="preserve"> </w:t>
      </w:r>
      <w:r w:rsidRPr="00855407">
        <w:t>2.</w:t>
      </w:r>
      <w:r w:rsidRPr="00855407">
        <w:rPr>
          <w:szCs w:val="28"/>
        </w:rPr>
        <w:t xml:space="preserve"> </w:t>
      </w:r>
    </w:p>
    <w:p w:rsidR="004250D5" w:rsidRPr="00855407" w:rsidRDefault="004250D5" w:rsidP="00F876EE">
      <w:pPr>
        <w:autoSpaceDN w:val="0"/>
        <w:adjustRightInd w:val="0"/>
        <w:spacing w:after="0" w:line="240" w:lineRule="auto"/>
        <w:ind w:firstLine="708"/>
        <w:rPr>
          <w:szCs w:val="28"/>
        </w:rPr>
      </w:pPr>
      <w:r w:rsidRPr="00855407">
        <w:rPr>
          <w:szCs w:val="28"/>
        </w:rPr>
        <w:t>Сервера электронной модели будут работать под управлением операционных систем семейства G</w:t>
      </w:r>
      <w:r w:rsidR="007F5CAD">
        <w:rPr>
          <w:szCs w:val="28"/>
        </w:rPr>
        <w:t>№</w:t>
      </w:r>
      <w:r w:rsidRPr="00855407">
        <w:rPr>
          <w:szCs w:val="28"/>
        </w:rPr>
        <w:t>U/Li</w:t>
      </w:r>
      <w:r w:rsidR="007F5CAD">
        <w:rPr>
          <w:szCs w:val="28"/>
        </w:rPr>
        <w:t>№</w:t>
      </w:r>
      <w:r w:rsidRPr="00855407">
        <w:rPr>
          <w:szCs w:val="28"/>
        </w:rPr>
        <w:t xml:space="preserve">ux. Для оптимизации работы предусмотрена возможность использования аппаратных или виртуальных серверов, а также серверных кластеров. </w:t>
      </w:r>
    </w:p>
    <w:p w:rsidR="004250D5" w:rsidRPr="00855407" w:rsidRDefault="004250D5" w:rsidP="00F876EE">
      <w:pPr>
        <w:autoSpaceDN w:val="0"/>
        <w:adjustRightInd w:val="0"/>
        <w:spacing w:after="0" w:line="240" w:lineRule="auto"/>
        <w:ind w:firstLine="708"/>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Требования к серверному оборудованию:</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rPr>
          <w:szCs w:val="28"/>
        </w:rPr>
      </w:pPr>
      <w:r w:rsidRPr="00855407">
        <w:rPr>
          <w:szCs w:val="28"/>
        </w:rPr>
        <w:t>1. Минимальные требования к серверу БД: </w:t>
      </w:r>
    </w:p>
    <w:p w:rsidR="004250D5" w:rsidRPr="00855407" w:rsidRDefault="004250D5" w:rsidP="00F876EE">
      <w:pPr>
        <w:autoSpaceDN w:val="0"/>
        <w:adjustRightInd w:val="0"/>
        <w:spacing w:after="0" w:line="240" w:lineRule="auto"/>
        <w:rPr>
          <w:szCs w:val="28"/>
        </w:rPr>
      </w:pPr>
      <w:r w:rsidRPr="00855407">
        <w:rPr>
          <w:szCs w:val="28"/>
        </w:rPr>
        <w:t>Процессор: I</w:t>
      </w:r>
      <w:r w:rsidR="007F5CAD">
        <w:rPr>
          <w:szCs w:val="28"/>
        </w:rPr>
        <w:t>№</w:t>
      </w:r>
      <w:r w:rsidRPr="00855407">
        <w:rPr>
          <w:szCs w:val="28"/>
        </w:rPr>
        <w:t>tel Xeo</w:t>
      </w:r>
      <w:r w:rsidR="007F5CAD">
        <w:rPr>
          <w:szCs w:val="28"/>
        </w:rPr>
        <w:t>№</w:t>
      </w:r>
      <w:r w:rsidRPr="00855407">
        <w:rPr>
          <w:szCs w:val="28"/>
        </w:rPr>
        <w:t xml:space="preserve"> 3,5 МГц</w:t>
      </w:r>
    </w:p>
    <w:p w:rsidR="004250D5" w:rsidRPr="00855407" w:rsidRDefault="004250D5" w:rsidP="00F876EE">
      <w:pPr>
        <w:autoSpaceDN w:val="0"/>
        <w:adjustRightInd w:val="0"/>
        <w:spacing w:after="0" w:line="240" w:lineRule="auto"/>
        <w:rPr>
          <w:szCs w:val="28"/>
        </w:rPr>
      </w:pPr>
      <w:r w:rsidRPr="00855407">
        <w:rPr>
          <w:szCs w:val="28"/>
        </w:rPr>
        <w:t>Оперативная память: 16 Гб</w:t>
      </w:r>
    </w:p>
    <w:p w:rsidR="004250D5" w:rsidRPr="00855407" w:rsidRDefault="004250D5" w:rsidP="00F876EE">
      <w:pPr>
        <w:autoSpaceDN w:val="0"/>
        <w:adjustRightInd w:val="0"/>
        <w:spacing w:after="0" w:line="240" w:lineRule="auto"/>
        <w:rPr>
          <w:szCs w:val="28"/>
          <w:lang w:val="en-US"/>
        </w:rPr>
      </w:pPr>
      <w:r w:rsidRPr="00855407">
        <w:rPr>
          <w:szCs w:val="28"/>
          <w:lang w:val="en-US"/>
        </w:rPr>
        <w:t xml:space="preserve">HDD: 2 x 1 </w:t>
      </w:r>
      <w:r w:rsidRPr="00855407">
        <w:rPr>
          <w:szCs w:val="28"/>
        </w:rPr>
        <w:t>Тб</w:t>
      </w:r>
      <w:r w:rsidRPr="00855407">
        <w:rPr>
          <w:szCs w:val="28"/>
          <w:lang w:val="en-US"/>
        </w:rPr>
        <w:t xml:space="preserve"> SAS (RAID 10)</w:t>
      </w:r>
    </w:p>
    <w:p w:rsidR="004250D5" w:rsidRPr="00855407" w:rsidRDefault="004250D5" w:rsidP="00F876EE">
      <w:pPr>
        <w:autoSpaceDN w:val="0"/>
        <w:adjustRightInd w:val="0"/>
        <w:spacing w:after="0" w:line="240" w:lineRule="auto"/>
        <w:rPr>
          <w:szCs w:val="28"/>
          <w:lang w:val="en-US"/>
        </w:rPr>
      </w:pPr>
      <w:r w:rsidRPr="00855407">
        <w:rPr>
          <w:szCs w:val="28"/>
        </w:rPr>
        <w:t>ОС</w:t>
      </w:r>
      <w:r w:rsidRPr="00855407">
        <w:rPr>
          <w:szCs w:val="28"/>
          <w:lang w:val="en-US"/>
        </w:rPr>
        <w:t>: Ubu</w:t>
      </w:r>
      <w:r w:rsidR="007F5CAD">
        <w:rPr>
          <w:szCs w:val="28"/>
          <w:lang w:val="en-US"/>
        </w:rPr>
        <w:t>№</w:t>
      </w:r>
      <w:r w:rsidRPr="00855407">
        <w:rPr>
          <w:szCs w:val="28"/>
          <w:lang w:val="en-US"/>
        </w:rPr>
        <w:t>tu server 16.04x64</w:t>
      </w:r>
    </w:p>
    <w:p w:rsidR="004250D5" w:rsidRPr="00855407" w:rsidRDefault="004250D5" w:rsidP="00F876EE">
      <w:pPr>
        <w:autoSpaceDN w:val="0"/>
        <w:adjustRightInd w:val="0"/>
        <w:spacing w:after="0" w:line="240" w:lineRule="auto"/>
        <w:rPr>
          <w:szCs w:val="28"/>
          <w:lang w:val="en-US"/>
        </w:rPr>
      </w:pPr>
      <w:r w:rsidRPr="00855407">
        <w:rPr>
          <w:szCs w:val="28"/>
        </w:rPr>
        <w:t>СУБД</w:t>
      </w:r>
      <w:r w:rsidRPr="00855407">
        <w:rPr>
          <w:szCs w:val="28"/>
          <w:lang w:val="en-US"/>
        </w:rPr>
        <w:t xml:space="preserve"> PostgreSQL</w:t>
      </w:r>
    </w:p>
    <w:p w:rsidR="004250D5" w:rsidRPr="00855407" w:rsidRDefault="004250D5" w:rsidP="00F876EE">
      <w:pPr>
        <w:autoSpaceDN w:val="0"/>
        <w:adjustRightInd w:val="0"/>
        <w:spacing w:after="0" w:line="240" w:lineRule="auto"/>
        <w:rPr>
          <w:szCs w:val="28"/>
          <w:lang w:val="en-US"/>
        </w:rPr>
      </w:pPr>
    </w:p>
    <w:p w:rsidR="004250D5" w:rsidRPr="00855407" w:rsidRDefault="004250D5" w:rsidP="00F876EE">
      <w:pPr>
        <w:autoSpaceDN w:val="0"/>
        <w:adjustRightInd w:val="0"/>
        <w:spacing w:after="0" w:line="240" w:lineRule="auto"/>
        <w:rPr>
          <w:szCs w:val="28"/>
        </w:rPr>
      </w:pPr>
      <w:r w:rsidRPr="00855407">
        <w:rPr>
          <w:szCs w:val="28"/>
        </w:rPr>
        <w:t>2. Минимальные требования к серверу приложений: </w:t>
      </w:r>
    </w:p>
    <w:p w:rsidR="004250D5" w:rsidRPr="00855407" w:rsidRDefault="004250D5" w:rsidP="00F876EE">
      <w:pPr>
        <w:autoSpaceDN w:val="0"/>
        <w:adjustRightInd w:val="0"/>
        <w:spacing w:after="0" w:line="240" w:lineRule="auto"/>
        <w:rPr>
          <w:szCs w:val="28"/>
        </w:rPr>
      </w:pPr>
      <w:r w:rsidRPr="00855407">
        <w:rPr>
          <w:szCs w:val="28"/>
        </w:rPr>
        <w:t>Процессор: I</w:t>
      </w:r>
      <w:r w:rsidR="007F5CAD">
        <w:rPr>
          <w:szCs w:val="28"/>
        </w:rPr>
        <w:t>№</w:t>
      </w:r>
      <w:r w:rsidRPr="00855407">
        <w:rPr>
          <w:szCs w:val="28"/>
        </w:rPr>
        <w:t>tel Xeo</w:t>
      </w:r>
      <w:r w:rsidR="007F5CAD">
        <w:rPr>
          <w:szCs w:val="28"/>
        </w:rPr>
        <w:t>№</w:t>
      </w:r>
      <w:r w:rsidRPr="00855407">
        <w:rPr>
          <w:szCs w:val="28"/>
        </w:rPr>
        <w:t xml:space="preserve"> 2,6 МГц</w:t>
      </w:r>
    </w:p>
    <w:p w:rsidR="004250D5" w:rsidRPr="00855407" w:rsidRDefault="004250D5" w:rsidP="00F876EE">
      <w:pPr>
        <w:autoSpaceDN w:val="0"/>
        <w:adjustRightInd w:val="0"/>
        <w:spacing w:after="0" w:line="240" w:lineRule="auto"/>
        <w:rPr>
          <w:szCs w:val="28"/>
        </w:rPr>
      </w:pPr>
      <w:r w:rsidRPr="00855407">
        <w:rPr>
          <w:szCs w:val="28"/>
        </w:rPr>
        <w:t>Оперативная память: 32 Гб</w:t>
      </w:r>
    </w:p>
    <w:p w:rsidR="004250D5" w:rsidRPr="00855407" w:rsidRDefault="004250D5" w:rsidP="00F876EE">
      <w:pPr>
        <w:autoSpaceDN w:val="0"/>
        <w:adjustRightInd w:val="0"/>
        <w:spacing w:after="0" w:line="240" w:lineRule="auto"/>
        <w:rPr>
          <w:szCs w:val="28"/>
          <w:lang w:val="en-US"/>
        </w:rPr>
      </w:pPr>
      <w:r w:rsidRPr="00855407">
        <w:rPr>
          <w:szCs w:val="28"/>
          <w:lang w:val="en-US"/>
        </w:rPr>
        <w:t xml:space="preserve">HDD:  2 </w:t>
      </w:r>
      <w:r w:rsidRPr="00855407">
        <w:rPr>
          <w:szCs w:val="28"/>
        </w:rPr>
        <w:t>х</w:t>
      </w:r>
      <w:r w:rsidRPr="00855407">
        <w:rPr>
          <w:szCs w:val="28"/>
          <w:lang w:val="en-US"/>
        </w:rPr>
        <w:t xml:space="preserve"> 500 </w:t>
      </w:r>
      <w:r w:rsidRPr="00855407">
        <w:rPr>
          <w:szCs w:val="28"/>
        </w:rPr>
        <w:t>Гб</w:t>
      </w:r>
      <w:r w:rsidRPr="00855407">
        <w:rPr>
          <w:szCs w:val="28"/>
          <w:lang w:val="en-US"/>
        </w:rPr>
        <w:t xml:space="preserve"> (RAID 10)</w:t>
      </w:r>
    </w:p>
    <w:p w:rsidR="004250D5" w:rsidRPr="00855407" w:rsidRDefault="004250D5" w:rsidP="00F876EE">
      <w:pPr>
        <w:autoSpaceDN w:val="0"/>
        <w:adjustRightInd w:val="0"/>
        <w:spacing w:after="0" w:line="240" w:lineRule="auto"/>
        <w:rPr>
          <w:szCs w:val="28"/>
          <w:lang w:val="en-US"/>
        </w:rPr>
      </w:pPr>
      <w:r w:rsidRPr="00855407">
        <w:rPr>
          <w:szCs w:val="28"/>
        </w:rPr>
        <w:t>ОС</w:t>
      </w:r>
      <w:r w:rsidRPr="00855407">
        <w:rPr>
          <w:szCs w:val="28"/>
          <w:lang w:val="en-US"/>
        </w:rPr>
        <w:t>: Ubu</w:t>
      </w:r>
      <w:r w:rsidR="007F5CAD">
        <w:rPr>
          <w:szCs w:val="28"/>
          <w:lang w:val="en-US"/>
        </w:rPr>
        <w:t>№</w:t>
      </w:r>
      <w:r w:rsidRPr="00855407">
        <w:rPr>
          <w:szCs w:val="28"/>
          <w:lang w:val="en-US"/>
        </w:rPr>
        <w:t>tu server 16.04x64</w:t>
      </w:r>
    </w:p>
    <w:p w:rsidR="004250D5" w:rsidRPr="00855407" w:rsidRDefault="004250D5" w:rsidP="00F876EE">
      <w:pPr>
        <w:autoSpaceDN w:val="0"/>
        <w:adjustRightInd w:val="0"/>
        <w:spacing w:after="0" w:line="240" w:lineRule="auto"/>
      </w:pPr>
      <w:r w:rsidRPr="00855407">
        <w:rPr>
          <w:lang w:val="en-US"/>
        </w:rPr>
        <w:t>Apache</w:t>
      </w:r>
      <w:r w:rsidRPr="00855407">
        <w:t>2</w:t>
      </w:r>
    </w:p>
    <w:p w:rsidR="004250D5" w:rsidRPr="00855407" w:rsidRDefault="004250D5" w:rsidP="00F876EE">
      <w:pPr>
        <w:autoSpaceDN w:val="0"/>
        <w:adjustRightInd w:val="0"/>
        <w:spacing w:after="0" w:line="240" w:lineRule="auto"/>
        <w:rPr>
          <w:szCs w:val="28"/>
        </w:rPr>
      </w:pPr>
      <w:r w:rsidRPr="00855407">
        <w:rPr>
          <w:szCs w:val="28"/>
          <w:lang w:val="en-US"/>
        </w:rPr>
        <w:t>PHP</w:t>
      </w:r>
      <w:r w:rsidRPr="00855407">
        <w:rPr>
          <w:szCs w:val="28"/>
        </w:rPr>
        <w:t>5</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rPr>
          <w:szCs w:val="28"/>
        </w:rPr>
      </w:pPr>
      <w:r w:rsidRPr="00855407">
        <w:rPr>
          <w:szCs w:val="28"/>
        </w:rPr>
        <w:t>3. Минимальные требования к веб-серверу: </w:t>
      </w:r>
    </w:p>
    <w:p w:rsidR="004250D5" w:rsidRPr="00855407" w:rsidRDefault="004250D5" w:rsidP="00F876EE">
      <w:pPr>
        <w:autoSpaceDN w:val="0"/>
        <w:adjustRightInd w:val="0"/>
        <w:spacing w:after="0" w:line="240" w:lineRule="auto"/>
        <w:rPr>
          <w:szCs w:val="28"/>
        </w:rPr>
      </w:pPr>
      <w:r w:rsidRPr="00855407">
        <w:rPr>
          <w:szCs w:val="28"/>
        </w:rPr>
        <w:t>Процессор: I</w:t>
      </w:r>
      <w:r w:rsidR="007F5CAD">
        <w:rPr>
          <w:szCs w:val="28"/>
        </w:rPr>
        <w:t>№</w:t>
      </w:r>
      <w:r w:rsidRPr="00855407">
        <w:rPr>
          <w:szCs w:val="28"/>
        </w:rPr>
        <w:t>tel Xeo</w:t>
      </w:r>
      <w:r w:rsidR="007F5CAD">
        <w:rPr>
          <w:szCs w:val="28"/>
        </w:rPr>
        <w:t>№</w:t>
      </w:r>
      <w:r w:rsidRPr="00855407">
        <w:rPr>
          <w:szCs w:val="28"/>
        </w:rPr>
        <w:t xml:space="preserve"> 2,1 МГц</w:t>
      </w:r>
    </w:p>
    <w:p w:rsidR="004250D5" w:rsidRPr="00855407" w:rsidRDefault="004250D5" w:rsidP="00F876EE">
      <w:pPr>
        <w:autoSpaceDN w:val="0"/>
        <w:adjustRightInd w:val="0"/>
        <w:spacing w:after="0" w:line="240" w:lineRule="auto"/>
        <w:rPr>
          <w:szCs w:val="28"/>
        </w:rPr>
      </w:pPr>
      <w:r w:rsidRPr="00855407">
        <w:rPr>
          <w:szCs w:val="28"/>
        </w:rPr>
        <w:t>Оперативная память: 8 Гб</w:t>
      </w:r>
    </w:p>
    <w:p w:rsidR="004250D5" w:rsidRPr="00855407" w:rsidRDefault="004250D5" w:rsidP="00F876EE">
      <w:pPr>
        <w:autoSpaceDN w:val="0"/>
        <w:adjustRightInd w:val="0"/>
        <w:spacing w:after="0" w:line="240" w:lineRule="auto"/>
        <w:rPr>
          <w:szCs w:val="28"/>
          <w:lang w:val="en-US"/>
        </w:rPr>
      </w:pPr>
      <w:r w:rsidRPr="00855407">
        <w:rPr>
          <w:szCs w:val="28"/>
          <w:lang w:val="en-US"/>
        </w:rPr>
        <w:t xml:space="preserve">HDD: 2 x 500 </w:t>
      </w:r>
      <w:r w:rsidRPr="00855407">
        <w:rPr>
          <w:szCs w:val="28"/>
        </w:rPr>
        <w:t>Гб</w:t>
      </w:r>
      <w:r w:rsidRPr="00855407">
        <w:rPr>
          <w:szCs w:val="28"/>
          <w:lang w:val="en-US"/>
        </w:rPr>
        <w:t xml:space="preserve"> (RAID 10)</w:t>
      </w:r>
    </w:p>
    <w:p w:rsidR="004250D5" w:rsidRPr="00855407" w:rsidRDefault="004250D5" w:rsidP="00F876EE">
      <w:pPr>
        <w:autoSpaceDN w:val="0"/>
        <w:adjustRightInd w:val="0"/>
        <w:spacing w:after="0" w:line="240" w:lineRule="auto"/>
        <w:rPr>
          <w:szCs w:val="28"/>
          <w:lang w:val="en-US"/>
        </w:rPr>
      </w:pPr>
      <w:r w:rsidRPr="00855407">
        <w:rPr>
          <w:szCs w:val="28"/>
        </w:rPr>
        <w:t>ОС</w:t>
      </w:r>
      <w:r w:rsidRPr="00855407">
        <w:rPr>
          <w:szCs w:val="28"/>
          <w:lang w:val="en-US"/>
        </w:rPr>
        <w:t>: Ubu</w:t>
      </w:r>
      <w:r w:rsidR="007F5CAD">
        <w:rPr>
          <w:szCs w:val="28"/>
          <w:lang w:val="en-US"/>
        </w:rPr>
        <w:t>№</w:t>
      </w:r>
      <w:r w:rsidRPr="00855407">
        <w:rPr>
          <w:szCs w:val="28"/>
          <w:lang w:val="en-US"/>
        </w:rPr>
        <w:t>tu server 16.04x64</w:t>
      </w:r>
    </w:p>
    <w:p w:rsidR="004250D5" w:rsidRPr="00855407" w:rsidRDefault="004250D5" w:rsidP="00F876EE">
      <w:pPr>
        <w:autoSpaceDN w:val="0"/>
        <w:adjustRightInd w:val="0"/>
        <w:spacing w:after="0" w:line="240" w:lineRule="auto"/>
      </w:pPr>
      <w:r w:rsidRPr="00855407">
        <w:rPr>
          <w:lang w:val="en-US"/>
        </w:rPr>
        <w:t>Apache</w:t>
      </w:r>
      <w:r w:rsidRPr="00855407">
        <w:t>2</w:t>
      </w:r>
    </w:p>
    <w:p w:rsidR="004250D5" w:rsidRPr="00855407" w:rsidRDefault="004250D5" w:rsidP="00F876EE">
      <w:pPr>
        <w:autoSpaceDN w:val="0"/>
        <w:adjustRightInd w:val="0"/>
        <w:spacing w:after="0" w:line="240" w:lineRule="auto"/>
        <w:rPr>
          <w:szCs w:val="28"/>
        </w:rPr>
      </w:pPr>
      <w:r w:rsidRPr="00855407">
        <w:rPr>
          <w:szCs w:val="28"/>
          <w:lang w:val="en-US"/>
        </w:rPr>
        <w:t>PHP</w:t>
      </w:r>
      <w:r w:rsidRPr="00855407">
        <w:rPr>
          <w:szCs w:val="28"/>
        </w:rPr>
        <w:t>5</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rPr>
          <w:szCs w:val="28"/>
        </w:rPr>
      </w:pPr>
      <w:r w:rsidRPr="00855407">
        <w:rPr>
          <w:szCs w:val="28"/>
        </w:rPr>
        <w:t>4. Минимальные требования к операторским местам:</w:t>
      </w:r>
    </w:p>
    <w:p w:rsidR="004250D5" w:rsidRPr="00855407" w:rsidRDefault="004250D5" w:rsidP="00F876EE">
      <w:pPr>
        <w:autoSpaceDN w:val="0"/>
        <w:adjustRightInd w:val="0"/>
        <w:spacing w:after="0" w:line="240" w:lineRule="auto"/>
        <w:rPr>
          <w:szCs w:val="28"/>
        </w:rPr>
      </w:pPr>
      <w:r w:rsidRPr="00855407">
        <w:rPr>
          <w:szCs w:val="28"/>
        </w:rPr>
        <w:t>Процессор: I</w:t>
      </w:r>
      <w:r w:rsidR="007F5CAD">
        <w:rPr>
          <w:szCs w:val="28"/>
        </w:rPr>
        <w:t>№</w:t>
      </w:r>
      <w:r w:rsidRPr="00855407">
        <w:rPr>
          <w:szCs w:val="28"/>
        </w:rPr>
        <w:t>tel Core i3</w:t>
      </w:r>
    </w:p>
    <w:p w:rsidR="004250D5" w:rsidRPr="00855407" w:rsidRDefault="004250D5" w:rsidP="00F876EE">
      <w:pPr>
        <w:autoSpaceDN w:val="0"/>
        <w:adjustRightInd w:val="0"/>
        <w:spacing w:after="0" w:line="240" w:lineRule="auto"/>
        <w:rPr>
          <w:szCs w:val="28"/>
        </w:rPr>
      </w:pPr>
      <w:r w:rsidRPr="00855407">
        <w:rPr>
          <w:szCs w:val="28"/>
        </w:rPr>
        <w:t>Оперативная память: 4 Гб</w:t>
      </w:r>
    </w:p>
    <w:p w:rsidR="004250D5" w:rsidRPr="00855407" w:rsidRDefault="004250D5" w:rsidP="00F876EE">
      <w:pPr>
        <w:autoSpaceDN w:val="0"/>
        <w:adjustRightInd w:val="0"/>
        <w:spacing w:after="0" w:line="240" w:lineRule="auto"/>
        <w:rPr>
          <w:szCs w:val="28"/>
        </w:rPr>
      </w:pPr>
      <w:r w:rsidRPr="00855407">
        <w:rPr>
          <w:szCs w:val="28"/>
        </w:rPr>
        <w:t>HDD: 250 Гб</w:t>
      </w:r>
    </w:p>
    <w:p w:rsidR="004250D5" w:rsidRPr="00855407" w:rsidRDefault="004250D5" w:rsidP="00F876EE">
      <w:pPr>
        <w:autoSpaceDN w:val="0"/>
        <w:adjustRightInd w:val="0"/>
        <w:spacing w:after="0" w:line="240" w:lineRule="auto"/>
        <w:rPr>
          <w:szCs w:val="28"/>
        </w:rPr>
      </w:pPr>
      <w:r w:rsidRPr="00855407">
        <w:rPr>
          <w:szCs w:val="28"/>
        </w:rPr>
        <w:t>ОС: любая</w:t>
      </w:r>
    </w:p>
    <w:p w:rsidR="004250D5" w:rsidRPr="00855407" w:rsidRDefault="004250D5" w:rsidP="00F876EE">
      <w:pPr>
        <w:autoSpaceDN w:val="0"/>
        <w:adjustRightInd w:val="0"/>
        <w:spacing w:after="0" w:line="240" w:lineRule="auto"/>
        <w:rPr>
          <w:szCs w:val="28"/>
        </w:rPr>
      </w:pPr>
      <w:r w:rsidRPr="00855407">
        <w:rPr>
          <w:szCs w:val="28"/>
        </w:rPr>
        <w:t>Браузер: Google Chrome 52.0 / Mozilla Firefox 47.0</w:t>
      </w:r>
    </w:p>
    <w:p w:rsidR="004250D5" w:rsidRPr="00855407" w:rsidRDefault="004250D5" w:rsidP="00F876EE">
      <w:pPr>
        <w:autoSpaceDN w:val="0"/>
        <w:adjustRightInd w:val="0"/>
        <w:spacing w:after="0" w:line="240" w:lineRule="auto"/>
        <w:rPr>
          <w:szCs w:val="28"/>
        </w:rPr>
      </w:pPr>
      <w:r w:rsidRPr="00855407">
        <w:rPr>
          <w:szCs w:val="28"/>
        </w:rPr>
        <w:t xml:space="preserve">Разрешение монитора – не ниже 1280Х768 </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 xml:space="preserve">Структура физической организации электронной модели Территориальной схемы представлена </w:t>
      </w:r>
      <w:r w:rsidRPr="00855407">
        <w:t>на схеме 2</w:t>
      </w:r>
      <w:r w:rsidRPr="00855407">
        <w:rPr>
          <w:szCs w:val="28"/>
        </w:rPr>
        <w:t xml:space="preserve">. </w:t>
      </w:r>
    </w:p>
    <w:p w:rsidR="004250D5" w:rsidRPr="00855407" w:rsidRDefault="00E02DB2" w:rsidP="00F876EE">
      <w:pPr>
        <w:autoSpaceDN w:val="0"/>
        <w:adjustRightInd w:val="0"/>
        <w:spacing w:after="0" w:line="240" w:lineRule="auto"/>
        <w:rPr>
          <w:szCs w:val="28"/>
        </w:rPr>
      </w:pPr>
      <w:r>
        <w:rPr>
          <w:noProof/>
          <w:szCs w:val="28"/>
          <w:lang w:eastAsia="ru-RU"/>
        </w:rPr>
        <w:lastRenderedPageBreak/>
        <w:drawing>
          <wp:inline distT="0" distB="0" distL="0" distR="0">
            <wp:extent cx="6318885" cy="3329940"/>
            <wp:effectExtent l="19050" t="0" r="5715" b="0"/>
            <wp:docPr id="55" name="Рисунок 55" descr="рисунок для э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рисунок для эл"/>
                    <pic:cNvPicPr>
                      <a:picLocks noChangeAspect="1" noChangeArrowheads="1"/>
                    </pic:cNvPicPr>
                  </pic:nvPicPr>
                  <pic:blipFill>
                    <a:blip r:embed="rId102"/>
                    <a:srcRect/>
                    <a:stretch>
                      <a:fillRect/>
                    </a:stretch>
                  </pic:blipFill>
                  <pic:spPr bwMode="auto">
                    <a:xfrm>
                      <a:off x="0" y="0"/>
                      <a:ext cx="6318885" cy="3329940"/>
                    </a:xfrm>
                    <a:prstGeom prst="rect">
                      <a:avLst/>
                    </a:prstGeom>
                    <a:noFill/>
                    <a:ln w="9525">
                      <a:noFill/>
                      <a:miter lim="800000"/>
                      <a:headEnd/>
                      <a:tailEnd/>
                    </a:ln>
                  </pic:spPr>
                </pic:pic>
              </a:graphicData>
            </a:graphic>
          </wp:inline>
        </w:drawing>
      </w:r>
    </w:p>
    <w:p w:rsidR="004250D5" w:rsidRPr="00855407" w:rsidRDefault="004250D5" w:rsidP="00F876EE">
      <w:pPr>
        <w:autoSpaceDN w:val="0"/>
        <w:adjustRightInd w:val="0"/>
        <w:spacing w:after="0" w:line="240" w:lineRule="auto"/>
        <w:rPr>
          <w:szCs w:val="28"/>
        </w:rPr>
      </w:pPr>
    </w:p>
    <w:p w:rsidR="004250D5" w:rsidRPr="00855407" w:rsidRDefault="00EA381B" w:rsidP="00F876EE">
      <w:pPr>
        <w:autoSpaceDN w:val="0"/>
        <w:adjustRightInd w:val="0"/>
        <w:spacing w:after="0" w:line="240" w:lineRule="auto"/>
        <w:ind w:firstLine="708"/>
        <w:rPr>
          <w:szCs w:val="28"/>
        </w:rPr>
      </w:pPr>
      <w:r>
        <w:t>Рис. 16.</w:t>
      </w:r>
      <w:r w:rsidR="004250D5" w:rsidRPr="00855407">
        <w:t>2</w:t>
      </w:r>
      <w:r w:rsidR="004250D5" w:rsidRPr="00855407">
        <w:rPr>
          <w:color w:val="FF0000"/>
        </w:rPr>
        <w:t xml:space="preserve"> </w:t>
      </w:r>
      <w:r w:rsidRPr="00855407">
        <w:rPr>
          <w:szCs w:val="28"/>
        </w:rPr>
        <w:t xml:space="preserve">Физическая </w:t>
      </w:r>
      <w:r w:rsidR="004250D5" w:rsidRPr="00855407">
        <w:rPr>
          <w:szCs w:val="28"/>
        </w:rPr>
        <w:t>схема Системы</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 xml:space="preserve">Для ускорения работы с экстремальными (содержащими значительные массивы геоданных) моделями организации оборота </w:t>
      </w:r>
      <w:r w:rsidR="007A786D" w:rsidRPr="00855407">
        <w:rPr>
          <w:szCs w:val="28"/>
        </w:rPr>
        <w:t>твердых коммунальных отходов</w:t>
      </w:r>
      <w:r w:rsidRPr="00855407">
        <w:rPr>
          <w:szCs w:val="28"/>
        </w:rPr>
        <w:t xml:space="preserve"> предлагаемая схема позволяет создавать на сервере Оператора электронной модели Территориальной схемы “тейл” сервера картографических основ, что существенно снижает нагрузку на телекоммуникационные каналы и снижает время ожидания.</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Описание элементов физической схемы Системы</w:t>
      </w:r>
    </w:p>
    <w:p w:rsidR="004250D5" w:rsidRPr="00855407" w:rsidRDefault="004250D5" w:rsidP="00F876EE">
      <w:pPr>
        <w:autoSpaceDN w:val="0"/>
        <w:adjustRightInd w:val="0"/>
        <w:spacing w:after="0" w:line="240" w:lineRule="auto"/>
        <w:rPr>
          <w:szCs w:val="28"/>
        </w:rPr>
      </w:pPr>
    </w:p>
    <w:tbl>
      <w:tblPr>
        <w:tblW w:w="9895" w:type="dxa"/>
        <w:tblInd w:w="10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shd w:val="clear" w:color="auto" w:fill="FFFFFF"/>
        <w:tblLayout w:type="fixed"/>
        <w:tblCellMar>
          <w:left w:w="0" w:type="dxa"/>
          <w:right w:w="0" w:type="dxa"/>
        </w:tblCellMar>
        <w:tblLook w:val="04A0"/>
      </w:tblPr>
      <w:tblGrid>
        <w:gridCol w:w="3957"/>
        <w:gridCol w:w="5938"/>
      </w:tblGrid>
      <w:tr w:rsidR="004250D5" w:rsidRPr="00855407" w:rsidTr="00A87F90">
        <w:trPr>
          <w:trHeight w:val="671"/>
        </w:trPr>
        <w:tc>
          <w:tcPr>
            <w:tcW w:w="3957" w:type="dxa"/>
            <w:tcBorders>
              <w:top w:val="single" w:sz="2" w:space="0" w:color="000000"/>
              <w:left w:val="single" w:sz="2" w:space="0" w:color="000000"/>
              <w:bottom w:val="single" w:sz="2" w:space="0" w:color="000000"/>
              <w:right w:val="single" w:sz="2" w:space="0" w:color="000000"/>
            </w:tcBorders>
            <w:shd w:val="clear" w:color="auto" w:fill="BFBFBF"/>
            <w:tcMar>
              <w:top w:w="80" w:type="dxa"/>
              <w:left w:w="80" w:type="dxa"/>
              <w:bottom w:w="80" w:type="dxa"/>
              <w:right w:w="80" w:type="dxa"/>
            </w:tcMar>
            <w:vAlign w:val="cente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Название</w:t>
            </w:r>
          </w:p>
        </w:tc>
        <w:tc>
          <w:tcPr>
            <w:tcW w:w="5938" w:type="dxa"/>
            <w:tcBorders>
              <w:top w:val="single" w:sz="2" w:space="0" w:color="000000"/>
              <w:left w:val="single" w:sz="2" w:space="0" w:color="000000"/>
              <w:bottom w:val="single" w:sz="2" w:space="0" w:color="000000"/>
              <w:right w:val="single" w:sz="2" w:space="0" w:color="000000"/>
            </w:tcBorders>
            <w:shd w:val="clear" w:color="auto" w:fill="BFBFBF"/>
            <w:tcMar>
              <w:top w:w="80" w:type="dxa"/>
              <w:left w:w="80" w:type="dxa"/>
              <w:bottom w:w="80" w:type="dxa"/>
              <w:right w:w="80" w:type="dxa"/>
            </w:tcMar>
            <w:vAlign w:val="cente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Назначение</w:t>
            </w:r>
          </w:p>
        </w:tc>
      </w:tr>
      <w:tr w:rsidR="004250D5" w:rsidRPr="00855407" w:rsidTr="00A87F90">
        <w:trPr>
          <w:trHeight w:val="1397"/>
        </w:trPr>
        <w:tc>
          <w:tcPr>
            <w:tcW w:w="3957"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Сервер СУБД</w:t>
            </w:r>
          </w:p>
        </w:tc>
        <w:tc>
          <w:tcPr>
            <w:tcW w:w="5938"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Обеспечивает производительное и отказоустойчивое функционирование баз данных, задействованных в хранении объектов электронной модели Территориальной схемы</w:t>
            </w:r>
          </w:p>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r>
      <w:tr w:rsidR="004250D5" w:rsidRPr="00855407" w:rsidTr="00A87F90">
        <w:trPr>
          <w:trHeight w:val="2237"/>
        </w:trPr>
        <w:tc>
          <w:tcPr>
            <w:tcW w:w="3957"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Сервер приложений</w:t>
            </w:r>
          </w:p>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c>
          <w:tcPr>
            <w:tcW w:w="5938"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Обеспечивает производительное и отказоустойчивое функционирование основного ядро электронной модели Территориальной схемы. При необходимости может быть объединен с сервером СУБД при условии достаточной производительности и соответствующей перенастройки безопасности</w:t>
            </w:r>
          </w:p>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r>
      <w:tr w:rsidR="004250D5" w:rsidRPr="00855407" w:rsidTr="00A87F90">
        <w:trPr>
          <w:trHeight w:val="1957"/>
        </w:trPr>
        <w:tc>
          <w:tcPr>
            <w:tcW w:w="3957"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lastRenderedPageBreak/>
              <w:t>Веб-сервер</w:t>
            </w:r>
          </w:p>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c>
          <w:tcPr>
            <w:tcW w:w="5938"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Обеспечивает функционирование программного веб-сервера с достаточной производительностью. Объединение с другими подсистемами нежелательно в целях обеспечения безопасности от несанкционированного доступа</w:t>
            </w:r>
          </w:p>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r>
      <w:tr w:rsidR="004250D5" w:rsidRPr="00855407" w:rsidTr="00A87F90">
        <w:trPr>
          <w:trHeight w:val="1117"/>
        </w:trPr>
        <w:tc>
          <w:tcPr>
            <w:tcW w:w="3957"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Администратор Системы</w:t>
            </w:r>
          </w:p>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c>
          <w:tcPr>
            <w:tcW w:w="5938"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Компьютер администратора для первоначальной настройки и обслуживания электронной модели Территориальной схемы</w:t>
            </w:r>
          </w:p>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r>
      <w:tr w:rsidR="004250D5" w:rsidRPr="00855407" w:rsidTr="00A87F90">
        <w:trPr>
          <w:trHeight w:val="1397"/>
        </w:trPr>
        <w:tc>
          <w:tcPr>
            <w:tcW w:w="3957"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Внешние геоинформационные сервисы</w:t>
            </w:r>
          </w:p>
        </w:tc>
        <w:tc>
          <w:tcPr>
            <w:tcW w:w="5938"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Открытые источники картографической информации - Яндекс.Карты, Google Maps, Ope</w:t>
            </w:r>
            <w:r w:rsidR="007F5CAD">
              <w:rPr>
                <w:rFonts w:eastAsia="Arial Unicode MS"/>
                <w:szCs w:val="28"/>
                <w:bdr w:val="nil"/>
              </w:rPr>
              <w:t>№</w:t>
            </w:r>
            <w:r w:rsidRPr="00855407">
              <w:rPr>
                <w:rFonts w:eastAsia="Arial Unicode MS"/>
                <w:szCs w:val="28"/>
                <w:bdr w:val="nil"/>
              </w:rPr>
              <w:t>StreetMaps, доступ к которым осуществляется через сеть Интернет</w:t>
            </w:r>
          </w:p>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r>
    </w:tbl>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Технологии, используемые при разработке программного обеспечения электронной модели Территориальной схемы</w:t>
      </w:r>
    </w:p>
    <w:p w:rsidR="004250D5" w:rsidRPr="00855407" w:rsidRDefault="004250D5" w:rsidP="00F876EE">
      <w:pPr>
        <w:autoSpaceDN w:val="0"/>
        <w:adjustRightInd w:val="0"/>
        <w:spacing w:after="0" w:line="240" w:lineRule="auto"/>
        <w:ind w:firstLine="708"/>
        <w:rPr>
          <w:szCs w:val="28"/>
        </w:rPr>
      </w:pPr>
      <w:r w:rsidRPr="00855407">
        <w:rPr>
          <w:szCs w:val="28"/>
        </w:rPr>
        <w:t>Для разработки интерфейса электронной модели Территориальной схемы использовались следующие языки программирования - HTML, CSS и JavaScript.</w:t>
      </w:r>
    </w:p>
    <w:p w:rsidR="004250D5" w:rsidRPr="00855407" w:rsidRDefault="004250D5" w:rsidP="00F876EE">
      <w:pPr>
        <w:autoSpaceDN w:val="0"/>
        <w:adjustRightInd w:val="0"/>
        <w:spacing w:after="0" w:line="240" w:lineRule="auto"/>
        <w:ind w:firstLine="708"/>
        <w:rPr>
          <w:szCs w:val="28"/>
        </w:rPr>
      </w:pPr>
      <w:r w:rsidRPr="00855407">
        <w:rPr>
          <w:szCs w:val="28"/>
        </w:rPr>
        <w:t>Ядро интерфейса электронной модели территориальной схемы реализовано на - Yii2, Framework и PHP.</w:t>
      </w:r>
    </w:p>
    <w:p w:rsidR="004250D5" w:rsidRPr="00855407" w:rsidRDefault="004250D5" w:rsidP="00F876EE">
      <w:pPr>
        <w:autoSpaceDN w:val="0"/>
        <w:adjustRightInd w:val="0"/>
        <w:spacing w:after="0" w:line="240" w:lineRule="auto"/>
        <w:rPr>
          <w:szCs w:val="28"/>
        </w:rPr>
      </w:pPr>
      <w:r w:rsidRPr="00855407">
        <w:rPr>
          <w:szCs w:val="28"/>
        </w:rPr>
        <w:t>Для обеспечения хранения данных используется - PostgeSQL и PostGIS.</w:t>
      </w:r>
    </w:p>
    <w:p w:rsidR="004250D5" w:rsidRPr="00855407" w:rsidRDefault="004250D5" w:rsidP="00F876EE">
      <w:pPr>
        <w:autoSpaceDN w:val="0"/>
        <w:adjustRightInd w:val="0"/>
        <w:spacing w:after="0" w:line="240" w:lineRule="auto"/>
        <w:ind w:firstLine="708"/>
        <w:rPr>
          <w:szCs w:val="28"/>
        </w:rPr>
      </w:pPr>
      <w:r w:rsidRPr="00855407">
        <w:rPr>
          <w:szCs w:val="28"/>
        </w:rPr>
        <w:t>Выбранные средства разработки гарантированно обеспечивают необходимый уровень производительности системы и безопасности данных. Кроме того</w:t>
      </w:r>
      <w:r w:rsidR="002F171F" w:rsidRPr="00855407">
        <w:rPr>
          <w:szCs w:val="28"/>
        </w:rPr>
        <w:t>,</w:t>
      </w:r>
      <w:r w:rsidRPr="00855407">
        <w:rPr>
          <w:szCs w:val="28"/>
        </w:rPr>
        <w:t xml:space="preserve"> указанное программное обеспечения является свободным, с открытым исходным кодом и не требует дополнительных затрат на лицензирование.</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Описание функциональных возможностей программы.</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 xml:space="preserve">1. Использование нескольких картографических основ </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Электронная модель территориальной схемы может использовать несколько различных картографических основ. На верхнюю панель главного окна выведены иконки трех картографических основ:</w:t>
      </w:r>
      <w:r w:rsidR="00E02DB2">
        <w:rPr>
          <w:noProof/>
          <w:lang w:eastAsia="ru-RU"/>
        </w:rPr>
        <w:lastRenderedPageBreak/>
        <w:drawing>
          <wp:inline distT="0" distB="0" distL="0" distR="0">
            <wp:extent cx="6428105" cy="3903345"/>
            <wp:effectExtent l="19050" t="0" r="0" b="0"/>
            <wp:docPr id="56"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03"/>
                    <a:srcRect/>
                    <a:stretch>
                      <a:fillRect/>
                    </a:stretch>
                  </pic:blipFill>
                  <pic:spPr bwMode="auto">
                    <a:xfrm>
                      <a:off x="0" y="0"/>
                      <a:ext cx="6428105" cy="3903345"/>
                    </a:xfrm>
                    <a:prstGeom prst="rect">
                      <a:avLst/>
                    </a:prstGeom>
                    <a:noFill/>
                    <a:ln w="9525">
                      <a:noFill/>
                      <a:miter lim="800000"/>
                      <a:headEnd/>
                      <a:tailEnd/>
                    </a:ln>
                  </pic:spPr>
                </pic:pic>
              </a:graphicData>
            </a:graphic>
          </wp:inline>
        </w:drawing>
      </w:r>
      <w:r w:rsidRPr="00855407">
        <w:rPr>
          <w:szCs w:val="28"/>
        </w:rPr>
        <w:t xml:space="preserve"> </w:t>
      </w:r>
      <w:r w:rsidR="00AE2B0B" w:rsidRPr="00855407">
        <w:t>Рис.</w:t>
      </w:r>
      <w:r w:rsidR="00EA381B">
        <w:t xml:space="preserve"> 16.3 </w:t>
      </w:r>
      <w:r w:rsidR="00EA381B" w:rsidRPr="00855407">
        <w:rPr>
          <w:szCs w:val="28"/>
        </w:rPr>
        <w:t xml:space="preserve">Главное </w:t>
      </w:r>
      <w:r w:rsidRPr="00855407">
        <w:rPr>
          <w:szCs w:val="28"/>
        </w:rPr>
        <w:t>окно</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2. Виды интегрированных картографических основ:</w:t>
      </w:r>
    </w:p>
    <w:p w:rsidR="004250D5" w:rsidRPr="00855407" w:rsidRDefault="004250D5" w:rsidP="00F876EE">
      <w:pPr>
        <w:autoSpaceDN w:val="0"/>
        <w:adjustRightInd w:val="0"/>
        <w:spacing w:after="0" w:line="240" w:lineRule="auto"/>
        <w:rPr>
          <w:szCs w:val="28"/>
        </w:rPr>
      </w:pPr>
    </w:p>
    <w:tbl>
      <w:tblPr>
        <w:tblW w:w="9895" w:type="dxa"/>
        <w:tblInd w:w="10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shd w:val="clear" w:color="auto" w:fill="FFFFFF"/>
        <w:tblLayout w:type="fixed"/>
        <w:tblCellMar>
          <w:left w:w="0" w:type="dxa"/>
          <w:right w:w="0" w:type="dxa"/>
        </w:tblCellMar>
        <w:tblLook w:val="04A0"/>
      </w:tblPr>
      <w:tblGrid>
        <w:gridCol w:w="4505"/>
        <w:gridCol w:w="1064"/>
        <w:gridCol w:w="4326"/>
      </w:tblGrid>
      <w:tr w:rsidR="004250D5" w:rsidRPr="00855407" w:rsidTr="00A87F90">
        <w:trPr>
          <w:trHeight w:val="671"/>
        </w:trPr>
        <w:tc>
          <w:tcPr>
            <w:tcW w:w="4505" w:type="dxa"/>
            <w:tcBorders>
              <w:top w:val="single" w:sz="2" w:space="0" w:color="000000"/>
              <w:left w:val="single" w:sz="2" w:space="0" w:color="000000"/>
              <w:bottom w:val="single" w:sz="2" w:space="0" w:color="000000"/>
              <w:right w:val="single" w:sz="2" w:space="0" w:color="000000"/>
            </w:tcBorders>
            <w:shd w:val="clear" w:color="auto" w:fill="BFBFBF"/>
            <w:tcMar>
              <w:top w:w="80" w:type="dxa"/>
              <w:left w:w="80" w:type="dxa"/>
              <w:bottom w:w="80" w:type="dxa"/>
              <w:right w:w="80" w:type="dxa"/>
            </w:tcMar>
            <w:vAlign w:val="cente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Тип картографический основы</w:t>
            </w:r>
          </w:p>
        </w:tc>
        <w:tc>
          <w:tcPr>
            <w:tcW w:w="1064" w:type="dxa"/>
            <w:tcBorders>
              <w:top w:val="single" w:sz="2" w:space="0" w:color="000000"/>
              <w:left w:val="single" w:sz="2" w:space="0" w:color="000000"/>
              <w:bottom w:val="single" w:sz="2" w:space="0" w:color="000000"/>
              <w:right w:val="single" w:sz="2" w:space="0" w:color="000000"/>
            </w:tcBorders>
            <w:shd w:val="clear" w:color="auto" w:fill="BFBFBF"/>
            <w:tcMar>
              <w:top w:w="80" w:type="dxa"/>
              <w:left w:w="80" w:type="dxa"/>
              <w:bottom w:w="80" w:type="dxa"/>
              <w:right w:w="80" w:type="dxa"/>
            </w:tcMar>
            <w:vAlign w:val="cente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Иконка</w:t>
            </w:r>
          </w:p>
        </w:tc>
        <w:tc>
          <w:tcPr>
            <w:tcW w:w="4326" w:type="dxa"/>
            <w:tcBorders>
              <w:top w:val="single" w:sz="2" w:space="0" w:color="000000"/>
              <w:left w:val="single" w:sz="2" w:space="0" w:color="000000"/>
              <w:bottom w:val="single" w:sz="2" w:space="0" w:color="000000"/>
              <w:right w:val="single" w:sz="2" w:space="0" w:color="000000"/>
            </w:tcBorders>
            <w:shd w:val="clear" w:color="auto" w:fill="BFBFBF"/>
            <w:tcMar>
              <w:top w:w="80" w:type="dxa"/>
              <w:left w:w="80" w:type="dxa"/>
              <w:bottom w:w="80" w:type="dxa"/>
              <w:right w:w="80" w:type="dxa"/>
            </w:tcMar>
            <w:vAlign w:val="cente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Приоритет</w:t>
            </w:r>
          </w:p>
        </w:tc>
      </w:tr>
      <w:tr w:rsidR="004250D5" w:rsidRPr="00855407" w:rsidTr="00A87F90">
        <w:trPr>
          <w:trHeight w:val="809"/>
        </w:trPr>
        <w:tc>
          <w:tcPr>
            <w:tcW w:w="4505"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Яндекс.Карты</w:t>
            </w:r>
          </w:p>
        </w:tc>
        <w:tc>
          <w:tcPr>
            <w:tcW w:w="1064"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E02DB2"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Pr>
                <w:rFonts w:eastAsia="Arial Unicode MS"/>
                <w:noProof/>
                <w:szCs w:val="28"/>
                <w:lang w:eastAsia="ru-RU"/>
              </w:rPr>
              <w:drawing>
                <wp:inline distT="0" distB="0" distL="0" distR="0">
                  <wp:extent cx="477520" cy="477520"/>
                  <wp:effectExtent l="19050" t="0" r="0" b="0"/>
                  <wp:docPr id="57"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04"/>
                          <a:srcRect/>
                          <a:stretch>
                            <a:fillRect/>
                          </a:stretch>
                        </pic:blipFill>
                        <pic:spPr bwMode="auto">
                          <a:xfrm>
                            <a:off x="0" y="0"/>
                            <a:ext cx="477520" cy="477520"/>
                          </a:xfrm>
                          <a:prstGeom prst="rect">
                            <a:avLst/>
                          </a:prstGeom>
                          <a:noFill/>
                          <a:ln w="9525">
                            <a:noFill/>
                            <a:miter lim="800000"/>
                            <a:headEnd/>
                            <a:tailEnd/>
                          </a:ln>
                        </pic:spPr>
                      </pic:pic>
                    </a:graphicData>
                  </a:graphic>
                </wp:inline>
              </w:drawing>
            </w:r>
          </w:p>
        </w:tc>
        <w:tc>
          <w:tcPr>
            <w:tcW w:w="4326"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основная</w:t>
            </w:r>
          </w:p>
        </w:tc>
      </w:tr>
      <w:tr w:rsidR="004250D5" w:rsidRPr="00855407" w:rsidTr="00A87F90">
        <w:trPr>
          <w:trHeight w:val="829"/>
        </w:trPr>
        <w:tc>
          <w:tcPr>
            <w:tcW w:w="4505"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Google Maps</w:t>
            </w:r>
          </w:p>
        </w:tc>
        <w:tc>
          <w:tcPr>
            <w:tcW w:w="1064"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E02DB2"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Pr>
                <w:rFonts w:eastAsia="Arial Unicode MS"/>
                <w:noProof/>
                <w:szCs w:val="28"/>
                <w:lang w:eastAsia="ru-RU"/>
              </w:rPr>
              <w:drawing>
                <wp:inline distT="0" distB="0" distL="0" distR="0">
                  <wp:extent cx="464185" cy="491490"/>
                  <wp:effectExtent l="19050" t="0" r="0" b="0"/>
                  <wp:docPr id="58"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05"/>
                          <a:srcRect/>
                          <a:stretch>
                            <a:fillRect/>
                          </a:stretch>
                        </pic:blipFill>
                        <pic:spPr bwMode="auto">
                          <a:xfrm>
                            <a:off x="0" y="0"/>
                            <a:ext cx="464185" cy="491490"/>
                          </a:xfrm>
                          <a:prstGeom prst="rect">
                            <a:avLst/>
                          </a:prstGeom>
                          <a:noFill/>
                          <a:ln w="9525">
                            <a:noFill/>
                            <a:miter lim="800000"/>
                            <a:headEnd/>
                            <a:tailEnd/>
                          </a:ln>
                        </pic:spPr>
                      </pic:pic>
                    </a:graphicData>
                  </a:graphic>
                </wp:inline>
              </w:drawing>
            </w:r>
          </w:p>
        </w:tc>
        <w:tc>
          <w:tcPr>
            <w:tcW w:w="4326"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дополнительная</w:t>
            </w:r>
          </w:p>
        </w:tc>
      </w:tr>
      <w:tr w:rsidR="004250D5" w:rsidRPr="00855407" w:rsidTr="00A87F90">
        <w:trPr>
          <w:trHeight w:val="869"/>
        </w:trPr>
        <w:tc>
          <w:tcPr>
            <w:tcW w:w="4505"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Ope</w:t>
            </w:r>
            <w:r w:rsidR="007F5CAD">
              <w:rPr>
                <w:rFonts w:eastAsia="Arial Unicode MS"/>
                <w:szCs w:val="28"/>
                <w:bdr w:val="nil"/>
              </w:rPr>
              <w:t>№</w:t>
            </w:r>
            <w:r w:rsidRPr="00855407">
              <w:rPr>
                <w:rFonts w:eastAsia="Arial Unicode MS"/>
                <w:szCs w:val="28"/>
                <w:bdr w:val="nil"/>
              </w:rPr>
              <w:t>StreetMap</w:t>
            </w:r>
          </w:p>
        </w:tc>
        <w:tc>
          <w:tcPr>
            <w:tcW w:w="1064"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E02DB2"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Pr>
                <w:rFonts w:eastAsia="Arial Unicode MS"/>
                <w:noProof/>
                <w:szCs w:val="28"/>
                <w:lang w:eastAsia="ru-RU"/>
              </w:rPr>
              <w:drawing>
                <wp:inline distT="0" distB="0" distL="0" distR="0">
                  <wp:extent cx="518795" cy="518795"/>
                  <wp:effectExtent l="19050" t="0" r="0" b="0"/>
                  <wp:docPr id="59"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06"/>
                          <a:srcRect/>
                          <a:stretch>
                            <a:fillRect/>
                          </a:stretch>
                        </pic:blipFill>
                        <pic:spPr bwMode="auto">
                          <a:xfrm>
                            <a:off x="0" y="0"/>
                            <a:ext cx="518795" cy="518795"/>
                          </a:xfrm>
                          <a:prstGeom prst="rect">
                            <a:avLst/>
                          </a:prstGeom>
                          <a:noFill/>
                          <a:ln w="9525">
                            <a:noFill/>
                            <a:miter lim="800000"/>
                            <a:headEnd/>
                            <a:tailEnd/>
                          </a:ln>
                        </pic:spPr>
                      </pic:pic>
                    </a:graphicData>
                  </a:graphic>
                </wp:inline>
              </w:drawing>
            </w:r>
          </w:p>
        </w:tc>
        <w:tc>
          <w:tcPr>
            <w:tcW w:w="4326"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дополнительная</w:t>
            </w:r>
          </w:p>
        </w:tc>
      </w:tr>
    </w:tbl>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rPr>
          <w:szCs w:val="28"/>
        </w:rPr>
      </w:pPr>
    </w:p>
    <w:tbl>
      <w:tblPr>
        <w:tblW w:w="9895" w:type="dxa"/>
        <w:tblInd w:w="10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shd w:val="clear" w:color="auto" w:fill="FFFFFF"/>
        <w:tblLayout w:type="fixed"/>
        <w:tblCellMar>
          <w:left w:w="0" w:type="dxa"/>
          <w:right w:w="0" w:type="dxa"/>
        </w:tblCellMar>
        <w:tblLook w:val="04A0"/>
      </w:tblPr>
      <w:tblGrid>
        <w:gridCol w:w="3380"/>
        <w:gridCol w:w="6515"/>
      </w:tblGrid>
      <w:tr w:rsidR="004250D5" w:rsidRPr="00855407" w:rsidTr="00A87F90">
        <w:trPr>
          <w:trHeight w:val="600"/>
        </w:trPr>
        <w:tc>
          <w:tcPr>
            <w:tcW w:w="3380" w:type="dxa"/>
            <w:tcBorders>
              <w:top w:val="single" w:sz="2" w:space="0" w:color="000000"/>
              <w:left w:val="single" w:sz="2" w:space="0" w:color="000000"/>
              <w:bottom w:val="single" w:sz="2" w:space="0" w:color="000000"/>
              <w:right w:val="single" w:sz="2" w:space="0" w:color="000000"/>
            </w:tcBorders>
            <w:shd w:val="clear" w:color="auto" w:fill="BFBFBF"/>
            <w:tcMar>
              <w:top w:w="80" w:type="dxa"/>
              <w:left w:w="80" w:type="dxa"/>
              <w:bottom w:w="80" w:type="dxa"/>
              <w:right w:w="80" w:type="dxa"/>
            </w:tcMar>
            <w:vAlign w:val="cente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Режим картографический основы</w:t>
            </w:r>
          </w:p>
        </w:tc>
        <w:tc>
          <w:tcPr>
            <w:tcW w:w="6515" w:type="dxa"/>
            <w:tcBorders>
              <w:top w:val="single" w:sz="2" w:space="0" w:color="000000"/>
              <w:left w:val="single" w:sz="2" w:space="0" w:color="000000"/>
              <w:bottom w:val="single" w:sz="2" w:space="0" w:color="000000"/>
              <w:right w:val="single" w:sz="2" w:space="0" w:color="000000"/>
            </w:tcBorders>
            <w:shd w:val="clear" w:color="auto" w:fill="BFBFBF"/>
            <w:tcMar>
              <w:top w:w="80" w:type="dxa"/>
              <w:left w:w="80" w:type="dxa"/>
              <w:bottom w:w="80" w:type="dxa"/>
              <w:right w:w="80" w:type="dxa"/>
            </w:tcMar>
            <w:vAlign w:val="cente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Описание</w:t>
            </w:r>
          </w:p>
        </w:tc>
      </w:tr>
      <w:tr w:rsidR="004250D5" w:rsidRPr="00855407" w:rsidTr="00A87F90">
        <w:trPr>
          <w:trHeight w:val="837"/>
        </w:trPr>
        <w:tc>
          <w:tcPr>
            <w:tcW w:w="3380"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схема</w:t>
            </w:r>
          </w:p>
        </w:tc>
        <w:tc>
          <w:tcPr>
            <w:tcW w:w="6515"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контурное обозначение административных границ, географических объектов, поселений, отображение названий поселений, улиц, номеров строений</w:t>
            </w:r>
          </w:p>
        </w:tc>
      </w:tr>
      <w:tr w:rsidR="004250D5" w:rsidRPr="00855407" w:rsidTr="00A87F90">
        <w:trPr>
          <w:trHeight w:val="5282"/>
        </w:trPr>
        <w:tc>
          <w:tcPr>
            <w:tcW w:w="9895" w:type="dxa"/>
            <w:gridSpan w:val="2"/>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E02DB2"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Pr>
                <w:rFonts w:eastAsia="Arial Unicode MS"/>
                <w:noProof/>
                <w:szCs w:val="28"/>
                <w:lang w:eastAsia="ru-RU"/>
              </w:rPr>
              <w:lastRenderedPageBreak/>
              <w:drawing>
                <wp:inline distT="0" distB="0" distL="0" distR="0">
                  <wp:extent cx="6114415" cy="3371215"/>
                  <wp:effectExtent l="19050" t="0" r="635" b="0"/>
                  <wp:docPr id="60"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07"/>
                          <a:srcRect/>
                          <a:stretch>
                            <a:fillRect/>
                          </a:stretch>
                        </pic:blipFill>
                        <pic:spPr bwMode="auto">
                          <a:xfrm>
                            <a:off x="0" y="0"/>
                            <a:ext cx="6114415" cy="3371215"/>
                          </a:xfrm>
                          <a:prstGeom prst="rect">
                            <a:avLst/>
                          </a:prstGeom>
                          <a:noFill/>
                          <a:ln w="9525">
                            <a:noFill/>
                            <a:miter lim="800000"/>
                            <a:headEnd/>
                            <a:tailEnd/>
                          </a:ln>
                        </pic:spPr>
                      </pic:pic>
                    </a:graphicData>
                  </a:graphic>
                </wp:inline>
              </w:drawing>
            </w:r>
          </w:p>
        </w:tc>
      </w:tr>
      <w:tr w:rsidR="004250D5" w:rsidRPr="00855407" w:rsidTr="00A87F90">
        <w:trPr>
          <w:trHeight w:val="557"/>
        </w:trPr>
        <w:tc>
          <w:tcPr>
            <w:tcW w:w="3380"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спутник</w:t>
            </w:r>
          </w:p>
        </w:tc>
        <w:tc>
          <w:tcPr>
            <w:tcW w:w="6515"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спутниковые цветные снимки местности</w:t>
            </w:r>
          </w:p>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r>
      <w:tr w:rsidR="004250D5" w:rsidRPr="00855407" w:rsidTr="00A87F90">
        <w:trPr>
          <w:trHeight w:val="5296"/>
        </w:trPr>
        <w:tc>
          <w:tcPr>
            <w:tcW w:w="9895" w:type="dxa"/>
            <w:gridSpan w:val="2"/>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E02DB2"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Pr>
                <w:rFonts w:eastAsia="Arial Unicode MS"/>
                <w:noProof/>
                <w:szCs w:val="28"/>
                <w:lang w:eastAsia="ru-RU"/>
              </w:rPr>
              <w:drawing>
                <wp:inline distT="0" distB="0" distL="0" distR="0">
                  <wp:extent cx="6127750" cy="3384550"/>
                  <wp:effectExtent l="19050" t="0" r="6350" b="0"/>
                  <wp:docPr id="61"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08"/>
                          <a:srcRect/>
                          <a:stretch>
                            <a:fillRect/>
                          </a:stretch>
                        </pic:blipFill>
                        <pic:spPr bwMode="auto">
                          <a:xfrm>
                            <a:off x="0" y="0"/>
                            <a:ext cx="6127750" cy="3384550"/>
                          </a:xfrm>
                          <a:prstGeom prst="rect">
                            <a:avLst/>
                          </a:prstGeom>
                          <a:noFill/>
                          <a:ln w="9525">
                            <a:noFill/>
                            <a:miter lim="800000"/>
                            <a:headEnd/>
                            <a:tailEnd/>
                          </a:ln>
                        </pic:spPr>
                      </pic:pic>
                    </a:graphicData>
                  </a:graphic>
                </wp:inline>
              </w:drawing>
            </w:r>
          </w:p>
        </w:tc>
      </w:tr>
      <w:tr w:rsidR="004250D5" w:rsidRPr="00855407" w:rsidTr="00A87F90">
        <w:trPr>
          <w:trHeight w:val="1677"/>
        </w:trPr>
        <w:tc>
          <w:tcPr>
            <w:tcW w:w="3380"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гибрид</w:t>
            </w:r>
          </w:p>
        </w:tc>
        <w:tc>
          <w:tcPr>
            <w:tcW w:w="6515"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совмещенное изображение спутниковых фотографий реальной местности и схематического отображение административных границ и объектов, а также названий географических и административных объектов</w:t>
            </w:r>
          </w:p>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r>
      <w:tr w:rsidR="004250D5" w:rsidRPr="00855407" w:rsidTr="00A87F90">
        <w:trPr>
          <w:trHeight w:val="5295"/>
        </w:trPr>
        <w:tc>
          <w:tcPr>
            <w:tcW w:w="9895" w:type="dxa"/>
            <w:gridSpan w:val="2"/>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E02DB2"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Pr>
                <w:rFonts w:eastAsia="Arial Unicode MS"/>
                <w:noProof/>
                <w:szCs w:val="28"/>
                <w:lang w:eastAsia="ru-RU"/>
              </w:rPr>
              <w:lastRenderedPageBreak/>
              <w:drawing>
                <wp:inline distT="0" distB="0" distL="0" distR="0">
                  <wp:extent cx="6127750" cy="3384550"/>
                  <wp:effectExtent l="19050" t="0" r="6350" b="0"/>
                  <wp:docPr id="62"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09"/>
                          <a:srcRect/>
                          <a:stretch>
                            <a:fillRect/>
                          </a:stretch>
                        </pic:blipFill>
                        <pic:spPr bwMode="auto">
                          <a:xfrm>
                            <a:off x="0" y="0"/>
                            <a:ext cx="6127750" cy="3384550"/>
                          </a:xfrm>
                          <a:prstGeom prst="rect">
                            <a:avLst/>
                          </a:prstGeom>
                          <a:noFill/>
                          <a:ln w="9525">
                            <a:noFill/>
                            <a:miter lim="800000"/>
                            <a:headEnd/>
                            <a:tailEnd/>
                          </a:ln>
                        </pic:spPr>
                      </pic:pic>
                    </a:graphicData>
                  </a:graphic>
                </wp:inline>
              </w:drawing>
            </w:r>
          </w:p>
        </w:tc>
      </w:tr>
    </w:tbl>
    <w:p w:rsidR="004250D5" w:rsidRDefault="00D62E76" w:rsidP="00F876EE">
      <w:pPr>
        <w:autoSpaceDN w:val="0"/>
        <w:adjustRightInd w:val="0"/>
        <w:spacing w:after="0" w:line="240" w:lineRule="auto"/>
        <w:rPr>
          <w:szCs w:val="28"/>
        </w:rPr>
      </w:pPr>
      <w:r>
        <w:rPr>
          <w:szCs w:val="28"/>
        </w:rPr>
        <w:t>Рис. 16.4</w:t>
      </w:r>
    </w:p>
    <w:p w:rsidR="00D62E76" w:rsidRPr="00855407" w:rsidRDefault="00D62E76"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 xml:space="preserve">3. Условные обозначения </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Для обозначения на электронной модели объектов и траекторий используются условные обозначения (иконки) согласно приведенной ниже таблицы.</w:t>
      </w:r>
    </w:p>
    <w:p w:rsidR="004250D5" w:rsidRPr="00855407" w:rsidRDefault="004250D5" w:rsidP="00F876EE">
      <w:pPr>
        <w:autoSpaceDN w:val="0"/>
        <w:adjustRightInd w:val="0"/>
        <w:spacing w:after="0" w:line="240" w:lineRule="auto"/>
        <w:rPr>
          <w:szCs w:val="28"/>
        </w:rPr>
      </w:pPr>
    </w:p>
    <w:tbl>
      <w:tblPr>
        <w:tblW w:w="9895" w:type="dxa"/>
        <w:tblInd w:w="10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shd w:val="clear" w:color="auto" w:fill="FFFFFF"/>
        <w:tblLayout w:type="fixed"/>
        <w:tblCellMar>
          <w:left w:w="0" w:type="dxa"/>
          <w:right w:w="0" w:type="dxa"/>
        </w:tblCellMar>
        <w:tblLook w:val="04A0"/>
      </w:tblPr>
      <w:tblGrid>
        <w:gridCol w:w="694"/>
        <w:gridCol w:w="7390"/>
        <w:gridCol w:w="1811"/>
      </w:tblGrid>
      <w:tr w:rsidR="004250D5" w:rsidRPr="00855407" w:rsidTr="00A87F90">
        <w:trPr>
          <w:trHeight w:val="279"/>
        </w:trPr>
        <w:tc>
          <w:tcPr>
            <w:tcW w:w="694" w:type="dxa"/>
            <w:tcBorders>
              <w:top w:val="single" w:sz="2" w:space="0" w:color="000000"/>
              <w:left w:val="single" w:sz="2" w:space="0" w:color="000000"/>
              <w:bottom w:val="single" w:sz="2" w:space="0" w:color="000000"/>
              <w:right w:val="single" w:sz="2" w:space="0" w:color="000000"/>
            </w:tcBorders>
            <w:shd w:val="clear" w:color="auto" w:fill="BFBFBF"/>
            <w:tcMar>
              <w:top w:w="80" w:type="dxa"/>
              <w:left w:w="80" w:type="dxa"/>
              <w:bottom w:w="80" w:type="dxa"/>
              <w:right w:w="80" w:type="dxa"/>
            </w:tcMar>
            <w:vAlign w:val="cente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c>
          <w:tcPr>
            <w:tcW w:w="7390" w:type="dxa"/>
            <w:tcBorders>
              <w:top w:val="single" w:sz="2" w:space="0" w:color="000000"/>
              <w:left w:val="single" w:sz="2" w:space="0" w:color="000000"/>
              <w:bottom w:val="single" w:sz="2" w:space="0" w:color="000000"/>
              <w:right w:val="single" w:sz="2" w:space="0" w:color="000000"/>
            </w:tcBorders>
            <w:shd w:val="clear" w:color="auto" w:fill="BFBFBF"/>
            <w:tcMar>
              <w:top w:w="80" w:type="dxa"/>
              <w:left w:w="80" w:type="dxa"/>
              <w:bottom w:w="80" w:type="dxa"/>
              <w:right w:w="80" w:type="dxa"/>
            </w:tcMar>
            <w:vAlign w:val="cente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Наименование объекта</w:t>
            </w:r>
          </w:p>
        </w:tc>
        <w:tc>
          <w:tcPr>
            <w:tcW w:w="1811" w:type="dxa"/>
            <w:tcBorders>
              <w:top w:val="single" w:sz="2" w:space="0" w:color="000000"/>
              <w:left w:val="single" w:sz="2" w:space="0" w:color="000000"/>
              <w:bottom w:val="single" w:sz="2" w:space="0" w:color="000000"/>
              <w:right w:val="single" w:sz="2" w:space="0" w:color="000000"/>
            </w:tcBorders>
            <w:shd w:val="clear" w:color="auto" w:fill="BFBFB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Иконка</w:t>
            </w:r>
          </w:p>
        </w:tc>
      </w:tr>
      <w:tr w:rsidR="004250D5" w:rsidRPr="00855407" w:rsidTr="00A87F90">
        <w:trPr>
          <w:trHeight w:val="279"/>
        </w:trPr>
        <w:tc>
          <w:tcPr>
            <w:tcW w:w="694"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c>
          <w:tcPr>
            <w:tcW w:w="7390"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Источники образования отходов</w:t>
            </w:r>
          </w:p>
        </w:tc>
        <w:tc>
          <w:tcPr>
            <w:tcW w:w="1811"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r>
      <w:tr w:rsidR="004250D5" w:rsidRPr="00855407" w:rsidTr="00A87F90">
        <w:trPr>
          <w:trHeight w:val="668"/>
        </w:trPr>
        <w:tc>
          <w:tcPr>
            <w:tcW w:w="694"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c>
          <w:tcPr>
            <w:tcW w:w="7390"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МКД</w:t>
            </w:r>
          </w:p>
        </w:tc>
        <w:tc>
          <w:tcPr>
            <w:tcW w:w="1811"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E02DB2"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Pr>
                <w:rFonts w:eastAsia="Arial Unicode MS"/>
                <w:noProof/>
                <w:szCs w:val="28"/>
                <w:lang w:eastAsia="ru-RU"/>
              </w:rPr>
              <w:drawing>
                <wp:inline distT="0" distB="0" distL="0" distR="0">
                  <wp:extent cx="395605" cy="382270"/>
                  <wp:effectExtent l="19050" t="0" r="4445" b="0"/>
                  <wp:docPr id="63"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10"/>
                          <a:srcRect/>
                          <a:stretch>
                            <a:fillRect/>
                          </a:stretch>
                        </pic:blipFill>
                        <pic:spPr bwMode="auto">
                          <a:xfrm>
                            <a:off x="0" y="0"/>
                            <a:ext cx="395605" cy="382270"/>
                          </a:xfrm>
                          <a:prstGeom prst="rect">
                            <a:avLst/>
                          </a:prstGeom>
                          <a:noFill/>
                          <a:ln w="9525">
                            <a:noFill/>
                            <a:miter lim="800000"/>
                            <a:headEnd/>
                            <a:tailEnd/>
                          </a:ln>
                        </pic:spPr>
                      </pic:pic>
                    </a:graphicData>
                  </a:graphic>
                </wp:inline>
              </w:drawing>
            </w:r>
          </w:p>
        </w:tc>
      </w:tr>
      <w:tr w:rsidR="004250D5" w:rsidRPr="00855407" w:rsidTr="00A87F90">
        <w:trPr>
          <w:trHeight w:val="687"/>
        </w:trPr>
        <w:tc>
          <w:tcPr>
            <w:tcW w:w="694"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c>
          <w:tcPr>
            <w:tcW w:w="7390"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Здравоохранение и социальное обслуживание</w:t>
            </w:r>
          </w:p>
        </w:tc>
        <w:tc>
          <w:tcPr>
            <w:tcW w:w="1811"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E02DB2"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Pr>
                <w:rFonts w:eastAsia="Arial Unicode MS"/>
                <w:noProof/>
                <w:szCs w:val="28"/>
                <w:lang w:eastAsia="ru-RU"/>
              </w:rPr>
              <w:drawing>
                <wp:inline distT="0" distB="0" distL="0" distR="0">
                  <wp:extent cx="422910" cy="409575"/>
                  <wp:effectExtent l="19050" t="0" r="0" b="0"/>
                  <wp:docPr id="64"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11"/>
                          <a:srcRect/>
                          <a:stretch>
                            <a:fillRect/>
                          </a:stretch>
                        </pic:blipFill>
                        <pic:spPr bwMode="auto">
                          <a:xfrm>
                            <a:off x="0" y="0"/>
                            <a:ext cx="422910" cy="409575"/>
                          </a:xfrm>
                          <a:prstGeom prst="rect">
                            <a:avLst/>
                          </a:prstGeom>
                          <a:noFill/>
                          <a:ln w="9525">
                            <a:noFill/>
                            <a:miter lim="800000"/>
                            <a:headEnd/>
                            <a:tailEnd/>
                          </a:ln>
                        </pic:spPr>
                      </pic:pic>
                    </a:graphicData>
                  </a:graphic>
                </wp:inline>
              </w:drawing>
            </w:r>
          </w:p>
        </w:tc>
      </w:tr>
      <w:tr w:rsidR="004250D5" w:rsidRPr="00855407" w:rsidTr="00A87F90">
        <w:trPr>
          <w:trHeight w:val="688"/>
        </w:trPr>
        <w:tc>
          <w:tcPr>
            <w:tcW w:w="694"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c>
          <w:tcPr>
            <w:tcW w:w="7390"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Торговля</w:t>
            </w:r>
          </w:p>
        </w:tc>
        <w:tc>
          <w:tcPr>
            <w:tcW w:w="1811"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E02DB2"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Pr>
                <w:rFonts w:eastAsia="Arial Unicode MS"/>
                <w:noProof/>
                <w:szCs w:val="28"/>
                <w:lang w:eastAsia="ru-RU"/>
              </w:rPr>
              <w:drawing>
                <wp:inline distT="0" distB="0" distL="0" distR="0">
                  <wp:extent cx="409575" cy="409575"/>
                  <wp:effectExtent l="19050" t="0" r="9525" b="0"/>
                  <wp:docPr id="65"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12"/>
                          <a:srcRect/>
                          <a:stretch>
                            <a:fillRect/>
                          </a:stretch>
                        </pic:blipFill>
                        <pic:spPr bwMode="auto">
                          <a:xfrm>
                            <a:off x="0" y="0"/>
                            <a:ext cx="409575" cy="409575"/>
                          </a:xfrm>
                          <a:prstGeom prst="rect">
                            <a:avLst/>
                          </a:prstGeom>
                          <a:noFill/>
                          <a:ln w="9525">
                            <a:noFill/>
                            <a:miter lim="800000"/>
                            <a:headEnd/>
                            <a:tailEnd/>
                          </a:ln>
                        </pic:spPr>
                      </pic:pic>
                    </a:graphicData>
                  </a:graphic>
                </wp:inline>
              </w:drawing>
            </w:r>
          </w:p>
        </w:tc>
      </w:tr>
      <w:tr w:rsidR="004250D5" w:rsidRPr="00855407" w:rsidTr="00A87F90">
        <w:trPr>
          <w:trHeight w:val="693"/>
        </w:trPr>
        <w:tc>
          <w:tcPr>
            <w:tcW w:w="694"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c>
          <w:tcPr>
            <w:tcW w:w="7390"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Сельское хозяйство</w:t>
            </w:r>
          </w:p>
        </w:tc>
        <w:tc>
          <w:tcPr>
            <w:tcW w:w="1811"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E02DB2"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Pr>
                <w:rFonts w:eastAsia="Arial Unicode MS"/>
                <w:noProof/>
                <w:szCs w:val="28"/>
                <w:lang w:eastAsia="ru-RU"/>
              </w:rPr>
              <w:drawing>
                <wp:inline distT="0" distB="0" distL="0" distR="0">
                  <wp:extent cx="395605" cy="409575"/>
                  <wp:effectExtent l="19050" t="0" r="4445" b="0"/>
                  <wp:docPr id="66"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13"/>
                          <a:srcRect/>
                          <a:stretch>
                            <a:fillRect/>
                          </a:stretch>
                        </pic:blipFill>
                        <pic:spPr bwMode="auto">
                          <a:xfrm>
                            <a:off x="0" y="0"/>
                            <a:ext cx="395605" cy="409575"/>
                          </a:xfrm>
                          <a:prstGeom prst="rect">
                            <a:avLst/>
                          </a:prstGeom>
                          <a:noFill/>
                          <a:ln w="9525">
                            <a:noFill/>
                            <a:miter lim="800000"/>
                            <a:headEnd/>
                            <a:tailEnd/>
                          </a:ln>
                        </pic:spPr>
                      </pic:pic>
                    </a:graphicData>
                  </a:graphic>
                </wp:inline>
              </w:drawing>
            </w:r>
          </w:p>
        </w:tc>
      </w:tr>
      <w:tr w:rsidR="004250D5" w:rsidRPr="00855407" w:rsidTr="00A87F90">
        <w:trPr>
          <w:trHeight w:val="679"/>
        </w:trPr>
        <w:tc>
          <w:tcPr>
            <w:tcW w:w="694"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c>
          <w:tcPr>
            <w:tcW w:w="7390"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Строительство</w:t>
            </w:r>
          </w:p>
        </w:tc>
        <w:tc>
          <w:tcPr>
            <w:tcW w:w="1811"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E02DB2"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Pr>
                <w:rFonts w:eastAsia="Arial Unicode MS"/>
                <w:noProof/>
                <w:szCs w:val="28"/>
                <w:lang w:eastAsia="ru-RU"/>
              </w:rPr>
              <w:drawing>
                <wp:inline distT="0" distB="0" distL="0" distR="0">
                  <wp:extent cx="409575" cy="395605"/>
                  <wp:effectExtent l="19050" t="0" r="9525" b="0"/>
                  <wp:docPr id="67"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14"/>
                          <a:srcRect/>
                          <a:stretch>
                            <a:fillRect/>
                          </a:stretch>
                        </pic:blipFill>
                        <pic:spPr bwMode="auto">
                          <a:xfrm>
                            <a:off x="0" y="0"/>
                            <a:ext cx="409575" cy="395605"/>
                          </a:xfrm>
                          <a:prstGeom prst="rect">
                            <a:avLst/>
                          </a:prstGeom>
                          <a:noFill/>
                          <a:ln w="9525">
                            <a:noFill/>
                            <a:miter lim="800000"/>
                            <a:headEnd/>
                            <a:tailEnd/>
                          </a:ln>
                        </pic:spPr>
                      </pic:pic>
                    </a:graphicData>
                  </a:graphic>
                </wp:inline>
              </w:drawing>
            </w:r>
          </w:p>
        </w:tc>
      </w:tr>
      <w:tr w:rsidR="004250D5" w:rsidRPr="00855407" w:rsidTr="00A87F90">
        <w:trPr>
          <w:trHeight w:val="706"/>
        </w:trPr>
        <w:tc>
          <w:tcPr>
            <w:tcW w:w="694"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c>
          <w:tcPr>
            <w:tcW w:w="7390"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Культура</w:t>
            </w:r>
          </w:p>
        </w:tc>
        <w:tc>
          <w:tcPr>
            <w:tcW w:w="1811"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E02DB2"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Pr>
                <w:rFonts w:eastAsia="Arial Unicode MS"/>
                <w:noProof/>
                <w:szCs w:val="28"/>
                <w:lang w:eastAsia="ru-RU"/>
              </w:rPr>
              <w:drawing>
                <wp:inline distT="0" distB="0" distL="0" distR="0">
                  <wp:extent cx="395605" cy="409575"/>
                  <wp:effectExtent l="19050" t="0" r="4445" b="0"/>
                  <wp:docPr id="68"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15"/>
                          <a:srcRect/>
                          <a:stretch>
                            <a:fillRect/>
                          </a:stretch>
                        </pic:blipFill>
                        <pic:spPr bwMode="auto">
                          <a:xfrm>
                            <a:off x="0" y="0"/>
                            <a:ext cx="395605" cy="409575"/>
                          </a:xfrm>
                          <a:prstGeom prst="rect">
                            <a:avLst/>
                          </a:prstGeom>
                          <a:noFill/>
                          <a:ln w="9525">
                            <a:noFill/>
                            <a:miter lim="800000"/>
                            <a:headEnd/>
                            <a:tailEnd/>
                          </a:ln>
                        </pic:spPr>
                      </pic:pic>
                    </a:graphicData>
                  </a:graphic>
                </wp:inline>
              </w:drawing>
            </w:r>
          </w:p>
        </w:tc>
      </w:tr>
      <w:tr w:rsidR="004250D5" w:rsidRPr="00855407" w:rsidTr="00A87F90">
        <w:trPr>
          <w:trHeight w:val="674"/>
        </w:trPr>
        <w:tc>
          <w:tcPr>
            <w:tcW w:w="694"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c>
          <w:tcPr>
            <w:tcW w:w="7390"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Образование</w:t>
            </w:r>
          </w:p>
        </w:tc>
        <w:tc>
          <w:tcPr>
            <w:tcW w:w="1811"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E02DB2"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Pr>
                <w:rFonts w:eastAsia="Arial Unicode MS"/>
                <w:noProof/>
                <w:szCs w:val="28"/>
                <w:lang w:eastAsia="ru-RU"/>
              </w:rPr>
              <w:drawing>
                <wp:inline distT="0" distB="0" distL="0" distR="0">
                  <wp:extent cx="382270" cy="395605"/>
                  <wp:effectExtent l="19050" t="0" r="0" b="0"/>
                  <wp:docPr id="69"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16"/>
                          <a:srcRect/>
                          <a:stretch>
                            <a:fillRect/>
                          </a:stretch>
                        </pic:blipFill>
                        <pic:spPr bwMode="auto">
                          <a:xfrm>
                            <a:off x="0" y="0"/>
                            <a:ext cx="382270" cy="395605"/>
                          </a:xfrm>
                          <a:prstGeom prst="rect">
                            <a:avLst/>
                          </a:prstGeom>
                          <a:noFill/>
                          <a:ln w="9525">
                            <a:noFill/>
                            <a:miter lim="800000"/>
                            <a:headEnd/>
                            <a:tailEnd/>
                          </a:ln>
                        </pic:spPr>
                      </pic:pic>
                    </a:graphicData>
                  </a:graphic>
                </wp:inline>
              </w:drawing>
            </w:r>
          </w:p>
        </w:tc>
      </w:tr>
      <w:tr w:rsidR="004250D5" w:rsidRPr="00855407" w:rsidTr="00A87F90">
        <w:trPr>
          <w:trHeight w:val="599"/>
        </w:trPr>
        <w:tc>
          <w:tcPr>
            <w:tcW w:w="694"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c>
          <w:tcPr>
            <w:tcW w:w="7390"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Промышленность</w:t>
            </w:r>
          </w:p>
        </w:tc>
        <w:tc>
          <w:tcPr>
            <w:tcW w:w="1811"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E02DB2"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Pr>
                <w:rFonts w:eastAsia="Arial Unicode MS"/>
                <w:noProof/>
                <w:szCs w:val="28"/>
                <w:lang w:eastAsia="ru-RU"/>
              </w:rPr>
              <w:drawing>
                <wp:inline distT="0" distB="0" distL="0" distR="0">
                  <wp:extent cx="368300" cy="340995"/>
                  <wp:effectExtent l="19050" t="0" r="0" b="0"/>
                  <wp:docPr id="70"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17"/>
                          <a:srcRect/>
                          <a:stretch>
                            <a:fillRect/>
                          </a:stretch>
                        </pic:blipFill>
                        <pic:spPr bwMode="auto">
                          <a:xfrm>
                            <a:off x="0" y="0"/>
                            <a:ext cx="368300" cy="340995"/>
                          </a:xfrm>
                          <a:prstGeom prst="rect">
                            <a:avLst/>
                          </a:prstGeom>
                          <a:noFill/>
                          <a:ln w="9525">
                            <a:noFill/>
                            <a:miter lim="800000"/>
                            <a:headEnd/>
                            <a:tailEnd/>
                          </a:ln>
                        </pic:spPr>
                      </pic:pic>
                    </a:graphicData>
                  </a:graphic>
                </wp:inline>
              </w:drawing>
            </w:r>
          </w:p>
        </w:tc>
      </w:tr>
      <w:tr w:rsidR="004250D5" w:rsidRPr="00855407" w:rsidTr="00A87F90">
        <w:trPr>
          <w:trHeight w:val="279"/>
        </w:trPr>
        <w:tc>
          <w:tcPr>
            <w:tcW w:w="694"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c>
          <w:tcPr>
            <w:tcW w:w="7390"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Места накопления отходов</w:t>
            </w:r>
          </w:p>
        </w:tc>
        <w:tc>
          <w:tcPr>
            <w:tcW w:w="1811"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r>
      <w:tr w:rsidR="004250D5" w:rsidRPr="00855407" w:rsidTr="00A87F90">
        <w:trPr>
          <w:trHeight w:val="688"/>
        </w:trPr>
        <w:tc>
          <w:tcPr>
            <w:tcW w:w="694"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c>
          <w:tcPr>
            <w:tcW w:w="7390"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Мусоропроводы</w:t>
            </w:r>
          </w:p>
        </w:tc>
        <w:tc>
          <w:tcPr>
            <w:tcW w:w="1811"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E02DB2"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Pr>
                <w:rFonts w:eastAsia="Arial Unicode MS"/>
                <w:noProof/>
                <w:szCs w:val="28"/>
                <w:lang w:eastAsia="ru-RU"/>
              </w:rPr>
              <w:drawing>
                <wp:inline distT="0" distB="0" distL="0" distR="0">
                  <wp:extent cx="409575" cy="409575"/>
                  <wp:effectExtent l="19050" t="0" r="9525" b="0"/>
                  <wp:docPr id="71"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18"/>
                          <a:srcRect/>
                          <a:stretch>
                            <a:fillRect/>
                          </a:stretch>
                        </pic:blipFill>
                        <pic:spPr bwMode="auto">
                          <a:xfrm>
                            <a:off x="0" y="0"/>
                            <a:ext cx="409575" cy="409575"/>
                          </a:xfrm>
                          <a:prstGeom prst="rect">
                            <a:avLst/>
                          </a:prstGeom>
                          <a:noFill/>
                          <a:ln w="9525">
                            <a:noFill/>
                            <a:miter lim="800000"/>
                            <a:headEnd/>
                            <a:tailEnd/>
                          </a:ln>
                        </pic:spPr>
                      </pic:pic>
                    </a:graphicData>
                  </a:graphic>
                </wp:inline>
              </w:drawing>
            </w:r>
          </w:p>
        </w:tc>
      </w:tr>
      <w:tr w:rsidR="004250D5" w:rsidRPr="00855407" w:rsidTr="00A87F90">
        <w:trPr>
          <w:trHeight w:val="702"/>
        </w:trPr>
        <w:tc>
          <w:tcPr>
            <w:tcW w:w="694"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c>
          <w:tcPr>
            <w:tcW w:w="7390"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Контейнерные площадки</w:t>
            </w:r>
          </w:p>
        </w:tc>
        <w:tc>
          <w:tcPr>
            <w:tcW w:w="1811"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E02DB2"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Pr>
                <w:rFonts w:eastAsia="Arial Unicode MS"/>
                <w:noProof/>
                <w:szCs w:val="28"/>
                <w:lang w:eastAsia="ru-RU"/>
              </w:rPr>
              <w:drawing>
                <wp:inline distT="0" distB="0" distL="0" distR="0">
                  <wp:extent cx="409575" cy="409575"/>
                  <wp:effectExtent l="19050" t="0" r="9525" b="0"/>
                  <wp:docPr id="72"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19"/>
                          <a:srcRect/>
                          <a:stretch>
                            <a:fillRect/>
                          </a:stretch>
                        </pic:blipFill>
                        <pic:spPr bwMode="auto">
                          <a:xfrm>
                            <a:off x="0" y="0"/>
                            <a:ext cx="409575" cy="409575"/>
                          </a:xfrm>
                          <a:prstGeom prst="rect">
                            <a:avLst/>
                          </a:prstGeom>
                          <a:noFill/>
                          <a:ln w="9525">
                            <a:noFill/>
                            <a:miter lim="800000"/>
                            <a:headEnd/>
                            <a:tailEnd/>
                          </a:ln>
                        </pic:spPr>
                      </pic:pic>
                    </a:graphicData>
                  </a:graphic>
                </wp:inline>
              </w:drawing>
            </w:r>
          </w:p>
        </w:tc>
      </w:tr>
      <w:tr w:rsidR="004250D5" w:rsidRPr="00855407" w:rsidTr="00A87F90">
        <w:trPr>
          <w:trHeight w:val="702"/>
        </w:trPr>
        <w:tc>
          <w:tcPr>
            <w:tcW w:w="694"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c>
          <w:tcPr>
            <w:tcW w:w="7390"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Места накопления вторсырья</w:t>
            </w:r>
          </w:p>
        </w:tc>
        <w:tc>
          <w:tcPr>
            <w:tcW w:w="1811"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E02DB2"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Pr>
                <w:rFonts w:eastAsia="Arial Unicode MS"/>
                <w:noProof/>
                <w:szCs w:val="28"/>
                <w:lang w:eastAsia="ru-RU"/>
              </w:rPr>
              <w:drawing>
                <wp:inline distT="0" distB="0" distL="0" distR="0">
                  <wp:extent cx="395605" cy="354965"/>
                  <wp:effectExtent l="19050" t="0" r="4445" b="0"/>
                  <wp:docPr id="73"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20"/>
                          <a:srcRect/>
                          <a:stretch>
                            <a:fillRect/>
                          </a:stretch>
                        </pic:blipFill>
                        <pic:spPr bwMode="auto">
                          <a:xfrm>
                            <a:off x="0" y="0"/>
                            <a:ext cx="395605" cy="354965"/>
                          </a:xfrm>
                          <a:prstGeom prst="rect">
                            <a:avLst/>
                          </a:prstGeom>
                          <a:noFill/>
                          <a:ln w="9525">
                            <a:noFill/>
                            <a:miter lim="800000"/>
                            <a:headEnd/>
                            <a:tailEnd/>
                          </a:ln>
                        </pic:spPr>
                      </pic:pic>
                    </a:graphicData>
                  </a:graphic>
                </wp:inline>
              </w:drawing>
            </w:r>
          </w:p>
        </w:tc>
      </w:tr>
      <w:tr w:rsidR="004250D5" w:rsidRPr="00855407" w:rsidTr="00A87F90">
        <w:trPr>
          <w:trHeight w:val="702"/>
        </w:trPr>
        <w:tc>
          <w:tcPr>
            <w:tcW w:w="694"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c>
          <w:tcPr>
            <w:tcW w:w="7390"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Сбор вторичных ресурсов</w:t>
            </w:r>
          </w:p>
        </w:tc>
        <w:tc>
          <w:tcPr>
            <w:tcW w:w="1811"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E02DB2"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Pr>
                <w:rFonts w:eastAsia="Arial Unicode MS"/>
                <w:noProof/>
                <w:szCs w:val="28"/>
                <w:lang w:eastAsia="ru-RU"/>
              </w:rPr>
              <w:drawing>
                <wp:inline distT="0" distB="0" distL="0" distR="0">
                  <wp:extent cx="395605" cy="354965"/>
                  <wp:effectExtent l="19050" t="0" r="4445" b="0"/>
                  <wp:docPr id="74"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20"/>
                          <a:srcRect/>
                          <a:stretch>
                            <a:fillRect/>
                          </a:stretch>
                        </pic:blipFill>
                        <pic:spPr bwMode="auto">
                          <a:xfrm>
                            <a:off x="0" y="0"/>
                            <a:ext cx="395605" cy="354965"/>
                          </a:xfrm>
                          <a:prstGeom prst="rect">
                            <a:avLst/>
                          </a:prstGeom>
                          <a:noFill/>
                          <a:ln w="9525">
                            <a:noFill/>
                            <a:miter lim="800000"/>
                            <a:headEnd/>
                            <a:tailEnd/>
                          </a:ln>
                        </pic:spPr>
                      </pic:pic>
                    </a:graphicData>
                  </a:graphic>
                </wp:inline>
              </w:drawing>
            </w:r>
          </w:p>
        </w:tc>
      </w:tr>
      <w:tr w:rsidR="004250D5" w:rsidRPr="00855407" w:rsidTr="00A87F90">
        <w:trPr>
          <w:trHeight w:val="702"/>
        </w:trPr>
        <w:tc>
          <w:tcPr>
            <w:tcW w:w="694"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c>
          <w:tcPr>
            <w:tcW w:w="7390"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Пункты приема ртутьсодержащих ламп</w:t>
            </w:r>
          </w:p>
        </w:tc>
        <w:tc>
          <w:tcPr>
            <w:tcW w:w="1811"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E02DB2"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Pr>
                <w:rFonts w:eastAsia="Arial Unicode MS"/>
                <w:noProof/>
                <w:szCs w:val="28"/>
                <w:lang w:eastAsia="ru-RU"/>
              </w:rPr>
              <w:drawing>
                <wp:inline distT="0" distB="0" distL="0" distR="0">
                  <wp:extent cx="395605" cy="382270"/>
                  <wp:effectExtent l="19050" t="0" r="4445" b="0"/>
                  <wp:docPr id="75"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21"/>
                          <a:srcRect/>
                          <a:stretch>
                            <a:fillRect/>
                          </a:stretch>
                        </pic:blipFill>
                        <pic:spPr bwMode="auto">
                          <a:xfrm>
                            <a:off x="0" y="0"/>
                            <a:ext cx="395605" cy="382270"/>
                          </a:xfrm>
                          <a:prstGeom prst="rect">
                            <a:avLst/>
                          </a:prstGeom>
                          <a:noFill/>
                          <a:ln w="9525">
                            <a:noFill/>
                            <a:miter lim="800000"/>
                            <a:headEnd/>
                            <a:tailEnd/>
                          </a:ln>
                        </pic:spPr>
                      </pic:pic>
                    </a:graphicData>
                  </a:graphic>
                </wp:inline>
              </w:drawing>
            </w:r>
          </w:p>
        </w:tc>
      </w:tr>
      <w:tr w:rsidR="004250D5" w:rsidRPr="00855407" w:rsidTr="00A87F90">
        <w:trPr>
          <w:trHeight w:val="705"/>
        </w:trPr>
        <w:tc>
          <w:tcPr>
            <w:tcW w:w="694"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c>
          <w:tcPr>
            <w:tcW w:w="7390"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Объекты по обработке отходов</w:t>
            </w:r>
          </w:p>
        </w:tc>
        <w:tc>
          <w:tcPr>
            <w:tcW w:w="1811"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E02DB2"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Pr>
                <w:rFonts w:eastAsia="Arial Unicode MS"/>
                <w:noProof/>
                <w:szCs w:val="28"/>
                <w:lang w:eastAsia="ru-RU"/>
              </w:rPr>
              <w:drawing>
                <wp:inline distT="0" distB="0" distL="0" distR="0">
                  <wp:extent cx="422910" cy="409575"/>
                  <wp:effectExtent l="19050" t="0" r="0" b="0"/>
                  <wp:docPr id="76"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22"/>
                          <a:srcRect/>
                          <a:stretch>
                            <a:fillRect/>
                          </a:stretch>
                        </pic:blipFill>
                        <pic:spPr bwMode="auto">
                          <a:xfrm>
                            <a:off x="0" y="0"/>
                            <a:ext cx="422910" cy="409575"/>
                          </a:xfrm>
                          <a:prstGeom prst="rect">
                            <a:avLst/>
                          </a:prstGeom>
                          <a:noFill/>
                          <a:ln w="9525">
                            <a:noFill/>
                            <a:miter lim="800000"/>
                            <a:headEnd/>
                            <a:tailEnd/>
                          </a:ln>
                        </pic:spPr>
                      </pic:pic>
                    </a:graphicData>
                  </a:graphic>
                </wp:inline>
              </w:drawing>
            </w:r>
          </w:p>
        </w:tc>
      </w:tr>
      <w:tr w:rsidR="004250D5" w:rsidRPr="00855407" w:rsidTr="00A87F90">
        <w:trPr>
          <w:trHeight w:val="714"/>
        </w:trPr>
        <w:tc>
          <w:tcPr>
            <w:tcW w:w="694"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c>
          <w:tcPr>
            <w:tcW w:w="7390"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Объекты по утилизации отходов</w:t>
            </w:r>
          </w:p>
        </w:tc>
        <w:tc>
          <w:tcPr>
            <w:tcW w:w="1811"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E02DB2"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Pr>
                <w:rFonts w:eastAsia="Arial Unicode MS"/>
                <w:noProof/>
                <w:szCs w:val="28"/>
                <w:lang w:eastAsia="ru-RU"/>
              </w:rPr>
              <w:drawing>
                <wp:inline distT="0" distB="0" distL="0" distR="0">
                  <wp:extent cx="422910" cy="422910"/>
                  <wp:effectExtent l="19050" t="0" r="0" b="0"/>
                  <wp:docPr id="77"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23"/>
                          <a:srcRect/>
                          <a:stretch>
                            <a:fillRect/>
                          </a:stretch>
                        </pic:blipFill>
                        <pic:spPr bwMode="auto">
                          <a:xfrm>
                            <a:off x="0" y="0"/>
                            <a:ext cx="422910" cy="422910"/>
                          </a:xfrm>
                          <a:prstGeom prst="rect">
                            <a:avLst/>
                          </a:prstGeom>
                          <a:noFill/>
                          <a:ln w="9525">
                            <a:noFill/>
                            <a:miter lim="800000"/>
                            <a:headEnd/>
                            <a:tailEnd/>
                          </a:ln>
                        </pic:spPr>
                      </pic:pic>
                    </a:graphicData>
                  </a:graphic>
                </wp:inline>
              </w:drawing>
            </w:r>
          </w:p>
        </w:tc>
      </w:tr>
      <w:tr w:rsidR="004250D5" w:rsidRPr="00855407" w:rsidTr="00A87F90">
        <w:trPr>
          <w:trHeight w:val="698"/>
        </w:trPr>
        <w:tc>
          <w:tcPr>
            <w:tcW w:w="694"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c>
          <w:tcPr>
            <w:tcW w:w="7390"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Объекты по обезвреживанию отходов</w:t>
            </w:r>
          </w:p>
        </w:tc>
        <w:tc>
          <w:tcPr>
            <w:tcW w:w="1811"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E02DB2"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Pr>
                <w:rFonts w:eastAsia="Arial Unicode MS"/>
                <w:noProof/>
                <w:szCs w:val="28"/>
                <w:lang w:eastAsia="ru-RU"/>
              </w:rPr>
              <w:drawing>
                <wp:inline distT="0" distB="0" distL="0" distR="0">
                  <wp:extent cx="422910" cy="409575"/>
                  <wp:effectExtent l="19050" t="0" r="0" b="0"/>
                  <wp:docPr id="78"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24"/>
                          <a:srcRect/>
                          <a:stretch>
                            <a:fillRect/>
                          </a:stretch>
                        </pic:blipFill>
                        <pic:spPr bwMode="auto">
                          <a:xfrm>
                            <a:off x="0" y="0"/>
                            <a:ext cx="422910" cy="409575"/>
                          </a:xfrm>
                          <a:prstGeom prst="rect">
                            <a:avLst/>
                          </a:prstGeom>
                          <a:noFill/>
                          <a:ln w="9525">
                            <a:noFill/>
                            <a:miter lim="800000"/>
                            <a:headEnd/>
                            <a:tailEnd/>
                          </a:ln>
                        </pic:spPr>
                      </pic:pic>
                    </a:graphicData>
                  </a:graphic>
                </wp:inline>
              </w:drawing>
            </w:r>
          </w:p>
        </w:tc>
      </w:tr>
      <w:tr w:rsidR="004250D5" w:rsidRPr="00855407" w:rsidTr="00A87F90">
        <w:trPr>
          <w:trHeight w:val="279"/>
        </w:trPr>
        <w:tc>
          <w:tcPr>
            <w:tcW w:w="694"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c>
          <w:tcPr>
            <w:tcW w:w="7390"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Объекты размещения отходов</w:t>
            </w:r>
          </w:p>
        </w:tc>
        <w:tc>
          <w:tcPr>
            <w:tcW w:w="1811"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r>
      <w:tr w:rsidR="004250D5" w:rsidRPr="00855407" w:rsidTr="00A87F90">
        <w:trPr>
          <w:trHeight w:val="719"/>
        </w:trPr>
        <w:tc>
          <w:tcPr>
            <w:tcW w:w="694"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c>
          <w:tcPr>
            <w:tcW w:w="7390"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Объекты в реестре (ГРОРО)</w:t>
            </w:r>
          </w:p>
        </w:tc>
        <w:tc>
          <w:tcPr>
            <w:tcW w:w="1811"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E02DB2"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Pr>
                <w:rFonts w:eastAsia="Arial Unicode MS"/>
                <w:noProof/>
                <w:szCs w:val="28"/>
                <w:lang w:eastAsia="ru-RU"/>
              </w:rPr>
              <w:drawing>
                <wp:inline distT="0" distB="0" distL="0" distR="0">
                  <wp:extent cx="422910" cy="422910"/>
                  <wp:effectExtent l="19050" t="0" r="0" b="0"/>
                  <wp:docPr id="79"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25"/>
                          <a:srcRect/>
                          <a:stretch>
                            <a:fillRect/>
                          </a:stretch>
                        </pic:blipFill>
                        <pic:spPr bwMode="auto">
                          <a:xfrm>
                            <a:off x="0" y="0"/>
                            <a:ext cx="422910" cy="422910"/>
                          </a:xfrm>
                          <a:prstGeom prst="rect">
                            <a:avLst/>
                          </a:prstGeom>
                          <a:noFill/>
                          <a:ln w="9525">
                            <a:noFill/>
                            <a:miter lim="800000"/>
                            <a:headEnd/>
                            <a:tailEnd/>
                          </a:ln>
                        </pic:spPr>
                      </pic:pic>
                    </a:graphicData>
                  </a:graphic>
                </wp:inline>
              </w:drawing>
            </w:r>
          </w:p>
        </w:tc>
      </w:tr>
      <w:tr w:rsidR="004250D5" w:rsidRPr="00855407" w:rsidTr="00A87F90">
        <w:trPr>
          <w:trHeight w:val="703"/>
        </w:trPr>
        <w:tc>
          <w:tcPr>
            <w:tcW w:w="694"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c>
          <w:tcPr>
            <w:tcW w:w="7390"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Объекты не в реестре (ГРОРО)</w:t>
            </w:r>
          </w:p>
        </w:tc>
        <w:tc>
          <w:tcPr>
            <w:tcW w:w="1811"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E02DB2"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Pr>
                <w:rFonts w:eastAsia="Arial Unicode MS"/>
                <w:noProof/>
                <w:szCs w:val="28"/>
                <w:lang w:eastAsia="ru-RU"/>
              </w:rPr>
              <w:drawing>
                <wp:inline distT="0" distB="0" distL="0" distR="0">
                  <wp:extent cx="422910" cy="409575"/>
                  <wp:effectExtent l="19050" t="0" r="0" b="0"/>
                  <wp:docPr id="80"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26"/>
                          <a:srcRect/>
                          <a:stretch>
                            <a:fillRect/>
                          </a:stretch>
                        </pic:blipFill>
                        <pic:spPr bwMode="auto">
                          <a:xfrm>
                            <a:off x="0" y="0"/>
                            <a:ext cx="422910" cy="409575"/>
                          </a:xfrm>
                          <a:prstGeom prst="rect">
                            <a:avLst/>
                          </a:prstGeom>
                          <a:noFill/>
                          <a:ln w="9525">
                            <a:noFill/>
                            <a:miter lim="800000"/>
                            <a:headEnd/>
                            <a:tailEnd/>
                          </a:ln>
                        </pic:spPr>
                      </pic:pic>
                    </a:graphicData>
                  </a:graphic>
                </wp:inline>
              </w:drawing>
            </w:r>
          </w:p>
        </w:tc>
      </w:tr>
      <w:tr w:rsidR="004250D5" w:rsidRPr="00855407" w:rsidTr="00A87F90">
        <w:trPr>
          <w:trHeight w:val="279"/>
        </w:trPr>
        <w:tc>
          <w:tcPr>
            <w:tcW w:w="694"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c>
          <w:tcPr>
            <w:tcW w:w="7390"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Объекты транспортной инфраструктуры</w:t>
            </w:r>
          </w:p>
        </w:tc>
        <w:tc>
          <w:tcPr>
            <w:tcW w:w="1811"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r>
      <w:tr w:rsidR="004250D5" w:rsidRPr="00855407" w:rsidTr="00A87F90">
        <w:trPr>
          <w:trHeight w:val="613"/>
        </w:trPr>
        <w:tc>
          <w:tcPr>
            <w:tcW w:w="694"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c>
          <w:tcPr>
            <w:tcW w:w="7390"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Мусороперегрузочная станция</w:t>
            </w:r>
          </w:p>
        </w:tc>
        <w:tc>
          <w:tcPr>
            <w:tcW w:w="1811"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E02DB2"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Pr>
                <w:rFonts w:eastAsia="Arial Unicode MS"/>
                <w:noProof/>
                <w:szCs w:val="28"/>
                <w:lang w:eastAsia="ru-RU"/>
              </w:rPr>
              <w:drawing>
                <wp:inline distT="0" distB="0" distL="0" distR="0">
                  <wp:extent cx="368300" cy="354965"/>
                  <wp:effectExtent l="19050" t="0" r="0" b="0"/>
                  <wp:docPr id="81"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27"/>
                          <a:srcRect/>
                          <a:stretch>
                            <a:fillRect/>
                          </a:stretch>
                        </pic:blipFill>
                        <pic:spPr bwMode="auto">
                          <a:xfrm>
                            <a:off x="0" y="0"/>
                            <a:ext cx="368300" cy="354965"/>
                          </a:xfrm>
                          <a:prstGeom prst="rect">
                            <a:avLst/>
                          </a:prstGeom>
                          <a:noFill/>
                          <a:ln w="9525">
                            <a:noFill/>
                            <a:miter lim="800000"/>
                            <a:headEnd/>
                            <a:tailEnd/>
                          </a:ln>
                        </pic:spPr>
                      </pic:pic>
                    </a:graphicData>
                  </a:graphic>
                </wp:inline>
              </w:drawing>
            </w:r>
          </w:p>
        </w:tc>
      </w:tr>
      <w:tr w:rsidR="004250D5" w:rsidRPr="00855407" w:rsidTr="00A87F90">
        <w:trPr>
          <w:trHeight w:val="670"/>
        </w:trPr>
        <w:tc>
          <w:tcPr>
            <w:tcW w:w="694"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c>
          <w:tcPr>
            <w:tcW w:w="7390"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Площадка временного хранения</w:t>
            </w:r>
          </w:p>
        </w:tc>
        <w:tc>
          <w:tcPr>
            <w:tcW w:w="1811"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E02DB2"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Pr>
                <w:rFonts w:eastAsia="Arial Unicode MS"/>
                <w:noProof/>
                <w:szCs w:val="28"/>
                <w:lang w:eastAsia="ru-RU"/>
              </w:rPr>
              <w:drawing>
                <wp:inline distT="0" distB="0" distL="0" distR="0">
                  <wp:extent cx="395605" cy="395605"/>
                  <wp:effectExtent l="19050" t="0" r="4445" b="0"/>
                  <wp:docPr id="82"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28"/>
                          <a:srcRect/>
                          <a:stretch>
                            <a:fillRect/>
                          </a:stretch>
                        </pic:blipFill>
                        <pic:spPr bwMode="auto">
                          <a:xfrm>
                            <a:off x="0" y="0"/>
                            <a:ext cx="395605" cy="395605"/>
                          </a:xfrm>
                          <a:prstGeom prst="rect">
                            <a:avLst/>
                          </a:prstGeom>
                          <a:noFill/>
                          <a:ln w="9525">
                            <a:noFill/>
                            <a:miter lim="800000"/>
                            <a:headEnd/>
                            <a:tailEnd/>
                          </a:ln>
                        </pic:spPr>
                      </pic:pic>
                    </a:graphicData>
                  </a:graphic>
                </wp:inline>
              </w:drawing>
            </w:r>
          </w:p>
        </w:tc>
      </w:tr>
      <w:tr w:rsidR="004250D5" w:rsidRPr="00855407" w:rsidTr="00A87F90">
        <w:trPr>
          <w:trHeight w:val="279"/>
        </w:trPr>
        <w:tc>
          <w:tcPr>
            <w:tcW w:w="694"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c>
          <w:tcPr>
            <w:tcW w:w="7390"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Траектории перемещения ТКО</w:t>
            </w:r>
          </w:p>
        </w:tc>
        <w:tc>
          <w:tcPr>
            <w:tcW w:w="1811"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r>
      <w:tr w:rsidR="004250D5" w:rsidRPr="00855407" w:rsidTr="00A87F90">
        <w:trPr>
          <w:trHeight w:val="347"/>
        </w:trPr>
        <w:tc>
          <w:tcPr>
            <w:tcW w:w="694"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c>
          <w:tcPr>
            <w:tcW w:w="7390"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Траектория перемещения отходов для их обработки (цвета)</w:t>
            </w:r>
          </w:p>
        </w:tc>
        <w:tc>
          <w:tcPr>
            <w:tcW w:w="1811"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E02DB2"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Pr>
                <w:rFonts w:eastAsia="Arial Unicode MS"/>
                <w:noProof/>
                <w:szCs w:val="28"/>
                <w:lang w:eastAsia="ru-RU"/>
              </w:rPr>
              <w:drawing>
                <wp:inline distT="0" distB="0" distL="0" distR="0">
                  <wp:extent cx="832485" cy="191135"/>
                  <wp:effectExtent l="19050" t="0" r="5715" b="0"/>
                  <wp:docPr id="83"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29"/>
                          <a:srcRect/>
                          <a:stretch>
                            <a:fillRect/>
                          </a:stretch>
                        </pic:blipFill>
                        <pic:spPr bwMode="auto">
                          <a:xfrm>
                            <a:off x="0" y="0"/>
                            <a:ext cx="832485" cy="191135"/>
                          </a:xfrm>
                          <a:prstGeom prst="rect">
                            <a:avLst/>
                          </a:prstGeom>
                          <a:noFill/>
                          <a:ln w="9525">
                            <a:noFill/>
                            <a:miter lim="800000"/>
                            <a:headEnd/>
                            <a:tailEnd/>
                          </a:ln>
                        </pic:spPr>
                      </pic:pic>
                    </a:graphicData>
                  </a:graphic>
                </wp:inline>
              </w:drawing>
            </w:r>
          </w:p>
        </w:tc>
      </w:tr>
      <w:tr w:rsidR="004250D5" w:rsidRPr="00855407" w:rsidTr="00A87F90">
        <w:trPr>
          <w:trHeight w:val="328"/>
        </w:trPr>
        <w:tc>
          <w:tcPr>
            <w:tcW w:w="694"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c>
          <w:tcPr>
            <w:tcW w:w="7390"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Траектория перемещения отходов для их утилизации (цвета)</w:t>
            </w:r>
          </w:p>
        </w:tc>
        <w:tc>
          <w:tcPr>
            <w:tcW w:w="1811"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E02DB2"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Pr>
                <w:rFonts w:eastAsia="Arial Unicode MS"/>
                <w:noProof/>
                <w:szCs w:val="28"/>
                <w:lang w:eastAsia="ru-RU"/>
              </w:rPr>
              <w:drawing>
                <wp:inline distT="0" distB="0" distL="0" distR="0">
                  <wp:extent cx="846455" cy="177165"/>
                  <wp:effectExtent l="19050" t="0" r="0" b="0"/>
                  <wp:docPr id="84"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30"/>
                          <a:srcRect/>
                          <a:stretch>
                            <a:fillRect/>
                          </a:stretch>
                        </pic:blipFill>
                        <pic:spPr bwMode="auto">
                          <a:xfrm>
                            <a:off x="0" y="0"/>
                            <a:ext cx="846455" cy="177165"/>
                          </a:xfrm>
                          <a:prstGeom prst="rect">
                            <a:avLst/>
                          </a:prstGeom>
                          <a:noFill/>
                          <a:ln w="9525">
                            <a:noFill/>
                            <a:miter lim="800000"/>
                            <a:headEnd/>
                            <a:tailEnd/>
                          </a:ln>
                        </pic:spPr>
                      </pic:pic>
                    </a:graphicData>
                  </a:graphic>
                </wp:inline>
              </w:drawing>
            </w:r>
          </w:p>
        </w:tc>
      </w:tr>
      <w:tr w:rsidR="004250D5" w:rsidRPr="00855407" w:rsidTr="00A87F90">
        <w:trPr>
          <w:trHeight w:val="332"/>
        </w:trPr>
        <w:tc>
          <w:tcPr>
            <w:tcW w:w="694"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c>
          <w:tcPr>
            <w:tcW w:w="7390"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Траектория перемещения отходов для их обезвреживани</w:t>
            </w:r>
            <w:r w:rsidR="002F171F" w:rsidRPr="00855407">
              <w:rPr>
                <w:rFonts w:eastAsia="Arial Unicode MS"/>
                <w:szCs w:val="28"/>
                <w:bdr w:val="nil"/>
              </w:rPr>
              <w:t>я</w:t>
            </w:r>
            <w:r w:rsidRPr="00855407">
              <w:rPr>
                <w:rFonts w:eastAsia="Arial Unicode MS"/>
                <w:szCs w:val="28"/>
                <w:bdr w:val="nil"/>
              </w:rPr>
              <w:t xml:space="preserve"> (цвета)</w:t>
            </w:r>
          </w:p>
        </w:tc>
        <w:tc>
          <w:tcPr>
            <w:tcW w:w="1811"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E02DB2"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Pr>
                <w:rFonts w:eastAsia="Arial Unicode MS"/>
                <w:noProof/>
                <w:szCs w:val="28"/>
                <w:lang w:eastAsia="ru-RU"/>
              </w:rPr>
              <w:drawing>
                <wp:inline distT="0" distB="0" distL="0" distR="0">
                  <wp:extent cx="832485" cy="177165"/>
                  <wp:effectExtent l="19050" t="0" r="5715" b="0"/>
                  <wp:docPr id="85"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31"/>
                          <a:srcRect/>
                          <a:stretch>
                            <a:fillRect/>
                          </a:stretch>
                        </pic:blipFill>
                        <pic:spPr bwMode="auto">
                          <a:xfrm>
                            <a:off x="0" y="0"/>
                            <a:ext cx="832485" cy="177165"/>
                          </a:xfrm>
                          <a:prstGeom prst="rect">
                            <a:avLst/>
                          </a:prstGeom>
                          <a:noFill/>
                          <a:ln w="9525">
                            <a:noFill/>
                            <a:miter lim="800000"/>
                            <a:headEnd/>
                            <a:tailEnd/>
                          </a:ln>
                        </pic:spPr>
                      </pic:pic>
                    </a:graphicData>
                  </a:graphic>
                </wp:inline>
              </w:drawing>
            </w:r>
          </w:p>
        </w:tc>
      </w:tr>
      <w:tr w:rsidR="004250D5" w:rsidRPr="00855407" w:rsidTr="00A87F90">
        <w:trPr>
          <w:trHeight w:val="363"/>
        </w:trPr>
        <w:tc>
          <w:tcPr>
            <w:tcW w:w="694"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c>
          <w:tcPr>
            <w:tcW w:w="7390"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Траектория перемещения отходов для их размещения (цвета)</w:t>
            </w:r>
          </w:p>
        </w:tc>
        <w:tc>
          <w:tcPr>
            <w:tcW w:w="1811"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E02DB2"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Pr>
                <w:rFonts w:eastAsia="Arial Unicode MS"/>
                <w:noProof/>
                <w:szCs w:val="28"/>
                <w:lang w:eastAsia="ru-RU"/>
              </w:rPr>
              <w:drawing>
                <wp:inline distT="0" distB="0" distL="0" distR="0">
                  <wp:extent cx="832485" cy="204470"/>
                  <wp:effectExtent l="19050" t="0" r="5715" b="0"/>
                  <wp:docPr id="86"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32"/>
                          <a:srcRect/>
                          <a:stretch>
                            <a:fillRect/>
                          </a:stretch>
                        </pic:blipFill>
                        <pic:spPr bwMode="auto">
                          <a:xfrm>
                            <a:off x="0" y="0"/>
                            <a:ext cx="832485" cy="204470"/>
                          </a:xfrm>
                          <a:prstGeom prst="rect">
                            <a:avLst/>
                          </a:prstGeom>
                          <a:noFill/>
                          <a:ln w="9525">
                            <a:noFill/>
                            <a:miter lim="800000"/>
                            <a:headEnd/>
                            <a:tailEnd/>
                          </a:ln>
                        </pic:spPr>
                      </pic:pic>
                    </a:graphicData>
                  </a:graphic>
                </wp:inline>
              </w:drawing>
            </w:r>
          </w:p>
        </w:tc>
      </w:tr>
      <w:tr w:rsidR="004250D5" w:rsidRPr="00855407" w:rsidTr="00A87F90">
        <w:trPr>
          <w:trHeight w:val="643"/>
        </w:trPr>
        <w:tc>
          <w:tcPr>
            <w:tcW w:w="694"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c>
          <w:tcPr>
            <w:tcW w:w="7390"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Несанкционированные места размещения</w:t>
            </w:r>
          </w:p>
        </w:tc>
        <w:tc>
          <w:tcPr>
            <w:tcW w:w="1811"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E02DB2"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Pr>
                <w:rFonts w:eastAsia="Arial Unicode MS"/>
                <w:noProof/>
                <w:szCs w:val="28"/>
                <w:lang w:eastAsia="ru-RU"/>
              </w:rPr>
              <w:drawing>
                <wp:inline distT="0" distB="0" distL="0" distR="0">
                  <wp:extent cx="368300" cy="382270"/>
                  <wp:effectExtent l="19050" t="0" r="0" b="0"/>
                  <wp:docPr id="87"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33"/>
                          <a:srcRect/>
                          <a:stretch>
                            <a:fillRect/>
                          </a:stretch>
                        </pic:blipFill>
                        <pic:spPr bwMode="auto">
                          <a:xfrm>
                            <a:off x="0" y="0"/>
                            <a:ext cx="368300" cy="382270"/>
                          </a:xfrm>
                          <a:prstGeom prst="rect">
                            <a:avLst/>
                          </a:prstGeom>
                          <a:noFill/>
                          <a:ln w="9525">
                            <a:noFill/>
                            <a:miter lim="800000"/>
                            <a:headEnd/>
                            <a:tailEnd/>
                          </a:ln>
                        </pic:spPr>
                      </pic:pic>
                    </a:graphicData>
                  </a:graphic>
                </wp:inline>
              </w:drawing>
            </w:r>
          </w:p>
        </w:tc>
      </w:tr>
      <w:tr w:rsidR="004250D5" w:rsidRPr="00855407" w:rsidTr="00A87F90">
        <w:trPr>
          <w:trHeight w:val="401"/>
        </w:trPr>
        <w:tc>
          <w:tcPr>
            <w:tcW w:w="694"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c>
          <w:tcPr>
            <w:tcW w:w="7390"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 xml:space="preserve">Поселения </w:t>
            </w:r>
          </w:p>
        </w:tc>
        <w:tc>
          <w:tcPr>
            <w:tcW w:w="1811"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E02DB2"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Pr>
                <w:rFonts w:eastAsia="Arial Unicode MS"/>
                <w:noProof/>
                <w:szCs w:val="28"/>
                <w:lang w:eastAsia="ru-RU"/>
              </w:rPr>
              <w:drawing>
                <wp:inline distT="0" distB="0" distL="0" distR="0">
                  <wp:extent cx="245745" cy="218440"/>
                  <wp:effectExtent l="19050" t="0" r="1905" b="0"/>
                  <wp:docPr id="88"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34"/>
                          <a:srcRect/>
                          <a:stretch>
                            <a:fillRect/>
                          </a:stretch>
                        </pic:blipFill>
                        <pic:spPr bwMode="auto">
                          <a:xfrm>
                            <a:off x="0" y="0"/>
                            <a:ext cx="245745" cy="218440"/>
                          </a:xfrm>
                          <a:prstGeom prst="rect">
                            <a:avLst/>
                          </a:prstGeom>
                          <a:noFill/>
                          <a:ln w="9525">
                            <a:noFill/>
                            <a:miter lim="800000"/>
                            <a:headEnd/>
                            <a:tailEnd/>
                          </a:ln>
                        </pic:spPr>
                      </pic:pic>
                    </a:graphicData>
                  </a:graphic>
                </wp:inline>
              </w:drawing>
            </w:r>
          </w:p>
        </w:tc>
      </w:tr>
      <w:tr w:rsidR="004250D5" w:rsidRPr="00855407" w:rsidTr="00A87F90">
        <w:trPr>
          <w:trHeight w:val="535"/>
        </w:trPr>
        <w:tc>
          <w:tcPr>
            <w:tcW w:w="694"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p>
        </w:tc>
        <w:tc>
          <w:tcPr>
            <w:tcW w:w="7390"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Районные центры</w:t>
            </w:r>
          </w:p>
        </w:tc>
        <w:tc>
          <w:tcPr>
            <w:tcW w:w="1811"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E02DB2"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Pr>
                <w:rFonts w:eastAsia="Arial Unicode MS"/>
                <w:noProof/>
                <w:szCs w:val="28"/>
                <w:lang w:eastAsia="ru-RU"/>
              </w:rPr>
              <w:drawing>
                <wp:inline distT="0" distB="0" distL="0" distR="0">
                  <wp:extent cx="313690" cy="313690"/>
                  <wp:effectExtent l="19050" t="0" r="0" b="0"/>
                  <wp:docPr id="89"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35"/>
                          <a:srcRect/>
                          <a:stretch>
                            <a:fillRect/>
                          </a:stretch>
                        </pic:blipFill>
                        <pic:spPr bwMode="auto">
                          <a:xfrm>
                            <a:off x="0" y="0"/>
                            <a:ext cx="313690" cy="313690"/>
                          </a:xfrm>
                          <a:prstGeom prst="rect">
                            <a:avLst/>
                          </a:prstGeom>
                          <a:noFill/>
                          <a:ln w="9525">
                            <a:noFill/>
                            <a:miter lim="800000"/>
                            <a:headEnd/>
                            <a:tailEnd/>
                          </a:ln>
                        </pic:spPr>
                      </pic:pic>
                    </a:graphicData>
                  </a:graphic>
                </wp:inline>
              </w:drawing>
            </w:r>
          </w:p>
        </w:tc>
      </w:tr>
    </w:tbl>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 xml:space="preserve">Используемые иконки могут быть заменены на иные в административном блоке управления. Подробнее в разделе Администрирование </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4. Основные органы управления главного окна</w:t>
      </w:r>
    </w:p>
    <w:p w:rsidR="004250D5" w:rsidRPr="00855407" w:rsidRDefault="004250D5" w:rsidP="00F876EE">
      <w:pPr>
        <w:autoSpaceDN w:val="0"/>
        <w:adjustRightInd w:val="0"/>
        <w:spacing w:after="0" w:line="240" w:lineRule="auto"/>
        <w:ind w:firstLine="708"/>
        <w:rPr>
          <w:szCs w:val="28"/>
        </w:rPr>
      </w:pPr>
      <w:r w:rsidRPr="00855407">
        <w:rPr>
          <w:szCs w:val="28"/>
        </w:rPr>
        <w:t xml:space="preserve">Информационные панели главного окна по умолчанию </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rPr>
          <w:szCs w:val="28"/>
        </w:rPr>
      </w:pPr>
      <w:r w:rsidRPr="00855407">
        <w:rPr>
          <w:szCs w:val="28"/>
        </w:rPr>
        <w:t>1 - Название программы</w:t>
      </w:r>
    </w:p>
    <w:p w:rsidR="004250D5" w:rsidRPr="00855407" w:rsidRDefault="00E02DB2" w:rsidP="00F876EE">
      <w:pPr>
        <w:autoSpaceDN w:val="0"/>
        <w:adjustRightInd w:val="0"/>
        <w:spacing w:after="0" w:line="240" w:lineRule="auto"/>
        <w:rPr>
          <w:szCs w:val="28"/>
        </w:rPr>
      </w:pPr>
      <w:r>
        <w:rPr>
          <w:noProof/>
          <w:lang w:eastAsia="ru-RU"/>
        </w:rPr>
        <w:drawing>
          <wp:inline distT="0" distB="0" distL="0" distR="0">
            <wp:extent cx="6318885" cy="1569720"/>
            <wp:effectExtent l="19050" t="0" r="5715" b="0"/>
            <wp:docPr id="90"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36"/>
                    <a:srcRect/>
                    <a:stretch>
                      <a:fillRect/>
                    </a:stretch>
                  </pic:blipFill>
                  <pic:spPr bwMode="auto">
                    <a:xfrm>
                      <a:off x="0" y="0"/>
                      <a:ext cx="6318885" cy="1569720"/>
                    </a:xfrm>
                    <a:prstGeom prst="rect">
                      <a:avLst/>
                    </a:prstGeom>
                    <a:noFill/>
                    <a:ln w="9525">
                      <a:noFill/>
                      <a:miter lim="800000"/>
                      <a:headEnd/>
                      <a:tailEnd/>
                    </a:ln>
                  </pic:spPr>
                </pic:pic>
              </a:graphicData>
            </a:graphic>
          </wp:inline>
        </w:drawing>
      </w:r>
    </w:p>
    <w:p w:rsidR="004250D5" w:rsidRDefault="00D62E76" w:rsidP="00F876EE">
      <w:pPr>
        <w:autoSpaceDN w:val="0"/>
        <w:adjustRightInd w:val="0"/>
        <w:spacing w:after="0" w:line="240" w:lineRule="auto"/>
        <w:rPr>
          <w:szCs w:val="28"/>
        </w:rPr>
      </w:pPr>
      <w:r>
        <w:rPr>
          <w:szCs w:val="28"/>
        </w:rPr>
        <w:t>Рис. 16.5</w:t>
      </w:r>
    </w:p>
    <w:p w:rsidR="00D62E76" w:rsidRPr="00855407" w:rsidRDefault="00D62E76"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rPr>
          <w:szCs w:val="28"/>
        </w:rPr>
      </w:pPr>
      <w:r w:rsidRPr="00855407">
        <w:rPr>
          <w:szCs w:val="28"/>
        </w:rPr>
        <w:t>2 - Выбор картографической основы</w:t>
      </w:r>
    </w:p>
    <w:p w:rsidR="004250D5" w:rsidRPr="00855407" w:rsidRDefault="00E02DB2" w:rsidP="00F876EE">
      <w:pPr>
        <w:autoSpaceDN w:val="0"/>
        <w:adjustRightInd w:val="0"/>
        <w:spacing w:after="0" w:line="240" w:lineRule="auto"/>
        <w:rPr>
          <w:szCs w:val="28"/>
        </w:rPr>
      </w:pPr>
      <w:r>
        <w:rPr>
          <w:noProof/>
          <w:lang w:eastAsia="ru-RU"/>
        </w:rPr>
        <w:drawing>
          <wp:inline distT="0" distB="0" distL="0" distR="0">
            <wp:extent cx="6346190" cy="1842135"/>
            <wp:effectExtent l="19050" t="0" r="0" b="0"/>
            <wp:docPr id="91"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37"/>
                    <a:srcRect/>
                    <a:stretch>
                      <a:fillRect/>
                    </a:stretch>
                  </pic:blipFill>
                  <pic:spPr bwMode="auto">
                    <a:xfrm>
                      <a:off x="0" y="0"/>
                      <a:ext cx="6346190" cy="1842135"/>
                    </a:xfrm>
                    <a:prstGeom prst="rect">
                      <a:avLst/>
                    </a:prstGeom>
                    <a:noFill/>
                    <a:ln w="9525">
                      <a:noFill/>
                      <a:miter lim="800000"/>
                      <a:headEnd/>
                      <a:tailEnd/>
                    </a:ln>
                  </pic:spPr>
                </pic:pic>
              </a:graphicData>
            </a:graphic>
          </wp:inline>
        </w:drawing>
      </w:r>
    </w:p>
    <w:p w:rsidR="004250D5" w:rsidRPr="00855407" w:rsidRDefault="004250D5" w:rsidP="00F876EE">
      <w:pPr>
        <w:autoSpaceDN w:val="0"/>
        <w:adjustRightInd w:val="0"/>
        <w:spacing w:after="0" w:line="240" w:lineRule="auto"/>
        <w:rPr>
          <w:szCs w:val="28"/>
        </w:rPr>
      </w:pPr>
    </w:p>
    <w:p w:rsidR="00A9048C" w:rsidRPr="00855407" w:rsidRDefault="00D62E76" w:rsidP="00F876EE">
      <w:pPr>
        <w:autoSpaceDN w:val="0"/>
        <w:adjustRightInd w:val="0"/>
        <w:spacing w:after="0" w:line="240" w:lineRule="auto"/>
        <w:rPr>
          <w:szCs w:val="28"/>
        </w:rPr>
      </w:pPr>
      <w:r>
        <w:rPr>
          <w:szCs w:val="28"/>
        </w:rPr>
        <w:t>Рис. 16.6</w:t>
      </w:r>
    </w:p>
    <w:p w:rsidR="00A9048C" w:rsidRPr="00855407" w:rsidRDefault="00A9048C" w:rsidP="00F876EE">
      <w:pPr>
        <w:autoSpaceDN w:val="0"/>
        <w:adjustRightInd w:val="0"/>
        <w:spacing w:after="0" w:line="240" w:lineRule="auto"/>
        <w:rPr>
          <w:szCs w:val="28"/>
        </w:rPr>
      </w:pPr>
    </w:p>
    <w:p w:rsidR="00A9048C" w:rsidRPr="00855407" w:rsidRDefault="00A9048C"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rPr>
          <w:szCs w:val="28"/>
        </w:rPr>
      </w:pPr>
      <w:r w:rsidRPr="00855407">
        <w:rPr>
          <w:szCs w:val="28"/>
        </w:rPr>
        <w:t>3 - Зона вывода информации об информационных слоях</w:t>
      </w:r>
    </w:p>
    <w:p w:rsidR="004250D5" w:rsidRPr="00855407" w:rsidRDefault="00E02DB2" w:rsidP="00F876EE">
      <w:pPr>
        <w:autoSpaceDN w:val="0"/>
        <w:adjustRightInd w:val="0"/>
        <w:spacing w:after="0" w:line="240" w:lineRule="auto"/>
      </w:pPr>
      <w:r>
        <w:rPr>
          <w:noProof/>
          <w:lang w:eastAsia="ru-RU"/>
        </w:rPr>
        <w:drawing>
          <wp:inline distT="0" distB="0" distL="0" distR="0">
            <wp:extent cx="6360160" cy="1951355"/>
            <wp:effectExtent l="19050" t="0" r="2540" b="0"/>
            <wp:docPr id="92"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38"/>
                    <a:srcRect/>
                    <a:stretch>
                      <a:fillRect/>
                    </a:stretch>
                  </pic:blipFill>
                  <pic:spPr bwMode="auto">
                    <a:xfrm>
                      <a:off x="0" y="0"/>
                      <a:ext cx="6360160" cy="1951355"/>
                    </a:xfrm>
                    <a:prstGeom prst="rect">
                      <a:avLst/>
                    </a:prstGeom>
                    <a:noFill/>
                    <a:ln w="9525">
                      <a:noFill/>
                      <a:miter lim="800000"/>
                      <a:headEnd/>
                      <a:tailEnd/>
                    </a:ln>
                  </pic:spPr>
                </pic:pic>
              </a:graphicData>
            </a:graphic>
          </wp:inline>
        </w:drawing>
      </w:r>
    </w:p>
    <w:p w:rsidR="00A9048C" w:rsidRDefault="00D62E76" w:rsidP="00F876EE">
      <w:pPr>
        <w:autoSpaceDN w:val="0"/>
        <w:adjustRightInd w:val="0"/>
        <w:spacing w:after="0" w:line="240" w:lineRule="auto"/>
        <w:rPr>
          <w:szCs w:val="28"/>
        </w:rPr>
      </w:pPr>
      <w:r>
        <w:rPr>
          <w:szCs w:val="28"/>
        </w:rPr>
        <w:t>Рис. 16.7</w:t>
      </w:r>
    </w:p>
    <w:p w:rsidR="00D62E76" w:rsidRPr="00855407" w:rsidRDefault="00D62E76"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rPr>
          <w:szCs w:val="28"/>
        </w:rPr>
      </w:pPr>
      <w:r w:rsidRPr="00855407">
        <w:rPr>
          <w:szCs w:val="28"/>
        </w:rPr>
        <w:t>4 - Поиск (кнопка вызова)</w:t>
      </w:r>
    </w:p>
    <w:p w:rsidR="004250D5" w:rsidRPr="00855407" w:rsidRDefault="00E02DB2" w:rsidP="00F876EE">
      <w:pPr>
        <w:autoSpaceDN w:val="0"/>
        <w:adjustRightInd w:val="0"/>
        <w:spacing w:after="0" w:line="240" w:lineRule="auto"/>
        <w:rPr>
          <w:szCs w:val="28"/>
        </w:rPr>
      </w:pPr>
      <w:r>
        <w:rPr>
          <w:noProof/>
          <w:lang w:eastAsia="ru-RU"/>
        </w:rPr>
        <w:drawing>
          <wp:inline distT="0" distB="0" distL="0" distR="0">
            <wp:extent cx="6373495" cy="1664970"/>
            <wp:effectExtent l="19050" t="0" r="8255" b="0"/>
            <wp:docPr id="93"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39"/>
                    <a:srcRect/>
                    <a:stretch>
                      <a:fillRect/>
                    </a:stretch>
                  </pic:blipFill>
                  <pic:spPr bwMode="auto">
                    <a:xfrm>
                      <a:off x="0" y="0"/>
                      <a:ext cx="6373495" cy="1664970"/>
                    </a:xfrm>
                    <a:prstGeom prst="rect">
                      <a:avLst/>
                    </a:prstGeom>
                    <a:noFill/>
                    <a:ln w="9525">
                      <a:noFill/>
                      <a:miter lim="800000"/>
                      <a:headEnd/>
                      <a:tailEnd/>
                    </a:ln>
                  </pic:spPr>
                </pic:pic>
              </a:graphicData>
            </a:graphic>
          </wp:inline>
        </w:drawing>
      </w:r>
    </w:p>
    <w:p w:rsidR="004250D5" w:rsidRDefault="00D62E76" w:rsidP="00F876EE">
      <w:pPr>
        <w:autoSpaceDN w:val="0"/>
        <w:adjustRightInd w:val="0"/>
        <w:spacing w:after="0" w:line="240" w:lineRule="auto"/>
        <w:rPr>
          <w:szCs w:val="28"/>
        </w:rPr>
      </w:pPr>
      <w:r>
        <w:rPr>
          <w:szCs w:val="28"/>
        </w:rPr>
        <w:t>Рис. 16.8</w:t>
      </w:r>
    </w:p>
    <w:p w:rsidR="00D62E76" w:rsidRPr="00855407" w:rsidRDefault="00D62E76"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rPr>
          <w:szCs w:val="28"/>
        </w:rPr>
      </w:pPr>
      <w:r w:rsidRPr="00855407">
        <w:rPr>
          <w:szCs w:val="28"/>
        </w:rPr>
        <w:t>5 - Зона инструментов (состав зависит от прав пользователя)</w:t>
      </w:r>
    </w:p>
    <w:p w:rsidR="00646382" w:rsidRPr="00855407" w:rsidRDefault="00E02DB2" w:rsidP="00F876EE">
      <w:pPr>
        <w:autoSpaceDN w:val="0"/>
        <w:adjustRightInd w:val="0"/>
        <w:spacing w:after="0" w:line="240" w:lineRule="auto"/>
      </w:pPr>
      <w:r>
        <w:rPr>
          <w:noProof/>
          <w:lang w:eastAsia="ru-RU"/>
        </w:rPr>
        <w:drawing>
          <wp:inline distT="0" distB="0" distL="0" distR="0">
            <wp:extent cx="6318885" cy="3016250"/>
            <wp:effectExtent l="19050" t="0" r="5715" b="0"/>
            <wp:docPr id="94"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40"/>
                    <a:srcRect/>
                    <a:stretch>
                      <a:fillRect/>
                    </a:stretch>
                  </pic:blipFill>
                  <pic:spPr bwMode="auto">
                    <a:xfrm>
                      <a:off x="0" y="0"/>
                      <a:ext cx="6318885" cy="3016250"/>
                    </a:xfrm>
                    <a:prstGeom prst="rect">
                      <a:avLst/>
                    </a:prstGeom>
                    <a:noFill/>
                    <a:ln w="9525">
                      <a:noFill/>
                      <a:miter lim="800000"/>
                      <a:headEnd/>
                      <a:tailEnd/>
                    </a:ln>
                  </pic:spPr>
                </pic:pic>
              </a:graphicData>
            </a:graphic>
          </wp:inline>
        </w:drawing>
      </w:r>
    </w:p>
    <w:p w:rsidR="004250D5" w:rsidRPr="00855407" w:rsidRDefault="00D62E76" w:rsidP="00F876EE">
      <w:pPr>
        <w:autoSpaceDN w:val="0"/>
        <w:adjustRightInd w:val="0"/>
        <w:spacing w:after="0" w:line="240" w:lineRule="auto"/>
        <w:rPr>
          <w:szCs w:val="28"/>
        </w:rPr>
      </w:pPr>
      <w:r>
        <w:rPr>
          <w:szCs w:val="28"/>
        </w:rPr>
        <w:t>Рис. 16.9</w:t>
      </w:r>
    </w:p>
    <w:p w:rsidR="004250D5" w:rsidRPr="00855407" w:rsidRDefault="004250D5" w:rsidP="00F876EE">
      <w:pPr>
        <w:autoSpaceDN w:val="0"/>
        <w:adjustRightInd w:val="0"/>
        <w:spacing w:after="0" w:line="240" w:lineRule="auto"/>
        <w:rPr>
          <w:szCs w:val="28"/>
        </w:rPr>
      </w:pPr>
      <w:r w:rsidRPr="00855407">
        <w:rPr>
          <w:szCs w:val="28"/>
        </w:rPr>
        <w:lastRenderedPageBreak/>
        <w:t>6 - Зона вывода информации о пользователе (при выполнении авторизации)</w:t>
      </w:r>
      <w:r w:rsidR="00E02DB2">
        <w:rPr>
          <w:noProof/>
          <w:lang w:eastAsia="ru-RU"/>
        </w:rPr>
        <w:drawing>
          <wp:inline distT="0" distB="0" distL="0" distR="0">
            <wp:extent cx="6332855" cy="1938020"/>
            <wp:effectExtent l="19050" t="0" r="0" b="0"/>
            <wp:docPr id="95"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41"/>
                    <a:srcRect/>
                    <a:stretch>
                      <a:fillRect/>
                    </a:stretch>
                  </pic:blipFill>
                  <pic:spPr bwMode="auto">
                    <a:xfrm>
                      <a:off x="0" y="0"/>
                      <a:ext cx="6332855" cy="1938020"/>
                    </a:xfrm>
                    <a:prstGeom prst="rect">
                      <a:avLst/>
                    </a:prstGeom>
                    <a:noFill/>
                    <a:ln w="9525">
                      <a:noFill/>
                      <a:miter lim="800000"/>
                      <a:headEnd/>
                      <a:tailEnd/>
                    </a:ln>
                  </pic:spPr>
                </pic:pic>
              </a:graphicData>
            </a:graphic>
          </wp:inline>
        </w:drawing>
      </w:r>
    </w:p>
    <w:p w:rsidR="004250D5" w:rsidRDefault="00D62E76" w:rsidP="00F876EE">
      <w:pPr>
        <w:autoSpaceDN w:val="0"/>
        <w:adjustRightInd w:val="0"/>
        <w:spacing w:after="0" w:line="240" w:lineRule="auto"/>
        <w:rPr>
          <w:szCs w:val="28"/>
        </w:rPr>
      </w:pPr>
      <w:r>
        <w:rPr>
          <w:szCs w:val="28"/>
        </w:rPr>
        <w:t>Рис. 16.10</w:t>
      </w:r>
    </w:p>
    <w:p w:rsidR="00D62E76" w:rsidRPr="00855407" w:rsidRDefault="00D62E76"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rPr>
          <w:szCs w:val="28"/>
        </w:rPr>
      </w:pPr>
      <w:r w:rsidRPr="00855407">
        <w:rPr>
          <w:szCs w:val="28"/>
        </w:rPr>
        <w:t>7 - Выполнение входа/выхода пользователя (авторизация)</w:t>
      </w:r>
    </w:p>
    <w:p w:rsidR="004250D5" w:rsidRPr="00855407" w:rsidRDefault="004250D5" w:rsidP="00F876EE">
      <w:pPr>
        <w:autoSpaceDN w:val="0"/>
        <w:adjustRightInd w:val="0"/>
        <w:spacing w:after="0" w:line="240" w:lineRule="auto"/>
        <w:rPr>
          <w:szCs w:val="28"/>
        </w:rPr>
      </w:pPr>
    </w:p>
    <w:p w:rsidR="004250D5" w:rsidRPr="00855407" w:rsidRDefault="00E02DB2" w:rsidP="00F876EE">
      <w:pPr>
        <w:autoSpaceDN w:val="0"/>
        <w:adjustRightInd w:val="0"/>
        <w:spacing w:after="0" w:line="240" w:lineRule="auto"/>
        <w:rPr>
          <w:szCs w:val="28"/>
        </w:rPr>
      </w:pPr>
      <w:r>
        <w:rPr>
          <w:noProof/>
          <w:lang w:eastAsia="ru-RU"/>
        </w:rPr>
        <w:drawing>
          <wp:inline distT="0" distB="0" distL="0" distR="0">
            <wp:extent cx="6305550" cy="1774190"/>
            <wp:effectExtent l="19050" t="0" r="0" b="0"/>
            <wp:docPr id="96"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42"/>
                    <a:srcRect/>
                    <a:stretch>
                      <a:fillRect/>
                    </a:stretch>
                  </pic:blipFill>
                  <pic:spPr bwMode="auto">
                    <a:xfrm>
                      <a:off x="0" y="0"/>
                      <a:ext cx="6305550" cy="1774190"/>
                    </a:xfrm>
                    <a:prstGeom prst="rect">
                      <a:avLst/>
                    </a:prstGeom>
                    <a:noFill/>
                    <a:ln w="9525">
                      <a:noFill/>
                      <a:miter lim="800000"/>
                      <a:headEnd/>
                      <a:tailEnd/>
                    </a:ln>
                  </pic:spPr>
                </pic:pic>
              </a:graphicData>
            </a:graphic>
          </wp:inline>
        </w:drawing>
      </w:r>
    </w:p>
    <w:p w:rsidR="004250D5" w:rsidRDefault="00D62E76" w:rsidP="00F876EE">
      <w:pPr>
        <w:autoSpaceDN w:val="0"/>
        <w:adjustRightInd w:val="0"/>
        <w:spacing w:after="0" w:line="240" w:lineRule="auto"/>
        <w:rPr>
          <w:szCs w:val="28"/>
        </w:rPr>
      </w:pPr>
      <w:r>
        <w:rPr>
          <w:szCs w:val="28"/>
        </w:rPr>
        <w:t>Рис. 16.11</w:t>
      </w:r>
    </w:p>
    <w:p w:rsidR="00D62E76" w:rsidRPr="00855407" w:rsidRDefault="00D62E76"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rPr>
          <w:szCs w:val="28"/>
        </w:rPr>
      </w:pPr>
      <w:r w:rsidRPr="00855407">
        <w:rPr>
          <w:szCs w:val="28"/>
        </w:rPr>
        <w:t>8 - Масштаб отображения (20 вариантов масштаба)</w:t>
      </w:r>
    </w:p>
    <w:p w:rsidR="004250D5" w:rsidRPr="00855407" w:rsidRDefault="00E02DB2" w:rsidP="00F876EE">
      <w:pPr>
        <w:autoSpaceDN w:val="0"/>
        <w:adjustRightInd w:val="0"/>
        <w:spacing w:after="0" w:line="240" w:lineRule="auto"/>
        <w:rPr>
          <w:szCs w:val="28"/>
        </w:rPr>
      </w:pPr>
      <w:r>
        <w:rPr>
          <w:noProof/>
          <w:lang w:eastAsia="ru-RU"/>
        </w:rPr>
        <w:drawing>
          <wp:inline distT="0" distB="0" distL="0" distR="0">
            <wp:extent cx="6250940" cy="2865755"/>
            <wp:effectExtent l="19050" t="0" r="0" b="0"/>
            <wp:docPr id="97"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43"/>
                    <a:srcRect/>
                    <a:stretch>
                      <a:fillRect/>
                    </a:stretch>
                  </pic:blipFill>
                  <pic:spPr bwMode="auto">
                    <a:xfrm>
                      <a:off x="0" y="0"/>
                      <a:ext cx="6250940" cy="2865755"/>
                    </a:xfrm>
                    <a:prstGeom prst="rect">
                      <a:avLst/>
                    </a:prstGeom>
                    <a:noFill/>
                    <a:ln w="9525">
                      <a:noFill/>
                      <a:miter lim="800000"/>
                      <a:headEnd/>
                      <a:tailEnd/>
                    </a:ln>
                  </pic:spPr>
                </pic:pic>
              </a:graphicData>
            </a:graphic>
          </wp:inline>
        </w:drawing>
      </w:r>
    </w:p>
    <w:p w:rsidR="004250D5" w:rsidRPr="00855407" w:rsidRDefault="00D62E76" w:rsidP="00F876EE">
      <w:pPr>
        <w:autoSpaceDN w:val="0"/>
        <w:adjustRightInd w:val="0"/>
        <w:spacing w:after="0" w:line="240" w:lineRule="auto"/>
        <w:rPr>
          <w:szCs w:val="28"/>
        </w:rPr>
      </w:pPr>
      <w:r>
        <w:rPr>
          <w:szCs w:val="28"/>
        </w:rPr>
        <w:t>Рис. 16.12</w:t>
      </w:r>
    </w:p>
    <w:p w:rsidR="00EC1395" w:rsidRPr="00855407" w:rsidRDefault="00EC1395" w:rsidP="00F876EE">
      <w:pPr>
        <w:autoSpaceDN w:val="0"/>
        <w:adjustRightInd w:val="0"/>
        <w:spacing w:after="0" w:line="240" w:lineRule="auto"/>
        <w:rPr>
          <w:szCs w:val="28"/>
        </w:rPr>
      </w:pPr>
    </w:p>
    <w:p w:rsidR="00EC1395" w:rsidRPr="00855407" w:rsidRDefault="00EC1395" w:rsidP="00F876EE">
      <w:pPr>
        <w:autoSpaceDN w:val="0"/>
        <w:adjustRightInd w:val="0"/>
        <w:spacing w:after="0" w:line="240" w:lineRule="auto"/>
        <w:rPr>
          <w:szCs w:val="28"/>
        </w:rPr>
      </w:pPr>
    </w:p>
    <w:p w:rsidR="00EC1395" w:rsidRPr="00855407" w:rsidRDefault="00EC1395" w:rsidP="00F876EE">
      <w:pPr>
        <w:autoSpaceDN w:val="0"/>
        <w:adjustRightInd w:val="0"/>
        <w:spacing w:after="0" w:line="240" w:lineRule="auto"/>
        <w:rPr>
          <w:szCs w:val="28"/>
        </w:rPr>
      </w:pPr>
    </w:p>
    <w:p w:rsidR="00EC1395" w:rsidRPr="00855407" w:rsidRDefault="00EC1395" w:rsidP="00F876EE">
      <w:pPr>
        <w:autoSpaceDN w:val="0"/>
        <w:adjustRightInd w:val="0"/>
        <w:spacing w:after="0" w:line="240" w:lineRule="auto"/>
        <w:rPr>
          <w:szCs w:val="28"/>
        </w:rPr>
      </w:pPr>
    </w:p>
    <w:p w:rsidR="00EC1395" w:rsidRPr="00855407" w:rsidRDefault="00EC139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rPr>
          <w:szCs w:val="28"/>
        </w:rPr>
      </w:pPr>
      <w:r w:rsidRPr="00855407">
        <w:rPr>
          <w:szCs w:val="28"/>
        </w:rPr>
        <w:t>9 - Выбор типа слоя (зависит от картографической основы)</w:t>
      </w:r>
    </w:p>
    <w:p w:rsidR="004250D5" w:rsidRPr="00855407" w:rsidRDefault="00E02DB2" w:rsidP="00F876EE">
      <w:pPr>
        <w:autoSpaceDN w:val="0"/>
        <w:adjustRightInd w:val="0"/>
        <w:spacing w:after="0" w:line="240" w:lineRule="auto"/>
        <w:rPr>
          <w:szCs w:val="28"/>
        </w:rPr>
      </w:pPr>
      <w:r>
        <w:rPr>
          <w:noProof/>
          <w:lang w:eastAsia="ru-RU"/>
        </w:rPr>
        <w:drawing>
          <wp:inline distT="0" distB="0" distL="0" distR="0">
            <wp:extent cx="6114415" cy="2729865"/>
            <wp:effectExtent l="19050" t="0" r="635" b="0"/>
            <wp:docPr id="98"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44"/>
                    <a:srcRect/>
                    <a:stretch>
                      <a:fillRect/>
                    </a:stretch>
                  </pic:blipFill>
                  <pic:spPr bwMode="auto">
                    <a:xfrm>
                      <a:off x="0" y="0"/>
                      <a:ext cx="6114415" cy="2729865"/>
                    </a:xfrm>
                    <a:prstGeom prst="rect">
                      <a:avLst/>
                    </a:prstGeom>
                    <a:noFill/>
                    <a:ln w="9525">
                      <a:noFill/>
                      <a:miter lim="800000"/>
                      <a:headEnd/>
                      <a:tailEnd/>
                    </a:ln>
                  </pic:spPr>
                </pic:pic>
              </a:graphicData>
            </a:graphic>
          </wp:inline>
        </w:drawing>
      </w:r>
    </w:p>
    <w:p w:rsidR="004250D5" w:rsidRPr="00855407" w:rsidRDefault="00E02DB2" w:rsidP="00F876EE">
      <w:pPr>
        <w:autoSpaceDN w:val="0"/>
        <w:adjustRightInd w:val="0"/>
        <w:spacing w:after="0" w:line="240" w:lineRule="auto"/>
        <w:rPr>
          <w:szCs w:val="28"/>
        </w:rPr>
      </w:pPr>
      <w:r>
        <w:rPr>
          <w:noProof/>
          <w:lang w:eastAsia="ru-RU"/>
        </w:rPr>
        <w:drawing>
          <wp:inline distT="0" distB="0" distL="0" distR="0">
            <wp:extent cx="6264275" cy="2675255"/>
            <wp:effectExtent l="19050" t="0" r="3175" b="0"/>
            <wp:docPr id="99"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45"/>
                    <a:srcRect/>
                    <a:stretch>
                      <a:fillRect/>
                    </a:stretch>
                  </pic:blipFill>
                  <pic:spPr bwMode="auto">
                    <a:xfrm>
                      <a:off x="0" y="0"/>
                      <a:ext cx="6264275" cy="2675255"/>
                    </a:xfrm>
                    <a:prstGeom prst="rect">
                      <a:avLst/>
                    </a:prstGeom>
                    <a:noFill/>
                    <a:ln w="9525">
                      <a:noFill/>
                      <a:miter lim="800000"/>
                      <a:headEnd/>
                      <a:tailEnd/>
                    </a:ln>
                  </pic:spPr>
                </pic:pic>
              </a:graphicData>
            </a:graphic>
          </wp:inline>
        </w:drawing>
      </w:r>
    </w:p>
    <w:p w:rsidR="00D62E76" w:rsidRDefault="00D62E76" w:rsidP="00F876EE">
      <w:pPr>
        <w:autoSpaceDN w:val="0"/>
        <w:adjustRightInd w:val="0"/>
        <w:spacing w:after="0" w:line="240" w:lineRule="auto"/>
        <w:rPr>
          <w:szCs w:val="28"/>
        </w:rPr>
      </w:pPr>
      <w:r>
        <w:rPr>
          <w:szCs w:val="28"/>
        </w:rPr>
        <w:t>Рис. 16.13</w:t>
      </w:r>
    </w:p>
    <w:p w:rsidR="00D62E76" w:rsidRDefault="00D62E76" w:rsidP="00F876EE">
      <w:pPr>
        <w:autoSpaceDN w:val="0"/>
        <w:adjustRightInd w:val="0"/>
        <w:spacing w:after="0" w:line="240" w:lineRule="auto"/>
        <w:rPr>
          <w:szCs w:val="28"/>
        </w:rPr>
      </w:pPr>
    </w:p>
    <w:p w:rsidR="00D62E76" w:rsidRDefault="004250D5" w:rsidP="00F876EE">
      <w:pPr>
        <w:autoSpaceDN w:val="0"/>
        <w:adjustRightInd w:val="0"/>
        <w:spacing w:after="0" w:line="240" w:lineRule="auto"/>
      </w:pPr>
      <w:r w:rsidRPr="00855407">
        <w:rPr>
          <w:szCs w:val="28"/>
        </w:rPr>
        <w:lastRenderedPageBreak/>
        <w:t>10 - Панель визуализации специализированных информационных слоев</w:t>
      </w:r>
      <w:r w:rsidR="00E02DB2">
        <w:rPr>
          <w:noProof/>
          <w:lang w:eastAsia="ru-RU"/>
        </w:rPr>
        <w:drawing>
          <wp:inline distT="0" distB="0" distL="0" distR="0">
            <wp:extent cx="6250940" cy="3371215"/>
            <wp:effectExtent l="19050" t="0" r="0" b="0"/>
            <wp:docPr id="100"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46"/>
                    <a:srcRect/>
                    <a:stretch>
                      <a:fillRect/>
                    </a:stretch>
                  </pic:blipFill>
                  <pic:spPr bwMode="auto">
                    <a:xfrm>
                      <a:off x="0" y="0"/>
                      <a:ext cx="6250940" cy="3371215"/>
                    </a:xfrm>
                    <a:prstGeom prst="rect">
                      <a:avLst/>
                    </a:prstGeom>
                    <a:noFill/>
                    <a:ln w="9525">
                      <a:noFill/>
                      <a:miter lim="800000"/>
                      <a:headEnd/>
                      <a:tailEnd/>
                    </a:ln>
                  </pic:spPr>
                </pic:pic>
              </a:graphicData>
            </a:graphic>
          </wp:inline>
        </w:drawing>
      </w:r>
    </w:p>
    <w:p w:rsidR="00D62E76" w:rsidRDefault="00D62E76" w:rsidP="00F876EE">
      <w:pPr>
        <w:autoSpaceDN w:val="0"/>
        <w:adjustRightInd w:val="0"/>
        <w:spacing w:after="0" w:line="240" w:lineRule="auto"/>
      </w:pPr>
      <w:r>
        <w:t>Рис. 16.14</w:t>
      </w:r>
    </w:p>
    <w:p w:rsidR="00D62E76" w:rsidRDefault="00D62E76" w:rsidP="00F876EE">
      <w:pPr>
        <w:autoSpaceDN w:val="0"/>
        <w:adjustRightInd w:val="0"/>
        <w:spacing w:after="0" w:line="240" w:lineRule="auto"/>
      </w:pPr>
    </w:p>
    <w:p w:rsidR="004250D5" w:rsidRPr="00855407" w:rsidRDefault="004250D5" w:rsidP="00F876EE">
      <w:pPr>
        <w:autoSpaceDN w:val="0"/>
        <w:adjustRightInd w:val="0"/>
        <w:spacing w:after="0" w:line="240" w:lineRule="auto"/>
        <w:rPr>
          <w:szCs w:val="28"/>
        </w:rPr>
      </w:pPr>
      <w:r w:rsidRPr="00855407">
        <w:rPr>
          <w:szCs w:val="28"/>
        </w:rPr>
        <w:t xml:space="preserve">11 - Панель отображения специализированной информации об объекте </w:t>
      </w:r>
    </w:p>
    <w:p w:rsidR="004250D5" w:rsidRPr="00855407" w:rsidRDefault="004250D5" w:rsidP="00F876EE">
      <w:pPr>
        <w:autoSpaceDN w:val="0"/>
        <w:adjustRightInd w:val="0"/>
        <w:spacing w:after="0" w:line="240" w:lineRule="auto"/>
        <w:ind w:firstLine="708"/>
        <w:rPr>
          <w:szCs w:val="28"/>
        </w:rPr>
      </w:pPr>
      <w:r w:rsidRPr="00855407">
        <w:rPr>
          <w:szCs w:val="28"/>
        </w:rPr>
        <w:t>5. Вход в электронную модель Территориальной схемы для зарегистрированных пользователей.</w:t>
      </w:r>
    </w:p>
    <w:p w:rsidR="00646382" w:rsidRPr="00855407" w:rsidRDefault="004250D5" w:rsidP="00F876EE">
      <w:pPr>
        <w:autoSpaceDN w:val="0"/>
        <w:adjustRightInd w:val="0"/>
        <w:spacing w:after="0" w:line="240" w:lineRule="auto"/>
        <w:ind w:firstLine="708"/>
        <w:rPr>
          <w:szCs w:val="28"/>
        </w:rPr>
      </w:pPr>
      <w:r w:rsidRPr="00855407">
        <w:rPr>
          <w:szCs w:val="28"/>
        </w:rPr>
        <w:t>Регистрация пользователей производится в подпрограмме Администрирование на основании регламента работы сотрудников специализированной организации, специалистов ОМС и коммерческих компаний</w:t>
      </w:r>
      <w:r w:rsidR="00A77317" w:rsidRPr="00855407">
        <w:rPr>
          <w:szCs w:val="28"/>
        </w:rPr>
        <w:t>,</w:t>
      </w:r>
      <w:r w:rsidRPr="00855407">
        <w:rPr>
          <w:szCs w:val="28"/>
        </w:rPr>
        <w:t xml:space="preserve"> участвующих в процессе оборота ТКО.</w:t>
      </w:r>
    </w:p>
    <w:p w:rsidR="004250D5" w:rsidRPr="00855407" w:rsidRDefault="00E02DB2" w:rsidP="00F876EE">
      <w:pPr>
        <w:autoSpaceDN w:val="0"/>
        <w:adjustRightInd w:val="0"/>
        <w:spacing w:after="0" w:line="240" w:lineRule="auto"/>
        <w:rPr>
          <w:szCs w:val="28"/>
        </w:rPr>
      </w:pPr>
      <w:r>
        <w:rPr>
          <w:noProof/>
          <w:lang w:eastAsia="ru-RU"/>
        </w:rPr>
        <w:drawing>
          <wp:inline distT="0" distB="0" distL="0" distR="0">
            <wp:extent cx="6264275" cy="3111500"/>
            <wp:effectExtent l="19050" t="0" r="3175" b="0"/>
            <wp:docPr id="101"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47"/>
                    <a:srcRect/>
                    <a:stretch>
                      <a:fillRect/>
                    </a:stretch>
                  </pic:blipFill>
                  <pic:spPr bwMode="auto">
                    <a:xfrm>
                      <a:off x="0" y="0"/>
                      <a:ext cx="6264275" cy="3111500"/>
                    </a:xfrm>
                    <a:prstGeom prst="rect">
                      <a:avLst/>
                    </a:prstGeom>
                    <a:noFill/>
                    <a:ln w="9525">
                      <a:noFill/>
                      <a:miter lim="800000"/>
                      <a:headEnd/>
                      <a:tailEnd/>
                    </a:ln>
                  </pic:spPr>
                </pic:pic>
              </a:graphicData>
            </a:graphic>
          </wp:inline>
        </w:drawing>
      </w:r>
    </w:p>
    <w:p w:rsidR="00D62E76" w:rsidRDefault="00D62E76" w:rsidP="00F876EE">
      <w:pPr>
        <w:autoSpaceDN w:val="0"/>
        <w:adjustRightInd w:val="0"/>
        <w:spacing w:after="0" w:line="240" w:lineRule="auto"/>
        <w:ind w:firstLine="708"/>
        <w:rPr>
          <w:szCs w:val="28"/>
        </w:rPr>
      </w:pPr>
      <w:r>
        <w:rPr>
          <w:szCs w:val="28"/>
        </w:rPr>
        <w:t>Рис. 16.15</w:t>
      </w:r>
    </w:p>
    <w:p w:rsidR="00D62E76" w:rsidRDefault="00D62E76" w:rsidP="00F876EE">
      <w:pPr>
        <w:autoSpaceDN w:val="0"/>
        <w:adjustRightInd w:val="0"/>
        <w:spacing w:after="0" w:line="240" w:lineRule="auto"/>
        <w:ind w:firstLine="708"/>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lastRenderedPageBreak/>
        <w:t>6. Просмотр данных.</w:t>
      </w:r>
    </w:p>
    <w:p w:rsidR="004250D5" w:rsidRPr="00855407" w:rsidRDefault="004250D5" w:rsidP="00F876EE">
      <w:pPr>
        <w:autoSpaceDN w:val="0"/>
        <w:adjustRightInd w:val="0"/>
        <w:spacing w:after="0" w:line="240" w:lineRule="auto"/>
        <w:rPr>
          <w:szCs w:val="28"/>
        </w:rPr>
      </w:pPr>
    </w:p>
    <w:p w:rsidR="00D62E76" w:rsidRDefault="004250D5" w:rsidP="00F876EE">
      <w:pPr>
        <w:autoSpaceDN w:val="0"/>
        <w:adjustRightInd w:val="0"/>
        <w:spacing w:after="0" w:line="240" w:lineRule="auto"/>
        <w:ind w:firstLine="708"/>
      </w:pPr>
      <w:r w:rsidRPr="00855407">
        <w:rPr>
          <w:szCs w:val="28"/>
        </w:rPr>
        <w:t xml:space="preserve">При входе в электронную модель Территориальной схемы по умолчанию все панели, кроме верхней свернуты. В качестве картографической подложки выбрана «Яндекс.Карты», «схема». На экран, по центру выводится Новосибирская область с разбиением на районы. </w:t>
      </w:r>
      <w:r w:rsidR="00E02DB2">
        <w:rPr>
          <w:noProof/>
          <w:lang w:eastAsia="ru-RU"/>
        </w:rPr>
        <w:drawing>
          <wp:inline distT="0" distB="0" distL="0" distR="0">
            <wp:extent cx="6264275" cy="3630295"/>
            <wp:effectExtent l="19050" t="0" r="3175" b="0"/>
            <wp:docPr id="102"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48"/>
                    <a:srcRect/>
                    <a:stretch>
                      <a:fillRect/>
                    </a:stretch>
                  </pic:blipFill>
                  <pic:spPr bwMode="auto">
                    <a:xfrm>
                      <a:off x="0" y="0"/>
                      <a:ext cx="6264275" cy="3630295"/>
                    </a:xfrm>
                    <a:prstGeom prst="rect">
                      <a:avLst/>
                    </a:prstGeom>
                    <a:noFill/>
                    <a:ln w="9525">
                      <a:noFill/>
                      <a:miter lim="800000"/>
                      <a:headEnd/>
                      <a:tailEnd/>
                    </a:ln>
                  </pic:spPr>
                </pic:pic>
              </a:graphicData>
            </a:graphic>
          </wp:inline>
        </w:drawing>
      </w:r>
    </w:p>
    <w:p w:rsidR="00D62E76" w:rsidRDefault="00D62E76" w:rsidP="00F876EE">
      <w:pPr>
        <w:autoSpaceDN w:val="0"/>
        <w:adjustRightInd w:val="0"/>
        <w:spacing w:after="0" w:line="240" w:lineRule="auto"/>
        <w:ind w:firstLine="708"/>
      </w:pPr>
      <w:r>
        <w:t>Рис. 16.16</w:t>
      </w:r>
    </w:p>
    <w:p w:rsidR="00D62E76" w:rsidRDefault="00D62E76" w:rsidP="00F876EE">
      <w:pPr>
        <w:autoSpaceDN w:val="0"/>
        <w:adjustRightInd w:val="0"/>
        <w:spacing w:after="0" w:line="240" w:lineRule="auto"/>
        <w:ind w:firstLine="708"/>
      </w:pPr>
    </w:p>
    <w:p w:rsidR="004250D5" w:rsidRPr="00855407" w:rsidRDefault="00D62E76" w:rsidP="00F876EE">
      <w:pPr>
        <w:autoSpaceDN w:val="0"/>
        <w:adjustRightInd w:val="0"/>
        <w:spacing w:after="0" w:line="240" w:lineRule="auto"/>
        <w:ind w:firstLine="708"/>
        <w:rPr>
          <w:szCs w:val="28"/>
        </w:rPr>
      </w:pPr>
      <w:r w:rsidRPr="00855407">
        <w:rPr>
          <w:szCs w:val="28"/>
        </w:rPr>
        <w:t xml:space="preserve">Районы по умолчанию выделены </w:t>
      </w:r>
      <w:r w:rsidR="004250D5" w:rsidRPr="00855407">
        <w:rPr>
          <w:szCs w:val="28"/>
        </w:rPr>
        <w:t>разными цветами для большей наглядности. Районы, выделенные одним цветом, в перспективе будут составлять единый кластер с общей инфраструктурой.</w:t>
      </w:r>
    </w:p>
    <w:p w:rsidR="004250D5" w:rsidRPr="00855407" w:rsidRDefault="004250D5" w:rsidP="00F876EE">
      <w:pPr>
        <w:autoSpaceDN w:val="0"/>
        <w:adjustRightInd w:val="0"/>
        <w:spacing w:after="0" w:line="240" w:lineRule="auto"/>
        <w:ind w:firstLine="708"/>
        <w:rPr>
          <w:szCs w:val="28"/>
        </w:rPr>
      </w:pPr>
      <w:r w:rsidRPr="00855407">
        <w:rPr>
          <w:szCs w:val="28"/>
        </w:rPr>
        <w:t>Пользователь может выбирать один из 20 масштабов отображения объектов на картах. Для быстрого доступа отдельно выделены 4 масштаба:</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 Страна</w:t>
      </w:r>
    </w:p>
    <w:p w:rsidR="004250D5" w:rsidRPr="00855407" w:rsidRDefault="004250D5" w:rsidP="00F876EE">
      <w:pPr>
        <w:autoSpaceDN w:val="0"/>
        <w:adjustRightInd w:val="0"/>
        <w:spacing w:after="0" w:line="240" w:lineRule="auto"/>
        <w:ind w:firstLine="708"/>
        <w:rPr>
          <w:szCs w:val="28"/>
        </w:rPr>
      </w:pPr>
      <w:r w:rsidRPr="00855407">
        <w:rPr>
          <w:szCs w:val="28"/>
        </w:rPr>
        <w:t>- Федеральный округ</w:t>
      </w:r>
    </w:p>
    <w:p w:rsidR="004250D5" w:rsidRPr="00855407" w:rsidRDefault="004250D5" w:rsidP="00F876EE">
      <w:pPr>
        <w:autoSpaceDN w:val="0"/>
        <w:adjustRightInd w:val="0"/>
        <w:spacing w:after="0" w:line="240" w:lineRule="auto"/>
        <w:ind w:firstLine="708"/>
        <w:rPr>
          <w:szCs w:val="28"/>
        </w:rPr>
      </w:pPr>
      <w:r w:rsidRPr="00855407">
        <w:rPr>
          <w:szCs w:val="28"/>
        </w:rPr>
        <w:t>- Область</w:t>
      </w:r>
    </w:p>
    <w:p w:rsidR="004250D5" w:rsidRPr="00855407" w:rsidRDefault="004250D5" w:rsidP="00F876EE">
      <w:pPr>
        <w:autoSpaceDN w:val="0"/>
        <w:adjustRightInd w:val="0"/>
        <w:spacing w:after="0" w:line="240" w:lineRule="auto"/>
        <w:ind w:firstLine="708"/>
        <w:rPr>
          <w:szCs w:val="28"/>
        </w:rPr>
      </w:pPr>
      <w:r w:rsidRPr="00855407">
        <w:rPr>
          <w:szCs w:val="28"/>
        </w:rPr>
        <w:t>- Муниципальное образование</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Авторизованному пользователю на панели «Типы объектов» доступен список информационных слоев, позволяющий визуализировать однотипные объекты.</w:t>
      </w:r>
    </w:p>
    <w:p w:rsidR="004250D5" w:rsidRPr="00855407" w:rsidRDefault="004250D5" w:rsidP="00F876EE">
      <w:pPr>
        <w:autoSpaceDN w:val="0"/>
        <w:adjustRightInd w:val="0"/>
        <w:spacing w:after="0" w:line="240" w:lineRule="auto"/>
        <w:ind w:firstLine="708"/>
        <w:rPr>
          <w:szCs w:val="28"/>
        </w:rPr>
      </w:pPr>
      <w:r w:rsidRPr="00855407">
        <w:rPr>
          <w:szCs w:val="28"/>
        </w:rPr>
        <w:t xml:space="preserve">Для удобства пользователей список информационных слоев сгруппирован в подгруппы. Объекты подгруппы имеет те же свойства и «родительская» группа. Пользователь может выбрать визуализацию объектов отдельных подгрупп или сразу всех объектов группы. </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lastRenderedPageBreak/>
        <w:t>Источники образования отходов:</w:t>
      </w:r>
    </w:p>
    <w:p w:rsidR="004250D5" w:rsidRPr="00855407" w:rsidRDefault="004250D5" w:rsidP="00F876EE">
      <w:pPr>
        <w:autoSpaceDN w:val="0"/>
        <w:adjustRightInd w:val="0"/>
        <w:spacing w:after="0" w:line="240" w:lineRule="auto"/>
        <w:ind w:firstLine="708"/>
        <w:rPr>
          <w:szCs w:val="28"/>
        </w:rPr>
      </w:pPr>
      <w:r w:rsidRPr="00855407">
        <w:rPr>
          <w:szCs w:val="28"/>
        </w:rPr>
        <w:t>- МКД</w:t>
      </w:r>
    </w:p>
    <w:p w:rsidR="004250D5" w:rsidRPr="00855407" w:rsidRDefault="004250D5" w:rsidP="00F876EE">
      <w:pPr>
        <w:autoSpaceDN w:val="0"/>
        <w:adjustRightInd w:val="0"/>
        <w:spacing w:after="0" w:line="240" w:lineRule="auto"/>
        <w:ind w:firstLine="708"/>
        <w:rPr>
          <w:szCs w:val="28"/>
        </w:rPr>
      </w:pPr>
      <w:r w:rsidRPr="00855407">
        <w:rPr>
          <w:szCs w:val="28"/>
        </w:rPr>
        <w:t>- Здравоохранения и социальные объекты</w:t>
      </w:r>
    </w:p>
    <w:p w:rsidR="004250D5" w:rsidRPr="00855407" w:rsidRDefault="004250D5" w:rsidP="00F876EE">
      <w:pPr>
        <w:autoSpaceDN w:val="0"/>
        <w:adjustRightInd w:val="0"/>
        <w:spacing w:after="0" w:line="240" w:lineRule="auto"/>
        <w:ind w:firstLine="708"/>
        <w:rPr>
          <w:szCs w:val="28"/>
        </w:rPr>
      </w:pPr>
      <w:r w:rsidRPr="00855407">
        <w:rPr>
          <w:szCs w:val="28"/>
        </w:rPr>
        <w:t>- Торговля</w:t>
      </w:r>
    </w:p>
    <w:p w:rsidR="004250D5" w:rsidRPr="00855407" w:rsidRDefault="004250D5" w:rsidP="00F876EE">
      <w:pPr>
        <w:autoSpaceDN w:val="0"/>
        <w:adjustRightInd w:val="0"/>
        <w:spacing w:after="0" w:line="240" w:lineRule="auto"/>
        <w:ind w:firstLine="708"/>
        <w:rPr>
          <w:szCs w:val="28"/>
        </w:rPr>
      </w:pPr>
      <w:r w:rsidRPr="00855407">
        <w:rPr>
          <w:szCs w:val="28"/>
        </w:rPr>
        <w:t>- Сельское хозяйство</w:t>
      </w:r>
    </w:p>
    <w:p w:rsidR="004250D5" w:rsidRPr="00855407" w:rsidRDefault="004250D5" w:rsidP="00F876EE">
      <w:pPr>
        <w:autoSpaceDN w:val="0"/>
        <w:adjustRightInd w:val="0"/>
        <w:spacing w:after="0" w:line="240" w:lineRule="auto"/>
        <w:ind w:firstLine="708"/>
        <w:rPr>
          <w:szCs w:val="28"/>
        </w:rPr>
      </w:pPr>
      <w:r w:rsidRPr="00855407">
        <w:rPr>
          <w:szCs w:val="28"/>
        </w:rPr>
        <w:t>- Строительство</w:t>
      </w:r>
    </w:p>
    <w:p w:rsidR="004250D5" w:rsidRPr="00855407" w:rsidRDefault="004250D5" w:rsidP="00F876EE">
      <w:pPr>
        <w:autoSpaceDN w:val="0"/>
        <w:adjustRightInd w:val="0"/>
        <w:spacing w:after="0" w:line="240" w:lineRule="auto"/>
        <w:ind w:firstLine="708"/>
        <w:rPr>
          <w:szCs w:val="28"/>
        </w:rPr>
      </w:pPr>
      <w:r w:rsidRPr="00855407">
        <w:rPr>
          <w:szCs w:val="28"/>
        </w:rPr>
        <w:t>- Культура</w:t>
      </w:r>
    </w:p>
    <w:p w:rsidR="004250D5" w:rsidRPr="00855407" w:rsidRDefault="004250D5" w:rsidP="00F876EE">
      <w:pPr>
        <w:autoSpaceDN w:val="0"/>
        <w:adjustRightInd w:val="0"/>
        <w:spacing w:after="0" w:line="240" w:lineRule="auto"/>
        <w:ind w:firstLine="708"/>
        <w:rPr>
          <w:szCs w:val="28"/>
        </w:rPr>
      </w:pPr>
      <w:r w:rsidRPr="00855407">
        <w:rPr>
          <w:szCs w:val="28"/>
        </w:rPr>
        <w:t>- Образование</w:t>
      </w:r>
    </w:p>
    <w:p w:rsidR="004250D5" w:rsidRPr="00855407" w:rsidRDefault="004250D5" w:rsidP="00F876EE">
      <w:pPr>
        <w:autoSpaceDN w:val="0"/>
        <w:adjustRightInd w:val="0"/>
        <w:spacing w:after="0" w:line="240" w:lineRule="auto"/>
        <w:ind w:firstLine="708"/>
        <w:rPr>
          <w:szCs w:val="28"/>
        </w:rPr>
      </w:pPr>
      <w:r w:rsidRPr="00855407">
        <w:rPr>
          <w:szCs w:val="28"/>
        </w:rPr>
        <w:t>- Промышленность</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Места сбора и накопления:</w:t>
      </w:r>
    </w:p>
    <w:p w:rsidR="004250D5" w:rsidRPr="00855407" w:rsidRDefault="004250D5" w:rsidP="00F876EE">
      <w:pPr>
        <w:autoSpaceDN w:val="0"/>
        <w:adjustRightInd w:val="0"/>
        <w:spacing w:after="0" w:line="240" w:lineRule="auto"/>
        <w:ind w:firstLine="708"/>
        <w:rPr>
          <w:szCs w:val="28"/>
        </w:rPr>
      </w:pPr>
      <w:r w:rsidRPr="00855407">
        <w:rPr>
          <w:szCs w:val="28"/>
        </w:rPr>
        <w:t>- Контейнерные площадки</w:t>
      </w:r>
      <w:r w:rsidRPr="00855407">
        <w:rPr>
          <w:szCs w:val="28"/>
        </w:rPr>
        <w:tab/>
      </w:r>
    </w:p>
    <w:p w:rsidR="004250D5" w:rsidRPr="00855407" w:rsidRDefault="004250D5" w:rsidP="00F876EE">
      <w:pPr>
        <w:autoSpaceDN w:val="0"/>
        <w:adjustRightInd w:val="0"/>
        <w:spacing w:after="0" w:line="240" w:lineRule="auto"/>
        <w:ind w:firstLine="708"/>
        <w:rPr>
          <w:szCs w:val="28"/>
        </w:rPr>
      </w:pPr>
      <w:r w:rsidRPr="00855407">
        <w:rPr>
          <w:szCs w:val="28"/>
        </w:rPr>
        <w:t>- Мусоропроводы</w:t>
      </w:r>
    </w:p>
    <w:p w:rsidR="004250D5" w:rsidRPr="00855407" w:rsidRDefault="004250D5" w:rsidP="00F876EE">
      <w:pPr>
        <w:autoSpaceDN w:val="0"/>
        <w:adjustRightInd w:val="0"/>
        <w:spacing w:after="0" w:line="240" w:lineRule="auto"/>
        <w:ind w:firstLine="708"/>
        <w:rPr>
          <w:szCs w:val="28"/>
        </w:rPr>
      </w:pPr>
      <w:r w:rsidRPr="00855407">
        <w:rPr>
          <w:szCs w:val="28"/>
        </w:rPr>
        <w:t>Места накопления вторсырья</w:t>
      </w:r>
    </w:p>
    <w:p w:rsidR="004250D5" w:rsidRPr="00855407" w:rsidRDefault="004250D5" w:rsidP="00F876EE">
      <w:pPr>
        <w:autoSpaceDN w:val="0"/>
        <w:adjustRightInd w:val="0"/>
        <w:spacing w:after="0" w:line="240" w:lineRule="auto"/>
        <w:ind w:firstLine="708"/>
        <w:rPr>
          <w:szCs w:val="28"/>
        </w:rPr>
      </w:pPr>
      <w:r w:rsidRPr="00855407">
        <w:rPr>
          <w:szCs w:val="28"/>
        </w:rPr>
        <w:t>- Сбор вторичных отходов</w:t>
      </w:r>
    </w:p>
    <w:p w:rsidR="004250D5" w:rsidRPr="00855407" w:rsidRDefault="004250D5" w:rsidP="00F876EE">
      <w:pPr>
        <w:autoSpaceDN w:val="0"/>
        <w:adjustRightInd w:val="0"/>
        <w:spacing w:after="0" w:line="240" w:lineRule="auto"/>
        <w:ind w:firstLine="708"/>
        <w:rPr>
          <w:szCs w:val="28"/>
        </w:rPr>
      </w:pPr>
      <w:r w:rsidRPr="00855407">
        <w:rPr>
          <w:szCs w:val="28"/>
        </w:rPr>
        <w:t>- Пункты приема ртутьсодержащих ламп</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Объекты размещения отходов</w:t>
      </w:r>
    </w:p>
    <w:p w:rsidR="004250D5" w:rsidRPr="00855407" w:rsidRDefault="004250D5" w:rsidP="00F876EE">
      <w:pPr>
        <w:autoSpaceDN w:val="0"/>
        <w:adjustRightInd w:val="0"/>
        <w:spacing w:after="0" w:line="240" w:lineRule="auto"/>
        <w:ind w:firstLine="708"/>
        <w:rPr>
          <w:szCs w:val="28"/>
        </w:rPr>
      </w:pPr>
      <w:r w:rsidRPr="00855407">
        <w:rPr>
          <w:szCs w:val="28"/>
        </w:rPr>
        <w:t>- Объекты в реестре</w:t>
      </w:r>
    </w:p>
    <w:p w:rsidR="004250D5" w:rsidRPr="00855407" w:rsidRDefault="004250D5" w:rsidP="00F876EE">
      <w:pPr>
        <w:autoSpaceDN w:val="0"/>
        <w:adjustRightInd w:val="0"/>
        <w:spacing w:after="0" w:line="240" w:lineRule="auto"/>
        <w:ind w:firstLine="708"/>
        <w:rPr>
          <w:szCs w:val="28"/>
        </w:rPr>
      </w:pPr>
      <w:r w:rsidRPr="00855407">
        <w:rPr>
          <w:szCs w:val="28"/>
        </w:rPr>
        <w:t>- Объекты не в реестре</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Объекты транспортной инфраструктуры:</w:t>
      </w:r>
    </w:p>
    <w:p w:rsidR="004250D5" w:rsidRPr="00855407" w:rsidRDefault="004250D5" w:rsidP="00F876EE">
      <w:pPr>
        <w:autoSpaceDN w:val="0"/>
        <w:adjustRightInd w:val="0"/>
        <w:spacing w:after="0" w:line="240" w:lineRule="auto"/>
        <w:ind w:firstLine="708"/>
        <w:rPr>
          <w:szCs w:val="28"/>
        </w:rPr>
      </w:pPr>
      <w:r w:rsidRPr="00855407">
        <w:rPr>
          <w:szCs w:val="28"/>
        </w:rPr>
        <w:t>- Мусороперегрузочная станция</w:t>
      </w:r>
    </w:p>
    <w:p w:rsidR="004250D5" w:rsidRPr="00855407" w:rsidRDefault="004250D5" w:rsidP="00F876EE">
      <w:pPr>
        <w:autoSpaceDN w:val="0"/>
        <w:adjustRightInd w:val="0"/>
        <w:spacing w:after="0" w:line="240" w:lineRule="auto"/>
        <w:ind w:firstLine="708"/>
        <w:jc w:val="left"/>
        <w:rPr>
          <w:szCs w:val="28"/>
        </w:rPr>
      </w:pPr>
      <w:r w:rsidRPr="00855407">
        <w:rPr>
          <w:szCs w:val="28"/>
        </w:rPr>
        <w:t>- Площадка временного хранения</w:t>
      </w:r>
    </w:p>
    <w:p w:rsidR="004250D5" w:rsidRPr="00855407" w:rsidRDefault="00E02DB2" w:rsidP="00F876EE">
      <w:pPr>
        <w:autoSpaceDN w:val="0"/>
        <w:adjustRightInd w:val="0"/>
        <w:spacing w:after="0" w:line="240" w:lineRule="auto"/>
        <w:jc w:val="left"/>
        <w:rPr>
          <w:szCs w:val="28"/>
        </w:rPr>
      </w:pPr>
      <w:r>
        <w:rPr>
          <w:noProof/>
          <w:lang w:eastAsia="ru-RU"/>
        </w:rPr>
        <w:drawing>
          <wp:inline distT="0" distB="0" distL="0" distR="0">
            <wp:extent cx="6360160" cy="3725545"/>
            <wp:effectExtent l="19050" t="0" r="2540" b="0"/>
            <wp:docPr id="103"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49"/>
                    <a:srcRect/>
                    <a:stretch>
                      <a:fillRect/>
                    </a:stretch>
                  </pic:blipFill>
                  <pic:spPr bwMode="auto">
                    <a:xfrm>
                      <a:off x="0" y="0"/>
                      <a:ext cx="6360160" cy="3725545"/>
                    </a:xfrm>
                    <a:prstGeom prst="rect">
                      <a:avLst/>
                    </a:prstGeom>
                    <a:noFill/>
                    <a:ln w="9525">
                      <a:noFill/>
                      <a:miter lim="800000"/>
                      <a:headEnd/>
                      <a:tailEnd/>
                    </a:ln>
                  </pic:spPr>
                </pic:pic>
              </a:graphicData>
            </a:graphic>
          </wp:inline>
        </w:drawing>
      </w:r>
    </w:p>
    <w:p w:rsidR="00D62E76" w:rsidRDefault="00D62E76" w:rsidP="00F876EE">
      <w:pPr>
        <w:autoSpaceDN w:val="0"/>
        <w:adjustRightInd w:val="0"/>
        <w:spacing w:after="0" w:line="240" w:lineRule="auto"/>
        <w:ind w:firstLine="708"/>
        <w:rPr>
          <w:szCs w:val="28"/>
        </w:rPr>
      </w:pPr>
      <w:r>
        <w:rPr>
          <w:szCs w:val="28"/>
        </w:rPr>
        <w:t xml:space="preserve">Рис. 16.17 </w:t>
      </w:r>
    </w:p>
    <w:p w:rsidR="00D62E76" w:rsidRDefault="00D62E76" w:rsidP="00F876EE">
      <w:pPr>
        <w:autoSpaceDN w:val="0"/>
        <w:adjustRightInd w:val="0"/>
        <w:spacing w:after="0" w:line="240" w:lineRule="auto"/>
        <w:ind w:firstLine="708"/>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lastRenderedPageBreak/>
        <w:t>При выборе пользователем сроки названия группы объектов, в списке появляется отметка выбора как у «родительского раздела», так и всех подгрупп. Список выбранных разделов выводиться на верхнюю панель в область вывода информационных слоев. Для быстрого просмотра всех выбранных групп, название которых не вместилось в зону вывода информации на верхней панели, необходимо навести курсор на ссылку «…Еще (5)» в заголовке. Программа автоматически раскроет</w:t>
      </w:r>
      <w:r w:rsidR="00D62E76" w:rsidRPr="00855407">
        <w:rPr>
          <w:szCs w:val="28"/>
        </w:rPr>
        <w:t xml:space="preserve"> справочное окно.</w:t>
      </w:r>
    </w:p>
    <w:p w:rsidR="004250D5" w:rsidRPr="00855407" w:rsidRDefault="00E02DB2" w:rsidP="00F876EE">
      <w:pPr>
        <w:autoSpaceDN w:val="0"/>
        <w:adjustRightInd w:val="0"/>
        <w:spacing w:after="0" w:line="240" w:lineRule="auto"/>
        <w:rPr>
          <w:szCs w:val="28"/>
        </w:rPr>
      </w:pPr>
      <w:r>
        <w:rPr>
          <w:noProof/>
          <w:lang w:eastAsia="ru-RU"/>
        </w:rPr>
        <w:drawing>
          <wp:inline distT="0" distB="0" distL="0" distR="0">
            <wp:extent cx="6291580" cy="3411855"/>
            <wp:effectExtent l="19050" t="0" r="0" b="0"/>
            <wp:docPr id="104"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50"/>
                    <a:srcRect/>
                    <a:stretch>
                      <a:fillRect/>
                    </a:stretch>
                  </pic:blipFill>
                  <pic:spPr bwMode="auto">
                    <a:xfrm>
                      <a:off x="0" y="0"/>
                      <a:ext cx="6291580" cy="3411855"/>
                    </a:xfrm>
                    <a:prstGeom prst="rect">
                      <a:avLst/>
                    </a:prstGeom>
                    <a:noFill/>
                    <a:ln w="9525">
                      <a:noFill/>
                      <a:miter lim="800000"/>
                      <a:headEnd/>
                      <a:tailEnd/>
                    </a:ln>
                  </pic:spPr>
                </pic:pic>
              </a:graphicData>
            </a:graphic>
          </wp:inline>
        </w:drawing>
      </w:r>
    </w:p>
    <w:p w:rsidR="00D62E76" w:rsidRDefault="00D62E76" w:rsidP="00F876EE">
      <w:pPr>
        <w:autoSpaceDN w:val="0"/>
        <w:adjustRightInd w:val="0"/>
        <w:spacing w:after="0" w:line="240" w:lineRule="auto"/>
        <w:ind w:firstLine="708"/>
        <w:rPr>
          <w:szCs w:val="28"/>
        </w:rPr>
      </w:pPr>
      <w:r>
        <w:rPr>
          <w:szCs w:val="28"/>
        </w:rPr>
        <w:t>Рис. 16.18</w:t>
      </w:r>
    </w:p>
    <w:p w:rsidR="00D62E76" w:rsidRDefault="00D62E76" w:rsidP="00F876EE">
      <w:pPr>
        <w:autoSpaceDN w:val="0"/>
        <w:adjustRightInd w:val="0"/>
        <w:spacing w:after="0" w:line="240" w:lineRule="auto"/>
        <w:ind w:firstLine="708"/>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Если однотипные объекты размещены для выбранного масштаба слишком близко, они автоматически объединяются в один объект с выводом над его иконкой их общего количества.</w:t>
      </w:r>
    </w:p>
    <w:p w:rsidR="004250D5" w:rsidRPr="00855407" w:rsidRDefault="00E02DB2" w:rsidP="00F876EE">
      <w:pPr>
        <w:autoSpaceDN w:val="0"/>
        <w:adjustRightInd w:val="0"/>
        <w:spacing w:after="0" w:line="240" w:lineRule="auto"/>
        <w:rPr>
          <w:szCs w:val="28"/>
        </w:rPr>
      </w:pPr>
      <w:r>
        <w:rPr>
          <w:noProof/>
          <w:lang w:eastAsia="ru-RU"/>
        </w:rPr>
        <w:drawing>
          <wp:inline distT="0" distB="0" distL="0" distR="0">
            <wp:extent cx="6127750" cy="2825115"/>
            <wp:effectExtent l="19050" t="0" r="6350" b="0"/>
            <wp:docPr id="105"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51"/>
                    <a:srcRect/>
                    <a:stretch>
                      <a:fillRect/>
                    </a:stretch>
                  </pic:blipFill>
                  <pic:spPr bwMode="auto">
                    <a:xfrm>
                      <a:off x="0" y="0"/>
                      <a:ext cx="6127750" cy="2825115"/>
                    </a:xfrm>
                    <a:prstGeom prst="rect">
                      <a:avLst/>
                    </a:prstGeom>
                    <a:noFill/>
                    <a:ln w="9525">
                      <a:noFill/>
                      <a:miter lim="800000"/>
                      <a:headEnd/>
                      <a:tailEnd/>
                    </a:ln>
                  </pic:spPr>
                </pic:pic>
              </a:graphicData>
            </a:graphic>
          </wp:inline>
        </w:drawing>
      </w:r>
      <w:r w:rsidR="004250D5" w:rsidRPr="00855407">
        <w:rPr>
          <w:szCs w:val="28"/>
        </w:rPr>
        <w:t xml:space="preserve"> </w:t>
      </w:r>
    </w:p>
    <w:p w:rsidR="004250D5" w:rsidRPr="00855407" w:rsidRDefault="00D62E76" w:rsidP="00F876EE">
      <w:pPr>
        <w:autoSpaceDN w:val="0"/>
        <w:adjustRightInd w:val="0"/>
        <w:spacing w:after="0" w:line="240" w:lineRule="auto"/>
        <w:ind w:firstLine="708"/>
        <w:rPr>
          <w:szCs w:val="28"/>
        </w:rPr>
      </w:pPr>
      <w:r>
        <w:rPr>
          <w:szCs w:val="28"/>
        </w:rPr>
        <w:t>Рис. 16.19</w:t>
      </w:r>
    </w:p>
    <w:p w:rsidR="004250D5" w:rsidRPr="00855407" w:rsidRDefault="004250D5" w:rsidP="00F876EE">
      <w:pPr>
        <w:autoSpaceDN w:val="0"/>
        <w:adjustRightInd w:val="0"/>
        <w:spacing w:after="0" w:line="240" w:lineRule="auto"/>
        <w:ind w:firstLine="708"/>
        <w:rPr>
          <w:szCs w:val="28"/>
        </w:rPr>
      </w:pPr>
      <w:r w:rsidRPr="00855407">
        <w:rPr>
          <w:szCs w:val="28"/>
        </w:rPr>
        <w:lastRenderedPageBreak/>
        <w:t>При нажатии на объединяющую иконку программа автоматически изменит масштаб для отображения всех объектов включенных в объединяющую иконку. Изменение масштаба приводит к выделению объектов расстояние между которыми достаточно для визуализации.</w:t>
      </w:r>
    </w:p>
    <w:p w:rsidR="004250D5" w:rsidRPr="00855407" w:rsidRDefault="00E02DB2" w:rsidP="00F876EE">
      <w:pPr>
        <w:autoSpaceDN w:val="0"/>
        <w:adjustRightInd w:val="0"/>
        <w:spacing w:after="0" w:line="240" w:lineRule="auto"/>
        <w:rPr>
          <w:szCs w:val="28"/>
        </w:rPr>
      </w:pPr>
      <w:r>
        <w:rPr>
          <w:noProof/>
          <w:lang w:eastAsia="ru-RU"/>
        </w:rPr>
        <w:drawing>
          <wp:inline distT="0" distB="0" distL="0" distR="0">
            <wp:extent cx="6305550" cy="2920365"/>
            <wp:effectExtent l="19050" t="0" r="0" b="0"/>
            <wp:docPr id="106"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52"/>
                    <a:srcRect/>
                    <a:stretch>
                      <a:fillRect/>
                    </a:stretch>
                  </pic:blipFill>
                  <pic:spPr bwMode="auto">
                    <a:xfrm>
                      <a:off x="0" y="0"/>
                      <a:ext cx="6305550" cy="2920365"/>
                    </a:xfrm>
                    <a:prstGeom prst="rect">
                      <a:avLst/>
                    </a:prstGeom>
                    <a:noFill/>
                    <a:ln w="9525">
                      <a:noFill/>
                      <a:miter lim="800000"/>
                      <a:headEnd/>
                      <a:tailEnd/>
                    </a:ln>
                  </pic:spPr>
                </pic:pic>
              </a:graphicData>
            </a:graphic>
          </wp:inline>
        </w:drawing>
      </w:r>
    </w:p>
    <w:p w:rsidR="004250D5" w:rsidRDefault="00D62E76" w:rsidP="00F876EE">
      <w:pPr>
        <w:autoSpaceDN w:val="0"/>
        <w:adjustRightInd w:val="0"/>
        <w:spacing w:after="0" w:line="240" w:lineRule="auto"/>
        <w:rPr>
          <w:szCs w:val="28"/>
        </w:rPr>
      </w:pPr>
      <w:r>
        <w:rPr>
          <w:szCs w:val="28"/>
        </w:rPr>
        <w:tab/>
        <w:t>Рис. 16.20</w:t>
      </w:r>
    </w:p>
    <w:p w:rsidR="00D62E76" w:rsidRPr="00855407" w:rsidRDefault="00D62E76"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 xml:space="preserve"> При выборе конкретного объекта с правой стороны открывается информационное окно с информацией об объекте. Поля, значение которых не заданы, при этом не выводятся.</w:t>
      </w:r>
    </w:p>
    <w:p w:rsidR="004250D5" w:rsidRPr="00855407" w:rsidRDefault="004250D5" w:rsidP="00F876EE">
      <w:pPr>
        <w:autoSpaceDN w:val="0"/>
        <w:adjustRightInd w:val="0"/>
        <w:spacing w:after="0" w:line="240" w:lineRule="auto"/>
        <w:ind w:firstLine="708"/>
        <w:rPr>
          <w:szCs w:val="28"/>
        </w:rPr>
      </w:pPr>
    </w:p>
    <w:p w:rsidR="004250D5" w:rsidRPr="00855407" w:rsidRDefault="00E02DB2" w:rsidP="00F876EE">
      <w:pPr>
        <w:autoSpaceDN w:val="0"/>
        <w:adjustRightInd w:val="0"/>
        <w:spacing w:after="0" w:line="240" w:lineRule="auto"/>
        <w:rPr>
          <w:szCs w:val="28"/>
        </w:rPr>
      </w:pPr>
      <w:r>
        <w:rPr>
          <w:noProof/>
          <w:lang w:eastAsia="ru-RU"/>
        </w:rPr>
        <w:drawing>
          <wp:inline distT="0" distB="0" distL="0" distR="0">
            <wp:extent cx="6373495" cy="2947670"/>
            <wp:effectExtent l="19050" t="0" r="8255" b="0"/>
            <wp:docPr id="107"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53"/>
                    <a:srcRect/>
                    <a:stretch>
                      <a:fillRect/>
                    </a:stretch>
                  </pic:blipFill>
                  <pic:spPr bwMode="auto">
                    <a:xfrm>
                      <a:off x="0" y="0"/>
                      <a:ext cx="6373495" cy="2947670"/>
                    </a:xfrm>
                    <a:prstGeom prst="rect">
                      <a:avLst/>
                    </a:prstGeom>
                    <a:noFill/>
                    <a:ln w="9525">
                      <a:noFill/>
                      <a:miter lim="800000"/>
                      <a:headEnd/>
                      <a:tailEnd/>
                    </a:ln>
                  </pic:spPr>
                </pic:pic>
              </a:graphicData>
            </a:graphic>
          </wp:inline>
        </w:drawing>
      </w:r>
    </w:p>
    <w:p w:rsidR="004250D5" w:rsidRPr="00855407" w:rsidRDefault="00D62E76" w:rsidP="00F876EE">
      <w:pPr>
        <w:autoSpaceDN w:val="0"/>
        <w:adjustRightInd w:val="0"/>
        <w:spacing w:after="0" w:line="240" w:lineRule="auto"/>
        <w:rPr>
          <w:szCs w:val="28"/>
        </w:rPr>
      </w:pPr>
      <w:r>
        <w:rPr>
          <w:szCs w:val="28"/>
        </w:rPr>
        <w:tab/>
        <w:t xml:space="preserve">Рис. 16.21 </w:t>
      </w:r>
    </w:p>
    <w:p w:rsidR="004250D5" w:rsidRPr="00855407" w:rsidRDefault="004250D5" w:rsidP="00F876EE">
      <w:pPr>
        <w:autoSpaceDN w:val="0"/>
        <w:adjustRightInd w:val="0"/>
        <w:spacing w:after="0" w:line="240" w:lineRule="auto"/>
        <w:ind w:firstLine="708"/>
        <w:rPr>
          <w:szCs w:val="28"/>
        </w:rPr>
      </w:pPr>
      <w:r w:rsidRPr="00855407">
        <w:rPr>
          <w:szCs w:val="28"/>
        </w:rPr>
        <w:t xml:space="preserve">Отдельные информационные слои выводят сравнительную информацию о значении параметра в виде изменяющего цвета областей административно-территориального деления. Раскраска областей идет по следующим правилам: из нескольких типов выбранных объектов выбирается первый по полю сортировки </w:t>
      </w:r>
      <w:r w:rsidRPr="00855407">
        <w:rPr>
          <w:szCs w:val="28"/>
        </w:rPr>
        <w:lastRenderedPageBreak/>
        <w:t>у которого есть признак «обязательно к заполнению» (определяется в программе «Администрирование»), например</w:t>
      </w:r>
      <w:r w:rsidR="00A77317" w:rsidRPr="00855407">
        <w:rPr>
          <w:szCs w:val="28"/>
        </w:rPr>
        <w:t>,</w:t>
      </w:r>
      <w:r w:rsidRPr="00855407">
        <w:rPr>
          <w:szCs w:val="28"/>
        </w:rPr>
        <w:t xml:space="preserve"> информационный слой «Поселения»</w:t>
      </w:r>
    </w:p>
    <w:p w:rsidR="004250D5" w:rsidRPr="00855407" w:rsidRDefault="00E02DB2" w:rsidP="00F876EE">
      <w:pPr>
        <w:autoSpaceDN w:val="0"/>
        <w:adjustRightInd w:val="0"/>
        <w:spacing w:after="0" w:line="240" w:lineRule="auto"/>
        <w:rPr>
          <w:szCs w:val="28"/>
        </w:rPr>
      </w:pPr>
      <w:r>
        <w:rPr>
          <w:noProof/>
          <w:lang w:eastAsia="ru-RU"/>
        </w:rPr>
        <w:drawing>
          <wp:inline distT="0" distB="0" distL="0" distR="0">
            <wp:extent cx="6360160" cy="3698240"/>
            <wp:effectExtent l="19050" t="0" r="2540" b="0"/>
            <wp:docPr id="108"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54"/>
                    <a:srcRect/>
                    <a:stretch>
                      <a:fillRect/>
                    </a:stretch>
                  </pic:blipFill>
                  <pic:spPr bwMode="auto">
                    <a:xfrm>
                      <a:off x="0" y="0"/>
                      <a:ext cx="6360160" cy="3698240"/>
                    </a:xfrm>
                    <a:prstGeom prst="rect">
                      <a:avLst/>
                    </a:prstGeom>
                    <a:noFill/>
                    <a:ln w="9525">
                      <a:noFill/>
                      <a:miter lim="800000"/>
                      <a:headEnd/>
                      <a:tailEnd/>
                    </a:ln>
                  </pic:spPr>
                </pic:pic>
              </a:graphicData>
            </a:graphic>
          </wp:inline>
        </w:drawing>
      </w:r>
    </w:p>
    <w:p w:rsidR="004250D5" w:rsidRDefault="00D62E76" w:rsidP="00F876EE">
      <w:pPr>
        <w:autoSpaceDN w:val="0"/>
        <w:adjustRightInd w:val="0"/>
        <w:spacing w:after="0" w:line="240" w:lineRule="auto"/>
        <w:rPr>
          <w:szCs w:val="28"/>
        </w:rPr>
      </w:pPr>
      <w:r>
        <w:rPr>
          <w:szCs w:val="28"/>
        </w:rPr>
        <w:tab/>
        <w:t>Рис. 16.22</w:t>
      </w:r>
    </w:p>
    <w:p w:rsidR="00D62E76" w:rsidRPr="00855407" w:rsidRDefault="00D62E76"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7. Поиск объектов на электронной модели Территориальной схемы.</w:t>
      </w:r>
    </w:p>
    <w:p w:rsidR="004250D5" w:rsidRPr="00855407" w:rsidRDefault="004250D5" w:rsidP="00D62E76">
      <w:pPr>
        <w:autoSpaceDN w:val="0"/>
        <w:adjustRightInd w:val="0"/>
        <w:spacing w:after="0" w:line="240" w:lineRule="auto"/>
        <w:ind w:firstLine="708"/>
        <w:rPr>
          <w:szCs w:val="28"/>
        </w:rPr>
      </w:pPr>
      <w:r w:rsidRPr="00855407">
        <w:rPr>
          <w:szCs w:val="28"/>
        </w:rPr>
        <w:t xml:space="preserve">Инструмент «Поиск» позволяет искать данные как в адресной, так и аналитической части объектов. Результат поиска отображается на правой </w:t>
      </w:r>
      <w:r w:rsidR="00D62E76" w:rsidRPr="00855407">
        <w:rPr>
          <w:szCs w:val="28"/>
        </w:rPr>
        <w:t>информационной панели при этом на карте выводятся иконки всех найденных объектов.</w:t>
      </w:r>
      <w:r w:rsidR="00E02DB2">
        <w:rPr>
          <w:noProof/>
          <w:lang w:eastAsia="ru-RU"/>
        </w:rPr>
        <w:drawing>
          <wp:inline distT="0" distB="0" distL="0" distR="0">
            <wp:extent cx="6332855" cy="2988945"/>
            <wp:effectExtent l="19050" t="0" r="0" b="0"/>
            <wp:docPr id="109"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55"/>
                    <a:srcRect/>
                    <a:stretch>
                      <a:fillRect/>
                    </a:stretch>
                  </pic:blipFill>
                  <pic:spPr bwMode="auto">
                    <a:xfrm>
                      <a:off x="0" y="0"/>
                      <a:ext cx="6332855" cy="2988945"/>
                    </a:xfrm>
                    <a:prstGeom prst="rect">
                      <a:avLst/>
                    </a:prstGeom>
                    <a:noFill/>
                    <a:ln w="9525">
                      <a:noFill/>
                      <a:miter lim="800000"/>
                      <a:headEnd/>
                      <a:tailEnd/>
                    </a:ln>
                  </pic:spPr>
                </pic:pic>
              </a:graphicData>
            </a:graphic>
          </wp:inline>
        </w:drawing>
      </w:r>
    </w:p>
    <w:p w:rsidR="004250D5" w:rsidRDefault="00D62E76" w:rsidP="00F876EE">
      <w:pPr>
        <w:autoSpaceDN w:val="0"/>
        <w:adjustRightInd w:val="0"/>
        <w:spacing w:after="0" w:line="240" w:lineRule="auto"/>
        <w:rPr>
          <w:szCs w:val="28"/>
        </w:rPr>
      </w:pPr>
      <w:r>
        <w:rPr>
          <w:szCs w:val="28"/>
        </w:rPr>
        <w:tab/>
        <w:t>Рис. 16.23</w:t>
      </w:r>
    </w:p>
    <w:p w:rsidR="00D62E76" w:rsidRPr="00855407" w:rsidRDefault="00D62E76"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lastRenderedPageBreak/>
        <w:t xml:space="preserve">При нажатии на выбранную строку результатов поиска система открывает информационное окно с подробными данными выбранного объекта. Для возврата ко всем ранее найденным результатам поиска достаточно нажать на кнопку “Поиск” еще раз. </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8. Редактирование существующего объекта.</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 xml:space="preserve">Для редактирования существующего объекта необходимо выбрать объект. В нижней части открывающейся информационной панели с данными об объекте размещена кнопка «Редактировать». Если у пользователя есть права на редактирование данных объектов, то программа откроет правую панель в режиме редактирования. В режиме редактирования будут доступны все поля для данного объекта. </w:t>
      </w:r>
    </w:p>
    <w:p w:rsidR="004250D5" w:rsidRPr="00855407" w:rsidRDefault="004250D5" w:rsidP="00F876EE">
      <w:pPr>
        <w:autoSpaceDN w:val="0"/>
        <w:adjustRightInd w:val="0"/>
        <w:spacing w:after="0" w:line="240" w:lineRule="auto"/>
        <w:ind w:firstLine="708"/>
        <w:rPr>
          <w:szCs w:val="28"/>
        </w:rPr>
      </w:pPr>
      <w:r w:rsidRPr="00855407">
        <w:rPr>
          <w:szCs w:val="28"/>
        </w:rPr>
        <w:t>Пользователь может сохранить внесенные данные, очистить все поля или отменить редактирование. Программа автоматически запоминает расположение и масштаб карты при редактировании и будет использовать сохраненные значения для отображения при последующем выборе любого пользователя.</w:t>
      </w:r>
    </w:p>
    <w:p w:rsidR="004250D5" w:rsidRPr="00855407" w:rsidRDefault="00E02DB2" w:rsidP="00F876EE">
      <w:pPr>
        <w:autoSpaceDN w:val="0"/>
        <w:adjustRightInd w:val="0"/>
        <w:spacing w:after="0" w:line="240" w:lineRule="auto"/>
        <w:rPr>
          <w:szCs w:val="28"/>
        </w:rPr>
      </w:pPr>
      <w:r>
        <w:rPr>
          <w:noProof/>
          <w:lang w:eastAsia="ru-RU"/>
        </w:rPr>
        <w:drawing>
          <wp:inline distT="0" distB="0" distL="0" distR="0">
            <wp:extent cx="6278245" cy="3521075"/>
            <wp:effectExtent l="19050" t="0" r="8255" b="0"/>
            <wp:docPr id="110"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56"/>
                    <a:srcRect/>
                    <a:stretch>
                      <a:fillRect/>
                    </a:stretch>
                  </pic:blipFill>
                  <pic:spPr bwMode="auto">
                    <a:xfrm>
                      <a:off x="0" y="0"/>
                      <a:ext cx="6278245" cy="3521075"/>
                    </a:xfrm>
                    <a:prstGeom prst="rect">
                      <a:avLst/>
                    </a:prstGeom>
                    <a:noFill/>
                    <a:ln w="9525">
                      <a:noFill/>
                      <a:miter lim="800000"/>
                      <a:headEnd/>
                      <a:tailEnd/>
                    </a:ln>
                  </pic:spPr>
                </pic:pic>
              </a:graphicData>
            </a:graphic>
          </wp:inline>
        </w:drawing>
      </w:r>
    </w:p>
    <w:p w:rsidR="004250D5" w:rsidRDefault="00D62E76" w:rsidP="00D62E76">
      <w:pPr>
        <w:autoSpaceDN w:val="0"/>
        <w:adjustRightInd w:val="0"/>
        <w:spacing w:after="0" w:line="240" w:lineRule="auto"/>
        <w:ind w:firstLine="708"/>
        <w:rPr>
          <w:szCs w:val="28"/>
        </w:rPr>
      </w:pPr>
      <w:r>
        <w:rPr>
          <w:szCs w:val="28"/>
        </w:rPr>
        <w:t>Рис. 16.24</w:t>
      </w:r>
    </w:p>
    <w:p w:rsidR="00D62E76" w:rsidRPr="00855407" w:rsidRDefault="00D62E76"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9. Создание объектов пользователями.</w:t>
      </w:r>
    </w:p>
    <w:p w:rsidR="004250D5" w:rsidRPr="00855407" w:rsidRDefault="00E02DB2" w:rsidP="00F876EE">
      <w:pPr>
        <w:autoSpaceDN w:val="0"/>
        <w:adjustRightInd w:val="0"/>
        <w:spacing w:after="0" w:line="240" w:lineRule="auto"/>
        <w:rPr>
          <w:szCs w:val="28"/>
        </w:rPr>
      </w:pPr>
      <w:r>
        <w:rPr>
          <w:noProof/>
          <w:lang w:eastAsia="ru-RU"/>
        </w:rPr>
        <w:drawing>
          <wp:inline distT="0" distB="0" distL="0" distR="0">
            <wp:extent cx="6291580" cy="1282700"/>
            <wp:effectExtent l="19050" t="0" r="0" b="0"/>
            <wp:docPr id="111"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57"/>
                    <a:srcRect/>
                    <a:stretch>
                      <a:fillRect/>
                    </a:stretch>
                  </pic:blipFill>
                  <pic:spPr bwMode="auto">
                    <a:xfrm>
                      <a:off x="0" y="0"/>
                      <a:ext cx="6291580" cy="1282700"/>
                    </a:xfrm>
                    <a:prstGeom prst="rect">
                      <a:avLst/>
                    </a:prstGeom>
                    <a:noFill/>
                    <a:ln w="9525">
                      <a:noFill/>
                      <a:miter lim="800000"/>
                      <a:headEnd/>
                      <a:tailEnd/>
                    </a:ln>
                  </pic:spPr>
                </pic:pic>
              </a:graphicData>
            </a:graphic>
          </wp:inline>
        </w:drawing>
      </w:r>
    </w:p>
    <w:p w:rsidR="004250D5" w:rsidRPr="00855407" w:rsidRDefault="00D62E76" w:rsidP="00F876EE">
      <w:pPr>
        <w:autoSpaceDN w:val="0"/>
        <w:adjustRightInd w:val="0"/>
        <w:spacing w:after="0" w:line="240" w:lineRule="auto"/>
        <w:ind w:firstLine="708"/>
        <w:rPr>
          <w:szCs w:val="28"/>
        </w:rPr>
      </w:pPr>
      <w:r>
        <w:rPr>
          <w:szCs w:val="28"/>
        </w:rPr>
        <w:t>Рис. 16.25</w:t>
      </w:r>
    </w:p>
    <w:p w:rsidR="004250D5" w:rsidRPr="00855407" w:rsidRDefault="004250D5" w:rsidP="00F876EE">
      <w:pPr>
        <w:autoSpaceDN w:val="0"/>
        <w:adjustRightInd w:val="0"/>
        <w:spacing w:after="0" w:line="240" w:lineRule="auto"/>
        <w:ind w:firstLine="708"/>
        <w:rPr>
          <w:szCs w:val="28"/>
        </w:rPr>
      </w:pPr>
      <w:r w:rsidRPr="00855407">
        <w:rPr>
          <w:szCs w:val="28"/>
        </w:rPr>
        <w:lastRenderedPageBreak/>
        <w:t>У авторизованных пользователей, имеющих права на создание новых объектов, на верхней панели инструментов отображается кнопка «Создать объект». Сначала необходимо выбрать тип создаваемого объекта из выпадающего списка.</w:t>
      </w:r>
    </w:p>
    <w:p w:rsidR="004250D5" w:rsidRPr="00855407" w:rsidRDefault="004250D5" w:rsidP="00F876EE">
      <w:pPr>
        <w:autoSpaceDN w:val="0"/>
        <w:adjustRightInd w:val="0"/>
        <w:spacing w:after="0" w:line="240" w:lineRule="auto"/>
        <w:ind w:firstLine="708"/>
        <w:rPr>
          <w:szCs w:val="28"/>
        </w:rPr>
      </w:pPr>
      <w:r w:rsidRPr="00855407">
        <w:rPr>
          <w:szCs w:val="28"/>
        </w:rPr>
        <w:t>Электронная модель Территориальной схемы поддерживает работу с тремя типами объектов:</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 точечный объект</w:t>
      </w:r>
    </w:p>
    <w:p w:rsidR="004250D5" w:rsidRPr="00855407" w:rsidRDefault="004250D5" w:rsidP="00F876EE">
      <w:pPr>
        <w:autoSpaceDN w:val="0"/>
        <w:adjustRightInd w:val="0"/>
        <w:spacing w:after="0" w:line="240" w:lineRule="auto"/>
        <w:ind w:firstLine="708"/>
        <w:rPr>
          <w:szCs w:val="28"/>
        </w:rPr>
      </w:pPr>
      <w:r w:rsidRPr="00855407">
        <w:rPr>
          <w:szCs w:val="28"/>
        </w:rPr>
        <w:t>- полилиния</w:t>
      </w:r>
    </w:p>
    <w:p w:rsidR="004250D5" w:rsidRPr="00855407" w:rsidRDefault="004250D5" w:rsidP="00F876EE">
      <w:pPr>
        <w:autoSpaceDN w:val="0"/>
        <w:adjustRightInd w:val="0"/>
        <w:spacing w:after="0" w:line="240" w:lineRule="auto"/>
        <w:ind w:firstLine="708"/>
        <w:rPr>
          <w:szCs w:val="28"/>
        </w:rPr>
      </w:pPr>
      <w:r w:rsidRPr="00855407">
        <w:rPr>
          <w:szCs w:val="28"/>
        </w:rPr>
        <w:t>- площадной объект (полигон)</w:t>
      </w:r>
    </w:p>
    <w:p w:rsidR="004250D5" w:rsidRPr="00855407" w:rsidRDefault="004250D5" w:rsidP="00F876EE">
      <w:pPr>
        <w:autoSpaceDN w:val="0"/>
        <w:adjustRightInd w:val="0"/>
        <w:spacing w:after="0" w:line="240" w:lineRule="auto"/>
        <w:rPr>
          <w:szCs w:val="28"/>
        </w:rPr>
      </w:pPr>
    </w:p>
    <w:p w:rsidR="004250D5" w:rsidRPr="00855407" w:rsidRDefault="00E02DB2" w:rsidP="00F876EE">
      <w:pPr>
        <w:autoSpaceDN w:val="0"/>
        <w:adjustRightInd w:val="0"/>
        <w:spacing w:after="0" w:line="240" w:lineRule="auto"/>
      </w:pPr>
      <w:r>
        <w:rPr>
          <w:noProof/>
          <w:lang w:eastAsia="ru-RU"/>
        </w:rPr>
        <w:drawing>
          <wp:inline distT="0" distB="0" distL="0" distR="0">
            <wp:extent cx="6305550" cy="2566035"/>
            <wp:effectExtent l="19050" t="0" r="0" b="0"/>
            <wp:docPr id="112"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58"/>
                    <a:srcRect/>
                    <a:stretch>
                      <a:fillRect/>
                    </a:stretch>
                  </pic:blipFill>
                  <pic:spPr bwMode="auto">
                    <a:xfrm>
                      <a:off x="0" y="0"/>
                      <a:ext cx="6305550" cy="2566035"/>
                    </a:xfrm>
                    <a:prstGeom prst="rect">
                      <a:avLst/>
                    </a:prstGeom>
                    <a:noFill/>
                    <a:ln w="9525">
                      <a:noFill/>
                      <a:miter lim="800000"/>
                      <a:headEnd/>
                      <a:tailEnd/>
                    </a:ln>
                  </pic:spPr>
                </pic:pic>
              </a:graphicData>
            </a:graphic>
          </wp:inline>
        </w:drawing>
      </w:r>
    </w:p>
    <w:p w:rsidR="004250D5" w:rsidRDefault="00D62E76" w:rsidP="00F876EE">
      <w:pPr>
        <w:autoSpaceDN w:val="0"/>
        <w:adjustRightInd w:val="0"/>
        <w:spacing w:after="0" w:line="240" w:lineRule="auto"/>
      </w:pPr>
      <w:r>
        <w:tab/>
        <w:t>Рис. 16.26</w:t>
      </w:r>
    </w:p>
    <w:p w:rsidR="00D62E76" w:rsidRPr="00855407" w:rsidRDefault="00D62E76" w:rsidP="00F876EE">
      <w:pPr>
        <w:autoSpaceDN w:val="0"/>
        <w:adjustRightInd w:val="0"/>
        <w:spacing w:after="0" w:line="240" w:lineRule="auto"/>
      </w:pPr>
    </w:p>
    <w:p w:rsidR="004250D5" w:rsidRPr="00855407" w:rsidRDefault="004250D5" w:rsidP="00F876EE">
      <w:pPr>
        <w:autoSpaceDN w:val="0"/>
        <w:adjustRightInd w:val="0"/>
        <w:spacing w:after="0" w:line="240" w:lineRule="auto"/>
        <w:ind w:firstLine="708"/>
        <w:rPr>
          <w:szCs w:val="28"/>
        </w:rPr>
      </w:pPr>
      <w:r w:rsidRPr="00855407">
        <w:rPr>
          <w:szCs w:val="28"/>
        </w:rPr>
        <w:t>При выборе точечного объекта на карте надо установить маркер положения объекта и внести название объекта и прочие данные.</w:t>
      </w:r>
    </w:p>
    <w:p w:rsidR="004250D5" w:rsidRPr="00855407" w:rsidRDefault="004250D5" w:rsidP="00F876EE">
      <w:pPr>
        <w:autoSpaceDN w:val="0"/>
        <w:adjustRightInd w:val="0"/>
        <w:spacing w:after="0" w:line="240" w:lineRule="auto"/>
        <w:rPr>
          <w:szCs w:val="28"/>
        </w:rPr>
      </w:pPr>
    </w:p>
    <w:p w:rsidR="004250D5" w:rsidRPr="00855407" w:rsidRDefault="00E02DB2" w:rsidP="00F876EE">
      <w:pPr>
        <w:autoSpaceDN w:val="0"/>
        <w:adjustRightInd w:val="0"/>
        <w:spacing w:after="0" w:line="240" w:lineRule="auto"/>
      </w:pPr>
      <w:r>
        <w:rPr>
          <w:noProof/>
          <w:lang w:eastAsia="ru-RU"/>
        </w:rPr>
        <w:lastRenderedPageBreak/>
        <w:drawing>
          <wp:inline distT="0" distB="0" distL="0" distR="0">
            <wp:extent cx="6360160" cy="3834765"/>
            <wp:effectExtent l="19050" t="0" r="2540" b="0"/>
            <wp:docPr id="113"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59"/>
                    <a:srcRect/>
                    <a:stretch>
                      <a:fillRect/>
                    </a:stretch>
                  </pic:blipFill>
                  <pic:spPr bwMode="auto">
                    <a:xfrm>
                      <a:off x="0" y="0"/>
                      <a:ext cx="6360160" cy="3834765"/>
                    </a:xfrm>
                    <a:prstGeom prst="rect">
                      <a:avLst/>
                    </a:prstGeom>
                    <a:noFill/>
                    <a:ln w="9525">
                      <a:noFill/>
                      <a:miter lim="800000"/>
                      <a:headEnd/>
                      <a:tailEnd/>
                    </a:ln>
                  </pic:spPr>
                </pic:pic>
              </a:graphicData>
            </a:graphic>
          </wp:inline>
        </w:drawing>
      </w:r>
    </w:p>
    <w:p w:rsidR="00D62E76" w:rsidRDefault="00D62E76" w:rsidP="00F876EE">
      <w:pPr>
        <w:autoSpaceDN w:val="0"/>
        <w:adjustRightInd w:val="0"/>
        <w:spacing w:after="0" w:line="240" w:lineRule="auto"/>
        <w:ind w:firstLine="708"/>
        <w:rPr>
          <w:szCs w:val="28"/>
        </w:rPr>
      </w:pPr>
      <w:r>
        <w:rPr>
          <w:szCs w:val="28"/>
        </w:rPr>
        <w:t>Рис. 16.27</w:t>
      </w:r>
    </w:p>
    <w:p w:rsidR="00D62E76" w:rsidRDefault="00D62E76" w:rsidP="00F876EE">
      <w:pPr>
        <w:autoSpaceDN w:val="0"/>
        <w:adjustRightInd w:val="0"/>
        <w:spacing w:after="0" w:line="240" w:lineRule="auto"/>
        <w:ind w:firstLine="708"/>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 xml:space="preserve">Для маршрутов - необходимо указать набор точек, составляющих маршрут. Существует системное ограничение - не более 100 точек в маршруте или площадном объекте (полигоне). При необходимости можно продлить уже существующий маршрут или убрать (добавить) узловые точки маршрута. </w:t>
      </w:r>
    </w:p>
    <w:p w:rsidR="00D62E76" w:rsidRDefault="004250D5" w:rsidP="00F876EE">
      <w:pPr>
        <w:autoSpaceDN w:val="0"/>
        <w:adjustRightInd w:val="0"/>
        <w:spacing w:after="0" w:line="240" w:lineRule="auto"/>
        <w:ind w:firstLine="708"/>
      </w:pPr>
      <w:r w:rsidRPr="00855407">
        <w:rPr>
          <w:szCs w:val="28"/>
        </w:rPr>
        <w:t>С помощью объектов типа маршрут созданы траектории перемещения отходов для их обработки, утилизации, обезвреживания, размещения, а также траектории перемещения продуктов утилизации (обезвреживания) для их потребления. Масштаб и положение центра</w:t>
      </w:r>
      <w:r w:rsidR="00D62E76">
        <w:rPr>
          <w:szCs w:val="28"/>
        </w:rPr>
        <w:t xml:space="preserve"> </w:t>
      </w:r>
      <w:r w:rsidR="00D62E76" w:rsidRPr="00855407">
        <w:rPr>
          <w:szCs w:val="28"/>
        </w:rPr>
        <w:t xml:space="preserve">карты при создании объекта запоминаются и используются в дальнейшем при просмотре объекта или редактировании. </w:t>
      </w:r>
      <w:r w:rsidR="00E02DB2">
        <w:rPr>
          <w:noProof/>
          <w:lang w:eastAsia="ru-RU"/>
        </w:rPr>
        <w:lastRenderedPageBreak/>
        <w:drawing>
          <wp:inline distT="0" distB="0" distL="0" distR="0">
            <wp:extent cx="6291580" cy="3644265"/>
            <wp:effectExtent l="19050" t="0" r="0" b="0"/>
            <wp:docPr id="114"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60"/>
                    <a:srcRect/>
                    <a:stretch>
                      <a:fillRect/>
                    </a:stretch>
                  </pic:blipFill>
                  <pic:spPr bwMode="auto">
                    <a:xfrm>
                      <a:off x="0" y="0"/>
                      <a:ext cx="6291580" cy="3644265"/>
                    </a:xfrm>
                    <a:prstGeom prst="rect">
                      <a:avLst/>
                    </a:prstGeom>
                    <a:noFill/>
                    <a:ln w="9525">
                      <a:noFill/>
                      <a:miter lim="800000"/>
                      <a:headEnd/>
                      <a:tailEnd/>
                    </a:ln>
                  </pic:spPr>
                </pic:pic>
              </a:graphicData>
            </a:graphic>
          </wp:inline>
        </w:drawing>
      </w:r>
      <w:r w:rsidR="00D62E76">
        <w:t>Рис. 16.28</w:t>
      </w:r>
    </w:p>
    <w:p w:rsidR="004250D5" w:rsidRPr="00855407" w:rsidRDefault="004250D5" w:rsidP="00F876EE">
      <w:pPr>
        <w:autoSpaceDN w:val="0"/>
        <w:adjustRightInd w:val="0"/>
        <w:spacing w:after="0" w:line="240" w:lineRule="auto"/>
        <w:ind w:firstLine="708"/>
        <w:rPr>
          <w:szCs w:val="28"/>
        </w:rPr>
      </w:pPr>
      <w:r w:rsidRPr="00855407">
        <w:rPr>
          <w:szCs w:val="28"/>
        </w:rPr>
        <w:t xml:space="preserve"> </w:t>
      </w:r>
    </w:p>
    <w:p w:rsidR="004250D5" w:rsidRPr="00855407" w:rsidRDefault="004250D5" w:rsidP="00F876EE">
      <w:pPr>
        <w:autoSpaceDN w:val="0"/>
        <w:adjustRightInd w:val="0"/>
        <w:spacing w:after="0" w:line="240" w:lineRule="auto"/>
        <w:ind w:firstLine="708"/>
        <w:rPr>
          <w:szCs w:val="28"/>
        </w:rPr>
      </w:pPr>
      <w:r w:rsidRPr="00855407">
        <w:t xml:space="preserve">С помощью </w:t>
      </w:r>
      <w:r w:rsidRPr="00855407">
        <w:rPr>
          <w:szCs w:val="28"/>
        </w:rPr>
        <w:t xml:space="preserve">площадного объекта можно создавать объекты, имеющие значительные пространственные размеры и определенное положение. Примером использования площадного объекта может быть муниципальное образование, где существует значительная концентрация различных объектов. </w:t>
      </w:r>
    </w:p>
    <w:p w:rsidR="004250D5" w:rsidRPr="00855407" w:rsidRDefault="004250D5" w:rsidP="00F876EE">
      <w:pPr>
        <w:autoSpaceDN w:val="0"/>
        <w:adjustRightInd w:val="0"/>
        <w:spacing w:after="0" w:line="240" w:lineRule="auto"/>
        <w:ind w:firstLine="708"/>
        <w:rPr>
          <w:szCs w:val="28"/>
        </w:rPr>
      </w:pPr>
      <w:r w:rsidRPr="00855407">
        <w:rPr>
          <w:szCs w:val="28"/>
        </w:rPr>
        <w:t>Для площадных объектов (полигонов), аналогично маршрутам, необходимо задать набор точек, которые составлят замкнутую фигуру произвольной формы. Масштаб и положение центра карты при создании объекта запоминаются и используются в дальнейшем при просмотре объекта или редактировании.</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Раздел «Источники образования отходов» - это группа подразделов с одинаковыми свойствами. Данный раздел объединяет подгруппы:</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 МКД</w:t>
      </w:r>
    </w:p>
    <w:p w:rsidR="004250D5" w:rsidRPr="00855407" w:rsidRDefault="004250D5" w:rsidP="00F876EE">
      <w:pPr>
        <w:autoSpaceDN w:val="0"/>
        <w:adjustRightInd w:val="0"/>
        <w:spacing w:after="0" w:line="240" w:lineRule="auto"/>
        <w:ind w:firstLine="708"/>
        <w:rPr>
          <w:szCs w:val="28"/>
        </w:rPr>
      </w:pPr>
      <w:r w:rsidRPr="00855407">
        <w:rPr>
          <w:szCs w:val="28"/>
        </w:rPr>
        <w:t>- Здравоохранения и социальные объекты</w:t>
      </w:r>
    </w:p>
    <w:p w:rsidR="004250D5" w:rsidRPr="00855407" w:rsidRDefault="004250D5" w:rsidP="00F876EE">
      <w:pPr>
        <w:autoSpaceDN w:val="0"/>
        <w:adjustRightInd w:val="0"/>
        <w:spacing w:after="0" w:line="240" w:lineRule="auto"/>
        <w:ind w:firstLine="708"/>
        <w:rPr>
          <w:szCs w:val="28"/>
        </w:rPr>
      </w:pPr>
      <w:r w:rsidRPr="00855407">
        <w:rPr>
          <w:szCs w:val="28"/>
        </w:rPr>
        <w:t>- Торговля</w:t>
      </w:r>
    </w:p>
    <w:p w:rsidR="004250D5" w:rsidRPr="00855407" w:rsidRDefault="004250D5" w:rsidP="00F876EE">
      <w:pPr>
        <w:autoSpaceDN w:val="0"/>
        <w:adjustRightInd w:val="0"/>
        <w:spacing w:after="0" w:line="240" w:lineRule="auto"/>
        <w:ind w:firstLine="708"/>
        <w:rPr>
          <w:szCs w:val="28"/>
        </w:rPr>
      </w:pPr>
      <w:r w:rsidRPr="00855407">
        <w:rPr>
          <w:szCs w:val="28"/>
        </w:rPr>
        <w:t>- Сельское хозяйство</w:t>
      </w:r>
    </w:p>
    <w:p w:rsidR="004250D5" w:rsidRPr="00855407" w:rsidRDefault="004250D5" w:rsidP="00F876EE">
      <w:pPr>
        <w:autoSpaceDN w:val="0"/>
        <w:adjustRightInd w:val="0"/>
        <w:spacing w:after="0" w:line="240" w:lineRule="auto"/>
        <w:ind w:firstLine="708"/>
        <w:rPr>
          <w:szCs w:val="28"/>
        </w:rPr>
      </w:pPr>
      <w:r w:rsidRPr="00855407">
        <w:rPr>
          <w:szCs w:val="28"/>
        </w:rPr>
        <w:t>- Строительство</w:t>
      </w:r>
    </w:p>
    <w:p w:rsidR="004250D5" w:rsidRPr="00855407" w:rsidRDefault="004250D5" w:rsidP="00F876EE">
      <w:pPr>
        <w:autoSpaceDN w:val="0"/>
        <w:adjustRightInd w:val="0"/>
        <w:spacing w:after="0" w:line="240" w:lineRule="auto"/>
        <w:ind w:firstLine="708"/>
        <w:rPr>
          <w:szCs w:val="28"/>
        </w:rPr>
      </w:pPr>
      <w:r w:rsidRPr="00855407">
        <w:rPr>
          <w:szCs w:val="28"/>
        </w:rPr>
        <w:t>- Культура</w:t>
      </w:r>
    </w:p>
    <w:p w:rsidR="004250D5" w:rsidRPr="00855407" w:rsidRDefault="004250D5" w:rsidP="00F876EE">
      <w:pPr>
        <w:autoSpaceDN w:val="0"/>
        <w:adjustRightInd w:val="0"/>
        <w:spacing w:after="0" w:line="240" w:lineRule="auto"/>
        <w:ind w:firstLine="708"/>
        <w:rPr>
          <w:szCs w:val="28"/>
        </w:rPr>
      </w:pPr>
      <w:r w:rsidRPr="00855407">
        <w:rPr>
          <w:szCs w:val="28"/>
        </w:rPr>
        <w:t>- Образование</w:t>
      </w:r>
    </w:p>
    <w:p w:rsidR="004250D5" w:rsidRPr="00855407" w:rsidRDefault="004250D5" w:rsidP="00F876EE">
      <w:pPr>
        <w:autoSpaceDN w:val="0"/>
        <w:adjustRightInd w:val="0"/>
        <w:spacing w:after="0" w:line="240" w:lineRule="auto"/>
        <w:ind w:firstLine="708"/>
        <w:rPr>
          <w:szCs w:val="28"/>
        </w:rPr>
      </w:pPr>
      <w:r w:rsidRPr="00855407">
        <w:rPr>
          <w:szCs w:val="28"/>
        </w:rPr>
        <w:t>- Промышленность</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 xml:space="preserve">Объекты слоев могут быть выведены отдельно по подгруппам или одновременно. рядом с названием группы и подгруппы выведена информация о количестве верифицированных объектов в базе данных. </w:t>
      </w:r>
    </w:p>
    <w:p w:rsidR="00D62E76" w:rsidRDefault="004250D5" w:rsidP="00F876EE">
      <w:pPr>
        <w:autoSpaceDN w:val="0"/>
        <w:adjustRightInd w:val="0"/>
        <w:spacing w:after="0" w:line="240" w:lineRule="auto"/>
        <w:ind w:firstLine="708"/>
        <w:rPr>
          <w:szCs w:val="28"/>
        </w:rPr>
      </w:pPr>
      <w:r w:rsidRPr="00855407">
        <w:rPr>
          <w:szCs w:val="28"/>
        </w:rPr>
        <w:lastRenderedPageBreak/>
        <w:t>При выборе конкретного объекта данной группы на карте или в</w:t>
      </w:r>
      <w:r w:rsidR="00D62E76" w:rsidRPr="00D62E76">
        <w:rPr>
          <w:szCs w:val="28"/>
        </w:rPr>
        <w:t xml:space="preserve"> </w:t>
      </w:r>
      <w:r w:rsidR="00D62E76" w:rsidRPr="00855407">
        <w:rPr>
          <w:szCs w:val="28"/>
        </w:rPr>
        <w:t>списке, справа отображается информационная панель с информацией по объекту.</w:t>
      </w:r>
    </w:p>
    <w:p w:rsidR="004250D5" w:rsidRPr="00855407" w:rsidRDefault="004250D5" w:rsidP="00F876EE">
      <w:pPr>
        <w:autoSpaceDN w:val="0"/>
        <w:adjustRightInd w:val="0"/>
        <w:spacing w:after="0" w:line="240" w:lineRule="auto"/>
        <w:ind w:firstLine="708"/>
        <w:rPr>
          <w:szCs w:val="28"/>
        </w:rPr>
      </w:pPr>
      <w:r w:rsidRPr="00855407">
        <w:rPr>
          <w:szCs w:val="28"/>
        </w:rPr>
        <w:t xml:space="preserve"> </w:t>
      </w:r>
      <w:r w:rsidR="00E02DB2">
        <w:rPr>
          <w:noProof/>
          <w:lang w:eastAsia="ru-RU"/>
        </w:rPr>
        <w:drawing>
          <wp:inline distT="0" distB="0" distL="0" distR="0">
            <wp:extent cx="6332855" cy="3575685"/>
            <wp:effectExtent l="19050" t="0" r="0" b="0"/>
            <wp:docPr id="115"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61"/>
                    <a:srcRect/>
                    <a:stretch>
                      <a:fillRect/>
                    </a:stretch>
                  </pic:blipFill>
                  <pic:spPr bwMode="auto">
                    <a:xfrm>
                      <a:off x="0" y="0"/>
                      <a:ext cx="6332855" cy="3575685"/>
                    </a:xfrm>
                    <a:prstGeom prst="rect">
                      <a:avLst/>
                    </a:prstGeom>
                    <a:noFill/>
                    <a:ln w="9525">
                      <a:noFill/>
                      <a:miter lim="800000"/>
                      <a:headEnd/>
                      <a:tailEnd/>
                    </a:ln>
                  </pic:spPr>
                </pic:pic>
              </a:graphicData>
            </a:graphic>
          </wp:inline>
        </w:drawing>
      </w:r>
      <w:r w:rsidRPr="00855407">
        <w:rPr>
          <w:szCs w:val="28"/>
        </w:rPr>
        <w:t xml:space="preserve"> </w:t>
      </w:r>
      <w:r w:rsidR="00D62E76">
        <w:rPr>
          <w:szCs w:val="28"/>
        </w:rPr>
        <w:t>Рис. 16.29</w:t>
      </w:r>
    </w:p>
    <w:p w:rsidR="004250D5" w:rsidRPr="00855407" w:rsidRDefault="004250D5" w:rsidP="00F876EE">
      <w:pPr>
        <w:autoSpaceDN w:val="0"/>
        <w:adjustRightInd w:val="0"/>
        <w:spacing w:after="0" w:line="240" w:lineRule="auto"/>
        <w:ind w:firstLine="708"/>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При создании нового объекта данной группы на карту выводятся уже существующие объекты выбранной подгруппы.</w:t>
      </w:r>
    </w:p>
    <w:p w:rsidR="004250D5" w:rsidRPr="00855407" w:rsidRDefault="004250D5" w:rsidP="00F876EE">
      <w:pPr>
        <w:autoSpaceDN w:val="0"/>
        <w:adjustRightInd w:val="0"/>
        <w:spacing w:after="0" w:line="240" w:lineRule="auto"/>
        <w:ind w:firstLine="708"/>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 xml:space="preserve">В разделе «Источники образования отходов» электронной модели Территориальной схемы имеются следующие функциональные возможности: </w:t>
      </w:r>
    </w:p>
    <w:p w:rsidR="004250D5" w:rsidRPr="00855407" w:rsidRDefault="004250D5" w:rsidP="00F876EE">
      <w:pPr>
        <w:autoSpaceDN w:val="0"/>
        <w:adjustRightInd w:val="0"/>
        <w:spacing w:after="0" w:line="240" w:lineRule="auto"/>
        <w:ind w:firstLine="708"/>
        <w:rPr>
          <w:szCs w:val="28"/>
        </w:rPr>
      </w:pPr>
      <w:r w:rsidRPr="00855407">
        <w:rPr>
          <w:szCs w:val="28"/>
        </w:rPr>
        <w:t>- создание нового объекта;</w:t>
      </w:r>
    </w:p>
    <w:p w:rsidR="004250D5" w:rsidRPr="00855407" w:rsidRDefault="004250D5" w:rsidP="00F876EE">
      <w:pPr>
        <w:autoSpaceDN w:val="0"/>
        <w:adjustRightInd w:val="0"/>
        <w:spacing w:after="0" w:line="240" w:lineRule="auto"/>
        <w:ind w:firstLine="708"/>
        <w:rPr>
          <w:szCs w:val="28"/>
        </w:rPr>
      </w:pPr>
      <w:r w:rsidRPr="00855407">
        <w:rPr>
          <w:szCs w:val="28"/>
        </w:rPr>
        <w:t>- редактирование аналитических данных существующего объекта;</w:t>
      </w:r>
    </w:p>
    <w:p w:rsidR="004250D5" w:rsidRPr="00855407" w:rsidRDefault="004250D5" w:rsidP="00F876EE">
      <w:pPr>
        <w:autoSpaceDN w:val="0"/>
        <w:adjustRightInd w:val="0"/>
        <w:spacing w:after="0" w:line="240" w:lineRule="auto"/>
        <w:ind w:firstLine="708"/>
        <w:rPr>
          <w:szCs w:val="28"/>
        </w:rPr>
      </w:pPr>
      <w:r w:rsidRPr="00855407">
        <w:rPr>
          <w:szCs w:val="28"/>
        </w:rPr>
        <w:t>- редактирование геоинформационных данных существующего объекта;</w:t>
      </w:r>
    </w:p>
    <w:p w:rsidR="004250D5" w:rsidRPr="00855407" w:rsidRDefault="004250D5" w:rsidP="00F876EE">
      <w:pPr>
        <w:autoSpaceDN w:val="0"/>
        <w:adjustRightInd w:val="0"/>
        <w:spacing w:after="0" w:line="240" w:lineRule="auto"/>
        <w:ind w:firstLine="708"/>
        <w:rPr>
          <w:szCs w:val="28"/>
        </w:rPr>
      </w:pPr>
      <w:r w:rsidRPr="00855407">
        <w:rPr>
          <w:szCs w:val="28"/>
        </w:rPr>
        <w:t>- автоматическая проверка внесенных пользователем данных на допустимые значения;</w:t>
      </w:r>
    </w:p>
    <w:p w:rsidR="004250D5" w:rsidRPr="00855407" w:rsidRDefault="004250D5" w:rsidP="00F876EE">
      <w:pPr>
        <w:autoSpaceDN w:val="0"/>
        <w:adjustRightInd w:val="0"/>
        <w:spacing w:after="0" w:line="240" w:lineRule="auto"/>
        <w:ind w:firstLine="708"/>
        <w:rPr>
          <w:szCs w:val="28"/>
        </w:rPr>
      </w:pPr>
      <w:r w:rsidRPr="00855407">
        <w:rPr>
          <w:szCs w:val="28"/>
        </w:rPr>
        <w:t>- модерация объектов (активация / деактивация) для визуализации на публичной части электронной модели Территориальной схемы.</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Раздел «Места сбора и накопления отходов» - это группа подразделов с одинаковыми свойствами. Данный раздел объединяет подгруппы:</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 Контейнерные площадки;</w:t>
      </w:r>
    </w:p>
    <w:p w:rsidR="004250D5" w:rsidRPr="00855407" w:rsidRDefault="004250D5" w:rsidP="00F876EE">
      <w:pPr>
        <w:autoSpaceDN w:val="0"/>
        <w:adjustRightInd w:val="0"/>
        <w:spacing w:after="0" w:line="240" w:lineRule="auto"/>
        <w:ind w:firstLine="708"/>
        <w:rPr>
          <w:szCs w:val="28"/>
        </w:rPr>
      </w:pPr>
      <w:r w:rsidRPr="00855407">
        <w:rPr>
          <w:szCs w:val="28"/>
        </w:rPr>
        <w:t>- Мусоропроводы;</w:t>
      </w:r>
    </w:p>
    <w:p w:rsidR="004250D5" w:rsidRPr="00855407" w:rsidRDefault="004250D5" w:rsidP="00F876EE">
      <w:pPr>
        <w:autoSpaceDN w:val="0"/>
        <w:adjustRightInd w:val="0"/>
        <w:spacing w:after="0" w:line="240" w:lineRule="auto"/>
        <w:ind w:firstLine="708"/>
        <w:rPr>
          <w:szCs w:val="28"/>
        </w:rPr>
      </w:pPr>
      <w:r w:rsidRPr="00855407">
        <w:rPr>
          <w:szCs w:val="28"/>
        </w:rPr>
        <w:t>- Места накопления вторсырья;</w:t>
      </w:r>
    </w:p>
    <w:p w:rsidR="004250D5" w:rsidRPr="00855407" w:rsidRDefault="004250D5" w:rsidP="00F876EE">
      <w:pPr>
        <w:autoSpaceDN w:val="0"/>
        <w:adjustRightInd w:val="0"/>
        <w:spacing w:after="0" w:line="240" w:lineRule="auto"/>
        <w:ind w:firstLine="708"/>
        <w:rPr>
          <w:szCs w:val="28"/>
        </w:rPr>
      </w:pPr>
      <w:r w:rsidRPr="00855407">
        <w:rPr>
          <w:szCs w:val="28"/>
        </w:rPr>
        <w:t>- Сбор вторичных отходов;</w:t>
      </w:r>
    </w:p>
    <w:p w:rsidR="004250D5" w:rsidRPr="00855407" w:rsidRDefault="004250D5" w:rsidP="00F876EE">
      <w:pPr>
        <w:autoSpaceDN w:val="0"/>
        <w:adjustRightInd w:val="0"/>
        <w:spacing w:after="0" w:line="240" w:lineRule="auto"/>
        <w:ind w:firstLine="708"/>
        <w:rPr>
          <w:szCs w:val="28"/>
        </w:rPr>
      </w:pPr>
      <w:r w:rsidRPr="00855407">
        <w:rPr>
          <w:szCs w:val="28"/>
        </w:rPr>
        <w:t>- Пункты приема ртутьсодержащих ламп.</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lastRenderedPageBreak/>
        <w:t>Объекты слоев могут выведены отдельно по подгруппам или одновременно. рядом с названием группы и подгруппы выведена информация о количестве верифицированных объектов в базе данных.</w:t>
      </w:r>
    </w:p>
    <w:p w:rsidR="004250D5" w:rsidRDefault="004250D5" w:rsidP="00F876EE">
      <w:pPr>
        <w:autoSpaceDN w:val="0"/>
        <w:adjustRightInd w:val="0"/>
        <w:spacing w:after="0" w:line="240" w:lineRule="auto"/>
        <w:ind w:firstLine="708"/>
        <w:rPr>
          <w:szCs w:val="28"/>
        </w:rPr>
      </w:pPr>
      <w:r w:rsidRPr="00855407">
        <w:rPr>
          <w:szCs w:val="28"/>
        </w:rPr>
        <w:t xml:space="preserve">При выборе конкретного объекта данной группы на карте или в списке, </w:t>
      </w:r>
      <w:r w:rsidR="00D62E76" w:rsidRPr="00855407">
        <w:rPr>
          <w:szCs w:val="28"/>
        </w:rPr>
        <w:t xml:space="preserve">справа отображается информационная панель с информацией по объекту. </w:t>
      </w:r>
      <w:r w:rsidR="00E02DB2">
        <w:rPr>
          <w:noProof/>
          <w:lang w:eastAsia="ru-RU"/>
        </w:rPr>
        <w:drawing>
          <wp:inline distT="0" distB="0" distL="0" distR="0">
            <wp:extent cx="6305550" cy="3644265"/>
            <wp:effectExtent l="19050" t="0" r="0" b="0"/>
            <wp:docPr id="116"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62"/>
                    <a:srcRect/>
                    <a:stretch>
                      <a:fillRect/>
                    </a:stretch>
                  </pic:blipFill>
                  <pic:spPr bwMode="auto">
                    <a:xfrm>
                      <a:off x="0" y="0"/>
                      <a:ext cx="6305550" cy="3644265"/>
                    </a:xfrm>
                    <a:prstGeom prst="rect">
                      <a:avLst/>
                    </a:prstGeom>
                    <a:noFill/>
                    <a:ln w="9525">
                      <a:noFill/>
                      <a:miter lim="800000"/>
                      <a:headEnd/>
                      <a:tailEnd/>
                    </a:ln>
                  </pic:spPr>
                </pic:pic>
              </a:graphicData>
            </a:graphic>
          </wp:inline>
        </w:drawing>
      </w:r>
      <w:r w:rsidRPr="00855407">
        <w:rPr>
          <w:szCs w:val="28"/>
        </w:rPr>
        <w:t xml:space="preserve"> </w:t>
      </w:r>
      <w:r w:rsidR="00D62E76">
        <w:rPr>
          <w:szCs w:val="28"/>
        </w:rPr>
        <w:t>Рис. 16.30</w:t>
      </w:r>
    </w:p>
    <w:p w:rsidR="00D62E76" w:rsidRPr="00855407" w:rsidRDefault="00D62E76" w:rsidP="00F876EE">
      <w:pPr>
        <w:autoSpaceDN w:val="0"/>
        <w:adjustRightInd w:val="0"/>
        <w:spacing w:after="0" w:line="240" w:lineRule="auto"/>
        <w:ind w:firstLine="708"/>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При создании нового объекта данной группы на карту выводятся уже существующие объекты выбранной подгруппы.</w:t>
      </w:r>
    </w:p>
    <w:p w:rsidR="004250D5" w:rsidRPr="00855407" w:rsidRDefault="004250D5" w:rsidP="00F876EE">
      <w:pPr>
        <w:autoSpaceDN w:val="0"/>
        <w:adjustRightInd w:val="0"/>
        <w:spacing w:after="0" w:line="240" w:lineRule="auto"/>
        <w:ind w:firstLine="708"/>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В разделе «Места сбора и накопления отходов» электронной модели Территориальной схемы имеются следующие функциональные возможности:</w:t>
      </w:r>
    </w:p>
    <w:p w:rsidR="004250D5" w:rsidRPr="00855407" w:rsidRDefault="004250D5" w:rsidP="00F876EE">
      <w:pPr>
        <w:autoSpaceDN w:val="0"/>
        <w:adjustRightInd w:val="0"/>
        <w:spacing w:after="0" w:line="240" w:lineRule="auto"/>
        <w:ind w:firstLine="708"/>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 создание нового объекта;</w:t>
      </w:r>
    </w:p>
    <w:p w:rsidR="004250D5" w:rsidRPr="00855407" w:rsidRDefault="004250D5" w:rsidP="00F876EE">
      <w:pPr>
        <w:autoSpaceDN w:val="0"/>
        <w:adjustRightInd w:val="0"/>
        <w:spacing w:after="0" w:line="240" w:lineRule="auto"/>
        <w:ind w:firstLine="708"/>
        <w:rPr>
          <w:szCs w:val="28"/>
        </w:rPr>
      </w:pPr>
      <w:r w:rsidRPr="00855407">
        <w:rPr>
          <w:szCs w:val="28"/>
        </w:rPr>
        <w:t xml:space="preserve">- редактирование аналитических данных существующего объекта; </w:t>
      </w:r>
    </w:p>
    <w:p w:rsidR="004250D5" w:rsidRPr="00855407" w:rsidRDefault="004250D5" w:rsidP="00F876EE">
      <w:pPr>
        <w:autoSpaceDN w:val="0"/>
        <w:adjustRightInd w:val="0"/>
        <w:spacing w:after="0" w:line="240" w:lineRule="auto"/>
        <w:ind w:firstLine="708"/>
        <w:rPr>
          <w:szCs w:val="28"/>
        </w:rPr>
      </w:pPr>
      <w:r w:rsidRPr="00855407">
        <w:rPr>
          <w:szCs w:val="28"/>
        </w:rPr>
        <w:t>- редактирование геоинформационных данных существующего объекта;</w:t>
      </w:r>
    </w:p>
    <w:p w:rsidR="004250D5" w:rsidRPr="00855407" w:rsidRDefault="004250D5" w:rsidP="00F876EE">
      <w:pPr>
        <w:autoSpaceDN w:val="0"/>
        <w:adjustRightInd w:val="0"/>
        <w:spacing w:after="0" w:line="240" w:lineRule="auto"/>
        <w:ind w:firstLine="708"/>
        <w:rPr>
          <w:szCs w:val="28"/>
        </w:rPr>
      </w:pPr>
      <w:r w:rsidRPr="00855407">
        <w:rPr>
          <w:szCs w:val="28"/>
        </w:rPr>
        <w:t>- автоматическая проверка внесенных пользователем данных на допустимые значения;</w:t>
      </w:r>
    </w:p>
    <w:p w:rsidR="004250D5" w:rsidRPr="00855407" w:rsidRDefault="004250D5" w:rsidP="00F876EE">
      <w:pPr>
        <w:autoSpaceDN w:val="0"/>
        <w:adjustRightInd w:val="0"/>
        <w:spacing w:after="0" w:line="240" w:lineRule="auto"/>
        <w:ind w:firstLine="708"/>
        <w:rPr>
          <w:szCs w:val="28"/>
        </w:rPr>
      </w:pPr>
      <w:r w:rsidRPr="00855407">
        <w:rPr>
          <w:szCs w:val="28"/>
        </w:rPr>
        <w:t>- модерация объектов (активация / деактивация) для визуализации на публичной части электронной модели Территориальной схемы.</w:t>
      </w:r>
    </w:p>
    <w:p w:rsidR="004250D5" w:rsidRPr="00855407" w:rsidRDefault="004250D5" w:rsidP="00F876EE">
      <w:pPr>
        <w:autoSpaceDN w:val="0"/>
        <w:adjustRightInd w:val="0"/>
        <w:spacing w:after="0" w:line="240" w:lineRule="auto"/>
        <w:rPr>
          <w:szCs w:val="28"/>
        </w:rPr>
      </w:pPr>
    </w:p>
    <w:p w:rsidR="00BF14FB" w:rsidRPr="00855407" w:rsidRDefault="00BF14FB" w:rsidP="00F876EE">
      <w:pPr>
        <w:autoSpaceDN w:val="0"/>
        <w:adjustRightInd w:val="0"/>
        <w:spacing w:after="0" w:line="240" w:lineRule="auto"/>
        <w:rPr>
          <w:szCs w:val="28"/>
        </w:rPr>
      </w:pPr>
    </w:p>
    <w:p w:rsidR="00BF14FB" w:rsidRPr="00855407" w:rsidRDefault="00BF14FB" w:rsidP="00F876EE">
      <w:pPr>
        <w:autoSpaceDN w:val="0"/>
        <w:adjustRightInd w:val="0"/>
        <w:spacing w:after="0" w:line="240" w:lineRule="auto"/>
        <w:rPr>
          <w:szCs w:val="28"/>
        </w:rPr>
      </w:pPr>
    </w:p>
    <w:p w:rsidR="00BF14FB" w:rsidRPr="00855407" w:rsidRDefault="00BF14FB" w:rsidP="00F876EE">
      <w:pPr>
        <w:autoSpaceDN w:val="0"/>
        <w:adjustRightInd w:val="0"/>
        <w:spacing w:after="0" w:line="240" w:lineRule="auto"/>
        <w:rPr>
          <w:szCs w:val="28"/>
        </w:rPr>
      </w:pPr>
    </w:p>
    <w:p w:rsidR="00BF14FB" w:rsidRPr="00855407" w:rsidRDefault="00BF14FB"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Раздел «Объекты по обработке отходов».</w:t>
      </w:r>
    </w:p>
    <w:p w:rsidR="004250D5" w:rsidRPr="00855407" w:rsidRDefault="004250D5" w:rsidP="00F876EE">
      <w:pPr>
        <w:autoSpaceDN w:val="0"/>
        <w:adjustRightInd w:val="0"/>
        <w:spacing w:after="0" w:line="240" w:lineRule="auto"/>
        <w:rPr>
          <w:szCs w:val="28"/>
        </w:rPr>
      </w:pPr>
    </w:p>
    <w:p w:rsidR="004250D5" w:rsidRPr="00855407" w:rsidRDefault="00E02DB2" w:rsidP="00F876EE">
      <w:pPr>
        <w:autoSpaceDN w:val="0"/>
        <w:adjustRightInd w:val="0"/>
        <w:spacing w:after="0" w:line="240" w:lineRule="auto"/>
      </w:pPr>
      <w:r>
        <w:rPr>
          <w:noProof/>
          <w:lang w:eastAsia="ru-RU"/>
        </w:rPr>
        <w:lastRenderedPageBreak/>
        <w:drawing>
          <wp:inline distT="0" distB="0" distL="0" distR="0">
            <wp:extent cx="6318885" cy="3725545"/>
            <wp:effectExtent l="19050" t="0" r="5715" b="0"/>
            <wp:docPr id="117"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63"/>
                    <a:srcRect/>
                    <a:stretch>
                      <a:fillRect/>
                    </a:stretch>
                  </pic:blipFill>
                  <pic:spPr bwMode="auto">
                    <a:xfrm>
                      <a:off x="0" y="0"/>
                      <a:ext cx="6318885" cy="3725545"/>
                    </a:xfrm>
                    <a:prstGeom prst="rect">
                      <a:avLst/>
                    </a:prstGeom>
                    <a:noFill/>
                    <a:ln w="9525">
                      <a:noFill/>
                      <a:miter lim="800000"/>
                      <a:headEnd/>
                      <a:tailEnd/>
                    </a:ln>
                  </pic:spPr>
                </pic:pic>
              </a:graphicData>
            </a:graphic>
          </wp:inline>
        </w:drawing>
      </w:r>
    </w:p>
    <w:p w:rsidR="004250D5" w:rsidRDefault="00D62E76" w:rsidP="00F876EE">
      <w:pPr>
        <w:autoSpaceDN w:val="0"/>
        <w:adjustRightInd w:val="0"/>
        <w:spacing w:after="0" w:line="240" w:lineRule="auto"/>
      </w:pPr>
      <w:r>
        <w:t>Рис. 16.31</w:t>
      </w:r>
    </w:p>
    <w:p w:rsidR="00D62E76" w:rsidRPr="00855407" w:rsidRDefault="00D62E76" w:rsidP="00F876EE">
      <w:pPr>
        <w:autoSpaceDN w:val="0"/>
        <w:adjustRightInd w:val="0"/>
        <w:spacing w:after="0" w:line="240" w:lineRule="auto"/>
      </w:pPr>
    </w:p>
    <w:p w:rsidR="004250D5" w:rsidRPr="00855407" w:rsidRDefault="004250D5" w:rsidP="00F876EE">
      <w:pPr>
        <w:autoSpaceDN w:val="0"/>
        <w:adjustRightInd w:val="0"/>
        <w:spacing w:after="0" w:line="240" w:lineRule="auto"/>
        <w:rPr>
          <w:szCs w:val="28"/>
        </w:rPr>
      </w:pPr>
      <w:r w:rsidRPr="00855407">
        <w:rPr>
          <w:szCs w:val="28"/>
        </w:rPr>
        <w:t xml:space="preserve">При выборе конкретного объекта данной группы на карте или в списке, справа отображается информационная панель с информацией по объекту. </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 xml:space="preserve">При создании нового объекта данной группы на карту выводятся уже существующие объекты выбранной подгруппы. </w:t>
      </w:r>
    </w:p>
    <w:p w:rsidR="004250D5" w:rsidRPr="00855407" w:rsidRDefault="004250D5" w:rsidP="00F876EE">
      <w:pPr>
        <w:autoSpaceDN w:val="0"/>
        <w:adjustRightInd w:val="0"/>
        <w:spacing w:after="0" w:line="240" w:lineRule="auto"/>
        <w:ind w:firstLine="708"/>
        <w:rPr>
          <w:szCs w:val="28"/>
        </w:rPr>
      </w:pPr>
      <w:r w:rsidRPr="00855407">
        <w:rPr>
          <w:szCs w:val="28"/>
        </w:rPr>
        <w:t xml:space="preserve">В разделе «Объекты по обработке отходов» электронной модели территориальной схемы имеются следующие функциональные возможности: </w:t>
      </w:r>
    </w:p>
    <w:p w:rsidR="004250D5" w:rsidRPr="00855407" w:rsidRDefault="004250D5" w:rsidP="00F876EE">
      <w:pPr>
        <w:autoSpaceDN w:val="0"/>
        <w:adjustRightInd w:val="0"/>
        <w:spacing w:after="0" w:line="240" w:lineRule="auto"/>
        <w:ind w:firstLine="708"/>
        <w:rPr>
          <w:szCs w:val="28"/>
        </w:rPr>
      </w:pPr>
      <w:r w:rsidRPr="00855407">
        <w:rPr>
          <w:szCs w:val="28"/>
        </w:rPr>
        <w:t>- создание нового объекта;</w:t>
      </w:r>
    </w:p>
    <w:p w:rsidR="004250D5" w:rsidRPr="00855407" w:rsidRDefault="004250D5" w:rsidP="00F876EE">
      <w:pPr>
        <w:autoSpaceDN w:val="0"/>
        <w:adjustRightInd w:val="0"/>
        <w:spacing w:after="0" w:line="240" w:lineRule="auto"/>
        <w:ind w:firstLine="708"/>
        <w:rPr>
          <w:szCs w:val="28"/>
        </w:rPr>
      </w:pPr>
      <w:r w:rsidRPr="00855407">
        <w:rPr>
          <w:szCs w:val="28"/>
        </w:rPr>
        <w:t xml:space="preserve">- редактирование аналитических данных существующего объекта; </w:t>
      </w:r>
    </w:p>
    <w:p w:rsidR="004250D5" w:rsidRPr="00855407" w:rsidRDefault="004250D5" w:rsidP="00F876EE">
      <w:pPr>
        <w:autoSpaceDN w:val="0"/>
        <w:adjustRightInd w:val="0"/>
        <w:spacing w:after="0" w:line="240" w:lineRule="auto"/>
        <w:ind w:firstLine="708"/>
        <w:rPr>
          <w:szCs w:val="28"/>
        </w:rPr>
      </w:pPr>
      <w:r w:rsidRPr="00855407">
        <w:rPr>
          <w:szCs w:val="28"/>
        </w:rPr>
        <w:t>- редактирование геоинформационных данных существующего объекта;</w:t>
      </w:r>
    </w:p>
    <w:p w:rsidR="004250D5" w:rsidRPr="00855407" w:rsidRDefault="004250D5" w:rsidP="00F876EE">
      <w:pPr>
        <w:autoSpaceDN w:val="0"/>
        <w:adjustRightInd w:val="0"/>
        <w:spacing w:after="0" w:line="240" w:lineRule="auto"/>
        <w:ind w:firstLine="708"/>
        <w:rPr>
          <w:szCs w:val="28"/>
        </w:rPr>
      </w:pPr>
      <w:r w:rsidRPr="00855407">
        <w:rPr>
          <w:szCs w:val="28"/>
        </w:rPr>
        <w:t>- автоматическая проверка внесенных пользователем данных на допустимые значения;</w:t>
      </w:r>
    </w:p>
    <w:p w:rsidR="004250D5" w:rsidRPr="00855407" w:rsidRDefault="004250D5" w:rsidP="00F876EE">
      <w:pPr>
        <w:autoSpaceDN w:val="0"/>
        <w:adjustRightInd w:val="0"/>
        <w:spacing w:after="0" w:line="240" w:lineRule="auto"/>
        <w:ind w:firstLine="708"/>
        <w:rPr>
          <w:szCs w:val="28"/>
        </w:rPr>
      </w:pPr>
      <w:r w:rsidRPr="00855407">
        <w:rPr>
          <w:szCs w:val="28"/>
        </w:rPr>
        <w:t>- модерация объектов (активация / деактивация) для визуализации на публичной части электронной модели Территориальной схемы.</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Раздел «Объекты по утилизации отходов».</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При выборе конкретного объекта данной группы на карте или в списке, справа отображается информационная панель с информацией по объекту</w:t>
      </w:r>
    </w:p>
    <w:p w:rsidR="004250D5" w:rsidRPr="00855407" w:rsidRDefault="00E02DB2" w:rsidP="00F876EE">
      <w:pPr>
        <w:autoSpaceDN w:val="0"/>
        <w:adjustRightInd w:val="0"/>
        <w:spacing w:after="0" w:line="240" w:lineRule="auto"/>
        <w:rPr>
          <w:szCs w:val="28"/>
        </w:rPr>
      </w:pPr>
      <w:r>
        <w:rPr>
          <w:noProof/>
          <w:lang w:eastAsia="ru-RU"/>
        </w:rPr>
        <w:lastRenderedPageBreak/>
        <w:drawing>
          <wp:inline distT="0" distB="0" distL="0" distR="0">
            <wp:extent cx="6291580" cy="3752850"/>
            <wp:effectExtent l="19050" t="0" r="0" b="0"/>
            <wp:docPr id="118"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64"/>
                    <a:srcRect/>
                    <a:stretch>
                      <a:fillRect/>
                    </a:stretch>
                  </pic:blipFill>
                  <pic:spPr bwMode="auto">
                    <a:xfrm>
                      <a:off x="0" y="0"/>
                      <a:ext cx="6291580" cy="3752850"/>
                    </a:xfrm>
                    <a:prstGeom prst="rect">
                      <a:avLst/>
                    </a:prstGeom>
                    <a:noFill/>
                    <a:ln w="9525">
                      <a:noFill/>
                      <a:miter lim="800000"/>
                      <a:headEnd/>
                      <a:tailEnd/>
                    </a:ln>
                  </pic:spPr>
                </pic:pic>
              </a:graphicData>
            </a:graphic>
          </wp:inline>
        </w:drawing>
      </w:r>
      <w:r w:rsidR="004250D5" w:rsidRPr="00855407">
        <w:rPr>
          <w:szCs w:val="28"/>
        </w:rPr>
        <w:t xml:space="preserve"> </w:t>
      </w:r>
    </w:p>
    <w:p w:rsidR="004250D5" w:rsidRDefault="00D62E76" w:rsidP="00F876EE">
      <w:pPr>
        <w:autoSpaceDN w:val="0"/>
        <w:adjustRightInd w:val="0"/>
        <w:spacing w:after="0" w:line="240" w:lineRule="auto"/>
        <w:rPr>
          <w:szCs w:val="28"/>
        </w:rPr>
      </w:pPr>
      <w:r>
        <w:rPr>
          <w:szCs w:val="28"/>
        </w:rPr>
        <w:t>Рис. 16.32</w:t>
      </w:r>
    </w:p>
    <w:p w:rsidR="00D62E76" w:rsidRPr="00855407" w:rsidRDefault="00D62E76"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При создании нового объекта данной группы на карту выводятся уже существующие объекты выбранной подгруппы.</w:t>
      </w:r>
    </w:p>
    <w:p w:rsidR="004250D5" w:rsidRPr="00855407" w:rsidRDefault="004250D5" w:rsidP="00F876EE">
      <w:pPr>
        <w:autoSpaceDN w:val="0"/>
        <w:adjustRightInd w:val="0"/>
        <w:spacing w:after="0" w:line="240" w:lineRule="auto"/>
        <w:ind w:firstLine="708"/>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 xml:space="preserve">В разделе «Объекты по утилизации отходов» электронной модели Территориальной схемы имеются следующие функциональные возможности: </w:t>
      </w:r>
    </w:p>
    <w:p w:rsidR="004250D5" w:rsidRPr="00855407" w:rsidRDefault="004250D5" w:rsidP="00F876EE">
      <w:pPr>
        <w:autoSpaceDN w:val="0"/>
        <w:adjustRightInd w:val="0"/>
        <w:spacing w:after="0" w:line="240" w:lineRule="auto"/>
        <w:ind w:firstLine="708"/>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 создание нового объекта;</w:t>
      </w:r>
    </w:p>
    <w:p w:rsidR="004250D5" w:rsidRPr="00855407" w:rsidRDefault="004250D5" w:rsidP="00F876EE">
      <w:pPr>
        <w:autoSpaceDN w:val="0"/>
        <w:adjustRightInd w:val="0"/>
        <w:spacing w:after="0" w:line="240" w:lineRule="auto"/>
        <w:ind w:firstLine="708"/>
        <w:rPr>
          <w:szCs w:val="28"/>
        </w:rPr>
      </w:pPr>
      <w:r w:rsidRPr="00855407">
        <w:rPr>
          <w:szCs w:val="28"/>
        </w:rPr>
        <w:t xml:space="preserve">- редактирование аналитических данных существующего объекта; </w:t>
      </w:r>
    </w:p>
    <w:p w:rsidR="004250D5" w:rsidRPr="00855407" w:rsidRDefault="004250D5" w:rsidP="00F876EE">
      <w:pPr>
        <w:autoSpaceDN w:val="0"/>
        <w:adjustRightInd w:val="0"/>
        <w:spacing w:after="0" w:line="240" w:lineRule="auto"/>
        <w:ind w:firstLine="708"/>
        <w:rPr>
          <w:szCs w:val="28"/>
        </w:rPr>
      </w:pPr>
      <w:r w:rsidRPr="00855407">
        <w:rPr>
          <w:szCs w:val="28"/>
        </w:rPr>
        <w:t>- редактирование геоинформационных данных существующего объекта;</w:t>
      </w:r>
    </w:p>
    <w:p w:rsidR="004250D5" w:rsidRPr="00855407" w:rsidRDefault="004250D5" w:rsidP="00F876EE">
      <w:pPr>
        <w:autoSpaceDN w:val="0"/>
        <w:adjustRightInd w:val="0"/>
        <w:spacing w:after="0" w:line="240" w:lineRule="auto"/>
        <w:ind w:firstLine="708"/>
        <w:rPr>
          <w:szCs w:val="28"/>
        </w:rPr>
      </w:pPr>
      <w:r w:rsidRPr="00855407">
        <w:rPr>
          <w:szCs w:val="28"/>
        </w:rPr>
        <w:t>- автоматическая проверка внесенных пользователем данных на допустимые значения;</w:t>
      </w:r>
    </w:p>
    <w:p w:rsidR="004250D5" w:rsidRPr="00855407" w:rsidRDefault="004250D5" w:rsidP="00F876EE">
      <w:pPr>
        <w:autoSpaceDN w:val="0"/>
        <w:adjustRightInd w:val="0"/>
        <w:spacing w:after="0" w:line="240" w:lineRule="auto"/>
        <w:ind w:firstLine="708"/>
        <w:rPr>
          <w:szCs w:val="28"/>
        </w:rPr>
      </w:pPr>
      <w:r w:rsidRPr="00855407">
        <w:rPr>
          <w:szCs w:val="28"/>
        </w:rPr>
        <w:t>- модерация объектов (активация / деактивация) для визуализации на публичной части электронной модели Территориальной схемы.</w:t>
      </w:r>
    </w:p>
    <w:p w:rsidR="004250D5" w:rsidRPr="00855407" w:rsidRDefault="004250D5" w:rsidP="00F876EE">
      <w:pPr>
        <w:autoSpaceDN w:val="0"/>
        <w:adjustRightInd w:val="0"/>
        <w:spacing w:after="0" w:line="240" w:lineRule="auto"/>
        <w:rPr>
          <w:szCs w:val="28"/>
        </w:rPr>
      </w:pPr>
    </w:p>
    <w:p w:rsidR="00BF14FB" w:rsidRPr="00855407" w:rsidRDefault="00BF14FB" w:rsidP="00F876EE">
      <w:pPr>
        <w:autoSpaceDN w:val="0"/>
        <w:adjustRightInd w:val="0"/>
        <w:spacing w:after="0" w:line="240" w:lineRule="auto"/>
        <w:rPr>
          <w:szCs w:val="28"/>
        </w:rPr>
      </w:pPr>
    </w:p>
    <w:p w:rsidR="00BF14FB" w:rsidRPr="00855407" w:rsidRDefault="00BF14FB" w:rsidP="00F876EE">
      <w:pPr>
        <w:autoSpaceDN w:val="0"/>
        <w:adjustRightInd w:val="0"/>
        <w:spacing w:after="0" w:line="240" w:lineRule="auto"/>
        <w:rPr>
          <w:szCs w:val="28"/>
        </w:rPr>
      </w:pPr>
    </w:p>
    <w:p w:rsidR="00BF14FB" w:rsidRPr="00855407" w:rsidRDefault="00BF14FB" w:rsidP="00F876EE">
      <w:pPr>
        <w:autoSpaceDN w:val="0"/>
        <w:adjustRightInd w:val="0"/>
        <w:spacing w:after="0" w:line="240" w:lineRule="auto"/>
        <w:rPr>
          <w:szCs w:val="28"/>
        </w:rPr>
      </w:pPr>
    </w:p>
    <w:p w:rsidR="00BF14FB" w:rsidRPr="00855407" w:rsidRDefault="00BF14FB" w:rsidP="00F876EE">
      <w:pPr>
        <w:autoSpaceDN w:val="0"/>
        <w:adjustRightInd w:val="0"/>
        <w:spacing w:after="0" w:line="240" w:lineRule="auto"/>
        <w:rPr>
          <w:szCs w:val="28"/>
        </w:rPr>
      </w:pPr>
    </w:p>
    <w:p w:rsidR="00BF14FB" w:rsidRPr="00855407" w:rsidRDefault="00BF14FB" w:rsidP="00F876EE">
      <w:pPr>
        <w:autoSpaceDN w:val="0"/>
        <w:adjustRightInd w:val="0"/>
        <w:spacing w:after="0" w:line="240" w:lineRule="auto"/>
        <w:rPr>
          <w:szCs w:val="28"/>
        </w:rPr>
      </w:pPr>
    </w:p>
    <w:p w:rsidR="00BF14FB" w:rsidRPr="00855407" w:rsidRDefault="00BF14FB" w:rsidP="00F876EE">
      <w:pPr>
        <w:autoSpaceDN w:val="0"/>
        <w:adjustRightInd w:val="0"/>
        <w:spacing w:after="0" w:line="240" w:lineRule="auto"/>
        <w:rPr>
          <w:szCs w:val="28"/>
        </w:rPr>
      </w:pPr>
    </w:p>
    <w:p w:rsidR="00BF14FB" w:rsidRPr="00855407" w:rsidRDefault="00BF14FB" w:rsidP="00F876EE">
      <w:pPr>
        <w:autoSpaceDN w:val="0"/>
        <w:adjustRightInd w:val="0"/>
        <w:spacing w:after="0" w:line="240" w:lineRule="auto"/>
        <w:rPr>
          <w:szCs w:val="28"/>
        </w:rPr>
      </w:pPr>
    </w:p>
    <w:p w:rsidR="00BF14FB" w:rsidRPr="00855407" w:rsidRDefault="00BF14FB" w:rsidP="00F876EE">
      <w:pPr>
        <w:autoSpaceDN w:val="0"/>
        <w:adjustRightInd w:val="0"/>
        <w:spacing w:after="0" w:line="240" w:lineRule="auto"/>
        <w:rPr>
          <w:szCs w:val="28"/>
        </w:rPr>
      </w:pPr>
    </w:p>
    <w:p w:rsidR="00BF14FB" w:rsidRPr="00855407" w:rsidRDefault="00BF14FB" w:rsidP="00F876EE">
      <w:pPr>
        <w:autoSpaceDN w:val="0"/>
        <w:adjustRightInd w:val="0"/>
        <w:spacing w:after="0" w:line="240" w:lineRule="auto"/>
        <w:rPr>
          <w:szCs w:val="28"/>
        </w:rPr>
      </w:pPr>
    </w:p>
    <w:p w:rsidR="00BF14FB" w:rsidRPr="00855407" w:rsidRDefault="00BF14FB"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Раздел «Объекты по обезвреживанию отходов».</w:t>
      </w:r>
    </w:p>
    <w:p w:rsidR="004250D5" w:rsidRPr="00855407" w:rsidRDefault="004250D5" w:rsidP="00F876EE">
      <w:pPr>
        <w:autoSpaceDN w:val="0"/>
        <w:adjustRightInd w:val="0"/>
        <w:spacing w:after="0" w:line="240" w:lineRule="auto"/>
        <w:rPr>
          <w:szCs w:val="28"/>
        </w:rPr>
      </w:pPr>
    </w:p>
    <w:p w:rsidR="004250D5" w:rsidRPr="00855407" w:rsidRDefault="00E02DB2" w:rsidP="00F876EE">
      <w:pPr>
        <w:autoSpaceDN w:val="0"/>
        <w:adjustRightInd w:val="0"/>
        <w:spacing w:after="0" w:line="240" w:lineRule="auto"/>
      </w:pPr>
      <w:r>
        <w:rPr>
          <w:noProof/>
          <w:lang w:eastAsia="ru-RU"/>
        </w:rPr>
        <w:drawing>
          <wp:inline distT="0" distB="0" distL="0" distR="0">
            <wp:extent cx="6318885" cy="2974975"/>
            <wp:effectExtent l="19050" t="0" r="5715" b="0"/>
            <wp:docPr id="119"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65"/>
                    <a:srcRect/>
                    <a:stretch>
                      <a:fillRect/>
                    </a:stretch>
                  </pic:blipFill>
                  <pic:spPr bwMode="auto">
                    <a:xfrm>
                      <a:off x="0" y="0"/>
                      <a:ext cx="6318885" cy="2974975"/>
                    </a:xfrm>
                    <a:prstGeom prst="rect">
                      <a:avLst/>
                    </a:prstGeom>
                    <a:noFill/>
                    <a:ln w="9525">
                      <a:noFill/>
                      <a:miter lim="800000"/>
                      <a:headEnd/>
                      <a:tailEnd/>
                    </a:ln>
                  </pic:spPr>
                </pic:pic>
              </a:graphicData>
            </a:graphic>
          </wp:inline>
        </w:drawing>
      </w:r>
    </w:p>
    <w:p w:rsidR="004250D5" w:rsidRPr="00855407" w:rsidRDefault="004250D5" w:rsidP="00F876EE">
      <w:pPr>
        <w:autoSpaceDN w:val="0"/>
        <w:adjustRightInd w:val="0"/>
        <w:spacing w:after="0" w:line="240" w:lineRule="auto"/>
      </w:pPr>
    </w:p>
    <w:p w:rsidR="00D62E76" w:rsidRDefault="00D62E76" w:rsidP="00F876EE">
      <w:pPr>
        <w:autoSpaceDN w:val="0"/>
        <w:adjustRightInd w:val="0"/>
        <w:spacing w:after="0" w:line="240" w:lineRule="auto"/>
        <w:rPr>
          <w:szCs w:val="28"/>
        </w:rPr>
      </w:pPr>
      <w:r>
        <w:rPr>
          <w:szCs w:val="28"/>
        </w:rPr>
        <w:t>Рис. 16.33</w:t>
      </w:r>
    </w:p>
    <w:p w:rsidR="00D62E76" w:rsidRDefault="00D62E76"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rPr>
          <w:szCs w:val="28"/>
        </w:rPr>
      </w:pPr>
      <w:r w:rsidRPr="00855407">
        <w:rPr>
          <w:szCs w:val="28"/>
        </w:rPr>
        <w:t xml:space="preserve">При выборе конкретного объекта данной группы на карте или в списке, справа отображается информационная панель с информацией по объекту. </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 xml:space="preserve">При создании нового объекта данной группы на карту выводятся уже существующие объекты выбранной подгруппы. </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 xml:space="preserve">В разделе «Объекты по обезвреживанию отходов» электронной модели территориальной схемы имеются следующие функциональные возможности: </w:t>
      </w:r>
    </w:p>
    <w:p w:rsidR="004250D5" w:rsidRPr="00855407" w:rsidRDefault="004250D5" w:rsidP="00F876EE">
      <w:pPr>
        <w:autoSpaceDN w:val="0"/>
        <w:adjustRightInd w:val="0"/>
        <w:spacing w:after="0" w:line="240" w:lineRule="auto"/>
        <w:ind w:firstLine="708"/>
        <w:rPr>
          <w:szCs w:val="28"/>
        </w:rPr>
      </w:pPr>
      <w:r w:rsidRPr="00855407">
        <w:rPr>
          <w:szCs w:val="28"/>
        </w:rPr>
        <w:t>- создание нового объекта;</w:t>
      </w:r>
    </w:p>
    <w:p w:rsidR="004250D5" w:rsidRPr="00855407" w:rsidRDefault="004250D5" w:rsidP="00F876EE">
      <w:pPr>
        <w:autoSpaceDN w:val="0"/>
        <w:adjustRightInd w:val="0"/>
        <w:spacing w:after="0" w:line="240" w:lineRule="auto"/>
        <w:ind w:firstLine="708"/>
        <w:rPr>
          <w:szCs w:val="28"/>
        </w:rPr>
      </w:pPr>
      <w:r w:rsidRPr="00855407">
        <w:rPr>
          <w:szCs w:val="28"/>
        </w:rPr>
        <w:t xml:space="preserve">- редактирование аналитических данных существующего объекта; </w:t>
      </w:r>
    </w:p>
    <w:p w:rsidR="004250D5" w:rsidRPr="00855407" w:rsidRDefault="004250D5" w:rsidP="00F876EE">
      <w:pPr>
        <w:autoSpaceDN w:val="0"/>
        <w:adjustRightInd w:val="0"/>
        <w:spacing w:after="0" w:line="240" w:lineRule="auto"/>
        <w:ind w:firstLine="708"/>
        <w:rPr>
          <w:szCs w:val="28"/>
        </w:rPr>
      </w:pPr>
      <w:r w:rsidRPr="00855407">
        <w:rPr>
          <w:szCs w:val="28"/>
        </w:rPr>
        <w:t>- редактирование геоинформационных данных существующего объекта;</w:t>
      </w:r>
    </w:p>
    <w:p w:rsidR="004250D5" w:rsidRPr="00855407" w:rsidRDefault="004250D5" w:rsidP="00F876EE">
      <w:pPr>
        <w:autoSpaceDN w:val="0"/>
        <w:adjustRightInd w:val="0"/>
        <w:spacing w:after="0" w:line="240" w:lineRule="auto"/>
        <w:ind w:firstLine="708"/>
        <w:rPr>
          <w:szCs w:val="28"/>
        </w:rPr>
      </w:pPr>
      <w:r w:rsidRPr="00855407">
        <w:rPr>
          <w:szCs w:val="28"/>
        </w:rPr>
        <w:t>- автоматическая проверка внесенных пользователем данных на допустимые значения;</w:t>
      </w:r>
    </w:p>
    <w:p w:rsidR="004250D5" w:rsidRPr="00855407" w:rsidRDefault="004250D5" w:rsidP="00F876EE">
      <w:pPr>
        <w:autoSpaceDN w:val="0"/>
        <w:adjustRightInd w:val="0"/>
        <w:spacing w:after="0" w:line="240" w:lineRule="auto"/>
        <w:ind w:firstLine="708"/>
        <w:rPr>
          <w:szCs w:val="28"/>
        </w:rPr>
      </w:pPr>
      <w:r w:rsidRPr="00855407">
        <w:rPr>
          <w:szCs w:val="28"/>
        </w:rPr>
        <w:t>- модерация объектов (активация / деактивация) для визуализации на публичной части электронной модели Территориальной схемы.</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Раздел «Объекты по размещению (конечному) отходов».</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Данная группа объединяет 2 подгруппы:</w:t>
      </w:r>
    </w:p>
    <w:p w:rsidR="004250D5" w:rsidRPr="00855407" w:rsidRDefault="004250D5" w:rsidP="00F876EE">
      <w:pPr>
        <w:autoSpaceDN w:val="0"/>
        <w:adjustRightInd w:val="0"/>
        <w:spacing w:after="0" w:line="240" w:lineRule="auto"/>
        <w:ind w:firstLine="708"/>
        <w:rPr>
          <w:szCs w:val="28"/>
        </w:rPr>
      </w:pPr>
      <w:r w:rsidRPr="00855407">
        <w:rPr>
          <w:szCs w:val="28"/>
        </w:rPr>
        <w:t>- объекты в реестре (ГРОРО)</w:t>
      </w:r>
    </w:p>
    <w:p w:rsidR="004250D5" w:rsidRPr="00855407" w:rsidRDefault="004250D5" w:rsidP="00F876EE">
      <w:pPr>
        <w:autoSpaceDN w:val="0"/>
        <w:adjustRightInd w:val="0"/>
        <w:spacing w:after="0" w:line="240" w:lineRule="auto"/>
        <w:ind w:firstLine="708"/>
        <w:rPr>
          <w:szCs w:val="28"/>
        </w:rPr>
      </w:pPr>
      <w:r w:rsidRPr="00855407">
        <w:rPr>
          <w:szCs w:val="28"/>
        </w:rPr>
        <w:t>- объекты не в реестре (ГРОРО)</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При выборе конкретного объекта данной группы на карте или в списке, справа отображается информационная панель с информацией по объекту.</w:t>
      </w:r>
    </w:p>
    <w:p w:rsidR="004250D5" w:rsidRPr="00855407" w:rsidRDefault="00E02DB2" w:rsidP="00F876EE">
      <w:pPr>
        <w:autoSpaceDN w:val="0"/>
        <w:adjustRightInd w:val="0"/>
        <w:spacing w:after="0" w:line="240" w:lineRule="auto"/>
        <w:rPr>
          <w:szCs w:val="28"/>
        </w:rPr>
      </w:pPr>
      <w:r>
        <w:rPr>
          <w:noProof/>
          <w:lang w:eastAsia="ru-RU"/>
        </w:rPr>
        <w:lastRenderedPageBreak/>
        <w:drawing>
          <wp:inline distT="0" distB="0" distL="0" distR="0">
            <wp:extent cx="6264275" cy="3752850"/>
            <wp:effectExtent l="19050" t="0" r="3175" b="0"/>
            <wp:docPr id="120"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66"/>
                    <a:srcRect/>
                    <a:stretch>
                      <a:fillRect/>
                    </a:stretch>
                  </pic:blipFill>
                  <pic:spPr bwMode="auto">
                    <a:xfrm>
                      <a:off x="0" y="0"/>
                      <a:ext cx="6264275" cy="3752850"/>
                    </a:xfrm>
                    <a:prstGeom prst="rect">
                      <a:avLst/>
                    </a:prstGeom>
                    <a:noFill/>
                    <a:ln w="9525">
                      <a:noFill/>
                      <a:miter lim="800000"/>
                      <a:headEnd/>
                      <a:tailEnd/>
                    </a:ln>
                  </pic:spPr>
                </pic:pic>
              </a:graphicData>
            </a:graphic>
          </wp:inline>
        </w:drawing>
      </w:r>
      <w:r w:rsidR="004250D5" w:rsidRPr="00855407">
        <w:rPr>
          <w:szCs w:val="28"/>
        </w:rPr>
        <w:t xml:space="preserve"> </w:t>
      </w:r>
    </w:p>
    <w:p w:rsidR="004250D5" w:rsidRDefault="00D62E76" w:rsidP="00F876EE">
      <w:pPr>
        <w:autoSpaceDN w:val="0"/>
        <w:adjustRightInd w:val="0"/>
        <w:spacing w:after="0" w:line="240" w:lineRule="auto"/>
        <w:rPr>
          <w:szCs w:val="28"/>
        </w:rPr>
      </w:pPr>
      <w:r>
        <w:rPr>
          <w:szCs w:val="28"/>
        </w:rPr>
        <w:t>Рис. 16.34</w:t>
      </w:r>
    </w:p>
    <w:p w:rsidR="00D62E76" w:rsidRPr="00855407" w:rsidRDefault="00D62E76"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 xml:space="preserve">При создании нового объекта данной группы на карту выводятся уже существующие объекты выбранной подгруппы. </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 xml:space="preserve">В разделе «Объекты по размещению (конечному) отходов» электронной модели территориальной схемы имеются следующие функциональные возможности: </w:t>
      </w:r>
    </w:p>
    <w:p w:rsidR="004250D5" w:rsidRPr="00855407" w:rsidRDefault="004250D5" w:rsidP="00F876EE">
      <w:pPr>
        <w:autoSpaceDN w:val="0"/>
        <w:adjustRightInd w:val="0"/>
        <w:spacing w:after="0" w:line="240" w:lineRule="auto"/>
        <w:ind w:firstLine="708"/>
        <w:rPr>
          <w:szCs w:val="28"/>
        </w:rPr>
      </w:pPr>
      <w:r w:rsidRPr="00855407">
        <w:rPr>
          <w:szCs w:val="28"/>
        </w:rPr>
        <w:t>- создание нового объекта;</w:t>
      </w:r>
    </w:p>
    <w:p w:rsidR="004250D5" w:rsidRPr="00855407" w:rsidRDefault="004250D5" w:rsidP="00F876EE">
      <w:pPr>
        <w:autoSpaceDN w:val="0"/>
        <w:adjustRightInd w:val="0"/>
        <w:spacing w:after="0" w:line="240" w:lineRule="auto"/>
        <w:ind w:firstLine="708"/>
        <w:rPr>
          <w:szCs w:val="28"/>
        </w:rPr>
      </w:pPr>
      <w:r w:rsidRPr="00855407">
        <w:rPr>
          <w:szCs w:val="28"/>
        </w:rPr>
        <w:t xml:space="preserve">- редактирование аналитических данных существующего объекта; </w:t>
      </w:r>
    </w:p>
    <w:p w:rsidR="004250D5" w:rsidRPr="00855407" w:rsidRDefault="004250D5" w:rsidP="00F876EE">
      <w:pPr>
        <w:autoSpaceDN w:val="0"/>
        <w:adjustRightInd w:val="0"/>
        <w:spacing w:after="0" w:line="240" w:lineRule="auto"/>
        <w:ind w:firstLine="708"/>
        <w:rPr>
          <w:szCs w:val="28"/>
        </w:rPr>
      </w:pPr>
      <w:r w:rsidRPr="00855407">
        <w:rPr>
          <w:szCs w:val="28"/>
        </w:rPr>
        <w:t>- редактирование геоинформационных данных существующего объекта;</w:t>
      </w:r>
    </w:p>
    <w:p w:rsidR="004250D5" w:rsidRPr="00855407" w:rsidRDefault="004250D5" w:rsidP="00F876EE">
      <w:pPr>
        <w:autoSpaceDN w:val="0"/>
        <w:adjustRightInd w:val="0"/>
        <w:spacing w:after="0" w:line="240" w:lineRule="auto"/>
        <w:ind w:firstLine="708"/>
        <w:rPr>
          <w:szCs w:val="28"/>
        </w:rPr>
      </w:pPr>
      <w:r w:rsidRPr="00855407">
        <w:rPr>
          <w:szCs w:val="28"/>
        </w:rPr>
        <w:t>- автоматическая проверка внесенных пользователем данных на допустимые значения;</w:t>
      </w:r>
    </w:p>
    <w:p w:rsidR="004250D5" w:rsidRPr="00855407" w:rsidRDefault="004250D5" w:rsidP="00F876EE">
      <w:pPr>
        <w:autoSpaceDN w:val="0"/>
        <w:adjustRightInd w:val="0"/>
        <w:spacing w:after="0" w:line="240" w:lineRule="auto"/>
        <w:ind w:firstLine="708"/>
        <w:rPr>
          <w:szCs w:val="28"/>
        </w:rPr>
      </w:pPr>
      <w:r w:rsidRPr="00855407">
        <w:rPr>
          <w:szCs w:val="28"/>
        </w:rPr>
        <w:t>- модерация объектов (активация / деактивация) для визуализации на публичной части электронной модели Территориальной схемы.</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Раздел «Объекты транспортной инфраструктуры».</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Данная группа объединяет 2 подгруппы:</w:t>
      </w:r>
    </w:p>
    <w:p w:rsidR="004250D5" w:rsidRPr="00855407" w:rsidRDefault="004250D5" w:rsidP="00F876EE">
      <w:pPr>
        <w:autoSpaceDN w:val="0"/>
        <w:adjustRightInd w:val="0"/>
        <w:spacing w:after="0" w:line="240" w:lineRule="auto"/>
        <w:ind w:firstLine="708"/>
        <w:rPr>
          <w:szCs w:val="28"/>
        </w:rPr>
      </w:pPr>
      <w:r w:rsidRPr="00855407">
        <w:rPr>
          <w:szCs w:val="28"/>
        </w:rPr>
        <w:t xml:space="preserve">- Мусороперегрузочная станция </w:t>
      </w:r>
    </w:p>
    <w:p w:rsidR="004250D5" w:rsidRPr="00855407" w:rsidRDefault="004250D5" w:rsidP="00F876EE">
      <w:pPr>
        <w:autoSpaceDN w:val="0"/>
        <w:adjustRightInd w:val="0"/>
        <w:spacing w:after="0" w:line="240" w:lineRule="auto"/>
        <w:ind w:firstLine="708"/>
        <w:rPr>
          <w:szCs w:val="28"/>
        </w:rPr>
      </w:pPr>
      <w:r w:rsidRPr="00855407">
        <w:rPr>
          <w:szCs w:val="28"/>
        </w:rPr>
        <w:t>- Площадка временного хранения</w:t>
      </w:r>
    </w:p>
    <w:p w:rsidR="004250D5" w:rsidRPr="00855407" w:rsidRDefault="004250D5" w:rsidP="00F876EE">
      <w:pPr>
        <w:autoSpaceDN w:val="0"/>
        <w:adjustRightInd w:val="0"/>
        <w:spacing w:after="0" w:line="240" w:lineRule="auto"/>
        <w:ind w:firstLine="708"/>
        <w:rPr>
          <w:szCs w:val="28"/>
        </w:rPr>
      </w:pPr>
      <w:r w:rsidRPr="00855407">
        <w:rPr>
          <w:szCs w:val="28"/>
        </w:rPr>
        <w:t xml:space="preserve">При выборе конкретного объекта данной группы на карте или в списке, справа отображается информационная панель с информацией по объекту. </w:t>
      </w:r>
    </w:p>
    <w:p w:rsidR="004250D5" w:rsidRPr="00855407" w:rsidRDefault="004250D5" w:rsidP="00F876EE">
      <w:pPr>
        <w:autoSpaceDN w:val="0"/>
        <w:adjustRightInd w:val="0"/>
        <w:spacing w:after="0" w:line="240" w:lineRule="auto"/>
        <w:rPr>
          <w:szCs w:val="28"/>
        </w:rPr>
      </w:pPr>
    </w:p>
    <w:p w:rsidR="004250D5" w:rsidRPr="00855407" w:rsidRDefault="00E02DB2" w:rsidP="00F876EE">
      <w:pPr>
        <w:autoSpaceDN w:val="0"/>
        <w:adjustRightInd w:val="0"/>
        <w:spacing w:after="0" w:line="240" w:lineRule="auto"/>
        <w:rPr>
          <w:szCs w:val="28"/>
        </w:rPr>
      </w:pPr>
      <w:r>
        <w:rPr>
          <w:noProof/>
          <w:szCs w:val="28"/>
          <w:lang w:eastAsia="ru-RU"/>
        </w:rPr>
        <w:lastRenderedPageBreak/>
        <w:drawing>
          <wp:inline distT="0" distB="0" distL="0" distR="0">
            <wp:extent cx="6291580" cy="2825115"/>
            <wp:effectExtent l="19050" t="0" r="0" b="0"/>
            <wp:docPr id="121" name="Рисунок 121" descr="рисунок для э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рисунок для эл"/>
                    <pic:cNvPicPr>
                      <a:picLocks noChangeAspect="1" noChangeArrowheads="1"/>
                    </pic:cNvPicPr>
                  </pic:nvPicPr>
                  <pic:blipFill>
                    <a:blip r:embed="rId167"/>
                    <a:srcRect/>
                    <a:stretch>
                      <a:fillRect/>
                    </a:stretch>
                  </pic:blipFill>
                  <pic:spPr bwMode="auto">
                    <a:xfrm>
                      <a:off x="0" y="0"/>
                      <a:ext cx="6291580" cy="2825115"/>
                    </a:xfrm>
                    <a:prstGeom prst="rect">
                      <a:avLst/>
                    </a:prstGeom>
                    <a:noFill/>
                    <a:ln w="9525">
                      <a:noFill/>
                      <a:miter lim="800000"/>
                      <a:headEnd/>
                      <a:tailEnd/>
                    </a:ln>
                  </pic:spPr>
                </pic:pic>
              </a:graphicData>
            </a:graphic>
          </wp:inline>
        </w:drawing>
      </w:r>
    </w:p>
    <w:p w:rsidR="004250D5" w:rsidRPr="00855407" w:rsidRDefault="004250D5" w:rsidP="00F876EE">
      <w:pPr>
        <w:autoSpaceDN w:val="0"/>
        <w:adjustRightInd w:val="0"/>
        <w:spacing w:after="0" w:line="240" w:lineRule="auto"/>
        <w:ind w:firstLine="708"/>
        <w:rPr>
          <w:szCs w:val="28"/>
        </w:rPr>
      </w:pPr>
    </w:p>
    <w:p w:rsidR="00D62E76" w:rsidRDefault="00D62E76" w:rsidP="00F876EE">
      <w:pPr>
        <w:autoSpaceDN w:val="0"/>
        <w:adjustRightInd w:val="0"/>
        <w:spacing w:after="0" w:line="240" w:lineRule="auto"/>
        <w:ind w:firstLine="708"/>
        <w:rPr>
          <w:szCs w:val="28"/>
        </w:rPr>
      </w:pPr>
      <w:r>
        <w:rPr>
          <w:szCs w:val="28"/>
        </w:rPr>
        <w:t>Рис. 16.35</w:t>
      </w:r>
    </w:p>
    <w:p w:rsidR="00D62E76" w:rsidRDefault="00D62E76" w:rsidP="00F876EE">
      <w:pPr>
        <w:autoSpaceDN w:val="0"/>
        <w:adjustRightInd w:val="0"/>
        <w:spacing w:after="0" w:line="240" w:lineRule="auto"/>
        <w:ind w:firstLine="708"/>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При создании нового объекта данной группы на карту выводятся уже существующие объекты выбранной подгруппы.</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В разделе «Объекты транспортной инфраструктуры» электронной модели Территориальной схемы имеются следующие функциональные возможности:</w:t>
      </w:r>
    </w:p>
    <w:p w:rsidR="004250D5" w:rsidRPr="00855407" w:rsidRDefault="004250D5" w:rsidP="00F876EE">
      <w:pPr>
        <w:autoSpaceDN w:val="0"/>
        <w:adjustRightInd w:val="0"/>
        <w:spacing w:after="0" w:line="240" w:lineRule="auto"/>
        <w:ind w:firstLine="708"/>
        <w:rPr>
          <w:szCs w:val="28"/>
        </w:rPr>
      </w:pPr>
      <w:r w:rsidRPr="00855407">
        <w:rPr>
          <w:szCs w:val="28"/>
        </w:rPr>
        <w:t>- создание нового объекта;</w:t>
      </w:r>
    </w:p>
    <w:p w:rsidR="004250D5" w:rsidRPr="00855407" w:rsidRDefault="004250D5" w:rsidP="00F876EE">
      <w:pPr>
        <w:autoSpaceDN w:val="0"/>
        <w:adjustRightInd w:val="0"/>
        <w:spacing w:after="0" w:line="240" w:lineRule="auto"/>
        <w:ind w:firstLine="708"/>
        <w:rPr>
          <w:szCs w:val="28"/>
        </w:rPr>
      </w:pPr>
      <w:r w:rsidRPr="00855407">
        <w:rPr>
          <w:szCs w:val="28"/>
        </w:rPr>
        <w:t>- редактирование аналитических данных существующего объекта;</w:t>
      </w:r>
    </w:p>
    <w:p w:rsidR="004250D5" w:rsidRPr="00855407" w:rsidRDefault="004250D5" w:rsidP="00F876EE">
      <w:pPr>
        <w:autoSpaceDN w:val="0"/>
        <w:adjustRightInd w:val="0"/>
        <w:spacing w:after="0" w:line="240" w:lineRule="auto"/>
        <w:ind w:firstLine="708"/>
        <w:rPr>
          <w:szCs w:val="28"/>
        </w:rPr>
      </w:pPr>
      <w:r w:rsidRPr="00855407">
        <w:rPr>
          <w:szCs w:val="28"/>
        </w:rPr>
        <w:t>- редактирование геоинформационных данных существующего объекта;</w:t>
      </w:r>
    </w:p>
    <w:p w:rsidR="004250D5" w:rsidRPr="00855407" w:rsidRDefault="004250D5" w:rsidP="00F876EE">
      <w:pPr>
        <w:autoSpaceDN w:val="0"/>
        <w:adjustRightInd w:val="0"/>
        <w:spacing w:after="0" w:line="240" w:lineRule="auto"/>
        <w:ind w:firstLine="708"/>
        <w:rPr>
          <w:szCs w:val="28"/>
        </w:rPr>
      </w:pPr>
      <w:r w:rsidRPr="00855407">
        <w:rPr>
          <w:szCs w:val="28"/>
        </w:rPr>
        <w:t>- автоматическая проверка внесенных пользователем данных на допустимые значения;</w:t>
      </w:r>
    </w:p>
    <w:p w:rsidR="004250D5" w:rsidRPr="00855407" w:rsidRDefault="004250D5" w:rsidP="00F876EE">
      <w:pPr>
        <w:autoSpaceDN w:val="0"/>
        <w:adjustRightInd w:val="0"/>
        <w:spacing w:after="0" w:line="240" w:lineRule="auto"/>
        <w:ind w:firstLine="708"/>
        <w:rPr>
          <w:szCs w:val="28"/>
        </w:rPr>
      </w:pPr>
      <w:r w:rsidRPr="00855407">
        <w:rPr>
          <w:szCs w:val="28"/>
        </w:rPr>
        <w:t>- модерация объектов (активация / деактивация) для визуализации на публичной части электронной модели Территориальной схемы.</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Раздел «Траектории перемещения отходов для их обработки»</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 xml:space="preserve">При выборе конкретного объекта данной группы на карте или в списке, справа отображается информационная панель с информацией по объекту. </w:t>
      </w:r>
    </w:p>
    <w:p w:rsidR="004250D5" w:rsidRPr="00855407" w:rsidRDefault="004250D5" w:rsidP="00F876EE">
      <w:pPr>
        <w:autoSpaceDN w:val="0"/>
        <w:adjustRightInd w:val="0"/>
        <w:spacing w:after="0" w:line="240" w:lineRule="auto"/>
        <w:ind w:firstLine="708"/>
        <w:rPr>
          <w:szCs w:val="28"/>
        </w:rPr>
      </w:pPr>
      <w:r w:rsidRPr="00855407">
        <w:rPr>
          <w:szCs w:val="28"/>
        </w:rPr>
        <w:t xml:space="preserve">При создании нового маршрута данной группы на карту выводятся уже существующие маршруты выбранной подгруппы. </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 xml:space="preserve">В разделе «Траектории перемещения отходов для их обработки» для их размещения» электронной модели Территориальной схемы имеются следующие функциональные возможности: </w:t>
      </w:r>
    </w:p>
    <w:p w:rsidR="004250D5" w:rsidRPr="00855407" w:rsidRDefault="004250D5" w:rsidP="00F876EE">
      <w:pPr>
        <w:autoSpaceDN w:val="0"/>
        <w:adjustRightInd w:val="0"/>
        <w:spacing w:after="0" w:line="240" w:lineRule="auto"/>
        <w:ind w:firstLine="708"/>
        <w:rPr>
          <w:szCs w:val="28"/>
        </w:rPr>
      </w:pPr>
      <w:r w:rsidRPr="00855407">
        <w:rPr>
          <w:szCs w:val="28"/>
        </w:rPr>
        <w:t>- создание нового маршрута;</w:t>
      </w:r>
    </w:p>
    <w:p w:rsidR="004250D5" w:rsidRPr="00855407" w:rsidRDefault="004250D5" w:rsidP="00F876EE">
      <w:pPr>
        <w:autoSpaceDN w:val="0"/>
        <w:adjustRightInd w:val="0"/>
        <w:spacing w:after="0" w:line="240" w:lineRule="auto"/>
        <w:ind w:firstLine="708"/>
        <w:rPr>
          <w:szCs w:val="28"/>
        </w:rPr>
      </w:pPr>
      <w:r w:rsidRPr="00855407">
        <w:rPr>
          <w:szCs w:val="28"/>
        </w:rPr>
        <w:t xml:space="preserve">- редактирование аналитических данных существующего маршрута; </w:t>
      </w:r>
    </w:p>
    <w:p w:rsidR="004250D5" w:rsidRPr="00855407" w:rsidRDefault="004250D5" w:rsidP="00F876EE">
      <w:pPr>
        <w:autoSpaceDN w:val="0"/>
        <w:adjustRightInd w:val="0"/>
        <w:spacing w:after="0" w:line="240" w:lineRule="auto"/>
        <w:ind w:firstLine="708"/>
        <w:rPr>
          <w:szCs w:val="28"/>
        </w:rPr>
      </w:pPr>
      <w:r w:rsidRPr="00855407">
        <w:rPr>
          <w:szCs w:val="28"/>
        </w:rPr>
        <w:t>- редактирование геоинформационных данных существующего маршрута;</w:t>
      </w:r>
    </w:p>
    <w:p w:rsidR="004250D5" w:rsidRPr="00855407" w:rsidRDefault="004250D5" w:rsidP="00F876EE">
      <w:pPr>
        <w:autoSpaceDN w:val="0"/>
        <w:adjustRightInd w:val="0"/>
        <w:spacing w:after="0" w:line="240" w:lineRule="auto"/>
        <w:ind w:firstLine="708"/>
        <w:rPr>
          <w:szCs w:val="28"/>
        </w:rPr>
      </w:pPr>
      <w:r w:rsidRPr="00855407">
        <w:rPr>
          <w:szCs w:val="28"/>
        </w:rPr>
        <w:t>- автоматическая проверка внесенных пользователем данных на допустимые значения;</w:t>
      </w:r>
    </w:p>
    <w:p w:rsidR="004250D5" w:rsidRPr="00855407" w:rsidRDefault="004250D5" w:rsidP="00F876EE">
      <w:pPr>
        <w:autoSpaceDN w:val="0"/>
        <w:adjustRightInd w:val="0"/>
        <w:spacing w:after="0" w:line="240" w:lineRule="auto"/>
        <w:ind w:firstLine="708"/>
        <w:rPr>
          <w:szCs w:val="28"/>
        </w:rPr>
      </w:pPr>
      <w:r w:rsidRPr="00855407">
        <w:rPr>
          <w:szCs w:val="28"/>
        </w:rPr>
        <w:lastRenderedPageBreak/>
        <w:t>- модерация объектов (активация / деактивация) для визуализации на публичной части электронной модели Территориальной схемы.</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Раздел «Траектории перемещения отходов для их утилизации»</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 xml:space="preserve">При выборе конкретного объекта данной группы на карте или в списке, справа отображается информационная панель с информацией по объекту. </w:t>
      </w:r>
    </w:p>
    <w:p w:rsidR="004250D5" w:rsidRPr="00855407" w:rsidRDefault="004250D5" w:rsidP="00F876EE">
      <w:pPr>
        <w:autoSpaceDN w:val="0"/>
        <w:adjustRightInd w:val="0"/>
        <w:spacing w:after="0" w:line="240" w:lineRule="auto"/>
        <w:ind w:firstLine="708"/>
        <w:rPr>
          <w:szCs w:val="28"/>
        </w:rPr>
      </w:pPr>
      <w:r w:rsidRPr="00855407">
        <w:rPr>
          <w:szCs w:val="28"/>
        </w:rPr>
        <w:t xml:space="preserve">При создании нового маршрута данной группы на карту выводятся уже существующие маршруты выбранной подгруппы. </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 xml:space="preserve">В разделе «Траектории перемещения отходов для их утилизации» для их размещения» электронной модели Территориальной схемы имеются следующие функциональные возможности: </w:t>
      </w:r>
    </w:p>
    <w:p w:rsidR="004250D5" w:rsidRPr="00855407" w:rsidRDefault="004250D5" w:rsidP="00F876EE">
      <w:pPr>
        <w:autoSpaceDN w:val="0"/>
        <w:adjustRightInd w:val="0"/>
        <w:spacing w:after="0" w:line="240" w:lineRule="auto"/>
        <w:ind w:firstLine="708"/>
        <w:rPr>
          <w:szCs w:val="28"/>
        </w:rPr>
      </w:pPr>
      <w:r w:rsidRPr="00855407">
        <w:rPr>
          <w:szCs w:val="28"/>
        </w:rPr>
        <w:t>- создание нового маршрута;</w:t>
      </w:r>
    </w:p>
    <w:p w:rsidR="004250D5" w:rsidRPr="00855407" w:rsidRDefault="004250D5" w:rsidP="00F876EE">
      <w:pPr>
        <w:autoSpaceDN w:val="0"/>
        <w:adjustRightInd w:val="0"/>
        <w:spacing w:after="0" w:line="240" w:lineRule="auto"/>
        <w:ind w:firstLine="708"/>
        <w:rPr>
          <w:szCs w:val="28"/>
        </w:rPr>
      </w:pPr>
      <w:r w:rsidRPr="00855407">
        <w:rPr>
          <w:szCs w:val="28"/>
        </w:rPr>
        <w:t>- редактирование аналитических данных существующего маршрута;</w:t>
      </w:r>
    </w:p>
    <w:p w:rsidR="004250D5" w:rsidRPr="00855407" w:rsidRDefault="004250D5" w:rsidP="00F876EE">
      <w:pPr>
        <w:autoSpaceDN w:val="0"/>
        <w:adjustRightInd w:val="0"/>
        <w:spacing w:after="0" w:line="240" w:lineRule="auto"/>
        <w:ind w:firstLine="708"/>
        <w:rPr>
          <w:szCs w:val="28"/>
        </w:rPr>
      </w:pPr>
      <w:r w:rsidRPr="00855407">
        <w:rPr>
          <w:szCs w:val="28"/>
        </w:rPr>
        <w:t>- редактирование геоинформационных данных существующего маршрута;</w:t>
      </w:r>
    </w:p>
    <w:p w:rsidR="004250D5" w:rsidRPr="00855407" w:rsidRDefault="004250D5" w:rsidP="00F876EE">
      <w:pPr>
        <w:autoSpaceDN w:val="0"/>
        <w:adjustRightInd w:val="0"/>
        <w:spacing w:after="0" w:line="240" w:lineRule="auto"/>
        <w:ind w:firstLine="708"/>
        <w:rPr>
          <w:szCs w:val="28"/>
        </w:rPr>
      </w:pPr>
      <w:r w:rsidRPr="00855407">
        <w:rPr>
          <w:szCs w:val="28"/>
        </w:rPr>
        <w:t>- автоматическая проверка внесенных пользователем данных на допустимые значения;</w:t>
      </w:r>
    </w:p>
    <w:p w:rsidR="004250D5" w:rsidRPr="00855407" w:rsidRDefault="004250D5" w:rsidP="00F876EE">
      <w:pPr>
        <w:autoSpaceDN w:val="0"/>
        <w:adjustRightInd w:val="0"/>
        <w:spacing w:after="0" w:line="240" w:lineRule="auto"/>
        <w:ind w:firstLine="708"/>
        <w:rPr>
          <w:szCs w:val="28"/>
        </w:rPr>
      </w:pPr>
      <w:r w:rsidRPr="00855407">
        <w:rPr>
          <w:szCs w:val="28"/>
        </w:rPr>
        <w:t>- модерация объектов (активация / деактивация) для визуализации на публичной части электронной модели Территориальной схемы.</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Раздел «Траектории перемещения отходов для их обезвреживания».</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 xml:space="preserve">При выборе конкретного объекта данной группы на карте или в списке, справа отображается информационная панель с информацией по объекту. </w:t>
      </w:r>
    </w:p>
    <w:p w:rsidR="004250D5" w:rsidRPr="00855407" w:rsidRDefault="004250D5" w:rsidP="00F876EE">
      <w:pPr>
        <w:autoSpaceDN w:val="0"/>
        <w:adjustRightInd w:val="0"/>
        <w:spacing w:after="0" w:line="240" w:lineRule="auto"/>
        <w:ind w:firstLine="708"/>
        <w:rPr>
          <w:szCs w:val="28"/>
        </w:rPr>
      </w:pPr>
      <w:r w:rsidRPr="00855407">
        <w:rPr>
          <w:szCs w:val="28"/>
        </w:rPr>
        <w:t xml:space="preserve">При создании нового маршрута данной группы на карту выводятся уже существующие маршруты выбранной подгруппы. </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 xml:space="preserve">В разделе «Траектории перемещения отходов для их утилизации» для их размещения» электронной модели Территориальной схемы имеются следующие функциональные возможности: </w:t>
      </w:r>
    </w:p>
    <w:p w:rsidR="004250D5" w:rsidRPr="00855407" w:rsidRDefault="004250D5" w:rsidP="00F876EE">
      <w:pPr>
        <w:autoSpaceDN w:val="0"/>
        <w:adjustRightInd w:val="0"/>
        <w:spacing w:after="0" w:line="240" w:lineRule="auto"/>
        <w:ind w:firstLine="708"/>
        <w:rPr>
          <w:szCs w:val="28"/>
        </w:rPr>
      </w:pPr>
      <w:r w:rsidRPr="00855407">
        <w:rPr>
          <w:szCs w:val="28"/>
        </w:rPr>
        <w:t>- создание нового маршрута;</w:t>
      </w:r>
    </w:p>
    <w:p w:rsidR="004250D5" w:rsidRPr="00855407" w:rsidRDefault="004250D5" w:rsidP="00F876EE">
      <w:pPr>
        <w:autoSpaceDN w:val="0"/>
        <w:adjustRightInd w:val="0"/>
        <w:spacing w:after="0" w:line="240" w:lineRule="auto"/>
        <w:ind w:firstLine="708"/>
        <w:rPr>
          <w:szCs w:val="28"/>
        </w:rPr>
      </w:pPr>
      <w:r w:rsidRPr="00855407">
        <w:rPr>
          <w:szCs w:val="28"/>
        </w:rPr>
        <w:t>- редактирование аналитических данных существующего маршрута;</w:t>
      </w:r>
    </w:p>
    <w:p w:rsidR="004250D5" w:rsidRPr="00855407" w:rsidRDefault="004250D5" w:rsidP="00F876EE">
      <w:pPr>
        <w:autoSpaceDN w:val="0"/>
        <w:adjustRightInd w:val="0"/>
        <w:spacing w:after="0" w:line="240" w:lineRule="auto"/>
        <w:ind w:firstLine="708"/>
        <w:rPr>
          <w:szCs w:val="28"/>
        </w:rPr>
      </w:pPr>
      <w:r w:rsidRPr="00855407">
        <w:rPr>
          <w:szCs w:val="28"/>
        </w:rPr>
        <w:t>- редактирование геоинформационных данных существующего маршрута;</w:t>
      </w:r>
    </w:p>
    <w:p w:rsidR="004250D5" w:rsidRPr="00855407" w:rsidRDefault="004250D5" w:rsidP="00F876EE">
      <w:pPr>
        <w:autoSpaceDN w:val="0"/>
        <w:adjustRightInd w:val="0"/>
        <w:spacing w:after="0" w:line="240" w:lineRule="auto"/>
        <w:ind w:firstLine="708"/>
        <w:rPr>
          <w:szCs w:val="28"/>
        </w:rPr>
      </w:pPr>
      <w:r w:rsidRPr="00855407">
        <w:rPr>
          <w:szCs w:val="28"/>
        </w:rPr>
        <w:t>- автоматическая проверка внесенных пользователем данных на допустимые значения;</w:t>
      </w:r>
    </w:p>
    <w:p w:rsidR="004250D5" w:rsidRPr="00855407" w:rsidRDefault="004250D5" w:rsidP="00F876EE">
      <w:pPr>
        <w:autoSpaceDN w:val="0"/>
        <w:adjustRightInd w:val="0"/>
        <w:spacing w:after="0" w:line="240" w:lineRule="auto"/>
        <w:ind w:firstLine="708"/>
        <w:rPr>
          <w:szCs w:val="28"/>
        </w:rPr>
      </w:pPr>
      <w:r w:rsidRPr="00855407">
        <w:rPr>
          <w:szCs w:val="28"/>
        </w:rPr>
        <w:t>- модерация объектов (активация / деактивация) для визуализации на публичной части электронной модели Территориальной схемы.</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Раздел «Траектории перемещения отходов для их размещения».</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 xml:space="preserve">При выборе конкретного объекта данной группы на карте или в списке, справа отображается информационная панель с информацией по объекту. </w:t>
      </w:r>
    </w:p>
    <w:p w:rsidR="004250D5" w:rsidRPr="00855407" w:rsidRDefault="004250D5" w:rsidP="00F876EE">
      <w:pPr>
        <w:autoSpaceDN w:val="0"/>
        <w:adjustRightInd w:val="0"/>
        <w:spacing w:after="0" w:line="240" w:lineRule="auto"/>
        <w:ind w:firstLine="708"/>
        <w:rPr>
          <w:szCs w:val="28"/>
        </w:rPr>
      </w:pPr>
      <w:r w:rsidRPr="00855407">
        <w:rPr>
          <w:szCs w:val="28"/>
        </w:rPr>
        <w:t xml:space="preserve">При создании нового маршрута данной группы на карту выводятся уже существующие маршруты выбранной подгруппы. </w:t>
      </w:r>
    </w:p>
    <w:p w:rsidR="004250D5" w:rsidRPr="00855407" w:rsidRDefault="004250D5" w:rsidP="00F876EE">
      <w:pPr>
        <w:autoSpaceDN w:val="0"/>
        <w:adjustRightInd w:val="0"/>
        <w:spacing w:after="0" w:line="240" w:lineRule="auto"/>
        <w:rPr>
          <w:szCs w:val="28"/>
        </w:rPr>
      </w:pPr>
    </w:p>
    <w:p w:rsidR="00D62E76" w:rsidRPr="00855407" w:rsidRDefault="004250D5" w:rsidP="00D62E76">
      <w:pPr>
        <w:autoSpaceDN w:val="0"/>
        <w:adjustRightInd w:val="0"/>
        <w:spacing w:after="0" w:line="240" w:lineRule="auto"/>
        <w:ind w:firstLine="708"/>
        <w:rPr>
          <w:szCs w:val="28"/>
        </w:rPr>
      </w:pPr>
      <w:r w:rsidRPr="00855407">
        <w:rPr>
          <w:szCs w:val="28"/>
        </w:rPr>
        <w:t>В разделе «Траектории перемещения отходов для их размещения» электронной модели Территориальной схемы имеются следующие</w:t>
      </w:r>
      <w:r w:rsidR="00D62E76" w:rsidRPr="00D62E76">
        <w:rPr>
          <w:szCs w:val="28"/>
        </w:rPr>
        <w:t xml:space="preserve"> </w:t>
      </w:r>
      <w:r w:rsidR="00D62E76" w:rsidRPr="00855407">
        <w:rPr>
          <w:szCs w:val="28"/>
        </w:rPr>
        <w:t xml:space="preserve">функциональные возможности: </w:t>
      </w:r>
    </w:p>
    <w:p w:rsidR="00D62E76" w:rsidRDefault="004250D5" w:rsidP="00F876EE">
      <w:pPr>
        <w:autoSpaceDN w:val="0"/>
        <w:adjustRightInd w:val="0"/>
        <w:spacing w:after="0" w:line="240" w:lineRule="auto"/>
        <w:ind w:firstLine="708"/>
      </w:pPr>
      <w:r w:rsidRPr="00855407">
        <w:rPr>
          <w:szCs w:val="28"/>
        </w:rPr>
        <w:t xml:space="preserve"> </w:t>
      </w:r>
      <w:r w:rsidR="00E02DB2">
        <w:rPr>
          <w:noProof/>
          <w:lang w:eastAsia="ru-RU"/>
        </w:rPr>
        <w:drawing>
          <wp:inline distT="0" distB="0" distL="0" distR="0">
            <wp:extent cx="6455410" cy="3712210"/>
            <wp:effectExtent l="19050" t="0" r="2540" b="0"/>
            <wp:docPr id="122"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68"/>
                    <a:srcRect/>
                    <a:stretch>
                      <a:fillRect/>
                    </a:stretch>
                  </pic:blipFill>
                  <pic:spPr bwMode="auto">
                    <a:xfrm>
                      <a:off x="0" y="0"/>
                      <a:ext cx="6455410" cy="3712210"/>
                    </a:xfrm>
                    <a:prstGeom prst="rect">
                      <a:avLst/>
                    </a:prstGeom>
                    <a:noFill/>
                    <a:ln w="9525">
                      <a:noFill/>
                      <a:miter lim="800000"/>
                      <a:headEnd/>
                      <a:tailEnd/>
                    </a:ln>
                  </pic:spPr>
                </pic:pic>
              </a:graphicData>
            </a:graphic>
          </wp:inline>
        </w:drawing>
      </w:r>
    </w:p>
    <w:p w:rsidR="00D62E76" w:rsidRDefault="00D62E76" w:rsidP="00F876EE">
      <w:pPr>
        <w:autoSpaceDN w:val="0"/>
        <w:adjustRightInd w:val="0"/>
        <w:spacing w:after="0" w:line="240" w:lineRule="auto"/>
        <w:ind w:firstLine="708"/>
        <w:rPr>
          <w:szCs w:val="28"/>
        </w:rPr>
      </w:pPr>
      <w:r>
        <w:rPr>
          <w:szCs w:val="28"/>
        </w:rPr>
        <w:t>Рис. 16.36</w:t>
      </w:r>
    </w:p>
    <w:p w:rsidR="00D62E76" w:rsidRDefault="00D62E76" w:rsidP="00F876EE">
      <w:pPr>
        <w:autoSpaceDN w:val="0"/>
        <w:adjustRightInd w:val="0"/>
        <w:spacing w:after="0" w:line="240" w:lineRule="auto"/>
        <w:ind w:firstLine="708"/>
        <w:rPr>
          <w:szCs w:val="28"/>
        </w:rPr>
      </w:pPr>
    </w:p>
    <w:p w:rsidR="004250D5" w:rsidRPr="00855407" w:rsidRDefault="00D62E76" w:rsidP="00F876EE">
      <w:pPr>
        <w:autoSpaceDN w:val="0"/>
        <w:adjustRightInd w:val="0"/>
        <w:spacing w:after="0" w:line="240" w:lineRule="auto"/>
        <w:ind w:firstLine="708"/>
        <w:rPr>
          <w:szCs w:val="28"/>
        </w:rPr>
      </w:pPr>
      <w:r w:rsidRPr="00855407">
        <w:rPr>
          <w:szCs w:val="28"/>
        </w:rPr>
        <w:t xml:space="preserve"> </w:t>
      </w:r>
      <w:r w:rsidR="004250D5" w:rsidRPr="00855407">
        <w:rPr>
          <w:szCs w:val="28"/>
        </w:rPr>
        <w:t>- создание нового маршрута;</w:t>
      </w:r>
    </w:p>
    <w:p w:rsidR="004250D5" w:rsidRPr="00855407" w:rsidRDefault="004250D5" w:rsidP="00F876EE">
      <w:pPr>
        <w:autoSpaceDN w:val="0"/>
        <w:adjustRightInd w:val="0"/>
        <w:spacing w:after="0" w:line="240" w:lineRule="auto"/>
        <w:ind w:firstLine="708"/>
        <w:rPr>
          <w:szCs w:val="28"/>
        </w:rPr>
      </w:pPr>
      <w:r w:rsidRPr="00855407">
        <w:rPr>
          <w:szCs w:val="28"/>
        </w:rPr>
        <w:t>- редактирование аналитических данных существующего маршрута;</w:t>
      </w:r>
    </w:p>
    <w:p w:rsidR="004250D5" w:rsidRPr="00855407" w:rsidRDefault="004250D5" w:rsidP="00F876EE">
      <w:pPr>
        <w:autoSpaceDN w:val="0"/>
        <w:adjustRightInd w:val="0"/>
        <w:spacing w:after="0" w:line="240" w:lineRule="auto"/>
        <w:ind w:firstLine="708"/>
        <w:rPr>
          <w:szCs w:val="28"/>
        </w:rPr>
      </w:pPr>
      <w:r w:rsidRPr="00855407">
        <w:rPr>
          <w:szCs w:val="28"/>
        </w:rPr>
        <w:t>- редактирование геоинформационных данных существующего маршрута;</w:t>
      </w:r>
    </w:p>
    <w:p w:rsidR="004250D5" w:rsidRPr="00855407" w:rsidRDefault="004250D5" w:rsidP="00F876EE">
      <w:pPr>
        <w:autoSpaceDN w:val="0"/>
        <w:adjustRightInd w:val="0"/>
        <w:spacing w:after="0" w:line="240" w:lineRule="auto"/>
        <w:ind w:firstLine="708"/>
        <w:rPr>
          <w:szCs w:val="28"/>
        </w:rPr>
      </w:pPr>
      <w:r w:rsidRPr="00855407">
        <w:rPr>
          <w:szCs w:val="28"/>
        </w:rPr>
        <w:t>- автоматическая проверка внесенных пользователем данных на допустимые значения;</w:t>
      </w:r>
    </w:p>
    <w:p w:rsidR="004250D5" w:rsidRPr="00855407" w:rsidRDefault="004250D5" w:rsidP="00F876EE">
      <w:pPr>
        <w:autoSpaceDN w:val="0"/>
        <w:adjustRightInd w:val="0"/>
        <w:spacing w:after="0" w:line="240" w:lineRule="auto"/>
        <w:ind w:firstLine="708"/>
        <w:rPr>
          <w:szCs w:val="28"/>
        </w:rPr>
      </w:pPr>
      <w:r w:rsidRPr="00855407">
        <w:rPr>
          <w:szCs w:val="28"/>
        </w:rPr>
        <w:t>- модерация объектов (активация / деактивация) для визуализации на публичной части электронной модели Территориальной схемы.</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Раздел «Траектории перемещения продуктов утилизации для их потребления»</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 xml:space="preserve">При выборе конкретного объекта данной группы на карте или в списке, справа отображается информационная панель с информацией по объекту. </w:t>
      </w:r>
    </w:p>
    <w:p w:rsidR="004250D5" w:rsidRPr="00855407" w:rsidRDefault="004250D5" w:rsidP="00F876EE">
      <w:pPr>
        <w:autoSpaceDN w:val="0"/>
        <w:adjustRightInd w:val="0"/>
        <w:spacing w:after="0" w:line="240" w:lineRule="auto"/>
        <w:ind w:firstLine="708"/>
        <w:rPr>
          <w:szCs w:val="28"/>
        </w:rPr>
      </w:pPr>
      <w:r w:rsidRPr="00855407">
        <w:rPr>
          <w:szCs w:val="28"/>
        </w:rPr>
        <w:t xml:space="preserve">При создании нового маршрута данной группы на карту выводятся уже существующие маршруты выбранной подгруппы. </w:t>
      </w:r>
    </w:p>
    <w:p w:rsidR="004250D5" w:rsidRPr="00855407" w:rsidRDefault="004250D5" w:rsidP="00F876EE">
      <w:pPr>
        <w:autoSpaceDN w:val="0"/>
        <w:adjustRightInd w:val="0"/>
        <w:spacing w:after="0" w:line="240" w:lineRule="auto"/>
        <w:ind w:firstLine="708"/>
        <w:rPr>
          <w:szCs w:val="28"/>
        </w:rPr>
      </w:pPr>
      <w:r w:rsidRPr="00855407">
        <w:rPr>
          <w:szCs w:val="28"/>
        </w:rPr>
        <w:t xml:space="preserve">При создании нового маршрута данной группы на карту выводятся уже существующие маршруты выбранной подгруппы. </w:t>
      </w:r>
    </w:p>
    <w:p w:rsidR="004250D5" w:rsidRPr="00855407" w:rsidRDefault="004250D5" w:rsidP="00F876EE">
      <w:pPr>
        <w:autoSpaceDN w:val="0"/>
        <w:adjustRightInd w:val="0"/>
        <w:spacing w:after="0" w:line="240" w:lineRule="auto"/>
        <w:ind w:firstLine="708"/>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lastRenderedPageBreak/>
        <w:t xml:space="preserve">В разделе «Траектории перемещения отходов для их обработки» для их размещения» электронной модели Территориальной схемы имеются следующие функциональные возможности: </w:t>
      </w:r>
    </w:p>
    <w:p w:rsidR="004250D5" w:rsidRPr="00855407" w:rsidRDefault="004250D5" w:rsidP="00F876EE">
      <w:pPr>
        <w:autoSpaceDN w:val="0"/>
        <w:adjustRightInd w:val="0"/>
        <w:spacing w:after="0" w:line="240" w:lineRule="auto"/>
        <w:ind w:firstLine="708"/>
        <w:rPr>
          <w:szCs w:val="28"/>
        </w:rPr>
      </w:pPr>
      <w:r w:rsidRPr="00855407">
        <w:rPr>
          <w:szCs w:val="28"/>
        </w:rPr>
        <w:t>- создание нового маршрута;</w:t>
      </w:r>
    </w:p>
    <w:p w:rsidR="004250D5" w:rsidRPr="00855407" w:rsidRDefault="004250D5" w:rsidP="00F876EE">
      <w:pPr>
        <w:autoSpaceDN w:val="0"/>
        <w:adjustRightInd w:val="0"/>
        <w:spacing w:after="0" w:line="240" w:lineRule="auto"/>
        <w:ind w:firstLine="708"/>
        <w:rPr>
          <w:szCs w:val="28"/>
        </w:rPr>
      </w:pPr>
      <w:r w:rsidRPr="00855407">
        <w:rPr>
          <w:szCs w:val="28"/>
        </w:rPr>
        <w:t>- редактирование аналитических данных существующего маршрута;</w:t>
      </w:r>
    </w:p>
    <w:p w:rsidR="004250D5" w:rsidRPr="00855407" w:rsidRDefault="004250D5" w:rsidP="00F876EE">
      <w:pPr>
        <w:autoSpaceDN w:val="0"/>
        <w:adjustRightInd w:val="0"/>
        <w:spacing w:after="0" w:line="240" w:lineRule="auto"/>
        <w:ind w:firstLine="708"/>
        <w:rPr>
          <w:szCs w:val="28"/>
        </w:rPr>
      </w:pPr>
      <w:r w:rsidRPr="00855407">
        <w:rPr>
          <w:szCs w:val="28"/>
        </w:rPr>
        <w:t>- редактирование геоинформационных данных существующего маршрута;</w:t>
      </w:r>
    </w:p>
    <w:p w:rsidR="004250D5" w:rsidRPr="00855407" w:rsidRDefault="004250D5" w:rsidP="00F876EE">
      <w:pPr>
        <w:autoSpaceDN w:val="0"/>
        <w:adjustRightInd w:val="0"/>
        <w:spacing w:after="0" w:line="240" w:lineRule="auto"/>
        <w:ind w:firstLine="708"/>
        <w:rPr>
          <w:szCs w:val="28"/>
        </w:rPr>
      </w:pPr>
      <w:r w:rsidRPr="00855407">
        <w:rPr>
          <w:szCs w:val="28"/>
        </w:rPr>
        <w:t>- автоматическая проверка внесенных пользователем данных на допустимые значения;</w:t>
      </w:r>
    </w:p>
    <w:p w:rsidR="004250D5" w:rsidRPr="00855407" w:rsidRDefault="004250D5" w:rsidP="00F876EE">
      <w:pPr>
        <w:autoSpaceDN w:val="0"/>
        <w:adjustRightInd w:val="0"/>
        <w:spacing w:after="0" w:line="240" w:lineRule="auto"/>
        <w:ind w:firstLine="708"/>
        <w:rPr>
          <w:szCs w:val="28"/>
        </w:rPr>
      </w:pPr>
      <w:r w:rsidRPr="00855407">
        <w:rPr>
          <w:szCs w:val="28"/>
        </w:rPr>
        <w:t>- модерация объектов (активация / деактивация) для визуализации на публичной части электронной модели Территориальной схемы.</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Раздел «Несанкционированные места размещения отходов».</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При выборе конкретного объекта данной группы на карте или в списке, справа отображается информационная панель с информацией по объекту.</w:t>
      </w:r>
    </w:p>
    <w:p w:rsidR="004250D5" w:rsidRPr="00855407" w:rsidRDefault="004250D5" w:rsidP="00F876EE">
      <w:pPr>
        <w:autoSpaceDN w:val="0"/>
        <w:adjustRightInd w:val="0"/>
        <w:spacing w:after="0" w:line="240" w:lineRule="auto"/>
        <w:ind w:firstLine="708"/>
        <w:rPr>
          <w:szCs w:val="28"/>
        </w:rPr>
      </w:pPr>
    </w:p>
    <w:p w:rsidR="004250D5" w:rsidRPr="00855407" w:rsidRDefault="00E02DB2" w:rsidP="00F876EE">
      <w:pPr>
        <w:autoSpaceDN w:val="0"/>
        <w:adjustRightInd w:val="0"/>
        <w:spacing w:after="0" w:line="240" w:lineRule="auto"/>
        <w:rPr>
          <w:szCs w:val="28"/>
        </w:rPr>
      </w:pPr>
      <w:r>
        <w:rPr>
          <w:noProof/>
          <w:lang w:eastAsia="ru-RU"/>
        </w:rPr>
        <w:drawing>
          <wp:inline distT="0" distB="0" distL="0" distR="0">
            <wp:extent cx="6127750" cy="3725545"/>
            <wp:effectExtent l="19050" t="0" r="6350" b="0"/>
            <wp:docPr id="123"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69"/>
                    <a:srcRect/>
                    <a:stretch>
                      <a:fillRect/>
                    </a:stretch>
                  </pic:blipFill>
                  <pic:spPr bwMode="auto">
                    <a:xfrm>
                      <a:off x="0" y="0"/>
                      <a:ext cx="6127750" cy="3725545"/>
                    </a:xfrm>
                    <a:prstGeom prst="rect">
                      <a:avLst/>
                    </a:prstGeom>
                    <a:noFill/>
                    <a:ln w="9525">
                      <a:noFill/>
                      <a:miter lim="800000"/>
                      <a:headEnd/>
                      <a:tailEnd/>
                    </a:ln>
                  </pic:spPr>
                </pic:pic>
              </a:graphicData>
            </a:graphic>
          </wp:inline>
        </w:drawing>
      </w:r>
      <w:r w:rsidR="004250D5" w:rsidRPr="00855407">
        <w:rPr>
          <w:szCs w:val="28"/>
        </w:rPr>
        <w:t xml:space="preserve"> </w:t>
      </w:r>
    </w:p>
    <w:p w:rsidR="004250D5" w:rsidRPr="00855407" w:rsidRDefault="004250D5" w:rsidP="00F876EE">
      <w:pPr>
        <w:autoSpaceDN w:val="0"/>
        <w:adjustRightInd w:val="0"/>
        <w:spacing w:after="0" w:line="240" w:lineRule="auto"/>
        <w:ind w:firstLine="708"/>
        <w:rPr>
          <w:szCs w:val="28"/>
        </w:rPr>
      </w:pPr>
    </w:p>
    <w:p w:rsidR="00D62E76" w:rsidRDefault="00D62E76" w:rsidP="00F876EE">
      <w:pPr>
        <w:autoSpaceDN w:val="0"/>
        <w:adjustRightInd w:val="0"/>
        <w:spacing w:after="0" w:line="240" w:lineRule="auto"/>
        <w:ind w:firstLine="708"/>
        <w:rPr>
          <w:szCs w:val="28"/>
        </w:rPr>
      </w:pPr>
      <w:r>
        <w:rPr>
          <w:szCs w:val="28"/>
        </w:rPr>
        <w:t xml:space="preserve">Рис. 16.37 </w:t>
      </w:r>
    </w:p>
    <w:p w:rsidR="00D62E76" w:rsidRDefault="00D62E76" w:rsidP="00F876EE">
      <w:pPr>
        <w:autoSpaceDN w:val="0"/>
        <w:adjustRightInd w:val="0"/>
        <w:spacing w:after="0" w:line="240" w:lineRule="auto"/>
        <w:ind w:firstLine="708"/>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 xml:space="preserve">При создании нового объекта данной группы на карту выводятся уже существующие объекты выбранной подгруппы. </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 xml:space="preserve">В разделе «Несанкционированные места размещения отходов» электронной модели Территориальной схемы имеются следующие функциональные возможности: </w:t>
      </w:r>
    </w:p>
    <w:p w:rsidR="004250D5" w:rsidRPr="00855407" w:rsidRDefault="004250D5" w:rsidP="00F876EE">
      <w:pPr>
        <w:autoSpaceDN w:val="0"/>
        <w:adjustRightInd w:val="0"/>
        <w:spacing w:after="0" w:line="240" w:lineRule="auto"/>
        <w:ind w:firstLine="708"/>
        <w:rPr>
          <w:szCs w:val="28"/>
        </w:rPr>
      </w:pPr>
      <w:r w:rsidRPr="00855407">
        <w:rPr>
          <w:szCs w:val="28"/>
        </w:rPr>
        <w:t>- создание нового объекта;</w:t>
      </w:r>
    </w:p>
    <w:p w:rsidR="004250D5" w:rsidRPr="00855407" w:rsidRDefault="004250D5" w:rsidP="00F876EE">
      <w:pPr>
        <w:autoSpaceDN w:val="0"/>
        <w:adjustRightInd w:val="0"/>
        <w:spacing w:after="0" w:line="240" w:lineRule="auto"/>
        <w:ind w:firstLine="708"/>
        <w:rPr>
          <w:szCs w:val="28"/>
        </w:rPr>
      </w:pPr>
      <w:r w:rsidRPr="00855407">
        <w:rPr>
          <w:szCs w:val="28"/>
        </w:rPr>
        <w:t xml:space="preserve">- редактирование аналитических данных существующего объекта; </w:t>
      </w:r>
    </w:p>
    <w:p w:rsidR="004250D5" w:rsidRPr="00855407" w:rsidRDefault="004250D5" w:rsidP="00F876EE">
      <w:pPr>
        <w:autoSpaceDN w:val="0"/>
        <w:adjustRightInd w:val="0"/>
        <w:spacing w:after="0" w:line="240" w:lineRule="auto"/>
        <w:ind w:firstLine="708"/>
        <w:rPr>
          <w:szCs w:val="28"/>
        </w:rPr>
      </w:pPr>
      <w:r w:rsidRPr="00855407">
        <w:rPr>
          <w:szCs w:val="28"/>
        </w:rPr>
        <w:lastRenderedPageBreak/>
        <w:t>- редактирование геоинформационных данных существующего объекта;</w:t>
      </w:r>
    </w:p>
    <w:p w:rsidR="004250D5" w:rsidRPr="00855407" w:rsidRDefault="004250D5" w:rsidP="00F876EE">
      <w:pPr>
        <w:autoSpaceDN w:val="0"/>
        <w:adjustRightInd w:val="0"/>
        <w:spacing w:after="0" w:line="240" w:lineRule="auto"/>
        <w:ind w:firstLine="708"/>
        <w:rPr>
          <w:szCs w:val="28"/>
        </w:rPr>
      </w:pPr>
      <w:r w:rsidRPr="00855407">
        <w:rPr>
          <w:szCs w:val="28"/>
        </w:rPr>
        <w:t>- автоматическая проверка внесенных пользователем данных на допустимые значения;</w:t>
      </w:r>
    </w:p>
    <w:p w:rsidR="004250D5" w:rsidRPr="00855407" w:rsidRDefault="004250D5" w:rsidP="00F876EE">
      <w:pPr>
        <w:autoSpaceDN w:val="0"/>
        <w:adjustRightInd w:val="0"/>
        <w:spacing w:after="0" w:line="240" w:lineRule="auto"/>
        <w:ind w:firstLine="708"/>
        <w:rPr>
          <w:szCs w:val="28"/>
        </w:rPr>
      </w:pPr>
      <w:r w:rsidRPr="00855407">
        <w:rPr>
          <w:szCs w:val="28"/>
        </w:rPr>
        <w:t>- модерация объектов (активация / деактивация) для визуализации на публичной части электронной модели Территориальной схемы.</w:t>
      </w:r>
    </w:p>
    <w:p w:rsidR="004250D5" w:rsidRPr="00855407" w:rsidRDefault="004250D5" w:rsidP="00F876EE">
      <w:pPr>
        <w:autoSpaceDN w:val="0"/>
        <w:adjustRightInd w:val="0"/>
        <w:spacing w:after="0" w:line="240" w:lineRule="auto"/>
        <w:rPr>
          <w:szCs w:val="28"/>
        </w:rPr>
      </w:pPr>
    </w:p>
    <w:p w:rsidR="00A77317" w:rsidRPr="00855407" w:rsidRDefault="00A77317" w:rsidP="00F876EE">
      <w:pPr>
        <w:autoSpaceDN w:val="0"/>
        <w:adjustRightInd w:val="0"/>
        <w:spacing w:after="0" w:line="240" w:lineRule="auto"/>
        <w:rPr>
          <w:szCs w:val="28"/>
        </w:rPr>
      </w:pPr>
    </w:p>
    <w:p w:rsidR="00A77317" w:rsidRPr="00855407" w:rsidRDefault="00A77317"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10. Импорт данных в систему</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 xml:space="preserve">Программа поддерживает импорт данных из файлов установленного формата. Для работы можно использовать файлы типа XLS и CVS. Обработка файла происходит в автоматическом или полуавтоматическом режиме. В первом случае, непризнанные данные сохраняются в файл «Ошибки». В полуавтоматическом режиме, специалист может заполнить недостающие или ошибочные данные, которые будут использоваться программной для анализа следующих данных. </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Формат файла данных.</w:t>
      </w:r>
    </w:p>
    <w:p w:rsidR="004250D5" w:rsidRPr="00855407" w:rsidRDefault="004250D5" w:rsidP="00F876EE">
      <w:pPr>
        <w:autoSpaceDN w:val="0"/>
        <w:adjustRightInd w:val="0"/>
        <w:spacing w:after="0" w:line="240" w:lineRule="auto"/>
        <w:rPr>
          <w:szCs w:val="28"/>
        </w:rPr>
      </w:pPr>
    </w:p>
    <w:tbl>
      <w:tblPr>
        <w:tblW w:w="9895" w:type="dxa"/>
        <w:tblInd w:w="108" w:type="dxa"/>
        <w:tblBorders>
          <w:top w:val="single" w:sz="2" w:space="0" w:color="000000"/>
          <w:left w:val="single" w:sz="2" w:space="0" w:color="000000"/>
          <w:bottom w:val="single" w:sz="2" w:space="0" w:color="000000"/>
          <w:right w:val="single" w:sz="2" w:space="0" w:color="000000"/>
          <w:insideH w:val="single" w:sz="2" w:space="0" w:color="BFBFBF"/>
          <w:insideV w:val="single" w:sz="2" w:space="0" w:color="BFBFBF"/>
        </w:tblBorders>
        <w:shd w:val="clear" w:color="auto" w:fill="FFFFFF"/>
        <w:tblLayout w:type="fixed"/>
        <w:tblCellMar>
          <w:left w:w="0" w:type="dxa"/>
          <w:right w:w="0" w:type="dxa"/>
        </w:tblCellMar>
        <w:tblLook w:val="04A0"/>
      </w:tblPr>
      <w:tblGrid>
        <w:gridCol w:w="574"/>
        <w:gridCol w:w="2128"/>
        <w:gridCol w:w="3529"/>
        <w:gridCol w:w="1475"/>
        <w:gridCol w:w="2189"/>
      </w:tblGrid>
      <w:tr w:rsidR="004250D5" w:rsidRPr="00855407" w:rsidTr="00A87F90">
        <w:trPr>
          <w:trHeight w:val="485"/>
        </w:trPr>
        <w:tc>
          <w:tcPr>
            <w:tcW w:w="574" w:type="dxa"/>
            <w:tcBorders>
              <w:top w:val="single" w:sz="2" w:space="0" w:color="BFBFBF"/>
              <w:left w:val="single" w:sz="2" w:space="0" w:color="BFBFBF"/>
              <w:bottom w:val="single" w:sz="2" w:space="0" w:color="BFBFBF"/>
              <w:right w:val="single" w:sz="2" w:space="0" w:color="000000"/>
            </w:tcBorders>
            <w:shd w:val="clear" w:color="auto" w:fill="BFBFB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w:t>
            </w:r>
          </w:p>
        </w:tc>
        <w:tc>
          <w:tcPr>
            <w:tcW w:w="2128" w:type="dxa"/>
            <w:tcBorders>
              <w:top w:val="single" w:sz="2" w:space="0" w:color="BFBFBF"/>
              <w:left w:val="single" w:sz="2" w:space="0" w:color="000000"/>
              <w:bottom w:val="single" w:sz="2" w:space="0" w:color="BFBFBF"/>
              <w:right w:val="single" w:sz="2" w:space="0" w:color="000000"/>
            </w:tcBorders>
            <w:shd w:val="clear" w:color="auto" w:fill="BFBFB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Название поля</w:t>
            </w:r>
          </w:p>
        </w:tc>
        <w:tc>
          <w:tcPr>
            <w:tcW w:w="3529" w:type="dxa"/>
            <w:tcBorders>
              <w:top w:val="single" w:sz="2" w:space="0" w:color="BFBFBF"/>
              <w:left w:val="single" w:sz="2" w:space="0" w:color="000000"/>
              <w:bottom w:val="single" w:sz="2" w:space="0" w:color="BFBFBF"/>
              <w:right w:val="single" w:sz="2" w:space="0" w:color="000000"/>
            </w:tcBorders>
            <w:shd w:val="clear" w:color="auto" w:fill="BFBFB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Описание</w:t>
            </w:r>
          </w:p>
        </w:tc>
        <w:tc>
          <w:tcPr>
            <w:tcW w:w="1475" w:type="dxa"/>
            <w:tcBorders>
              <w:top w:val="single" w:sz="2" w:space="0" w:color="BFBFBF"/>
              <w:left w:val="single" w:sz="2" w:space="0" w:color="000000"/>
              <w:bottom w:val="single" w:sz="2" w:space="0" w:color="BFBFBF"/>
              <w:right w:val="single" w:sz="2" w:space="0" w:color="000000"/>
            </w:tcBorders>
            <w:shd w:val="clear" w:color="auto" w:fill="BFBFB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обязательно</w:t>
            </w:r>
          </w:p>
        </w:tc>
        <w:tc>
          <w:tcPr>
            <w:tcW w:w="2189" w:type="dxa"/>
            <w:tcBorders>
              <w:top w:val="single" w:sz="2" w:space="0" w:color="BFBFBF"/>
              <w:left w:val="single" w:sz="2" w:space="0" w:color="000000"/>
              <w:bottom w:val="single" w:sz="2" w:space="0" w:color="BFBFBF"/>
              <w:right w:val="single" w:sz="2" w:space="0" w:color="BFBFBF"/>
            </w:tcBorders>
            <w:shd w:val="clear" w:color="auto" w:fill="BFBFB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Пример заполнения</w:t>
            </w:r>
          </w:p>
        </w:tc>
      </w:tr>
      <w:tr w:rsidR="004250D5" w:rsidRPr="00855407" w:rsidTr="00A87F90">
        <w:trPr>
          <w:trHeight w:val="2885"/>
        </w:trPr>
        <w:tc>
          <w:tcPr>
            <w:tcW w:w="574" w:type="dxa"/>
            <w:tcBorders>
              <w:top w:val="single" w:sz="2" w:space="0" w:color="BFBFBF"/>
              <w:left w:val="single" w:sz="2" w:space="0" w:color="BFBFBF"/>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1</w:t>
            </w:r>
          </w:p>
        </w:tc>
        <w:tc>
          <w:tcPr>
            <w:tcW w:w="2128" w:type="dxa"/>
            <w:tcBorders>
              <w:top w:val="single" w:sz="2" w:space="0" w:color="BFBFBF"/>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Тип объекта</w:t>
            </w:r>
          </w:p>
        </w:tc>
        <w:tc>
          <w:tcPr>
            <w:tcW w:w="3529" w:type="dxa"/>
            <w:tcBorders>
              <w:top w:val="single" w:sz="2" w:space="0" w:color="BFBFBF"/>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rsidR="004250D5" w:rsidRPr="00855407" w:rsidRDefault="004250D5" w:rsidP="00F876EE">
            <w:pPr>
              <w:pBdr>
                <w:top w:val="nil"/>
                <w:left w:val="nil"/>
                <w:bottom w:val="nil"/>
                <w:right w:val="nil"/>
                <w:between w:val="nil"/>
                <w:bar w:val="nil"/>
              </w:pBdr>
              <w:autoSpaceDN w:val="0"/>
              <w:adjustRightInd w:val="0"/>
              <w:spacing w:after="0" w:line="240" w:lineRule="auto"/>
              <w:jc w:val="left"/>
              <w:rPr>
                <w:rFonts w:eastAsia="Arial Unicode MS"/>
                <w:szCs w:val="28"/>
                <w:bdr w:val="nil"/>
              </w:rPr>
            </w:pPr>
            <w:r w:rsidRPr="00855407">
              <w:rPr>
                <w:rFonts w:eastAsia="Arial Unicode MS"/>
                <w:szCs w:val="28"/>
                <w:bdr w:val="nil"/>
              </w:rPr>
              <w:t>Тип, к которому относится объект. В файле может быть указано множество типов, но перед занесением данных в Систему убедитесь</w:t>
            </w:r>
            <w:r w:rsidR="00A77317" w:rsidRPr="00855407">
              <w:rPr>
                <w:rFonts w:eastAsia="Arial Unicode MS"/>
                <w:szCs w:val="28"/>
                <w:bdr w:val="nil"/>
              </w:rPr>
              <w:t xml:space="preserve">, </w:t>
            </w:r>
            <w:r w:rsidRPr="00855407">
              <w:rPr>
                <w:rFonts w:eastAsia="Arial Unicode MS"/>
                <w:szCs w:val="28"/>
                <w:bdr w:val="nil"/>
              </w:rPr>
              <w:t>что все эти типы объектов уже определены в Системе. Записи, для которых нет определения их типов, импортированы не будут и будут указаны в журнале ошибок импорта</w:t>
            </w:r>
          </w:p>
          <w:p w:rsidR="004250D5" w:rsidRPr="00855407" w:rsidRDefault="004250D5" w:rsidP="00F876EE">
            <w:pPr>
              <w:pBdr>
                <w:top w:val="nil"/>
                <w:left w:val="nil"/>
                <w:bottom w:val="nil"/>
                <w:right w:val="nil"/>
                <w:between w:val="nil"/>
                <w:bar w:val="nil"/>
              </w:pBdr>
              <w:autoSpaceDN w:val="0"/>
              <w:adjustRightInd w:val="0"/>
              <w:spacing w:after="0" w:line="240" w:lineRule="auto"/>
              <w:jc w:val="left"/>
              <w:rPr>
                <w:rFonts w:eastAsia="Arial Unicode MS"/>
                <w:szCs w:val="28"/>
                <w:bdr w:val="nil"/>
              </w:rPr>
            </w:pPr>
          </w:p>
        </w:tc>
        <w:tc>
          <w:tcPr>
            <w:tcW w:w="1475" w:type="dxa"/>
            <w:tcBorders>
              <w:top w:val="single" w:sz="2" w:space="0" w:color="BFBFBF"/>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rsidR="004250D5" w:rsidRPr="00855407" w:rsidRDefault="004250D5" w:rsidP="00F876EE">
            <w:pPr>
              <w:pBdr>
                <w:top w:val="nil"/>
                <w:left w:val="nil"/>
                <w:bottom w:val="nil"/>
                <w:right w:val="nil"/>
                <w:between w:val="nil"/>
                <w:bar w:val="nil"/>
              </w:pBdr>
              <w:autoSpaceDN w:val="0"/>
              <w:adjustRightInd w:val="0"/>
              <w:spacing w:after="0" w:line="240" w:lineRule="auto"/>
              <w:jc w:val="left"/>
              <w:rPr>
                <w:rFonts w:eastAsia="Arial Unicode MS"/>
                <w:szCs w:val="28"/>
                <w:bdr w:val="nil"/>
              </w:rPr>
            </w:pPr>
            <w:r w:rsidRPr="00855407">
              <w:rPr>
                <w:rFonts w:eastAsia="Arial Unicode MS"/>
                <w:szCs w:val="28"/>
                <w:bdr w:val="nil"/>
              </w:rPr>
              <w:t>да</w:t>
            </w:r>
          </w:p>
        </w:tc>
        <w:tc>
          <w:tcPr>
            <w:tcW w:w="2189" w:type="dxa"/>
            <w:tcBorders>
              <w:top w:val="single" w:sz="2" w:space="0" w:color="BFBFBF"/>
              <w:left w:val="single" w:sz="2" w:space="0" w:color="000000"/>
              <w:bottom w:val="single" w:sz="2" w:space="0" w:color="000000"/>
              <w:right w:val="single" w:sz="2" w:space="0" w:color="BFBFBF"/>
            </w:tcBorders>
            <w:shd w:val="clear" w:color="auto" w:fill="FFFFFF"/>
            <w:tcMar>
              <w:top w:w="80" w:type="dxa"/>
              <w:left w:w="80" w:type="dxa"/>
              <w:bottom w:w="80" w:type="dxa"/>
              <w:right w:w="80" w:type="dxa"/>
            </w:tcMar>
            <w:vAlign w:val="center"/>
          </w:tcPr>
          <w:p w:rsidR="004250D5" w:rsidRPr="00855407" w:rsidRDefault="004250D5" w:rsidP="00F876EE">
            <w:pPr>
              <w:pBdr>
                <w:top w:val="nil"/>
                <w:left w:val="nil"/>
                <w:bottom w:val="nil"/>
                <w:right w:val="nil"/>
                <w:between w:val="nil"/>
                <w:bar w:val="nil"/>
              </w:pBdr>
              <w:autoSpaceDN w:val="0"/>
              <w:adjustRightInd w:val="0"/>
              <w:spacing w:after="0" w:line="240" w:lineRule="auto"/>
              <w:jc w:val="left"/>
              <w:rPr>
                <w:rFonts w:eastAsia="Arial Unicode MS"/>
                <w:szCs w:val="28"/>
                <w:bdr w:val="nil"/>
              </w:rPr>
            </w:pPr>
            <w:r w:rsidRPr="00855407">
              <w:rPr>
                <w:rFonts w:eastAsia="Arial Unicode MS"/>
                <w:szCs w:val="28"/>
                <w:bdr w:val="nil"/>
              </w:rPr>
              <w:t>“МКД”</w:t>
            </w:r>
          </w:p>
          <w:p w:rsidR="004250D5" w:rsidRPr="00855407" w:rsidRDefault="004250D5" w:rsidP="00F876EE">
            <w:pPr>
              <w:pBdr>
                <w:top w:val="nil"/>
                <w:left w:val="nil"/>
                <w:bottom w:val="nil"/>
                <w:right w:val="nil"/>
                <w:between w:val="nil"/>
                <w:bar w:val="nil"/>
              </w:pBdr>
              <w:autoSpaceDN w:val="0"/>
              <w:adjustRightInd w:val="0"/>
              <w:spacing w:after="0" w:line="240" w:lineRule="auto"/>
              <w:jc w:val="left"/>
              <w:rPr>
                <w:rFonts w:eastAsia="Arial Unicode MS"/>
                <w:szCs w:val="28"/>
                <w:bdr w:val="nil"/>
              </w:rPr>
            </w:pPr>
            <w:r w:rsidRPr="00855407">
              <w:rPr>
                <w:rFonts w:eastAsia="Arial Unicode MS"/>
                <w:szCs w:val="28"/>
                <w:bdr w:val="nil"/>
              </w:rPr>
              <w:t>“Несанкционированные свалки”</w:t>
            </w:r>
          </w:p>
        </w:tc>
      </w:tr>
      <w:tr w:rsidR="004250D5" w:rsidRPr="00855407" w:rsidTr="00A87F90">
        <w:trPr>
          <w:trHeight w:val="6485"/>
        </w:trPr>
        <w:tc>
          <w:tcPr>
            <w:tcW w:w="574" w:type="dxa"/>
            <w:tcBorders>
              <w:top w:val="single" w:sz="2" w:space="0" w:color="000000"/>
              <w:left w:val="single" w:sz="2" w:space="0" w:color="BFBFBF"/>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lastRenderedPageBreak/>
              <w:t>2</w:t>
            </w:r>
          </w:p>
        </w:tc>
        <w:tc>
          <w:tcPr>
            <w:tcW w:w="2128"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Адрес</w:t>
            </w:r>
          </w:p>
        </w:tc>
        <w:tc>
          <w:tcPr>
            <w:tcW w:w="3529"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rsidR="004250D5" w:rsidRPr="00855407" w:rsidRDefault="004250D5" w:rsidP="00F876EE">
            <w:pPr>
              <w:pBdr>
                <w:top w:val="nil"/>
                <w:left w:val="nil"/>
                <w:bottom w:val="nil"/>
                <w:right w:val="nil"/>
                <w:between w:val="nil"/>
                <w:bar w:val="nil"/>
              </w:pBdr>
              <w:autoSpaceDN w:val="0"/>
              <w:adjustRightInd w:val="0"/>
              <w:spacing w:after="0" w:line="240" w:lineRule="auto"/>
              <w:jc w:val="left"/>
              <w:rPr>
                <w:rFonts w:eastAsia="Arial Unicode MS"/>
                <w:szCs w:val="28"/>
                <w:bdr w:val="nil"/>
              </w:rPr>
            </w:pPr>
            <w:r w:rsidRPr="00855407">
              <w:rPr>
                <w:rFonts w:eastAsia="Arial Unicode MS"/>
                <w:szCs w:val="28"/>
                <w:bdr w:val="nil"/>
              </w:rPr>
              <w:t>Полный адрес расположения объекта. При отсутствии хотя бы одного значения из поля “Координаты” наличие значения в этом поле обязательно. Формат адреса должен быть полным, а именно: должна указываться область, район (если есть), населенный пункт, полный адрес строения (если объект привязан к строению). Для объектов, не имеющим адреса и с неуказанными координатами указывается ближайший населенный пункт. Также при отсутствии наименования объекта указанный адрес служит составной частью названия объекта.</w:t>
            </w:r>
          </w:p>
          <w:p w:rsidR="004250D5" w:rsidRPr="00855407" w:rsidRDefault="004250D5" w:rsidP="00F876EE">
            <w:pPr>
              <w:pBdr>
                <w:top w:val="nil"/>
                <w:left w:val="nil"/>
                <w:bottom w:val="nil"/>
                <w:right w:val="nil"/>
                <w:between w:val="nil"/>
                <w:bar w:val="nil"/>
              </w:pBdr>
              <w:autoSpaceDN w:val="0"/>
              <w:adjustRightInd w:val="0"/>
              <w:spacing w:after="0" w:line="240" w:lineRule="auto"/>
              <w:jc w:val="left"/>
              <w:rPr>
                <w:rFonts w:eastAsia="Arial Unicode MS"/>
                <w:szCs w:val="28"/>
                <w:bdr w:val="nil"/>
              </w:rPr>
            </w:pPr>
            <w:r w:rsidRPr="00855407">
              <w:rPr>
                <w:rFonts w:eastAsia="Arial Unicode MS"/>
                <w:szCs w:val="28"/>
                <w:bdr w:val="nil"/>
              </w:rPr>
              <w:t>Для объектов типа “Маршрут” задается массив адресов перечислением через символ “точка с запятой”. Требования к каждому адресу из массива такие же, как к одиночному адресу.</w:t>
            </w:r>
          </w:p>
          <w:p w:rsidR="004250D5" w:rsidRPr="00855407" w:rsidRDefault="004250D5" w:rsidP="00F876EE">
            <w:pPr>
              <w:pBdr>
                <w:top w:val="nil"/>
                <w:left w:val="nil"/>
                <w:bottom w:val="nil"/>
                <w:right w:val="nil"/>
                <w:between w:val="nil"/>
                <w:bar w:val="nil"/>
              </w:pBdr>
              <w:autoSpaceDN w:val="0"/>
              <w:adjustRightInd w:val="0"/>
              <w:spacing w:after="0" w:line="240" w:lineRule="auto"/>
              <w:jc w:val="left"/>
              <w:rPr>
                <w:rFonts w:eastAsia="Arial Unicode MS"/>
                <w:szCs w:val="28"/>
                <w:bdr w:val="nil"/>
              </w:rPr>
            </w:pPr>
            <w:r w:rsidRPr="00855407">
              <w:rPr>
                <w:rFonts w:eastAsia="Arial Unicode MS"/>
                <w:szCs w:val="28"/>
                <w:bdr w:val="nil"/>
              </w:rPr>
              <w:t>Объекты типа “Полигон” задаются только координатами</w:t>
            </w:r>
          </w:p>
        </w:tc>
        <w:tc>
          <w:tcPr>
            <w:tcW w:w="1475"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rsidR="004250D5" w:rsidRPr="00855407" w:rsidRDefault="004250D5" w:rsidP="00F876EE">
            <w:pPr>
              <w:pBdr>
                <w:top w:val="nil"/>
                <w:left w:val="nil"/>
                <w:bottom w:val="nil"/>
                <w:right w:val="nil"/>
                <w:between w:val="nil"/>
                <w:bar w:val="nil"/>
              </w:pBdr>
              <w:autoSpaceDN w:val="0"/>
              <w:adjustRightInd w:val="0"/>
              <w:spacing w:after="0" w:line="240" w:lineRule="auto"/>
              <w:jc w:val="left"/>
              <w:rPr>
                <w:rFonts w:eastAsia="Arial Unicode MS"/>
                <w:szCs w:val="28"/>
                <w:bdr w:val="nil"/>
              </w:rPr>
            </w:pPr>
            <w:r w:rsidRPr="00855407">
              <w:rPr>
                <w:rFonts w:eastAsia="Arial Unicode MS"/>
                <w:szCs w:val="28"/>
                <w:bdr w:val="nil"/>
              </w:rPr>
              <w:t>нет</w:t>
            </w:r>
          </w:p>
        </w:tc>
        <w:tc>
          <w:tcPr>
            <w:tcW w:w="2189" w:type="dxa"/>
            <w:tcBorders>
              <w:top w:val="single" w:sz="2" w:space="0" w:color="000000"/>
              <w:left w:val="single" w:sz="2" w:space="0" w:color="000000"/>
              <w:bottom w:val="single" w:sz="2" w:space="0" w:color="000000"/>
              <w:right w:val="single" w:sz="2" w:space="0" w:color="BFBFBF"/>
            </w:tcBorders>
            <w:shd w:val="clear" w:color="auto" w:fill="FFFFFF"/>
            <w:tcMar>
              <w:top w:w="80" w:type="dxa"/>
              <w:left w:w="80" w:type="dxa"/>
              <w:bottom w:w="80" w:type="dxa"/>
              <w:right w:w="80" w:type="dxa"/>
            </w:tcMar>
            <w:vAlign w:val="center"/>
          </w:tcPr>
          <w:p w:rsidR="004250D5" w:rsidRPr="00855407" w:rsidRDefault="004250D5" w:rsidP="00F876EE">
            <w:pPr>
              <w:pBdr>
                <w:top w:val="nil"/>
                <w:left w:val="nil"/>
                <w:bottom w:val="nil"/>
                <w:right w:val="nil"/>
                <w:between w:val="nil"/>
                <w:bar w:val="nil"/>
              </w:pBdr>
              <w:autoSpaceDN w:val="0"/>
              <w:adjustRightInd w:val="0"/>
              <w:spacing w:after="0" w:line="240" w:lineRule="auto"/>
              <w:jc w:val="left"/>
              <w:rPr>
                <w:rFonts w:eastAsia="Arial Unicode MS"/>
                <w:szCs w:val="28"/>
                <w:bdr w:val="nil"/>
              </w:rPr>
            </w:pPr>
            <w:r w:rsidRPr="00855407">
              <w:rPr>
                <w:rFonts w:eastAsia="Arial Unicode MS"/>
                <w:szCs w:val="28"/>
                <w:bdr w:val="nil"/>
              </w:rPr>
              <w:t>“Новосибирская область, Искитимский район, г. Искитим, микрорайон Северный, д. 35</w:t>
            </w:r>
          </w:p>
        </w:tc>
      </w:tr>
      <w:tr w:rsidR="004250D5" w:rsidRPr="00855407" w:rsidTr="00A87F90">
        <w:trPr>
          <w:trHeight w:val="2466"/>
        </w:trPr>
        <w:tc>
          <w:tcPr>
            <w:tcW w:w="574" w:type="dxa"/>
            <w:tcBorders>
              <w:top w:val="single" w:sz="2" w:space="0" w:color="000000"/>
              <w:left w:val="single" w:sz="2" w:space="0" w:color="BFBFBF"/>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3</w:t>
            </w:r>
          </w:p>
        </w:tc>
        <w:tc>
          <w:tcPr>
            <w:tcW w:w="2128"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Координаты</w:t>
            </w:r>
          </w:p>
        </w:tc>
        <w:tc>
          <w:tcPr>
            <w:tcW w:w="3529"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rsidR="004250D5" w:rsidRPr="00855407" w:rsidRDefault="004250D5" w:rsidP="00F876EE">
            <w:pPr>
              <w:pBdr>
                <w:top w:val="nil"/>
                <w:left w:val="nil"/>
                <w:bottom w:val="nil"/>
                <w:right w:val="nil"/>
                <w:between w:val="nil"/>
                <w:bar w:val="nil"/>
              </w:pBdr>
              <w:autoSpaceDN w:val="0"/>
              <w:adjustRightInd w:val="0"/>
              <w:spacing w:after="0" w:line="240" w:lineRule="auto"/>
              <w:jc w:val="left"/>
              <w:rPr>
                <w:rFonts w:eastAsia="Arial Unicode MS"/>
                <w:szCs w:val="28"/>
                <w:bdr w:val="nil"/>
              </w:rPr>
            </w:pPr>
            <w:r w:rsidRPr="00855407">
              <w:rPr>
                <w:rFonts w:eastAsia="Arial Unicode MS"/>
                <w:szCs w:val="28"/>
                <w:bdr w:val="nil"/>
              </w:rPr>
              <w:t>Указание координат для объектов, не имеющих адреса (например</w:t>
            </w:r>
            <w:r w:rsidR="00A77317" w:rsidRPr="00855407">
              <w:rPr>
                <w:rFonts w:eastAsia="Arial Unicode MS"/>
                <w:szCs w:val="28"/>
                <w:bdr w:val="nil"/>
              </w:rPr>
              <w:t>,</w:t>
            </w:r>
            <w:r w:rsidRPr="00855407">
              <w:rPr>
                <w:rFonts w:eastAsia="Arial Unicode MS"/>
                <w:szCs w:val="28"/>
                <w:bdr w:val="nil"/>
              </w:rPr>
              <w:t xml:space="preserve"> несанкционированные свалки в лесополосе и т.п.). </w:t>
            </w:r>
          </w:p>
          <w:p w:rsidR="004250D5" w:rsidRPr="00855407" w:rsidRDefault="004250D5" w:rsidP="00F876EE">
            <w:pPr>
              <w:pBdr>
                <w:top w:val="nil"/>
                <w:left w:val="nil"/>
                <w:bottom w:val="nil"/>
                <w:right w:val="nil"/>
                <w:between w:val="nil"/>
                <w:bar w:val="nil"/>
              </w:pBdr>
              <w:autoSpaceDN w:val="0"/>
              <w:adjustRightInd w:val="0"/>
              <w:spacing w:after="0" w:line="240" w:lineRule="auto"/>
              <w:jc w:val="left"/>
              <w:rPr>
                <w:rFonts w:eastAsia="Arial Unicode MS"/>
                <w:szCs w:val="28"/>
                <w:bdr w:val="nil"/>
              </w:rPr>
            </w:pPr>
            <w:r w:rsidRPr="00855407">
              <w:rPr>
                <w:rFonts w:eastAsia="Arial Unicode MS"/>
                <w:szCs w:val="28"/>
                <w:bdr w:val="nil"/>
              </w:rPr>
              <w:t>Набор координат вершин для объектов, имеющих протяженность или площадных</w:t>
            </w:r>
          </w:p>
          <w:p w:rsidR="004250D5" w:rsidRPr="00855407" w:rsidRDefault="004250D5" w:rsidP="00F876EE">
            <w:pPr>
              <w:pBdr>
                <w:top w:val="nil"/>
                <w:left w:val="nil"/>
                <w:bottom w:val="nil"/>
                <w:right w:val="nil"/>
                <w:between w:val="nil"/>
                <w:bar w:val="nil"/>
              </w:pBdr>
              <w:autoSpaceDN w:val="0"/>
              <w:adjustRightInd w:val="0"/>
              <w:spacing w:after="0" w:line="240" w:lineRule="auto"/>
              <w:jc w:val="left"/>
              <w:rPr>
                <w:rFonts w:eastAsia="Arial Unicode MS"/>
                <w:szCs w:val="28"/>
                <w:bdr w:val="nil"/>
              </w:rPr>
            </w:pPr>
            <w:r w:rsidRPr="00855407">
              <w:rPr>
                <w:rFonts w:eastAsia="Arial Unicode MS"/>
                <w:szCs w:val="28"/>
                <w:bdr w:val="nil"/>
              </w:rPr>
              <w:t xml:space="preserve">Формат координат в виде </w:t>
            </w:r>
            <w:r w:rsidRPr="00855407">
              <w:rPr>
                <w:rFonts w:eastAsia="Arial Unicode MS"/>
                <w:szCs w:val="28"/>
                <w:bdr w:val="nil"/>
              </w:rPr>
              <w:lastRenderedPageBreak/>
              <w:t>Широта-долгота. При наличии нескольких координат они разделяются точкой с запятой “;”</w:t>
            </w:r>
          </w:p>
          <w:p w:rsidR="004250D5" w:rsidRPr="00855407" w:rsidRDefault="004250D5" w:rsidP="00F876EE">
            <w:pPr>
              <w:pBdr>
                <w:top w:val="nil"/>
                <w:left w:val="nil"/>
                <w:bottom w:val="nil"/>
                <w:right w:val="nil"/>
                <w:between w:val="nil"/>
                <w:bar w:val="nil"/>
              </w:pBdr>
              <w:autoSpaceDN w:val="0"/>
              <w:adjustRightInd w:val="0"/>
              <w:spacing w:after="0" w:line="240" w:lineRule="auto"/>
              <w:jc w:val="left"/>
              <w:rPr>
                <w:rFonts w:eastAsia="Arial Unicode MS"/>
                <w:szCs w:val="28"/>
                <w:bdr w:val="nil"/>
              </w:rPr>
            </w:pPr>
            <w:r w:rsidRPr="00855407">
              <w:rPr>
                <w:rFonts w:eastAsia="Arial Unicode MS"/>
                <w:szCs w:val="28"/>
                <w:bdr w:val="nil"/>
              </w:rPr>
              <w:t>При отсутствии координат поиск объекта ведется по адресу</w:t>
            </w:r>
          </w:p>
        </w:tc>
        <w:tc>
          <w:tcPr>
            <w:tcW w:w="1475"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rsidR="004250D5" w:rsidRPr="00855407" w:rsidRDefault="004250D5" w:rsidP="00F876EE">
            <w:pPr>
              <w:pBdr>
                <w:top w:val="nil"/>
                <w:left w:val="nil"/>
                <w:bottom w:val="nil"/>
                <w:right w:val="nil"/>
                <w:between w:val="nil"/>
                <w:bar w:val="nil"/>
              </w:pBdr>
              <w:autoSpaceDN w:val="0"/>
              <w:adjustRightInd w:val="0"/>
              <w:spacing w:after="0" w:line="240" w:lineRule="auto"/>
              <w:jc w:val="left"/>
              <w:rPr>
                <w:rFonts w:eastAsia="Arial Unicode MS"/>
                <w:szCs w:val="28"/>
                <w:bdr w:val="nil"/>
              </w:rPr>
            </w:pPr>
            <w:r w:rsidRPr="00855407">
              <w:rPr>
                <w:rFonts w:eastAsia="Arial Unicode MS"/>
                <w:szCs w:val="28"/>
                <w:bdr w:val="nil"/>
              </w:rPr>
              <w:lastRenderedPageBreak/>
              <w:t>нет</w:t>
            </w:r>
          </w:p>
        </w:tc>
        <w:tc>
          <w:tcPr>
            <w:tcW w:w="2189" w:type="dxa"/>
            <w:tcBorders>
              <w:top w:val="single" w:sz="2" w:space="0" w:color="000000"/>
              <w:left w:val="single" w:sz="2" w:space="0" w:color="000000"/>
              <w:bottom w:val="single" w:sz="2" w:space="0" w:color="000000"/>
              <w:right w:val="single" w:sz="2" w:space="0" w:color="BFBFBF"/>
            </w:tcBorders>
            <w:shd w:val="clear" w:color="auto" w:fill="FFFFFF"/>
            <w:tcMar>
              <w:top w:w="80" w:type="dxa"/>
              <w:left w:w="80" w:type="dxa"/>
              <w:bottom w:w="80" w:type="dxa"/>
              <w:right w:w="80" w:type="dxa"/>
            </w:tcMar>
            <w:vAlign w:val="center"/>
          </w:tcPr>
          <w:p w:rsidR="004250D5" w:rsidRPr="00855407" w:rsidRDefault="004250D5" w:rsidP="00F876EE">
            <w:pPr>
              <w:pBdr>
                <w:top w:val="nil"/>
                <w:left w:val="nil"/>
                <w:bottom w:val="nil"/>
                <w:right w:val="nil"/>
                <w:between w:val="nil"/>
                <w:bar w:val="nil"/>
              </w:pBdr>
              <w:autoSpaceDN w:val="0"/>
              <w:adjustRightInd w:val="0"/>
              <w:spacing w:after="0" w:line="240" w:lineRule="auto"/>
              <w:jc w:val="left"/>
              <w:rPr>
                <w:rFonts w:eastAsia="Arial Unicode MS"/>
                <w:szCs w:val="28"/>
                <w:bdr w:val="nil"/>
              </w:rPr>
            </w:pPr>
            <w:r w:rsidRPr="00855407">
              <w:rPr>
                <w:rFonts w:eastAsia="Arial Unicode MS"/>
                <w:szCs w:val="28"/>
                <w:bdr w:val="nil"/>
              </w:rPr>
              <w:t>55.039565,82.967122</w:t>
            </w:r>
          </w:p>
          <w:p w:rsidR="004250D5" w:rsidRPr="00855407" w:rsidRDefault="004250D5" w:rsidP="00F876EE">
            <w:pPr>
              <w:pBdr>
                <w:top w:val="nil"/>
                <w:left w:val="nil"/>
                <w:bottom w:val="nil"/>
                <w:right w:val="nil"/>
                <w:between w:val="nil"/>
                <w:bar w:val="nil"/>
              </w:pBdr>
              <w:autoSpaceDN w:val="0"/>
              <w:adjustRightInd w:val="0"/>
              <w:spacing w:after="0" w:line="240" w:lineRule="auto"/>
              <w:jc w:val="left"/>
              <w:rPr>
                <w:rFonts w:eastAsia="Arial Unicode MS"/>
                <w:szCs w:val="28"/>
                <w:bdr w:val="nil"/>
              </w:rPr>
            </w:pPr>
            <w:r w:rsidRPr="00855407">
              <w:rPr>
                <w:rFonts w:eastAsia="Arial Unicode MS"/>
                <w:szCs w:val="28"/>
                <w:bdr w:val="nil"/>
              </w:rPr>
              <w:t>55.03955,82.967122;55.03565,82.962</w:t>
            </w:r>
          </w:p>
        </w:tc>
      </w:tr>
      <w:tr w:rsidR="004250D5" w:rsidRPr="00855407" w:rsidTr="00A87F90">
        <w:trPr>
          <w:trHeight w:val="965"/>
        </w:trPr>
        <w:tc>
          <w:tcPr>
            <w:tcW w:w="574" w:type="dxa"/>
            <w:tcBorders>
              <w:top w:val="single" w:sz="2" w:space="0" w:color="000000"/>
              <w:left w:val="single" w:sz="2" w:space="0" w:color="BFBFBF"/>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lastRenderedPageBreak/>
              <w:t>4</w:t>
            </w:r>
          </w:p>
        </w:tc>
        <w:tc>
          <w:tcPr>
            <w:tcW w:w="2128"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Наименование объекта</w:t>
            </w:r>
          </w:p>
        </w:tc>
        <w:tc>
          <w:tcPr>
            <w:tcW w:w="3529"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rsidR="004250D5" w:rsidRPr="00855407" w:rsidRDefault="004250D5" w:rsidP="00F876EE">
            <w:pPr>
              <w:pBdr>
                <w:top w:val="nil"/>
                <w:left w:val="nil"/>
                <w:bottom w:val="nil"/>
                <w:right w:val="nil"/>
                <w:between w:val="nil"/>
                <w:bar w:val="nil"/>
              </w:pBdr>
              <w:autoSpaceDN w:val="0"/>
              <w:adjustRightInd w:val="0"/>
              <w:spacing w:after="0" w:line="240" w:lineRule="auto"/>
              <w:jc w:val="left"/>
              <w:rPr>
                <w:rFonts w:eastAsia="Arial Unicode MS"/>
                <w:szCs w:val="28"/>
                <w:bdr w:val="nil"/>
              </w:rPr>
            </w:pPr>
            <w:r w:rsidRPr="00855407">
              <w:rPr>
                <w:rFonts w:eastAsia="Arial Unicode MS"/>
                <w:szCs w:val="28"/>
                <w:bdr w:val="nil"/>
              </w:rPr>
              <w:t>Наименование объекта в свободной форме. По умолчанию название формируется из названия типа объекта и адреса</w:t>
            </w:r>
          </w:p>
        </w:tc>
        <w:tc>
          <w:tcPr>
            <w:tcW w:w="1475"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rsidR="004250D5" w:rsidRPr="00855407" w:rsidRDefault="004250D5" w:rsidP="00F876EE">
            <w:pPr>
              <w:pBdr>
                <w:top w:val="nil"/>
                <w:left w:val="nil"/>
                <w:bottom w:val="nil"/>
                <w:right w:val="nil"/>
                <w:between w:val="nil"/>
                <w:bar w:val="nil"/>
              </w:pBdr>
              <w:autoSpaceDN w:val="0"/>
              <w:adjustRightInd w:val="0"/>
              <w:spacing w:after="0" w:line="240" w:lineRule="auto"/>
              <w:jc w:val="left"/>
              <w:rPr>
                <w:rFonts w:eastAsia="Arial Unicode MS"/>
                <w:szCs w:val="28"/>
                <w:bdr w:val="nil"/>
              </w:rPr>
            </w:pPr>
            <w:r w:rsidRPr="00855407">
              <w:rPr>
                <w:rFonts w:eastAsia="Arial Unicode MS"/>
                <w:szCs w:val="28"/>
                <w:bdr w:val="nil"/>
              </w:rPr>
              <w:t>нет</w:t>
            </w:r>
          </w:p>
        </w:tc>
        <w:tc>
          <w:tcPr>
            <w:tcW w:w="2189" w:type="dxa"/>
            <w:tcBorders>
              <w:top w:val="single" w:sz="2" w:space="0" w:color="000000"/>
              <w:left w:val="single" w:sz="2" w:space="0" w:color="000000"/>
              <w:bottom w:val="single" w:sz="2" w:space="0" w:color="000000"/>
              <w:right w:val="single" w:sz="2" w:space="0" w:color="BFBFBF"/>
            </w:tcBorders>
            <w:shd w:val="clear" w:color="auto" w:fill="FFFFFF"/>
            <w:tcMar>
              <w:top w:w="80" w:type="dxa"/>
              <w:left w:w="80" w:type="dxa"/>
              <w:bottom w:w="80" w:type="dxa"/>
              <w:right w:w="80" w:type="dxa"/>
            </w:tcMar>
            <w:vAlign w:val="center"/>
          </w:tcPr>
          <w:p w:rsidR="004250D5" w:rsidRPr="00855407" w:rsidRDefault="004250D5" w:rsidP="00F876EE">
            <w:pPr>
              <w:pBdr>
                <w:top w:val="nil"/>
                <w:left w:val="nil"/>
                <w:bottom w:val="nil"/>
                <w:right w:val="nil"/>
                <w:between w:val="nil"/>
                <w:bar w:val="nil"/>
              </w:pBdr>
              <w:autoSpaceDN w:val="0"/>
              <w:adjustRightInd w:val="0"/>
              <w:spacing w:after="0" w:line="240" w:lineRule="auto"/>
              <w:jc w:val="left"/>
              <w:rPr>
                <w:rFonts w:eastAsia="Arial Unicode MS"/>
                <w:szCs w:val="28"/>
                <w:bdr w:val="nil"/>
              </w:rPr>
            </w:pPr>
            <w:r w:rsidRPr="00855407">
              <w:rPr>
                <w:rFonts w:eastAsia="Arial Unicode MS"/>
                <w:szCs w:val="28"/>
                <w:bdr w:val="nil"/>
              </w:rPr>
              <w:t xml:space="preserve">“Контейнерная площадка Титова </w:t>
            </w:r>
            <w:smartTag w:uri="urn:schemas-microsoft-com:office:smarttags" w:element="metricconverter">
              <w:smartTagPr>
                <w:attr w:name="ProductID" w:val="25”"/>
              </w:smartTagPr>
              <w:r w:rsidRPr="00855407">
                <w:rPr>
                  <w:rFonts w:eastAsia="Arial Unicode MS"/>
                  <w:szCs w:val="28"/>
                  <w:bdr w:val="nil"/>
                </w:rPr>
                <w:t>25”</w:t>
              </w:r>
            </w:smartTag>
          </w:p>
        </w:tc>
      </w:tr>
      <w:tr w:rsidR="004250D5" w:rsidRPr="00855407" w:rsidTr="00A87F90">
        <w:trPr>
          <w:trHeight w:val="3605"/>
        </w:trPr>
        <w:tc>
          <w:tcPr>
            <w:tcW w:w="574" w:type="dxa"/>
            <w:tcBorders>
              <w:top w:val="single" w:sz="2" w:space="0" w:color="000000"/>
              <w:left w:val="single" w:sz="2" w:space="0" w:color="BFBFBF"/>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5</w:t>
            </w:r>
          </w:p>
        </w:tc>
        <w:tc>
          <w:tcPr>
            <w:tcW w:w="2128"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Свойства объекта</w:t>
            </w:r>
          </w:p>
        </w:tc>
        <w:tc>
          <w:tcPr>
            <w:tcW w:w="3529"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rsidR="004250D5" w:rsidRPr="00855407" w:rsidRDefault="004250D5" w:rsidP="00F876EE">
            <w:pPr>
              <w:pBdr>
                <w:top w:val="nil"/>
                <w:left w:val="nil"/>
                <w:bottom w:val="nil"/>
                <w:right w:val="nil"/>
                <w:between w:val="nil"/>
                <w:bar w:val="nil"/>
              </w:pBdr>
              <w:autoSpaceDN w:val="0"/>
              <w:adjustRightInd w:val="0"/>
              <w:spacing w:after="0" w:line="240" w:lineRule="auto"/>
              <w:jc w:val="left"/>
              <w:rPr>
                <w:rFonts w:eastAsia="Arial Unicode MS"/>
                <w:szCs w:val="28"/>
                <w:bdr w:val="nil"/>
              </w:rPr>
            </w:pPr>
            <w:r w:rsidRPr="00855407">
              <w:rPr>
                <w:rFonts w:eastAsia="Arial Unicode MS"/>
                <w:szCs w:val="28"/>
                <w:bdr w:val="nil"/>
              </w:rPr>
              <w:t>Список свойств объекта в виде текста с разделителями “Свойство: Значение”. Значение отделяется от названия свойства двоеточием “:”. Каждое свойство заканчивается символом точка с запятой “;” Указанные свойства объекта должны быть заранее созданы в системе с теми же названиями, как указано в файле, в случае отсутствия подобного свойства в БД будет создано сообщение об ошибке импорта данного свойства в журнале импорта</w:t>
            </w:r>
          </w:p>
        </w:tc>
        <w:tc>
          <w:tcPr>
            <w:tcW w:w="1475"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rsidR="004250D5" w:rsidRPr="00855407" w:rsidRDefault="004250D5" w:rsidP="00F876EE">
            <w:pPr>
              <w:pBdr>
                <w:top w:val="nil"/>
                <w:left w:val="nil"/>
                <w:bottom w:val="nil"/>
                <w:right w:val="nil"/>
                <w:between w:val="nil"/>
                <w:bar w:val="nil"/>
              </w:pBdr>
              <w:autoSpaceDN w:val="0"/>
              <w:adjustRightInd w:val="0"/>
              <w:spacing w:after="0" w:line="240" w:lineRule="auto"/>
              <w:jc w:val="left"/>
              <w:rPr>
                <w:rFonts w:eastAsia="Arial Unicode MS"/>
                <w:szCs w:val="28"/>
                <w:bdr w:val="nil"/>
              </w:rPr>
            </w:pPr>
            <w:r w:rsidRPr="00855407">
              <w:rPr>
                <w:rFonts w:eastAsia="Arial Unicode MS"/>
                <w:szCs w:val="28"/>
                <w:bdr w:val="nil"/>
              </w:rPr>
              <w:t>нет</w:t>
            </w:r>
          </w:p>
        </w:tc>
        <w:tc>
          <w:tcPr>
            <w:tcW w:w="2189" w:type="dxa"/>
            <w:tcBorders>
              <w:top w:val="single" w:sz="2" w:space="0" w:color="000000"/>
              <w:left w:val="single" w:sz="2" w:space="0" w:color="000000"/>
              <w:bottom w:val="single" w:sz="2" w:space="0" w:color="000000"/>
              <w:right w:val="single" w:sz="2" w:space="0" w:color="BFBFBF"/>
            </w:tcBorders>
            <w:shd w:val="clear" w:color="auto" w:fill="FFFFFF"/>
            <w:tcMar>
              <w:top w:w="80" w:type="dxa"/>
              <w:left w:w="80" w:type="dxa"/>
              <w:bottom w:w="80" w:type="dxa"/>
              <w:right w:w="80" w:type="dxa"/>
            </w:tcMar>
            <w:vAlign w:val="center"/>
          </w:tcPr>
          <w:p w:rsidR="004250D5" w:rsidRPr="00855407" w:rsidRDefault="004250D5" w:rsidP="00F876EE">
            <w:pPr>
              <w:pBdr>
                <w:top w:val="nil"/>
                <w:left w:val="nil"/>
                <w:bottom w:val="nil"/>
                <w:right w:val="nil"/>
                <w:between w:val="nil"/>
                <w:bar w:val="nil"/>
              </w:pBdr>
              <w:autoSpaceDN w:val="0"/>
              <w:adjustRightInd w:val="0"/>
              <w:spacing w:after="0" w:line="240" w:lineRule="auto"/>
              <w:jc w:val="left"/>
              <w:rPr>
                <w:rFonts w:eastAsia="Arial Unicode MS"/>
                <w:szCs w:val="28"/>
                <w:bdr w:val="nil"/>
              </w:rPr>
            </w:pPr>
            <w:r w:rsidRPr="00855407">
              <w:rPr>
                <w:rFonts w:eastAsia="Arial Unicode MS"/>
                <w:szCs w:val="28"/>
                <w:bdr w:val="nil"/>
              </w:rPr>
              <w:t>“мусоропроводов в здании:5;</w:t>
            </w:r>
          </w:p>
          <w:p w:rsidR="004250D5" w:rsidRPr="00855407" w:rsidRDefault="004250D5" w:rsidP="00F876EE">
            <w:pPr>
              <w:pBdr>
                <w:top w:val="nil"/>
                <w:left w:val="nil"/>
                <w:bottom w:val="nil"/>
                <w:right w:val="nil"/>
                <w:between w:val="nil"/>
                <w:bar w:val="nil"/>
              </w:pBdr>
              <w:autoSpaceDN w:val="0"/>
              <w:adjustRightInd w:val="0"/>
              <w:spacing w:after="0" w:line="240" w:lineRule="auto"/>
              <w:jc w:val="left"/>
              <w:rPr>
                <w:rFonts w:eastAsia="Arial Unicode MS"/>
                <w:szCs w:val="28"/>
                <w:bdr w:val="nil"/>
              </w:rPr>
            </w:pPr>
            <w:r w:rsidRPr="00855407">
              <w:rPr>
                <w:rFonts w:eastAsia="Arial Unicode MS"/>
                <w:szCs w:val="28"/>
                <w:bdr w:val="nil"/>
              </w:rPr>
              <w:t>подъездов в здании: 3;”</w:t>
            </w:r>
          </w:p>
        </w:tc>
      </w:tr>
      <w:tr w:rsidR="004250D5" w:rsidRPr="00855407" w:rsidTr="00A87F90">
        <w:trPr>
          <w:trHeight w:val="965"/>
        </w:trPr>
        <w:tc>
          <w:tcPr>
            <w:tcW w:w="574" w:type="dxa"/>
            <w:tcBorders>
              <w:top w:val="single" w:sz="2" w:space="0" w:color="000000"/>
              <w:left w:val="single" w:sz="2" w:space="0" w:color="BFBFBF"/>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6</w:t>
            </w:r>
          </w:p>
        </w:tc>
        <w:tc>
          <w:tcPr>
            <w:tcW w:w="2128"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rsidR="004250D5" w:rsidRPr="00855407" w:rsidRDefault="004250D5" w:rsidP="00F876EE">
            <w:pPr>
              <w:pBdr>
                <w:top w:val="nil"/>
                <w:left w:val="nil"/>
                <w:bottom w:val="nil"/>
                <w:right w:val="nil"/>
                <w:between w:val="nil"/>
                <w:bar w:val="nil"/>
              </w:pBdr>
              <w:autoSpaceDN w:val="0"/>
              <w:adjustRightInd w:val="0"/>
              <w:spacing w:after="0" w:line="240" w:lineRule="auto"/>
              <w:rPr>
                <w:rFonts w:eastAsia="Arial Unicode MS"/>
                <w:szCs w:val="28"/>
                <w:bdr w:val="nil"/>
              </w:rPr>
            </w:pPr>
            <w:r w:rsidRPr="00855407">
              <w:rPr>
                <w:rFonts w:eastAsia="Arial Unicode MS"/>
                <w:szCs w:val="28"/>
                <w:bdr w:val="nil"/>
              </w:rPr>
              <w:t>Цвет</w:t>
            </w:r>
          </w:p>
        </w:tc>
        <w:tc>
          <w:tcPr>
            <w:tcW w:w="3529"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rsidR="004250D5" w:rsidRPr="00855407" w:rsidRDefault="004250D5" w:rsidP="00F876EE">
            <w:pPr>
              <w:pBdr>
                <w:top w:val="nil"/>
                <w:left w:val="nil"/>
                <w:bottom w:val="nil"/>
                <w:right w:val="nil"/>
                <w:between w:val="nil"/>
                <w:bar w:val="nil"/>
              </w:pBdr>
              <w:autoSpaceDN w:val="0"/>
              <w:adjustRightInd w:val="0"/>
              <w:spacing w:after="0" w:line="240" w:lineRule="auto"/>
              <w:jc w:val="left"/>
              <w:rPr>
                <w:rFonts w:eastAsia="Arial Unicode MS"/>
                <w:szCs w:val="28"/>
                <w:bdr w:val="nil"/>
              </w:rPr>
            </w:pPr>
            <w:r w:rsidRPr="00855407">
              <w:rPr>
                <w:rFonts w:eastAsia="Arial Unicode MS"/>
                <w:szCs w:val="28"/>
                <w:bdr w:val="nil"/>
              </w:rPr>
              <w:t>Индивидуальный цвет объекта, если отличается от цвета, заданного для данного типа объектов. Формат цвета HTML</w:t>
            </w:r>
          </w:p>
        </w:tc>
        <w:tc>
          <w:tcPr>
            <w:tcW w:w="1475"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rsidR="004250D5" w:rsidRPr="00855407" w:rsidRDefault="004250D5" w:rsidP="00F876EE">
            <w:pPr>
              <w:pBdr>
                <w:top w:val="nil"/>
                <w:left w:val="nil"/>
                <w:bottom w:val="nil"/>
                <w:right w:val="nil"/>
                <w:between w:val="nil"/>
                <w:bar w:val="nil"/>
              </w:pBdr>
              <w:autoSpaceDN w:val="0"/>
              <w:adjustRightInd w:val="0"/>
              <w:spacing w:after="0" w:line="240" w:lineRule="auto"/>
              <w:jc w:val="left"/>
              <w:rPr>
                <w:rFonts w:eastAsia="Arial Unicode MS"/>
                <w:szCs w:val="28"/>
                <w:bdr w:val="nil"/>
              </w:rPr>
            </w:pPr>
            <w:r w:rsidRPr="00855407">
              <w:rPr>
                <w:rFonts w:eastAsia="Arial Unicode MS"/>
                <w:szCs w:val="28"/>
                <w:bdr w:val="nil"/>
              </w:rPr>
              <w:t>нет</w:t>
            </w:r>
          </w:p>
        </w:tc>
        <w:tc>
          <w:tcPr>
            <w:tcW w:w="2189" w:type="dxa"/>
            <w:tcBorders>
              <w:top w:val="single" w:sz="2" w:space="0" w:color="000000"/>
              <w:left w:val="single" w:sz="2" w:space="0" w:color="000000"/>
              <w:bottom w:val="single" w:sz="2" w:space="0" w:color="000000"/>
              <w:right w:val="single" w:sz="2" w:space="0" w:color="BFBFBF"/>
            </w:tcBorders>
            <w:shd w:val="clear" w:color="auto" w:fill="FFFFFF"/>
            <w:tcMar>
              <w:top w:w="80" w:type="dxa"/>
              <w:left w:w="80" w:type="dxa"/>
              <w:bottom w:w="80" w:type="dxa"/>
              <w:right w:w="80" w:type="dxa"/>
            </w:tcMar>
            <w:vAlign w:val="center"/>
          </w:tcPr>
          <w:p w:rsidR="004250D5" w:rsidRPr="00855407" w:rsidRDefault="004250D5" w:rsidP="00F876EE">
            <w:pPr>
              <w:pBdr>
                <w:top w:val="nil"/>
                <w:left w:val="nil"/>
                <w:bottom w:val="nil"/>
                <w:right w:val="nil"/>
                <w:between w:val="nil"/>
                <w:bar w:val="nil"/>
              </w:pBdr>
              <w:autoSpaceDN w:val="0"/>
              <w:adjustRightInd w:val="0"/>
              <w:spacing w:after="0" w:line="240" w:lineRule="auto"/>
              <w:jc w:val="left"/>
              <w:rPr>
                <w:bdr w:val="nil"/>
              </w:rPr>
            </w:pPr>
            <w:r w:rsidRPr="00855407">
              <w:rPr>
                <w:bdr w:val="nil"/>
              </w:rPr>
              <w:t>#66A3F8</w:t>
            </w:r>
          </w:p>
        </w:tc>
      </w:tr>
    </w:tbl>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br w:type="page"/>
      </w:r>
      <w:r w:rsidRPr="00855407">
        <w:rPr>
          <w:szCs w:val="28"/>
        </w:rPr>
        <w:lastRenderedPageBreak/>
        <w:t>Алгоритм обработки данных в автоматическом режиме.</w:t>
      </w:r>
    </w:p>
    <w:p w:rsidR="004250D5" w:rsidRPr="00855407" w:rsidRDefault="00E02DB2" w:rsidP="00F876EE">
      <w:pPr>
        <w:autoSpaceDN w:val="0"/>
        <w:adjustRightInd w:val="0"/>
        <w:spacing w:after="0" w:line="240" w:lineRule="auto"/>
        <w:rPr>
          <w:szCs w:val="28"/>
        </w:rPr>
      </w:pPr>
      <w:r>
        <w:rPr>
          <w:noProof/>
          <w:lang w:eastAsia="ru-RU"/>
        </w:rPr>
        <w:drawing>
          <wp:inline distT="0" distB="0" distL="0" distR="0">
            <wp:extent cx="6127750" cy="4585335"/>
            <wp:effectExtent l="19050" t="0" r="6350" b="0"/>
            <wp:docPr id="124"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70"/>
                    <a:srcRect/>
                    <a:stretch>
                      <a:fillRect/>
                    </a:stretch>
                  </pic:blipFill>
                  <pic:spPr bwMode="auto">
                    <a:xfrm>
                      <a:off x="0" y="0"/>
                      <a:ext cx="6127750" cy="4585335"/>
                    </a:xfrm>
                    <a:prstGeom prst="rect">
                      <a:avLst/>
                    </a:prstGeom>
                    <a:noFill/>
                    <a:ln w="9525">
                      <a:noFill/>
                      <a:miter lim="800000"/>
                      <a:headEnd/>
                      <a:tailEnd/>
                    </a:ln>
                  </pic:spPr>
                </pic:pic>
              </a:graphicData>
            </a:graphic>
          </wp:inline>
        </w:drawing>
      </w:r>
    </w:p>
    <w:p w:rsidR="004250D5" w:rsidRDefault="00D62E76" w:rsidP="00F876EE">
      <w:pPr>
        <w:autoSpaceDN w:val="0"/>
        <w:adjustRightInd w:val="0"/>
        <w:spacing w:after="0" w:line="240" w:lineRule="auto"/>
        <w:ind w:firstLine="708"/>
        <w:rPr>
          <w:szCs w:val="28"/>
        </w:rPr>
      </w:pPr>
      <w:r>
        <w:rPr>
          <w:szCs w:val="28"/>
        </w:rPr>
        <w:t>Рис. 16.38</w:t>
      </w:r>
    </w:p>
    <w:p w:rsidR="00D62E76" w:rsidRPr="00855407" w:rsidRDefault="00D62E76" w:rsidP="00F876EE">
      <w:pPr>
        <w:autoSpaceDN w:val="0"/>
        <w:adjustRightInd w:val="0"/>
        <w:spacing w:after="0" w:line="240" w:lineRule="auto"/>
        <w:ind w:firstLine="708"/>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11. Экспорт данных во внешние системы.</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 xml:space="preserve">Программа поддерживает экспорт данных в форматах MIF/MID, Shape, DXF. Подготовка файла происходит в автоматическом режиме, пользователю достаточно указать тип файла импорта, его название и выбрать место сохранения. </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12. Формирование отчетов и анализ</w:t>
      </w:r>
    </w:p>
    <w:p w:rsidR="004250D5" w:rsidRPr="00855407" w:rsidRDefault="004250D5" w:rsidP="00F876EE">
      <w:pPr>
        <w:autoSpaceDN w:val="0"/>
        <w:adjustRightInd w:val="0"/>
        <w:spacing w:after="0" w:line="240" w:lineRule="auto"/>
        <w:rPr>
          <w:szCs w:val="28"/>
        </w:rPr>
      </w:pPr>
    </w:p>
    <w:p w:rsidR="004250D5" w:rsidRPr="00855407" w:rsidRDefault="004250D5" w:rsidP="00F876EE">
      <w:pPr>
        <w:autoSpaceDN w:val="0"/>
        <w:adjustRightInd w:val="0"/>
        <w:spacing w:after="0" w:line="240" w:lineRule="auto"/>
        <w:ind w:firstLine="708"/>
        <w:rPr>
          <w:szCs w:val="28"/>
        </w:rPr>
      </w:pPr>
      <w:r w:rsidRPr="00855407">
        <w:rPr>
          <w:szCs w:val="28"/>
        </w:rPr>
        <w:t>Электронная модель Территориальной схемы, позволяет:</w:t>
      </w:r>
    </w:p>
    <w:p w:rsidR="004250D5" w:rsidRPr="00855407" w:rsidRDefault="004250D5" w:rsidP="00F876EE">
      <w:pPr>
        <w:autoSpaceDN w:val="0"/>
        <w:adjustRightInd w:val="0"/>
        <w:spacing w:after="0" w:line="240" w:lineRule="auto"/>
        <w:ind w:firstLine="708"/>
        <w:rPr>
          <w:szCs w:val="28"/>
        </w:rPr>
      </w:pPr>
      <w:r w:rsidRPr="00855407">
        <w:rPr>
          <w:szCs w:val="28"/>
        </w:rPr>
        <w:t>- формирование отчетов по внесенным данным Территориальной схемы обращения с отходами;</w:t>
      </w:r>
    </w:p>
    <w:p w:rsidR="004250D5" w:rsidRPr="00855407" w:rsidRDefault="004250D5" w:rsidP="00F876EE">
      <w:pPr>
        <w:autoSpaceDN w:val="0"/>
        <w:adjustRightInd w:val="0"/>
        <w:spacing w:after="0" w:line="240" w:lineRule="auto"/>
        <w:ind w:firstLine="708"/>
        <w:rPr>
          <w:szCs w:val="28"/>
        </w:rPr>
      </w:pPr>
      <w:r w:rsidRPr="00855407">
        <w:rPr>
          <w:szCs w:val="28"/>
        </w:rPr>
        <w:t>- внесение и изменение данных отчетов;</w:t>
      </w:r>
    </w:p>
    <w:p w:rsidR="004250D5" w:rsidRPr="00855407" w:rsidRDefault="004250D5" w:rsidP="00F876EE">
      <w:pPr>
        <w:autoSpaceDN w:val="0"/>
        <w:adjustRightInd w:val="0"/>
        <w:spacing w:after="0" w:line="240" w:lineRule="auto"/>
        <w:ind w:firstLine="708"/>
        <w:rPr>
          <w:szCs w:val="28"/>
        </w:rPr>
      </w:pPr>
      <w:r w:rsidRPr="00855407">
        <w:rPr>
          <w:szCs w:val="28"/>
        </w:rPr>
        <w:t>- изменение формы вывода информации в отчетах;</w:t>
      </w:r>
    </w:p>
    <w:p w:rsidR="004250D5" w:rsidRPr="00855407" w:rsidRDefault="004250D5" w:rsidP="00F876EE">
      <w:pPr>
        <w:autoSpaceDN w:val="0"/>
        <w:adjustRightInd w:val="0"/>
        <w:spacing w:after="0" w:line="240" w:lineRule="auto"/>
        <w:ind w:firstLine="708"/>
        <w:rPr>
          <w:szCs w:val="28"/>
        </w:rPr>
      </w:pPr>
      <w:r w:rsidRPr="00855407">
        <w:rPr>
          <w:szCs w:val="28"/>
        </w:rPr>
        <w:t>- создание отчетов в различных разрезах информации;</w:t>
      </w:r>
    </w:p>
    <w:p w:rsidR="004250D5" w:rsidRPr="00855407" w:rsidRDefault="004250D5" w:rsidP="00F876EE">
      <w:pPr>
        <w:autoSpaceDN w:val="0"/>
        <w:adjustRightInd w:val="0"/>
        <w:spacing w:after="0" w:line="240" w:lineRule="auto"/>
        <w:ind w:firstLine="708"/>
        <w:rPr>
          <w:szCs w:val="28"/>
        </w:rPr>
      </w:pPr>
      <w:r w:rsidRPr="00855407">
        <w:rPr>
          <w:szCs w:val="28"/>
        </w:rPr>
        <w:t>- создание отчетов с учетом фильтров, сортировок и группировок данных.</w:t>
      </w:r>
    </w:p>
    <w:p w:rsidR="004250D5" w:rsidRPr="00855407" w:rsidRDefault="004250D5" w:rsidP="00F876EE">
      <w:pPr>
        <w:autoSpaceDN w:val="0"/>
        <w:adjustRightInd w:val="0"/>
        <w:spacing w:after="0" w:line="240" w:lineRule="auto"/>
        <w:rPr>
          <w:szCs w:val="28"/>
        </w:rPr>
      </w:pPr>
      <w:r w:rsidRPr="00855407">
        <w:rPr>
          <w:szCs w:val="28"/>
        </w:rPr>
        <w:t>Для формирования и изменения отчетов пользователю необходимо использовать инструмент «Отчеты» и иметь соотвествующие права</w:t>
      </w:r>
      <w:r w:rsidRPr="00855407">
        <w:rPr>
          <w:szCs w:val="28"/>
        </w:rPr>
        <w:tab/>
      </w:r>
    </w:p>
    <w:p w:rsidR="004250D5" w:rsidRPr="00855407" w:rsidRDefault="004250D5" w:rsidP="00F876EE">
      <w:pPr>
        <w:autoSpaceDN w:val="0"/>
        <w:adjustRightInd w:val="0"/>
        <w:spacing w:after="0" w:line="240" w:lineRule="auto"/>
        <w:rPr>
          <w:szCs w:val="28"/>
        </w:rPr>
        <w:sectPr w:rsidR="004250D5" w:rsidRPr="00855407" w:rsidSect="00EC5C09">
          <w:pgSz w:w="11905" w:h="16838"/>
          <w:pgMar w:top="1134" w:right="706" w:bottom="1134" w:left="1418" w:header="0" w:footer="0" w:gutter="0"/>
          <w:cols w:space="720"/>
          <w:docGrid w:linePitch="299"/>
        </w:sectPr>
      </w:pPr>
    </w:p>
    <w:p w:rsidR="004250D5" w:rsidRPr="00855407" w:rsidRDefault="00AC5A03" w:rsidP="00AC5A03">
      <w:pPr>
        <w:pStyle w:val="2"/>
      </w:pPr>
      <w:r>
        <w:rPr>
          <w:lang w:val="ru-RU"/>
        </w:rPr>
        <w:lastRenderedPageBreak/>
        <w:t xml:space="preserve"> </w:t>
      </w:r>
      <w:bookmarkStart w:id="324" w:name="_Toc1396262"/>
      <w:r w:rsidR="008B4A09" w:rsidRPr="00855407">
        <w:t>ЗАКЛЮЧЕНИЕ</w:t>
      </w:r>
      <w:bookmarkEnd w:id="324"/>
    </w:p>
    <w:p w:rsidR="007278F2" w:rsidRPr="00D72F05" w:rsidRDefault="007278F2" w:rsidP="007278F2">
      <w:pPr>
        <w:spacing w:after="0" w:line="240" w:lineRule="auto"/>
        <w:ind w:firstLine="708"/>
      </w:pPr>
      <w:r w:rsidRPr="00D72F05">
        <w:t xml:space="preserve">Территориальная схема является одним из механизмов реализации государственной политики в сфере обращения с отходами на территории Новосибирской области. </w:t>
      </w:r>
    </w:p>
    <w:p w:rsidR="007278F2" w:rsidRPr="00D72F05" w:rsidRDefault="007278F2" w:rsidP="007278F2">
      <w:pPr>
        <w:spacing w:after="0" w:line="240" w:lineRule="auto"/>
        <w:ind w:firstLine="708"/>
      </w:pPr>
      <w:r w:rsidRPr="00D72F05">
        <w:t xml:space="preserve">Территориальная схема определяет организацию потоков отходов, прежде всего ТКО, на территории Новосибирской области от мест их образования до объектов обработки, утилизации, обезвреживания, размещения. </w:t>
      </w:r>
    </w:p>
    <w:p w:rsidR="007278F2" w:rsidRPr="00D72F05" w:rsidRDefault="007278F2" w:rsidP="007278F2">
      <w:pPr>
        <w:spacing w:after="0" w:line="240" w:lineRule="auto"/>
        <w:ind w:firstLine="708"/>
      </w:pPr>
      <w:r w:rsidRPr="00D72F05">
        <w:t xml:space="preserve">Схемы движения потоков отходов определены оптимально с учетом минимизации затрат на транспортирование отходов, строительство объектов по их размещению. </w:t>
      </w:r>
    </w:p>
    <w:p w:rsidR="007278F2" w:rsidRPr="00D72F05" w:rsidRDefault="007278F2" w:rsidP="007278F2">
      <w:pPr>
        <w:spacing w:after="0" w:line="240" w:lineRule="auto"/>
        <w:ind w:firstLine="708"/>
      </w:pPr>
      <w:r w:rsidRPr="00D72F05">
        <w:t xml:space="preserve">Территориальной схемой установлены целевые показатели по обезвреживанию, утилизации и размещению отходов, которые взаимосвязаны (повторяют) целевые показатели, установленные программными документами Российской Федерации и Новосибирской области, документами стратегического планирования.  </w:t>
      </w:r>
    </w:p>
    <w:p w:rsidR="007278F2" w:rsidRPr="00D72F05" w:rsidRDefault="007278F2" w:rsidP="007278F2">
      <w:pPr>
        <w:spacing w:after="0" w:line="240" w:lineRule="auto"/>
        <w:ind w:firstLine="708"/>
      </w:pPr>
      <w:r w:rsidRPr="00D72F05">
        <w:t>В целях достижения целевых показателей в территориальной схеме предусмотрены мероприятия по развитию системы раздельного сбора отходов, направленные на:</w:t>
      </w:r>
    </w:p>
    <w:p w:rsidR="007278F2" w:rsidRPr="00D72F05" w:rsidRDefault="007278F2" w:rsidP="007278F2">
      <w:pPr>
        <w:spacing w:after="0" w:line="240" w:lineRule="auto"/>
        <w:ind w:firstLine="708"/>
      </w:pPr>
      <w:r w:rsidRPr="00D72F05">
        <w:t>- охват максимального количества населения системой раздельного сбора отходов;</w:t>
      </w:r>
    </w:p>
    <w:p w:rsidR="007278F2" w:rsidRPr="00D72F05" w:rsidRDefault="007278F2" w:rsidP="007278F2">
      <w:pPr>
        <w:spacing w:after="0" w:line="240" w:lineRule="auto"/>
        <w:ind w:firstLine="708"/>
      </w:pPr>
      <w:r w:rsidRPr="00D72F05">
        <w:t>- максимальное извлечение  отходов, являющихся вторичными материальными ресурсами, и их утилизация;</w:t>
      </w:r>
    </w:p>
    <w:p w:rsidR="007278F2" w:rsidRPr="00D72F05" w:rsidRDefault="007278F2" w:rsidP="007278F2">
      <w:pPr>
        <w:spacing w:after="0" w:line="240" w:lineRule="auto"/>
        <w:ind w:firstLine="708"/>
      </w:pPr>
      <w:r w:rsidRPr="00D72F05">
        <w:t>- снижение объемов отходов, направляемых на объекты размещения.</w:t>
      </w:r>
    </w:p>
    <w:p w:rsidR="007278F2" w:rsidRPr="00D72F05" w:rsidRDefault="007278F2" w:rsidP="007278F2">
      <w:pPr>
        <w:spacing w:after="0" w:line="240" w:lineRule="auto"/>
        <w:ind w:firstLine="708"/>
      </w:pPr>
      <w:r w:rsidRPr="00D72F05">
        <w:t xml:space="preserve">Территориальной схемой определен перечень объектов, которые подлежат выведению из эксплуатации и рекультивации, не соответствующие установленным требованиям, а также объектов, исчерпавших ресурс по размещению отходов, или объектов, эксплуатация которых нецелесообразна. Указаны сроки выведения из эксплуатации и рекультивации объектов. </w:t>
      </w:r>
    </w:p>
    <w:p w:rsidR="007278F2" w:rsidRPr="00D72F05" w:rsidRDefault="007278F2" w:rsidP="007278F2">
      <w:pPr>
        <w:spacing w:after="0" w:line="240" w:lineRule="auto"/>
        <w:ind w:firstLine="708"/>
      </w:pPr>
      <w:r w:rsidRPr="00D72F05">
        <w:t xml:space="preserve">В территориальную схему включены мероприятия с указанием сроков реализации по дооснащению, реконструкции объектов размещения отходов, строительству объектов размещения, сортировки, утилизации отходов. </w:t>
      </w:r>
    </w:p>
    <w:p w:rsidR="007278F2" w:rsidRPr="00D72F05" w:rsidRDefault="007278F2" w:rsidP="007278F2">
      <w:pPr>
        <w:spacing w:after="0" w:line="240" w:lineRule="auto"/>
        <w:ind w:firstLine="708"/>
      </w:pPr>
      <w:r w:rsidRPr="00D72F05">
        <w:t>Территориальная схема содержит оценочный объем капитальных вложений на реализацию мероприятий. Часть мероприятий планируется реализовать с использованием механизма государственно-частного партнерства.</w:t>
      </w:r>
    </w:p>
    <w:p w:rsidR="007278F2" w:rsidRPr="00D72F05" w:rsidRDefault="007278F2" w:rsidP="007278F2">
      <w:pPr>
        <w:spacing w:after="0" w:line="240" w:lineRule="auto"/>
        <w:ind w:firstLine="708"/>
      </w:pPr>
      <w:r w:rsidRPr="00D72F05">
        <w:t>Реализация мероприятий, предусмотренных территориальной схем</w:t>
      </w:r>
      <w:r w:rsidR="009C26F2" w:rsidRPr="00D72F05">
        <w:t>ой</w:t>
      </w:r>
      <w:r w:rsidRPr="00D72F05">
        <w:t xml:space="preserve">, осуществляется в рамках государственных программ Новосибирской области, в том числе с привлечением средств федерального бюджета. </w:t>
      </w:r>
    </w:p>
    <w:p w:rsidR="007278F2" w:rsidRPr="00D72F05" w:rsidRDefault="007278F2" w:rsidP="007278F2">
      <w:pPr>
        <w:spacing w:after="0" w:line="240" w:lineRule="auto"/>
        <w:ind w:firstLine="708"/>
      </w:pPr>
      <w:r w:rsidRPr="00D72F05">
        <w:t xml:space="preserve">Документы территориального планирования Новосибирской области должны быть взаимоувязаны с территориальной схемой. </w:t>
      </w:r>
    </w:p>
    <w:p w:rsidR="007278F2" w:rsidRPr="00D72F05" w:rsidRDefault="007278F2" w:rsidP="007278F2">
      <w:pPr>
        <w:spacing w:after="0" w:line="240" w:lineRule="auto"/>
        <w:ind w:firstLine="708"/>
      </w:pPr>
      <w:r w:rsidRPr="00D72F05">
        <w:t xml:space="preserve">Территориальная схема является основным документом, определяющим   организацию деятельности регионального оператора по обращению с ТКО на территории Новосибирской области, операторов по обращению с ТКО. </w:t>
      </w:r>
    </w:p>
    <w:p w:rsidR="007278F2" w:rsidRPr="00D72F05" w:rsidRDefault="007278F2" w:rsidP="007278F2">
      <w:pPr>
        <w:spacing w:after="0" w:line="240" w:lineRule="auto"/>
        <w:ind w:firstLine="540"/>
      </w:pPr>
      <w:r w:rsidRPr="00D72F05">
        <w:t xml:space="preserve">Таким образом, территориальная схема позволяет реализовать системный подход к организации деятельности по обращению с отходами на территории Новосибирской области. Исполнение предусмотренных мероприятий позволит </w:t>
      </w:r>
      <w:r w:rsidRPr="00D72F05">
        <w:lastRenderedPageBreak/>
        <w:t xml:space="preserve">снизить и минимизировать негативное воздействие отходов на окружающую среду в Новосибирской области. </w:t>
      </w:r>
    </w:p>
    <w:p w:rsidR="007278F2" w:rsidRDefault="007278F2" w:rsidP="007278F2">
      <w:pPr>
        <w:spacing w:after="0" w:line="240" w:lineRule="auto"/>
        <w:ind w:firstLine="708"/>
        <w:rPr>
          <w:color w:val="7030A0"/>
        </w:rPr>
      </w:pPr>
    </w:p>
    <w:p w:rsidR="00F177AB" w:rsidRPr="00855407" w:rsidRDefault="004250D5" w:rsidP="00F876EE">
      <w:pPr>
        <w:pStyle w:val="2"/>
        <w:numPr>
          <w:ilvl w:val="0"/>
          <w:numId w:val="0"/>
        </w:numPr>
      </w:pPr>
      <w:r w:rsidRPr="00855407">
        <w:br w:type="page"/>
      </w:r>
    </w:p>
    <w:p w:rsidR="004250D5" w:rsidRPr="00855407" w:rsidRDefault="00AC5A03" w:rsidP="00AC5A03">
      <w:pPr>
        <w:pStyle w:val="2"/>
      </w:pPr>
      <w:r>
        <w:rPr>
          <w:lang w:val="ru-RU"/>
        </w:rPr>
        <w:t xml:space="preserve"> </w:t>
      </w:r>
      <w:bookmarkStart w:id="325" w:name="_Toc1396263"/>
      <w:r w:rsidR="008B4A09" w:rsidRPr="00855407">
        <w:t>СПИСОК ИСПОЛЬЗОВАННЫХ ИСТОЧНИКОВ</w:t>
      </w:r>
      <w:bookmarkEnd w:id="325"/>
    </w:p>
    <w:p w:rsidR="004250D5" w:rsidRPr="00855407" w:rsidRDefault="004250D5" w:rsidP="00F876EE">
      <w:pPr>
        <w:pStyle w:val="a5"/>
        <w:jc w:val="center"/>
        <w:rPr>
          <w:rFonts w:ascii="Times New Roman" w:hAnsi="Times New Roman"/>
          <w:b/>
          <w:sz w:val="28"/>
          <w:szCs w:val="28"/>
        </w:rPr>
      </w:pPr>
    </w:p>
    <w:p w:rsidR="004250D5" w:rsidRPr="00474AB0" w:rsidRDefault="00474AB0" w:rsidP="00AC5A03">
      <w:pPr>
        <w:spacing w:after="0" w:line="240" w:lineRule="auto"/>
        <w:ind w:firstLine="708"/>
        <w:rPr>
          <w:szCs w:val="28"/>
        </w:rPr>
      </w:pPr>
      <w:r>
        <w:rPr>
          <w:szCs w:val="28"/>
        </w:rPr>
        <w:t>1.</w:t>
      </w:r>
      <w:r w:rsidR="004250D5" w:rsidRPr="00474AB0">
        <w:rPr>
          <w:szCs w:val="28"/>
        </w:rPr>
        <w:t>Государственный доклад «О состоянии и об охране окружающей среды Новосибирской области в 2015 году» [Текст]: Новосибирск, 2016 – 243 с.</w:t>
      </w:r>
    </w:p>
    <w:p w:rsidR="004250D5" w:rsidRPr="00474AB0" w:rsidRDefault="00474AB0" w:rsidP="00F876EE">
      <w:pPr>
        <w:spacing w:after="0" w:line="240" w:lineRule="auto"/>
        <w:ind w:firstLine="709"/>
        <w:rPr>
          <w:szCs w:val="28"/>
        </w:rPr>
      </w:pPr>
      <w:r>
        <w:rPr>
          <w:szCs w:val="28"/>
        </w:rPr>
        <w:t>2</w:t>
      </w:r>
      <w:r w:rsidR="004250D5" w:rsidRPr="00474AB0">
        <w:rPr>
          <w:szCs w:val="28"/>
        </w:rPr>
        <w:t>. Государственный доклад «О состоянии санитарно-эпидемиологического благополучия населения в Новосибирской области в 2014 году» [Текст]: Новосибирск, 2015 – 239 с.</w:t>
      </w:r>
    </w:p>
    <w:p w:rsidR="004250D5" w:rsidRPr="00474AB0" w:rsidRDefault="00474AB0" w:rsidP="00F876EE">
      <w:pPr>
        <w:spacing w:after="0" w:line="240" w:lineRule="auto"/>
        <w:ind w:firstLine="709"/>
        <w:rPr>
          <w:szCs w:val="28"/>
        </w:rPr>
      </w:pPr>
      <w:r>
        <w:rPr>
          <w:szCs w:val="28"/>
        </w:rPr>
        <w:t>3</w:t>
      </w:r>
      <w:r w:rsidR="004250D5" w:rsidRPr="00474AB0">
        <w:rPr>
          <w:szCs w:val="28"/>
        </w:rPr>
        <w:t xml:space="preserve">. Государственная корпорация-Фонда содействия реформированию жилищно-коммунального хозяйства «Реформа ЖКХ»: [Электронный ресурс]: </w:t>
      </w:r>
      <w:r w:rsidR="004250D5" w:rsidRPr="00474AB0">
        <w:rPr>
          <w:szCs w:val="28"/>
          <w:lang w:val="en-US"/>
        </w:rPr>
        <w:t>URL</w:t>
      </w:r>
      <w:r w:rsidR="004250D5" w:rsidRPr="00474AB0">
        <w:rPr>
          <w:szCs w:val="28"/>
        </w:rPr>
        <w:t>:</w:t>
      </w:r>
      <w:hyperlink r:id="rId171" w:history="1">
        <w:r w:rsidR="004250D5" w:rsidRPr="00474AB0">
          <w:rPr>
            <w:rStyle w:val="aa"/>
            <w:color w:val="auto"/>
            <w:szCs w:val="28"/>
            <w:u w:val="none"/>
          </w:rPr>
          <w:t>https://www.reformagkh.ru/</w:t>
        </w:r>
      </w:hyperlink>
      <w:r w:rsidR="004250D5" w:rsidRPr="00474AB0">
        <w:rPr>
          <w:szCs w:val="28"/>
        </w:rPr>
        <w:t>.</w:t>
      </w:r>
    </w:p>
    <w:p w:rsidR="004250D5" w:rsidRPr="00474AB0" w:rsidRDefault="00474AB0" w:rsidP="00F876EE">
      <w:pPr>
        <w:spacing w:after="0" w:line="240" w:lineRule="auto"/>
        <w:ind w:firstLine="709"/>
        <w:rPr>
          <w:szCs w:val="28"/>
        </w:rPr>
      </w:pPr>
      <w:r>
        <w:rPr>
          <w:szCs w:val="28"/>
        </w:rPr>
        <w:t>4</w:t>
      </w:r>
      <w:r w:rsidR="004250D5" w:rsidRPr="00474AB0">
        <w:rPr>
          <w:szCs w:val="28"/>
        </w:rPr>
        <w:t xml:space="preserve">. Данные Росстата о численности населения Новосибирской области по состоянию на 01.01.2015, на 01.01.2016: [Электронный ресурс]: </w:t>
      </w:r>
      <w:r w:rsidR="004250D5" w:rsidRPr="00474AB0">
        <w:rPr>
          <w:szCs w:val="28"/>
          <w:lang w:val="en-US"/>
        </w:rPr>
        <w:t>URL</w:t>
      </w:r>
      <w:r w:rsidR="004250D5" w:rsidRPr="00474AB0">
        <w:rPr>
          <w:szCs w:val="28"/>
        </w:rPr>
        <w:t>:</w:t>
      </w:r>
      <w:hyperlink r:id="rId172" w:history="1">
        <w:r w:rsidR="00AC5A03" w:rsidRPr="00474AB0">
          <w:rPr>
            <w:rStyle w:val="aa"/>
            <w:color w:val="auto"/>
            <w:szCs w:val="28"/>
          </w:rPr>
          <w:t>http://</w:t>
        </w:r>
        <w:r w:rsidR="00AC5A03" w:rsidRPr="00474AB0">
          <w:rPr>
            <w:rStyle w:val="aa"/>
            <w:color w:val="auto"/>
            <w:szCs w:val="28"/>
            <w:lang w:val="en-US"/>
          </w:rPr>
          <w:t>n</w:t>
        </w:r>
        <w:r w:rsidR="00AC5A03" w:rsidRPr="00474AB0">
          <w:rPr>
            <w:rStyle w:val="aa"/>
            <w:color w:val="auto"/>
            <w:szCs w:val="28"/>
          </w:rPr>
          <w:t>ovosibstat.gks.ru/</w:t>
        </w:r>
      </w:hyperlink>
      <w:r w:rsidR="004250D5" w:rsidRPr="00474AB0">
        <w:rPr>
          <w:szCs w:val="28"/>
        </w:rPr>
        <w:t>.</w:t>
      </w:r>
    </w:p>
    <w:p w:rsidR="004250D5" w:rsidRPr="00474AB0" w:rsidRDefault="00474AB0" w:rsidP="00F876EE">
      <w:pPr>
        <w:spacing w:after="0" w:line="240" w:lineRule="auto"/>
        <w:ind w:firstLine="709"/>
        <w:rPr>
          <w:szCs w:val="28"/>
        </w:rPr>
      </w:pPr>
      <w:r>
        <w:rPr>
          <w:szCs w:val="28"/>
        </w:rPr>
        <w:t>5</w:t>
      </w:r>
      <w:r w:rsidR="004250D5" w:rsidRPr="00474AB0">
        <w:rPr>
          <w:szCs w:val="28"/>
        </w:rPr>
        <w:t xml:space="preserve">. Инвестиционный паспорт города Новосибирска (за 2015 год): [Электронный ресурс]: </w:t>
      </w:r>
      <w:r w:rsidR="004250D5" w:rsidRPr="00474AB0">
        <w:rPr>
          <w:szCs w:val="28"/>
          <w:lang w:val="en-US"/>
        </w:rPr>
        <w:t>URL</w:t>
      </w:r>
      <w:r w:rsidR="004250D5" w:rsidRPr="00474AB0">
        <w:rPr>
          <w:szCs w:val="28"/>
        </w:rPr>
        <w:t>:</w:t>
      </w:r>
      <w:hyperlink r:id="rId173" w:history="1">
        <w:r w:rsidR="004250D5" w:rsidRPr="00474AB0">
          <w:rPr>
            <w:rStyle w:val="aa"/>
            <w:color w:val="auto"/>
            <w:szCs w:val="28"/>
            <w:u w:val="none"/>
          </w:rPr>
          <w:t>http://i</w:t>
        </w:r>
        <w:r w:rsidR="007F5CAD" w:rsidRPr="00474AB0">
          <w:rPr>
            <w:rStyle w:val="aa"/>
            <w:color w:val="auto"/>
            <w:szCs w:val="28"/>
            <w:u w:val="none"/>
          </w:rPr>
          <w:t>№</w:t>
        </w:r>
        <w:r w:rsidR="004250D5" w:rsidRPr="00474AB0">
          <w:rPr>
            <w:rStyle w:val="aa"/>
            <w:color w:val="auto"/>
            <w:szCs w:val="28"/>
            <w:u w:val="none"/>
          </w:rPr>
          <w:t>vest.</w:t>
        </w:r>
        <w:r w:rsidR="007F5CAD" w:rsidRPr="00474AB0">
          <w:rPr>
            <w:rStyle w:val="aa"/>
            <w:color w:val="auto"/>
            <w:szCs w:val="28"/>
            <w:u w:val="none"/>
          </w:rPr>
          <w:t>№</w:t>
        </w:r>
        <w:r w:rsidR="004250D5" w:rsidRPr="00474AB0">
          <w:rPr>
            <w:rStyle w:val="aa"/>
            <w:color w:val="auto"/>
            <w:szCs w:val="28"/>
            <w:u w:val="none"/>
          </w:rPr>
          <w:t>ovo-sibirsk.ru/</w:t>
        </w:r>
      </w:hyperlink>
      <w:r w:rsidR="004250D5" w:rsidRPr="00474AB0">
        <w:rPr>
          <w:szCs w:val="28"/>
        </w:rPr>
        <w:t>.</w:t>
      </w:r>
    </w:p>
    <w:p w:rsidR="004250D5" w:rsidRPr="00474AB0" w:rsidRDefault="00474AB0" w:rsidP="00F876EE">
      <w:pPr>
        <w:spacing w:after="0" w:line="240" w:lineRule="auto"/>
        <w:ind w:firstLine="709"/>
        <w:rPr>
          <w:szCs w:val="28"/>
        </w:rPr>
      </w:pPr>
      <w:r>
        <w:rPr>
          <w:szCs w:val="28"/>
        </w:rPr>
        <w:t>6</w:t>
      </w:r>
      <w:r w:rsidR="004250D5" w:rsidRPr="00474AB0">
        <w:rPr>
          <w:szCs w:val="28"/>
        </w:rPr>
        <w:t xml:space="preserve">. Концептуальные основы решения проблемы вторичного сырья в России. Доклад [Электронный ресурс]: </w:t>
      </w:r>
      <w:r w:rsidR="004250D5" w:rsidRPr="00474AB0">
        <w:rPr>
          <w:szCs w:val="28"/>
          <w:lang w:val="en-US"/>
        </w:rPr>
        <w:t>URL</w:t>
      </w:r>
      <w:r w:rsidR="004250D5" w:rsidRPr="00474AB0">
        <w:rPr>
          <w:szCs w:val="28"/>
        </w:rPr>
        <w:t>:</w:t>
      </w:r>
      <w:hyperlink r:id="rId174" w:history="1">
        <w:r w:rsidR="004250D5" w:rsidRPr="00474AB0">
          <w:rPr>
            <w:rStyle w:val="aa"/>
            <w:color w:val="auto"/>
            <w:szCs w:val="28"/>
            <w:u w:val="none"/>
          </w:rPr>
          <w:t>http://www.waste.ru/</w:t>
        </w:r>
      </w:hyperlink>
      <w:r w:rsidR="004250D5" w:rsidRPr="00474AB0">
        <w:rPr>
          <w:szCs w:val="28"/>
        </w:rPr>
        <w:t>.</w:t>
      </w:r>
    </w:p>
    <w:p w:rsidR="004250D5" w:rsidRPr="00474AB0" w:rsidRDefault="00474AB0" w:rsidP="00F876EE">
      <w:pPr>
        <w:spacing w:after="0" w:line="240" w:lineRule="auto"/>
        <w:ind w:firstLine="709"/>
        <w:rPr>
          <w:szCs w:val="28"/>
        </w:rPr>
      </w:pPr>
      <w:r>
        <w:rPr>
          <w:szCs w:val="28"/>
        </w:rPr>
        <w:t>7</w:t>
      </w:r>
      <w:r w:rsidR="004250D5" w:rsidRPr="00474AB0">
        <w:rPr>
          <w:szCs w:val="28"/>
        </w:rPr>
        <w:t>. Обзор состояния окружающей среды в городе Новосибирске за 2014 год [Текст]: Новосибирск, 2015 – 124 с.</w:t>
      </w:r>
    </w:p>
    <w:p w:rsidR="004250D5" w:rsidRPr="00474AB0" w:rsidRDefault="00474AB0" w:rsidP="00F876EE">
      <w:pPr>
        <w:spacing w:after="0" w:line="240" w:lineRule="auto"/>
        <w:ind w:firstLine="709"/>
      </w:pPr>
      <w:r>
        <w:t>8</w:t>
      </w:r>
      <w:r w:rsidR="004250D5" w:rsidRPr="00474AB0">
        <w:t xml:space="preserve">. Официальный портал Правительства Новосибирской области </w:t>
      </w:r>
      <w:r w:rsidR="004250D5" w:rsidRPr="00474AB0">
        <w:rPr>
          <w:szCs w:val="28"/>
        </w:rPr>
        <w:t xml:space="preserve">[Электронный ресурс]: </w:t>
      </w:r>
      <w:r w:rsidR="004250D5" w:rsidRPr="00474AB0">
        <w:rPr>
          <w:szCs w:val="28"/>
          <w:lang w:val="en-US"/>
        </w:rPr>
        <w:t>URL</w:t>
      </w:r>
      <w:r w:rsidR="004250D5" w:rsidRPr="00474AB0">
        <w:rPr>
          <w:szCs w:val="28"/>
        </w:rPr>
        <w:t>:</w:t>
      </w:r>
      <w:r w:rsidR="007F3BBD" w:rsidRPr="00474AB0">
        <w:rPr>
          <w:szCs w:val="28"/>
        </w:rPr>
        <w:t xml:space="preserve"> </w:t>
      </w:r>
      <w:r w:rsidR="004250D5" w:rsidRPr="00474AB0">
        <w:t>https://www.</w:t>
      </w:r>
      <w:r w:rsidR="0070757D" w:rsidRPr="00474AB0">
        <w:t>n</w:t>
      </w:r>
      <w:r w:rsidR="004250D5" w:rsidRPr="00474AB0">
        <w:t>so.ru/</w:t>
      </w:r>
    </w:p>
    <w:p w:rsidR="004250D5" w:rsidRPr="00474AB0" w:rsidRDefault="00474AB0" w:rsidP="00F876EE">
      <w:pPr>
        <w:spacing w:after="0" w:line="240" w:lineRule="auto"/>
        <w:ind w:firstLine="709"/>
        <w:rPr>
          <w:szCs w:val="28"/>
        </w:rPr>
      </w:pPr>
      <w:r>
        <w:t>9</w:t>
      </w:r>
      <w:r w:rsidR="004250D5" w:rsidRPr="00474AB0">
        <w:t xml:space="preserve">. Перечень лицензий, выданных Департаментом Росприроднадзора по Сибирскому Федеральному округу </w:t>
      </w:r>
      <w:r w:rsidR="004250D5" w:rsidRPr="00474AB0">
        <w:rPr>
          <w:szCs w:val="28"/>
        </w:rPr>
        <w:t xml:space="preserve">[Электронный ресурс]: </w:t>
      </w:r>
      <w:r w:rsidR="004250D5" w:rsidRPr="00474AB0">
        <w:rPr>
          <w:szCs w:val="28"/>
          <w:lang w:val="en-US"/>
        </w:rPr>
        <w:t>URL</w:t>
      </w:r>
      <w:r w:rsidR="004250D5" w:rsidRPr="00474AB0">
        <w:rPr>
          <w:szCs w:val="28"/>
        </w:rPr>
        <w:t>:</w:t>
      </w:r>
      <w:hyperlink r:id="rId175" w:history="1">
        <w:r w:rsidR="0070757D" w:rsidRPr="00474AB0">
          <w:rPr>
            <w:rStyle w:val="aa"/>
            <w:color w:val="auto"/>
          </w:rPr>
          <w:t>http://54.rp</w:t>
        </w:r>
        <w:r w:rsidR="0070757D" w:rsidRPr="00474AB0">
          <w:rPr>
            <w:rStyle w:val="aa"/>
            <w:color w:val="auto"/>
            <w:lang w:val="en-US"/>
          </w:rPr>
          <w:t>n</w:t>
        </w:r>
        <w:r w:rsidR="0070757D" w:rsidRPr="00474AB0">
          <w:rPr>
            <w:rStyle w:val="aa"/>
            <w:color w:val="auto"/>
          </w:rPr>
          <w:t>.gov.ru/</w:t>
        </w:r>
      </w:hyperlink>
      <w:r w:rsidR="004250D5" w:rsidRPr="00474AB0">
        <w:t>.</w:t>
      </w:r>
    </w:p>
    <w:p w:rsidR="004250D5" w:rsidRPr="00474AB0" w:rsidRDefault="004250D5" w:rsidP="00F876EE">
      <w:pPr>
        <w:spacing w:after="0" w:line="240" w:lineRule="auto"/>
        <w:ind w:firstLine="709"/>
        <w:rPr>
          <w:szCs w:val="28"/>
        </w:rPr>
      </w:pPr>
      <w:r w:rsidRPr="00474AB0">
        <w:rPr>
          <w:szCs w:val="28"/>
        </w:rPr>
        <w:t>1</w:t>
      </w:r>
      <w:r w:rsidR="00474AB0">
        <w:rPr>
          <w:szCs w:val="28"/>
        </w:rPr>
        <w:t>0</w:t>
      </w:r>
      <w:r w:rsidRPr="00474AB0">
        <w:rPr>
          <w:szCs w:val="28"/>
        </w:rPr>
        <w:t xml:space="preserve">. Приказы об установлении тарифов на услуги по утилизации твердых бытовых отходов (для организаций коммунального комплекса на территории Новосибирской области). Департамент по тарифам Новосибирской области [Электронный ресурс]: </w:t>
      </w:r>
      <w:r w:rsidRPr="00474AB0">
        <w:rPr>
          <w:szCs w:val="28"/>
          <w:lang w:val="en-US"/>
        </w:rPr>
        <w:t>URL</w:t>
      </w:r>
      <w:r w:rsidRPr="00474AB0">
        <w:rPr>
          <w:szCs w:val="28"/>
        </w:rPr>
        <w:t>:</w:t>
      </w:r>
      <w:hyperlink r:id="rId176" w:history="1">
        <w:r w:rsidR="0070757D" w:rsidRPr="00474AB0">
          <w:rPr>
            <w:rStyle w:val="aa"/>
            <w:color w:val="auto"/>
          </w:rPr>
          <w:t>http://www.tarif.</w:t>
        </w:r>
        <w:r w:rsidR="0070757D" w:rsidRPr="00474AB0">
          <w:rPr>
            <w:rStyle w:val="aa"/>
            <w:color w:val="auto"/>
            <w:lang w:val="en-US"/>
          </w:rPr>
          <w:t>n</w:t>
        </w:r>
        <w:r w:rsidR="0070757D" w:rsidRPr="00474AB0">
          <w:rPr>
            <w:rStyle w:val="aa"/>
            <w:color w:val="auto"/>
          </w:rPr>
          <w:t>so.ru/</w:t>
        </w:r>
      </w:hyperlink>
      <w:r w:rsidRPr="00474AB0">
        <w:t>.</w:t>
      </w:r>
    </w:p>
    <w:p w:rsidR="004250D5" w:rsidRPr="00474AB0" w:rsidRDefault="004250D5" w:rsidP="00F876EE">
      <w:pPr>
        <w:spacing w:after="0" w:line="240" w:lineRule="auto"/>
        <w:ind w:firstLine="709"/>
        <w:rPr>
          <w:szCs w:val="28"/>
        </w:rPr>
      </w:pPr>
      <w:r w:rsidRPr="00474AB0">
        <w:rPr>
          <w:szCs w:val="28"/>
        </w:rPr>
        <w:t>1</w:t>
      </w:r>
      <w:r w:rsidR="00474AB0">
        <w:rPr>
          <w:szCs w:val="28"/>
        </w:rPr>
        <w:t>1</w:t>
      </w:r>
      <w:r w:rsidRPr="00474AB0">
        <w:rPr>
          <w:szCs w:val="28"/>
        </w:rPr>
        <w:t xml:space="preserve">. Регламентация сбора вторичного сырья. Доклад [Электронный ресурс]: </w:t>
      </w:r>
      <w:r w:rsidRPr="00474AB0">
        <w:rPr>
          <w:szCs w:val="28"/>
          <w:lang w:val="en-US"/>
        </w:rPr>
        <w:t>URL</w:t>
      </w:r>
      <w:r w:rsidRPr="00474AB0">
        <w:rPr>
          <w:szCs w:val="28"/>
        </w:rPr>
        <w:t>:</w:t>
      </w:r>
      <w:hyperlink r:id="rId177" w:history="1">
        <w:r w:rsidRPr="00474AB0">
          <w:rPr>
            <w:rStyle w:val="aa"/>
            <w:color w:val="auto"/>
            <w:szCs w:val="28"/>
            <w:u w:val="none"/>
          </w:rPr>
          <w:t>http://www.waste.ru/</w:t>
        </w:r>
      </w:hyperlink>
      <w:r w:rsidRPr="00474AB0">
        <w:rPr>
          <w:szCs w:val="28"/>
        </w:rPr>
        <w:t>.</w:t>
      </w:r>
    </w:p>
    <w:p w:rsidR="004250D5" w:rsidRPr="00474AB0" w:rsidRDefault="004250D5" w:rsidP="00F876EE">
      <w:pPr>
        <w:spacing w:after="0" w:line="240" w:lineRule="auto"/>
        <w:ind w:firstLine="709"/>
        <w:rPr>
          <w:szCs w:val="28"/>
        </w:rPr>
      </w:pPr>
      <w:r w:rsidRPr="00474AB0">
        <w:rPr>
          <w:szCs w:val="28"/>
        </w:rPr>
        <w:t>1</w:t>
      </w:r>
      <w:r w:rsidR="00474AB0">
        <w:rPr>
          <w:szCs w:val="28"/>
        </w:rPr>
        <w:t>2</w:t>
      </w:r>
      <w:r w:rsidRPr="00474AB0">
        <w:rPr>
          <w:szCs w:val="28"/>
        </w:rPr>
        <w:t>. Статистический сборник: Населенные пункты Новосибирской области [Текст]: Новосибирск, 2015 – 147 с.</w:t>
      </w:r>
    </w:p>
    <w:p w:rsidR="003207F6" w:rsidRPr="00474AB0" w:rsidRDefault="003207F6" w:rsidP="003207F6">
      <w:pPr>
        <w:spacing w:after="0" w:line="240" w:lineRule="auto"/>
        <w:ind w:firstLine="709"/>
        <w:rPr>
          <w:szCs w:val="28"/>
        </w:rPr>
      </w:pPr>
      <w:bookmarkStart w:id="326" w:name="_Hlk501366929"/>
      <w:r w:rsidRPr="00474AB0">
        <w:rPr>
          <w:szCs w:val="28"/>
        </w:rPr>
        <w:t>1</w:t>
      </w:r>
      <w:r w:rsidR="00474AB0">
        <w:rPr>
          <w:szCs w:val="28"/>
        </w:rPr>
        <w:t>3</w:t>
      </w:r>
      <w:r w:rsidRPr="00474AB0">
        <w:rPr>
          <w:szCs w:val="28"/>
        </w:rPr>
        <w:t>. Статистический сборник: Населенные пункты Новосибирской области [Текст]: Новосибирск, 2016 – 145 с.</w:t>
      </w:r>
    </w:p>
    <w:bookmarkEnd w:id="326"/>
    <w:p w:rsidR="003207F6" w:rsidRPr="00474AB0" w:rsidRDefault="00474AB0" w:rsidP="003207F6">
      <w:pPr>
        <w:spacing w:after="0" w:line="240" w:lineRule="auto"/>
        <w:ind w:firstLine="709"/>
        <w:rPr>
          <w:szCs w:val="28"/>
        </w:rPr>
      </w:pPr>
      <w:r>
        <w:rPr>
          <w:szCs w:val="28"/>
        </w:rPr>
        <w:t>14</w:t>
      </w:r>
      <w:r w:rsidR="003207F6" w:rsidRPr="00474AB0">
        <w:rPr>
          <w:szCs w:val="28"/>
        </w:rPr>
        <w:t>. Статистический сборник: Населенные пункты Новосибирской области [Текст]: Новосибирск, 2017 – 143 с.</w:t>
      </w:r>
    </w:p>
    <w:p w:rsidR="003207F6" w:rsidRPr="001E2F23" w:rsidRDefault="00474AB0" w:rsidP="003207F6">
      <w:pPr>
        <w:spacing w:after="0" w:line="240" w:lineRule="auto"/>
        <w:ind w:firstLine="709"/>
        <w:rPr>
          <w:szCs w:val="28"/>
        </w:rPr>
      </w:pPr>
      <w:r>
        <w:rPr>
          <w:szCs w:val="28"/>
        </w:rPr>
        <w:t>15</w:t>
      </w:r>
      <w:r w:rsidR="003207F6" w:rsidRPr="00474AB0">
        <w:rPr>
          <w:szCs w:val="28"/>
        </w:rPr>
        <w:t>. Статистический сборник: Цены производителей в Новосибирской</w:t>
      </w:r>
      <w:r w:rsidR="003207F6" w:rsidRPr="00855407">
        <w:rPr>
          <w:szCs w:val="28"/>
        </w:rPr>
        <w:t xml:space="preserve"> области</w:t>
      </w:r>
      <w:r w:rsidR="003207F6" w:rsidRPr="0070757D">
        <w:rPr>
          <w:szCs w:val="28"/>
        </w:rPr>
        <w:t xml:space="preserve"> </w:t>
      </w:r>
      <w:r w:rsidR="003207F6" w:rsidRPr="00855407">
        <w:rPr>
          <w:szCs w:val="28"/>
        </w:rPr>
        <w:t>[Текст]: Новосибирск, 2015 – 117 с.</w:t>
      </w:r>
    </w:p>
    <w:p w:rsidR="00CD2124" w:rsidRPr="00CD2124" w:rsidRDefault="00CD2124" w:rsidP="003207F6">
      <w:pPr>
        <w:pStyle w:val="a5"/>
        <w:jc w:val="both"/>
        <w:rPr>
          <w:rFonts w:ascii="Times New Roman" w:hAnsi="Times New Roman"/>
          <w:b/>
          <w:sz w:val="28"/>
        </w:rPr>
      </w:pPr>
      <w:r w:rsidRPr="00CD2124">
        <w:rPr>
          <w:rFonts w:ascii="Times New Roman" w:hAnsi="Times New Roman"/>
          <w:b/>
          <w:sz w:val="28"/>
        </w:rPr>
        <w:t>»</w:t>
      </w:r>
    </w:p>
    <w:p w:rsidR="004250D5" w:rsidRPr="002C173B" w:rsidRDefault="004250D5" w:rsidP="00F876EE">
      <w:pPr>
        <w:pStyle w:val="a5"/>
        <w:jc w:val="both"/>
        <w:rPr>
          <w:rFonts w:ascii="Times New Roman" w:hAnsi="Times New Roman"/>
          <w:sz w:val="28"/>
        </w:rPr>
      </w:pPr>
    </w:p>
    <w:p w:rsidR="00172C9C" w:rsidRPr="00474AB0" w:rsidRDefault="00172C9C" w:rsidP="00F876EE">
      <w:pPr>
        <w:spacing w:line="240" w:lineRule="auto"/>
        <w:rPr>
          <w:szCs w:val="28"/>
        </w:rPr>
      </w:pPr>
    </w:p>
    <w:sectPr w:rsidR="00172C9C" w:rsidRPr="00474AB0" w:rsidSect="00EC5C09">
      <w:pgSz w:w="11905" w:h="16838"/>
      <w:pgMar w:top="1134" w:right="706" w:bottom="1134" w:left="1418" w:header="0" w:footer="0" w:gutter="0"/>
      <w:cols w:space="720"/>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C7BC0" w:rsidRDefault="000C7BC0" w:rsidP="00B34804">
      <w:pPr>
        <w:spacing w:after="0" w:line="240" w:lineRule="auto"/>
      </w:pPr>
      <w:r>
        <w:separator/>
      </w:r>
    </w:p>
    <w:p w:rsidR="000C7BC0" w:rsidRDefault="000C7BC0"/>
    <w:p w:rsidR="000C7BC0" w:rsidRDefault="000C7BC0" w:rsidP="006F4A8A"/>
  </w:endnote>
  <w:endnote w:type="continuationSeparator" w:id="1">
    <w:p w:rsidR="000C7BC0" w:rsidRDefault="000C7BC0" w:rsidP="00B34804">
      <w:pPr>
        <w:spacing w:after="0" w:line="240" w:lineRule="auto"/>
      </w:pPr>
      <w:r>
        <w:continuationSeparator/>
      </w:r>
    </w:p>
    <w:p w:rsidR="000C7BC0" w:rsidRDefault="000C7BC0"/>
    <w:p w:rsidR="000C7BC0" w:rsidRDefault="000C7BC0" w:rsidP="006F4A8A"/>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Helvetica">
    <w:panose1 w:val="020B0504020202030204"/>
    <w:charset w:val="CC"/>
    <w:family w:val="swiss"/>
    <w:pitch w:val="variable"/>
    <w:sig w:usb0="20002A87" w:usb1="00000000" w:usb2="00000000"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1D15" w:rsidRPr="001320BC" w:rsidRDefault="004D1D15" w:rsidP="001320BC">
    <w:pPr>
      <w:pStyle w:val="a8"/>
      <w:rPr>
        <w:lang w:val="en-US"/>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1D15" w:rsidRPr="001320BC" w:rsidRDefault="004D1D15" w:rsidP="001320BC">
    <w:pPr>
      <w:pStyle w:val="a8"/>
      <w:rPr>
        <w:lang w:val="en-US"/>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C7BC0" w:rsidRDefault="000C7BC0" w:rsidP="00B34804">
      <w:pPr>
        <w:spacing w:after="0" w:line="240" w:lineRule="auto"/>
      </w:pPr>
      <w:r>
        <w:separator/>
      </w:r>
    </w:p>
    <w:p w:rsidR="000C7BC0" w:rsidRDefault="000C7BC0"/>
    <w:p w:rsidR="000C7BC0" w:rsidRDefault="000C7BC0" w:rsidP="006F4A8A"/>
  </w:footnote>
  <w:footnote w:type="continuationSeparator" w:id="1">
    <w:p w:rsidR="000C7BC0" w:rsidRDefault="000C7BC0" w:rsidP="00B34804">
      <w:pPr>
        <w:spacing w:after="0" w:line="240" w:lineRule="auto"/>
      </w:pPr>
      <w:r>
        <w:continuationSeparator/>
      </w:r>
    </w:p>
    <w:p w:rsidR="000C7BC0" w:rsidRDefault="000C7BC0"/>
    <w:p w:rsidR="000C7BC0" w:rsidRDefault="000C7BC0" w:rsidP="006F4A8A"/>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63387"/>
    <w:multiLevelType w:val="hybridMultilevel"/>
    <w:tmpl w:val="11FE793C"/>
    <w:lvl w:ilvl="0" w:tplc="0F163754">
      <w:start w:val="4"/>
      <w:numFmt w:val="bullet"/>
      <w:lvlText w:val=""/>
      <w:lvlJc w:val="left"/>
      <w:pPr>
        <w:ind w:left="720" w:hanging="360"/>
      </w:pPr>
      <w:rPr>
        <w:rFonts w:ascii="Symbol" w:eastAsia="Calibr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22624B5"/>
    <w:multiLevelType w:val="hybridMultilevel"/>
    <w:tmpl w:val="DF542256"/>
    <w:styleLink w:val="341"/>
    <w:lvl w:ilvl="0" w:tplc="9196CE4A">
      <w:start w:val="1"/>
      <w:numFmt w:val="bullet"/>
      <w:lvlText w:val="•"/>
      <w:lvlJc w:val="left"/>
      <w:pPr>
        <w:ind w:left="262" w:hanging="262"/>
      </w:pPr>
      <w:rPr>
        <w:rFonts w:hAnsi="Arial Unicode MS"/>
        <w:caps w:val="0"/>
        <w:smallCaps w:val="0"/>
        <w:strike w:val="0"/>
        <w:dstrike w:val="0"/>
        <w:outline w:val="0"/>
        <w:emboss w:val="0"/>
        <w:imprint w:val="0"/>
        <w:spacing w:val="0"/>
        <w:w w:val="100"/>
        <w:kern w:val="0"/>
        <w:position w:val="0"/>
        <w:sz w:val="29"/>
        <w:szCs w:val="29"/>
        <w:highlight w:val="none"/>
        <w:vertAlign w:val="baseline"/>
      </w:rPr>
    </w:lvl>
    <w:lvl w:ilvl="1" w:tplc="82DCBC4C">
      <w:start w:val="1"/>
      <w:numFmt w:val="bullet"/>
      <w:lvlText w:val="•"/>
      <w:lvlJc w:val="left"/>
      <w:pPr>
        <w:ind w:left="502" w:hanging="262"/>
      </w:pPr>
      <w:rPr>
        <w:rFonts w:hAnsi="Arial Unicode MS"/>
        <w:caps w:val="0"/>
        <w:smallCaps w:val="0"/>
        <w:strike w:val="0"/>
        <w:dstrike w:val="0"/>
        <w:outline w:val="0"/>
        <w:emboss w:val="0"/>
        <w:imprint w:val="0"/>
        <w:spacing w:val="0"/>
        <w:w w:val="100"/>
        <w:kern w:val="0"/>
        <w:position w:val="0"/>
        <w:sz w:val="29"/>
        <w:szCs w:val="29"/>
        <w:highlight w:val="none"/>
        <w:vertAlign w:val="baseline"/>
      </w:rPr>
    </w:lvl>
    <w:lvl w:ilvl="2" w:tplc="5CD0F3CC">
      <w:start w:val="1"/>
      <w:numFmt w:val="bullet"/>
      <w:lvlText w:val="•"/>
      <w:lvlJc w:val="left"/>
      <w:pPr>
        <w:ind w:left="742" w:hanging="262"/>
      </w:pPr>
      <w:rPr>
        <w:rFonts w:hAnsi="Arial Unicode MS"/>
        <w:caps w:val="0"/>
        <w:smallCaps w:val="0"/>
        <w:strike w:val="0"/>
        <w:dstrike w:val="0"/>
        <w:outline w:val="0"/>
        <w:emboss w:val="0"/>
        <w:imprint w:val="0"/>
        <w:spacing w:val="0"/>
        <w:w w:val="100"/>
        <w:kern w:val="0"/>
        <w:position w:val="0"/>
        <w:sz w:val="29"/>
        <w:szCs w:val="29"/>
        <w:highlight w:val="none"/>
        <w:vertAlign w:val="baseline"/>
      </w:rPr>
    </w:lvl>
    <w:lvl w:ilvl="3" w:tplc="5894A8E8">
      <w:start w:val="1"/>
      <w:numFmt w:val="bullet"/>
      <w:lvlText w:val="•"/>
      <w:lvlJc w:val="left"/>
      <w:pPr>
        <w:ind w:left="982" w:hanging="262"/>
      </w:pPr>
      <w:rPr>
        <w:rFonts w:hAnsi="Arial Unicode MS"/>
        <w:caps w:val="0"/>
        <w:smallCaps w:val="0"/>
        <w:strike w:val="0"/>
        <w:dstrike w:val="0"/>
        <w:outline w:val="0"/>
        <w:emboss w:val="0"/>
        <w:imprint w:val="0"/>
        <w:spacing w:val="0"/>
        <w:w w:val="100"/>
        <w:kern w:val="0"/>
        <w:position w:val="0"/>
        <w:sz w:val="29"/>
        <w:szCs w:val="29"/>
        <w:highlight w:val="none"/>
        <w:vertAlign w:val="baseline"/>
      </w:rPr>
    </w:lvl>
    <w:lvl w:ilvl="4" w:tplc="4060F9D6">
      <w:start w:val="1"/>
      <w:numFmt w:val="bullet"/>
      <w:lvlText w:val="•"/>
      <w:lvlJc w:val="left"/>
      <w:pPr>
        <w:ind w:left="1222" w:hanging="262"/>
      </w:pPr>
      <w:rPr>
        <w:rFonts w:hAnsi="Arial Unicode MS"/>
        <w:caps w:val="0"/>
        <w:smallCaps w:val="0"/>
        <w:strike w:val="0"/>
        <w:dstrike w:val="0"/>
        <w:outline w:val="0"/>
        <w:emboss w:val="0"/>
        <w:imprint w:val="0"/>
        <w:spacing w:val="0"/>
        <w:w w:val="100"/>
        <w:kern w:val="0"/>
        <w:position w:val="0"/>
        <w:sz w:val="29"/>
        <w:szCs w:val="29"/>
        <w:highlight w:val="none"/>
        <w:vertAlign w:val="baseline"/>
      </w:rPr>
    </w:lvl>
    <w:lvl w:ilvl="5" w:tplc="546ACFC4">
      <w:start w:val="1"/>
      <w:numFmt w:val="bullet"/>
      <w:suff w:val="nothing"/>
      <w:lvlText w:val="•"/>
      <w:lvlJc w:val="left"/>
      <w:pPr>
        <w:ind w:left="1134" w:firstLine="0"/>
      </w:pPr>
      <w:rPr>
        <w:rFonts w:hAnsi="Arial Unicode MS"/>
        <w:caps w:val="0"/>
        <w:smallCaps w:val="0"/>
        <w:strike w:val="0"/>
        <w:dstrike w:val="0"/>
        <w:outline w:val="0"/>
        <w:emboss w:val="0"/>
        <w:imprint w:val="0"/>
        <w:spacing w:val="0"/>
        <w:w w:val="100"/>
        <w:kern w:val="0"/>
        <w:position w:val="0"/>
        <w:sz w:val="29"/>
        <w:szCs w:val="29"/>
        <w:highlight w:val="none"/>
        <w:vertAlign w:val="baseline"/>
      </w:rPr>
    </w:lvl>
    <w:lvl w:ilvl="6" w:tplc="190C3C38">
      <w:start w:val="1"/>
      <w:numFmt w:val="bullet"/>
      <w:lvlText w:val="•"/>
      <w:lvlJc w:val="left"/>
      <w:pPr>
        <w:ind w:left="1702" w:hanging="262"/>
      </w:pPr>
      <w:rPr>
        <w:rFonts w:hAnsi="Arial Unicode MS"/>
        <w:caps w:val="0"/>
        <w:smallCaps w:val="0"/>
        <w:strike w:val="0"/>
        <w:dstrike w:val="0"/>
        <w:outline w:val="0"/>
        <w:emboss w:val="0"/>
        <w:imprint w:val="0"/>
        <w:spacing w:val="0"/>
        <w:w w:val="100"/>
        <w:kern w:val="0"/>
        <w:position w:val="0"/>
        <w:sz w:val="29"/>
        <w:szCs w:val="29"/>
        <w:highlight w:val="none"/>
        <w:vertAlign w:val="baseline"/>
      </w:rPr>
    </w:lvl>
    <w:lvl w:ilvl="7" w:tplc="9FEEDDFE">
      <w:start w:val="1"/>
      <w:numFmt w:val="bullet"/>
      <w:lvlText w:val="•"/>
      <w:lvlJc w:val="left"/>
      <w:pPr>
        <w:ind w:left="1942" w:hanging="262"/>
      </w:pPr>
      <w:rPr>
        <w:rFonts w:hAnsi="Arial Unicode MS"/>
        <w:caps w:val="0"/>
        <w:smallCaps w:val="0"/>
        <w:strike w:val="0"/>
        <w:dstrike w:val="0"/>
        <w:outline w:val="0"/>
        <w:emboss w:val="0"/>
        <w:imprint w:val="0"/>
        <w:spacing w:val="0"/>
        <w:w w:val="100"/>
        <w:kern w:val="0"/>
        <w:position w:val="0"/>
        <w:sz w:val="29"/>
        <w:szCs w:val="29"/>
        <w:highlight w:val="none"/>
        <w:vertAlign w:val="baseline"/>
      </w:rPr>
    </w:lvl>
    <w:lvl w:ilvl="8" w:tplc="F31647BC">
      <w:start w:val="1"/>
      <w:numFmt w:val="bullet"/>
      <w:lvlText w:val="•"/>
      <w:lvlJc w:val="left"/>
      <w:pPr>
        <w:ind w:left="2182" w:hanging="262"/>
      </w:pPr>
      <w:rPr>
        <w:rFonts w:hAnsi="Arial Unicode MS"/>
        <w:caps w:val="0"/>
        <w:smallCaps w:val="0"/>
        <w:strike w:val="0"/>
        <w:dstrike w:val="0"/>
        <w:outline w:val="0"/>
        <w:emboss w:val="0"/>
        <w:imprint w:val="0"/>
        <w:spacing w:val="0"/>
        <w:w w:val="100"/>
        <w:kern w:val="0"/>
        <w:position w:val="0"/>
        <w:sz w:val="29"/>
        <w:szCs w:val="29"/>
        <w:highlight w:val="none"/>
        <w:vertAlign w:val="baseline"/>
      </w:rPr>
    </w:lvl>
  </w:abstractNum>
  <w:abstractNum w:abstractNumId="2">
    <w:nsid w:val="04DD4D23"/>
    <w:multiLevelType w:val="hybridMultilevel"/>
    <w:tmpl w:val="CEE49B72"/>
    <w:lvl w:ilvl="0" w:tplc="A57AB90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05443247"/>
    <w:multiLevelType w:val="hybridMultilevel"/>
    <w:tmpl w:val="6A8AC934"/>
    <w:lvl w:ilvl="0" w:tplc="91DE7FC6">
      <w:numFmt w:val="bullet"/>
      <w:lvlText w:val=""/>
      <w:lvlJc w:val="left"/>
      <w:pPr>
        <w:ind w:left="720" w:hanging="360"/>
      </w:pPr>
      <w:rPr>
        <w:rFonts w:ascii="Symbol" w:eastAsia="Calibr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A2C5929"/>
    <w:multiLevelType w:val="hybridMultilevel"/>
    <w:tmpl w:val="7EFC2CC6"/>
    <w:styleLink w:val="241"/>
    <w:lvl w:ilvl="0" w:tplc="33B8A4EA">
      <w:start w:val="1"/>
      <w:numFmt w:val="bullet"/>
      <w:lvlText w:val="•"/>
      <w:lvlJc w:val="left"/>
      <w:pPr>
        <w:ind w:left="262" w:hanging="262"/>
      </w:pPr>
      <w:rPr>
        <w:rFonts w:hAnsi="Arial Unicode MS"/>
        <w:caps w:val="0"/>
        <w:smallCaps w:val="0"/>
        <w:strike w:val="0"/>
        <w:dstrike w:val="0"/>
        <w:outline w:val="0"/>
        <w:emboss w:val="0"/>
        <w:imprint w:val="0"/>
        <w:spacing w:val="0"/>
        <w:w w:val="100"/>
        <w:kern w:val="0"/>
        <w:position w:val="0"/>
        <w:sz w:val="29"/>
        <w:szCs w:val="29"/>
        <w:highlight w:val="none"/>
        <w:vertAlign w:val="baseline"/>
      </w:rPr>
    </w:lvl>
    <w:lvl w:ilvl="1" w:tplc="39D61DFA">
      <w:start w:val="1"/>
      <w:numFmt w:val="bullet"/>
      <w:lvlText w:val="•"/>
      <w:lvlJc w:val="left"/>
      <w:pPr>
        <w:ind w:left="502" w:hanging="262"/>
      </w:pPr>
      <w:rPr>
        <w:rFonts w:hAnsi="Arial Unicode MS"/>
        <w:caps w:val="0"/>
        <w:smallCaps w:val="0"/>
        <w:strike w:val="0"/>
        <w:dstrike w:val="0"/>
        <w:outline w:val="0"/>
        <w:emboss w:val="0"/>
        <w:imprint w:val="0"/>
        <w:spacing w:val="0"/>
        <w:w w:val="100"/>
        <w:kern w:val="0"/>
        <w:position w:val="0"/>
        <w:sz w:val="29"/>
        <w:szCs w:val="29"/>
        <w:highlight w:val="none"/>
        <w:vertAlign w:val="baseline"/>
      </w:rPr>
    </w:lvl>
    <w:lvl w:ilvl="2" w:tplc="434AF000">
      <w:start w:val="1"/>
      <w:numFmt w:val="bullet"/>
      <w:lvlText w:val="•"/>
      <w:lvlJc w:val="left"/>
      <w:pPr>
        <w:ind w:left="742" w:hanging="262"/>
      </w:pPr>
      <w:rPr>
        <w:rFonts w:hAnsi="Arial Unicode MS"/>
        <w:caps w:val="0"/>
        <w:smallCaps w:val="0"/>
        <w:strike w:val="0"/>
        <w:dstrike w:val="0"/>
        <w:outline w:val="0"/>
        <w:emboss w:val="0"/>
        <w:imprint w:val="0"/>
        <w:spacing w:val="0"/>
        <w:w w:val="100"/>
        <w:kern w:val="0"/>
        <w:position w:val="0"/>
        <w:sz w:val="29"/>
        <w:szCs w:val="29"/>
        <w:highlight w:val="none"/>
        <w:vertAlign w:val="baseline"/>
      </w:rPr>
    </w:lvl>
    <w:lvl w:ilvl="3" w:tplc="D73CC29C">
      <w:start w:val="1"/>
      <w:numFmt w:val="bullet"/>
      <w:lvlText w:val="•"/>
      <w:lvlJc w:val="left"/>
      <w:pPr>
        <w:ind w:left="982" w:hanging="262"/>
      </w:pPr>
      <w:rPr>
        <w:rFonts w:hAnsi="Arial Unicode MS"/>
        <w:caps w:val="0"/>
        <w:smallCaps w:val="0"/>
        <w:strike w:val="0"/>
        <w:dstrike w:val="0"/>
        <w:outline w:val="0"/>
        <w:emboss w:val="0"/>
        <w:imprint w:val="0"/>
        <w:spacing w:val="0"/>
        <w:w w:val="100"/>
        <w:kern w:val="0"/>
        <w:position w:val="0"/>
        <w:sz w:val="29"/>
        <w:szCs w:val="29"/>
        <w:highlight w:val="none"/>
        <w:vertAlign w:val="baseline"/>
      </w:rPr>
    </w:lvl>
    <w:lvl w:ilvl="4" w:tplc="7A0696DA">
      <w:start w:val="1"/>
      <w:numFmt w:val="bullet"/>
      <w:lvlText w:val="•"/>
      <w:lvlJc w:val="left"/>
      <w:pPr>
        <w:ind w:left="1222" w:hanging="262"/>
      </w:pPr>
      <w:rPr>
        <w:rFonts w:hAnsi="Arial Unicode MS"/>
        <w:caps w:val="0"/>
        <w:smallCaps w:val="0"/>
        <w:strike w:val="0"/>
        <w:dstrike w:val="0"/>
        <w:outline w:val="0"/>
        <w:emboss w:val="0"/>
        <w:imprint w:val="0"/>
        <w:spacing w:val="0"/>
        <w:w w:val="100"/>
        <w:kern w:val="0"/>
        <w:position w:val="0"/>
        <w:sz w:val="29"/>
        <w:szCs w:val="29"/>
        <w:highlight w:val="none"/>
        <w:vertAlign w:val="baseline"/>
      </w:rPr>
    </w:lvl>
    <w:lvl w:ilvl="5" w:tplc="8CA86EFC">
      <w:start w:val="1"/>
      <w:numFmt w:val="bullet"/>
      <w:suff w:val="nothing"/>
      <w:lvlText w:val="•"/>
      <w:lvlJc w:val="left"/>
      <w:pPr>
        <w:ind w:left="1134" w:firstLine="0"/>
      </w:pPr>
      <w:rPr>
        <w:rFonts w:hAnsi="Arial Unicode MS"/>
        <w:caps w:val="0"/>
        <w:smallCaps w:val="0"/>
        <w:strike w:val="0"/>
        <w:dstrike w:val="0"/>
        <w:outline w:val="0"/>
        <w:emboss w:val="0"/>
        <w:imprint w:val="0"/>
        <w:spacing w:val="0"/>
        <w:w w:val="100"/>
        <w:kern w:val="0"/>
        <w:position w:val="0"/>
        <w:sz w:val="29"/>
        <w:szCs w:val="29"/>
        <w:highlight w:val="none"/>
        <w:vertAlign w:val="baseline"/>
      </w:rPr>
    </w:lvl>
    <w:lvl w:ilvl="6" w:tplc="22185948">
      <w:start w:val="1"/>
      <w:numFmt w:val="bullet"/>
      <w:lvlText w:val="•"/>
      <w:lvlJc w:val="left"/>
      <w:pPr>
        <w:ind w:left="1702" w:hanging="262"/>
      </w:pPr>
      <w:rPr>
        <w:rFonts w:hAnsi="Arial Unicode MS"/>
        <w:caps w:val="0"/>
        <w:smallCaps w:val="0"/>
        <w:strike w:val="0"/>
        <w:dstrike w:val="0"/>
        <w:outline w:val="0"/>
        <w:emboss w:val="0"/>
        <w:imprint w:val="0"/>
        <w:spacing w:val="0"/>
        <w:w w:val="100"/>
        <w:kern w:val="0"/>
        <w:position w:val="0"/>
        <w:sz w:val="29"/>
        <w:szCs w:val="29"/>
        <w:highlight w:val="none"/>
        <w:vertAlign w:val="baseline"/>
      </w:rPr>
    </w:lvl>
    <w:lvl w:ilvl="7" w:tplc="9064F9FE">
      <w:start w:val="1"/>
      <w:numFmt w:val="bullet"/>
      <w:lvlText w:val="•"/>
      <w:lvlJc w:val="left"/>
      <w:pPr>
        <w:ind w:left="1942" w:hanging="262"/>
      </w:pPr>
      <w:rPr>
        <w:rFonts w:hAnsi="Arial Unicode MS"/>
        <w:caps w:val="0"/>
        <w:smallCaps w:val="0"/>
        <w:strike w:val="0"/>
        <w:dstrike w:val="0"/>
        <w:outline w:val="0"/>
        <w:emboss w:val="0"/>
        <w:imprint w:val="0"/>
        <w:spacing w:val="0"/>
        <w:w w:val="100"/>
        <w:kern w:val="0"/>
        <w:position w:val="0"/>
        <w:sz w:val="29"/>
        <w:szCs w:val="29"/>
        <w:highlight w:val="none"/>
        <w:vertAlign w:val="baseline"/>
      </w:rPr>
    </w:lvl>
    <w:lvl w:ilvl="8" w:tplc="373EA746">
      <w:start w:val="1"/>
      <w:numFmt w:val="bullet"/>
      <w:lvlText w:val="•"/>
      <w:lvlJc w:val="left"/>
      <w:pPr>
        <w:ind w:left="2182" w:hanging="262"/>
      </w:pPr>
      <w:rPr>
        <w:rFonts w:hAnsi="Arial Unicode MS"/>
        <w:caps w:val="0"/>
        <w:smallCaps w:val="0"/>
        <w:strike w:val="0"/>
        <w:dstrike w:val="0"/>
        <w:outline w:val="0"/>
        <w:emboss w:val="0"/>
        <w:imprint w:val="0"/>
        <w:spacing w:val="0"/>
        <w:w w:val="100"/>
        <w:kern w:val="0"/>
        <w:position w:val="0"/>
        <w:sz w:val="29"/>
        <w:szCs w:val="29"/>
        <w:highlight w:val="none"/>
        <w:vertAlign w:val="baseline"/>
      </w:rPr>
    </w:lvl>
  </w:abstractNum>
  <w:abstractNum w:abstractNumId="5">
    <w:nsid w:val="0B375E71"/>
    <w:multiLevelType w:val="hybridMultilevel"/>
    <w:tmpl w:val="C96CDCB6"/>
    <w:lvl w:ilvl="0" w:tplc="AF665F56">
      <w:start w:val="1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00A709D"/>
    <w:multiLevelType w:val="hybridMultilevel"/>
    <w:tmpl w:val="3FB2FC4A"/>
    <w:lvl w:ilvl="0" w:tplc="3B9A142A">
      <w:start w:val="1"/>
      <w:numFmt w:val="decimal"/>
      <w:pStyle w:val="4"/>
      <w:lvlText w:val="%1.1.1.1."/>
      <w:lvlJc w:val="left"/>
      <w:pPr>
        <w:ind w:left="1800" w:hanging="36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7">
    <w:nsid w:val="12C71876"/>
    <w:multiLevelType w:val="hybridMultilevel"/>
    <w:tmpl w:val="AB50CCC4"/>
    <w:lvl w:ilvl="0" w:tplc="9C805F9E">
      <w:numFmt w:val="bullet"/>
      <w:lvlText w:val=""/>
      <w:lvlJc w:val="left"/>
      <w:pPr>
        <w:ind w:left="720" w:hanging="360"/>
      </w:pPr>
      <w:rPr>
        <w:rFonts w:ascii="Symbol" w:eastAsia="Calibr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48F651E"/>
    <w:multiLevelType w:val="multilevel"/>
    <w:tmpl w:val="6DC6BADA"/>
    <w:lvl w:ilvl="0">
      <w:start w:val="1"/>
      <w:numFmt w:val="decimal"/>
      <w:pStyle w:val="2"/>
      <w:lvlText w:val="%1."/>
      <w:lvlJc w:val="left"/>
      <w:pPr>
        <w:tabs>
          <w:tab w:val="num" w:pos="360"/>
        </w:tabs>
        <w:ind w:left="360" w:hanging="360"/>
      </w:pPr>
      <w:rPr>
        <w:rFonts w:ascii="Times New Roman" w:eastAsia="Calibri" w:hAnsi="Times New Roman" w:cs="Times New Roman"/>
        <w:b/>
      </w:rPr>
    </w:lvl>
    <w:lvl w:ilvl="1">
      <w:start w:val="1"/>
      <w:numFmt w:val="decimal"/>
      <w:pStyle w:val="3"/>
      <w:lvlText w:val="%1.%2."/>
      <w:lvlJc w:val="left"/>
      <w:pPr>
        <w:tabs>
          <w:tab w:val="num" w:pos="10214"/>
        </w:tabs>
        <w:ind w:left="10214" w:hanging="432"/>
      </w:pPr>
      <w:rPr>
        <w:rFonts w:hint="default"/>
        <w:b/>
      </w:rPr>
    </w:lvl>
    <w:lvl w:ilvl="2">
      <w:start w:val="1"/>
      <w:numFmt w:val="decimal"/>
      <w:pStyle w:val="6"/>
      <w:lvlText w:val="%1.%2.%3."/>
      <w:lvlJc w:val="left"/>
      <w:pPr>
        <w:tabs>
          <w:tab w:val="num" w:pos="1440"/>
        </w:tabs>
        <w:ind w:left="1224" w:hanging="504"/>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
    <w:nsid w:val="166008B7"/>
    <w:multiLevelType w:val="hybridMultilevel"/>
    <w:tmpl w:val="00A05AE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1B234264"/>
    <w:multiLevelType w:val="hybridMultilevel"/>
    <w:tmpl w:val="4D508C26"/>
    <w:styleLink w:val="441"/>
    <w:lvl w:ilvl="0" w:tplc="208290B6">
      <w:start w:val="1"/>
      <w:numFmt w:val="bullet"/>
      <w:lvlText w:val="•"/>
      <w:lvlJc w:val="left"/>
      <w:pPr>
        <w:ind w:left="262" w:hanging="262"/>
      </w:pPr>
      <w:rPr>
        <w:rFonts w:hAnsi="Arial Unicode MS"/>
        <w:caps w:val="0"/>
        <w:smallCaps w:val="0"/>
        <w:strike w:val="0"/>
        <w:dstrike w:val="0"/>
        <w:outline w:val="0"/>
        <w:emboss w:val="0"/>
        <w:imprint w:val="0"/>
        <w:spacing w:val="0"/>
        <w:w w:val="100"/>
        <w:kern w:val="0"/>
        <w:position w:val="0"/>
        <w:sz w:val="29"/>
        <w:szCs w:val="29"/>
        <w:highlight w:val="none"/>
        <w:vertAlign w:val="baseline"/>
      </w:rPr>
    </w:lvl>
    <w:lvl w:ilvl="1" w:tplc="163677B4">
      <w:start w:val="1"/>
      <w:numFmt w:val="bullet"/>
      <w:lvlText w:val="•"/>
      <w:lvlJc w:val="left"/>
      <w:pPr>
        <w:ind w:left="502" w:hanging="262"/>
      </w:pPr>
      <w:rPr>
        <w:rFonts w:hAnsi="Arial Unicode MS"/>
        <w:caps w:val="0"/>
        <w:smallCaps w:val="0"/>
        <w:strike w:val="0"/>
        <w:dstrike w:val="0"/>
        <w:outline w:val="0"/>
        <w:emboss w:val="0"/>
        <w:imprint w:val="0"/>
        <w:spacing w:val="0"/>
        <w:w w:val="100"/>
        <w:kern w:val="0"/>
        <w:position w:val="0"/>
        <w:sz w:val="29"/>
        <w:szCs w:val="29"/>
        <w:highlight w:val="none"/>
        <w:vertAlign w:val="baseline"/>
      </w:rPr>
    </w:lvl>
    <w:lvl w:ilvl="2" w:tplc="8EAE1E3A">
      <w:start w:val="1"/>
      <w:numFmt w:val="bullet"/>
      <w:lvlText w:val="•"/>
      <w:lvlJc w:val="left"/>
      <w:pPr>
        <w:ind w:left="742" w:hanging="262"/>
      </w:pPr>
      <w:rPr>
        <w:rFonts w:hAnsi="Arial Unicode MS"/>
        <w:caps w:val="0"/>
        <w:smallCaps w:val="0"/>
        <w:strike w:val="0"/>
        <w:dstrike w:val="0"/>
        <w:outline w:val="0"/>
        <w:emboss w:val="0"/>
        <w:imprint w:val="0"/>
        <w:spacing w:val="0"/>
        <w:w w:val="100"/>
        <w:kern w:val="0"/>
        <w:position w:val="0"/>
        <w:sz w:val="29"/>
        <w:szCs w:val="29"/>
        <w:highlight w:val="none"/>
        <w:vertAlign w:val="baseline"/>
      </w:rPr>
    </w:lvl>
    <w:lvl w:ilvl="3" w:tplc="113C9BB2">
      <w:start w:val="1"/>
      <w:numFmt w:val="bullet"/>
      <w:lvlText w:val="•"/>
      <w:lvlJc w:val="left"/>
      <w:pPr>
        <w:ind w:left="982" w:hanging="262"/>
      </w:pPr>
      <w:rPr>
        <w:rFonts w:hAnsi="Arial Unicode MS"/>
        <w:caps w:val="0"/>
        <w:smallCaps w:val="0"/>
        <w:strike w:val="0"/>
        <w:dstrike w:val="0"/>
        <w:outline w:val="0"/>
        <w:emboss w:val="0"/>
        <w:imprint w:val="0"/>
        <w:spacing w:val="0"/>
        <w:w w:val="100"/>
        <w:kern w:val="0"/>
        <w:position w:val="0"/>
        <w:sz w:val="29"/>
        <w:szCs w:val="29"/>
        <w:highlight w:val="none"/>
        <w:vertAlign w:val="baseline"/>
      </w:rPr>
    </w:lvl>
    <w:lvl w:ilvl="4" w:tplc="651658E2">
      <w:start w:val="1"/>
      <w:numFmt w:val="bullet"/>
      <w:lvlText w:val="•"/>
      <w:lvlJc w:val="left"/>
      <w:pPr>
        <w:ind w:left="1222" w:hanging="262"/>
      </w:pPr>
      <w:rPr>
        <w:rFonts w:hAnsi="Arial Unicode MS"/>
        <w:caps w:val="0"/>
        <w:smallCaps w:val="0"/>
        <w:strike w:val="0"/>
        <w:dstrike w:val="0"/>
        <w:outline w:val="0"/>
        <w:emboss w:val="0"/>
        <w:imprint w:val="0"/>
        <w:spacing w:val="0"/>
        <w:w w:val="100"/>
        <w:kern w:val="0"/>
        <w:position w:val="0"/>
        <w:sz w:val="29"/>
        <w:szCs w:val="29"/>
        <w:highlight w:val="none"/>
        <w:vertAlign w:val="baseline"/>
      </w:rPr>
    </w:lvl>
    <w:lvl w:ilvl="5" w:tplc="41DE35C4">
      <w:start w:val="1"/>
      <w:numFmt w:val="bullet"/>
      <w:suff w:val="nothing"/>
      <w:lvlText w:val="•"/>
      <w:lvlJc w:val="left"/>
      <w:pPr>
        <w:ind w:left="1134" w:firstLine="0"/>
      </w:pPr>
      <w:rPr>
        <w:rFonts w:hAnsi="Arial Unicode MS"/>
        <w:caps w:val="0"/>
        <w:smallCaps w:val="0"/>
        <w:strike w:val="0"/>
        <w:dstrike w:val="0"/>
        <w:outline w:val="0"/>
        <w:emboss w:val="0"/>
        <w:imprint w:val="0"/>
        <w:spacing w:val="0"/>
        <w:w w:val="100"/>
        <w:kern w:val="0"/>
        <w:position w:val="0"/>
        <w:sz w:val="29"/>
        <w:szCs w:val="29"/>
        <w:highlight w:val="none"/>
        <w:vertAlign w:val="baseline"/>
      </w:rPr>
    </w:lvl>
    <w:lvl w:ilvl="6" w:tplc="15A81A48">
      <w:start w:val="1"/>
      <w:numFmt w:val="bullet"/>
      <w:lvlText w:val="•"/>
      <w:lvlJc w:val="left"/>
      <w:pPr>
        <w:ind w:left="1702" w:hanging="262"/>
      </w:pPr>
      <w:rPr>
        <w:rFonts w:hAnsi="Arial Unicode MS"/>
        <w:caps w:val="0"/>
        <w:smallCaps w:val="0"/>
        <w:strike w:val="0"/>
        <w:dstrike w:val="0"/>
        <w:outline w:val="0"/>
        <w:emboss w:val="0"/>
        <w:imprint w:val="0"/>
        <w:spacing w:val="0"/>
        <w:w w:val="100"/>
        <w:kern w:val="0"/>
        <w:position w:val="0"/>
        <w:sz w:val="29"/>
        <w:szCs w:val="29"/>
        <w:highlight w:val="none"/>
        <w:vertAlign w:val="baseline"/>
      </w:rPr>
    </w:lvl>
    <w:lvl w:ilvl="7" w:tplc="9A0AD94E">
      <w:start w:val="1"/>
      <w:numFmt w:val="bullet"/>
      <w:lvlText w:val="•"/>
      <w:lvlJc w:val="left"/>
      <w:pPr>
        <w:ind w:left="1942" w:hanging="262"/>
      </w:pPr>
      <w:rPr>
        <w:rFonts w:hAnsi="Arial Unicode MS"/>
        <w:caps w:val="0"/>
        <w:smallCaps w:val="0"/>
        <w:strike w:val="0"/>
        <w:dstrike w:val="0"/>
        <w:outline w:val="0"/>
        <w:emboss w:val="0"/>
        <w:imprint w:val="0"/>
        <w:spacing w:val="0"/>
        <w:w w:val="100"/>
        <w:kern w:val="0"/>
        <w:position w:val="0"/>
        <w:sz w:val="29"/>
        <w:szCs w:val="29"/>
        <w:highlight w:val="none"/>
        <w:vertAlign w:val="baseline"/>
      </w:rPr>
    </w:lvl>
    <w:lvl w:ilvl="8" w:tplc="0696F9FA">
      <w:start w:val="1"/>
      <w:numFmt w:val="bullet"/>
      <w:lvlText w:val="•"/>
      <w:lvlJc w:val="left"/>
      <w:pPr>
        <w:ind w:left="2182" w:hanging="262"/>
      </w:pPr>
      <w:rPr>
        <w:rFonts w:hAnsi="Arial Unicode MS"/>
        <w:caps w:val="0"/>
        <w:smallCaps w:val="0"/>
        <w:strike w:val="0"/>
        <w:dstrike w:val="0"/>
        <w:outline w:val="0"/>
        <w:emboss w:val="0"/>
        <w:imprint w:val="0"/>
        <w:spacing w:val="0"/>
        <w:w w:val="100"/>
        <w:kern w:val="0"/>
        <w:position w:val="0"/>
        <w:sz w:val="29"/>
        <w:szCs w:val="29"/>
        <w:highlight w:val="none"/>
        <w:vertAlign w:val="baseline"/>
      </w:rPr>
    </w:lvl>
  </w:abstractNum>
  <w:abstractNum w:abstractNumId="11">
    <w:nsid w:val="1C4A695E"/>
    <w:multiLevelType w:val="hybridMultilevel"/>
    <w:tmpl w:val="76A89034"/>
    <w:lvl w:ilvl="0" w:tplc="B6DC948E">
      <w:start w:val="6"/>
      <w:numFmt w:val="bullet"/>
      <w:lvlText w:val=""/>
      <w:lvlJc w:val="left"/>
      <w:pPr>
        <w:ind w:left="720" w:hanging="360"/>
      </w:pPr>
      <w:rPr>
        <w:rFonts w:ascii="Symbol" w:eastAsia="Calibr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1D1431E1"/>
    <w:multiLevelType w:val="hybridMultilevel"/>
    <w:tmpl w:val="504E38C6"/>
    <w:lvl w:ilvl="0" w:tplc="DC600488">
      <w:start w:val="46"/>
      <w:numFmt w:val="bullet"/>
      <w:lvlText w:val=""/>
      <w:lvlJc w:val="left"/>
      <w:pPr>
        <w:ind w:left="720" w:hanging="360"/>
      </w:pPr>
      <w:rPr>
        <w:rFonts w:ascii="Symbol" w:eastAsia="Calibr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220541D1"/>
    <w:multiLevelType w:val="hybridMultilevel"/>
    <w:tmpl w:val="5086A3B8"/>
    <w:styleLink w:val="3410"/>
    <w:lvl w:ilvl="0" w:tplc="3FA6190E">
      <w:start w:val="1"/>
      <w:numFmt w:val="bullet"/>
      <w:lvlText w:val="•"/>
      <w:lvlJc w:val="left"/>
      <w:pPr>
        <w:ind w:left="196" w:hanging="196"/>
      </w:pPr>
      <w:rPr>
        <w:rFonts w:hAnsi="Arial Unicode MS"/>
        <w:caps w:val="0"/>
        <w:smallCaps w:val="0"/>
        <w:strike w:val="0"/>
        <w:dstrike w:val="0"/>
        <w:outline w:val="0"/>
        <w:emboss w:val="0"/>
        <w:imprint w:val="0"/>
        <w:spacing w:val="0"/>
        <w:w w:val="100"/>
        <w:kern w:val="0"/>
        <w:position w:val="-2"/>
        <w:highlight w:val="none"/>
        <w:vertAlign w:val="baseline"/>
      </w:rPr>
    </w:lvl>
    <w:lvl w:ilvl="1" w:tplc="81BA314C">
      <w:start w:val="1"/>
      <w:numFmt w:val="bullet"/>
      <w:lvlText w:val="•"/>
      <w:lvlJc w:val="left"/>
      <w:pPr>
        <w:ind w:left="376" w:hanging="196"/>
      </w:pPr>
      <w:rPr>
        <w:rFonts w:hAnsi="Arial Unicode MS"/>
        <w:caps w:val="0"/>
        <w:smallCaps w:val="0"/>
        <w:strike w:val="0"/>
        <w:dstrike w:val="0"/>
        <w:outline w:val="0"/>
        <w:emboss w:val="0"/>
        <w:imprint w:val="0"/>
        <w:spacing w:val="0"/>
        <w:w w:val="100"/>
        <w:kern w:val="0"/>
        <w:position w:val="-2"/>
        <w:highlight w:val="none"/>
        <w:vertAlign w:val="baseline"/>
      </w:rPr>
    </w:lvl>
    <w:lvl w:ilvl="2" w:tplc="7742B7D0">
      <w:start w:val="1"/>
      <w:numFmt w:val="bullet"/>
      <w:lvlText w:val="•"/>
      <w:lvlJc w:val="left"/>
      <w:pPr>
        <w:ind w:left="556" w:hanging="196"/>
      </w:pPr>
      <w:rPr>
        <w:rFonts w:hAnsi="Arial Unicode MS"/>
        <w:caps w:val="0"/>
        <w:smallCaps w:val="0"/>
        <w:strike w:val="0"/>
        <w:dstrike w:val="0"/>
        <w:outline w:val="0"/>
        <w:emboss w:val="0"/>
        <w:imprint w:val="0"/>
        <w:spacing w:val="0"/>
        <w:w w:val="100"/>
        <w:kern w:val="0"/>
        <w:position w:val="-2"/>
        <w:highlight w:val="none"/>
        <w:vertAlign w:val="baseline"/>
      </w:rPr>
    </w:lvl>
    <w:lvl w:ilvl="3" w:tplc="4E7A380E">
      <w:start w:val="1"/>
      <w:numFmt w:val="bullet"/>
      <w:lvlText w:val="•"/>
      <w:lvlJc w:val="left"/>
      <w:pPr>
        <w:ind w:left="736" w:hanging="196"/>
      </w:pPr>
      <w:rPr>
        <w:rFonts w:hAnsi="Arial Unicode MS"/>
        <w:caps w:val="0"/>
        <w:smallCaps w:val="0"/>
        <w:strike w:val="0"/>
        <w:dstrike w:val="0"/>
        <w:outline w:val="0"/>
        <w:emboss w:val="0"/>
        <w:imprint w:val="0"/>
        <w:spacing w:val="0"/>
        <w:w w:val="100"/>
        <w:kern w:val="0"/>
        <w:position w:val="-2"/>
        <w:highlight w:val="none"/>
        <w:vertAlign w:val="baseline"/>
      </w:rPr>
    </w:lvl>
    <w:lvl w:ilvl="4" w:tplc="D30C0060">
      <w:start w:val="1"/>
      <w:numFmt w:val="bullet"/>
      <w:lvlText w:val="•"/>
      <w:lvlJc w:val="left"/>
      <w:pPr>
        <w:ind w:left="916" w:hanging="196"/>
      </w:pPr>
      <w:rPr>
        <w:rFonts w:hAnsi="Arial Unicode MS"/>
        <w:caps w:val="0"/>
        <w:smallCaps w:val="0"/>
        <w:strike w:val="0"/>
        <w:dstrike w:val="0"/>
        <w:outline w:val="0"/>
        <w:emboss w:val="0"/>
        <w:imprint w:val="0"/>
        <w:spacing w:val="0"/>
        <w:w w:val="100"/>
        <w:kern w:val="0"/>
        <w:position w:val="-2"/>
        <w:highlight w:val="none"/>
        <w:vertAlign w:val="baseline"/>
      </w:rPr>
    </w:lvl>
    <w:lvl w:ilvl="5" w:tplc="A60243A6">
      <w:start w:val="1"/>
      <w:numFmt w:val="bullet"/>
      <w:lvlText w:val="•"/>
      <w:lvlJc w:val="left"/>
      <w:pPr>
        <w:ind w:left="1096" w:hanging="196"/>
      </w:pPr>
      <w:rPr>
        <w:rFonts w:hAnsi="Arial Unicode MS"/>
        <w:caps w:val="0"/>
        <w:smallCaps w:val="0"/>
        <w:strike w:val="0"/>
        <w:dstrike w:val="0"/>
        <w:outline w:val="0"/>
        <w:emboss w:val="0"/>
        <w:imprint w:val="0"/>
        <w:spacing w:val="0"/>
        <w:w w:val="100"/>
        <w:kern w:val="0"/>
        <w:position w:val="-2"/>
        <w:highlight w:val="none"/>
        <w:vertAlign w:val="baseline"/>
      </w:rPr>
    </w:lvl>
    <w:lvl w:ilvl="6" w:tplc="BF76BAA6">
      <w:start w:val="1"/>
      <w:numFmt w:val="bullet"/>
      <w:lvlText w:val="•"/>
      <w:lvlJc w:val="left"/>
      <w:pPr>
        <w:ind w:left="1276" w:hanging="196"/>
      </w:pPr>
      <w:rPr>
        <w:rFonts w:hAnsi="Arial Unicode MS"/>
        <w:caps w:val="0"/>
        <w:smallCaps w:val="0"/>
        <w:strike w:val="0"/>
        <w:dstrike w:val="0"/>
        <w:outline w:val="0"/>
        <w:emboss w:val="0"/>
        <w:imprint w:val="0"/>
        <w:spacing w:val="0"/>
        <w:w w:val="100"/>
        <w:kern w:val="0"/>
        <w:position w:val="-2"/>
        <w:highlight w:val="none"/>
        <w:vertAlign w:val="baseline"/>
      </w:rPr>
    </w:lvl>
    <w:lvl w:ilvl="7" w:tplc="2750712C">
      <w:start w:val="1"/>
      <w:numFmt w:val="bullet"/>
      <w:lvlText w:val="•"/>
      <w:lvlJc w:val="left"/>
      <w:pPr>
        <w:ind w:left="1456" w:hanging="196"/>
      </w:pPr>
      <w:rPr>
        <w:rFonts w:hAnsi="Arial Unicode MS"/>
        <w:caps w:val="0"/>
        <w:smallCaps w:val="0"/>
        <w:strike w:val="0"/>
        <w:dstrike w:val="0"/>
        <w:outline w:val="0"/>
        <w:emboss w:val="0"/>
        <w:imprint w:val="0"/>
        <w:spacing w:val="0"/>
        <w:w w:val="100"/>
        <w:kern w:val="0"/>
        <w:position w:val="-2"/>
        <w:highlight w:val="none"/>
        <w:vertAlign w:val="baseline"/>
      </w:rPr>
    </w:lvl>
    <w:lvl w:ilvl="8" w:tplc="0A720684">
      <w:start w:val="1"/>
      <w:numFmt w:val="bullet"/>
      <w:lvlText w:val="•"/>
      <w:lvlJc w:val="left"/>
      <w:pPr>
        <w:ind w:left="1636" w:hanging="196"/>
      </w:pPr>
      <w:rPr>
        <w:rFonts w:hAnsi="Arial Unicode MS"/>
        <w:caps w:val="0"/>
        <w:smallCaps w:val="0"/>
        <w:strike w:val="0"/>
        <w:dstrike w:val="0"/>
        <w:outline w:val="0"/>
        <w:emboss w:val="0"/>
        <w:imprint w:val="0"/>
        <w:spacing w:val="0"/>
        <w:w w:val="100"/>
        <w:kern w:val="0"/>
        <w:position w:val="-2"/>
        <w:highlight w:val="none"/>
        <w:vertAlign w:val="baseline"/>
      </w:rPr>
    </w:lvl>
  </w:abstractNum>
  <w:abstractNum w:abstractNumId="14">
    <w:nsid w:val="24F053B3"/>
    <w:multiLevelType w:val="hybridMultilevel"/>
    <w:tmpl w:val="62BC58F6"/>
    <w:styleLink w:val="4410"/>
    <w:lvl w:ilvl="0" w:tplc="31A28FE6">
      <w:start w:val="1"/>
      <w:numFmt w:val="bullet"/>
      <w:lvlText w:val="•"/>
      <w:lvlJc w:val="left"/>
      <w:pPr>
        <w:ind w:left="196" w:hanging="196"/>
      </w:pPr>
      <w:rPr>
        <w:rFonts w:hAnsi="Arial Unicode MS"/>
        <w:caps w:val="0"/>
        <w:smallCaps w:val="0"/>
        <w:strike w:val="0"/>
        <w:dstrike w:val="0"/>
        <w:outline w:val="0"/>
        <w:emboss w:val="0"/>
        <w:imprint w:val="0"/>
        <w:spacing w:val="0"/>
        <w:w w:val="100"/>
        <w:kern w:val="0"/>
        <w:position w:val="-2"/>
        <w:highlight w:val="none"/>
        <w:vertAlign w:val="baseline"/>
      </w:rPr>
    </w:lvl>
    <w:lvl w:ilvl="1" w:tplc="E7C89A62">
      <w:start w:val="1"/>
      <w:numFmt w:val="bullet"/>
      <w:lvlText w:val="•"/>
      <w:lvlJc w:val="left"/>
      <w:pPr>
        <w:ind w:left="376" w:hanging="196"/>
      </w:pPr>
      <w:rPr>
        <w:rFonts w:hAnsi="Arial Unicode MS"/>
        <w:caps w:val="0"/>
        <w:smallCaps w:val="0"/>
        <w:strike w:val="0"/>
        <w:dstrike w:val="0"/>
        <w:outline w:val="0"/>
        <w:emboss w:val="0"/>
        <w:imprint w:val="0"/>
        <w:spacing w:val="0"/>
        <w:w w:val="100"/>
        <w:kern w:val="0"/>
        <w:position w:val="-2"/>
        <w:highlight w:val="none"/>
        <w:vertAlign w:val="baseline"/>
      </w:rPr>
    </w:lvl>
    <w:lvl w:ilvl="2" w:tplc="41CC9A1C">
      <w:start w:val="1"/>
      <w:numFmt w:val="bullet"/>
      <w:lvlText w:val="•"/>
      <w:lvlJc w:val="left"/>
      <w:pPr>
        <w:ind w:left="556" w:hanging="196"/>
      </w:pPr>
      <w:rPr>
        <w:rFonts w:hAnsi="Arial Unicode MS"/>
        <w:caps w:val="0"/>
        <w:smallCaps w:val="0"/>
        <w:strike w:val="0"/>
        <w:dstrike w:val="0"/>
        <w:outline w:val="0"/>
        <w:emboss w:val="0"/>
        <w:imprint w:val="0"/>
        <w:spacing w:val="0"/>
        <w:w w:val="100"/>
        <w:kern w:val="0"/>
        <w:position w:val="-2"/>
        <w:highlight w:val="none"/>
        <w:vertAlign w:val="baseline"/>
      </w:rPr>
    </w:lvl>
    <w:lvl w:ilvl="3" w:tplc="B2FC05B0">
      <w:start w:val="1"/>
      <w:numFmt w:val="bullet"/>
      <w:lvlText w:val="•"/>
      <w:lvlJc w:val="left"/>
      <w:pPr>
        <w:ind w:left="736" w:hanging="196"/>
      </w:pPr>
      <w:rPr>
        <w:rFonts w:hAnsi="Arial Unicode MS"/>
        <w:caps w:val="0"/>
        <w:smallCaps w:val="0"/>
        <w:strike w:val="0"/>
        <w:dstrike w:val="0"/>
        <w:outline w:val="0"/>
        <w:emboss w:val="0"/>
        <w:imprint w:val="0"/>
        <w:spacing w:val="0"/>
        <w:w w:val="100"/>
        <w:kern w:val="0"/>
        <w:position w:val="-2"/>
        <w:highlight w:val="none"/>
        <w:vertAlign w:val="baseline"/>
      </w:rPr>
    </w:lvl>
    <w:lvl w:ilvl="4" w:tplc="78BAECEE">
      <w:start w:val="1"/>
      <w:numFmt w:val="bullet"/>
      <w:lvlText w:val="•"/>
      <w:lvlJc w:val="left"/>
      <w:pPr>
        <w:ind w:left="916" w:hanging="196"/>
      </w:pPr>
      <w:rPr>
        <w:rFonts w:hAnsi="Arial Unicode MS"/>
        <w:caps w:val="0"/>
        <w:smallCaps w:val="0"/>
        <w:strike w:val="0"/>
        <w:dstrike w:val="0"/>
        <w:outline w:val="0"/>
        <w:emboss w:val="0"/>
        <w:imprint w:val="0"/>
        <w:spacing w:val="0"/>
        <w:w w:val="100"/>
        <w:kern w:val="0"/>
        <w:position w:val="-2"/>
        <w:highlight w:val="none"/>
        <w:vertAlign w:val="baseline"/>
      </w:rPr>
    </w:lvl>
    <w:lvl w:ilvl="5" w:tplc="259A1044">
      <w:start w:val="1"/>
      <w:numFmt w:val="bullet"/>
      <w:lvlText w:val="•"/>
      <w:lvlJc w:val="left"/>
      <w:pPr>
        <w:ind w:left="1096" w:hanging="196"/>
      </w:pPr>
      <w:rPr>
        <w:rFonts w:hAnsi="Arial Unicode MS"/>
        <w:caps w:val="0"/>
        <w:smallCaps w:val="0"/>
        <w:strike w:val="0"/>
        <w:dstrike w:val="0"/>
        <w:outline w:val="0"/>
        <w:emboss w:val="0"/>
        <w:imprint w:val="0"/>
        <w:spacing w:val="0"/>
        <w:w w:val="100"/>
        <w:kern w:val="0"/>
        <w:position w:val="-2"/>
        <w:highlight w:val="none"/>
        <w:vertAlign w:val="baseline"/>
      </w:rPr>
    </w:lvl>
    <w:lvl w:ilvl="6" w:tplc="67B628DE">
      <w:start w:val="1"/>
      <w:numFmt w:val="bullet"/>
      <w:lvlText w:val="•"/>
      <w:lvlJc w:val="left"/>
      <w:pPr>
        <w:ind w:left="1276" w:hanging="196"/>
      </w:pPr>
      <w:rPr>
        <w:rFonts w:hAnsi="Arial Unicode MS"/>
        <w:caps w:val="0"/>
        <w:smallCaps w:val="0"/>
        <w:strike w:val="0"/>
        <w:dstrike w:val="0"/>
        <w:outline w:val="0"/>
        <w:emboss w:val="0"/>
        <w:imprint w:val="0"/>
        <w:spacing w:val="0"/>
        <w:w w:val="100"/>
        <w:kern w:val="0"/>
        <w:position w:val="-2"/>
        <w:highlight w:val="none"/>
        <w:vertAlign w:val="baseline"/>
      </w:rPr>
    </w:lvl>
    <w:lvl w:ilvl="7" w:tplc="2B70BD28">
      <w:start w:val="1"/>
      <w:numFmt w:val="bullet"/>
      <w:lvlText w:val="•"/>
      <w:lvlJc w:val="left"/>
      <w:pPr>
        <w:ind w:left="1456" w:hanging="196"/>
      </w:pPr>
      <w:rPr>
        <w:rFonts w:hAnsi="Arial Unicode MS"/>
        <w:caps w:val="0"/>
        <w:smallCaps w:val="0"/>
        <w:strike w:val="0"/>
        <w:dstrike w:val="0"/>
        <w:outline w:val="0"/>
        <w:emboss w:val="0"/>
        <w:imprint w:val="0"/>
        <w:spacing w:val="0"/>
        <w:w w:val="100"/>
        <w:kern w:val="0"/>
        <w:position w:val="-2"/>
        <w:highlight w:val="none"/>
        <w:vertAlign w:val="baseline"/>
      </w:rPr>
    </w:lvl>
    <w:lvl w:ilvl="8" w:tplc="1AE63B8A">
      <w:start w:val="1"/>
      <w:numFmt w:val="bullet"/>
      <w:lvlText w:val="•"/>
      <w:lvlJc w:val="left"/>
      <w:pPr>
        <w:ind w:left="1636" w:hanging="196"/>
      </w:pPr>
      <w:rPr>
        <w:rFonts w:hAnsi="Arial Unicode MS"/>
        <w:caps w:val="0"/>
        <w:smallCaps w:val="0"/>
        <w:strike w:val="0"/>
        <w:dstrike w:val="0"/>
        <w:outline w:val="0"/>
        <w:emboss w:val="0"/>
        <w:imprint w:val="0"/>
        <w:spacing w:val="0"/>
        <w:w w:val="100"/>
        <w:kern w:val="0"/>
        <w:position w:val="-2"/>
        <w:highlight w:val="none"/>
        <w:vertAlign w:val="baseline"/>
      </w:rPr>
    </w:lvl>
  </w:abstractNum>
  <w:abstractNum w:abstractNumId="15">
    <w:nsid w:val="29F251DD"/>
    <w:multiLevelType w:val="hybridMultilevel"/>
    <w:tmpl w:val="AC5CBB9C"/>
    <w:lvl w:ilvl="0" w:tplc="370E9EE8">
      <w:start w:val="4"/>
      <w:numFmt w:val="bullet"/>
      <w:lvlText w:val=""/>
      <w:lvlJc w:val="left"/>
      <w:pPr>
        <w:ind w:left="720" w:hanging="360"/>
      </w:pPr>
      <w:rPr>
        <w:rFonts w:ascii="Symbol" w:eastAsia="Calibr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2F1148EA"/>
    <w:multiLevelType w:val="hybridMultilevel"/>
    <w:tmpl w:val="05C2642E"/>
    <w:lvl w:ilvl="0" w:tplc="C046E6AE">
      <w:start w:val="1"/>
      <w:numFmt w:val="decimal"/>
      <w:lvlText w:val="%1.1.1. "/>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8386AFC"/>
    <w:multiLevelType w:val="hybridMultilevel"/>
    <w:tmpl w:val="F7AC2062"/>
    <w:lvl w:ilvl="0" w:tplc="04190005">
      <w:start w:val="1"/>
      <w:numFmt w:val="bullet"/>
      <w:lvlText w:val=""/>
      <w:lvlJc w:val="left"/>
      <w:pPr>
        <w:ind w:left="360" w:hanging="360"/>
      </w:pPr>
      <w:rPr>
        <w:rFonts w:ascii="Wingdings" w:hAnsi="Wingdings" w:hint="default"/>
      </w:rPr>
    </w:lvl>
    <w:lvl w:ilvl="1" w:tplc="04190001">
      <w:start w:val="1"/>
      <w:numFmt w:val="bullet"/>
      <w:lvlText w:val=""/>
      <w:lvlJc w:val="left"/>
      <w:pPr>
        <w:ind w:left="1080" w:hanging="360"/>
      </w:pPr>
      <w:rPr>
        <w:rFonts w:ascii="Symbol" w:hAnsi="Symbol"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8">
    <w:nsid w:val="3BD52372"/>
    <w:multiLevelType w:val="hybridMultilevel"/>
    <w:tmpl w:val="2B76AEA8"/>
    <w:styleLink w:val="2410"/>
    <w:lvl w:ilvl="0" w:tplc="D97E52A4">
      <w:start w:val="1"/>
      <w:numFmt w:val="bullet"/>
      <w:lvlText w:val="•"/>
      <w:lvlJc w:val="left"/>
      <w:pPr>
        <w:ind w:left="196" w:hanging="196"/>
      </w:pPr>
      <w:rPr>
        <w:rFonts w:hAnsi="Arial Unicode MS"/>
        <w:caps w:val="0"/>
        <w:smallCaps w:val="0"/>
        <w:strike w:val="0"/>
        <w:dstrike w:val="0"/>
        <w:outline w:val="0"/>
        <w:emboss w:val="0"/>
        <w:imprint w:val="0"/>
        <w:spacing w:val="0"/>
        <w:w w:val="100"/>
        <w:kern w:val="0"/>
        <w:position w:val="-2"/>
        <w:highlight w:val="none"/>
        <w:vertAlign w:val="baseline"/>
      </w:rPr>
    </w:lvl>
    <w:lvl w:ilvl="1" w:tplc="EFAAF44E">
      <w:start w:val="1"/>
      <w:numFmt w:val="bullet"/>
      <w:lvlText w:val="•"/>
      <w:lvlJc w:val="left"/>
      <w:pPr>
        <w:ind w:left="376" w:hanging="196"/>
      </w:pPr>
      <w:rPr>
        <w:rFonts w:hAnsi="Arial Unicode MS"/>
        <w:caps w:val="0"/>
        <w:smallCaps w:val="0"/>
        <w:strike w:val="0"/>
        <w:dstrike w:val="0"/>
        <w:outline w:val="0"/>
        <w:emboss w:val="0"/>
        <w:imprint w:val="0"/>
        <w:spacing w:val="0"/>
        <w:w w:val="100"/>
        <w:kern w:val="0"/>
        <w:position w:val="-2"/>
        <w:highlight w:val="none"/>
        <w:vertAlign w:val="baseline"/>
      </w:rPr>
    </w:lvl>
    <w:lvl w:ilvl="2" w:tplc="F90C0334">
      <w:start w:val="1"/>
      <w:numFmt w:val="bullet"/>
      <w:lvlText w:val="•"/>
      <w:lvlJc w:val="left"/>
      <w:pPr>
        <w:ind w:left="556" w:hanging="196"/>
      </w:pPr>
      <w:rPr>
        <w:rFonts w:hAnsi="Arial Unicode MS"/>
        <w:caps w:val="0"/>
        <w:smallCaps w:val="0"/>
        <w:strike w:val="0"/>
        <w:dstrike w:val="0"/>
        <w:outline w:val="0"/>
        <w:emboss w:val="0"/>
        <w:imprint w:val="0"/>
        <w:spacing w:val="0"/>
        <w:w w:val="100"/>
        <w:kern w:val="0"/>
        <w:position w:val="-2"/>
        <w:highlight w:val="none"/>
        <w:vertAlign w:val="baseline"/>
      </w:rPr>
    </w:lvl>
    <w:lvl w:ilvl="3" w:tplc="57803D74">
      <w:start w:val="1"/>
      <w:numFmt w:val="bullet"/>
      <w:lvlText w:val="•"/>
      <w:lvlJc w:val="left"/>
      <w:pPr>
        <w:ind w:left="736" w:hanging="196"/>
      </w:pPr>
      <w:rPr>
        <w:rFonts w:hAnsi="Arial Unicode MS"/>
        <w:caps w:val="0"/>
        <w:smallCaps w:val="0"/>
        <w:strike w:val="0"/>
        <w:dstrike w:val="0"/>
        <w:outline w:val="0"/>
        <w:emboss w:val="0"/>
        <w:imprint w:val="0"/>
        <w:spacing w:val="0"/>
        <w:w w:val="100"/>
        <w:kern w:val="0"/>
        <w:position w:val="-2"/>
        <w:highlight w:val="none"/>
        <w:vertAlign w:val="baseline"/>
      </w:rPr>
    </w:lvl>
    <w:lvl w:ilvl="4" w:tplc="EFB0DEA4">
      <w:start w:val="1"/>
      <w:numFmt w:val="bullet"/>
      <w:lvlText w:val="•"/>
      <w:lvlJc w:val="left"/>
      <w:pPr>
        <w:ind w:left="916" w:hanging="196"/>
      </w:pPr>
      <w:rPr>
        <w:rFonts w:hAnsi="Arial Unicode MS"/>
        <w:caps w:val="0"/>
        <w:smallCaps w:val="0"/>
        <w:strike w:val="0"/>
        <w:dstrike w:val="0"/>
        <w:outline w:val="0"/>
        <w:emboss w:val="0"/>
        <w:imprint w:val="0"/>
        <w:spacing w:val="0"/>
        <w:w w:val="100"/>
        <w:kern w:val="0"/>
        <w:position w:val="-2"/>
        <w:highlight w:val="none"/>
        <w:vertAlign w:val="baseline"/>
      </w:rPr>
    </w:lvl>
    <w:lvl w:ilvl="5" w:tplc="BB728284">
      <w:start w:val="1"/>
      <w:numFmt w:val="bullet"/>
      <w:lvlText w:val="•"/>
      <w:lvlJc w:val="left"/>
      <w:pPr>
        <w:ind w:left="1096" w:hanging="196"/>
      </w:pPr>
      <w:rPr>
        <w:rFonts w:hAnsi="Arial Unicode MS"/>
        <w:caps w:val="0"/>
        <w:smallCaps w:val="0"/>
        <w:strike w:val="0"/>
        <w:dstrike w:val="0"/>
        <w:outline w:val="0"/>
        <w:emboss w:val="0"/>
        <w:imprint w:val="0"/>
        <w:spacing w:val="0"/>
        <w:w w:val="100"/>
        <w:kern w:val="0"/>
        <w:position w:val="-2"/>
        <w:highlight w:val="none"/>
        <w:vertAlign w:val="baseline"/>
      </w:rPr>
    </w:lvl>
    <w:lvl w:ilvl="6" w:tplc="87E61BEA">
      <w:start w:val="1"/>
      <w:numFmt w:val="bullet"/>
      <w:lvlText w:val="•"/>
      <w:lvlJc w:val="left"/>
      <w:pPr>
        <w:ind w:left="1276" w:hanging="196"/>
      </w:pPr>
      <w:rPr>
        <w:rFonts w:hAnsi="Arial Unicode MS"/>
        <w:caps w:val="0"/>
        <w:smallCaps w:val="0"/>
        <w:strike w:val="0"/>
        <w:dstrike w:val="0"/>
        <w:outline w:val="0"/>
        <w:emboss w:val="0"/>
        <w:imprint w:val="0"/>
        <w:spacing w:val="0"/>
        <w:w w:val="100"/>
        <w:kern w:val="0"/>
        <w:position w:val="-2"/>
        <w:highlight w:val="none"/>
        <w:vertAlign w:val="baseline"/>
      </w:rPr>
    </w:lvl>
    <w:lvl w:ilvl="7" w:tplc="42D2E890">
      <w:start w:val="1"/>
      <w:numFmt w:val="bullet"/>
      <w:lvlText w:val="•"/>
      <w:lvlJc w:val="left"/>
      <w:pPr>
        <w:ind w:left="1456" w:hanging="196"/>
      </w:pPr>
      <w:rPr>
        <w:rFonts w:hAnsi="Arial Unicode MS"/>
        <w:caps w:val="0"/>
        <w:smallCaps w:val="0"/>
        <w:strike w:val="0"/>
        <w:dstrike w:val="0"/>
        <w:outline w:val="0"/>
        <w:emboss w:val="0"/>
        <w:imprint w:val="0"/>
        <w:spacing w:val="0"/>
        <w:w w:val="100"/>
        <w:kern w:val="0"/>
        <w:position w:val="-2"/>
        <w:highlight w:val="none"/>
        <w:vertAlign w:val="baseline"/>
      </w:rPr>
    </w:lvl>
    <w:lvl w:ilvl="8" w:tplc="593A5E42">
      <w:start w:val="1"/>
      <w:numFmt w:val="bullet"/>
      <w:lvlText w:val="•"/>
      <w:lvlJc w:val="left"/>
      <w:pPr>
        <w:ind w:left="1636" w:hanging="196"/>
      </w:pPr>
      <w:rPr>
        <w:rFonts w:hAnsi="Arial Unicode MS"/>
        <w:caps w:val="0"/>
        <w:smallCaps w:val="0"/>
        <w:strike w:val="0"/>
        <w:dstrike w:val="0"/>
        <w:outline w:val="0"/>
        <w:emboss w:val="0"/>
        <w:imprint w:val="0"/>
        <w:spacing w:val="0"/>
        <w:w w:val="100"/>
        <w:kern w:val="0"/>
        <w:position w:val="-2"/>
        <w:highlight w:val="none"/>
        <w:vertAlign w:val="baseline"/>
      </w:rPr>
    </w:lvl>
  </w:abstractNum>
  <w:abstractNum w:abstractNumId="19">
    <w:nsid w:val="41452539"/>
    <w:multiLevelType w:val="hybridMultilevel"/>
    <w:tmpl w:val="6FF2F9F6"/>
    <w:lvl w:ilvl="0" w:tplc="DA3813DE">
      <w:start w:val="1"/>
      <w:numFmt w:val="decimal"/>
      <w:lvlText w:val="%1.1.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5C8C1EBC"/>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21">
    <w:nsid w:val="5CAD3515"/>
    <w:multiLevelType w:val="hybridMultilevel"/>
    <w:tmpl w:val="2CD2D66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6F4A3821"/>
    <w:multiLevelType w:val="hybridMultilevel"/>
    <w:tmpl w:val="50F2BE8E"/>
    <w:lvl w:ilvl="0" w:tplc="223EE6F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8"/>
  </w:num>
  <w:num w:numId="2">
    <w:abstractNumId w:val="10"/>
  </w:num>
  <w:num w:numId="3">
    <w:abstractNumId w:val="14"/>
  </w:num>
  <w:num w:numId="4">
    <w:abstractNumId w:val="4"/>
  </w:num>
  <w:num w:numId="5">
    <w:abstractNumId w:val="18"/>
  </w:num>
  <w:num w:numId="6">
    <w:abstractNumId w:val="1"/>
  </w:num>
  <w:num w:numId="7">
    <w:abstractNumId w:val="13"/>
  </w:num>
  <w:num w:numId="8">
    <w:abstractNumId w:val="5"/>
  </w:num>
  <w:num w:numId="9">
    <w:abstractNumId w:val="2"/>
  </w:num>
  <w:num w:numId="10">
    <w:abstractNumId w:val="22"/>
  </w:num>
  <w:num w:numId="11">
    <w:abstractNumId w:val="21"/>
  </w:num>
  <w:num w:numId="12">
    <w:abstractNumId w:val="7"/>
  </w:num>
  <w:num w:numId="13">
    <w:abstractNumId w:val="3"/>
  </w:num>
  <w:num w:numId="14">
    <w:abstractNumId w:val="9"/>
  </w:num>
  <w:num w:numId="15">
    <w:abstractNumId w:val="11"/>
  </w:num>
  <w:num w:numId="16">
    <w:abstractNumId w:val="8"/>
  </w:num>
  <w:num w:numId="17">
    <w:abstractNumId w:val="8"/>
  </w:num>
  <w:num w:numId="18">
    <w:abstractNumId w:val="15"/>
  </w:num>
  <w:num w:numId="19">
    <w:abstractNumId w:val="0"/>
  </w:num>
  <w:num w:numId="20">
    <w:abstractNumId w:val="12"/>
  </w:num>
  <w:num w:numId="21">
    <w:abstractNumId w:val="17"/>
  </w:num>
  <w:num w:numId="22">
    <w:abstractNumId w:val="20"/>
    <w:lvlOverride w:ilvl="0"/>
  </w:num>
  <w:num w:numId="23">
    <w:abstractNumId w:val="19"/>
  </w:num>
  <w:num w:numId="24">
    <w:abstractNumId w:val="16"/>
  </w:num>
  <w:num w:numId="25">
    <w:abstractNumId w:val="6"/>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hideSpellingErrors/>
  <w:hideGrammaticalErrors/>
  <w:defaultTabStop w:val="708"/>
  <w:drawingGridHorizontalSpacing w:val="140"/>
  <w:displayHorizontalDrawingGridEvery w:val="2"/>
  <w:characterSpacingControl w:val="doNotCompress"/>
  <w:hdrShapeDefaults>
    <o:shapedefaults v:ext="edit" spidmax="3074" style="mso-position-horizontal:left;mso-position-horizontal-relative:margin;mso-width-relative:margin;mso-height-relative:margin" fill="f" fillcolor="white" stroke="f">
      <v:fill color="white" on="f"/>
      <v:stroke on="f"/>
    </o:shapedefaults>
  </w:hdrShapeDefaults>
  <w:footnotePr>
    <w:footnote w:id="0"/>
    <w:footnote w:id="1"/>
  </w:footnotePr>
  <w:endnotePr>
    <w:endnote w:id="0"/>
    <w:endnote w:id="1"/>
  </w:endnotePr>
  <w:compat/>
  <w:rsids>
    <w:rsidRoot w:val="00A93FAD"/>
    <w:rsid w:val="0000082E"/>
    <w:rsid w:val="00000923"/>
    <w:rsid w:val="00000C04"/>
    <w:rsid w:val="00001504"/>
    <w:rsid w:val="00001838"/>
    <w:rsid w:val="00001F64"/>
    <w:rsid w:val="0000226D"/>
    <w:rsid w:val="00003375"/>
    <w:rsid w:val="00003657"/>
    <w:rsid w:val="00003B1D"/>
    <w:rsid w:val="00003DBB"/>
    <w:rsid w:val="00004D77"/>
    <w:rsid w:val="00005A57"/>
    <w:rsid w:val="00006436"/>
    <w:rsid w:val="0000646D"/>
    <w:rsid w:val="00007391"/>
    <w:rsid w:val="00007817"/>
    <w:rsid w:val="00007BE9"/>
    <w:rsid w:val="00010300"/>
    <w:rsid w:val="00011308"/>
    <w:rsid w:val="00011AF1"/>
    <w:rsid w:val="00012186"/>
    <w:rsid w:val="00012C82"/>
    <w:rsid w:val="00013642"/>
    <w:rsid w:val="00013977"/>
    <w:rsid w:val="00014E64"/>
    <w:rsid w:val="00015A31"/>
    <w:rsid w:val="0001660B"/>
    <w:rsid w:val="000166C3"/>
    <w:rsid w:val="000168E1"/>
    <w:rsid w:val="00016F2E"/>
    <w:rsid w:val="00016FA9"/>
    <w:rsid w:val="00017155"/>
    <w:rsid w:val="00017185"/>
    <w:rsid w:val="00017292"/>
    <w:rsid w:val="00021588"/>
    <w:rsid w:val="00021895"/>
    <w:rsid w:val="000218BC"/>
    <w:rsid w:val="00021C99"/>
    <w:rsid w:val="00021CE8"/>
    <w:rsid w:val="00021D88"/>
    <w:rsid w:val="000229B8"/>
    <w:rsid w:val="00022A7F"/>
    <w:rsid w:val="00023120"/>
    <w:rsid w:val="00023559"/>
    <w:rsid w:val="0002370F"/>
    <w:rsid w:val="00023F4B"/>
    <w:rsid w:val="000241EE"/>
    <w:rsid w:val="00024AB3"/>
    <w:rsid w:val="00024F89"/>
    <w:rsid w:val="00024F90"/>
    <w:rsid w:val="000252E8"/>
    <w:rsid w:val="000253A6"/>
    <w:rsid w:val="00025C34"/>
    <w:rsid w:val="00025D7E"/>
    <w:rsid w:val="0002619D"/>
    <w:rsid w:val="00026814"/>
    <w:rsid w:val="00026C16"/>
    <w:rsid w:val="0002708E"/>
    <w:rsid w:val="00027495"/>
    <w:rsid w:val="000278B6"/>
    <w:rsid w:val="00027DC6"/>
    <w:rsid w:val="00030778"/>
    <w:rsid w:val="00030B5E"/>
    <w:rsid w:val="00030BAD"/>
    <w:rsid w:val="00030CB2"/>
    <w:rsid w:val="00031BF3"/>
    <w:rsid w:val="0003225A"/>
    <w:rsid w:val="0003293B"/>
    <w:rsid w:val="00032F33"/>
    <w:rsid w:val="00033467"/>
    <w:rsid w:val="0003379C"/>
    <w:rsid w:val="00034BE8"/>
    <w:rsid w:val="00034E0D"/>
    <w:rsid w:val="000350C7"/>
    <w:rsid w:val="00035796"/>
    <w:rsid w:val="00035C11"/>
    <w:rsid w:val="00036511"/>
    <w:rsid w:val="00036A15"/>
    <w:rsid w:val="00036F9E"/>
    <w:rsid w:val="00037596"/>
    <w:rsid w:val="0003790D"/>
    <w:rsid w:val="000401BB"/>
    <w:rsid w:val="0004020E"/>
    <w:rsid w:val="00040554"/>
    <w:rsid w:val="000405F7"/>
    <w:rsid w:val="000408EF"/>
    <w:rsid w:val="00040FC3"/>
    <w:rsid w:val="0004183D"/>
    <w:rsid w:val="00042913"/>
    <w:rsid w:val="00042F27"/>
    <w:rsid w:val="000435A7"/>
    <w:rsid w:val="00043B01"/>
    <w:rsid w:val="00043F1A"/>
    <w:rsid w:val="0004539B"/>
    <w:rsid w:val="00045B80"/>
    <w:rsid w:val="00046440"/>
    <w:rsid w:val="000468A9"/>
    <w:rsid w:val="00046ED8"/>
    <w:rsid w:val="0004736F"/>
    <w:rsid w:val="0004745D"/>
    <w:rsid w:val="000476A8"/>
    <w:rsid w:val="00047753"/>
    <w:rsid w:val="00047D9A"/>
    <w:rsid w:val="000500F7"/>
    <w:rsid w:val="000505FE"/>
    <w:rsid w:val="000511F2"/>
    <w:rsid w:val="000514A0"/>
    <w:rsid w:val="00051C57"/>
    <w:rsid w:val="00052312"/>
    <w:rsid w:val="00054342"/>
    <w:rsid w:val="000548D8"/>
    <w:rsid w:val="000551D5"/>
    <w:rsid w:val="00055F76"/>
    <w:rsid w:val="000562EE"/>
    <w:rsid w:val="00056BA6"/>
    <w:rsid w:val="000572E5"/>
    <w:rsid w:val="000576C5"/>
    <w:rsid w:val="00060675"/>
    <w:rsid w:val="00060941"/>
    <w:rsid w:val="00061B2D"/>
    <w:rsid w:val="00061B7C"/>
    <w:rsid w:val="0006204C"/>
    <w:rsid w:val="0006210E"/>
    <w:rsid w:val="00062782"/>
    <w:rsid w:val="00062C96"/>
    <w:rsid w:val="00062D56"/>
    <w:rsid w:val="00063677"/>
    <w:rsid w:val="0006380C"/>
    <w:rsid w:val="00064EB6"/>
    <w:rsid w:val="000651B6"/>
    <w:rsid w:val="0006571D"/>
    <w:rsid w:val="000657E9"/>
    <w:rsid w:val="00065ABE"/>
    <w:rsid w:val="00066EE0"/>
    <w:rsid w:val="00067506"/>
    <w:rsid w:val="00067774"/>
    <w:rsid w:val="00070850"/>
    <w:rsid w:val="00070A53"/>
    <w:rsid w:val="00070CD4"/>
    <w:rsid w:val="000710E4"/>
    <w:rsid w:val="00071637"/>
    <w:rsid w:val="00071912"/>
    <w:rsid w:val="000720DB"/>
    <w:rsid w:val="000721B1"/>
    <w:rsid w:val="000729B9"/>
    <w:rsid w:val="00073BBA"/>
    <w:rsid w:val="00073DFD"/>
    <w:rsid w:val="00073E17"/>
    <w:rsid w:val="00073EEF"/>
    <w:rsid w:val="00073F3D"/>
    <w:rsid w:val="00074984"/>
    <w:rsid w:val="00074ACD"/>
    <w:rsid w:val="00074F97"/>
    <w:rsid w:val="00075035"/>
    <w:rsid w:val="00075203"/>
    <w:rsid w:val="00075245"/>
    <w:rsid w:val="000752A8"/>
    <w:rsid w:val="000753E3"/>
    <w:rsid w:val="00076C7F"/>
    <w:rsid w:val="00076F6D"/>
    <w:rsid w:val="00076FAC"/>
    <w:rsid w:val="000776E8"/>
    <w:rsid w:val="0007781E"/>
    <w:rsid w:val="00077931"/>
    <w:rsid w:val="00077B92"/>
    <w:rsid w:val="00077D9B"/>
    <w:rsid w:val="00077F68"/>
    <w:rsid w:val="000804A3"/>
    <w:rsid w:val="000816F9"/>
    <w:rsid w:val="000818A6"/>
    <w:rsid w:val="00081D73"/>
    <w:rsid w:val="00082017"/>
    <w:rsid w:val="00082057"/>
    <w:rsid w:val="00082CD9"/>
    <w:rsid w:val="00083354"/>
    <w:rsid w:val="00083BBC"/>
    <w:rsid w:val="00083BF8"/>
    <w:rsid w:val="00084B8F"/>
    <w:rsid w:val="00085429"/>
    <w:rsid w:val="00085768"/>
    <w:rsid w:val="00085C8D"/>
    <w:rsid w:val="00086811"/>
    <w:rsid w:val="000869AD"/>
    <w:rsid w:val="00086E43"/>
    <w:rsid w:val="00086ECC"/>
    <w:rsid w:val="00086F8C"/>
    <w:rsid w:val="000873F4"/>
    <w:rsid w:val="00087A1D"/>
    <w:rsid w:val="000901A7"/>
    <w:rsid w:val="000902BF"/>
    <w:rsid w:val="00091968"/>
    <w:rsid w:val="00092620"/>
    <w:rsid w:val="000935B5"/>
    <w:rsid w:val="00093AF8"/>
    <w:rsid w:val="0009404B"/>
    <w:rsid w:val="0009443F"/>
    <w:rsid w:val="0009467A"/>
    <w:rsid w:val="000950D0"/>
    <w:rsid w:val="000951E4"/>
    <w:rsid w:val="000952F7"/>
    <w:rsid w:val="0009573E"/>
    <w:rsid w:val="00095C03"/>
    <w:rsid w:val="00095F24"/>
    <w:rsid w:val="00096147"/>
    <w:rsid w:val="000972A8"/>
    <w:rsid w:val="00097910"/>
    <w:rsid w:val="000A0297"/>
    <w:rsid w:val="000A040D"/>
    <w:rsid w:val="000A05D2"/>
    <w:rsid w:val="000A06FC"/>
    <w:rsid w:val="000A074D"/>
    <w:rsid w:val="000A10DC"/>
    <w:rsid w:val="000A1944"/>
    <w:rsid w:val="000A1B64"/>
    <w:rsid w:val="000A1EBC"/>
    <w:rsid w:val="000A206E"/>
    <w:rsid w:val="000A21FB"/>
    <w:rsid w:val="000A24EE"/>
    <w:rsid w:val="000A431F"/>
    <w:rsid w:val="000A45CF"/>
    <w:rsid w:val="000A46AD"/>
    <w:rsid w:val="000A5167"/>
    <w:rsid w:val="000A5205"/>
    <w:rsid w:val="000A54CE"/>
    <w:rsid w:val="000A5A5F"/>
    <w:rsid w:val="000A5AD0"/>
    <w:rsid w:val="000A5B83"/>
    <w:rsid w:val="000A6232"/>
    <w:rsid w:val="000A719B"/>
    <w:rsid w:val="000A77DB"/>
    <w:rsid w:val="000A7D72"/>
    <w:rsid w:val="000B1C63"/>
    <w:rsid w:val="000B1DF8"/>
    <w:rsid w:val="000B242C"/>
    <w:rsid w:val="000B2C70"/>
    <w:rsid w:val="000B2CCF"/>
    <w:rsid w:val="000B2F6A"/>
    <w:rsid w:val="000B3BB7"/>
    <w:rsid w:val="000B407F"/>
    <w:rsid w:val="000B46BE"/>
    <w:rsid w:val="000B4703"/>
    <w:rsid w:val="000B491D"/>
    <w:rsid w:val="000B6838"/>
    <w:rsid w:val="000B6967"/>
    <w:rsid w:val="000B6BBB"/>
    <w:rsid w:val="000B78AD"/>
    <w:rsid w:val="000C0230"/>
    <w:rsid w:val="000C0453"/>
    <w:rsid w:val="000C1152"/>
    <w:rsid w:val="000C118B"/>
    <w:rsid w:val="000C13FD"/>
    <w:rsid w:val="000C1773"/>
    <w:rsid w:val="000C2318"/>
    <w:rsid w:val="000C3A62"/>
    <w:rsid w:val="000C3D1F"/>
    <w:rsid w:val="000C41FB"/>
    <w:rsid w:val="000C4204"/>
    <w:rsid w:val="000C49C8"/>
    <w:rsid w:val="000C4E38"/>
    <w:rsid w:val="000C5125"/>
    <w:rsid w:val="000C5DBF"/>
    <w:rsid w:val="000C6A68"/>
    <w:rsid w:val="000C701F"/>
    <w:rsid w:val="000C7BC0"/>
    <w:rsid w:val="000C7CC6"/>
    <w:rsid w:val="000D0F55"/>
    <w:rsid w:val="000D195B"/>
    <w:rsid w:val="000D19D3"/>
    <w:rsid w:val="000D261B"/>
    <w:rsid w:val="000D267D"/>
    <w:rsid w:val="000D2BFA"/>
    <w:rsid w:val="000D3461"/>
    <w:rsid w:val="000D3D98"/>
    <w:rsid w:val="000D3F32"/>
    <w:rsid w:val="000D46D2"/>
    <w:rsid w:val="000D4768"/>
    <w:rsid w:val="000D5313"/>
    <w:rsid w:val="000D5321"/>
    <w:rsid w:val="000D541E"/>
    <w:rsid w:val="000D5AA3"/>
    <w:rsid w:val="000D5EBD"/>
    <w:rsid w:val="000D5F88"/>
    <w:rsid w:val="000D7E2D"/>
    <w:rsid w:val="000E063C"/>
    <w:rsid w:val="000E06D5"/>
    <w:rsid w:val="000E088C"/>
    <w:rsid w:val="000E108A"/>
    <w:rsid w:val="000E31C6"/>
    <w:rsid w:val="000E31C8"/>
    <w:rsid w:val="000E341F"/>
    <w:rsid w:val="000E3A38"/>
    <w:rsid w:val="000E3BD2"/>
    <w:rsid w:val="000E4945"/>
    <w:rsid w:val="000E4DF3"/>
    <w:rsid w:val="000E5DC2"/>
    <w:rsid w:val="000E5DCA"/>
    <w:rsid w:val="000E66A1"/>
    <w:rsid w:val="000E7151"/>
    <w:rsid w:val="000E71B9"/>
    <w:rsid w:val="000E749A"/>
    <w:rsid w:val="000E74A7"/>
    <w:rsid w:val="000E7F84"/>
    <w:rsid w:val="000E7FDC"/>
    <w:rsid w:val="000F0091"/>
    <w:rsid w:val="000F031A"/>
    <w:rsid w:val="000F0755"/>
    <w:rsid w:val="000F24B9"/>
    <w:rsid w:val="000F2E62"/>
    <w:rsid w:val="000F362F"/>
    <w:rsid w:val="000F37E5"/>
    <w:rsid w:val="000F3882"/>
    <w:rsid w:val="000F5036"/>
    <w:rsid w:val="000F5920"/>
    <w:rsid w:val="000F5AF3"/>
    <w:rsid w:val="000F5BBC"/>
    <w:rsid w:val="000F5F2C"/>
    <w:rsid w:val="000F6373"/>
    <w:rsid w:val="000F647D"/>
    <w:rsid w:val="000F65EA"/>
    <w:rsid w:val="000F6EC5"/>
    <w:rsid w:val="000F703F"/>
    <w:rsid w:val="000F7ECB"/>
    <w:rsid w:val="0010053C"/>
    <w:rsid w:val="00100EE4"/>
    <w:rsid w:val="00101001"/>
    <w:rsid w:val="00101453"/>
    <w:rsid w:val="00101D4F"/>
    <w:rsid w:val="00101E3F"/>
    <w:rsid w:val="00102101"/>
    <w:rsid w:val="001022EB"/>
    <w:rsid w:val="0010238F"/>
    <w:rsid w:val="001025F2"/>
    <w:rsid w:val="00102B83"/>
    <w:rsid w:val="00102F0B"/>
    <w:rsid w:val="00103128"/>
    <w:rsid w:val="00103D60"/>
    <w:rsid w:val="001048F0"/>
    <w:rsid w:val="00104FF5"/>
    <w:rsid w:val="001053B1"/>
    <w:rsid w:val="00105A5B"/>
    <w:rsid w:val="00106000"/>
    <w:rsid w:val="00106244"/>
    <w:rsid w:val="00106341"/>
    <w:rsid w:val="001069F5"/>
    <w:rsid w:val="00110621"/>
    <w:rsid w:val="00110FC9"/>
    <w:rsid w:val="00111017"/>
    <w:rsid w:val="0011180C"/>
    <w:rsid w:val="00111EB2"/>
    <w:rsid w:val="00112C25"/>
    <w:rsid w:val="00112FD7"/>
    <w:rsid w:val="001131D1"/>
    <w:rsid w:val="00113C82"/>
    <w:rsid w:val="00114092"/>
    <w:rsid w:val="0011467B"/>
    <w:rsid w:val="001157A5"/>
    <w:rsid w:val="00116107"/>
    <w:rsid w:val="00116348"/>
    <w:rsid w:val="00117098"/>
    <w:rsid w:val="001173D7"/>
    <w:rsid w:val="001176DB"/>
    <w:rsid w:val="00117D39"/>
    <w:rsid w:val="00121659"/>
    <w:rsid w:val="001216BF"/>
    <w:rsid w:val="001221AD"/>
    <w:rsid w:val="00122D6C"/>
    <w:rsid w:val="001235BA"/>
    <w:rsid w:val="00123F85"/>
    <w:rsid w:val="00124116"/>
    <w:rsid w:val="0012450D"/>
    <w:rsid w:val="00124E15"/>
    <w:rsid w:val="00124EFA"/>
    <w:rsid w:val="00125307"/>
    <w:rsid w:val="0012530A"/>
    <w:rsid w:val="00125A7E"/>
    <w:rsid w:val="00125D05"/>
    <w:rsid w:val="00126709"/>
    <w:rsid w:val="001268A5"/>
    <w:rsid w:val="0012712A"/>
    <w:rsid w:val="0013053A"/>
    <w:rsid w:val="00130936"/>
    <w:rsid w:val="00130B8D"/>
    <w:rsid w:val="00130C8C"/>
    <w:rsid w:val="00131A36"/>
    <w:rsid w:val="001320BC"/>
    <w:rsid w:val="0013230C"/>
    <w:rsid w:val="00132944"/>
    <w:rsid w:val="00132ED1"/>
    <w:rsid w:val="001332C6"/>
    <w:rsid w:val="001344BF"/>
    <w:rsid w:val="0013593E"/>
    <w:rsid w:val="00135FE8"/>
    <w:rsid w:val="001364B2"/>
    <w:rsid w:val="001364F3"/>
    <w:rsid w:val="00136A81"/>
    <w:rsid w:val="0013709B"/>
    <w:rsid w:val="001370E9"/>
    <w:rsid w:val="0013758E"/>
    <w:rsid w:val="00137AAB"/>
    <w:rsid w:val="00137C21"/>
    <w:rsid w:val="00137CCB"/>
    <w:rsid w:val="001400C6"/>
    <w:rsid w:val="00140406"/>
    <w:rsid w:val="00140A29"/>
    <w:rsid w:val="00141529"/>
    <w:rsid w:val="001417C0"/>
    <w:rsid w:val="001424F5"/>
    <w:rsid w:val="00142988"/>
    <w:rsid w:val="00143054"/>
    <w:rsid w:val="001436BF"/>
    <w:rsid w:val="00143FF7"/>
    <w:rsid w:val="00144275"/>
    <w:rsid w:val="00144ACE"/>
    <w:rsid w:val="00144CC9"/>
    <w:rsid w:val="00145301"/>
    <w:rsid w:val="00145927"/>
    <w:rsid w:val="00145EC3"/>
    <w:rsid w:val="00146CC3"/>
    <w:rsid w:val="00147167"/>
    <w:rsid w:val="00147566"/>
    <w:rsid w:val="0015312C"/>
    <w:rsid w:val="001534D2"/>
    <w:rsid w:val="001537AA"/>
    <w:rsid w:val="00153CA3"/>
    <w:rsid w:val="00153FAD"/>
    <w:rsid w:val="001543C7"/>
    <w:rsid w:val="00154E4A"/>
    <w:rsid w:val="00155026"/>
    <w:rsid w:val="001550BF"/>
    <w:rsid w:val="00155A05"/>
    <w:rsid w:val="00155E27"/>
    <w:rsid w:val="00156108"/>
    <w:rsid w:val="0015614E"/>
    <w:rsid w:val="0015688E"/>
    <w:rsid w:val="0015737A"/>
    <w:rsid w:val="001578BA"/>
    <w:rsid w:val="00157ADE"/>
    <w:rsid w:val="00157E9E"/>
    <w:rsid w:val="001613B8"/>
    <w:rsid w:val="001621A5"/>
    <w:rsid w:val="00162A7C"/>
    <w:rsid w:val="0016377C"/>
    <w:rsid w:val="001639D7"/>
    <w:rsid w:val="00163F91"/>
    <w:rsid w:val="0016485F"/>
    <w:rsid w:val="0016553C"/>
    <w:rsid w:val="00166CBE"/>
    <w:rsid w:val="00167508"/>
    <w:rsid w:val="001678A8"/>
    <w:rsid w:val="001707E2"/>
    <w:rsid w:val="00171199"/>
    <w:rsid w:val="0017137C"/>
    <w:rsid w:val="00171FD7"/>
    <w:rsid w:val="0017244F"/>
    <w:rsid w:val="00172C9C"/>
    <w:rsid w:val="00173F15"/>
    <w:rsid w:val="00174018"/>
    <w:rsid w:val="00174E46"/>
    <w:rsid w:val="00175457"/>
    <w:rsid w:val="00175803"/>
    <w:rsid w:val="001759CD"/>
    <w:rsid w:val="00175D6D"/>
    <w:rsid w:val="0017632F"/>
    <w:rsid w:val="00176818"/>
    <w:rsid w:val="001769B2"/>
    <w:rsid w:val="001770BA"/>
    <w:rsid w:val="001775BF"/>
    <w:rsid w:val="001779B0"/>
    <w:rsid w:val="00177A95"/>
    <w:rsid w:val="00177F5C"/>
    <w:rsid w:val="001807F4"/>
    <w:rsid w:val="00180B21"/>
    <w:rsid w:val="00180B27"/>
    <w:rsid w:val="00180BE2"/>
    <w:rsid w:val="00180E8D"/>
    <w:rsid w:val="00180FA8"/>
    <w:rsid w:val="00181A0C"/>
    <w:rsid w:val="0018270D"/>
    <w:rsid w:val="00183E04"/>
    <w:rsid w:val="00184384"/>
    <w:rsid w:val="001848C7"/>
    <w:rsid w:val="001849CC"/>
    <w:rsid w:val="00184DDA"/>
    <w:rsid w:val="00184F87"/>
    <w:rsid w:val="001856B7"/>
    <w:rsid w:val="001857F3"/>
    <w:rsid w:val="001859ED"/>
    <w:rsid w:val="00185E8E"/>
    <w:rsid w:val="001867D2"/>
    <w:rsid w:val="00186CC9"/>
    <w:rsid w:val="00187042"/>
    <w:rsid w:val="001877B9"/>
    <w:rsid w:val="00187996"/>
    <w:rsid w:val="00187B7C"/>
    <w:rsid w:val="00187D7E"/>
    <w:rsid w:val="00187DAC"/>
    <w:rsid w:val="00190224"/>
    <w:rsid w:val="00191138"/>
    <w:rsid w:val="001915F8"/>
    <w:rsid w:val="00192261"/>
    <w:rsid w:val="0019332E"/>
    <w:rsid w:val="0019343A"/>
    <w:rsid w:val="00193938"/>
    <w:rsid w:val="001941DB"/>
    <w:rsid w:val="00194221"/>
    <w:rsid w:val="0019528B"/>
    <w:rsid w:val="00195503"/>
    <w:rsid w:val="001959DF"/>
    <w:rsid w:val="00195FB9"/>
    <w:rsid w:val="001963F1"/>
    <w:rsid w:val="0019643E"/>
    <w:rsid w:val="0019768E"/>
    <w:rsid w:val="001977B7"/>
    <w:rsid w:val="00197C5A"/>
    <w:rsid w:val="001A00C0"/>
    <w:rsid w:val="001A037E"/>
    <w:rsid w:val="001A0FAF"/>
    <w:rsid w:val="001A0FDC"/>
    <w:rsid w:val="001A1B2D"/>
    <w:rsid w:val="001A1DB7"/>
    <w:rsid w:val="001A211C"/>
    <w:rsid w:val="001A281D"/>
    <w:rsid w:val="001A367C"/>
    <w:rsid w:val="001A3D14"/>
    <w:rsid w:val="001A40F8"/>
    <w:rsid w:val="001A457C"/>
    <w:rsid w:val="001A46DF"/>
    <w:rsid w:val="001A4852"/>
    <w:rsid w:val="001A4C86"/>
    <w:rsid w:val="001A4E15"/>
    <w:rsid w:val="001A580B"/>
    <w:rsid w:val="001A5C47"/>
    <w:rsid w:val="001A67A5"/>
    <w:rsid w:val="001B049B"/>
    <w:rsid w:val="001B0FAE"/>
    <w:rsid w:val="001B12F0"/>
    <w:rsid w:val="001B17FC"/>
    <w:rsid w:val="001B3780"/>
    <w:rsid w:val="001B3D11"/>
    <w:rsid w:val="001B3ECB"/>
    <w:rsid w:val="001B4318"/>
    <w:rsid w:val="001B491D"/>
    <w:rsid w:val="001B4E27"/>
    <w:rsid w:val="001B4FFD"/>
    <w:rsid w:val="001B5B3E"/>
    <w:rsid w:val="001B5BFD"/>
    <w:rsid w:val="001B6823"/>
    <w:rsid w:val="001B6EE4"/>
    <w:rsid w:val="001B7258"/>
    <w:rsid w:val="001B7FE7"/>
    <w:rsid w:val="001C0073"/>
    <w:rsid w:val="001C0078"/>
    <w:rsid w:val="001C0846"/>
    <w:rsid w:val="001C08EF"/>
    <w:rsid w:val="001C0C4F"/>
    <w:rsid w:val="001C1345"/>
    <w:rsid w:val="001C1CC2"/>
    <w:rsid w:val="001C2C62"/>
    <w:rsid w:val="001C3009"/>
    <w:rsid w:val="001C38D4"/>
    <w:rsid w:val="001C4207"/>
    <w:rsid w:val="001C4F58"/>
    <w:rsid w:val="001C527F"/>
    <w:rsid w:val="001C53FC"/>
    <w:rsid w:val="001C5739"/>
    <w:rsid w:val="001C5CA5"/>
    <w:rsid w:val="001C5F05"/>
    <w:rsid w:val="001C64CB"/>
    <w:rsid w:val="001C6E1C"/>
    <w:rsid w:val="001C7386"/>
    <w:rsid w:val="001C7923"/>
    <w:rsid w:val="001C7C3C"/>
    <w:rsid w:val="001D0011"/>
    <w:rsid w:val="001D0119"/>
    <w:rsid w:val="001D1447"/>
    <w:rsid w:val="001D1882"/>
    <w:rsid w:val="001D18E5"/>
    <w:rsid w:val="001D248E"/>
    <w:rsid w:val="001D2892"/>
    <w:rsid w:val="001D2EB7"/>
    <w:rsid w:val="001D326A"/>
    <w:rsid w:val="001D3C2C"/>
    <w:rsid w:val="001D41AA"/>
    <w:rsid w:val="001D5404"/>
    <w:rsid w:val="001D619F"/>
    <w:rsid w:val="001D637D"/>
    <w:rsid w:val="001D668B"/>
    <w:rsid w:val="001D6A79"/>
    <w:rsid w:val="001D6D1F"/>
    <w:rsid w:val="001D7AB3"/>
    <w:rsid w:val="001D7F1D"/>
    <w:rsid w:val="001E0173"/>
    <w:rsid w:val="001E01E0"/>
    <w:rsid w:val="001E02CF"/>
    <w:rsid w:val="001E0343"/>
    <w:rsid w:val="001E04E6"/>
    <w:rsid w:val="001E0A26"/>
    <w:rsid w:val="001E0D37"/>
    <w:rsid w:val="001E104A"/>
    <w:rsid w:val="001E113F"/>
    <w:rsid w:val="001E177E"/>
    <w:rsid w:val="001E1B57"/>
    <w:rsid w:val="001E1CAF"/>
    <w:rsid w:val="001E1D32"/>
    <w:rsid w:val="001E2437"/>
    <w:rsid w:val="001E2F23"/>
    <w:rsid w:val="001E329D"/>
    <w:rsid w:val="001E3B61"/>
    <w:rsid w:val="001E4309"/>
    <w:rsid w:val="001E4C5D"/>
    <w:rsid w:val="001E4DBB"/>
    <w:rsid w:val="001E4F96"/>
    <w:rsid w:val="001E531E"/>
    <w:rsid w:val="001E5557"/>
    <w:rsid w:val="001E63AC"/>
    <w:rsid w:val="001E647F"/>
    <w:rsid w:val="001E687E"/>
    <w:rsid w:val="001E77C2"/>
    <w:rsid w:val="001E79CC"/>
    <w:rsid w:val="001E7EE6"/>
    <w:rsid w:val="001F01A8"/>
    <w:rsid w:val="001F041E"/>
    <w:rsid w:val="001F0948"/>
    <w:rsid w:val="001F0A18"/>
    <w:rsid w:val="001F0F49"/>
    <w:rsid w:val="001F17CF"/>
    <w:rsid w:val="001F2654"/>
    <w:rsid w:val="001F2684"/>
    <w:rsid w:val="001F2A10"/>
    <w:rsid w:val="001F2B0D"/>
    <w:rsid w:val="001F39A2"/>
    <w:rsid w:val="001F3CA9"/>
    <w:rsid w:val="001F4067"/>
    <w:rsid w:val="001F58BB"/>
    <w:rsid w:val="001F58CF"/>
    <w:rsid w:val="001F5BC5"/>
    <w:rsid w:val="001F61A5"/>
    <w:rsid w:val="001F6352"/>
    <w:rsid w:val="001F68DD"/>
    <w:rsid w:val="001F6932"/>
    <w:rsid w:val="001F6CB4"/>
    <w:rsid w:val="001F6F2A"/>
    <w:rsid w:val="001F7BC8"/>
    <w:rsid w:val="00201859"/>
    <w:rsid w:val="00201F00"/>
    <w:rsid w:val="00202257"/>
    <w:rsid w:val="00202494"/>
    <w:rsid w:val="0020443F"/>
    <w:rsid w:val="00204A2D"/>
    <w:rsid w:val="00204D73"/>
    <w:rsid w:val="0020509E"/>
    <w:rsid w:val="0020510D"/>
    <w:rsid w:val="00205D20"/>
    <w:rsid w:val="0020670E"/>
    <w:rsid w:val="00207381"/>
    <w:rsid w:val="00207524"/>
    <w:rsid w:val="0021024F"/>
    <w:rsid w:val="002110C8"/>
    <w:rsid w:val="00211406"/>
    <w:rsid w:val="00211A89"/>
    <w:rsid w:val="00211CDB"/>
    <w:rsid w:val="00211D0B"/>
    <w:rsid w:val="00211DCE"/>
    <w:rsid w:val="002120BE"/>
    <w:rsid w:val="002123C1"/>
    <w:rsid w:val="002128DD"/>
    <w:rsid w:val="00212C45"/>
    <w:rsid w:val="00212CFA"/>
    <w:rsid w:val="00212E26"/>
    <w:rsid w:val="00213255"/>
    <w:rsid w:val="0021336B"/>
    <w:rsid w:val="0021343C"/>
    <w:rsid w:val="00213FB0"/>
    <w:rsid w:val="002143F1"/>
    <w:rsid w:val="002145F7"/>
    <w:rsid w:val="0021494F"/>
    <w:rsid w:val="00214CC6"/>
    <w:rsid w:val="00214DF6"/>
    <w:rsid w:val="00215925"/>
    <w:rsid w:val="002164B0"/>
    <w:rsid w:val="00216D11"/>
    <w:rsid w:val="00217C8E"/>
    <w:rsid w:val="00217DDF"/>
    <w:rsid w:val="0022057F"/>
    <w:rsid w:val="002208E3"/>
    <w:rsid w:val="00220957"/>
    <w:rsid w:val="0022207B"/>
    <w:rsid w:val="00222196"/>
    <w:rsid w:val="00222237"/>
    <w:rsid w:val="00223AC1"/>
    <w:rsid w:val="00224173"/>
    <w:rsid w:val="00224D9A"/>
    <w:rsid w:val="002264BF"/>
    <w:rsid w:val="002271C2"/>
    <w:rsid w:val="00227206"/>
    <w:rsid w:val="00227277"/>
    <w:rsid w:val="002272E1"/>
    <w:rsid w:val="00227A32"/>
    <w:rsid w:val="00230C30"/>
    <w:rsid w:val="002318FC"/>
    <w:rsid w:val="00231EC3"/>
    <w:rsid w:val="00231F23"/>
    <w:rsid w:val="002325B6"/>
    <w:rsid w:val="0023301F"/>
    <w:rsid w:val="00233265"/>
    <w:rsid w:val="00233940"/>
    <w:rsid w:val="00233FD6"/>
    <w:rsid w:val="00234A97"/>
    <w:rsid w:val="00234E0F"/>
    <w:rsid w:val="0023530D"/>
    <w:rsid w:val="00235353"/>
    <w:rsid w:val="00235BEC"/>
    <w:rsid w:val="002367C8"/>
    <w:rsid w:val="002368D8"/>
    <w:rsid w:val="002370E4"/>
    <w:rsid w:val="00237438"/>
    <w:rsid w:val="002375B8"/>
    <w:rsid w:val="00237D4E"/>
    <w:rsid w:val="00240316"/>
    <w:rsid w:val="00240457"/>
    <w:rsid w:val="002405C2"/>
    <w:rsid w:val="00240FEE"/>
    <w:rsid w:val="0024175E"/>
    <w:rsid w:val="00241BF5"/>
    <w:rsid w:val="00241ECD"/>
    <w:rsid w:val="00242BFF"/>
    <w:rsid w:val="002430B5"/>
    <w:rsid w:val="00243180"/>
    <w:rsid w:val="002437F7"/>
    <w:rsid w:val="00243A2D"/>
    <w:rsid w:val="00243B15"/>
    <w:rsid w:val="00243DDB"/>
    <w:rsid w:val="002443A6"/>
    <w:rsid w:val="002446EE"/>
    <w:rsid w:val="002453C2"/>
    <w:rsid w:val="00245D40"/>
    <w:rsid w:val="0024646B"/>
    <w:rsid w:val="00246734"/>
    <w:rsid w:val="00246A3A"/>
    <w:rsid w:val="00247080"/>
    <w:rsid w:val="0024729F"/>
    <w:rsid w:val="00247551"/>
    <w:rsid w:val="00247661"/>
    <w:rsid w:val="00247A76"/>
    <w:rsid w:val="0025012C"/>
    <w:rsid w:val="002501DD"/>
    <w:rsid w:val="00251344"/>
    <w:rsid w:val="002516D0"/>
    <w:rsid w:val="00251881"/>
    <w:rsid w:val="00251CA8"/>
    <w:rsid w:val="00251F15"/>
    <w:rsid w:val="00252116"/>
    <w:rsid w:val="00252BCD"/>
    <w:rsid w:val="00252C3A"/>
    <w:rsid w:val="00254217"/>
    <w:rsid w:val="002549E1"/>
    <w:rsid w:val="0025538E"/>
    <w:rsid w:val="002553B9"/>
    <w:rsid w:val="002555A5"/>
    <w:rsid w:val="00255A6D"/>
    <w:rsid w:val="00255A99"/>
    <w:rsid w:val="00255B77"/>
    <w:rsid w:val="00256022"/>
    <w:rsid w:val="00256037"/>
    <w:rsid w:val="00256162"/>
    <w:rsid w:val="00256A3D"/>
    <w:rsid w:val="0025700A"/>
    <w:rsid w:val="00257C73"/>
    <w:rsid w:val="00260AC2"/>
    <w:rsid w:val="00260E96"/>
    <w:rsid w:val="00261332"/>
    <w:rsid w:val="00263EAE"/>
    <w:rsid w:val="0026412E"/>
    <w:rsid w:val="002643CD"/>
    <w:rsid w:val="00264BA7"/>
    <w:rsid w:val="00265801"/>
    <w:rsid w:val="002658CC"/>
    <w:rsid w:val="00265EDF"/>
    <w:rsid w:val="00266176"/>
    <w:rsid w:val="00266888"/>
    <w:rsid w:val="002673DF"/>
    <w:rsid w:val="00267AD1"/>
    <w:rsid w:val="00267B26"/>
    <w:rsid w:val="00270121"/>
    <w:rsid w:val="00270EB5"/>
    <w:rsid w:val="00270F22"/>
    <w:rsid w:val="002724F3"/>
    <w:rsid w:val="002728B1"/>
    <w:rsid w:val="00272D0C"/>
    <w:rsid w:val="002735EC"/>
    <w:rsid w:val="00273CD4"/>
    <w:rsid w:val="00274285"/>
    <w:rsid w:val="002744DB"/>
    <w:rsid w:val="00274A8D"/>
    <w:rsid w:val="00275483"/>
    <w:rsid w:val="00275847"/>
    <w:rsid w:val="00275A1B"/>
    <w:rsid w:val="00275EA6"/>
    <w:rsid w:val="00276310"/>
    <w:rsid w:val="0027674F"/>
    <w:rsid w:val="002777FD"/>
    <w:rsid w:val="0028015E"/>
    <w:rsid w:val="00280175"/>
    <w:rsid w:val="00280353"/>
    <w:rsid w:val="00280468"/>
    <w:rsid w:val="002808FD"/>
    <w:rsid w:val="002809F7"/>
    <w:rsid w:val="00280AC7"/>
    <w:rsid w:val="00281294"/>
    <w:rsid w:val="00281295"/>
    <w:rsid w:val="002817B1"/>
    <w:rsid w:val="00282143"/>
    <w:rsid w:val="00283956"/>
    <w:rsid w:val="00283B89"/>
    <w:rsid w:val="002840A9"/>
    <w:rsid w:val="00284894"/>
    <w:rsid w:val="0028533A"/>
    <w:rsid w:val="00285A56"/>
    <w:rsid w:val="00285A57"/>
    <w:rsid w:val="00285B22"/>
    <w:rsid w:val="00287198"/>
    <w:rsid w:val="0028741B"/>
    <w:rsid w:val="002879FA"/>
    <w:rsid w:val="00287DAD"/>
    <w:rsid w:val="00290799"/>
    <w:rsid w:val="00290C8C"/>
    <w:rsid w:val="00291368"/>
    <w:rsid w:val="0029151B"/>
    <w:rsid w:val="00291776"/>
    <w:rsid w:val="00291D05"/>
    <w:rsid w:val="002928C5"/>
    <w:rsid w:val="00292BCC"/>
    <w:rsid w:val="00292C40"/>
    <w:rsid w:val="002932E4"/>
    <w:rsid w:val="00293347"/>
    <w:rsid w:val="002934CA"/>
    <w:rsid w:val="002935B0"/>
    <w:rsid w:val="00293B85"/>
    <w:rsid w:val="00293E18"/>
    <w:rsid w:val="00293FD1"/>
    <w:rsid w:val="002950C7"/>
    <w:rsid w:val="002954AB"/>
    <w:rsid w:val="00295734"/>
    <w:rsid w:val="0029581E"/>
    <w:rsid w:val="00295B23"/>
    <w:rsid w:val="00295BDE"/>
    <w:rsid w:val="00295D46"/>
    <w:rsid w:val="00295F0D"/>
    <w:rsid w:val="00296559"/>
    <w:rsid w:val="00296BC6"/>
    <w:rsid w:val="002970B4"/>
    <w:rsid w:val="00297B22"/>
    <w:rsid w:val="002A0225"/>
    <w:rsid w:val="002A0B12"/>
    <w:rsid w:val="002A0FCB"/>
    <w:rsid w:val="002A12CE"/>
    <w:rsid w:val="002A172E"/>
    <w:rsid w:val="002A19FF"/>
    <w:rsid w:val="002A233E"/>
    <w:rsid w:val="002A25E9"/>
    <w:rsid w:val="002A2C00"/>
    <w:rsid w:val="002A2CBD"/>
    <w:rsid w:val="002A2D91"/>
    <w:rsid w:val="002A33B4"/>
    <w:rsid w:val="002A3CF4"/>
    <w:rsid w:val="002A405A"/>
    <w:rsid w:val="002A41BE"/>
    <w:rsid w:val="002A44E5"/>
    <w:rsid w:val="002A4B9C"/>
    <w:rsid w:val="002A5477"/>
    <w:rsid w:val="002A5C8C"/>
    <w:rsid w:val="002A60BF"/>
    <w:rsid w:val="002A6484"/>
    <w:rsid w:val="002A678F"/>
    <w:rsid w:val="002A68FC"/>
    <w:rsid w:val="002A7227"/>
    <w:rsid w:val="002A7917"/>
    <w:rsid w:val="002A7E48"/>
    <w:rsid w:val="002B060D"/>
    <w:rsid w:val="002B0E3F"/>
    <w:rsid w:val="002B1365"/>
    <w:rsid w:val="002B1408"/>
    <w:rsid w:val="002B2521"/>
    <w:rsid w:val="002B2D56"/>
    <w:rsid w:val="002B2EF3"/>
    <w:rsid w:val="002B34CA"/>
    <w:rsid w:val="002B38AD"/>
    <w:rsid w:val="002B3B61"/>
    <w:rsid w:val="002B43C2"/>
    <w:rsid w:val="002B6947"/>
    <w:rsid w:val="002B78B9"/>
    <w:rsid w:val="002C06A4"/>
    <w:rsid w:val="002C12F9"/>
    <w:rsid w:val="002C173B"/>
    <w:rsid w:val="002C27F7"/>
    <w:rsid w:val="002C2865"/>
    <w:rsid w:val="002C2A99"/>
    <w:rsid w:val="002C2EC3"/>
    <w:rsid w:val="002C346F"/>
    <w:rsid w:val="002C3705"/>
    <w:rsid w:val="002C3722"/>
    <w:rsid w:val="002C4248"/>
    <w:rsid w:val="002C4407"/>
    <w:rsid w:val="002C5488"/>
    <w:rsid w:val="002C56FC"/>
    <w:rsid w:val="002C68D5"/>
    <w:rsid w:val="002C698F"/>
    <w:rsid w:val="002C752B"/>
    <w:rsid w:val="002C7561"/>
    <w:rsid w:val="002C76DA"/>
    <w:rsid w:val="002D0795"/>
    <w:rsid w:val="002D08B8"/>
    <w:rsid w:val="002D0EA6"/>
    <w:rsid w:val="002D11BA"/>
    <w:rsid w:val="002D1200"/>
    <w:rsid w:val="002D16B6"/>
    <w:rsid w:val="002D1945"/>
    <w:rsid w:val="002D1F6C"/>
    <w:rsid w:val="002D2797"/>
    <w:rsid w:val="002D2937"/>
    <w:rsid w:val="002D2A75"/>
    <w:rsid w:val="002D31AA"/>
    <w:rsid w:val="002D40B3"/>
    <w:rsid w:val="002D479E"/>
    <w:rsid w:val="002D50F1"/>
    <w:rsid w:val="002D52FE"/>
    <w:rsid w:val="002D5CAB"/>
    <w:rsid w:val="002D63C7"/>
    <w:rsid w:val="002D6436"/>
    <w:rsid w:val="002D669A"/>
    <w:rsid w:val="002D6A27"/>
    <w:rsid w:val="002D6A97"/>
    <w:rsid w:val="002D6F1D"/>
    <w:rsid w:val="002D74D2"/>
    <w:rsid w:val="002D7F72"/>
    <w:rsid w:val="002E01F5"/>
    <w:rsid w:val="002E05F9"/>
    <w:rsid w:val="002E10EF"/>
    <w:rsid w:val="002E1518"/>
    <w:rsid w:val="002E1590"/>
    <w:rsid w:val="002E16D1"/>
    <w:rsid w:val="002E1772"/>
    <w:rsid w:val="002E2104"/>
    <w:rsid w:val="002E267B"/>
    <w:rsid w:val="002E2BB5"/>
    <w:rsid w:val="002E2BDE"/>
    <w:rsid w:val="002E2D21"/>
    <w:rsid w:val="002E2EC8"/>
    <w:rsid w:val="002E33B6"/>
    <w:rsid w:val="002E3571"/>
    <w:rsid w:val="002E3835"/>
    <w:rsid w:val="002E3DE6"/>
    <w:rsid w:val="002E433C"/>
    <w:rsid w:val="002E45E8"/>
    <w:rsid w:val="002E466E"/>
    <w:rsid w:val="002E4947"/>
    <w:rsid w:val="002E4CCA"/>
    <w:rsid w:val="002E4F52"/>
    <w:rsid w:val="002E51A7"/>
    <w:rsid w:val="002E5BF7"/>
    <w:rsid w:val="002E5C8C"/>
    <w:rsid w:val="002E67A2"/>
    <w:rsid w:val="002E6A19"/>
    <w:rsid w:val="002E6A20"/>
    <w:rsid w:val="002E7296"/>
    <w:rsid w:val="002E78EA"/>
    <w:rsid w:val="002F05F5"/>
    <w:rsid w:val="002F0F2A"/>
    <w:rsid w:val="002F151E"/>
    <w:rsid w:val="002F171F"/>
    <w:rsid w:val="002F1FE2"/>
    <w:rsid w:val="002F2056"/>
    <w:rsid w:val="002F2FDA"/>
    <w:rsid w:val="002F3569"/>
    <w:rsid w:val="002F46B7"/>
    <w:rsid w:val="002F4B6A"/>
    <w:rsid w:val="002F595F"/>
    <w:rsid w:val="002F5C6A"/>
    <w:rsid w:val="002F5CE9"/>
    <w:rsid w:val="002F6084"/>
    <w:rsid w:val="002F640F"/>
    <w:rsid w:val="002F6C2A"/>
    <w:rsid w:val="002F7C77"/>
    <w:rsid w:val="00300FC2"/>
    <w:rsid w:val="003029B9"/>
    <w:rsid w:val="00302C0A"/>
    <w:rsid w:val="0030322B"/>
    <w:rsid w:val="00303554"/>
    <w:rsid w:val="00303E1A"/>
    <w:rsid w:val="003045FF"/>
    <w:rsid w:val="003047A8"/>
    <w:rsid w:val="00304BC1"/>
    <w:rsid w:val="003058D4"/>
    <w:rsid w:val="003066D8"/>
    <w:rsid w:val="003068F6"/>
    <w:rsid w:val="00306FBE"/>
    <w:rsid w:val="00307A47"/>
    <w:rsid w:val="00307AF5"/>
    <w:rsid w:val="00307ECE"/>
    <w:rsid w:val="00310302"/>
    <w:rsid w:val="00310A0C"/>
    <w:rsid w:val="00310B13"/>
    <w:rsid w:val="00310C1C"/>
    <w:rsid w:val="00310CE0"/>
    <w:rsid w:val="00310D93"/>
    <w:rsid w:val="003110B2"/>
    <w:rsid w:val="003111F5"/>
    <w:rsid w:val="00311E7C"/>
    <w:rsid w:val="00311FF2"/>
    <w:rsid w:val="00312549"/>
    <w:rsid w:val="00312C13"/>
    <w:rsid w:val="0031323C"/>
    <w:rsid w:val="003135C1"/>
    <w:rsid w:val="00313764"/>
    <w:rsid w:val="00313E79"/>
    <w:rsid w:val="00314137"/>
    <w:rsid w:val="00314996"/>
    <w:rsid w:val="00314A39"/>
    <w:rsid w:val="00314B41"/>
    <w:rsid w:val="00314D53"/>
    <w:rsid w:val="0031591D"/>
    <w:rsid w:val="00316B10"/>
    <w:rsid w:val="00316D76"/>
    <w:rsid w:val="00320694"/>
    <w:rsid w:val="003207F6"/>
    <w:rsid w:val="00320A8A"/>
    <w:rsid w:val="00320A9B"/>
    <w:rsid w:val="00320FB4"/>
    <w:rsid w:val="003212AF"/>
    <w:rsid w:val="00321981"/>
    <w:rsid w:val="00322FE7"/>
    <w:rsid w:val="00323083"/>
    <w:rsid w:val="0032321B"/>
    <w:rsid w:val="0032374D"/>
    <w:rsid w:val="003238FE"/>
    <w:rsid w:val="00324FA8"/>
    <w:rsid w:val="0032525A"/>
    <w:rsid w:val="0032542A"/>
    <w:rsid w:val="0032543E"/>
    <w:rsid w:val="003256D6"/>
    <w:rsid w:val="003261DA"/>
    <w:rsid w:val="00326426"/>
    <w:rsid w:val="00326B31"/>
    <w:rsid w:val="00326C7B"/>
    <w:rsid w:val="00327A59"/>
    <w:rsid w:val="00327A86"/>
    <w:rsid w:val="00330176"/>
    <w:rsid w:val="0033035E"/>
    <w:rsid w:val="0033129A"/>
    <w:rsid w:val="0033259E"/>
    <w:rsid w:val="00332625"/>
    <w:rsid w:val="003326C5"/>
    <w:rsid w:val="003326DB"/>
    <w:rsid w:val="00333227"/>
    <w:rsid w:val="003332B1"/>
    <w:rsid w:val="00333386"/>
    <w:rsid w:val="00333486"/>
    <w:rsid w:val="0033355A"/>
    <w:rsid w:val="00333740"/>
    <w:rsid w:val="00333767"/>
    <w:rsid w:val="00333DFA"/>
    <w:rsid w:val="00333ED0"/>
    <w:rsid w:val="00334D1D"/>
    <w:rsid w:val="00334F34"/>
    <w:rsid w:val="003356F5"/>
    <w:rsid w:val="003358D5"/>
    <w:rsid w:val="00335C75"/>
    <w:rsid w:val="00335E39"/>
    <w:rsid w:val="00336186"/>
    <w:rsid w:val="00336C30"/>
    <w:rsid w:val="00337062"/>
    <w:rsid w:val="0033708A"/>
    <w:rsid w:val="00337159"/>
    <w:rsid w:val="003373C2"/>
    <w:rsid w:val="003401E9"/>
    <w:rsid w:val="003402E1"/>
    <w:rsid w:val="00340D50"/>
    <w:rsid w:val="00341416"/>
    <w:rsid w:val="003418AD"/>
    <w:rsid w:val="00342B94"/>
    <w:rsid w:val="003431EE"/>
    <w:rsid w:val="0034388B"/>
    <w:rsid w:val="00343EA8"/>
    <w:rsid w:val="0034594F"/>
    <w:rsid w:val="00345CA5"/>
    <w:rsid w:val="00346249"/>
    <w:rsid w:val="003465DA"/>
    <w:rsid w:val="00346C93"/>
    <w:rsid w:val="003472CE"/>
    <w:rsid w:val="00347499"/>
    <w:rsid w:val="003476D7"/>
    <w:rsid w:val="00347BA4"/>
    <w:rsid w:val="00347C00"/>
    <w:rsid w:val="0035028D"/>
    <w:rsid w:val="003506D9"/>
    <w:rsid w:val="003518C1"/>
    <w:rsid w:val="00351D5E"/>
    <w:rsid w:val="0035222E"/>
    <w:rsid w:val="003528D7"/>
    <w:rsid w:val="00352B9F"/>
    <w:rsid w:val="003533A2"/>
    <w:rsid w:val="003535DC"/>
    <w:rsid w:val="00354B14"/>
    <w:rsid w:val="003554AA"/>
    <w:rsid w:val="003557A8"/>
    <w:rsid w:val="0035619E"/>
    <w:rsid w:val="0035631F"/>
    <w:rsid w:val="0035633D"/>
    <w:rsid w:val="003565C6"/>
    <w:rsid w:val="003576F2"/>
    <w:rsid w:val="003579FA"/>
    <w:rsid w:val="00357D70"/>
    <w:rsid w:val="00360EAB"/>
    <w:rsid w:val="00360FC4"/>
    <w:rsid w:val="003619C2"/>
    <w:rsid w:val="003619D0"/>
    <w:rsid w:val="003625A5"/>
    <w:rsid w:val="0036277D"/>
    <w:rsid w:val="00362849"/>
    <w:rsid w:val="003629AD"/>
    <w:rsid w:val="00362AFB"/>
    <w:rsid w:val="00363131"/>
    <w:rsid w:val="00363957"/>
    <w:rsid w:val="00363D63"/>
    <w:rsid w:val="00363F79"/>
    <w:rsid w:val="00364182"/>
    <w:rsid w:val="00364193"/>
    <w:rsid w:val="00364365"/>
    <w:rsid w:val="00364843"/>
    <w:rsid w:val="0036516E"/>
    <w:rsid w:val="00365C22"/>
    <w:rsid w:val="003665F0"/>
    <w:rsid w:val="0036716A"/>
    <w:rsid w:val="00367639"/>
    <w:rsid w:val="00367F58"/>
    <w:rsid w:val="003703FA"/>
    <w:rsid w:val="00370775"/>
    <w:rsid w:val="00370C34"/>
    <w:rsid w:val="003717E2"/>
    <w:rsid w:val="0037194A"/>
    <w:rsid w:val="00372049"/>
    <w:rsid w:val="0037256F"/>
    <w:rsid w:val="003730A1"/>
    <w:rsid w:val="00373187"/>
    <w:rsid w:val="003739F2"/>
    <w:rsid w:val="00373CAC"/>
    <w:rsid w:val="00374590"/>
    <w:rsid w:val="003746EC"/>
    <w:rsid w:val="00374AAE"/>
    <w:rsid w:val="00374B41"/>
    <w:rsid w:val="00374BB6"/>
    <w:rsid w:val="00374FCB"/>
    <w:rsid w:val="00375178"/>
    <w:rsid w:val="003751A0"/>
    <w:rsid w:val="00375416"/>
    <w:rsid w:val="00376B74"/>
    <w:rsid w:val="00376FB1"/>
    <w:rsid w:val="003779D9"/>
    <w:rsid w:val="00377B1B"/>
    <w:rsid w:val="00377B47"/>
    <w:rsid w:val="00377E2D"/>
    <w:rsid w:val="003802BC"/>
    <w:rsid w:val="00380879"/>
    <w:rsid w:val="00381DFF"/>
    <w:rsid w:val="003827A8"/>
    <w:rsid w:val="00383169"/>
    <w:rsid w:val="00383474"/>
    <w:rsid w:val="00383BF5"/>
    <w:rsid w:val="00383F02"/>
    <w:rsid w:val="00383FD9"/>
    <w:rsid w:val="003840EE"/>
    <w:rsid w:val="003841F1"/>
    <w:rsid w:val="003848C5"/>
    <w:rsid w:val="00384A38"/>
    <w:rsid w:val="00384B0D"/>
    <w:rsid w:val="0038550F"/>
    <w:rsid w:val="003855BF"/>
    <w:rsid w:val="00385BE4"/>
    <w:rsid w:val="00385EAF"/>
    <w:rsid w:val="00385EEB"/>
    <w:rsid w:val="003862EB"/>
    <w:rsid w:val="0038645C"/>
    <w:rsid w:val="003871FF"/>
    <w:rsid w:val="0038773E"/>
    <w:rsid w:val="003903D8"/>
    <w:rsid w:val="00390D1E"/>
    <w:rsid w:val="00391247"/>
    <w:rsid w:val="003918E5"/>
    <w:rsid w:val="003926D6"/>
    <w:rsid w:val="00393555"/>
    <w:rsid w:val="003939A5"/>
    <w:rsid w:val="00394155"/>
    <w:rsid w:val="003942EE"/>
    <w:rsid w:val="00394797"/>
    <w:rsid w:val="00394B4F"/>
    <w:rsid w:val="00395B20"/>
    <w:rsid w:val="00395B21"/>
    <w:rsid w:val="00396DB7"/>
    <w:rsid w:val="00396FBD"/>
    <w:rsid w:val="00397F96"/>
    <w:rsid w:val="00397F9C"/>
    <w:rsid w:val="003A03DD"/>
    <w:rsid w:val="003A0623"/>
    <w:rsid w:val="003A0AC1"/>
    <w:rsid w:val="003A0FB8"/>
    <w:rsid w:val="003A14F9"/>
    <w:rsid w:val="003A1A37"/>
    <w:rsid w:val="003A1AB9"/>
    <w:rsid w:val="003A1AC3"/>
    <w:rsid w:val="003A1E3B"/>
    <w:rsid w:val="003A26A6"/>
    <w:rsid w:val="003A2D1B"/>
    <w:rsid w:val="003A30E9"/>
    <w:rsid w:val="003A506A"/>
    <w:rsid w:val="003A54D3"/>
    <w:rsid w:val="003A55FC"/>
    <w:rsid w:val="003A5864"/>
    <w:rsid w:val="003A60AB"/>
    <w:rsid w:val="003A6D93"/>
    <w:rsid w:val="003A716D"/>
    <w:rsid w:val="003B0616"/>
    <w:rsid w:val="003B0EC4"/>
    <w:rsid w:val="003B11AA"/>
    <w:rsid w:val="003B287D"/>
    <w:rsid w:val="003B3402"/>
    <w:rsid w:val="003B3F3D"/>
    <w:rsid w:val="003B45D2"/>
    <w:rsid w:val="003B473B"/>
    <w:rsid w:val="003B4FE3"/>
    <w:rsid w:val="003B52B6"/>
    <w:rsid w:val="003B5CBD"/>
    <w:rsid w:val="003B6286"/>
    <w:rsid w:val="003B6F2A"/>
    <w:rsid w:val="003B791D"/>
    <w:rsid w:val="003B7FD7"/>
    <w:rsid w:val="003C0241"/>
    <w:rsid w:val="003C02B2"/>
    <w:rsid w:val="003C0658"/>
    <w:rsid w:val="003C085F"/>
    <w:rsid w:val="003C0910"/>
    <w:rsid w:val="003C0F8B"/>
    <w:rsid w:val="003C100A"/>
    <w:rsid w:val="003C17F3"/>
    <w:rsid w:val="003C17F5"/>
    <w:rsid w:val="003C17FB"/>
    <w:rsid w:val="003C1E3A"/>
    <w:rsid w:val="003C2566"/>
    <w:rsid w:val="003C2808"/>
    <w:rsid w:val="003C29E0"/>
    <w:rsid w:val="003C3A30"/>
    <w:rsid w:val="003C3AA2"/>
    <w:rsid w:val="003C3C08"/>
    <w:rsid w:val="003C57C9"/>
    <w:rsid w:val="003C5CD4"/>
    <w:rsid w:val="003C71CF"/>
    <w:rsid w:val="003C75A4"/>
    <w:rsid w:val="003C77B4"/>
    <w:rsid w:val="003C7BE5"/>
    <w:rsid w:val="003D00F9"/>
    <w:rsid w:val="003D05E5"/>
    <w:rsid w:val="003D1C4D"/>
    <w:rsid w:val="003D2C52"/>
    <w:rsid w:val="003D30FA"/>
    <w:rsid w:val="003D3225"/>
    <w:rsid w:val="003D3C22"/>
    <w:rsid w:val="003D3F93"/>
    <w:rsid w:val="003D4360"/>
    <w:rsid w:val="003D4EEB"/>
    <w:rsid w:val="003D4FA1"/>
    <w:rsid w:val="003D560C"/>
    <w:rsid w:val="003D5B1A"/>
    <w:rsid w:val="003D73E3"/>
    <w:rsid w:val="003D7DE9"/>
    <w:rsid w:val="003E0899"/>
    <w:rsid w:val="003E08BB"/>
    <w:rsid w:val="003E1007"/>
    <w:rsid w:val="003E14F9"/>
    <w:rsid w:val="003E1517"/>
    <w:rsid w:val="003E1583"/>
    <w:rsid w:val="003E199D"/>
    <w:rsid w:val="003E2776"/>
    <w:rsid w:val="003E2CCC"/>
    <w:rsid w:val="003E2E1A"/>
    <w:rsid w:val="003E3911"/>
    <w:rsid w:val="003E45B3"/>
    <w:rsid w:val="003E5546"/>
    <w:rsid w:val="003E5E32"/>
    <w:rsid w:val="003E6518"/>
    <w:rsid w:val="003E6748"/>
    <w:rsid w:val="003E6911"/>
    <w:rsid w:val="003E69E3"/>
    <w:rsid w:val="003E6E07"/>
    <w:rsid w:val="003E715C"/>
    <w:rsid w:val="003E718B"/>
    <w:rsid w:val="003E75B3"/>
    <w:rsid w:val="003E76E3"/>
    <w:rsid w:val="003E7C71"/>
    <w:rsid w:val="003E7D5C"/>
    <w:rsid w:val="003F009F"/>
    <w:rsid w:val="003F082E"/>
    <w:rsid w:val="003F093F"/>
    <w:rsid w:val="003F2106"/>
    <w:rsid w:val="003F2A51"/>
    <w:rsid w:val="003F3446"/>
    <w:rsid w:val="003F44D8"/>
    <w:rsid w:val="003F46CD"/>
    <w:rsid w:val="003F5766"/>
    <w:rsid w:val="003F5EE0"/>
    <w:rsid w:val="003F6225"/>
    <w:rsid w:val="003F6907"/>
    <w:rsid w:val="003F6B57"/>
    <w:rsid w:val="003F6B5C"/>
    <w:rsid w:val="003F6C9B"/>
    <w:rsid w:val="003F7A94"/>
    <w:rsid w:val="0040047A"/>
    <w:rsid w:val="00400B1A"/>
    <w:rsid w:val="00401953"/>
    <w:rsid w:val="0040206D"/>
    <w:rsid w:val="004020C6"/>
    <w:rsid w:val="004022A9"/>
    <w:rsid w:val="0040253B"/>
    <w:rsid w:val="004025AB"/>
    <w:rsid w:val="00402967"/>
    <w:rsid w:val="004036E2"/>
    <w:rsid w:val="00403DAD"/>
    <w:rsid w:val="00403E84"/>
    <w:rsid w:val="0040423B"/>
    <w:rsid w:val="004046A9"/>
    <w:rsid w:val="00405C55"/>
    <w:rsid w:val="004067B5"/>
    <w:rsid w:val="00406A46"/>
    <w:rsid w:val="00406B74"/>
    <w:rsid w:val="00406E2C"/>
    <w:rsid w:val="004101D0"/>
    <w:rsid w:val="0041037F"/>
    <w:rsid w:val="00410507"/>
    <w:rsid w:val="004112AD"/>
    <w:rsid w:val="00411DF9"/>
    <w:rsid w:val="004120A4"/>
    <w:rsid w:val="00412262"/>
    <w:rsid w:val="004138A1"/>
    <w:rsid w:val="004138DF"/>
    <w:rsid w:val="0041478A"/>
    <w:rsid w:val="00414F7F"/>
    <w:rsid w:val="00415834"/>
    <w:rsid w:val="00415CCA"/>
    <w:rsid w:val="00416044"/>
    <w:rsid w:val="004172F1"/>
    <w:rsid w:val="00420443"/>
    <w:rsid w:val="004206A5"/>
    <w:rsid w:val="00420925"/>
    <w:rsid w:val="00420BC9"/>
    <w:rsid w:val="00421311"/>
    <w:rsid w:val="00422498"/>
    <w:rsid w:val="004226D8"/>
    <w:rsid w:val="00422E73"/>
    <w:rsid w:val="004234CE"/>
    <w:rsid w:val="004246D0"/>
    <w:rsid w:val="0042485F"/>
    <w:rsid w:val="00424FA2"/>
    <w:rsid w:val="004250D5"/>
    <w:rsid w:val="00425175"/>
    <w:rsid w:val="00425692"/>
    <w:rsid w:val="00425711"/>
    <w:rsid w:val="00425724"/>
    <w:rsid w:val="00425957"/>
    <w:rsid w:val="00425B59"/>
    <w:rsid w:val="004263FA"/>
    <w:rsid w:val="00426E42"/>
    <w:rsid w:val="00426FCB"/>
    <w:rsid w:val="00427219"/>
    <w:rsid w:val="00427624"/>
    <w:rsid w:val="00430585"/>
    <w:rsid w:val="004306A1"/>
    <w:rsid w:val="004307A2"/>
    <w:rsid w:val="00430931"/>
    <w:rsid w:val="00430CB2"/>
    <w:rsid w:val="00431140"/>
    <w:rsid w:val="004317A5"/>
    <w:rsid w:val="00431EBB"/>
    <w:rsid w:val="004330B3"/>
    <w:rsid w:val="004334A0"/>
    <w:rsid w:val="0043350A"/>
    <w:rsid w:val="004339EC"/>
    <w:rsid w:val="00433A7B"/>
    <w:rsid w:val="00433B78"/>
    <w:rsid w:val="00433C55"/>
    <w:rsid w:val="00434513"/>
    <w:rsid w:val="00434CDD"/>
    <w:rsid w:val="00434F7B"/>
    <w:rsid w:val="0043544F"/>
    <w:rsid w:val="004359CC"/>
    <w:rsid w:val="00436413"/>
    <w:rsid w:val="004365A9"/>
    <w:rsid w:val="00436D36"/>
    <w:rsid w:val="00436E88"/>
    <w:rsid w:val="00437A2D"/>
    <w:rsid w:val="00437BD2"/>
    <w:rsid w:val="00437E62"/>
    <w:rsid w:val="00437FC1"/>
    <w:rsid w:val="004409BE"/>
    <w:rsid w:val="00440F27"/>
    <w:rsid w:val="004411B1"/>
    <w:rsid w:val="00441871"/>
    <w:rsid w:val="00441ABD"/>
    <w:rsid w:val="0044241D"/>
    <w:rsid w:val="00442C2D"/>
    <w:rsid w:val="00443AA8"/>
    <w:rsid w:val="00444B71"/>
    <w:rsid w:val="00444D30"/>
    <w:rsid w:val="0044549E"/>
    <w:rsid w:val="00445846"/>
    <w:rsid w:val="00446840"/>
    <w:rsid w:val="00446CCE"/>
    <w:rsid w:val="00450781"/>
    <w:rsid w:val="00450A61"/>
    <w:rsid w:val="004517E3"/>
    <w:rsid w:val="0045181C"/>
    <w:rsid w:val="00453AA5"/>
    <w:rsid w:val="00454210"/>
    <w:rsid w:val="00454445"/>
    <w:rsid w:val="00454A2D"/>
    <w:rsid w:val="00455707"/>
    <w:rsid w:val="004560B0"/>
    <w:rsid w:val="00456808"/>
    <w:rsid w:val="004569D6"/>
    <w:rsid w:val="0045735C"/>
    <w:rsid w:val="00457910"/>
    <w:rsid w:val="00457DA8"/>
    <w:rsid w:val="00460048"/>
    <w:rsid w:val="00461279"/>
    <w:rsid w:val="00461448"/>
    <w:rsid w:val="00461A9E"/>
    <w:rsid w:val="00461E21"/>
    <w:rsid w:val="0046212C"/>
    <w:rsid w:val="004621B2"/>
    <w:rsid w:val="00462366"/>
    <w:rsid w:val="004626EF"/>
    <w:rsid w:val="00462F11"/>
    <w:rsid w:val="00463C22"/>
    <w:rsid w:val="00463F1A"/>
    <w:rsid w:val="0046483D"/>
    <w:rsid w:val="00464F10"/>
    <w:rsid w:val="00465574"/>
    <w:rsid w:val="00466568"/>
    <w:rsid w:val="00466642"/>
    <w:rsid w:val="00466D6B"/>
    <w:rsid w:val="004675E1"/>
    <w:rsid w:val="00467932"/>
    <w:rsid w:val="00467DD9"/>
    <w:rsid w:val="00467E37"/>
    <w:rsid w:val="0047000B"/>
    <w:rsid w:val="00470764"/>
    <w:rsid w:val="004709D9"/>
    <w:rsid w:val="004709E0"/>
    <w:rsid w:val="00470D27"/>
    <w:rsid w:val="00471259"/>
    <w:rsid w:val="004713AA"/>
    <w:rsid w:val="004719A1"/>
    <w:rsid w:val="004736F4"/>
    <w:rsid w:val="00474AB0"/>
    <w:rsid w:val="00474B03"/>
    <w:rsid w:val="00475865"/>
    <w:rsid w:val="00477266"/>
    <w:rsid w:val="00477A8E"/>
    <w:rsid w:val="00477B10"/>
    <w:rsid w:val="0048125E"/>
    <w:rsid w:val="00481ABF"/>
    <w:rsid w:val="00481CDD"/>
    <w:rsid w:val="0048280F"/>
    <w:rsid w:val="0048285B"/>
    <w:rsid w:val="00482B66"/>
    <w:rsid w:val="00483759"/>
    <w:rsid w:val="00483AC9"/>
    <w:rsid w:val="004846EB"/>
    <w:rsid w:val="004847E3"/>
    <w:rsid w:val="00484C41"/>
    <w:rsid w:val="0048523D"/>
    <w:rsid w:val="00485606"/>
    <w:rsid w:val="004857D2"/>
    <w:rsid w:val="00485B55"/>
    <w:rsid w:val="00485EE3"/>
    <w:rsid w:val="00485F14"/>
    <w:rsid w:val="00486A7F"/>
    <w:rsid w:val="00486BB6"/>
    <w:rsid w:val="004871EF"/>
    <w:rsid w:val="00487885"/>
    <w:rsid w:val="004878AD"/>
    <w:rsid w:val="00487A06"/>
    <w:rsid w:val="00487C59"/>
    <w:rsid w:val="00490669"/>
    <w:rsid w:val="00491543"/>
    <w:rsid w:val="004926FC"/>
    <w:rsid w:val="00492D52"/>
    <w:rsid w:val="004932AC"/>
    <w:rsid w:val="00494518"/>
    <w:rsid w:val="0049472C"/>
    <w:rsid w:val="0049498B"/>
    <w:rsid w:val="00494BAB"/>
    <w:rsid w:val="00494ED8"/>
    <w:rsid w:val="00495E99"/>
    <w:rsid w:val="0049639C"/>
    <w:rsid w:val="00496E86"/>
    <w:rsid w:val="00497256"/>
    <w:rsid w:val="0049756E"/>
    <w:rsid w:val="004977AD"/>
    <w:rsid w:val="00497E9D"/>
    <w:rsid w:val="004A02DF"/>
    <w:rsid w:val="004A1132"/>
    <w:rsid w:val="004A1564"/>
    <w:rsid w:val="004A2607"/>
    <w:rsid w:val="004A3619"/>
    <w:rsid w:val="004A4513"/>
    <w:rsid w:val="004A47C2"/>
    <w:rsid w:val="004A4929"/>
    <w:rsid w:val="004A52C1"/>
    <w:rsid w:val="004A56B4"/>
    <w:rsid w:val="004A590E"/>
    <w:rsid w:val="004A594E"/>
    <w:rsid w:val="004A5A7F"/>
    <w:rsid w:val="004A5D82"/>
    <w:rsid w:val="004A6108"/>
    <w:rsid w:val="004A795E"/>
    <w:rsid w:val="004A7D2E"/>
    <w:rsid w:val="004A7EA8"/>
    <w:rsid w:val="004B0CBB"/>
    <w:rsid w:val="004B1CEA"/>
    <w:rsid w:val="004B1E5B"/>
    <w:rsid w:val="004B2693"/>
    <w:rsid w:val="004B2C28"/>
    <w:rsid w:val="004B325E"/>
    <w:rsid w:val="004B345F"/>
    <w:rsid w:val="004B387B"/>
    <w:rsid w:val="004B3E60"/>
    <w:rsid w:val="004B3FDF"/>
    <w:rsid w:val="004B490E"/>
    <w:rsid w:val="004B54D9"/>
    <w:rsid w:val="004B56B4"/>
    <w:rsid w:val="004B5C85"/>
    <w:rsid w:val="004B6275"/>
    <w:rsid w:val="004B6C5D"/>
    <w:rsid w:val="004B6CD2"/>
    <w:rsid w:val="004B6DE2"/>
    <w:rsid w:val="004C0924"/>
    <w:rsid w:val="004C0B35"/>
    <w:rsid w:val="004C0BBD"/>
    <w:rsid w:val="004C0CB3"/>
    <w:rsid w:val="004C14C1"/>
    <w:rsid w:val="004C244B"/>
    <w:rsid w:val="004C284B"/>
    <w:rsid w:val="004C2F8F"/>
    <w:rsid w:val="004C4236"/>
    <w:rsid w:val="004C4CAD"/>
    <w:rsid w:val="004C5233"/>
    <w:rsid w:val="004C572F"/>
    <w:rsid w:val="004C5CA3"/>
    <w:rsid w:val="004C5E64"/>
    <w:rsid w:val="004C64C9"/>
    <w:rsid w:val="004C7460"/>
    <w:rsid w:val="004C76E5"/>
    <w:rsid w:val="004C7AF7"/>
    <w:rsid w:val="004D0482"/>
    <w:rsid w:val="004D098E"/>
    <w:rsid w:val="004D0C5C"/>
    <w:rsid w:val="004D1424"/>
    <w:rsid w:val="004D144E"/>
    <w:rsid w:val="004D181A"/>
    <w:rsid w:val="004D1ADD"/>
    <w:rsid w:val="004D1D15"/>
    <w:rsid w:val="004D2B1E"/>
    <w:rsid w:val="004D2EEA"/>
    <w:rsid w:val="004D30B4"/>
    <w:rsid w:val="004D3668"/>
    <w:rsid w:val="004D468B"/>
    <w:rsid w:val="004D492C"/>
    <w:rsid w:val="004D4E28"/>
    <w:rsid w:val="004D4F1D"/>
    <w:rsid w:val="004D5226"/>
    <w:rsid w:val="004D66B5"/>
    <w:rsid w:val="004D6E4F"/>
    <w:rsid w:val="004D6EE7"/>
    <w:rsid w:val="004D788F"/>
    <w:rsid w:val="004D7901"/>
    <w:rsid w:val="004D7EEC"/>
    <w:rsid w:val="004E007A"/>
    <w:rsid w:val="004E0561"/>
    <w:rsid w:val="004E0643"/>
    <w:rsid w:val="004E0F4A"/>
    <w:rsid w:val="004E10AD"/>
    <w:rsid w:val="004E14B3"/>
    <w:rsid w:val="004E1EDD"/>
    <w:rsid w:val="004E2454"/>
    <w:rsid w:val="004E24CA"/>
    <w:rsid w:val="004E2595"/>
    <w:rsid w:val="004E4D57"/>
    <w:rsid w:val="004E5321"/>
    <w:rsid w:val="004E5791"/>
    <w:rsid w:val="004E5D9C"/>
    <w:rsid w:val="004E6061"/>
    <w:rsid w:val="004E700A"/>
    <w:rsid w:val="004E7054"/>
    <w:rsid w:val="004E7092"/>
    <w:rsid w:val="004E7CBD"/>
    <w:rsid w:val="004E7F06"/>
    <w:rsid w:val="004E7FD9"/>
    <w:rsid w:val="004F0531"/>
    <w:rsid w:val="004F06FD"/>
    <w:rsid w:val="004F0AB0"/>
    <w:rsid w:val="004F112B"/>
    <w:rsid w:val="004F1925"/>
    <w:rsid w:val="004F21A5"/>
    <w:rsid w:val="004F22F2"/>
    <w:rsid w:val="004F45B8"/>
    <w:rsid w:val="004F4738"/>
    <w:rsid w:val="004F4BDB"/>
    <w:rsid w:val="004F4EDC"/>
    <w:rsid w:val="004F51F3"/>
    <w:rsid w:val="004F525D"/>
    <w:rsid w:val="004F5798"/>
    <w:rsid w:val="004F6115"/>
    <w:rsid w:val="004F7228"/>
    <w:rsid w:val="004F76C5"/>
    <w:rsid w:val="004F77DE"/>
    <w:rsid w:val="00500400"/>
    <w:rsid w:val="00500465"/>
    <w:rsid w:val="00500991"/>
    <w:rsid w:val="00500BDD"/>
    <w:rsid w:val="00500D89"/>
    <w:rsid w:val="005017DC"/>
    <w:rsid w:val="00501CC9"/>
    <w:rsid w:val="00503A40"/>
    <w:rsid w:val="00503B25"/>
    <w:rsid w:val="00503B7F"/>
    <w:rsid w:val="0050406A"/>
    <w:rsid w:val="005055B5"/>
    <w:rsid w:val="00505DB5"/>
    <w:rsid w:val="005067C3"/>
    <w:rsid w:val="00507355"/>
    <w:rsid w:val="005078C8"/>
    <w:rsid w:val="00507A25"/>
    <w:rsid w:val="00507CA0"/>
    <w:rsid w:val="0051096C"/>
    <w:rsid w:val="005112FD"/>
    <w:rsid w:val="00511A80"/>
    <w:rsid w:val="00511B95"/>
    <w:rsid w:val="00512968"/>
    <w:rsid w:val="0051319B"/>
    <w:rsid w:val="00513802"/>
    <w:rsid w:val="00513E54"/>
    <w:rsid w:val="00514187"/>
    <w:rsid w:val="0051441B"/>
    <w:rsid w:val="00514865"/>
    <w:rsid w:val="00514D1A"/>
    <w:rsid w:val="005154CF"/>
    <w:rsid w:val="0051584F"/>
    <w:rsid w:val="00515C26"/>
    <w:rsid w:val="00515F20"/>
    <w:rsid w:val="005166FF"/>
    <w:rsid w:val="005168B8"/>
    <w:rsid w:val="00516E3B"/>
    <w:rsid w:val="005171C7"/>
    <w:rsid w:val="0052050E"/>
    <w:rsid w:val="00521C74"/>
    <w:rsid w:val="00521F74"/>
    <w:rsid w:val="0052257C"/>
    <w:rsid w:val="0052262D"/>
    <w:rsid w:val="0052365B"/>
    <w:rsid w:val="0052380E"/>
    <w:rsid w:val="00523896"/>
    <w:rsid w:val="005238C6"/>
    <w:rsid w:val="00523D81"/>
    <w:rsid w:val="00523D9B"/>
    <w:rsid w:val="00523DE4"/>
    <w:rsid w:val="00523F9F"/>
    <w:rsid w:val="00524A05"/>
    <w:rsid w:val="00524A10"/>
    <w:rsid w:val="00525470"/>
    <w:rsid w:val="00525A4B"/>
    <w:rsid w:val="00525A74"/>
    <w:rsid w:val="00526754"/>
    <w:rsid w:val="005273F0"/>
    <w:rsid w:val="005279C7"/>
    <w:rsid w:val="00527C85"/>
    <w:rsid w:val="00527E27"/>
    <w:rsid w:val="00530026"/>
    <w:rsid w:val="00530AE5"/>
    <w:rsid w:val="00530E17"/>
    <w:rsid w:val="00531A40"/>
    <w:rsid w:val="00531B5A"/>
    <w:rsid w:val="00531FA8"/>
    <w:rsid w:val="005328AD"/>
    <w:rsid w:val="00533618"/>
    <w:rsid w:val="0053450C"/>
    <w:rsid w:val="00534720"/>
    <w:rsid w:val="00535122"/>
    <w:rsid w:val="00535323"/>
    <w:rsid w:val="00535DE8"/>
    <w:rsid w:val="00536218"/>
    <w:rsid w:val="0053628C"/>
    <w:rsid w:val="00536EFC"/>
    <w:rsid w:val="0053742C"/>
    <w:rsid w:val="0053749B"/>
    <w:rsid w:val="0053755C"/>
    <w:rsid w:val="005375BD"/>
    <w:rsid w:val="005377A2"/>
    <w:rsid w:val="005379CC"/>
    <w:rsid w:val="0054050B"/>
    <w:rsid w:val="005406F0"/>
    <w:rsid w:val="0054070C"/>
    <w:rsid w:val="00540E5E"/>
    <w:rsid w:val="0054168E"/>
    <w:rsid w:val="005418D3"/>
    <w:rsid w:val="00541A88"/>
    <w:rsid w:val="00541DBE"/>
    <w:rsid w:val="00542267"/>
    <w:rsid w:val="00542777"/>
    <w:rsid w:val="00543C69"/>
    <w:rsid w:val="00546075"/>
    <w:rsid w:val="00546C11"/>
    <w:rsid w:val="00546D51"/>
    <w:rsid w:val="00547299"/>
    <w:rsid w:val="005473F3"/>
    <w:rsid w:val="00551746"/>
    <w:rsid w:val="005527D1"/>
    <w:rsid w:val="00552B67"/>
    <w:rsid w:val="00553355"/>
    <w:rsid w:val="0055364E"/>
    <w:rsid w:val="00553DB0"/>
    <w:rsid w:val="00554937"/>
    <w:rsid w:val="00554B13"/>
    <w:rsid w:val="00555408"/>
    <w:rsid w:val="005554D8"/>
    <w:rsid w:val="00555DBE"/>
    <w:rsid w:val="005562F4"/>
    <w:rsid w:val="00556399"/>
    <w:rsid w:val="005564F7"/>
    <w:rsid w:val="00556890"/>
    <w:rsid w:val="00556BBC"/>
    <w:rsid w:val="005570D8"/>
    <w:rsid w:val="0055794E"/>
    <w:rsid w:val="00557B06"/>
    <w:rsid w:val="0056018A"/>
    <w:rsid w:val="00560619"/>
    <w:rsid w:val="005609DE"/>
    <w:rsid w:val="005611B6"/>
    <w:rsid w:val="005617B8"/>
    <w:rsid w:val="0056182D"/>
    <w:rsid w:val="00561E6A"/>
    <w:rsid w:val="00562367"/>
    <w:rsid w:val="005647D7"/>
    <w:rsid w:val="00564BEC"/>
    <w:rsid w:val="00565775"/>
    <w:rsid w:val="00565895"/>
    <w:rsid w:val="00566413"/>
    <w:rsid w:val="00566B5C"/>
    <w:rsid w:val="005672A2"/>
    <w:rsid w:val="005673FD"/>
    <w:rsid w:val="005703D9"/>
    <w:rsid w:val="00570852"/>
    <w:rsid w:val="005713DF"/>
    <w:rsid w:val="0057195F"/>
    <w:rsid w:val="005726AC"/>
    <w:rsid w:val="00572ED5"/>
    <w:rsid w:val="0057338B"/>
    <w:rsid w:val="00574F14"/>
    <w:rsid w:val="00575976"/>
    <w:rsid w:val="005759E6"/>
    <w:rsid w:val="0057662B"/>
    <w:rsid w:val="00576F76"/>
    <w:rsid w:val="005774D5"/>
    <w:rsid w:val="00577763"/>
    <w:rsid w:val="00580031"/>
    <w:rsid w:val="005810E2"/>
    <w:rsid w:val="005814FA"/>
    <w:rsid w:val="00581C6C"/>
    <w:rsid w:val="00582680"/>
    <w:rsid w:val="00583628"/>
    <w:rsid w:val="00583752"/>
    <w:rsid w:val="00584214"/>
    <w:rsid w:val="005843A8"/>
    <w:rsid w:val="00585472"/>
    <w:rsid w:val="00585610"/>
    <w:rsid w:val="0058572A"/>
    <w:rsid w:val="00585A70"/>
    <w:rsid w:val="00586C8D"/>
    <w:rsid w:val="00587086"/>
    <w:rsid w:val="00590186"/>
    <w:rsid w:val="00591747"/>
    <w:rsid w:val="005918BD"/>
    <w:rsid w:val="00591DEA"/>
    <w:rsid w:val="0059203A"/>
    <w:rsid w:val="0059291C"/>
    <w:rsid w:val="0059314D"/>
    <w:rsid w:val="00593202"/>
    <w:rsid w:val="005933BB"/>
    <w:rsid w:val="00593A66"/>
    <w:rsid w:val="005940A7"/>
    <w:rsid w:val="00594368"/>
    <w:rsid w:val="005945A0"/>
    <w:rsid w:val="005945AA"/>
    <w:rsid w:val="0059497F"/>
    <w:rsid w:val="00595356"/>
    <w:rsid w:val="005953F8"/>
    <w:rsid w:val="00595E5F"/>
    <w:rsid w:val="00595F65"/>
    <w:rsid w:val="00595FC6"/>
    <w:rsid w:val="00596128"/>
    <w:rsid w:val="005977A1"/>
    <w:rsid w:val="00597C68"/>
    <w:rsid w:val="00597DA8"/>
    <w:rsid w:val="005A0327"/>
    <w:rsid w:val="005A0562"/>
    <w:rsid w:val="005A0A76"/>
    <w:rsid w:val="005A1097"/>
    <w:rsid w:val="005A13CD"/>
    <w:rsid w:val="005A2184"/>
    <w:rsid w:val="005A2595"/>
    <w:rsid w:val="005A2BBA"/>
    <w:rsid w:val="005A3945"/>
    <w:rsid w:val="005A40F6"/>
    <w:rsid w:val="005A447F"/>
    <w:rsid w:val="005A51AD"/>
    <w:rsid w:val="005A52E2"/>
    <w:rsid w:val="005A5A4A"/>
    <w:rsid w:val="005A5D8D"/>
    <w:rsid w:val="005A5E70"/>
    <w:rsid w:val="005A675A"/>
    <w:rsid w:val="005A69BB"/>
    <w:rsid w:val="005A7B7C"/>
    <w:rsid w:val="005A7EE4"/>
    <w:rsid w:val="005B0018"/>
    <w:rsid w:val="005B0BA5"/>
    <w:rsid w:val="005B0BBB"/>
    <w:rsid w:val="005B0BEA"/>
    <w:rsid w:val="005B0E05"/>
    <w:rsid w:val="005B138C"/>
    <w:rsid w:val="005B1D9F"/>
    <w:rsid w:val="005B2947"/>
    <w:rsid w:val="005B2BB4"/>
    <w:rsid w:val="005B2D94"/>
    <w:rsid w:val="005B2DCF"/>
    <w:rsid w:val="005B3C4E"/>
    <w:rsid w:val="005B3E02"/>
    <w:rsid w:val="005B3FD8"/>
    <w:rsid w:val="005B4074"/>
    <w:rsid w:val="005B4201"/>
    <w:rsid w:val="005B45E1"/>
    <w:rsid w:val="005B5057"/>
    <w:rsid w:val="005B5092"/>
    <w:rsid w:val="005B5ED8"/>
    <w:rsid w:val="005B6002"/>
    <w:rsid w:val="005B74C0"/>
    <w:rsid w:val="005B7A8B"/>
    <w:rsid w:val="005B7BA8"/>
    <w:rsid w:val="005B7E8B"/>
    <w:rsid w:val="005C1388"/>
    <w:rsid w:val="005C14A0"/>
    <w:rsid w:val="005C16A0"/>
    <w:rsid w:val="005C1CAD"/>
    <w:rsid w:val="005C1E36"/>
    <w:rsid w:val="005C1E91"/>
    <w:rsid w:val="005C218A"/>
    <w:rsid w:val="005C288A"/>
    <w:rsid w:val="005C2A5A"/>
    <w:rsid w:val="005C2C6D"/>
    <w:rsid w:val="005C2EA1"/>
    <w:rsid w:val="005C32F2"/>
    <w:rsid w:val="005C3370"/>
    <w:rsid w:val="005C35BB"/>
    <w:rsid w:val="005C377A"/>
    <w:rsid w:val="005C3C21"/>
    <w:rsid w:val="005C44AC"/>
    <w:rsid w:val="005C4D5E"/>
    <w:rsid w:val="005C4E04"/>
    <w:rsid w:val="005C4ED6"/>
    <w:rsid w:val="005C4F0A"/>
    <w:rsid w:val="005C4FB0"/>
    <w:rsid w:val="005C511C"/>
    <w:rsid w:val="005C51D4"/>
    <w:rsid w:val="005C5783"/>
    <w:rsid w:val="005C77D4"/>
    <w:rsid w:val="005C7B89"/>
    <w:rsid w:val="005D02B8"/>
    <w:rsid w:val="005D11C6"/>
    <w:rsid w:val="005D137B"/>
    <w:rsid w:val="005D1C83"/>
    <w:rsid w:val="005D2BBC"/>
    <w:rsid w:val="005D2EEE"/>
    <w:rsid w:val="005D3D5B"/>
    <w:rsid w:val="005D6178"/>
    <w:rsid w:val="005D656A"/>
    <w:rsid w:val="005D65DD"/>
    <w:rsid w:val="005D6D91"/>
    <w:rsid w:val="005D7922"/>
    <w:rsid w:val="005D7DBD"/>
    <w:rsid w:val="005D7EB0"/>
    <w:rsid w:val="005E0840"/>
    <w:rsid w:val="005E0A59"/>
    <w:rsid w:val="005E1188"/>
    <w:rsid w:val="005E1578"/>
    <w:rsid w:val="005E1818"/>
    <w:rsid w:val="005E1883"/>
    <w:rsid w:val="005E2585"/>
    <w:rsid w:val="005E28C7"/>
    <w:rsid w:val="005E31CC"/>
    <w:rsid w:val="005E354D"/>
    <w:rsid w:val="005E38A0"/>
    <w:rsid w:val="005E3EE5"/>
    <w:rsid w:val="005E404C"/>
    <w:rsid w:val="005E63F3"/>
    <w:rsid w:val="005E79D4"/>
    <w:rsid w:val="005F00F7"/>
    <w:rsid w:val="005F09B4"/>
    <w:rsid w:val="005F16E9"/>
    <w:rsid w:val="005F177C"/>
    <w:rsid w:val="005F183A"/>
    <w:rsid w:val="005F18B0"/>
    <w:rsid w:val="005F1F1E"/>
    <w:rsid w:val="005F2A47"/>
    <w:rsid w:val="005F2D66"/>
    <w:rsid w:val="005F2FAE"/>
    <w:rsid w:val="005F3235"/>
    <w:rsid w:val="005F348C"/>
    <w:rsid w:val="005F3B43"/>
    <w:rsid w:val="005F3CB3"/>
    <w:rsid w:val="005F427E"/>
    <w:rsid w:val="005F4333"/>
    <w:rsid w:val="005F449A"/>
    <w:rsid w:val="005F44BA"/>
    <w:rsid w:val="005F5061"/>
    <w:rsid w:val="005F59A6"/>
    <w:rsid w:val="005F6CC2"/>
    <w:rsid w:val="005F7A43"/>
    <w:rsid w:val="00600076"/>
    <w:rsid w:val="00600588"/>
    <w:rsid w:val="0060078C"/>
    <w:rsid w:val="00600BC9"/>
    <w:rsid w:val="00601E65"/>
    <w:rsid w:val="00602A60"/>
    <w:rsid w:val="00602B13"/>
    <w:rsid w:val="00602D19"/>
    <w:rsid w:val="00602EA6"/>
    <w:rsid w:val="00602FA7"/>
    <w:rsid w:val="00604C17"/>
    <w:rsid w:val="00605184"/>
    <w:rsid w:val="00605270"/>
    <w:rsid w:val="00605798"/>
    <w:rsid w:val="00605960"/>
    <w:rsid w:val="00605F30"/>
    <w:rsid w:val="006060EB"/>
    <w:rsid w:val="006061B8"/>
    <w:rsid w:val="0060628E"/>
    <w:rsid w:val="00606810"/>
    <w:rsid w:val="00606D84"/>
    <w:rsid w:val="00606E33"/>
    <w:rsid w:val="0060799F"/>
    <w:rsid w:val="00607D85"/>
    <w:rsid w:val="0061008A"/>
    <w:rsid w:val="00610DB9"/>
    <w:rsid w:val="0061135E"/>
    <w:rsid w:val="006119D0"/>
    <w:rsid w:val="00611C1B"/>
    <w:rsid w:val="00611C38"/>
    <w:rsid w:val="00612A36"/>
    <w:rsid w:val="00612BE2"/>
    <w:rsid w:val="00612F73"/>
    <w:rsid w:val="006138C2"/>
    <w:rsid w:val="006141C1"/>
    <w:rsid w:val="00614BFE"/>
    <w:rsid w:val="00614D93"/>
    <w:rsid w:val="006158DE"/>
    <w:rsid w:val="00615A5A"/>
    <w:rsid w:val="00615F76"/>
    <w:rsid w:val="00616162"/>
    <w:rsid w:val="006162ED"/>
    <w:rsid w:val="0061698B"/>
    <w:rsid w:val="0061724C"/>
    <w:rsid w:val="00617255"/>
    <w:rsid w:val="00617307"/>
    <w:rsid w:val="006175B9"/>
    <w:rsid w:val="00617B27"/>
    <w:rsid w:val="00617C04"/>
    <w:rsid w:val="00617EA3"/>
    <w:rsid w:val="00617EC8"/>
    <w:rsid w:val="006201E3"/>
    <w:rsid w:val="006206A3"/>
    <w:rsid w:val="00620B7D"/>
    <w:rsid w:val="00621A57"/>
    <w:rsid w:val="006227A7"/>
    <w:rsid w:val="00622C7F"/>
    <w:rsid w:val="00622E6F"/>
    <w:rsid w:val="006231BC"/>
    <w:rsid w:val="0062390C"/>
    <w:rsid w:val="0062397B"/>
    <w:rsid w:val="00623B3C"/>
    <w:rsid w:val="00623E8A"/>
    <w:rsid w:val="00624361"/>
    <w:rsid w:val="006256D1"/>
    <w:rsid w:val="00625B20"/>
    <w:rsid w:val="006261A8"/>
    <w:rsid w:val="00626577"/>
    <w:rsid w:val="00626CCF"/>
    <w:rsid w:val="00627362"/>
    <w:rsid w:val="0062777C"/>
    <w:rsid w:val="00627857"/>
    <w:rsid w:val="006301BA"/>
    <w:rsid w:val="00630226"/>
    <w:rsid w:val="00630364"/>
    <w:rsid w:val="006305A7"/>
    <w:rsid w:val="00630E21"/>
    <w:rsid w:val="006314EC"/>
    <w:rsid w:val="006317F7"/>
    <w:rsid w:val="0063190A"/>
    <w:rsid w:val="00631DC6"/>
    <w:rsid w:val="00632AF7"/>
    <w:rsid w:val="00633D8B"/>
    <w:rsid w:val="006341D9"/>
    <w:rsid w:val="006342D9"/>
    <w:rsid w:val="0063452B"/>
    <w:rsid w:val="0063548B"/>
    <w:rsid w:val="006354F1"/>
    <w:rsid w:val="006361CC"/>
    <w:rsid w:val="006369DB"/>
    <w:rsid w:val="00636B0F"/>
    <w:rsid w:val="00637D22"/>
    <w:rsid w:val="00640365"/>
    <w:rsid w:val="006406E5"/>
    <w:rsid w:val="00640B9C"/>
    <w:rsid w:val="006413FD"/>
    <w:rsid w:val="00641543"/>
    <w:rsid w:val="00641779"/>
    <w:rsid w:val="00641C91"/>
    <w:rsid w:val="00642C87"/>
    <w:rsid w:val="00642EA7"/>
    <w:rsid w:val="006438E0"/>
    <w:rsid w:val="00643EA8"/>
    <w:rsid w:val="00644370"/>
    <w:rsid w:val="00645B53"/>
    <w:rsid w:val="00646328"/>
    <w:rsid w:val="00646382"/>
    <w:rsid w:val="00646FF4"/>
    <w:rsid w:val="00647341"/>
    <w:rsid w:val="006475B4"/>
    <w:rsid w:val="00647E87"/>
    <w:rsid w:val="00650117"/>
    <w:rsid w:val="00650B59"/>
    <w:rsid w:val="00650EDE"/>
    <w:rsid w:val="00650F33"/>
    <w:rsid w:val="006512D4"/>
    <w:rsid w:val="006514A7"/>
    <w:rsid w:val="006514FE"/>
    <w:rsid w:val="00651BFB"/>
    <w:rsid w:val="00652847"/>
    <w:rsid w:val="006529A3"/>
    <w:rsid w:val="00652A7A"/>
    <w:rsid w:val="00652E0B"/>
    <w:rsid w:val="0065304E"/>
    <w:rsid w:val="0065307F"/>
    <w:rsid w:val="00653311"/>
    <w:rsid w:val="00653322"/>
    <w:rsid w:val="006533D9"/>
    <w:rsid w:val="00653D33"/>
    <w:rsid w:val="00653D6B"/>
    <w:rsid w:val="0065433B"/>
    <w:rsid w:val="00654526"/>
    <w:rsid w:val="006547F3"/>
    <w:rsid w:val="00655942"/>
    <w:rsid w:val="00655B70"/>
    <w:rsid w:val="00656F3B"/>
    <w:rsid w:val="00657600"/>
    <w:rsid w:val="00660C6E"/>
    <w:rsid w:val="00661053"/>
    <w:rsid w:val="00662839"/>
    <w:rsid w:val="0066291C"/>
    <w:rsid w:val="00663232"/>
    <w:rsid w:val="00663FFA"/>
    <w:rsid w:val="00664B38"/>
    <w:rsid w:val="00665601"/>
    <w:rsid w:val="0066583D"/>
    <w:rsid w:val="00665DFA"/>
    <w:rsid w:val="00666BDA"/>
    <w:rsid w:val="00666CBB"/>
    <w:rsid w:val="00666F40"/>
    <w:rsid w:val="00667B86"/>
    <w:rsid w:val="00670F30"/>
    <w:rsid w:val="0067176C"/>
    <w:rsid w:val="0067213C"/>
    <w:rsid w:val="006724D6"/>
    <w:rsid w:val="0067284D"/>
    <w:rsid w:val="00672A3B"/>
    <w:rsid w:val="00673097"/>
    <w:rsid w:val="006730AC"/>
    <w:rsid w:val="00674BAD"/>
    <w:rsid w:val="00675E04"/>
    <w:rsid w:val="00676188"/>
    <w:rsid w:val="00676215"/>
    <w:rsid w:val="00676916"/>
    <w:rsid w:val="0067731E"/>
    <w:rsid w:val="006779D7"/>
    <w:rsid w:val="00677AD2"/>
    <w:rsid w:val="00677C56"/>
    <w:rsid w:val="00677CCC"/>
    <w:rsid w:val="006809CC"/>
    <w:rsid w:val="00680CB5"/>
    <w:rsid w:val="00680F85"/>
    <w:rsid w:val="00681346"/>
    <w:rsid w:val="00681BC6"/>
    <w:rsid w:val="0068204B"/>
    <w:rsid w:val="006824F6"/>
    <w:rsid w:val="00682676"/>
    <w:rsid w:val="00684333"/>
    <w:rsid w:val="00684A7B"/>
    <w:rsid w:val="00685B31"/>
    <w:rsid w:val="00685C61"/>
    <w:rsid w:val="00685C83"/>
    <w:rsid w:val="00685D36"/>
    <w:rsid w:val="006861FF"/>
    <w:rsid w:val="006864A5"/>
    <w:rsid w:val="00686B07"/>
    <w:rsid w:val="006877BB"/>
    <w:rsid w:val="00690620"/>
    <w:rsid w:val="00690C85"/>
    <w:rsid w:val="00691E4B"/>
    <w:rsid w:val="006920AC"/>
    <w:rsid w:val="0069308D"/>
    <w:rsid w:val="006939CB"/>
    <w:rsid w:val="00693E85"/>
    <w:rsid w:val="006952F4"/>
    <w:rsid w:val="00695637"/>
    <w:rsid w:val="00696929"/>
    <w:rsid w:val="0069696D"/>
    <w:rsid w:val="00696B2A"/>
    <w:rsid w:val="00696B2D"/>
    <w:rsid w:val="00697454"/>
    <w:rsid w:val="00697F6D"/>
    <w:rsid w:val="00697FE3"/>
    <w:rsid w:val="006A010D"/>
    <w:rsid w:val="006A0145"/>
    <w:rsid w:val="006A0838"/>
    <w:rsid w:val="006A10E1"/>
    <w:rsid w:val="006A1141"/>
    <w:rsid w:val="006A11B5"/>
    <w:rsid w:val="006A1BE7"/>
    <w:rsid w:val="006A2121"/>
    <w:rsid w:val="006A22A6"/>
    <w:rsid w:val="006A286B"/>
    <w:rsid w:val="006A2DA5"/>
    <w:rsid w:val="006A3037"/>
    <w:rsid w:val="006A30E5"/>
    <w:rsid w:val="006A3424"/>
    <w:rsid w:val="006A36FC"/>
    <w:rsid w:val="006A3BDE"/>
    <w:rsid w:val="006A3F2B"/>
    <w:rsid w:val="006A4314"/>
    <w:rsid w:val="006A4818"/>
    <w:rsid w:val="006A50D8"/>
    <w:rsid w:val="006A51CB"/>
    <w:rsid w:val="006A5720"/>
    <w:rsid w:val="006A61E6"/>
    <w:rsid w:val="006A76BB"/>
    <w:rsid w:val="006A7AA6"/>
    <w:rsid w:val="006B1CF4"/>
    <w:rsid w:val="006B1D42"/>
    <w:rsid w:val="006B227E"/>
    <w:rsid w:val="006B2520"/>
    <w:rsid w:val="006B260D"/>
    <w:rsid w:val="006B2879"/>
    <w:rsid w:val="006B2D95"/>
    <w:rsid w:val="006B303E"/>
    <w:rsid w:val="006B36BE"/>
    <w:rsid w:val="006B3736"/>
    <w:rsid w:val="006B37F0"/>
    <w:rsid w:val="006B3BE5"/>
    <w:rsid w:val="006B4579"/>
    <w:rsid w:val="006B5726"/>
    <w:rsid w:val="006B59DC"/>
    <w:rsid w:val="006B5A07"/>
    <w:rsid w:val="006B5F51"/>
    <w:rsid w:val="006B5FFA"/>
    <w:rsid w:val="006B68BB"/>
    <w:rsid w:val="006C0608"/>
    <w:rsid w:val="006C0F5B"/>
    <w:rsid w:val="006C1AC5"/>
    <w:rsid w:val="006C261E"/>
    <w:rsid w:val="006C27B1"/>
    <w:rsid w:val="006C2A18"/>
    <w:rsid w:val="006C322D"/>
    <w:rsid w:val="006C32D5"/>
    <w:rsid w:val="006C391B"/>
    <w:rsid w:val="006C4464"/>
    <w:rsid w:val="006C48DE"/>
    <w:rsid w:val="006C4AF3"/>
    <w:rsid w:val="006C4B6F"/>
    <w:rsid w:val="006C4EED"/>
    <w:rsid w:val="006C584A"/>
    <w:rsid w:val="006C6208"/>
    <w:rsid w:val="006C6553"/>
    <w:rsid w:val="006C6918"/>
    <w:rsid w:val="006C6A3F"/>
    <w:rsid w:val="006C6AD8"/>
    <w:rsid w:val="006C6E57"/>
    <w:rsid w:val="006C7840"/>
    <w:rsid w:val="006C7BC6"/>
    <w:rsid w:val="006D029B"/>
    <w:rsid w:val="006D037D"/>
    <w:rsid w:val="006D131B"/>
    <w:rsid w:val="006D1684"/>
    <w:rsid w:val="006D1930"/>
    <w:rsid w:val="006D196D"/>
    <w:rsid w:val="006D1FA8"/>
    <w:rsid w:val="006D2192"/>
    <w:rsid w:val="006D2DEB"/>
    <w:rsid w:val="006D2E26"/>
    <w:rsid w:val="006D3355"/>
    <w:rsid w:val="006D3BC3"/>
    <w:rsid w:val="006D3FF2"/>
    <w:rsid w:val="006D575C"/>
    <w:rsid w:val="006D5E51"/>
    <w:rsid w:val="006D629F"/>
    <w:rsid w:val="006D652B"/>
    <w:rsid w:val="006D6864"/>
    <w:rsid w:val="006D6E94"/>
    <w:rsid w:val="006D70BE"/>
    <w:rsid w:val="006E02E7"/>
    <w:rsid w:val="006E0B3B"/>
    <w:rsid w:val="006E1A36"/>
    <w:rsid w:val="006E2974"/>
    <w:rsid w:val="006E3483"/>
    <w:rsid w:val="006E3E19"/>
    <w:rsid w:val="006E3EA2"/>
    <w:rsid w:val="006E3F9F"/>
    <w:rsid w:val="006E5240"/>
    <w:rsid w:val="006E5A53"/>
    <w:rsid w:val="006E655C"/>
    <w:rsid w:val="006E6A78"/>
    <w:rsid w:val="006E6E98"/>
    <w:rsid w:val="006E70A0"/>
    <w:rsid w:val="006E73E8"/>
    <w:rsid w:val="006E7954"/>
    <w:rsid w:val="006E7D6A"/>
    <w:rsid w:val="006E7F39"/>
    <w:rsid w:val="006E7F79"/>
    <w:rsid w:val="006E7FEA"/>
    <w:rsid w:val="006F06F7"/>
    <w:rsid w:val="006F0CB7"/>
    <w:rsid w:val="006F0D87"/>
    <w:rsid w:val="006F12A7"/>
    <w:rsid w:val="006F1C1A"/>
    <w:rsid w:val="006F1DD3"/>
    <w:rsid w:val="006F2056"/>
    <w:rsid w:val="006F2317"/>
    <w:rsid w:val="006F2691"/>
    <w:rsid w:val="006F352B"/>
    <w:rsid w:val="006F3638"/>
    <w:rsid w:val="006F3AA1"/>
    <w:rsid w:val="006F3C2B"/>
    <w:rsid w:val="006F3EEF"/>
    <w:rsid w:val="006F47D3"/>
    <w:rsid w:val="006F4A8A"/>
    <w:rsid w:val="006F4C37"/>
    <w:rsid w:val="006F4C4F"/>
    <w:rsid w:val="006F4EC5"/>
    <w:rsid w:val="006F5436"/>
    <w:rsid w:val="006F5B54"/>
    <w:rsid w:val="006F5FF4"/>
    <w:rsid w:val="006F674C"/>
    <w:rsid w:val="006F6BE6"/>
    <w:rsid w:val="006F743B"/>
    <w:rsid w:val="006F77A6"/>
    <w:rsid w:val="006F7C79"/>
    <w:rsid w:val="007008C0"/>
    <w:rsid w:val="00700BB2"/>
    <w:rsid w:val="00701153"/>
    <w:rsid w:val="00701551"/>
    <w:rsid w:val="007017CE"/>
    <w:rsid w:val="00701A01"/>
    <w:rsid w:val="00701B15"/>
    <w:rsid w:val="00701FA6"/>
    <w:rsid w:val="00702151"/>
    <w:rsid w:val="007022C5"/>
    <w:rsid w:val="00702306"/>
    <w:rsid w:val="007028F6"/>
    <w:rsid w:val="00703777"/>
    <w:rsid w:val="0070385D"/>
    <w:rsid w:val="007042C5"/>
    <w:rsid w:val="00704338"/>
    <w:rsid w:val="00704340"/>
    <w:rsid w:val="007044BD"/>
    <w:rsid w:val="007045DE"/>
    <w:rsid w:val="0070475A"/>
    <w:rsid w:val="00704B9B"/>
    <w:rsid w:val="00705C61"/>
    <w:rsid w:val="00705C73"/>
    <w:rsid w:val="00705CEF"/>
    <w:rsid w:val="007062B1"/>
    <w:rsid w:val="00706C1B"/>
    <w:rsid w:val="00706F8D"/>
    <w:rsid w:val="00707189"/>
    <w:rsid w:val="0070724D"/>
    <w:rsid w:val="0070757D"/>
    <w:rsid w:val="0071093D"/>
    <w:rsid w:val="007109CF"/>
    <w:rsid w:val="007118AF"/>
    <w:rsid w:val="00711FF7"/>
    <w:rsid w:val="007123B2"/>
    <w:rsid w:val="00712647"/>
    <w:rsid w:val="00713376"/>
    <w:rsid w:val="007134CC"/>
    <w:rsid w:val="00713A04"/>
    <w:rsid w:val="00713B2F"/>
    <w:rsid w:val="00713D30"/>
    <w:rsid w:val="0071472E"/>
    <w:rsid w:val="00714E50"/>
    <w:rsid w:val="00715110"/>
    <w:rsid w:val="00715DCE"/>
    <w:rsid w:val="007161CF"/>
    <w:rsid w:val="007163F9"/>
    <w:rsid w:val="00716638"/>
    <w:rsid w:val="007167B6"/>
    <w:rsid w:val="00716AE7"/>
    <w:rsid w:val="00717B09"/>
    <w:rsid w:val="0072047A"/>
    <w:rsid w:val="00720551"/>
    <w:rsid w:val="00720D60"/>
    <w:rsid w:val="007214D3"/>
    <w:rsid w:val="00721E36"/>
    <w:rsid w:val="007221D8"/>
    <w:rsid w:val="00722689"/>
    <w:rsid w:val="00722929"/>
    <w:rsid w:val="0072308D"/>
    <w:rsid w:val="00723385"/>
    <w:rsid w:val="0072376D"/>
    <w:rsid w:val="00724413"/>
    <w:rsid w:val="00724DEC"/>
    <w:rsid w:val="007251AF"/>
    <w:rsid w:val="007253A4"/>
    <w:rsid w:val="007259C0"/>
    <w:rsid w:val="007259C7"/>
    <w:rsid w:val="00725F01"/>
    <w:rsid w:val="00726194"/>
    <w:rsid w:val="007269A2"/>
    <w:rsid w:val="00726E18"/>
    <w:rsid w:val="007271CB"/>
    <w:rsid w:val="0072727D"/>
    <w:rsid w:val="007276A4"/>
    <w:rsid w:val="007278F2"/>
    <w:rsid w:val="00727F8D"/>
    <w:rsid w:val="00730CDE"/>
    <w:rsid w:val="00730ECE"/>
    <w:rsid w:val="00731613"/>
    <w:rsid w:val="00732005"/>
    <w:rsid w:val="00732379"/>
    <w:rsid w:val="0073322E"/>
    <w:rsid w:val="007334CF"/>
    <w:rsid w:val="007336E7"/>
    <w:rsid w:val="007338BC"/>
    <w:rsid w:val="00735347"/>
    <w:rsid w:val="007357DE"/>
    <w:rsid w:val="00735AC8"/>
    <w:rsid w:val="00735BD6"/>
    <w:rsid w:val="00735D50"/>
    <w:rsid w:val="00735FE1"/>
    <w:rsid w:val="00736270"/>
    <w:rsid w:val="00737487"/>
    <w:rsid w:val="007403B2"/>
    <w:rsid w:val="0074071E"/>
    <w:rsid w:val="007409A7"/>
    <w:rsid w:val="007416DD"/>
    <w:rsid w:val="00742CA2"/>
    <w:rsid w:val="007431E0"/>
    <w:rsid w:val="00744894"/>
    <w:rsid w:val="00744C56"/>
    <w:rsid w:val="00744F01"/>
    <w:rsid w:val="00744F93"/>
    <w:rsid w:val="0074612E"/>
    <w:rsid w:val="007463FD"/>
    <w:rsid w:val="00746523"/>
    <w:rsid w:val="00747062"/>
    <w:rsid w:val="00747353"/>
    <w:rsid w:val="00750421"/>
    <w:rsid w:val="00750737"/>
    <w:rsid w:val="0075077C"/>
    <w:rsid w:val="00750F76"/>
    <w:rsid w:val="00751D95"/>
    <w:rsid w:val="00751DE0"/>
    <w:rsid w:val="007520CA"/>
    <w:rsid w:val="00752194"/>
    <w:rsid w:val="0075283F"/>
    <w:rsid w:val="00752AA5"/>
    <w:rsid w:val="00752AED"/>
    <w:rsid w:val="00752D01"/>
    <w:rsid w:val="00752D22"/>
    <w:rsid w:val="00752D82"/>
    <w:rsid w:val="00752E7D"/>
    <w:rsid w:val="00753023"/>
    <w:rsid w:val="007535C2"/>
    <w:rsid w:val="00753A1D"/>
    <w:rsid w:val="00753C0D"/>
    <w:rsid w:val="007543F5"/>
    <w:rsid w:val="007549E3"/>
    <w:rsid w:val="0075585C"/>
    <w:rsid w:val="00755BEB"/>
    <w:rsid w:val="00756380"/>
    <w:rsid w:val="007563FC"/>
    <w:rsid w:val="00757715"/>
    <w:rsid w:val="007577E3"/>
    <w:rsid w:val="00760010"/>
    <w:rsid w:val="0076051C"/>
    <w:rsid w:val="00760EE5"/>
    <w:rsid w:val="00762048"/>
    <w:rsid w:val="00762310"/>
    <w:rsid w:val="0076259B"/>
    <w:rsid w:val="007631C2"/>
    <w:rsid w:val="00763215"/>
    <w:rsid w:val="007634B5"/>
    <w:rsid w:val="00763C89"/>
    <w:rsid w:val="00763E19"/>
    <w:rsid w:val="00764010"/>
    <w:rsid w:val="00764230"/>
    <w:rsid w:val="00764D18"/>
    <w:rsid w:val="00764E18"/>
    <w:rsid w:val="007652B8"/>
    <w:rsid w:val="00765A38"/>
    <w:rsid w:val="00765EBD"/>
    <w:rsid w:val="007663B5"/>
    <w:rsid w:val="0076679F"/>
    <w:rsid w:val="0077017B"/>
    <w:rsid w:val="0077038A"/>
    <w:rsid w:val="00770623"/>
    <w:rsid w:val="00770850"/>
    <w:rsid w:val="0077097F"/>
    <w:rsid w:val="0077099E"/>
    <w:rsid w:val="007712A4"/>
    <w:rsid w:val="007718EE"/>
    <w:rsid w:val="00771B25"/>
    <w:rsid w:val="00771DEB"/>
    <w:rsid w:val="00772391"/>
    <w:rsid w:val="00772B9D"/>
    <w:rsid w:val="00772D1D"/>
    <w:rsid w:val="00772D6C"/>
    <w:rsid w:val="00772DBE"/>
    <w:rsid w:val="007730F7"/>
    <w:rsid w:val="007731A1"/>
    <w:rsid w:val="00773440"/>
    <w:rsid w:val="00773EB2"/>
    <w:rsid w:val="007746DC"/>
    <w:rsid w:val="00774D72"/>
    <w:rsid w:val="00775A46"/>
    <w:rsid w:val="00775CC6"/>
    <w:rsid w:val="0077600C"/>
    <w:rsid w:val="00776220"/>
    <w:rsid w:val="00776274"/>
    <w:rsid w:val="00776674"/>
    <w:rsid w:val="00776917"/>
    <w:rsid w:val="00777168"/>
    <w:rsid w:val="0077798A"/>
    <w:rsid w:val="00777A6C"/>
    <w:rsid w:val="00777C42"/>
    <w:rsid w:val="0078198D"/>
    <w:rsid w:val="00781FA3"/>
    <w:rsid w:val="0078261C"/>
    <w:rsid w:val="00782801"/>
    <w:rsid w:val="00783D7F"/>
    <w:rsid w:val="00784503"/>
    <w:rsid w:val="00784D23"/>
    <w:rsid w:val="0078586C"/>
    <w:rsid w:val="00785FC7"/>
    <w:rsid w:val="00786166"/>
    <w:rsid w:val="0078620D"/>
    <w:rsid w:val="00786A01"/>
    <w:rsid w:val="00786A7E"/>
    <w:rsid w:val="00786BB9"/>
    <w:rsid w:val="00786D47"/>
    <w:rsid w:val="007872F0"/>
    <w:rsid w:val="00790161"/>
    <w:rsid w:val="0079027E"/>
    <w:rsid w:val="0079158E"/>
    <w:rsid w:val="00791679"/>
    <w:rsid w:val="00791B50"/>
    <w:rsid w:val="00791CCE"/>
    <w:rsid w:val="00791E07"/>
    <w:rsid w:val="0079237D"/>
    <w:rsid w:val="00793780"/>
    <w:rsid w:val="007941CA"/>
    <w:rsid w:val="00794469"/>
    <w:rsid w:val="007948E4"/>
    <w:rsid w:val="00794AE7"/>
    <w:rsid w:val="007959D9"/>
    <w:rsid w:val="00795B08"/>
    <w:rsid w:val="00795C9D"/>
    <w:rsid w:val="00795EAD"/>
    <w:rsid w:val="00797F44"/>
    <w:rsid w:val="00797F77"/>
    <w:rsid w:val="007A00CD"/>
    <w:rsid w:val="007A0D17"/>
    <w:rsid w:val="007A1918"/>
    <w:rsid w:val="007A19FE"/>
    <w:rsid w:val="007A299E"/>
    <w:rsid w:val="007A420C"/>
    <w:rsid w:val="007A4390"/>
    <w:rsid w:val="007A4503"/>
    <w:rsid w:val="007A47D0"/>
    <w:rsid w:val="007A505A"/>
    <w:rsid w:val="007A525A"/>
    <w:rsid w:val="007A52A2"/>
    <w:rsid w:val="007A5A1B"/>
    <w:rsid w:val="007A5B02"/>
    <w:rsid w:val="007A64DF"/>
    <w:rsid w:val="007A703B"/>
    <w:rsid w:val="007A7585"/>
    <w:rsid w:val="007A786D"/>
    <w:rsid w:val="007B0577"/>
    <w:rsid w:val="007B0CC5"/>
    <w:rsid w:val="007B157B"/>
    <w:rsid w:val="007B17D5"/>
    <w:rsid w:val="007B1907"/>
    <w:rsid w:val="007B1B17"/>
    <w:rsid w:val="007B1B3B"/>
    <w:rsid w:val="007B27A3"/>
    <w:rsid w:val="007B354F"/>
    <w:rsid w:val="007B41E8"/>
    <w:rsid w:val="007B4E6B"/>
    <w:rsid w:val="007B6233"/>
    <w:rsid w:val="007B659A"/>
    <w:rsid w:val="007B6663"/>
    <w:rsid w:val="007B6B82"/>
    <w:rsid w:val="007B6C59"/>
    <w:rsid w:val="007B77A2"/>
    <w:rsid w:val="007B7D11"/>
    <w:rsid w:val="007C0375"/>
    <w:rsid w:val="007C0BB0"/>
    <w:rsid w:val="007C1027"/>
    <w:rsid w:val="007C103F"/>
    <w:rsid w:val="007C1191"/>
    <w:rsid w:val="007C1234"/>
    <w:rsid w:val="007C2170"/>
    <w:rsid w:val="007C21C9"/>
    <w:rsid w:val="007C21FC"/>
    <w:rsid w:val="007C3283"/>
    <w:rsid w:val="007C3324"/>
    <w:rsid w:val="007C38AE"/>
    <w:rsid w:val="007C3C0C"/>
    <w:rsid w:val="007C56FE"/>
    <w:rsid w:val="007C57EB"/>
    <w:rsid w:val="007C592D"/>
    <w:rsid w:val="007C63CB"/>
    <w:rsid w:val="007C64CF"/>
    <w:rsid w:val="007C64DF"/>
    <w:rsid w:val="007C71B4"/>
    <w:rsid w:val="007C77B6"/>
    <w:rsid w:val="007D03A9"/>
    <w:rsid w:val="007D0986"/>
    <w:rsid w:val="007D0C51"/>
    <w:rsid w:val="007D14F2"/>
    <w:rsid w:val="007D1862"/>
    <w:rsid w:val="007D1E00"/>
    <w:rsid w:val="007D24FE"/>
    <w:rsid w:val="007D2EA4"/>
    <w:rsid w:val="007D3325"/>
    <w:rsid w:val="007D34B7"/>
    <w:rsid w:val="007D3EC1"/>
    <w:rsid w:val="007D4F21"/>
    <w:rsid w:val="007D51C3"/>
    <w:rsid w:val="007D5306"/>
    <w:rsid w:val="007D6779"/>
    <w:rsid w:val="007D6864"/>
    <w:rsid w:val="007D7859"/>
    <w:rsid w:val="007D78E1"/>
    <w:rsid w:val="007D7937"/>
    <w:rsid w:val="007D7B03"/>
    <w:rsid w:val="007E016C"/>
    <w:rsid w:val="007E01BF"/>
    <w:rsid w:val="007E02C3"/>
    <w:rsid w:val="007E0438"/>
    <w:rsid w:val="007E074B"/>
    <w:rsid w:val="007E0B82"/>
    <w:rsid w:val="007E0C6F"/>
    <w:rsid w:val="007E15B8"/>
    <w:rsid w:val="007E18F0"/>
    <w:rsid w:val="007E1E0C"/>
    <w:rsid w:val="007E3B4E"/>
    <w:rsid w:val="007E4370"/>
    <w:rsid w:val="007E47BA"/>
    <w:rsid w:val="007E48E4"/>
    <w:rsid w:val="007E4E82"/>
    <w:rsid w:val="007E52D7"/>
    <w:rsid w:val="007E5595"/>
    <w:rsid w:val="007E63D9"/>
    <w:rsid w:val="007E6DEC"/>
    <w:rsid w:val="007E71D9"/>
    <w:rsid w:val="007E762B"/>
    <w:rsid w:val="007E7FF2"/>
    <w:rsid w:val="007F017C"/>
    <w:rsid w:val="007F035C"/>
    <w:rsid w:val="007F0664"/>
    <w:rsid w:val="007F0682"/>
    <w:rsid w:val="007F0B00"/>
    <w:rsid w:val="007F0E4A"/>
    <w:rsid w:val="007F1263"/>
    <w:rsid w:val="007F17B9"/>
    <w:rsid w:val="007F1CDA"/>
    <w:rsid w:val="007F1DF4"/>
    <w:rsid w:val="007F29C2"/>
    <w:rsid w:val="007F314D"/>
    <w:rsid w:val="007F325A"/>
    <w:rsid w:val="007F336E"/>
    <w:rsid w:val="007F3475"/>
    <w:rsid w:val="007F3BBD"/>
    <w:rsid w:val="007F4708"/>
    <w:rsid w:val="007F47D5"/>
    <w:rsid w:val="007F492D"/>
    <w:rsid w:val="007F4976"/>
    <w:rsid w:val="007F4ADE"/>
    <w:rsid w:val="007F51EF"/>
    <w:rsid w:val="007F5CAD"/>
    <w:rsid w:val="007F5F34"/>
    <w:rsid w:val="007F6A91"/>
    <w:rsid w:val="007F6BDA"/>
    <w:rsid w:val="007F73D0"/>
    <w:rsid w:val="007F74DB"/>
    <w:rsid w:val="00801167"/>
    <w:rsid w:val="00801967"/>
    <w:rsid w:val="00801B1C"/>
    <w:rsid w:val="00801DF8"/>
    <w:rsid w:val="0080212A"/>
    <w:rsid w:val="008022A4"/>
    <w:rsid w:val="008023EB"/>
    <w:rsid w:val="008026C2"/>
    <w:rsid w:val="008028A3"/>
    <w:rsid w:val="00803A73"/>
    <w:rsid w:val="008041A9"/>
    <w:rsid w:val="0080427B"/>
    <w:rsid w:val="008044C8"/>
    <w:rsid w:val="00804574"/>
    <w:rsid w:val="00804614"/>
    <w:rsid w:val="00805A70"/>
    <w:rsid w:val="00805AEB"/>
    <w:rsid w:val="008064A0"/>
    <w:rsid w:val="00806CF8"/>
    <w:rsid w:val="008071A5"/>
    <w:rsid w:val="0080732D"/>
    <w:rsid w:val="00807889"/>
    <w:rsid w:val="008104B4"/>
    <w:rsid w:val="00810660"/>
    <w:rsid w:val="00810DAF"/>
    <w:rsid w:val="00811F5F"/>
    <w:rsid w:val="00812598"/>
    <w:rsid w:val="0081301A"/>
    <w:rsid w:val="00813183"/>
    <w:rsid w:val="008136B9"/>
    <w:rsid w:val="00813A86"/>
    <w:rsid w:val="00813B23"/>
    <w:rsid w:val="00814838"/>
    <w:rsid w:val="00815D38"/>
    <w:rsid w:val="00815E50"/>
    <w:rsid w:val="00815F9C"/>
    <w:rsid w:val="00816262"/>
    <w:rsid w:val="008163C8"/>
    <w:rsid w:val="00816926"/>
    <w:rsid w:val="008169C2"/>
    <w:rsid w:val="00816A5A"/>
    <w:rsid w:val="00816FDD"/>
    <w:rsid w:val="0081792D"/>
    <w:rsid w:val="00817B4A"/>
    <w:rsid w:val="00817B57"/>
    <w:rsid w:val="008202F4"/>
    <w:rsid w:val="008207DC"/>
    <w:rsid w:val="00821137"/>
    <w:rsid w:val="008225F8"/>
    <w:rsid w:val="008226CA"/>
    <w:rsid w:val="008229C0"/>
    <w:rsid w:val="00822FC5"/>
    <w:rsid w:val="0082329B"/>
    <w:rsid w:val="00824298"/>
    <w:rsid w:val="00824424"/>
    <w:rsid w:val="00825711"/>
    <w:rsid w:val="008263D2"/>
    <w:rsid w:val="0082644D"/>
    <w:rsid w:val="00826F7F"/>
    <w:rsid w:val="008272CA"/>
    <w:rsid w:val="008276A0"/>
    <w:rsid w:val="00827991"/>
    <w:rsid w:val="00827B2B"/>
    <w:rsid w:val="00827D6F"/>
    <w:rsid w:val="00827E00"/>
    <w:rsid w:val="008301E9"/>
    <w:rsid w:val="008302C3"/>
    <w:rsid w:val="00831A42"/>
    <w:rsid w:val="00831B7D"/>
    <w:rsid w:val="0083238D"/>
    <w:rsid w:val="00832C2D"/>
    <w:rsid w:val="00833A4B"/>
    <w:rsid w:val="00834044"/>
    <w:rsid w:val="008342BB"/>
    <w:rsid w:val="0083458F"/>
    <w:rsid w:val="0083491F"/>
    <w:rsid w:val="008353DF"/>
    <w:rsid w:val="008360BA"/>
    <w:rsid w:val="008367C0"/>
    <w:rsid w:val="00837C18"/>
    <w:rsid w:val="00840582"/>
    <w:rsid w:val="00840AD3"/>
    <w:rsid w:val="00841F2F"/>
    <w:rsid w:val="0084346A"/>
    <w:rsid w:val="00843746"/>
    <w:rsid w:val="00843BB4"/>
    <w:rsid w:val="00843E89"/>
    <w:rsid w:val="00843F40"/>
    <w:rsid w:val="00845193"/>
    <w:rsid w:val="00845B89"/>
    <w:rsid w:val="00845FD8"/>
    <w:rsid w:val="008462F0"/>
    <w:rsid w:val="00846F5B"/>
    <w:rsid w:val="00847668"/>
    <w:rsid w:val="00847AB0"/>
    <w:rsid w:val="00850636"/>
    <w:rsid w:val="008506A0"/>
    <w:rsid w:val="00850766"/>
    <w:rsid w:val="0085079F"/>
    <w:rsid w:val="008507E5"/>
    <w:rsid w:val="0085095E"/>
    <w:rsid w:val="00851120"/>
    <w:rsid w:val="008519EA"/>
    <w:rsid w:val="00851B10"/>
    <w:rsid w:val="00851B98"/>
    <w:rsid w:val="00851E2D"/>
    <w:rsid w:val="00851E60"/>
    <w:rsid w:val="00852772"/>
    <w:rsid w:val="008527AC"/>
    <w:rsid w:val="008537F4"/>
    <w:rsid w:val="00854114"/>
    <w:rsid w:val="008546E8"/>
    <w:rsid w:val="00854A6F"/>
    <w:rsid w:val="00855407"/>
    <w:rsid w:val="00855544"/>
    <w:rsid w:val="00855B2D"/>
    <w:rsid w:val="00855B6E"/>
    <w:rsid w:val="00856692"/>
    <w:rsid w:val="00856970"/>
    <w:rsid w:val="00857D0E"/>
    <w:rsid w:val="008600C3"/>
    <w:rsid w:val="00860B1B"/>
    <w:rsid w:val="00860CB0"/>
    <w:rsid w:val="008619D1"/>
    <w:rsid w:val="00861B57"/>
    <w:rsid w:val="00861E51"/>
    <w:rsid w:val="00862362"/>
    <w:rsid w:val="00862412"/>
    <w:rsid w:val="00862982"/>
    <w:rsid w:val="008634F2"/>
    <w:rsid w:val="00863FFE"/>
    <w:rsid w:val="00864103"/>
    <w:rsid w:val="0086478B"/>
    <w:rsid w:val="00864CF3"/>
    <w:rsid w:val="00865748"/>
    <w:rsid w:val="008657B6"/>
    <w:rsid w:val="00865A24"/>
    <w:rsid w:val="008660BC"/>
    <w:rsid w:val="00866C2A"/>
    <w:rsid w:val="0086713D"/>
    <w:rsid w:val="008671BD"/>
    <w:rsid w:val="008672F5"/>
    <w:rsid w:val="00867478"/>
    <w:rsid w:val="0086756A"/>
    <w:rsid w:val="00867B66"/>
    <w:rsid w:val="00867EFB"/>
    <w:rsid w:val="0087030C"/>
    <w:rsid w:val="00870932"/>
    <w:rsid w:val="00871581"/>
    <w:rsid w:val="00871C4D"/>
    <w:rsid w:val="00871DF2"/>
    <w:rsid w:val="00872707"/>
    <w:rsid w:val="00872755"/>
    <w:rsid w:val="00872E3A"/>
    <w:rsid w:val="00872F89"/>
    <w:rsid w:val="00873148"/>
    <w:rsid w:val="008733C5"/>
    <w:rsid w:val="0087426F"/>
    <w:rsid w:val="0087443B"/>
    <w:rsid w:val="00875FF7"/>
    <w:rsid w:val="00876A3A"/>
    <w:rsid w:val="0087714D"/>
    <w:rsid w:val="00877FA0"/>
    <w:rsid w:val="008807D3"/>
    <w:rsid w:val="0088103C"/>
    <w:rsid w:val="00881837"/>
    <w:rsid w:val="0088210D"/>
    <w:rsid w:val="0088230D"/>
    <w:rsid w:val="00882627"/>
    <w:rsid w:val="008828C9"/>
    <w:rsid w:val="00882DA7"/>
    <w:rsid w:val="00883A31"/>
    <w:rsid w:val="008841A5"/>
    <w:rsid w:val="00884655"/>
    <w:rsid w:val="00885369"/>
    <w:rsid w:val="0088538D"/>
    <w:rsid w:val="008869E5"/>
    <w:rsid w:val="00886CCE"/>
    <w:rsid w:val="00887579"/>
    <w:rsid w:val="008875CE"/>
    <w:rsid w:val="0088777B"/>
    <w:rsid w:val="0088795C"/>
    <w:rsid w:val="00887AB8"/>
    <w:rsid w:val="00887B90"/>
    <w:rsid w:val="00890504"/>
    <w:rsid w:val="00890514"/>
    <w:rsid w:val="008906BC"/>
    <w:rsid w:val="00890A57"/>
    <w:rsid w:val="00890AF7"/>
    <w:rsid w:val="008915B5"/>
    <w:rsid w:val="00891702"/>
    <w:rsid w:val="00891E5B"/>
    <w:rsid w:val="008923A8"/>
    <w:rsid w:val="008925F9"/>
    <w:rsid w:val="00893731"/>
    <w:rsid w:val="0089406C"/>
    <w:rsid w:val="0089420F"/>
    <w:rsid w:val="00894330"/>
    <w:rsid w:val="008944B0"/>
    <w:rsid w:val="00894E5C"/>
    <w:rsid w:val="008953C9"/>
    <w:rsid w:val="00895682"/>
    <w:rsid w:val="00896FF3"/>
    <w:rsid w:val="008974BF"/>
    <w:rsid w:val="00897501"/>
    <w:rsid w:val="008A0075"/>
    <w:rsid w:val="008A0859"/>
    <w:rsid w:val="008A0D3C"/>
    <w:rsid w:val="008A0E96"/>
    <w:rsid w:val="008A320E"/>
    <w:rsid w:val="008A3B78"/>
    <w:rsid w:val="008A3D3F"/>
    <w:rsid w:val="008A516D"/>
    <w:rsid w:val="008A601A"/>
    <w:rsid w:val="008B02E0"/>
    <w:rsid w:val="008B032D"/>
    <w:rsid w:val="008B0B3B"/>
    <w:rsid w:val="008B0CD6"/>
    <w:rsid w:val="008B0FD3"/>
    <w:rsid w:val="008B1021"/>
    <w:rsid w:val="008B132E"/>
    <w:rsid w:val="008B13EA"/>
    <w:rsid w:val="008B1488"/>
    <w:rsid w:val="008B1DD6"/>
    <w:rsid w:val="008B22CD"/>
    <w:rsid w:val="008B2FC7"/>
    <w:rsid w:val="008B3241"/>
    <w:rsid w:val="008B3D86"/>
    <w:rsid w:val="008B4A09"/>
    <w:rsid w:val="008B4AC5"/>
    <w:rsid w:val="008B4C80"/>
    <w:rsid w:val="008B4E00"/>
    <w:rsid w:val="008B4FB0"/>
    <w:rsid w:val="008B4FE5"/>
    <w:rsid w:val="008B52C2"/>
    <w:rsid w:val="008B658D"/>
    <w:rsid w:val="008B6593"/>
    <w:rsid w:val="008B65A6"/>
    <w:rsid w:val="008B68EE"/>
    <w:rsid w:val="008B6A5F"/>
    <w:rsid w:val="008B6E9A"/>
    <w:rsid w:val="008B73C5"/>
    <w:rsid w:val="008B745A"/>
    <w:rsid w:val="008B7572"/>
    <w:rsid w:val="008B765F"/>
    <w:rsid w:val="008B7E7C"/>
    <w:rsid w:val="008C0033"/>
    <w:rsid w:val="008C0560"/>
    <w:rsid w:val="008C061A"/>
    <w:rsid w:val="008C1331"/>
    <w:rsid w:val="008C31DC"/>
    <w:rsid w:val="008C39E5"/>
    <w:rsid w:val="008C3C5D"/>
    <w:rsid w:val="008C4370"/>
    <w:rsid w:val="008C4DE2"/>
    <w:rsid w:val="008C504E"/>
    <w:rsid w:val="008C5DCD"/>
    <w:rsid w:val="008C5E78"/>
    <w:rsid w:val="008C671A"/>
    <w:rsid w:val="008C6A9C"/>
    <w:rsid w:val="008C6D86"/>
    <w:rsid w:val="008C6FB3"/>
    <w:rsid w:val="008C73DE"/>
    <w:rsid w:val="008C7605"/>
    <w:rsid w:val="008C77C2"/>
    <w:rsid w:val="008C7A29"/>
    <w:rsid w:val="008D10F5"/>
    <w:rsid w:val="008D122A"/>
    <w:rsid w:val="008D1B46"/>
    <w:rsid w:val="008D1B70"/>
    <w:rsid w:val="008D1E77"/>
    <w:rsid w:val="008D233D"/>
    <w:rsid w:val="008D2892"/>
    <w:rsid w:val="008D28B7"/>
    <w:rsid w:val="008D3367"/>
    <w:rsid w:val="008D4ACC"/>
    <w:rsid w:val="008D5168"/>
    <w:rsid w:val="008D5FE0"/>
    <w:rsid w:val="008D6724"/>
    <w:rsid w:val="008D68E1"/>
    <w:rsid w:val="008D6BEB"/>
    <w:rsid w:val="008D7B9A"/>
    <w:rsid w:val="008D7D17"/>
    <w:rsid w:val="008E0220"/>
    <w:rsid w:val="008E0978"/>
    <w:rsid w:val="008E119E"/>
    <w:rsid w:val="008E1F2D"/>
    <w:rsid w:val="008E307B"/>
    <w:rsid w:val="008E30C0"/>
    <w:rsid w:val="008E3C71"/>
    <w:rsid w:val="008E3E0E"/>
    <w:rsid w:val="008E4BF6"/>
    <w:rsid w:val="008E4F6E"/>
    <w:rsid w:val="008E6237"/>
    <w:rsid w:val="008E64E7"/>
    <w:rsid w:val="008E6608"/>
    <w:rsid w:val="008E68E2"/>
    <w:rsid w:val="008E6B32"/>
    <w:rsid w:val="008E6E8C"/>
    <w:rsid w:val="008E6F8D"/>
    <w:rsid w:val="008E7103"/>
    <w:rsid w:val="008E7783"/>
    <w:rsid w:val="008E7BEB"/>
    <w:rsid w:val="008F1182"/>
    <w:rsid w:val="008F2837"/>
    <w:rsid w:val="008F2D65"/>
    <w:rsid w:val="008F3207"/>
    <w:rsid w:val="008F3B4D"/>
    <w:rsid w:val="008F4BA1"/>
    <w:rsid w:val="008F4F72"/>
    <w:rsid w:val="008F5920"/>
    <w:rsid w:val="008F5D6D"/>
    <w:rsid w:val="008F5DEE"/>
    <w:rsid w:val="008F5F7D"/>
    <w:rsid w:val="008F63EA"/>
    <w:rsid w:val="008F73D6"/>
    <w:rsid w:val="008F75D7"/>
    <w:rsid w:val="008F7B22"/>
    <w:rsid w:val="008F7C1A"/>
    <w:rsid w:val="00900B2A"/>
    <w:rsid w:val="00901692"/>
    <w:rsid w:val="0090182A"/>
    <w:rsid w:val="00901937"/>
    <w:rsid w:val="0090262E"/>
    <w:rsid w:val="00902ADD"/>
    <w:rsid w:val="009033F2"/>
    <w:rsid w:val="0090378B"/>
    <w:rsid w:val="00903EE2"/>
    <w:rsid w:val="00904902"/>
    <w:rsid w:val="00905C24"/>
    <w:rsid w:val="00906502"/>
    <w:rsid w:val="00906C02"/>
    <w:rsid w:val="00906E05"/>
    <w:rsid w:val="009070A4"/>
    <w:rsid w:val="009073A8"/>
    <w:rsid w:val="00907668"/>
    <w:rsid w:val="00907A71"/>
    <w:rsid w:val="00907D29"/>
    <w:rsid w:val="00907D52"/>
    <w:rsid w:val="00907DBB"/>
    <w:rsid w:val="0091033A"/>
    <w:rsid w:val="009105C0"/>
    <w:rsid w:val="0091100B"/>
    <w:rsid w:val="00911A22"/>
    <w:rsid w:val="00911FC7"/>
    <w:rsid w:val="0091217C"/>
    <w:rsid w:val="0091249F"/>
    <w:rsid w:val="00912D46"/>
    <w:rsid w:val="00913064"/>
    <w:rsid w:val="009136CA"/>
    <w:rsid w:val="009137B8"/>
    <w:rsid w:val="00915685"/>
    <w:rsid w:val="00916084"/>
    <w:rsid w:val="00916655"/>
    <w:rsid w:val="009166CF"/>
    <w:rsid w:val="00916C17"/>
    <w:rsid w:val="00916D39"/>
    <w:rsid w:val="00917707"/>
    <w:rsid w:val="009178BB"/>
    <w:rsid w:val="0091791C"/>
    <w:rsid w:val="00920311"/>
    <w:rsid w:val="00920726"/>
    <w:rsid w:val="00921228"/>
    <w:rsid w:val="00921357"/>
    <w:rsid w:val="00921953"/>
    <w:rsid w:val="00921C61"/>
    <w:rsid w:val="00923A50"/>
    <w:rsid w:val="00923BB3"/>
    <w:rsid w:val="00924042"/>
    <w:rsid w:val="00924646"/>
    <w:rsid w:val="00924796"/>
    <w:rsid w:val="00924D87"/>
    <w:rsid w:val="00924F46"/>
    <w:rsid w:val="0092559A"/>
    <w:rsid w:val="00925B37"/>
    <w:rsid w:val="00925FB4"/>
    <w:rsid w:val="009263CD"/>
    <w:rsid w:val="00926867"/>
    <w:rsid w:val="00926CBC"/>
    <w:rsid w:val="00926FC8"/>
    <w:rsid w:val="00927032"/>
    <w:rsid w:val="00927213"/>
    <w:rsid w:val="00927C25"/>
    <w:rsid w:val="00930259"/>
    <w:rsid w:val="00930C6F"/>
    <w:rsid w:val="00931798"/>
    <w:rsid w:val="00931C4D"/>
    <w:rsid w:val="009328A9"/>
    <w:rsid w:val="00932F54"/>
    <w:rsid w:val="00933182"/>
    <w:rsid w:val="00933580"/>
    <w:rsid w:val="0093375D"/>
    <w:rsid w:val="00933AA7"/>
    <w:rsid w:val="00934062"/>
    <w:rsid w:val="00934CF4"/>
    <w:rsid w:val="0093551D"/>
    <w:rsid w:val="00935BAA"/>
    <w:rsid w:val="00936134"/>
    <w:rsid w:val="00936250"/>
    <w:rsid w:val="009365A7"/>
    <w:rsid w:val="009369FA"/>
    <w:rsid w:val="00936D97"/>
    <w:rsid w:val="00936E66"/>
    <w:rsid w:val="009378FD"/>
    <w:rsid w:val="00937EDC"/>
    <w:rsid w:val="009400ED"/>
    <w:rsid w:val="0094046D"/>
    <w:rsid w:val="0094070C"/>
    <w:rsid w:val="00940A8C"/>
    <w:rsid w:val="00940C72"/>
    <w:rsid w:val="00940F95"/>
    <w:rsid w:val="009410F6"/>
    <w:rsid w:val="009412CF"/>
    <w:rsid w:val="009412DA"/>
    <w:rsid w:val="00941B07"/>
    <w:rsid w:val="00941C16"/>
    <w:rsid w:val="00941DF0"/>
    <w:rsid w:val="00943258"/>
    <w:rsid w:val="009435A5"/>
    <w:rsid w:val="0094387F"/>
    <w:rsid w:val="009439BE"/>
    <w:rsid w:val="0094409B"/>
    <w:rsid w:val="00944366"/>
    <w:rsid w:val="00944F2D"/>
    <w:rsid w:val="009451AD"/>
    <w:rsid w:val="009453F1"/>
    <w:rsid w:val="00945DF0"/>
    <w:rsid w:val="00946CE2"/>
    <w:rsid w:val="00946F87"/>
    <w:rsid w:val="00946F93"/>
    <w:rsid w:val="009471E9"/>
    <w:rsid w:val="00947A2C"/>
    <w:rsid w:val="00947CAC"/>
    <w:rsid w:val="00947E7F"/>
    <w:rsid w:val="00950704"/>
    <w:rsid w:val="00950A3E"/>
    <w:rsid w:val="00950A96"/>
    <w:rsid w:val="00950CBA"/>
    <w:rsid w:val="00951715"/>
    <w:rsid w:val="009517FD"/>
    <w:rsid w:val="00952310"/>
    <w:rsid w:val="009527FF"/>
    <w:rsid w:val="00952A38"/>
    <w:rsid w:val="00952B75"/>
    <w:rsid w:val="00952EAA"/>
    <w:rsid w:val="0095356A"/>
    <w:rsid w:val="00953970"/>
    <w:rsid w:val="00953D4C"/>
    <w:rsid w:val="00954027"/>
    <w:rsid w:val="00954BF1"/>
    <w:rsid w:val="00954DFF"/>
    <w:rsid w:val="00955315"/>
    <w:rsid w:val="009561BD"/>
    <w:rsid w:val="00956305"/>
    <w:rsid w:val="009564D1"/>
    <w:rsid w:val="00956932"/>
    <w:rsid w:val="00957051"/>
    <w:rsid w:val="009578FD"/>
    <w:rsid w:val="00960414"/>
    <w:rsid w:val="00960B47"/>
    <w:rsid w:val="00961209"/>
    <w:rsid w:val="00961585"/>
    <w:rsid w:val="0096167E"/>
    <w:rsid w:val="00962467"/>
    <w:rsid w:val="009635E9"/>
    <w:rsid w:val="00963AC8"/>
    <w:rsid w:val="00963B6A"/>
    <w:rsid w:val="009650EA"/>
    <w:rsid w:val="00965537"/>
    <w:rsid w:val="00965DEC"/>
    <w:rsid w:val="00966851"/>
    <w:rsid w:val="00966C7B"/>
    <w:rsid w:val="00966DEF"/>
    <w:rsid w:val="009673BC"/>
    <w:rsid w:val="00967584"/>
    <w:rsid w:val="0096788E"/>
    <w:rsid w:val="00967B60"/>
    <w:rsid w:val="00967D50"/>
    <w:rsid w:val="00970899"/>
    <w:rsid w:val="00970CE9"/>
    <w:rsid w:val="00970D7E"/>
    <w:rsid w:val="00971AF8"/>
    <w:rsid w:val="00971D9C"/>
    <w:rsid w:val="00971E3A"/>
    <w:rsid w:val="00972D3C"/>
    <w:rsid w:val="00973CFC"/>
    <w:rsid w:val="00975424"/>
    <w:rsid w:val="00976033"/>
    <w:rsid w:val="009767A8"/>
    <w:rsid w:val="00976C3D"/>
    <w:rsid w:val="0098061D"/>
    <w:rsid w:val="009814FB"/>
    <w:rsid w:val="00981D3A"/>
    <w:rsid w:val="00981EDB"/>
    <w:rsid w:val="00981F90"/>
    <w:rsid w:val="00982156"/>
    <w:rsid w:val="00982551"/>
    <w:rsid w:val="009829D0"/>
    <w:rsid w:val="00982CB0"/>
    <w:rsid w:val="00983267"/>
    <w:rsid w:val="00983438"/>
    <w:rsid w:val="00983C6C"/>
    <w:rsid w:val="00983E3D"/>
    <w:rsid w:val="00983E92"/>
    <w:rsid w:val="00984A9D"/>
    <w:rsid w:val="00984E49"/>
    <w:rsid w:val="00985749"/>
    <w:rsid w:val="00985CDA"/>
    <w:rsid w:val="009860FB"/>
    <w:rsid w:val="00986739"/>
    <w:rsid w:val="009867B3"/>
    <w:rsid w:val="00986B27"/>
    <w:rsid w:val="009872D7"/>
    <w:rsid w:val="00987CE4"/>
    <w:rsid w:val="00987DDC"/>
    <w:rsid w:val="0099038A"/>
    <w:rsid w:val="00990561"/>
    <w:rsid w:val="00991052"/>
    <w:rsid w:val="009915D5"/>
    <w:rsid w:val="00991604"/>
    <w:rsid w:val="009917B4"/>
    <w:rsid w:val="0099190A"/>
    <w:rsid w:val="00991C78"/>
    <w:rsid w:val="009929CE"/>
    <w:rsid w:val="009929E4"/>
    <w:rsid w:val="00992B5F"/>
    <w:rsid w:val="009937E7"/>
    <w:rsid w:val="00993B38"/>
    <w:rsid w:val="0099408B"/>
    <w:rsid w:val="00994337"/>
    <w:rsid w:val="00994380"/>
    <w:rsid w:val="00994BD9"/>
    <w:rsid w:val="009956F3"/>
    <w:rsid w:val="00995CCB"/>
    <w:rsid w:val="00995D6F"/>
    <w:rsid w:val="00996C98"/>
    <w:rsid w:val="00996CA6"/>
    <w:rsid w:val="009971BB"/>
    <w:rsid w:val="00997644"/>
    <w:rsid w:val="009976A3"/>
    <w:rsid w:val="009A0F7C"/>
    <w:rsid w:val="009A23D3"/>
    <w:rsid w:val="009A25CE"/>
    <w:rsid w:val="009A359B"/>
    <w:rsid w:val="009A43A6"/>
    <w:rsid w:val="009A4421"/>
    <w:rsid w:val="009A580E"/>
    <w:rsid w:val="009A63FF"/>
    <w:rsid w:val="009A6C4A"/>
    <w:rsid w:val="009A6FB4"/>
    <w:rsid w:val="009A7579"/>
    <w:rsid w:val="009B04B8"/>
    <w:rsid w:val="009B0FFD"/>
    <w:rsid w:val="009B1D1A"/>
    <w:rsid w:val="009B2AAC"/>
    <w:rsid w:val="009B3668"/>
    <w:rsid w:val="009B38CE"/>
    <w:rsid w:val="009B3AC3"/>
    <w:rsid w:val="009B412F"/>
    <w:rsid w:val="009B4185"/>
    <w:rsid w:val="009B43BE"/>
    <w:rsid w:val="009B4FE6"/>
    <w:rsid w:val="009B5357"/>
    <w:rsid w:val="009B54C1"/>
    <w:rsid w:val="009B5E33"/>
    <w:rsid w:val="009B6B59"/>
    <w:rsid w:val="009B6DA6"/>
    <w:rsid w:val="009B7A97"/>
    <w:rsid w:val="009B7EAD"/>
    <w:rsid w:val="009C0521"/>
    <w:rsid w:val="009C0791"/>
    <w:rsid w:val="009C0BFF"/>
    <w:rsid w:val="009C22C4"/>
    <w:rsid w:val="009C2523"/>
    <w:rsid w:val="009C26CE"/>
    <w:rsid w:val="009C26F2"/>
    <w:rsid w:val="009C2E7C"/>
    <w:rsid w:val="009C318C"/>
    <w:rsid w:val="009C3629"/>
    <w:rsid w:val="009C45F3"/>
    <w:rsid w:val="009C580B"/>
    <w:rsid w:val="009C58A3"/>
    <w:rsid w:val="009C5927"/>
    <w:rsid w:val="009C5BC4"/>
    <w:rsid w:val="009C5FF4"/>
    <w:rsid w:val="009C6150"/>
    <w:rsid w:val="009C6289"/>
    <w:rsid w:val="009C6296"/>
    <w:rsid w:val="009C678E"/>
    <w:rsid w:val="009C7377"/>
    <w:rsid w:val="009C76CD"/>
    <w:rsid w:val="009C76DC"/>
    <w:rsid w:val="009D025A"/>
    <w:rsid w:val="009D0428"/>
    <w:rsid w:val="009D05ED"/>
    <w:rsid w:val="009D1E17"/>
    <w:rsid w:val="009D20E4"/>
    <w:rsid w:val="009D2A53"/>
    <w:rsid w:val="009D2AB8"/>
    <w:rsid w:val="009D2C8E"/>
    <w:rsid w:val="009D2F6D"/>
    <w:rsid w:val="009D32A7"/>
    <w:rsid w:val="009D362D"/>
    <w:rsid w:val="009D4222"/>
    <w:rsid w:val="009D45E4"/>
    <w:rsid w:val="009D4FB1"/>
    <w:rsid w:val="009D5374"/>
    <w:rsid w:val="009D6183"/>
    <w:rsid w:val="009D679D"/>
    <w:rsid w:val="009D6B75"/>
    <w:rsid w:val="009D6D82"/>
    <w:rsid w:val="009D6F66"/>
    <w:rsid w:val="009D6FA0"/>
    <w:rsid w:val="009D7771"/>
    <w:rsid w:val="009D78D1"/>
    <w:rsid w:val="009D7E7D"/>
    <w:rsid w:val="009E06BA"/>
    <w:rsid w:val="009E06E9"/>
    <w:rsid w:val="009E1FFF"/>
    <w:rsid w:val="009E3D7C"/>
    <w:rsid w:val="009E3EC5"/>
    <w:rsid w:val="009E5425"/>
    <w:rsid w:val="009E5FA1"/>
    <w:rsid w:val="009E6BA7"/>
    <w:rsid w:val="009E71CB"/>
    <w:rsid w:val="009E7A55"/>
    <w:rsid w:val="009F018D"/>
    <w:rsid w:val="009F0255"/>
    <w:rsid w:val="009F1854"/>
    <w:rsid w:val="009F185F"/>
    <w:rsid w:val="009F1CF7"/>
    <w:rsid w:val="009F2D64"/>
    <w:rsid w:val="009F3A90"/>
    <w:rsid w:val="009F3C66"/>
    <w:rsid w:val="009F3DAB"/>
    <w:rsid w:val="009F3EE9"/>
    <w:rsid w:val="009F4311"/>
    <w:rsid w:val="009F4F45"/>
    <w:rsid w:val="009F5D2E"/>
    <w:rsid w:val="009F6078"/>
    <w:rsid w:val="009F720A"/>
    <w:rsid w:val="009F782B"/>
    <w:rsid w:val="009F792C"/>
    <w:rsid w:val="00A00110"/>
    <w:rsid w:val="00A01F2B"/>
    <w:rsid w:val="00A01F7F"/>
    <w:rsid w:val="00A029BB"/>
    <w:rsid w:val="00A0301D"/>
    <w:rsid w:val="00A036CD"/>
    <w:rsid w:val="00A04AD6"/>
    <w:rsid w:val="00A05601"/>
    <w:rsid w:val="00A05918"/>
    <w:rsid w:val="00A05CEE"/>
    <w:rsid w:val="00A05D61"/>
    <w:rsid w:val="00A06FB6"/>
    <w:rsid w:val="00A07378"/>
    <w:rsid w:val="00A07758"/>
    <w:rsid w:val="00A07B66"/>
    <w:rsid w:val="00A07CF5"/>
    <w:rsid w:val="00A1005A"/>
    <w:rsid w:val="00A100A0"/>
    <w:rsid w:val="00A1073F"/>
    <w:rsid w:val="00A10FC1"/>
    <w:rsid w:val="00A11964"/>
    <w:rsid w:val="00A121DF"/>
    <w:rsid w:val="00A12411"/>
    <w:rsid w:val="00A1291F"/>
    <w:rsid w:val="00A12E1A"/>
    <w:rsid w:val="00A12FC2"/>
    <w:rsid w:val="00A131BB"/>
    <w:rsid w:val="00A1481E"/>
    <w:rsid w:val="00A1536B"/>
    <w:rsid w:val="00A15E3E"/>
    <w:rsid w:val="00A16988"/>
    <w:rsid w:val="00A16DED"/>
    <w:rsid w:val="00A16EB9"/>
    <w:rsid w:val="00A1731B"/>
    <w:rsid w:val="00A178E0"/>
    <w:rsid w:val="00A17BD0"/>
    <w:rsid w:val="00A20456"/>
    <w:rsid w:val="00A20855"/>
    <w:rsid w:val="00A20CB3"/>
    <w:rsid w:val="00A20EDF"/>
    <w:rsid w:val="00A20FBB"/>
    <w:rsid w:val="00A21B3C"/>
    <w:rsid w:val="00A21E13"/>
    <w:rsid w:val="00A22B50"/>
    <w:rsid w:val="00A22BE0"/>
    <w:rsid w:val="00A23C55"/>
    <w:rsid w:val="00A241E5"/>
    <w:rsid w:val="00A2444F"/>
    <w:rsid w:val="00A2486E"/>
    <w:rsid w:val="00A251F7"/>
    <w:rsid w:val="00A26911"/>
    <w:rsid w:val="00A2730D"/>
    <w:rsid w:val="00A2799D"/>
    <w:rsid w:val="00A27FCE"/>
    <w:rsid w:val="00A3058F"/>
    <w:rsid w:val="00A30657"/>
    <w:rsid w:val="00A306D2"/>
    <w:rsid w:val="00A31136"/>
    <w:rsid w:val="00A3179F"/>
    <w:rsid w:val="00A317FF"/>
    <w:rsid w:val="00A31AE1"/>
    <w:rsid w:val="00A31BBD"/>
    <w:rsid w:val="00A31DDA"/>
    <w:rsid w:val="00A3235C"/>
    <w:rsid w:val="00A3240A"/>
    <w:rsid w:val="00A32935"/>
    <w:rsid w:val="00A335C0"/>
    <w:rsid w:val="00A336BE"/>
    <w:rsid w:val="00A33BC0"/>
    <w:rsid w:val="00A3436F"/>
    <w:rsid w:val="00A34B27"/>
    <w:rsid w:val="00A360A5"/>
    <w:rsid w:val="00A3624D"/>
    <w:rsid w:val="00A3629E"/>
    <w:rsid w:val="00A36308"/>
    <w:rsid w:val="00A363AD"/>
    <w:rsid w:val="00A36E91"/>
    <w:rsid w:val="00A37656"/>
    <w:rsid w:val="00A377AE"/>
    <w:rsid w:val="00A37D44"/>
    <w:rsid w:val="00A41404"/>
    <w:rsid w:val="00A41E95"/>
    <w:rsid w:val="00A424FC"/>
    <w:rsid w:val="00A431E2"/>
    <w:rsid w:val="00A431E9"/>
    <w:rsid w:val="00A4397C"/>
    <w:rsid w:val="00A43C6E"/>
    <w:rsid w:val="00A43EDD"/>
    <w:rsid w:val="00A44185"/>
    <w:rsid w:val="00A445D6"/>
    <w:rsid w:val="00A44E8C"/>
    <w:rsid w:val="00A44E99"/>
    <w:rsid w:val="00A450BA"/>
    <w:rsid w:val="00A46100"/>
    <w:rsid w:val="00A46120"/>
    <w:rsid w:val="00A466CD"/>
    <w:rsid w:val="00A47887"/>
    <w:rsid w:val="00A47A38"/>
    <w:rsid w:val="00A50D12"/>
    <w:rsid w:val="00A51E07"/>
    <w:rsid w:val="00A51E6F"/>
    <w:rsid w:val="00A52690"/>
    <w:rsid w:val="00A53043"/>
    <w:rsid w:val="00A53640"/>
    <w:rsid w:val="00A5390F"/>
    <w:rsid w:val="00A54139"/>
    <w:rsid w:val="00A54338"/>
    <w:rsid w:val="00A54F89"/>
    <w:rsid w:val="00A552AD"/>
    <w:rsid w:val="00A55636"/>
    <w:rsid w:val="00A564AA"/>
    <w:rsid w:val="00A575A7"/>
    <w:rsid w:val="00A575AA"/>
    <w:rsid w:val="00A57A04"/>
    <w:rsid w:val="00A60388"/>
    <w:rsid w:val="00A60561"/>
    <w:rsid w:val="00A60821"/>
    <w:rsid w:val="00A61505"/>
    <w:rsid w:val="00A618A2"/>
    <w:rsid w:val="00A6190A"/>
    <w:rsid w:val="00A61EB7"/>
    <w:rsid w:val="00A62396"/>
    <w:rsid w:val="00A62749"/>
    <w:rsid w:val="00A63BCD"/>
    <w:rsid w:val="00A64DC8"/>
    <w:rsid w:val="00A64F31"/>
    <w:rsid w:val="00A65171"/>
    <w:rsid w:val="00A65A09"/>
    <w:rsid w:val="00A65C9E"/>
    <w:rsid w:val="00A65DAD"/>
    <w:rsid w:val="00A6612D"/>
    <w:rsid w:val="00A6631D"/>
    <w:rsid w:val="00A667F6"/>
    <w:rsid w:val="00A67443"/>
    <w:rsid w:val="00A67657"/>
    <w:rsid w:val="00A6771D"/>
    <w:rsid w:val="00A67EBA"/>
    <w:rsid w:val="00A70738"/>
    <w:rsid w:val="00A7188F"/>
    <w:rsid w:val="00A72D5D"/>
    <w:rsid w:val="00A72D95"/>
    <w:rsid w:val="00A73809"/>
    <w:rsid w:val="00A738EF"/>
    <w:rsid w:val="00A74508"/>
    <w:rsid w:val="00A74DDA"/>
    <w:rsid w:val="00A751C3"/>
    <w:rsid w:val="00A75234"/>
    <w:rsid w:val="00A755ED"/>
    <w:rsid w:val="00A75A0C"/>
    <w:rsid w:val="00A75A2E"/>
    <w:rsid w:val="00A75EF4"/>
    <w:rsid w:val="00A7625A"/>
    <w:rsid w:val="00A76A6C"/>
    <w:rsid w:val="00A76D55"/>
    <w:rsid w:val="00A77317"/>
    <w:rsid w:val="00A77958"/>
    <w:rsid w:val="00A8124A"/>
    <w:rsid w:val="00A81B91"/>
    <w:rsid w:val="00A81CA9"/>
    <w:rsid w:val="00A81D86"/>
    <w:rsid w:val="00A825ED"/>
    <w:rsid w:val="00A827CD"/>
    <w:rsid w:val="00A828F6"/>
    <w:rsid w:val="00A832A3"/>
    <w:rsid w:val="00A83499"/>
    <w:rsid w:val="00A836EA"/>
    <w:rsid w:val="00A83B33"/>
    <w:rsid w:val="00A84D9B"/>
    <w:rsid w:val="00A84F0B"/>
    <w:rsid w:val="00A85038"/>
    <w:rsid w:val="00A850E0"/>
    <w:rsid w:val="00A85769"/>
    <w:rsid w:val="00A85AA9"/>
    <w:rsid w:val="00A85B12"/>
    <w:rsid w:val="00A86376"/>
    <w:rsid w:val="00A86764"/>
    <w:rsid w:val="00A868D2"/>
    <w:rsid w:val="00A86934"/>
    <w:rsid w:val="00A86DBE"/>
    <w:rsid w:val="00A86FBA"/>
    <w:rsid w:val="00A86FDC"/>
    <w:rsid w:val="00A873F4"/>
    <w:rsid w:val="00A87601"/>
    <w:rsid w:val="00A87B2A"/>
    <w:rsid w:val="00A87F90"/>
    <w:rsid w:val="00A90030"/>
    <w:rsid w:val="00A9048C"/>
    <w:rsid w:val="00A904FC"/>
    <w:rsid w:val="00A90B3B"/>
    <w:rsid w:val="00A90CDA"/>
    <w:rsid w:val="00A914AE"/>
    <w:rsid w:val="00A91CB3"/>
    <w:rsid w:val="00A9207B"/>
    <w:rsid w:val="00A924AB"/>
    <w:rsid w:val="00A928DC"/>
    <w:rsid w:val="00A930BB"/>
    <w:rsid w:val="00A938ED"/>
    <w:rsid w:val="00A93FAD"/>
    <w:rsid w:val="00A94167"/>
    <w:rsid w:val="00A9438F"/>
    <w:rsid w:val="00A943C8"/>
    <w:rsid w:val="00A94A5E"/>
    <w:rsid w:val="00A95345"/>
    <w:rsid w:val="00A95F36"/>
    <w:rsid w:val="00A9605E"/>
    <w:rsid w:val="00A9632C"/>
    <w:rsid w:val="00A96EC5"/>
    <w:rsid w:val="00A972FB"/>
    <w:rsid w:val="00A97938"/>
    <w:rsid w:val="00A97B85"/>
    <w:rsid w:val="00A97E12"/>
    <w:rsid w:val="00A97F23"/>
    <w:rsid w:val="00AA07C2"/>
    <w:rsid w:val="00AA1709"/>
    <w:rsid w:val="00AA1B17"/>
    <w:rsid w:val="00AA1B2F"/>
    <w:rsid w:val="00AA2384"/>
    <w:rsid w:val="00AA302F"/>
    <w:rsid w:val="00AA3AB1"/>
    <w:rsid w:val="00AA3EEA"/>
    <w:rsid w:val="00AA41AA"/>
    <w:rsid w:val="00AA4741"/>
    <w:rsid w:val="00AA4FA4"/>
    <w:rsid w:val="00AA509C"/>
    <w:rsid w:val="00AA5268"/>
    <w:rsid w:val="00AA5467"/>
    <w:rsid w:val="00AA5E14"/>
    <w:rsid w:val="00AA634C"/>
    <w:rsid w:val="00AA6508"/>
    <w:rsid w:val="00AA7771"/>
    <w:rsid w:val="00AB0458"/>
    <w:rsid w:val="00AB225C"/>
    <w:rsid w:val="00AB22AD"/>
    <w:rsid w:val="00AB24DA"/>
    <w:rsid w:val="00AB25BD"/>
    <w:rsid w:val="00AB278E"/>
    <w:rsid w:val="00AB2A48"/>
    <w:rsid w:val="00AB4626"/>
    <w:rsid w:val="00AB4E68"/>
    <w:rsid w:val="00AB512F"/>
    <w:rsid w:val="00AB5E80"/>
    <w:rsid w:val="00AB5EF1"/>
    <w:rsid w:val="00AB6289"/>
    <w:rsid w:val="00AB6FEC"/>
    <w:rsid w:val="00AB755B"/>
    <w:rsid w:val="00AB756B"/>
    <w:rsid w:val="00AC048E"/>
    <w:rsid w:val="00AC0500"/>
    <w:rsid w:val="00AC05E3"/>
    <w:rsid w:val="00AC06B1"/>
    <w:rsid w:val="00AC0FEF"/>
    <w:rsid w:val="00AC132A"/>
    <w:rsid w:val="00AC3466"/>
    <w:rsid w:val="00AC35F8"/>
    <w:rsid w:val="00AC4C62"/>
    <w:rsid w:val="00AC4F34"/>
    <w:rsid w:val="00AC54F4"/>
    <w:rsid w:val="00AC5806"/>
    <w:rsid w:val="00AC5A03"/>
    <w:rsid w:val="00AC5AB5"/>
    <w:rsid w:val="00AC6484"/>
    <w:rsid w:val="00AC6A61"/>
    <w:rsid w:val="00AC6FDD"/>
    <w:rsid w:val="00AC72CD"/>
    <w:rsid w:val="00AD005D"/>
    <w:rsid w:val="00AD013C"/>
    <w:rsid w:val="00AD02D5"/>
    <w:rsid w:val="00AD077D"/>
    <w:rsid w:val="00AD0A48"/>
    <w:rsid w:val="00AD0D03"/>
    <w:rsid w:val="00AD0F98"/>
    <w:rsid w:val="00AD11A9"/>
    <w:rsid w:val="00AD1E90"/>
    <w:rsid w:val="00AD297F"/>
    <w:rsid w:val="00AD2995"/>
    <w:rsid w:val="00AD2BB1"/>
    <w:rsid w:val="00AD30C1"/>
    <w:rsid w:val="00AD36BB"/>
    <w:rsid w:val="00AD38E0"/>
    <w:rsid w:val="00AD3993"/>
    <w:rsid w:val="00AD3E3D"/>
    <w:rsid w:val="00AD3E41"/>
    <w:rsid w:val="00AD45AF"/>
    <w:rsid w:val="00AD47C7"/>
    <w:rsid w:val="00AD482B"/>
    <w:rsid w:val="00AD5415"/>
    <w:rsid w:val="00AD5ADB"/>
    <w:rsid w:val="00AD5AE4"/>
    <w:rsid w:val="00AD5F3E"/>
    <w:rsid w:val="00AD6114"/>
    <w:rsid w:val="00AD615F"/>
    <w:rsid w:val="00AD6515"/>
    <w:rsid w:val="00AD66ED"/>
    <w:rsid w:val="00AD67D8"/>
    <w:rsid w:val="00AD7498"/>
    <w:rsid w:val="00AD7DE6"/>
    <w:rsid w:val="00AD7DEB"/>
    <w:rsid w:val="00AE0F91"/>
    <w:rsid w:val="00AE1CEA"/>
    <w:rsid w:val="00AE1D92"/>
    <w:rsid w:val="00AE1E65"/>
    <w:rsid w:val="00AE20DC"/>
    <w:rsid w:val="00AE2160"/>
    <w:rsid w:val="00AE28D5"/>
    <w:rsid w:val="00AE2B0B"/>
    <w:rsid w:val="00AE3B47"/>
    <w:rsid w:val="00AE41B6"/>
    <w:rsid w:val="00AE48E8"/>
    <w:rsid w:val="00AE4AA8"/>
    <w:rsid w:val="00AE5467"/>
    <w:rsid w:val="00AE557B"/>
    <w:rsid w:val="00AE5624"/>
    <w:rsid w:val="00AE58E2"/>
    <w:rsid w:val="00AE6548"/>
    <w:rsid w:val="00AE6C5E"/>
    <w:rsid w:val="00AE70D3"/>
    <w:rsid w:val="00AE7A01"/>
    <w:rsid w:val="00AE7BE3"/>
    <w:rsid w:val="00AE7D09"/>
    <w:rsid w:val="00AF02B8"/>
    <w:rsid w:val="00AF1036"/>
    <w:rsid w:val="00AF1588"/>
    <w:rsid w:val="00AF1599"/>
    <w:rsid w:val="00AF315A"/>
    <w:rsid w:val="00AF331A"/>
    <w:rsid w:val="00AF3611"/>
    <w:rsid w:val="00AF3A70"/>
    <w:rsid w:val="00AF3DCE"/>
    <w:rsid w:val="00AF41FB"/>
    <w:rsid w:val="00AF4EB9"/>
    <w:rsid w:val="00AF4F29"/>
    <w:rsid w:val="00AF5692"/>
    <w:rsid w:val="00AF615E"/>
    <w:rsid w:val="00AF6896"/>
    <w:rsid w:val="00AF73D6"/>
    <w:rsid w:val="00AF7C12"/>
    <w:rsid w:val="00B00453"/>
    <w:rsid w:val="00B014EA"/>
    <w:rsid w:val="00B01F7C"/>
    <w:rsid w:val="00B02FC8"/>
    <w:rsid w:val="00B0329A"/>
    <w:rsid w:val="00B03C3C"/>
    <w:rsid w:val="00B041A2"/>
    <w:rsid w:val="00B043D2"/>
    <w:rsid w:val="00B04FCD"/>
    <w:rsid w:val="00B050D9"/>
    <w:rsid w:val="00B06A17"/>
    <w:rsid w:val="00B06A53"/>
    <w:rsid w:val="00B06BAA"/>
    <w:rsid w:val="00B07343"/>
    <w:rsid w:val="00B103B7"/>
    <w:rsid w:val="00B1055A"/>
    <w:rsid w:val="00B107B5"/>
    <w:rsid w:val="00B123BA"/>
    <w:rsid w:val="00B12432"/>
    <w:rsid w:val="00B12BB6"/>
    <w:rsid w:val="00B12DD1"/>
    <w:rsid w:val="00B13015"/>
    <w:rsid w:val="00B133C0"/>
    <w:rsid w:val="00B1370A"/>
    <w:rsid w:val="00B139DC"/>
    <w:rsid w:val="00B13E5C"/>
    <w:rsid w:val="00B14071"/>
    <w:rsid w:val="00B1463C"/>
    <w:rsid w:val="00B1492D"/>
    <w:rsid w:val="00B14AC6"/>
    <w:rsid w:val="00B14F0C"/>
    <w:rsid w:val="00B15714"/>
    <w:rsid w:val="00B157DF"/>
    <w:rsid w:val="00B15893"/>
    <w:rsid w:val="00B15F8C"/>
    <w:rsid w:val="00B16082"/>
    <w:rsid w:val="00B16273"/>
    <w:rsid w:val="00B16EDA"/>
    <w:rsid w:val="00B1718D"/>
    <w:rsid w:val="00B171EA"/>
    <w:rsid w:val="00B17B89"/>
    <w:rsid w:val="00B17C1D"/>
    <w:rsid w:val="00B17CEE"/>
    <w:rsid w:val="00B17EB9"/>
    <w:rsid w:val="00B20E18"/>
    <w:rsid w:val="00B212DE"/>
    <w:rsid w:val="00B2147D"/>
    <w:rsid w:val="00B220EC"/>
    <w:rsid w:val="00B221C8"/>
    <w:rsid w:val="00B22A05"/>
    <w:rsid w:val="00B23943"/>
    <w:rsid w:val="00B2403D"/>
    <w:rsid w:val="00B25149"/>
    <w:rsid w:val="00B25CDF"/>
    <w:rsid w:val="00B25F31"/>
    <w:rsid w:val="00B2640D"/>
    <w:rsid w:val="00B2650F"/>
    <w:rsid w:val="00B26A5C"/>
    <w:rsid w:val="00B26BCA"/>
    <w:rsid w:val="00B2793E"/>
    <w:rsid w:val="00B27CC7"/>
    <w:rsid w:val="00B307D5"/>
    <w:rsid w:val="00B30DC3"/>
    <w:rsid w:val="00B31339"/>
    <w:rsid w:val="00B31CA8"/>
    <w:rsid w:val="00B32587"/>
    <w:rsid w:val="00B32814"/>
    <w:rsid w:val="00B32CE2"/>
    <w:rsid w:val="00B3338C"/>
    <w:rsid w:val="00B33ADB"/>
    <w:rsid w:val="00B34804"/>
    <w:rsid w:val="00B34AD6"/>
    <w:rsid w:val="00B3578C"/>
    <w:rsid w:val="00B36A54"/>
    <w:rsid w:val="00B37009"/>
    <w:rsid w:val="00B37179"/>
    <w:rsid w:val="00B37446"/>
    <w:rsid w:val="00B3765C"/>
    <w:rsid w:val="00B407DD"/>
    <w:rsid w:val="00B408F0"/>
    <w:rsid w:val="00B413FF"/>
    <w:rsid w:val="00B415D6"/>
    <w:rsid w:val="00B4169F"/>
    <w:rsid w:val="00B4173C"/>
    <w:rsid w:val="00B419BD"/>
    <w:rsid w:val="00B41D05"/>
    <w:rsid w:val="00B42EF1"/>
    <w:rsid w:val="00B43665"/>
    <w:rsid w:val="00B44C07"/>
    <w:rsid w:val="00B45DEB"/>
    <w:rsid w:val="00B45F60"/>
    <w:rsid w:val="00B46760"/>
    <w:rsid w:val="00B46866"/>
    <w:rsid w:val="00B47052"/>
    <w:rsid w:val="00B47118"/>
    <w:rsid w:val="00B472AD"/>
    <w:rsid w:val="00B4752A"/>
    <w:rsid w:val="00B5056F"/>
    <w:rsid w:val="00B50874"/>
    <w:rsid w:val="00B508B0"/>
    <w:rsid w:val="00B51803"/>
    <w:rsid w:val="00B518D0"/>
    <w:rsid w:val="00B519F3"/>
    <w:rsid w:val="00B521AA"/>
    <w:rsid w:val="00B52CD9"/>
    <w:rsid w:val="00B539C0"/>
    <w:rsid w:val="00B53C73"/>
    <w:rsid w:val="00B542A5"/>
    <w:rsid w:val="00B543B3"/>
    <w:rsid w:val="00B554B7"/>
    <w:rsid w:val="00B557A9"/>
    <w:rsid w:val="00B5586F"/>
    <w:rsid w:val="00B558D1"/>
    <w:rsid w:val="00B55A39"/>
    <w:rsid w:val="00B55EAD"/>
    <w:rsid w:val="00B57951"/>
    <w:rsid w:val="00B57B0C"/>
    <w:rsid w:val="00B6042C"/>
    <w:rsid w:val="00B604CC"/>
    <w:rsid w:val="00B6065E"/>
    <w:rsid w:val="00B60D1D"/>
    <w:rsid w:val="00B61476"/>
    <w:rsid w:val="00B61602"/>
    <w:rsid w:val="00B61C81"/>
    <w:rsid w:val="00B624C4"/>
    <w:rsid w:val="00B64BC6"/>
    <w:rsid w:val="00B65464"/>
    <w:rsid w:val="00B658FD"/>
    <w:rsid w:val="00B66FE1"/>
    <w:rsid w:val="00B6712A"/>
    <w:rsid w:val="00B67BCE"/>
    <w:rsid w:val="00B7013C"/>
    <w:rsid w:val="00B702A5"/>
    <w:rsid w:val="00B71175"/>
    <w:rsid w:val="00B711CB"/>
    <w:rsid w:val="00B712DB"/>
    <w:rsid w:val="00B720F3"/>
    <w:rsid w:val="00B723BE"/>
    <w:rsid w:val="00B724F2"/>
    <w:rsid w:val="00B7261C"/>
    <w:rsid w:val="00B7272E"/>
    <w:rsid w:val="00B72778"/>
    <w:rsid w:val="00B72E04"/>
    <w:rsid w:val="00B739D8"/>
    <w:rsid w:val="00B75648"/>
    <w:rsid w:val="00B758BC"/>
    <w:rsid w:val="00B75C14"/>
    <w:rsid w:val="00B75FFC"/>
    <w:rsid w:val="00B763D0"/>
    <w:rsid w:val="00B76680"/>
    <w:rsid w:val="00B76A8A"/>
    <w:rsid w:val="00B76C47"/>
    <w:rsid w:val="00B771EB"/>
    <w:rsid w:val="00B77D9A"/>
    <w:rsid w:val="00B800FE"/>
    <w:rsid w:val="00B8114C"/>
    <w:rsid w:val="00B8177E"/>
    <w:rsid w:val="00B8186A"/>
    <w:rsid w:val="00B8209E"/>
    <w:rsid w:val="00B82CA3"/>
    <w:rsid w:val="00B83C6D"/>
    <w:rsid w:val="00B83DE8"/>
    <w:rsid w:val="00B84869"/>
    <w:rsid w:val="00B849B1"/>
    <w:rsid w:val="00B84D8C"/>
    <w:rsid w:val="00B856A8"/>
    <w:rsid w:val="00B85B78"/>
    <w:rsid w:val="00B860FF"/>
    <w:rsid w:val="00B86DD6"/>
    <w:rsid w:val="00B86E2F"/>
    <w:rsid w:val="00B87A1A"/>
    <w:rsid w:val="00B87A8E"/>
    <w:rsid w:val="00B900C2"/>
    <w:rsid w:val="00B903F1"/>
    <w:rsid w:val="00B90FC9"/>
    <w:rsid w:val="00B912CF"/>
    <w:rsid w:val="00B91741"/>
    <w:rsid w:val="00B92156"/>
    <w:rsid w:val="00B923A9"/>
    <w:rsid w:val="00B924ED"/>
    <w:rsid w:val="00B92732"/>
    <w:rsid w:val="00B92942"/>
    <w:rsid w:val="00B92BDC"/>
    <w:rsid w:val="00B92BF1"/>
    <w:rsid w:val="00B932C7"/>
    <w:rsid w:val="00B93A69"/>
    <w:rsid w:val="00B93E94"/>
    <w:rsid w:val="00B93F88"/>
    <w:rsid w:val="00B94040"/>
    <w:rsid w:val="00B94419"/>
    <w:rsid w:val="00B945C9"/>
    <w:rsid w:val="00B94AA9"/>
    <w:rsid w:val="00B95446"/>
    <w:rsid w:val="00B9551F"/>
    <w:rsid w:val="00B96215"/>
    <w:rsid w:val="00B963D2"/>
    <w:rsid w:val="00B9743A"/>
    <w:rsid w:val="00BA02B4"/>
    <w:rsid w:val="00BA086B"/>
    <w:rsid w:val="00BA0BF3"/>
    <w:rsid w:val="00BA0E24"/>
    <w:rsid w:val="00BA13D2"/>
    <w:rsid w:val="00BA23D3"/>
    <w:rsid w:val="00BA3D93"/>
    <w:rsid w:val="00BA3F4A"/>
    <w:rsid w:val="00BA4788"/>
    <w:rsid w:val="00BA502F"/>
    <w:rsid w:val="00BA571C"/>
    <w:rsid w:val="00BA5931"/>
    <w:rsid w:val="00BA5D39"/>
    <w:rsid w:val="00BA6087"/>
    <w:rsid w:val="00BA6991"/>
    <w:rsid w:val="00BA70AA"/>
    <w:rsid w:val="00BB0760"/>
    <w:rsid w:val="00BB0F7F"/>
    <w:rsid w:val="00BB12E7"/>
    <w:rsid w:val="00BB179C"/>
    <w:rsid w:val="00BB1D63"/>
    <w:rsid w:val="00BB1F45"/>
    <w:rsid w:val="00BB1F49"/>
    <w:rsid w:val="00BB2C3C"/>
    <w:rsid w:val="00BB3324"/>
    <w:rsid w:val="00BB3C93"/>
    <w:rsid w:val="00BB4D3F"/>
    <w:rsid w:val="00BB4FD3"/>
    <w:rsid w:val="00BB53A1"/>
    <w:rsid w:val="00BB5912"/>
    <w:rsid w:val="00BB6245"/>
    <w:rsid w:val="00BB64E3"/>
    <w:rsid w:val="00BB6845"/>
    <w:rsid w:val="00BB6946"/>
    <w:rsid w:val="00BB78A9"/>
    <w:rsid w:val="00BC0032"/>
    <w:rsid w:val="00BC00FC"/>
    <w:rsid w:val="00BC0292"/>
    <w:rsid w:val="00BC0336"/>
    <w:rsid w:val="00BC0436"/>
    <w:rsid w:val="00BC101F"/>
    <w:rsid w:val="00BC1C2B"/>
    <w:rsid w:val="00BC2840"/>
    <w:rsid w:val="00BC397A"/>
    <w:rsid w:val="00BC3F14"/>
    <w:rsid w:val="00BC455F"/>
    <w:rsid w:val="00BC470E"/>
    <w:rsid w:val="00BC5177"/>
    <w:rsid w:val="00BC51B0"/>
    <w:rsid w:val="00BC54E8"/>
    <w:rsid w:val="00BC5849"/>
    <w:rsid w:val="00BC69DA"/>
    <w:rsid w:val="00BC6A04"/>
    <w:rsid w:val="00BC6D45"/>
    <w:rsid w:val="00BC6FC8"/>
    <w:rsid w:val="00BC7F90"/>
    <w:rsid w:val="00BD0085"/>
    <w:rsid w:val="00BD0A4C"/>
    <w:rsid w:val="00BD11B2"/>
    <w:rsid w:val="00BD1640"/>
    <w:rsid w:val="00BD1828"/>
    <w:rsid w:val="00BD1D9E"/>
    <w:rsid w:val="00BD2E91"/>
    <w:rsid w:val="00BD3276"/>
    <w:rsid w:val="00BD3348"/>
    <w:rsid w:val="00BD3E3F"/>
    <w:rsid w:val="00BD474A"/>
    <w:rsid w:val="00BD4B95"/>
    <w:rsid w:val="00BD56F2"/>
    <w:rsid w:val="00BD5F96"/>
    <w:rsid w:val="00BD6190"/>
    <w:rsid w:val="00BD659F"/>
    <w:rsid w:val="00BD7411"/>
    <w:rsid w:val="00BD7920"/>
    <w:rsid w:val="00BD7C8C"/>
    <w:rsid w:val="00BE007A"/>
    <w:rsid w:val="00BE028B"/>
    <w:rsid w:val="00BE06BE"/>
    <w:rsid w:val="00BE0A7A"/>
    <w:rsid w:val="00BE0AE3"/>
    <w:rsid w:val="00BE0F70"/>
    <w:rsid w:val="00BE10CE"/>
    <w:rsid w:val="00BE1AE3"/>
    <w:rsid w:val="00BE1D73"/>
    <w:rsid w:val="00BE2D2A"/>
    <w:rsid w:val="00BE36D7"/>
    <w:rsid w:val="00BE384F"/>
    <w:rsid w:val="00BE4023"/>
    <w:rsid w:val="00BE4292"/>
    <w:rsid w:val="00BE4BD3"/>
    <w:rsid w:val="00BE4DFD"/>
    <w:rsid w:val="00BE5926"/>
    <w:rsid w:val="00BE5965"/>
    <w:rsid w:val="00BE5F0A"/>
    <w:rsid w:val="00BE6965"/>
    <w:rsid w:val="00BE7124"/>
    <w:rsid w:val="00BE7771"/>
    <w:rsid w:val="00BE7AF9"/>
    <w:rsid w:val="00BE7CA4"/>
    <w:rsid w:val="00BF0618"/>
    <w:rsid w:val="00BF0DB0"/>
    <w:rsid w:val="00BF14FB"/>
    <w:rsid w:val="00BF1693"/>
    <w:rsid w:val="00BF308A"/>
    <w:rsid w:val="00BF3174"/>
    <w:rsid w:val="00BF3343"/>
    <w:rsid w:val="00BF4418"/>
    <w:rsid w:val="00BF4A28"/>
    <w:rsid w:val="00BF4DC8"/>
    <w:rsid w:val="00BF5138"/>
    <w:rsid w:val="00BF5601"/>
    <w:rsid w:val="00BF5AE0"/>
    <w:rsid w:val="00BF5D27"/>
    <w:rsid w:val="00BF6477"/>
    <w:rsid w:val="00BF657A"/>
    <w:rsid w:val="00BF68DE"/>
    <w:rsid w:val="00BF6F54"/>
    <w:rsid w:val="00BF74A7"/>
    <w:rsid w:val="00C002C6"/>
    <w:rsid w:val="00C00E7B"/>
    <w:rsid w:val="00C01F2D"/>
    <w:rsid w:val="00C02866"/>
    <w:rsid w:val="00C02950"/>
    <w:rsid w:val="00C02988"/>
    <w:rsid w:val="00C03A35"/>
    <w:rsid w:val="00C03D40"/>
    <w:rsid w:val="00C03E7E"/>
    <w:rsid w:val="00C05287"/>
    <w:rsid w:val="00C05509"/>
    <w:rsid w:val="00C059F8"/>
    <w:rsid w:val="00C05BAE"/>
    <w:rsid w:val="00C05F42"/>
    <w:rsid w:val="00C069CE"/>
    <w:rsid w:val="00C06CD0"/>
    <w:rsid w:val="00C072F6"/>
    <w:rsid w:val="00C078C3"/>
    <w:rsid w:val="00C07944"/>
    <w:rsid w:val="00C10049"/>
    <w:rsid w:val="00C104E5"/>
    <w:rsid w:val="00C108A0"/>
    <w:rsid w:val="00C10972"/>
    <w:rsid w:val="00C10B49"/>
    <w:rsid w:val="00C11B08"/>
    <w:rsid w:val="00C11C37"/>
    <w:rsid w:val="00C122C3"/>
    <w:rsid w:val="00C12782"/>
    <w:rsid w:val="00C13BAD"/>
    <w:rsid w:val="00C14319"/>
    <w:rsid w:val="00C14484"/>
    <w:rsid w:val="00C14968"/>
    <w:rsid w:val="00C169B3"/>
    <w:rsid w:val="00C17421"/>
    <w:rsid w:val="00C17756"/>
    <w:rsid w:val="00C2066A"/>
    <w:rsid w:val="00C207B0"/>
    <w:rsid w:val="00C207BF"/>
    <w:rsid w:val="00C20896"/>
    <w:rsid w:val="00C20C52"/>
    <w:rsid w:val="00C20F98"/>
    <w:rsid w:val="00C21153"/>
    <w:rsid w:val="00C2168F"/>
    <w:rsid w:val="00C2261C"/>
    <w:rsid w:val="00C22A71"/>
    <w:rsid w:val="00C22C53"/>
    <w:rsid w:val="00C2360C"/>
    <w:rsid w:val="00C23679"/>
    <w:rsid w:val="00C23B0F"/>
    <w:rsid w:val="00C23DF3"/>
    <w:rsid w:val="00C2402B"/>
    <w:rsid w:val="00C24188"/>
    <w:rsid w:val="00C246AD"/>
    <w:rsid w:val="00C259B6"/>
    <w:rsid w:val="00C25E36"/>
    <w:rsid w:val="00C25FB5"/>
    <w:rsid w:val="00C25FBC"/>
    <w:rsid w:val="00C2657C"/>
    <w:rsid w:val="00C266A3"/>
    <w:rsid w:val="00C26C6F"/>
    <w:rsid w:val="00C27744"/>
    <w:rsid w:val="00C27858"/>
    <w:rsid w:val="00C27F42"/>
    <w:rsid w:val="00C30768"/>
    <w:rsid w:val="00C30D73"/>
    <w:rsid w:val="00C32611"/>
    <w:rsid w:val="00C3291A"/>
    <w:rsid w:val="00C33494"/>
    <w:rsid w:val="00C33A79"/>
    <w:rsid w:val="00C33E3D"/>
    <w:rsid w:val="00C34613"/>
    <w:rsid w:val="00C3498B"/>
    <w:rsid w:val="00C34B24"/>
    <w:rsid w:val="00C34CC4"/>
    <w:rsid w:val="00C34F6F"/>
    <w:rsid w:val="00C34F8A"/>
    <w:rsid w:val="00C351D2"/>
    <w:rsid w:val="00C363EE"/>
    <w:rsid w:val="00C36901"/>
    <w:rsid w:val="00C36985"/>
    <w:rsid w:val="00C37680"/>
    <w:rsid w:val="00C37B64"/>
    <w:rsid w:val="00C37DE7"/>
    <w:rsid w:val="00C4011F"/>
    <w:rsid w:val="00C40549"/>
    <w:rsid w:val="00C40B2F"/>
    <w:rsid w:val="00C40DF5"/>
    <w:rsid w:val="00C41066"/>
    <w:rsid w:val="00C428BF"/>
    <w:rsid w:val="00C42D61"/>
    <w:rsid w:val="00C43FDB"/>
    <w:rsid w:val="00C44D3B"/>
    <w:rsid w:val="00C45447"/>
    <w:rsid w:val="00C457B2"/>
    <w:rsid w:val="00C46B2B"/>
    <w:rsid w:val="00C46DDE"/>
    <w:rsid w:val="00C470AD"/>
    <w:rsid w:val="00C4751F"/>
    <w:rsid w:val="00C479C2"/>
    <w:rsid w:val="00C5089A"/>
    <w:rsid w:val="00C50AC5"/>
    <w:rsid w:val="00C50EAB"/>
    <w:rsid w:val="00C5258F"/>
    <w:rsid w:val="00C533DD"/>
    <w:rsid w:val="00C53589"/>
    <w:rsid w:val="00C54065"/>
    <w:rsid w:val="00C54886"/>
    <w:rsid w:val="00C54B9C"/>
    <w:rsid w:val="00C54D9A"/>
    <w:rsid w:val="00C567BB"/>
    <w:rsid w:val="00C57401"/>
    <w:rsid w:val="00C60105"/>
    <w:rsid w:val="00C60270"/>
    <w:rsid w:val="00C607CB"/>
    <w:rsid w:val="00C60CE1"/>
    <w:rsid w:val="00C60DBE"/>
    <w:rsid w:val="00C60E56"/>
    <w:rsid w:val="00C613CE"/>
    <w:rsid w:val="00C6141D"/>
    <w:rsid w:val="00C6157D"/>
    <w:rsid w:val="00C61E5E"/>
    <w:rsid w:val="00C61FC3"/>
    <w:rsid w:val="00C62026"/>
    <w:rsid w:val="00C620BE"/>
    <w:rsid w:val="00C62639"/>
    <w:rsid w:val="00C62893"/>
    <w:rsid w:val="00C62A02"/>
    <w:rsid w:val="00C62AB1"/>
    <w:rsid w:val="00C62BEC"/>
    <w:rsid w:val="00C63718"/>
    <w:rsid w:val="00C6440F"/>
    <w:rsid w:val="00C67363"/>
    <w:rsid w:val="00C673E6"/>
    <w:rsid w:val="00C7072F"/>
    <w:rsid w:val="00C707B3"/>
    <w:rsid w:val="00C70898"/>
    <w:rsid w:val="00C7156D"/>
    <w:rsid w:val="00C718BD"/>
    <w:rsid w:val="00C71B83"/>
    <w:rsid w:val="00C727FB"/>
    <w:rsid w:val="00C728E4"/>
    <w:rsid w:val="00C72EF3"/>
    <w:rsid w:val="00C73D22"/>
    <w:rsid w:val="00C74182"/>
    <w:rsid w:val="00C7464E"/>
    <w:rsid w:val="00C74903"/>
    <w:rsid w:val="00C75124"/>
    <w:rsid w:val="00C7539F"/>
    <w:rsid w:val="00C76C89"/>
    <w:rsid w:val="00C771A5"/>
    <w:rsid w:val="00C77C95"/>
    <w:rsid w:val="00C803CF"/>
    <w:rsid w:val="00C80B27"/>
    <w:rsid w:val="00C81C39"/>
    <w:rsid w:val="00C82044"/>
    <w:rsid w:val="00C822B4"/>
    <w:rsid w:val="00C825A9"/>
    <w:rsid w:val="00C82728"/>
    <w:rsid w:val="00C84CE8"/>
    <w:rsid w:val="00C8501A"/>
    <w:rsid w:val="00C8560D"/>
    <w:rsid w:val="00C85E30"/>
    <w:rsid w:val="00C85F1A"/>
    <w:rsid w:val="00C86B43"/>
    <w:rsid w:val="00C87A7B"/>
    <w:rsid w:val="00C87F1C"/>
    <w:rsid w:val="00C90544"/>
    <w:rsid w:val="00C90A60"/>
    <w:rsid w:val="00C90B19"/>
    <w:rsid w:val="00C90E55"/>
    <w:rsid w:val="00C90EA6"/>
    <w:rsid w:val="00C916F1"/>
    <w:rsid w:val="00C921D2"/>
    <w:rsid w:val="00C93ECD"/>
    <w:rsid w:val="00C9439F"/>
    <w:rsid w:val="00C94441"/>
    <w:rsid w:val="00C94466"/>
    <w:rsid w:val="00C94867"/>
    <w:rsid w:val="00C95C70"/>
    <w:rsid w:val="00C95EE7"/>
    <w:rsid w:val="00C960FB"/>
    <w:rsid w:val="00C96A5A"/>
    <w:rsid w:val="00C97014"/>
    <w:rsid w:val="00CA02D4"/>
    <w:rsid w:val="00CA1C0C"/>
    <w:rsid w:val="00CA268F"/>
    <w:rsid w:val="00CA2A83"/>
    <w:rsid w:val="00CA3114"/>
    <w:rsid w:val="00CA339C"/>
    <w:rsid w:val="00CA3CD7"/>
    <w:rsid w:val="00CA41AF"/>
    <w:rsid w:val="00CA4772"/>
    <w:rsid w:val="00CA48E8"/>
    <w:rsid w:val="00CA516B"/>
    <w:rsid w:val="00CA5625"/>
    <w:rsid w:val="00CA5B9D"/>
    <w:rsid w:val="00CA5D82"/>
    <w:rsid w:val="00CA62A4"/>
    <w:rsid w:val="00CA6D4F"/>
    <w:rsid w:val="00CA7DF5"/>
    <w:rsid w:val="00CB01E3"/>
    <w:rsid w:val="00CB0E9F"/>
    <w:rsid w:val="00CB1233"/>
    <w:rsid w:val="00CB17FE"/>
    <w:rsid w:val="00CB1B1C"/>
    <w:rsid w:val="00CB2ECA"/>
    <w:rsid w:val="00CB35EA"/>
    <w:rsid w:val="00CB3608"/>
    <w:rsid w:val="00CB4DFD"/>
    <w:rsid w:val="00CB5ADD"/>
    <w:rsid w:val="00CB5BB5"/>
    <w:rsid w:val="00CB5BEE"/>
    <w:rsid w:val="00CB642F"/>
    <w:rsid w:val="00CB65CA"/>
    <w:rsid w:val="00CB67E9"/>
    <w:rsid w:val="00CB68F3"/>
    <w:rsid w:val="00CB6DA1"/>
    <w:rsid w:val="00CB6ED2"/>
    <w:rsid w:val="00CB6FE2"/>
    <w:rsid w:val="00CB70C0"/>
    <w:rsid w:val="00CB70DE"/>
    <w:rsid w:val="00CB764C"/>
    <w:rsid w:val="00CC0500"/>
    <w:rsid w:val="00CC115D"/>
    <w:rsid w:val="00CC23D2"/>
    <w:rsid w:val="00CC23D7"/>
    <w:rsid w:val="00CC273E"/>
    <w:rsid w:val="00CC278D"/>
    <w:rsid w:val="00CC3320"/>
    <w:rsid w:val="00CC3724"/>
    <w:rsid w:val="00CC377D"/>
    <w:rsid w:val="00CC3CEC"/>
    <w:rsid w:val="00CC3DDE"/>
    <w:rsid w:val="00CC4894"/>
    <w:rsid w:val="00CC4D01"/>
    <w:rsid w:val="00CC4F08"/>
    <w:rsid w:val="00CC4F4E"/>
    <w:rsid w:val="00CC58CE"/>
    <w:rsid w:val="00CC5E14"/>
    <w:rsid w:val="00CC5E33"/>
    <w:rsid w:val="00CC60E0"/>
    <w:rsid w:val="00CC6635"/>
    <w:rsid w:val="00CC68EE"/>
    <w:rsid w:val="00CC6946"/>
    <w:rsid w:val="00CC7249"/>
    <w:rsid w:val="00CC7A6E"/>
    <w:rsid w:val="00CD0212"/>
    <w:rsid w:val="00CD0C92"/>
    <w:rsid w:val="00CD165C"/>
    <w:rsid w:val="00CD1BB2"/>
    <w:rsid w:val="00CD1C4C"/>
    <w:rsid w:val="00CD2124"/>
    <w:rsid w:val="00CD2558"/>
    <w:rsid w:val="00CD2708"/>
    <w:rsid w:val="00CD3C11"/>
    <w:rsid w:val="00CD3F50"/>
    <w:rsid w:val="00CD42E2"/>
    <w:rsid w:val="00CD4581"/>
    <w:rsid w:val="00CD4B82"/>
    <w:rsid w:val="00CD532D"/>
    <w:rsid w:val="00CD56C8"/>
    <w:rsid w:val="00CD5748"/>
    <w:rsid w:val="00CD576C"/>
    <w:rsid w:val="00CD58D5"/>
    <w:rsid w:val="00CD6CE2"/>
    <w:rsid w:val="00CD7137"/>
    <w:rsid w:val="00CE0114"/>
    <w:rsid w:val="00CE01CD"/>
    <w:rsid w:val="00CE054F"/>
    <w:rsid w:val="00CE1430"/>
    <w:rsid w:val="00CE1933"/>
    <w:rsid w:val="00CE1C37"/>
    <w:rsid w:val="00CE1D5B"/>
    <w:rsid w:val="00CE1F24"/>
    <w:rsid w:val="00CE2E60"/>
    <w:rsid w:val="00CE3894"/>
    <w:rsid w:val="00CE4AC7"/>
    <w:rsid w:val="00CE4B2F"/>
    <w:rsid w:val="00CE4B55"/>
    <w:rsid w:val="00CE5343"/>
    <w:rsid w:val="00CE5876"/>
    <w:rsid w:val="00CE59AC"/>
    <w:rsid w:val="00CE5BCD"/>
    <w:rsid w:val="00CE5F20"/>
    <w:rsid w:val="00CE67E5"/>
    <w:rsid w:val="00CE6F06"/>
    <w:rsid w:val="00CE7B5F"/>
    <w:rsid w:val="00CE7E3F"/>
    <w:rsid w:val="00CF04DA"/>
    <w:rsid w:val="00CF05FD"/>
    <w:rsid w:val="00CF0D09"/>
    <w:rsid w:val="00CF0EE7"/>
    <w:rsid w:val="00CF0F32"/>
    <w:rsid w:val="00CF16FC"/>
    <w:rsid w:val="00CF18D0"/>
    <w:rsid w:val="00CF1B82"/>
    <w:rsid w:val="00CF29E4"/>
    <w:rsid w:val="00CF329D"/>
    <w:rsid w:val="00CF34A6"/>
    <w:rsid w:val="00CF402D"/>
    <w:rsid w:val="00CF4F0E"/>
    <w:rsid w:val="00CF5495"/>
    <w:rsid w:val="00CF54F0"/>
    <w:rsid w:val="00CF5871"/>
    <w:rsid w:val="00CF5F09"/>
    <w:rsid w:val="00CF5F21"/>
    <w:rsid w:val="00CF634B"/>
    <w:rsid w:val="00CF6E03"/>
    <w:rsid w:val="00CF76A4"/>
    <w:rsid w:val="00CF7C00"/>
    <w:rsid w:val="00D00AD5"/>
    <w:rsid w:val="00D01595"/>
    <w:rsid w:val="00D01850"/>
    <w:rsid w:val="00D01916"/>
    <w:rsid w:val="00D02296"/>
    <w:rsid w:val="00D0266A"/>
    <w:rsid w:val="00D03154"/>
    <w:rsid w:val="00D03188"/>
    <w:rsid w:val="00D036C5"/>
    <w:rsid w:val="00D040B2"/>
    <w:rsid w:val="00D04404"/>
    <w:rsid w:val="00D05116"/>
    <w:rsid w:val="00D051AE"/>
    <w:rsid w:val="00D05273"/>
    <w:rsid w:val="00D059CB"/>
    <w:rsid w:val="00D05E5F"/>
    <w:rsid w:val="00D0627E"/>
    <w:rsid w:val="00D06876"/>
    <w:rsid w:val="00D06A74"/>
    <w:rsid w:val="00D072F7"/>
    <w:rsid w:val="00D07AD6"/>
    <w:rsid w:val="00D10846"/>
    <w:rsid w:val="00D1097C"/>
    <w:rsid w:val="00D11DCE"/>
    <w:rsid w:val="00D11EC6"/>
    <w:rsid w:val="00D12139"/>
    <w:rsid w:val="00D12230"/>
    <w:rsid w:val="00D125BA"/>
    <w:rsid w:val="00D130C8"/>
    <w:rsid w:val="00D13210"/>
    <w:rsid w:val="00D13409"/>
    <w:rsid w:val="00D13791"/>
    <w:rsid w:val="00D13AB7"/>
    <w:rsid w:val="00D1475F"/>
    <w:rsid w:val="00D14C51"/>
    <w:rsid w:val="00D15194"/>
    <w:rsid w:val="00D155E9"/>
    <w:rsid w:val="00D1569A"/>
    <w:rsid w:val="00D15CE6"/>
    <w:rsid w:val="00D15F88"/>
    <w:rsid w:val="00D16301"/>
    <w:rsid w:val="00D16775"/>
    <w:rsid w:val="00D16E89"/>
    <w:rsid w:val="00D170E3"/>
    <w:rsid w:val="00D17A29"/>
    <w:rsid w:val="00D207EF"/>
    <w:rsid w:val="00D20A30"/>
    <w:rsid w:val="00D2150A"/>
    <w:rsid w:val="00D23ACA"/>
    <w:rsid w:val="00D24110"/>
    <w:rsid w:val="00D25177"/>
    <w:rsid w:val="00D252D8"/>
    <w:rsid w:val="00D252F6"/>
    <w:rsid w:val="00D25AC1"/>
    <w:rsid w:val="00D2647E"/>
    <w:rsid w:val="00D2650D"/>
    <w:rsid w:val="00D31C00"/>
    <w:rsid w:val="00D31C26"/>
    <w:rsid w:val="00D31C43"/>
    <w:rsid w:val="00D31D56"/>
    <w:rsid w:val="00D31E09"/>
    <w:rsid w:val="00D31F44"/>
    <w:rsid w:val="00D326A1"/>
    <w:rsid w:val="00D32863"/>
    <w:rsid w:val="00D3349B"/>
    <w:rsid w:val="00D33A09"/>
    <w:rsid w:val="00D34752"/>
    <w:rsid w:val="00D35A64"/>
    <w:rsid w:val="00D35C6C"/>
    <w:rsid w:val="00D3679A"/>
    <w:rsid w:val="00D369FC"/>
    <w:rsid w:val="00D36E72"/>
    <w:rsid w:val="00D37919"/>
    <w:rsid w:val="00D4005D"/>
    <w:rsid w:val="00D40C25"/>
    <w:rsid w:val="00D40F27"/>
    <w:rsid w:val="00D4128B"/>
    <w:rsid w:val="00D41DCC"/>
    <w:rsid w:val="00D41DEB"/>
    <w:rsid w:val="00D41F95"/>
    <w:rsid w:val="00D431EA"/>
    <w:rsid w:val="00D443D4"/>
    <w:rsid w:val="00D44771"/>
    <w:rsid w:val="00D44B1D"/>
    <w:rsid w:val="00D44C00"/>
    <w:rsid w:val="00D450F9"/>
    <w:rsid w:val="00D45EC1"/>
    <w:rsid w:val="00D460C0"/>
    <w:rsid w:val="00D460D6"/>
    <w:rsid w:val="00D46D3C"/>
    <w:rsid w:val="00D46F19"/>
    <w:rsid w:val="00D46F81"/>
    <w:rsid w:val="00D47234"/>
    <w:rsid w:val="00D47503"/>
    <w:rsid w:val="00D50B23"/>
    <w:rsid w:val="00D520BA"/>
    <w:rsid w:val="00D52177"/>
    <w:rsid w:val="00D5241C"/>
    <w:rsid w:val="00D53638"/>
    <w:rsid w:val="00D54CD3"/>
    <w:rsid w:val="00D54E1B"/>
    <w:rsid w:val="00D550CA"/>
    <w:rsid w:val="00D556D5"/>
    <w:rsid w:val="00D55AC6"/>
    <w:rsid w:val="00D55CD4"/>
    <w:rsid w:val="00D5639B"/>
    <w:rsid w:val="00D56710"/>
    <w:rsid w:val="00D567CA"/>
    <w:rsid w:val="00D574EA"/>
    <w:rsid w:val="00D600E6"/>
    <w:rsid w:val="00D6169C"/>
    <w:rsid w:val="00D62492"/>
    <w:rsid w:val="00D6295D"/>
    <w:rsid w:val="00D62E76"/>
    <w:rsid w:val="00D63360"/>
    <w:rsid w:val="00D63456"/>
    <w:rsid w:val="00D63FBB"/>
    <w:rsid w:val="00D6438A"/>
    <w:rsid w:val="00D64A28"/>
    <w:rsid w:val="00D64A8A"/>
    <w:rsid w:val="00D65381"/>
    <w:rsid w:val="00D65674"/>
    <w:rsid w:val="00D65680"/>
    <w:rsid w:val="00D66885"/>
    <w:rsid w:val="00D66AB7"/>
    <w:rsid w:val="00D66ECD"/>
    <w:rsid w:val="00D67640"/>
    <w:rsid w:val="00D67B9E"/>
    <w:rsid w:val="00D67EA8"/>
    <w:rsid w:val="00D7080C"/>
    <w:rsid w:val="00D7084A"/>
    <w:rsid w:val="00D721CD"/>
    <w:rsid w:val="00D72E6B"/>
    <w:rsid w:val="00D72EBF"/>
    <w:rsid w:val="00D72F05"/>
    <w:rsid w:val="00D73B3D"/>
    <w:rsid w:val="00D73D4D"/>
    <w:rsid w:val="00D73E63"/>
    <w:rsid w:val="00D744F0"/>
    <w:rsid w:val="00D74902"/>
    <w:rsid w:val="00D74959"/>
    <w:rsid w:val="00D74DC9"/>
    <w:rsid w:val="00D751DE"/>
    <w:rsid w:val="00D75383"/>
    <w:rsid w:val="00D75EB1"/>
    <w:rsid w:val="00D7618A"/>
    <w:rsid w:val="00D7630B"/>
    <w:rsid w:val="00D7681A"/>
    <w:rsid w:val="00D77034"/>
    <w:rsid w:val="00D77A11"/>
    <w:rsid w:val="00D77BF8"/>
    <w:rsid w:val="00D77D25"/>
    <w:rsid w:val="00D8008B"/>
    <w:rsid w:val="00D801FE"/>
    <w:rsid w:val="00D80A6F"/>
    <w:rsid w:val="00D80ACA"/>
    <w:rsid w:val="00D81009"/>
    <w:rsid w:val="00D81197"/>
    <w:rsid w:val="00D81515"/>
    <w:rsid w:val="00D81861"/>
    <w:rsid w:val="00D819BE"/>
    <w:rsid w:val="00D8270F"/>
    <w:rsid w:val="00D82BAE"/>
    <w:rsid w:val="00D82BD9"/>
    <w:rsid w:val="00D82E0A"/>
    <w:rsid w:val="00D831C9"/>
    <w:rsid w:val="00D8387C"/>
    <w:rsid w:val="00D83C4E"/>
    <w:rsid w:val="00D84544"/>
    <w:rsid w:val="00D857F1"/>
    <w:rsid w:val="00D859D3"/>
    <w:rsid w:val="00D86322"/>
    <w:rsid w:val="00D870A1"/>
    <w:rsid w:val="00D87400"/>
    <w:rsid w:val="00D875D0"/>
    <w:rsid w:val="00D876C9"/>
    <w:rsid w:val="00D87B56"/>
    <w:rsid w:val="00D9041A"/>
    <w:rsid w:val="00D904E7"/>
    <w:rsid w:val="00D90656"/>
    <w:rsid w:val="00D90EA7"/>
    <w:rsid w:val="00D911AB"/>
    <w:rsid w:val="00D9189D"/>
    <w:rsid w:val="00D919D2"/>
    <w:rsid w:val="00D91B94"/>
    <w:rsid w:val="00D91C09"/>
    <w:rsid w:val="00D923FA"/>
    <w:rsid w:val="00D92607"/>
    <w:rsid w:val="00D92C4A"/>
    <w:rsid w:val="00D93105"/>
    <w:rsid w:val="00D94117"/>
    <w:rsid w:val="00D947E3"/>
    <w:rsid w:val="00D94E91"/>
    <w:rsid w:val="00D957EC"/>
    <w:rsid w:val="00D959C2"/>
    <w:rsid w:val="00D9682F"/>
    <w:rsid w:val="00D96862"/>
    <w:rsid w:val="00D96EE1"/>
    <w:rsid w:val="00D9750C"/>
    <w:rsid w:val="00D97975"/>
    <w:rsid w:val="00DA07F7"/>
    <w:rsid w:val="00DA097F"/>
    <w:rsid w:val="00DA0E42"/>
    <w:rsid w:val="00DA1000"/>
    <w:rsid w:val="00DA1953"/>
    <w:rsid w:val="00DA19F1"/>
    <w:rsid w:val="00DA2240"/>
    <w:rsid w:val="00DA288A"/>
    <w:rsid w:val="00DA2DCC"/>
    <w:rsid w:val="00DA3133"/>
    <w:rsid w:val="00DA332E"/>
    <w:rsid w:val="00DA3700"/>
    <w:rsid w:val="00DA3BA1"/>
    <w:rsid w:val="00DA4675"/>
    <w:rsid w:val="00DA4B15"/>
    <w:rsid w:val="00DA50D8"/>
    <w:rsid w:val="00DA541F"/>
    <w:rsid w:val="00DA568B"/>
    <w:rsid w:val="00DA6AA9"/>
    <w:rsid w:val="00DA7639"/>
    <w:rsid w:val="00DA7ADF"/>
    <w:rsid w:val="00DA7BA7"/>
    <w:rsid w:val="00DB0B9B"/>
    <w:rsid w:val="00DB0F92"/>
    <w:rsid w:val="00DB0FA2"/>
    <w:rsid w:val="00DB0FDC"/>
    <w:rsid w:val="00DB14D1"/>
    <w:rsid w:val="00DB1DBC"/>
    <w:rsid w:val="00DB1DF5"/>
    <w:rsid w:val="00DB211F"/>
    <w:rsid w:val="00DB22E8"/>
    <w:rsid w:val="00DB2444"/>
    <w:rsid w:val="00DB259A"/>
    <w:rsid w:val="00DB2A9B"/>
    <w:rsid w:val="00DB2CAE"/>
    <w:rsid w:val="00DB3252"/>
    <w:rsid w:val="00DB32E7"/>
    <w:rsid w:val="00DB3333"/>
    <w:rsid w:val="00DB3523"/>
    <w:rsid w:val="00DB3F4E"/>
    <w:rsid w:val="00DB52F6"/>
    <w:rsid w:val="00DB570D"/>
    <w:rsid w:val="00DB5BEA"/>
    <w:rsid w:val="00DB5BF7"/>
    <w:rsid w:val="00DB7923"/>
    <w:rsid w:val="00DB7C05"/>
    <w:rsid w:val="00DC0D3D"/>
    <w:rsid w:val="00DC0ED8"/>
    <w:rsid w:val="00DC129D"/>
    <w:rsid w:val="00DC1B62"/>
    <w:rsid w:val="00DC21FC"/>
    <w:rsid w:val="00DC2627"/>
    <w:rsid w:val="00DC29AD"/>
    <w:rsid w:val="00DC2DCC"/>
    <w:rsid w:val="00DC38FF"/>
    <w:rsid w:val="00DC564B"/>
    <w:rsid w:val="00DC5B18"/>
    <w:rsid w:val="00DC5CE7"/>
    <w:rsid w:val="00DC5DC4"/>
    <w:rsid w:val="00DC6BEF"/>
    <w:rsid w:val="00DC7647"/>
    <w:rsid w:val="00DC7A01"/>
    <w:rsid w:val="00DD044B"/>
    <w:rsid w:val="00DD090F"/>
    <w:rsid w:val="00DD0B30"/>
    <w:rsid w:val="00DD1F5E"/>
    <w:rsid w:val="00DD2493"/>
    <w:rsid w:val="00DD28A2"/>
    <w:rsid w:val="00DD2C74"/>
    <w:rsid w:val="00DD4449"/>
    <w:rsid w:val="00DD4AD9"/>
    <w:rsid w:val="00DD58EF"/>
    <w:rsid w:val="00DD5A50"/>
    <w:rsid w:val="00DD6D88"/>
    <w:rsid w:val="00DD6F93"/>
    <w:rsid w:val="00DE0614"/>
    <w:rsid w:val="00DE08D6"/>
    <w:rsid w:val="00DE0D77"/>
    <w:rsid w:val="00DE0FE9"/>
    <w:rsid w:val="00DE107D"/>
    <w:rsid w:val="00DE18B8"/>
    <w:rsid w:val="00DE2A40"/>
    <w:rsid w:val="00DE3165"/>
    <w:rsid w:val="00DE3C21"/>
    <w:rsid w:val="00DE4C07"/>
    <w:rsid w:val="00DE563C"/>
    <w:rsid w:val="00DE565E"/>
    <w:rsid w:val="00DE5839"/>
    <w:rsid w:val="00DE5B07"/>
    <w:rsid w:val="00DE5B9E"/>
    <w:rsid w:val="00DE6266"/>
    <w:rsid w:val="00DE63AB"/>
    <w:rsid w:val="00DE6A80"/>
    <w:rsid w:val="00DE75B2"/>
    <w:rsid w:val="00DE79EB"/>
    <w:rsid w:val="00DE7C22"/>
    <w:rsid w:val="00DE7D30"/>
    <w:rsid w:val="00DF03DB"/>
    <w:rsid w:val="00DF0623"/>
    <w:rsid w:val="00DF0D31"/>
    <w:rsid w:val="00DF10C5"/>
    <w:rsid w:val="00DF1285"/>
    <w:rsid w:val="00DF1523"/>
    <w:rsid w:val="00DF1651"/>
    <w:rsid w:val="00DF1A5D"/>
    <w:rsid w:val="00DF2354"/>
    <w:rsid w:val="00DF2ED2"/>
    <w:rsid w:val="00DF375A"/>
    <w:rsid w:val="00DF381B"/>
    <w:rsid w:val="00DF4683"/>
    <w:rsid w:val="00DF50FA"/>
    <w:rsid w:val="00DF5258"/>
    <w:rsid w:val="00DF5B56"/>
    <w:rsid w:val="00DF5BE0"/>
    <w:rsid w:val="00DF5CDF"/>
    <w:rsid w:val="00DF5E6B"/>
    <w:rsid w:val="00DF67F2"/>
    <w:rsid w:val="00DF6BB7"/>
    <w:rsid w:val="00DF7122"/>
    <w:rsid w:val="00DF716C"/>
    <w:rsid w:val="00DF77FB"/>
    <w:rsid w:val="00DF78FF"/>
    <w:rsid w:val="00DF7F2B"/>
    <w:rsid w:val="00DF7FD0"/>
    <w:rsid w:val="00E00583"/>
    <w:rsid w:val="00E00B59"/>
    <w:rsid w:val="00E01D91"/>
    <w:rsid w:val="00E01EB9"/>
    <w:rsid w:val="00E028C4"/>
    <w:rsid w:val="00E02A44"/>
    <w:rsid w:val="00E02DB2"/>
    <w:rsid w:val="00E02F16"/>
    <w:rsid w:val="00E03089"/>
    <w:rsid w:val="00E035AA"/>
    <w:rsid w:val="00E0374C"/>
    <w:rsid w:val="00E0382C"/>
    <w:rsid w:val="00E03BB7"/>
    <w:rsid w:val="00E03CC9"/>
    <w:rsid w:val="00E0466D"/>
    <w:rsid w:val="00E0488D"/>
    <w:rsid w:val="00E04A78"/>
    <w:rsid w:val="00E04C77"/>
    <w:rsid w:val="00E05386"/>
    <w:rsid w:val="00E056E6"/>
    <w:rsid w:val="00E059E2"/>
    <w:rsid w:val="00E05E00"/>
    <w:rsid w:val="00E066F8"/>
    <w:rsid w:val="00E06927"/>
    <w:rsid w:val="00E06E1C"/>
    <w:rsid w:val="00E07AFA"/>
    <w:rsid w:val="00E10D82"/>
    <w:rsid w:val="00E11607"/>
    <w:rsid w:val="00E11A64"/>
    <w:rsid w:val="00E11B55"/>
    <w:rsid w:val="00E12220"/>
    <w:rsid w:val="00E14E41"/>
    <w:rsid w:val="00E150FB"/>
    <w:rsid w:val="00E1512F"/>
    <w:rsid w:val="00E15392"/>
    <w:rsid w:val="00E15A22"/>
    <w:rsid w:val="00E15A68"/>
    <w:rsid w:val="00E15CCF"/>
    <w:rsid w:val="00E162EF"/>
    <w:rsid w:val="00E16731"/>
    <w:rsid w:val="00E16CE2"/>
    <w:rsid w:val="00E1735C"/>
    <w:rsid w:val="00E17C79"/>
    <w:rsid w:val="00E20284"/>
    <w:rsid w:val="00E21297"/>
    <w:rsid w:val="00E2129B"/>
    <w:rsid w:val="00E217E4"/>
    <w:rsid w:val="00E21880"/>
    <w:rsid w:val="00E21E81"/>
    <w:rsid w:val="00E22003"/>
    <w:rsid w:val="00E22603"/>
    <w:rsid w:val="00E22A45"/>
    <w:rsid w:val="00E22D94"/>
    <w:rsid w:val="00E252BB"/>
    <w:rsid w:val="00E25491"/>
    <w:rsid w:val="00E25534"/>
    <w:rsid w:val="00E26595"/>
    <w:rsid w:val="00E27C01"/>
    <w:rsid w:val="00E27D21"/>
    <w:rsid w:val="00E27FF6"/>
    <w:rsid w:val="00E30114"/>
    <w:rsid w:val="00E30309"/>
    <w:rsid w:val="00E30577"/>
    <w:rsid w:val="00E3171F"/>
    <w:rsid w:val="00E31D6D"/>
    <w:rsid w:val="00E3215E"/>
    <w:rsid w:val="00E321BD"/>
    <w:rsid w:val="00E32439"/>
    <w:rsid w:val="00E324F7"/>
    <w:rsid w:val="00E32EE2"/>
    <w:rsid w:val="00E3354D"/>
    <w:rsid w:val="00E337E8"/>
    <w:rsid w:val="00E33A11"/>
    <w:rsid w:val="00E34870"/>
    <w:rsid w:val="00E34ABE"/>
    <w:rsid w:val="00E34D26"/>
    <w:rsid w:val="00E34E6F"/>
    <w:rsid w:val="00E34E99"/>
    <w:rsid w:val="00E356B2"/>
    <w:rsid w:val="00E35CBD"/>
    <w:rsid w:val="00E36191"/>
    <w:rsid w:val="00E36D85"/>
    <w:rsid w:val="00E373CA"/>
    <w:rsid w:val="00E375FB"/>
    <w:rsid w:val="00E3766D"/>
    <w:rsid w:val="00E37739"/>
    <w:rsid w:val="00E3792A"/>
    <w:rsid w:val="00E37A32"/>
    <w:rsid w:val="00E40327"/>
    <w:rsid w:val="00E403FC"/>
    <w:rsid w:val="00E40CDC"/>
    <w:rsid w:val="00E42259"/>
    <w:rsid w:val="00E437B9"/>
    <w:rsid w:val="00E43BD9"/>
    <w:rsid w:val="00E43E7B"/>
    <w:rsid w:val="00E440FA"/>
    <w:rsid w:val="00E4429D"/>
    <w:rsid w:val="00E44F74"/>
    <w:rsid w:val="00E44FFA"/>
    <w:rsid w:val="00E4588E"/>
    <w:rsid w:val="00E45919"/>
    <w:rsid w:val="00E464B0"/>
    <w:rsid w:val="00E46830"/>
    <w:rsid w:val="00E46A35"/>
    <w:rsid w:val="00E46F64"/>
    <w:rsid w:val="00E47688"/>
    <w:rsid w:val="00E4798C"/>
    <w:rsid w:val="00E47A58"/>
    <w:rsid w:val="00E47D51"/>
    <w:rsid w:val="00E501C7"/>
    <w:rsid w:val="00E50A2B"/>
    <w:rsid w:val="00E50E0D"/>
    <w:rsid w:val="00E5137F"/>
    <w:rsid w:val="00E514DF"/>
    <w:rsid w:val="00E52500"/>
    <w:rsid w:val="00E5253B"/>
    <w:rsid w:val="00E529B2"/>
    <w:rsid w:val="00E52A00"/>
    <w:rsid w:val="00E52BF9"/>
    <w:rsid w:val="00E52F67"/>
    <w:rsid w:val="00E538B5"/>
    <w:rsid w:val="00E54B18"/>
    <w:rsid w:val="00E55649"/>
    <w:rsid w:val="00E55886"/>
    <w:rsid w:val="00E55AAB"/>
    <w:rsid w:val="00E55AB8"/>
    <w:rsid w:val="00E561EC"/>
    <w:rsid w:val="00E56938"/>
    <w:rsid w:val="00E572EA"/>
    <w:rsid w:val="00E577CA"/>
    <w:rsid w:val="00E579DE"/>
    <w:rsid w:val="00E57A32"/>
    <w:rsid w:val="00E60B8C"/>
    <w:rsid w:val="00E614CE"/>
    <w:rsid w:val="00E615D1"/>
    <w:rsid w:val="00E61B26"/>
    <w:rsid w:val="00E61BD6"/>
    <w:rsid w:val="00E61F8F"/>
    <w:rsid w:val="00E620B5"/>
    <w:rsid w:val="00E63238"/>
    <w:rsid w:val="00E6364E"/>
    <w:rsid w:val="00E6392F"/>
    <w:rsid w:val="00E648A6"/>
    <w:rsid w:val="00E64CAE"/>
    <w:rsid w:val="00E65204"/>
    <w:rsid w:val="00E655FA"/>
    <w:rsid w:val="00E65EBB"/>
    <w:rsid w:val="00E67145"/>
    <w:rsid w:val="00E6786A"/>
    <w:rsid w:val="00E67E75"/>
    <w:rsid w:val="00E7130D"/>
    <w:rsid w:val="00E7171E"/>
    <w:rsid w:val="00E719C7"/>
    <w:rsid w:val="00E720A4"/>
    <w:rsid w:val="00E724EA"/>
    <w:rsid w:val="00E7277A"/>
    <w:rsid w:val="00E7460E"/>
    <w:rsid w:val="00E7477B"/>
    <w:rsid w:val="00E747DE"/>
    <w:rsid w:val="00E75361"/>
    <w:rsid w:val="00E75850"/>
    <w:rsid w:val="00E75C20"/>
    <w:rsid w:val="00E75F3A"/>
    <w:rsid w:val="00E76088"/>
    <w:rsid w:val="00E763CD"/>
    <w:rsid w:val="00E766B3"/>
    <w:rsid w:val="00E7681A"/>
    <w:rsid w:val="00E76C66"/>
    <w:rsid w:val="00E76DD2"/>
    <w:rsid w:val="00E7786E"/>
    <w:rsid w:val="00E77AF6"/>
    <w:rsid w:val="00E77E14"/>
    <w:rsid w:val="00E800C4"/>
    <w:rsid w:val="00E805E9"/>
    <w:rsid w:val="00E80681"/>
    <w:rsid w:val="00E80C86"/>
    <w:rsid w:val="00E810CC"/>
    <w:rsid w:val="00E81285"/>
    <w:rsid w:val="00E814E4"/>
    <w:rsid w:val="00E81B00"/>
    <w:rsid w:val="00E81B8C"/>
    <w:rsid w:val="00E81DCB"/>
    <w:rsid w:val="00E81E97"/>
    <w:rsid w:val="00E820C1"/>
    <w:rsid w:val="00E82533"/>
    <w:rsid w:val="00E82E17"/>
    <w:rsid w:val="00E838A3"/>
    <w:rsid w:val="00E84603"/>
    <w:rsid w:val="00E848DB"/>
    <w:rsid w:val="00E85AF2"/>
    <w:rsid w:val="00E85AF9"/>
    <w:rsid w:val="00E85B98"/>
    <w:rsid w:val="00E85E70"/>
    <w:rsid w:val="00E86102"/>
    <w:rsid w:val="00E86117"/>
    <w:rsid w:val="00E86537"/>
    <w:rsid w:val="00E867A2"/>
    <w:rsid w:val="00E871F7"/>
    <w:rsid w:val="00E8744E"/>
    <w:rsid w:val="00E87E89"/>
    <w:rsid w:val="00E90518"/>
    <w:rsid w:val="00E90735"/>
    <w:rsid w:val="00E90DA0"/>
    <w:rsid w:val="00E913DF"/>
    <w:rsid w:val="00E922B4"/>
    <w:rsid w:val="00E929A3"/>
    <w:rsid w:val="00E932E7"/>
    <w:rsid w:val="00E9428C"/>
    <w:rsid w:val="00E94D71"/>
    <w:rsid w:val="00E94DA0"/>
    <w:rsid w:val="00E94EE6"/>
    <w:rsid w:val="00E9551C"/>
    <w:rsid w:val="00E9595F"/>
    <w:rsid w:val="00E96118"/>
    <w:rsid w:val="00E96CB5"/>
    <w:rsid w:val="00E97375"/>
    <w:rsid w:val="00E974CC"/>
    <w:rsid w:val="00E97DB4"/>
    <w:rsid w:val="00EA05EB"/>
    <w:rsid w:val="00EA09BB"/>
    <w:rsid w:val="00EA1644"/>
    <w:rsid w:val="00EA1DC3"/>
    <w:rsid w:val="00EA1E87"/>
    <w:rsid w:val="00EA292A"/>
    <w:rsid w:val="00EA29C1"/>
    <w:rsid w:val="00EA2D02"/>
    <w:rsid w:val="00EA37D5"/>
    <w:rsid w:val="00EA381B"/>
    <w:rsid w:val="00EA38EC"/>
    <w:rsid w:val="00EA3CDE"/>
    <w:rsid w:val="00EA3D65"/>
    <w:rsid w:val="00EA433F"/>
    <w:rsid w:val="00EA43F6"/>
    <w:rsid w:val="00EA4C56"/>
    <w:rsid w:val="00EA5E6B"/>
    <w:rsid w:val="00EA6262"/>
    <w:rsid w:val="00EA73C8"/>
    <w:rsid w:val="00EA7BB4"/>
    <w:rsid w:val="00EA7C28"/>
    <w:rsid w:val="00EB0F91"/>
    <w:rsid w:val="00EB1177"/>
    <w:rsid w:val="00EB1A31"/>
    <w:rsid w:val="00EB2349"/>
    <w:rsid w:val="00EB32A4"/>
    <w:rsid w:val="00EB33A2"/>
    <w:rsid w:val="00EB3424"/>
    <w:rsid w:val="00EB435D"/>
    <w:rsid w:val="00EB4F45"/>
    <w:rsid w:val="00EB5936"/>
    <w:rsid w:val="00EB60BB"/>
    <w:rsid w:val="00EB63D6"/>
    <w:rsid w:val="00EB67D5"/>
    <w:rsid w:val="00EB6A79"/>
    <w:rsid w:val="00EC06A0"/>
    <w:rsid w:val="00EC0ED9"/>
    <w:rsid w:val="00EC10FB"/>
    <w:rsid w:val="00EC1395"/>
    <w:rsid w:val="00EC1777"/>
    <w:rsid w:val="00EC1800"/>
    <w:rsid w:val="00EC1E1C"/>
    <w:rsid w:val="00EC2232"/>
    <w:rsid w:val="00EC255F"/>
    <w:rsid w:val="00EC2D4B"/>
    <w:rsid w:val="00EC38FB"/>
    <w:rsid w:val="00EC4075"/>
    <w:rsid w:val="00EC4DD5"/>
    <w:rsid w:val="00EC5293"/>
    <w:rsid w:val="00EC534D"/>
    <w:rsid w:val="00EC53D9"/>
    <w:rsid w:val="00EC5C09"/>
    <w:rsid w:val="00ED01FA"/>
    <w:rsid w:val="00ED0855"/>
    <w:rsid w:val="00ED2132"/>
    <w:rsid w:val="00ED2C92"/>
    <w:rsid w:val="00ED413D"/>
    <w:rsid w:val="00ED4C7D"/>
    <w:rsid w:val="00ED504B"/>
    <w:rsid w:val="00ED511B"/>
    <w:rsid w:val="00ED5732"/>
    <w:rsid w:val="00ED5AB8"/>
    <w:rsid w:val="00ED5DA0"/>
    <w:rsid w:val="00ED5FD3"/>
    <w:rsid w:val="00ED60FE"/>
    <w:rsid w:val="00ED64F6"/>
    <w:rsid w:val="00ED6785"/>
    <w:rsid w:val="00EE07D2"/>
    <w:rsid w:val="00EE116C"/>
    <w:rsid w:val="00EE1201"/>
    <w:rsid w:val="00EE149B"/>
    <w:rsid w:val="00EE16D7"/>
    <w:rsid w:val="00EE1747"/>
    <w:rsid w:val="00EE18EA"/>
    <w:rsid w:val="00EE1FEF"/>
    <w:rsid w:val="00EE22DA"/>
    <w:rsid w:val="00EE325A"/>
    <w:rsid w:val="00EE3644"/>
    <w:rsid w:val="00EE397E"/>
    <w:rsid w:val="00EE3F91"/>
    <w:rsid w:val="00EE43AF"/>
    <w:rsid w:val="00EE456D"/>
    <w:rsid w:val="00EE46B3"/>
    <w:rsid w:val="00EE46D9"/>
    <w:rsid w:val="00EE4962"/>
    <w:rsid w:val="00EE4C8C"/>
    <w:rsid w:val="00EE4CC2"/>
    <w:rsid w:val="00EE4FAE"/>
    <w:rsid w:val="00EE54D1"/>
    <w:rsid w:val="00EE5857"/>
    <w:rsid w:val="00EE5B3E"/>
    <w:rsid w:val="00EE642A"/>
    <w:rsid w:val="00EE64B3"/>
    <w:rsid w:val="00EE665E"/>
    <w:rsid w:val="00EE76D6"/>
    <w:rsid w:val="00EF127A"/>
    <w:rsid w:val="00EF226E"/>
    <w:rsid w:val="00EF2EE4"/>
    <w:rsid w:val="00EF3DC6"/>
    <w:rsid w:val="00EF3F80"/>
    <w:rsid w:val="00EF4703"/>
    <w:rsid w:val="00EF47FD"/>
    <w:rsid w:val="00EF4925"/>
    <w:rsid w:val="00EF5207"/>
    <w:rsid w:val="00EF5301"/>
    <w:rsid w:val="00EF56EA"/>
    <w:rsid w:val="00EF60D2"/>
    <w:rsid w:val="00EF71F5"/>
    <w:rsid w:val="00F003C9"/>
    <w:rsid w:val="00F018A2"/>
    <w:rsid w:val="00F023A9"/>
    <w:rsid w:val="00F02E4A"/>
    <w:rsid w:val="00F02EAB"/>
    <w:rsid w:val="00F03572"/>
    <w:rsid w:val="00F0365B"/>
    <w:rsid w:val="00F04752"/>
    <w:rsid w:val="00F049F2"/>
    <w:rsid w:val="00F04AFD"/>
    <w:rsid w:val="00F04D38"/>
    <w:rsid w:val="00F04F7C"/>
    <w:rsid w:val="00F05AC2"/>
    <w:rsid w:val="00F05B02"/>
    <w:rsid w:val="00F072A8"/>
    <w:rsid w:val="00F077C6"/>
    <w:rsid w:val="00F10F3D"/>
    <w:rsid w:val="00F10FA9"/>
    <w:rsid w:val="00F12413"/>
    <w:rsid w:val="00F126A2"/>
    <w:rsid w:val="00F13F49"/>
    <w:rsid w:val="00F14163"/>
    <w:rsid w:val="00F144B4"/>
    <w:rsid w:val="00F14922"/>
    <w:rsid w:val="00F14B53"/>
    <w:rsid w:val="00F15292"/>
    <w:rsid w:val="00F155F9"/>
    <w:rsid w:val="00F157F2"/>
    <w:rsid w:val="00F15F99"/>
    <w:rsid w:val="00F16082"/>
    <w:rsid w:val="00F16547"/>
    <w:rsid w:val="00F1685D"/>
    <w:rsid w:val="00F17640"/>
    <w:rsid w:val="00F177AB"/>
    <w:rsid w:val="00F2017C"/>
    <w:rsid w:val="00F208D4"/>
    <w:rsid w:val="00F214EB"/>
    <w:rsid w:val="00F21BC7"/>
    <w:rsid w:val="00F22063"/>
    <w:rsid w:val="00F2213C"/>
    <w:rsid w:val="00F22891"/>
    <w:rsid w:val="00F22DE1"/>
    <w:rsid w:val="00F22F40"/>
    <w:rsid w:val="00F23699"/>
    <w:rsid w:val="00F24B7F"/>
    <w:rsid w:val="00F253F0"/>
    <w:rsid w:val="00F2599C"/>
    <w:rsid w:val="00F26343"/>
    <w:rsid w:val="00F2775B"/>
    <w:rsid w:val="00F2777B"/>
    <w:rsid w:val="00F278AE"/>
    <w:rsid w:val="00F27EB4"/>
    <w:rsid w:val="00F300D2"/>
    <w:rsid w:val="00F31584"/>
    <w:rsid w:val="00F325E7"/>
    <w:rsid w:val="00F32BD9"/>
    <w:rsid w:val="00F3317B"/>
    <w:rsid w:val="00F342F2"/>
    <w:rsid w:val="00F347A8"/>
    <w:rsid w:val="00F34E50"/>
    <w:rsid w:val="00F35560"/>
    <w:rsid w:val="00F359DD"/>
    <w:rsid w:val="00F35FC6"/>
    <w:rsid w:val="00F366F9"/>
    <w:rsid w:val="00F3747A"/>
    <w:rsid w:val="00F37D42"/>
    <w:rsid w:val="00F37FAD"/>
    <w:rsid w:val="00F37FED"/>
    <w:rsid w:val="00F40526"/>
    <w:rsid w:val="00F40E4A"/>
    <w:rsid w:val="00F410BA"/>
    <w:rsid w:val="00F41A4A"/>
    <w:rsid w:val="00F426B1"/>
    <w:rsid w:val="00F437D1"/>
    <w:rsid w:val="00F43CFA"/>
    <w:rsid w:val="00F441B7"/>
    <w:rsid w:val="00F44D4C"/>
    <w:rsid w:val="00F453E5"/>
    <w:rsid w:val="00F45AB3"/>
    <w:rsid w:val="00F45ADC"/>
    <w:rsid w:val="00F45B27"/>
    <w:rsid w:val="00F45B90"/>
    <w:rsid w:val="00F45EC7"/>
    <w:rsid w:val="00F4611F"/>
    <w:rsid w:val="00F46273"/>
    <w:rsid w:val="00F46388"/>
    <w:rsid w:val="00F46494"/>
    <w:rsid w:val="00F468AA"/>
    <w:rsid w:val="00F46965"/>
    <w:rsid w:val="00F46BE8"/>
    <w:rsid w:val="00F50341"/>
    <w:rsid w:val="00F5054D"/>
    <w:rsid w:val="00F506D5"/>
    <w:rsid w:val="00F51126"/>
    <w:rsid w:val="00F51335"/>
    <w:rsid w:val="00F518D3"/>
    <w:rsid w:val="00F51BA7"/>
    <w:rsid w:val="00F51EC6"/>
    <w:rsid w:val="00F5371F"/>
    <w:rsid w:val="00F53E08"/>
    <w:rsid w:val="00F54077"/>
    <w:rsid w:val="00F546F2"/>
    <w:rsid w:val="00F547CF"/>
    <w:rsid w:val="00F54B27"/>
    <w:rsid w:val="00F55524"/>
    <w:rsid w:val="00F559A4"/>
    <w:rsid w:val="00F55ACF"/>
    <w:rsid w:val="00F55AD1"/>
    <w:rsid w:val="00F56EFE"/>
    <w:rsid w:val="00F571A1"/>
    <w:rsid w:val="00F57851"/>
    <w:rsid w:val="00F579DE"/>
    <w:rsid w:val="00F57AD8"/>
    <w:rsid w:val="00F601ED"/>
    <w:rsid w:val="00F602FB"/>
    <w:rsid w:val="00F603D7"/>
    <w:rsid w:val="00F604D0"/>
    <w:rsid w:val="00F60CD7"/>
    <w:rsid w:val="00F614DE"/>
    <w:rsid w:val="00F619E2"/>
    <w:rsid w:val="00F6266B"/>
    <w:rsid w:val="00F63127"/>
    <w:rsid w:val="00F6324A"/>
    <w:rsid w:val="00F64128"/>
    <w:rsid w:val="00F64A20"/>
    <w:rsid w:val="00F6557A"/>
    <w:rsid w:val="00F65A0A"/>
    <w:rsid w:val="00F65D95"/>
    <w:rsid w:val="00F65FA0"/>
    <w:rsid w:val="00F665C9"/>
    <w:rsid w:val="00F671EC"/>
    <w:rsid w:val="00F67590"/>
    <w:rsid w:val="00F67A47"/>
    <w:rsid w:val="00F700D8"/>
    <w:rsid w:val="00F701EB"/>
    <w:rsid w:val="00F708ED"/>
    <w:rsid w:val="00F70A10"/>
    <w:rsid w:val="00F70EC9"/>
    <w:rsid w:val="00F72557"/>
    <w:rsid w:val="00F7284E"/>
    <w:rsid w:val="00F72E49"/>
    <w:rsid w:val="00F731C4"/>
    <w:rsid w:val="00F73454"/>
    <w:rsid w:val="00F741CD"/>
    <w:rsid w:val="00F74E51"/>
    <w:rsid w:val="00F775F6"/>
    <w:rsid w:val="00F77BDB"/>
    <w:rsid w:val="00F77E56"/>
    <w:rsid w:val="00F80A96"/>
    <w:rsid w:val="00F80DE4"/>
    <w:rsid w:val="00F80F8D"/>
    <w:rsid w:val="00F81745"/>
    <w:rsid w:val="00F81DB4"/>
    <w:rsid w:val="00F81F3A"/>
    <w:rsid w:val="00F8212D"/>
    <w:rsid w:val="00F82EEB"/>
    <w:rsid w:val="00F8378C"/>
    <w:rsid w:val="00F845C0"/>
    <w:rsid w:val="00F853A5"/>
    <w:rsid w:val="00F855A2"/>
    <w:rsid w:val="00F85858"/>
    <w:rsid w:val="00F86004"/>
    <w:rsid w:val="00F86BA3"/>
    <w:rsid w:val="00F872B2"/>
    <w:rsid w:val="00F872FC"/>
    <w:rsid w:val="00F876EE"/>
    <w:rsid w:val="00F879B0"/>
    <w:rsid w:val="00F87BA2"/>
    <w:rsid w:val="00F903D7"/>
    <w:rsid w:val="00F90AFE"/>
    <w:rsid w:val="00F9102F"/>
    <w:rsid w:val="00F91469"/>
    <w:rsid w:val="00F914BA"/>
    <w:rsid w:val="00F919B4"/>
    <w:rsid w:val="00F92100"/>
    <w:rsid w:val="00F924A0"/>
    <w:rsid w:val="00F930AA"/>
    <w:rsid w:val="00F93194"/>
    <w:rsid w:val="00F94078"/>
    <w:rsid w:val="00F9459E"/>
    <w:rsid w:val="00F94745"/>
    <w:rsid w:val="00F94936"/>
    <w:rsid w:val="00F94C8A"/>
    <w:rsid w:val="00F94D69"/>
    <w:rsid w:val="00F956B9"/>
    <w:rsid w:val="00F9576B"/>
    <w:rsid w:val="00F957F9"/>
    <w:rsid w:val="00F958FC"/>
    <w:rsid w:val="00F963B9"/>
    <w:rsid w:val="00F9641F"/>
    <w:rsid w:val="00F96583"/>
    <w:rsid w:val="00F97530"/>
    <w:rsid w:val="00FA03DD"/>
    <w:rsid w:val="00FA0613"/>
    <w:rsid w:val="00FA09E8"/>
    <w:rsid w:val="00FA0BE2"/>
    <w:rsid w:val="00FA1440"/>
    <w:rsid w:val="00FA1685"/>
    <w:rsid w:val="00FA1734"/>
    <w:rsid w:val="00FA22A4"/>
    <w:rsid w:val="00FA23CA"/>
    <w:rsid w:val="00FA243B"/>
    <w:rsid w:val="00FA2554"/>
    <w:rsid w:val="00FA2819"/>
    <w:rsid w:val="00FA2C8F"/>
    <w:rsid w:val="00FA3079"/>
    <w:rsid w:val="00FA344B"/>
    <w:rsid w:val="00FA3A12"/>
    <w:rsid w:val="00FA42E5"/>
    <w:rsid w:val="00FA43A7"/>
    <w:rsid w:val="00FA4476"/>
    <w:rsid w:val="00FA4506"/>
    <w:rsid w:val="00FA4726"/>
    <w:rsid w:val="00FA4967"/>
    <w:rsid w:val="00FA4BF7"/>
    <w:rsid w:val="00FA4E3A"/>
    <w:rsid w:val="00FA50EE"/>
    <w:rsid w:val="00FA5CB2"/>
    <w:rsid w:val="00FA5EC7"/>
    <w:rsid w:val="00FA6193"/>
    <w:rsid w:val="00FA6396"/>
    <w:rsid w:val="00FA6732"/>
    <w:rsid w:val="00FA67CC"/>
    <w:rsid w:val="00FA7045"/>
    <w:rsid w:val="00FA7662"/>
    <w:rsid w:val="00FA77C3"/>
    <w:rsid w:val="00FB0460"/>
    <w:rsid w:val="00FB1FF5"/>
    <w:rsid w:val="00FB267F"/>
    <w:rsid w:val="00FB2C19"/>
    <w:rsid w:val="00FB2C59"/>
    <w:rsid w:val="00FB37E8"/>
    <w:rsid w:val="00FB3849"/>
    <w:rsid w:val="00FB441B"/>
    <w:rsid w:val="00FB469D"/>
    <w:rsid w:val="00FB472D"/>
    <w:rsid w:val="00FB4977"/>
    <w:rsid w:val="00FB49AD"/>
    <w:rsid w:val="00FB511B"/>
    <w:rsid w:val="00FB51CE"/>
    <w:rsid w:val="00FB5AF9"/>
    <w:rsid w:val="00FB6251"/>
    <w:rsid w:val="00FB63B8"/>
    <w:rsid w:val="00FB63D9"/>
    <w:rsid w:val="00FB6627"/>
    <w:rsid w:val="00FB66BF"/>
    <w:rsid w:val="00FB6FA0"/>
    <w:rsid w:val="00FB75B9"/>
    <w:rsid w:val="00FB78EB"/>
    <w:rsid w:val="00FB7B9D"/>
    <w:rsid w:val="00FB7C6F"/>
    <w:rsid w:val="00FC020F"/>
    <w:rsid w:val="00FC0B6D"/>
    <w:rsid w:val="00FC0DFB"/>
    <w:rsid w:val="00FC10C4"/>
    <w:rsid w:val="00FC12CC"/>
    <w:rsid w:val="00FC1A0C"/>
    <w:rsid w:val="00FC22CE"/>
    <w:rsid w:val="00FC24A1"/>
    <w:rsid w:val="00FC2514"/>
    <w:rsid w:val="00FC285A"/>
    <w:rsid w:val="00FC2D34"/>
    <w:rsid w:val="00FC2EA6"/>
    <w:rsid w:val="00FC31FD"/>
    <w:rsid w:val="00FC3207"/>
    <w:rsid w:val="00FC327A"/>
    <w:rsid w:val="00FC347C"/>
    <w:rsid w:val="00FC4387"/>
    <w:rsid w:val="00FC48BB"/>
    <w:rsid w:val="00FC5498"/>
    <w:rsid w:val="00FC5A48"/>
    <w:rsid w:val="00FC5CC8"/>
    <w:rsid w:val="00FC5E4C"/>
    <w:rsid w:val="00FC606B"/>
    <w:rsid w:val="00FC636E"/>
    <w:rsid w:val="00FC69C8"/>
    <w:rsid w:val="00FC6D66"/>
    <w:rsid w:val="00FC6F3B"/>
    <w:rsid w:val="00FC743E"/>
    <w:rsid w:val="00FC7CC2"/>
    <w:rsid w:val="00FD00E0"/>
    <w:rsid w:val="00FD04B4"/>
    <w:rsid w:val="00FD0710"/>
    <w:rsid w:val="00FD08DE"/>
    <w:rsid w:val="00FD0ABA"/>
    <w:rsid w:val="00FD0E5C"/>
    <w:rsid w:val="00FD181B"/>
    <w:rsid w:val="00FD2432"/>
    <w:rsid w:val="00FD2803"/>
    <w:rsid w:val="00FD34C8"/>
    <w:rsid w:val="00FD4213"/>
    <w:rsid w:val="00FD440B"/>
    <w:rsid w:val="00FD456B"/>
    <w:rsid w:val="00FD5894"/>
    <w:rsid w:val="00FD6018"/>
    <w:rsid w:val="00FD607A"/>
    <w:rsid w:val="00FD6384"/>
    <w:rsid w:val="00FD66C0"/>
    <w:rsid w:val="00FD6EF5"/>
    <w:rsid w:val="00FE0392"/>
    <w:rsid w:val="00FE074B"/>
    <w:rsid w:val="00FE0B10"/>
    <w:rsid w:val="00FE12C4"/>
    <w:rsid w:val="00FE136E"/>
    <w:rsid w:val="00FE1F6F"/>
    <w:rsid w:val="00FE21F9"/>
    <w:rsid w:val="00FE38CE"/>
    <w:rsid w:val="00FE38D4"/>
    <w:rsid w:val="00FE3BBB"/>
    <w:rsid w:val="00FE3E37"/>
    <w:rsid w:val="00FE3FA9"/>
    <w:rsid w:val="00FE4428"/>
    <w:rsid w:val="00FE45D9"/>
    <w:rsid w:val="00FE499D"/>
    <w:rsid w:val="00FE574A"/>
    <w:rsid w:val="00FE68D0"/>
    <w:rsid w:val="00FE748E"/>
    <w:rsid w:val="00FE7B55"/>
    <w:rsid w:val="00FE7BB9"/>
    <w:rsid w:val="00FF077B"/>
    <w:rsid w:val="00FF16D2"/>
    <w:rsid w:val="00FF298A"/>
    <w:rsid w:val="00FF2C1D"/>
    <w:rsid w:val="00FF32D9"/>
    <w:rsid w:val="00FF4D06"/>
    <w:rsid w:val="00FF56CB"/>
    <w:rsid w:val="00FF7A9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074" style="mso-position-horizontal:left;mso-position-horizontal-relative:margin;mso-width-relative:margin;mso-height-relative:margin" fill="f" fillcolor="white" stroke="f">
      <v:fill color="white" on="f"/>
      <v:stroke on="f"/>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uiPriority="9" w:qFormat="1"/>
    <w:lsdException w:name="heading 5" w:uiPriority="9" w:qFormat="1"/>
    <w:lsdException w:name="heading 6" w:semiHidden="0" w:uiPriority="0" w:unhideWhenUsed="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Indent 3"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
    <w:name w:val="Normal"/>
    <w:qFormat/>
    <w:rsid w:val="006F4A8A"/>
    <w:pPr>
      <w:spacing w:after="200" w:line="276" w:lineRule="auto"/>
      <w:jc w:val="both"/>
    </w:pPr>
    <w:rPr>
      <w:rFonts w:ascii="Times New Roman" w:hAnsi="Times New Roman"/>
      <w:sz w:val="28"/>
      <w:szCs w:val="22"/>
      <w:lang w:eastAsia="en-US"/>
    </w:rPr>
  </w:style>
  <w:style w:type="paragraph" w:styleId="1">
    <w:name w:val="heading 1"/>
    <w:basedOn w:val="a"/>
    <w:next w:val="a"/>
    <w:link w:val="10"/>
    <w:uiPriority w:val="9"/>
    <w:qFormat/>
    <w:rsid w:val="00467E37"/>
    <w:pPr>
      <w:keepNext/>
      <w:spacing w:before="240" w:after="60"/>
      <w:outlineLvl w:val="0"/>
    </w:pPr>
    <w:rPr>
      <w:rFonts w:ascii="Cambria" w:eastAsia="Times New Roman" w:hAnsi="Cambria"/>
      <w:b/>
      <w:bCs/>
      <w:kern w:val="32"/>
      <w:sz w:val="32"/>
      <w:szCs w:val="32"/>
      <w:lang/>
    </w:rPr>
  </w:style>
  <w:style w:type="paragraph" w:styleId="2">
    <w:name w:val="heading 2"/>
    <w:basedOn w:val="a"/>
    <w:next w:val="a"/>
    <w:link w:val="20"/>
    <w:qFormat/>
    <w:rsid w:val="007B157B"/>
    <w:pPr>
      <w:numPr>
        <w:numId w:val="1"/>
      </w:numPr>
      <w:spacing w:after="0" w:line="240" w:lineRule="auto"/>
      <w:contextualSpacing/>
      <w:jc w:val="center"/>
      <w:outlineLvl w:val="1"/>
    </w:pPr>
    <w:rPr>
      <w:b/>
      <w:bCs/>
      <w:caps/>
      <w:szCs w:val="28"/>
      <w:lang/>
    </w:rPr>
  </w:style>
  <w:style w:type="paragraph" w:styleId="3">
    <w:name w:val="heading 3"/>
    <w:basedOn w:val="a"/>
    <w:next w:val="a"/>
    <w:link w:val="30"/>
    <w:qFormat/>
    <w:rsid w:val="00037596"/>
    <w:pPr>
      <w:numPr>
        <w:ilvl w:val="1"/>
        <w:numId w:val="1"/>
      </w:numPr>
      <w:tabs>
        <w:tab w:val="clear" w:pos="10214"/>
      </w:tabs>
      <w:spacing w:after="0" w:line="240" w:lineRule="auto"/>
      <w:ind w:left="567" w:firstLine="0"/>
      <w:contextualSpacing/>
      <w:jc w:val="center"/>
      <w:outlineLvl w:val="2"/>
    </w:pPr>
    <w:rPr>
      <w:b/>
      <w:szCs w:val="28"/>
      <w:lang/>
    </w:rPr>
  </w:style>
  <w:style w:type="paragraph" w:styleId="40">
    <w:name w:val="heading 4"/>
    <w:basedOn w:val="a"/>
    <w:next w:val="a"/>
    <w:link w:val="41"/>
    <w:uiPriority w:val="9"/>
    <w:unhideWhenUsed/>
    <w:qFormat/>
    <w:rsid w:val="0035631F"/>
    <w:pPr>
      <w:keepNext/>
      <w:spacing w:before="240" w:after="60"/>
      <w:outlineLvl w:val="3"/>
    </w:pPr>
    <w:rPr>
      <w:rFonts w:ascii="Calibri" w:eastAsia="Times New Roman" w:hAnsi="Calibri"/>
      <w:b/>
      <w:bCs/>
      <w:szCs w:val="28"/>
      <w:lang/>
    </w:rPr>
  </w:style>
  <w:style w:type="paragraph" w:styleId="6">
    <w:name w:val="heading 6"/>
    <w:basedOn w:val="3"/>
    <w:next w:val="a"/>
    <w:link w:val="60"/>
    <w:qFormat/>
    <w:rsid w:val="006E7F39"/>
    <w:pPr>
      <w:numPr>
        <w:ilvl w:val="2"/>
      </w:numPr>
      <w:outlineLvl w:val="5"/>
    </w:pPr>
  </w:style>
  <w:style w:type="character" w:default="1" w:styleId="a0">
    <w:name w:val="Default Paragraph Font"/>
    <w:uiPriority w:val="1"/>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A93FAD"/>
    <w:pPr>
      <w:spacing w:after="0" w:line="240" w:lineRule="auto"/>
    </w:pPr>
    <w:rPr>
      <w:rFonts w:ascii="Tahoma" w:hAnsi="Tahoma"/>
      <w:sz w:val="16"/>
      <w:szCs w:val="16"/>
      <w:lang/>
    </w:rPr>
  </w:style>
  <w:style w:type="character" w:customStyle="1" w:styleId="a4">
    <w:name w:val="Текст выноски Знак"/>
    <w:link w:val="a3"/>
    <w:uiPriority w:val="99"/>
    <w:semiHidden/>
    <w:rsid w:val="00A93FAD"/>
    <w:rPr>
      <w:rFonts w:ascii="Tahoma" w:hAnsi="Tahoma" w:cs="Tahoma"/>
      <w:sz w:val="16"/>
      <w:szCs w:val="16"/>
    </w:rPr>
  </w:style>
  <w:style w:type="paragraph" w:styleId="a5">
    <w:name w:val="No Spacing"/>
    <w:uiPriority w:val="1"/>
    <w:qFormat/>
    <w:rsid w:val="00BD7920"/>
    <w:rPr>
      <w:sz w:val="22"/>
      <w:szCs w:val="22"/>
      <w:lang w:eastAsia="en-US"/>
    </w:rPr>
  </w:style>
  <w:style w:type="paragraph" w:customStyle="1" w:styleId="ConsPlusNormal">
    <w:name w:val="ConsPlusNormal"/>
    <w:link w:val="ConsPlusNormal0"/>
    <w:qFormat/>
    <w:rsid w:val="00991052"/>
    <w:pPr>
      <w:widowControl w:val="0"/>
      <w:autoSpaceDE w:val="0"/>
      <w:autoSpaceDN w:val="0"/>
    </w:pPr>
    <w:rPr>
      <w:rFonts w:eastAsia="Times New Roman"/>
      <w:sz w:val="22"/>
    </w:rPr>
  </w:style>
  <w:style w:type="paragraph" w:styleId="a6">
    <w:name w:val="header"/>
    <w:basedOn w:val="a"/>
    <w:link w:val="a7"/>
    <w:uiPriority w:val="99"/>
    <w:unhideWhenUsed/>
    <w:rsid w:val="00B34804"/>
    <w:pPr>
      <w:tabs>
        <w:tab w:val="center" w:pos="4677"/>
        <w:tab w:val="right" w:pos="9355"/>
      </w:tabs>
    </w:pPr>
    <w:rPr>
      <w:rFonts w:ascii="Calibri" w:hAnsi="Calibri"/>
      <w:sz w:val="22"/>
      <w:lang/>
    </w:rPr>
  </w:style>
  <w:style w:type="character" w:customStyle="1" w:styleId="a7">
    <w:name w:val="Верхний колонтитул Знак"/>
    <w:link w:val="a6"/>
    <w:uiPriority w:val="99"/>
    <w:rsid w:val="00B34804"/>
    <w:rPr>
      <w:sz w:val="22"/>
      <w:szCs w:val="22"/>
      <w:lang w:eastAsia="en-US"/>
    </w:rPr>
  </w:style>
  <w:style w:type="paragraph" w:styleId="a8">
    <w:name w:val="footer"/>
    <w:basedOn w:val="a"/>
    <w:link w:val="a9"/>
    <w:uiPriority w:val="99"/>
    <w:unhideWhenUsed/>
    <w:rsid w:val="00B34804"/>
    <w:pPr>
      <w:tabs>
        <w:tab w:val="center" w:pos="4677"/>
        <w:tab w:val="right" w:pos="9355"/>
      </w:tabs>
    </w:pPr>
    <w:rPr>
      <w:rFonts w:ascii="Calibri" w:hAnsi="Calibri"/>
      <w:sz w:val="22"/>
      <w:lang/>
    </w:rPr>
  </w:style>
  <w:style w:type="character" w:customStyle="1" w:styleId="a9">
    <w:name w:val="Нижний колонтитул Знак"/>
    <w:link w:val="a8"/>
    <w:uiPriority w:val="99"/>
    <w:rsid w:val="00B34804"/>
    <w:rPr>
      <w:sz w:val="22"/>
      <w:szCs w:val="22"/>
      <w:lang w:eastAsia="en-US"/>
    </w:rPr>
  </w:style>
  <w:style w:type="character" w:styleId="aa">
    <w:name w:val="Hyperlink"/>
    <w:uiPriority w:val="99"/>
    <w:unhideWhenUsed/>
    <w:rsid w:val="00556BBC"/>
    <w:rPr>
      <w:color w:val="257DC7"/>
      <w:u w:val="single"/>
    </w:rPr>
  </w:style>
  <w:style w:type="paragraph" w:styleId="ab">
    <w:name w:val="Normal (Web)"/>
    <w:basedOn w:val="a"/>
    <w:uiPriority w:val="99"/>
    <w:unhideWhenUsed/>
    <w:rsid w:val="00556BBC"/>
    <w:pPr>
      <w:spacing w:before="100" w:beforeAutospacing="1" w:after="100" w:afterAutospacing="1" w:line="240" w:lineRule="auto"/>
    </w:pPr>
    <w:rPr>
      <w:rFonts w:eastAsia="Times New Roman"/>
      <w:sz w:val="24"/>
      <w:szCs w:val="24"/>
      <w:lang w:eastAsia="ru-RU"/>
    </w:rPr>
  </w:style>
  <w:style w:type="character" w:styleId="ac">
    <w:name w:val="Strong"/>
    <w:uiPriority w:val="22"/>
    <w:qFormat/>
    <w:rsid w:val="00C11C37"/>
    <w:rPr>
      <w:b/>
      <w:bCs/>
    </w:rPr>
  </w:style>
  <w:style w:type="character" w:customStyle="1" w:styleId="spelle">
    <w:name w:val="spelle"/>
    <w:rsid w:val="009C0521"/>
  </w:style>
  <w:style w:type="character" w:customStyle="1" w:styleId="grame">
    <w:name w:val="grame"/>
    <w:rsid w:val="009C0521"/>
  </w:style>
  <w:style w:type="character" w:customStyle="1" w:styleId="20">
    <w:name w:val="Заголовок 2 Знак"/>
    <w:link w:val="2"/>
    <w:rsid w:val="007B157B"/>
    <w:rPr>
      <w:rFonts w:ascii="Times New Roman" w:hAnsi="Times New Roman"/>
      <w:b/>
      <w:bCs/>
      <w:caps/>
      <w:sz w:val="28"/>
      <w:szCs w:val="28"/>
      <w:lang w:eastAsia="en-US"/>
    </w:rPr>
  </w:style>
  <w:style w:type="character" w:customStyle="1" w:styleId="30">
    <w:name w:val="Заголовок 3 Знак"/>
    <w:link w:val="3"/>
    <w:rsid w:val="00037596"/>
    <w:rPr>
      <w:rFonts w:ascii="Times New Roman" w:hAnsi="Times New Roman"/>
      <w:b/>
      <w:sz w:val="28"/>
      <w:szCs w:val="28"/>
      <w:lang w:eastAsia="en-US"/>
    </w:rPr>
  </w:style>
  <w:style w:type="character" w:customStyle="1" w:styleId="60">
    <w:name w:val="Заголовок 6 Знак"/>
    <w:link w:val="6"/>
    <w:rsid w:val="006E7F39"/>
    <w:rPr>
      <w:rFonts w:ascii="Times New Roman" w:hAnsi="Times New Roman"/>
      <w:b/>
      <w:sz w:val="28"/>
      <w:szCs w:val="28"/>
      <w:lang w:eastAsia="en-US"/>
    </w:rPr>
  </w:style>
  <w:style w:type="paragraph" w:customStyle="1" w:styleId="0-">
    <w:name w:val="Таблица 0-ж"/>
    <w:basedOn w:val="a"/>
    <w:rsid w:val="0037194A"/>
    <w:pPr>
      <w:spacing w:before="80" w:after="80" w:line="240" w:lineRule="auto"/>
    </w:pPr>
    <w:rPr>
      <w:rFonts w:ascii="Arial" w:eastAsia="Times New Roman" w:hAnsi="Arial"/>
      <w:b/>
      <w:szCs w:val="20"/>
      <w:lang w:eastAsia="ru-RU"/>
    </w:rPr>
  </w:style>
  <w:style w:type="paragraph" w:styleId="31">
    <w:name w:val="Body Text Indent 3"/>
    <w:basedOn w:val="a"/>
    <w:link w:val="32"/>
    <w:rsid w:val="00AE5467"/>
    <w:pPr>
      <w:spacing w:before="120" w:after="0" w:line="240" w:lineRule="auto"/>
      <w:ind w:firstLine="720"/>
      <w:jc w:val="center"/>
    </w:pPr>
    <w:rPr>
      <w:rFonts w:eastAsia="Times New Roman"/>
      <w:sz w:val="22"/>
      <w:szCs w:val="20"/>
      <w:lang/>
    </w:rPr>
  </w:style>
  <w:style w:type="character" w:customStyle="1" w:styleId="32">
    <w:name w:val="Основной текст с отступом 3 Знак"/>
    <w:link w:val="31"/>
    <w:rsid w:val="00AE5467"/>
    <w:rPr>
      <w:rFonts w:ascii="Times New Roman" w:eastAsia="Times New Roman" w:hAnsi="Times New Roman"/>
      <w:sz w:val="22"/>
    </w:rPr>
  </w:style>
  <w:style w:type="table" w:styleId="ad">
    <w:name w:val="Table Grid"/>
    <w:basedOn w:val="a1"/>
    <w:rsid w:val="00C728E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t-a-000007">
    <w:name w:val="pt-a-000007"/>
    <w:basedOn w:val="a"/>
    <w:rsid w:val="00EB33A2"/>
    <w:pPr>
      <w:spacing w:before="100" w:beforeAutospacing="1" w:after="100" w:afterAutospacing="1" w:line="240" w:lineRule="auto"/>
    </w:pPr>
    <w:rPr>
      <w:rFonts w:eastAsia="Times New Roman"/>
      <w:sz w:val="24"/>
      <w:szCs w:val="24"/>
      <w:lang w:eastAsia="ru-RU"/>
    </w:rPr>
  </w:style>
  <w:style w:type="character" w:customStyle="1" w:styleId="pt-a0">
    <w:name w:val="pt-a0"/>
    <w:rsid w:val="00E0382C"/>
  </w:style>
  <w:style w:type="paragraph" w:styleId="21">
    <w:name w:val="Body Text Indent 2"/>
    <w:basedOn w:val="a"/>
    <w:link w:val="22"/>
    <w:uiPriority w:val="99"/>
    <w:unhideWhenUsed/>
    <w:rsid w:val="00776220"/>
    <w:pPr>
      <w:spacing w:after="120" w:line="480" w:lineRule="auto"/>
      <w:ind w:left="283"/>
    </w:pPr>
    <w:rPr>
      <w:rFonts w:ascii="Calibri" w:hAnsi="Calibri"/>
      <w:sz w:val="22"/>
      <w:lang/>
    </w:rPr>
  </w:style>
  <w:style w:type="character" w:customStyle="1" w:styleId="22">
    <w:name w:val="Основной текст с отступом 2 Знак"/>
    <w:link w:val="21"/>
    <w:uiPriority w:val="99"/>
    <w:rsid w:val="00776220"/>
    <w:rPr>
      <w:sz w:val="22"/>
      <w:szCs w:val="22"/>
      <w:lang w:eastAsia="en-US"/>
    </w:rPr>
  </w:style>
  <w:style w:type="paragraph" w:styleId="ae">
    <w:name w:val="Body Text Indent"/>
    <w:basedOn w:val="a"/>
    <w:link w:val="af"/>
    <w:unhideWhenUsed/>
    <w:rsid w:val="00B9743A"/>
    <w:pPr>
      <w:spacing w:after="120"/>
      <w:ind w:left="283"/>
    </w:pPr>
    <w:rPr>
      <w:rFonts w:ascii="Calibri" w:hAnsi="Calibri"/>
      <w:sz w:val="22"/>
      <w:lang/>
    </w:rPr>
  </w:style>
  <w:style w:type="character" w:customStyle="1" w:styleId="af">
    <w:name w:val="Основной текст с отступом Знак"/>
    <w:link w:val="ae"/>
    <w:rsid w:val="00B9743A"/>
    <w:rPr>
      <w:sz w:val="22"/>
      <w:szCs w:val="22"/>
      <w:lang w:eastAsia="en-US"/>
    </w:rPr>
  </w:style>
  <w:style w:type="character" w:customStyle="1" w:styleId="apple-converted-space">
    <w:name w:val="apple-converted-space"/>
    <w:rsid w:val="005B4074"/>
  </w:style>
  <w:style w:type="paragraph" w:customStyle="1" w:styleId="af0">
    <w:name w:val="Таблица центр"/>
    <w:basedOn w:val="a"/>
    <w:rsid w:val="007F5F34"/>
    <w:pPr>
      <w:spacing w:before="40" w:after="40" w:line="240" w:lineRule="auto"/>
    </w:pPr>
    <w:rPr>
      <w:rFonts w:ascii="Arial" w:eastAsia="Times New Roman" w:hAnsi="Arial"/>
      <w:szCs w:val="20"/>
      <w:lang w:eastAsia="ru-RU"/>
    </w:rPr>
  </w:style>
  <w:style w:type="paragraph" w:customStyle="1" w:styleId="0">
    <w:name w:val="Таблица 0"/>
    <w:basedOn w:val="a"/>
    <w:rsid w:val="007F5F34"/>
    <w:pPr>
      <w:spacing w:before="80" w:after="80" w:line="240" w:lineRule="auto"/>
    </w:pPr>
    <w:rPr>
      <w:rFonts w:ascii="Arial" w:eastAsia="Times New Roman" w:hAnsi="Arial"/>
      <w:szCs w:val="20"/>
      <w:lang w:eastAsia="ru-RU"/>
    </w:rPr>
  </w:style>
  <w:style w:type="paragraph" w:customStyle="1" w:styleId="05">
    <w:name w:val="Таблица 0.5"/>
    <w:basedOn w:val="0"/>
    <w:rsid w:val="007F5F34"/>
    <w:pPr>
      <w:ind w:left="284"/>
    </w:pPr>
  </w:style>
  <w:style w:type="paragraph" w:customStyle="1" w:styleId="-">
    <w:name w:val="Раздел-табл заг"/>
    <w:basedOn w:val="a"/>
    <w:rsid w:val="007F5F34"/>
    <w:pPr>
      <w:keepNext/>
      <w:pBdr>
        <w:top w:val="single" w:sz="6" w:space="4" w:color="FFFFFF"/>
        <w:bottom w:val="single" w:sz="6" w:space="4" w:color="FFFFFF"/>
      </w:pBdr>
      <w:spacing w:before="360" w:after="0" w:line="288" w:lineRule="auto"/>
      <w:ind w:left="1701"/>
      <w:outlineLvl w:val="2"/>
    </w:pPr>
    <w:rPr>
      <w:rFonts w:ascii="Arial" w:eastAsia="Times New Roman" w:hAnsi="Arial"/>
      <w:b/>
      <w:caps/>
      <w:sz w:val="26"/>
      <w:szCs w:val="20"/>
      <w:lang w:eastAsia="ru-RU"/>
    </w:rPr>
  </w:style>
  <w:style w:type="paragraph" w:customStyle="1" w:styleId="-0">
    <w:name w:val="Раздел-табл подзаг"/>
    <w:basedOn w:val="a"/>
    <w:rsid w:val="007F5F34"/>
    <w:pPr>
      <w:keepNext/>
      <w:pBdr>
        <w:top w:val="single" w:sz="6" w:space="4" w:color="FFFFFF"/>
        <w:bottom w:val="single" w:sz="6" w:space="4" w:color="FFFFFF"/>
      </w:pBdr>
      <w:spacing w:after="240" w:line="288" w:lineRule="auto"/>
      <w:ind w:left="1701"/>
      <w:outlineLvl w:val="3"/>
    </w:pPr>
    <w:rPr>
      <w:rFonts w:ascii="Arial" w:eastAsia="Times New Roman" w:hAnsi="Arial"/>
      <w:caps/>
      <w:spacing w:val="20"/>
      <w:sz w:val="18"/>
      <w:szCs w:val="20"/>
      <w:lang w:eastAsia="ru-RU"/>
    </w:rPr>
  </w:style>
  <w:style w:type="table" w:customStyle="1" w:styleId="11">
    <w:name w:val="Сетка таблицы1"/>
    <w:basedOn w:val="a1"/>
    <w:next w:val="ad"/>
    <w:uiPriority w:val="59"/>
    <w:rsid w:val="007259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Заголовок 1 Знак"/>
    <w:link w:val="1"/>
    <w:uiPriority w:val="9"/>
    <w:rsid w:val="00467E37"/>
    <w:rPr>
      <w:rFonts w:ascii="Cambria" w:eastAsia="Times New Roman" w:hAnsi="Cambria" w:cs="Times New Roman"/>
      <w:b/>
      <w:bCs/>
      <w:kern w:val="32"/>
      <w:sz w:val="32"/>
      <w:szCs w:val="32"/>
      <w:lang w:eastAsia="en-US"/>
    </w:rPr>
  </w:style>
  <w:style w:type="paragraph" w:customStyle="1" w:styleId="s1">
    <w:name w:val="s_1"/>
    <w:basedOn w:val="a"/>
    <w:uiPriority w:val="99"/>
    <w:rsid w:val="00907A71"/>
    <w:pPr>
      <w:spacing w:before="100" w:beforeAutospacing="1" w:after="100" w:afterAutospacing="1" w:line="240" w:lineRule="auto"/>
    </w:pPr>
    <w:rPr>
      <w:rFonts w:eastAsia="Times New Roman"/>
      <w:sz w:val="24"/>
      <w:szCs w:val="24"/>
      <w:lang w:eastAsia="ru-RU"/>
    </w:rPr>
  </w:style>
  <w:style w:type="numbering" w:customStyle="1" w:styleId="12">
    <w:name w:val="Нет списка1"/>
    <w:next w:val="a2"/>
    <w:uiPriority w:val="99"/>
    <w:semiHidden/>
    <w:unhideWhenUsed/>
    <w:rsid w:val="006E5A53"/>
  </w:style>
  <w:style w:type="paragraph" w:styleId="af1">
    <w:name w:val="List Paragraph"/>
    <w:aliases w:val="it_List1,Ненумерованный список,List Paragraph"/>
    <w:basedOn w:val="a"/>
    <w:link w:val="af2"/>
    <w:uiPriority w:val="34"/>
    <w:qFormat/>
    <w:rsid w:val="006E5A53"/>
    <w:pPr>
      <w:ind w:left="720"/>
      <w:contextualSpacing/>
    </w:pPr>
    <w:rPr>
      <w:lang/>
    </w:rPr>
  </w:style>
  <w:style w:type="numbering" w:customStyle="1" w:styleId="23">
    <w:name w:val="Нет списка2"/>
    <w:next w:val="a2"/>
    <w:uiPriority w:val="99"/>
    <w:semiHidden/>
    <w:unhideWhenUsed/>
    <w:rsid w:val="004234CE"/>
  </w:style>
  <w:style w:type="paragraph" w:customStyle="1" w:styleId="Default">
    <w:name w:val="Default"/>
    <w:rsid w:val="00A64F31"/>
    <w:pPr>
      <w:autoSpaceDE w:val="0"/>
      <w:autoSpaceDN w:val="0"/>
      <w:adjustRightInd w:val="0"/>
    </w:pPr>
    <w:rPr>
      <w:rFonts w:ascii="Times New Roman" w:hAnsi="Times New Roman"/>
      <w:color w:val="000000"/>
      <w:sz w:val="24"/>
      <w:szCs w:val="24"/>
    </w:rPr>
  </w:style>
  <w:style w:type="numbering" w:customStyle="1" w:styleId="33">
    <w:name w:val="Нет списка3"/>
    <w:next w:val="a2"/>
    <w:uiPriority w:val="99"/>
    <w:semiHidden/>
    <w:unhideWhenUsed/>
    <w:rsid w:val="004D788F"/>
  </w:style>
  <w:style w:type="table" w:customStyle="1" w:styleId="24">
    <w:name w:val="Сетка таблицы2"/>
    <w:basedOn w:val="a1"/>
    <w:next w:val="ad"/>
    <w:uiPriority w:val="59"/>
    <w:rsid w:val="004D788F"/>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
    <w:name w:val="Table Normal1"/>
    <w:rsid w:val="00DB259A"/>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paragraph" w:customStyle="1" w:styleId="af3">
    <w:name w:val="Колонтитулы"/>
    <w:rsid w:val="00DB259A"/>
    <w:pPr>
      <w:pBdr>
        <w:top w:val="nil"/>
        <w:left w:val="nil"/>
        <w:bottom w:val="nil"/>
        <w:right w:val="nil"/>
        <w:between w:val="nil"/>
        <w:bar w:val="nil"/>
      </w:pBdr>
      <w:tabs>
        <w:tab w:val="right" w:pos="9020"/>
      </w:tabs>
    </w:pPr>
    <w:rPr>
      <w:rFonts w:ascii="Helvetica" w:eastAsia="Arial Unicode MS" w:hAnsi="Helvetica" w:cs="Arial Unicode MS"/>
      <w:color w:val="000000"/>
      <w:sz w:val="24"/>
      <w:szCs w:val="24"/>
      <w:bdr w:val="nil"/>
    </w:rPr>
  </w:style>
  <w:style w:type="paragraph" w:customStyle="1" w:styleId="af4">
    <w:name w:val="Текстовый блок"/>
    <w:rsid w:val="00DB259A"/>
    <w:pPr>
      <w:pBdr>
        <w:top w:val="nil"/>
        <w:left w:val="nil"/>
        <w:bottom w:val="nil"/>
        <w:right w:val="nil"/>
        <w:between w:val="nil"/>
        <w:bar w:val="nil"/>
      </w:pBdr>
    </w:pPr>
    <w:rPr>
      <w:rFonts w:ascii="Helvetica" w:eastAsia="Helvetica" w:hAnsi="Helvetica" w:cs="Helvetica"/>
      <w:color w:val="000000"/>
      <w:sz w:val="22"/>
      <w:szCs w:val="22"/>
      <w:bdr w:val="nil"/>
    </w:rPr>
  </w:style>
  <w:style w:type="numbering" w:customStyle="1" w:styleId="af5">
    <w:name w:val="Больш. марк."/>
    <w:rsid w:val="00DB259A"/>
    <w:pPr>
      <w:numPr>
        <w:numId w:val="2"/>
      </w:numPr>
    </w:pPr>
  </w:style>
  <w:style w:type="paragraph" w:customStyle="1" w:styleId="25">
    <w:name w:val="Стиль таблицы 2"/>
    <w:rsid w:val="00DB259A"/>
    <w:pPr>
      <w:pBdr>
        <w:top w:val="nil"/>
        <w:left w:val="nil"/>
        <w:bottom w:val="nil"/>
        <w:right w:val="nil"/>
        <w:between w:val="nil"/>
        <w:bar w:val="nil"/>
      </w:pBdr>
    </w:pPr>
    <w:rPr>
      <w:rFonts w:ascii="Helvetica" w:eastAsia="Helvetica" w:hAnsi="Helvetica" w:cs="Helvetica"/>
      <w:color w:val="000000"/>
      <w:bdr w:val="nil"/>
    </w:rPr>
  </w:style>
  <w:style w:type="paragraph" w:customStyle="1" w:styleId="af6">
    <w:name w:val="По умолчанию"/>
    <w:rsid w:val="00DB259A"/>
    <w:pPr>
      <w:pBdr>
        <w:top w:val="nil"/>
        <w:left w:val="nil"/>
        <w:bottom w:val="nil"/>
        <w:right w:val="nil"/>
        <w:between w:val="nil"/>
        <w:bar w:val="nil"/>
      </w:pBdr>
    </w:pPr>
    <w:rPr>
      <w:rFonts w:ascii="Helvetica" w:eastAsia="Helvetica" w:hAnsi="Helvetica" w:cs="Helvetica"/>
      <w:color w:val="000000"/>
      <w:sz w:val="22"/>
      <w:szCs w:val="22"/>
      <w:bdr w:val="nil"/>
    </w:rPr>
  </w:style>
  <w:style w:type="numbering" w:customStyle="1" w:styleId="af7">
    <w:name w:val="Пункт"/>
    <w:rsid w:val="00DB259A"/>
    <w:pPr>
      <w:numPr>
        <w:numId w:val="3"/>
      </w:numPr>
    </w:pPr>
  </w:style>
  <w:style w:type="paragraph" w:styleId="af8">
    <w:name w:val="TOC Heading"/>
    <w:basedOn w:val="1"/>
    <w:next w:val="a"/>
    <w:uiPriority w:val="39"/>
    <w:qFormat/>
    <w:rsid w:val="00E871F7"/>
    <w:pPr>
      <w:keepLines/>
      <w:spacing w:before="480" w:after="0"/>
      <w:outlineLvl w:val="9"/>
    </w:pPr>
    <w:rPr>
      <w:color w:val="365F91"/>
      <w:kern w:val="0"/>
      <w:sz w:val="28"/>
      <w:szCs w:val="28"/>
    </w:rPr>
  </w:style>
  <w:style w:type="paragraph" w:styleId="26">
    <w:name w:val="toc 2"/>
    <w:basedOn w:val="a"/>
    <w:next w:val="a"/>
    <w:autoRedefine/>
    <w:uiPriority w:val="39"/>
    <w:unhideWhenUsed/>
    <w:qFormat/>
    <w:rsid w:val="00324FA8"/>
    <w:pPr>
      <w:tabs>
        <w:tab w:val="left" w:pos="660"/>
        <w:tab w:val="right" w:leader="dot" w:pos="9923"/>
      </w:tabs>
    </w:pPr>
    <w:rPr>
      <w:noProof/>
    </w:rPr>
  </w:style>
  <w:style w:type="paragraph" w:styleId="34">
    <w:name w:val="toc 3"/>
    <w:basedOn w:val="a"/>
    <w:next w:val="a"/>
    <w:autoRedefine/>
    <w:uiPriority w:val="39"/>
    <w:unhideWhenUsed/>
    <w:qFormat/>
    <w:rsid w:val="00C17421"/>
    <w:pPr>
      <w:tabs>
        <w:tab w:val="left" w:pos="1320"/>
        <w:tab w:val="right" w:leader="dot" w:pos="9059"/>
      </w:tabs>
    </w:pPr>
    <w:rPr>
      <w:noProof/>
    </w:rPr>
  </w:style>
  <w:style w:type="paragraph" w:styleId="13">
    <w:name w:val="toc 1"/>
    <w:basedOn w:val="a"/>
    <w:next w:val="a"/>
    <w:autoRedefine/>
    <w:uiPriority w:val="39"/>
    <w:unhideWhenUsed/>
    <w:qFormat/>
    <w:rsid w:val="00AC5A03"/>
    <w:pPr>
      <w:tabs>
        <w:tab w:val="right" w:leader="dot" w:pos="9923"/>
      </w:tabs>
      <w:spacing w:after="0" w:line="360" w:lineRule="auto"/>
    </w:pPr>
    <w:rPr>
      <w:b/>
      <w:noProof/>
      <w:lang w:eastAsia="ru-RU"/>
    </w:rPr>
  </w:style>
  <w:style w:type="paragraph" w:styleId="42">
    <w:name w:val="toc 4"/>
    <w:basedOn w:val="a"/>
    <w:next w:val="a"/>
    <w:autoRedefine/>
    <w:uiPriority w:val="39"/>
    <w:unhideWhenUsed/>
    <w:rsid w:val="00454A2D"/>
    <w:pPr>
      <w:spacing w:after="100"/>
      <w:ind w:left="660"/>
    </w:pPr>
    <w:rPr>
      <w:rFonts w:ascii="Calibri" w:eastAsia="Times New Roman" w:hAnsi="Calibri"/>
      <w:lang w:eastAsia="ru-RU"/>
    </w:rPr>
  </w:style>
  <w:style w:type="paragraph" w:styleId="5">
    <w:name w:val="toc 5"/>
    <w:basedOn w:val="a"/>
    <w:next w:val="a"/>
    <w:autoRedefine/>
    <w:uiPriority w:val="39"/>
    <w:unhideWhenUsed/>
    <w:rsid w:val="00454A2D"/>
    <w:pPr>
      <w:spacing w:after="100"/>
      <w:ind w:left="880"/>
    </w:pPr>
    <w:rPr>
      <w:rFonts w:ascii="Calibri" w:eastAsia="Times New Roman" w:hAnsi="Calibri"/>
      <w:lang w:eastAsia="ru-RU"/>
    </w:rPr>
  </w:style>
  <w:style w:type="paragraph" w:styleId="61">
    <w:name w:val="toc 6"/>
    <w:basedOn w:val="a"/>
    <w:next w:val="a"/>
    <w:autoRedefine/>
    <w:uiPriority w:val="39"/>
    <w:unhideWhenUsed/>
    <w:rsid w:val="00454A2D"/>
    <w:pPr>
      <w:spacing w:after="100"/>
      <w:ind w:left="1100"/>
    </w:pPr>
    <w:rPr>
      <w:rFonts w:ascii="Calibri" w:eastAsia="Times New Roman" w:hAnsi="Calibri"/>
      <w:lang w:eastAsia="ru-RU"/>
    </w:rPr>
  </w:style>
  <w:style w:type="paragraph" w:styleId="7">
    <w:name w:val="toc 7"/>
    <w:basedOn w:val="a"/>
    <w:next w:val="a"/>
    <w:autoRedefine/>
    <w:uiPriority w:val="39"/>
    <w:unhideWhenUsed/>
    <w:rsid w:val="00454A2D"/>
    <w:pPr>
      <w:spacing w:after="100"/>
      <w:ind w:left="1320"/>
    </w:pPr>
    <w:rPr>
      <w:rFonts w:ascii="Calibri" w:eastAsia="Times New Roman" w:hAnsi="Calibri"/>
      <w:lang w:eastAsia="ru-RU"/>
    </w:rPr>
  </w:style>
  <w:style w:type="paragraph" w:styleId="8">
    <w:name w:val="toc 8"/>
    <w:basedOn w:val="a"/>
    <w:next w:val="a"/>
    <w:autoRedefine/>
    <w:uiPriority w:val="39"/>
    <w:unhideWhenUsed/>
    <w:rsid w:val="00454A2D"/>
    <w:pPr>
      <w:spacing w:after="100"/>
      <w:ind w:left="1540"/>
    </w:pPr>
    <w:rPr>
      <w:rFonts w:ascii="Calibri" w:eastAsia="Times New Roman" w:hAnsi="Calibri"/>
      <w:lang w:eastAsia="ru-RU"/>
    </w:rPr>
  </w:style>
  <w:style w:type="paragraph" w:styleId="9">
    <w:name w:val="toc 9"/>
    <w:basedOn w:val="a"/>
    <w:next w:val="a"/>
    <w:autoRedefine/>
    <w:uiPriority w:val="39"/>
    <w:unhideWhenUsed/>
    <w:rsid w:val="00454A2D"/>
    <w:pPr>
      <w:spacing w:after="100"/>
      <w:ind w:left="1760"/>
    </w:pPr>
    <w:rPr>
      <w:rFonts w:ascii="Calibri" w:eastAsia="Times New Roman" w:hAnsi="Calibri"/>
      <w:lang w:eastAsia="ru-RU"/>
    </w:rPr>
  </w:style>
  <w:style w:type="numbering" w:customStyle="1" w:styleId="110">
    <w:name w:val="Нет списка11"/>
    <w:next w:val="a2"/>
    <w:uiPriority w:val="99"/>
    <w:semiHidden/>
    <w:unhideWhenUsed/>
    <w:rsid w:val="00495E99"/>
  </w:style>
  <w:style w:type="numbering" w:customStyle="1" w:styleId="111">
    <w:name w:val="Нет списка111"/>
    <w:next w:val="a2"/>
    <w:uiPriority w:val="99"/>
    <w:semiHidden/>
    <w:unhideWhenUsed/>
    <w:rsid w:val="00495E99"/>
  </w:style>
  <w:style w:type="table" w:customStyle="1" w:styleId="TableNormal">
    <w:name w:val="Table Normal"/>
    <w:rsid w:val="00495E99"/>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table" w:customStyle="1" w:styleId="35">
    <w:name w:val="Сетка таблицы3"/>
    <w:basedOn w:val="a1"/>
    <w:next w:val="ad"/>
    <w:uiPriority w:val="39"/>
    <w:rsid w:val="00495E9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
    <w:name w:val="Сетка таблицы4"/>
    <w:basedOn w:val="a1"/>
    <w:next w:val="ad"/>
    <w:uiPriority w:val="39"/>
    <w:rsid w:val="00495E9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0">
    <w:name w:val="Сетка таблицы5"/>
    <w:basedOn w:val="a1"/>
    <w:next w:val="ad"/>
    <w:uiPriority w:val="39"/>
    <w:rsid w:val="00495E9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
    <w:name w:val="Сетка таблицы6"/>
    <w:basedOn w:val="a1"/>
    <w:next w:val="ad"/>
    <w:uiPriority w:val="39"/>
    <w:rsid w:val="00495E9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0">
    <w:name w:val="Сетка таблицы7"/>
    <w:basedOn w:val="a1"/>
    <w:next w:val="ad"/>
    <w:uiPriority w:val="39"/>
    <w:rsid w:val="00495E9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0">
    <w:name w:val="Сетка таблицы8"/>
    <w:basedOn w:val="a1"/>
    <w:next w:val="ad"/>
    <w:uiPriority w:val="39"/>
    <w:rsid w:val="00495E9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0">
    <w:name w:val="Сетка таблицы9"/>
    <w:basedOn w:val="a1"/>
    <w:next w:val="ad"/>
    <w:uiPriority w:val="39"/>
    <w:rsid w:val="00495E9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0">
    <w:name w:val="Сетка таблицы10"/>
    <w:basedOn w:val="a1"/>
    <w:next w:val="ad"/>
    <w:uiPriority w:val="39"/>
    <w:rsid w:val="00495E9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
    <w:name w:val="Сетка таблицы11"/>
    <w:basedOn w:val="a1"/>
    <w:next w:val="ad"/>
    <w:uiPriority w:val="39"/>
    <w:rsid w:val="00495E9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Сетка таблицы12"/>
    <w:basedOn w:val="a1"/>
    <w:next w:val="ad"/>
    <w:uiPriority w:val="39"/>
    <w:rsid w:val="00495E9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basedOn w:val="a1"/>
    <w:next w:val="ad"/>
    <w:uiPriority w:val="39"/>
    <w:rsid w:val="00495E9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
    <w:name w:val="Сетка таблицы14"/>
    <w:basedOn w:val="a1"/>
    <w:next w:val="ad"/>
    <w:uiPriority w:val="39"/>
    <w:rsid w:val="00495E9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
    <w:name w:val="Сетка таблицы15"/>
    <w:basedOn w:val="a1"/>
    <w:next w:val="ad"/>
    <w:uiPriority w:val="39"/>
    <w:rsid w:val="00495E9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
    <w:name w:val="Сетка таблицы16"/>
    <w:basedOn w:val="a1"/>
    <w:next w:val="ad"/>
    <w:uiPriority w:val="39"/>
    <w:rsid w:val="00495E9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
    <w:name w:val="Сетка таблицы17"/>
    <w:basedOn w:val="a1"/>
    <w:next w:val="ad"/>
    <w:uiPriority w:val="39"/>
    <w:rsid w:val="00495E9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
    <w:name w:val="Сетка таблицы18"/>
    <w:basedOn w:val="a1"/>
    <w:next w:val="ad"/>
    <w:uiPriority w:val="39"/>
    <w:rsid w:val="00495E9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
    <w:name w:val="Сетка таблицы19"/>
    <w:basedOn w:val="a1"/>
    <w:next w:val="ad"/>
    <w:uiPriority w:val="39"/>
    <w:rsid w:val="00495E9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0">
    <w:name w:val="Сетка таблицы20"/>
    <w:basedOn w:val="a1"/>
    <w:next w:val="ad"/>
    <w:uiPriority w:val="39"/>
    <w:rsid w:val="00495E9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Сетка таблицы21"/>
    <w:basedOn w:val="a1"/>
    <w:next w:val="ad"/>
    <w:uiPriority w:val="39"/>
    <w:rsid w:val="00495E9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Сетка таблицы22"/>
    <w:basedOn w:val="a1"/>
    <w:next w:val="ad"/>
    <w:uiPriority w:val="39"/>
    <w:rsid w:val="00495E9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basedOn w:val="a1"/>
    <w:next w:val="ad"/>
    <w:uiPriority w:val="39"/>
    <w:rsid w:val="00495E9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Сетка таблицы24"/>
    <w:basedOn w:val="a1"/>
    <w:next w:val="ad"/>
    <w:uiPriority w:val="39"/>
    <w:rsid w:val="00495E9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4">
    <w:name w:val="Нет списка4"/>
    <w:next w:val="a2"/>
    <w:uiPriority w:val="99"/>
    <w:semiHidden/>
    <w:unhideWhenUsed/>
    <w:rsid w:val="00495E99"/>
  </w:style>
  <w:style w:type="numbering" w:customStyle="1" w:styleId="121">
    <w:name w:val="Нет списка12"/>
    <w:next w:val="a2"/>
    <w:uiPriority w:val="99"/>
    <w:semiHidden/>
    <w:unhideWhenUsed/>
    <w:rsid w:val="00495E99"/>
  </w:style>
  <w:style w:type="numbering" w:customStyle="1" w:styleId="1120">
    <w:name w:val="Нет списка112"/>
    <w:next w:val="a2"/>
    <w:uiPriority w:val="99"/>
    <w:semiHidden/>
    <w:unhideWhenUsed/>
    <w:rsid w:val="00495E99"/>
  </w:style>
  <w:style w:type="table" w:customStyle="1" w:styleId="250">
    <w:name w:val="Сетка таблицы25"/>
    <w:basedOn w:val="a1"/>
    <w:next w:val="ad"/>
    <w:uiPriority w:val="39"/>
    <w:rsid w:val="00495E9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0">
    <w:name w:val="Сетка таблицы110"/>
    <w:basedOn w:val="a1"/>
    <w:next w:val="ad"/>
    <w:uiPriority w:val="59"/>
    <w:rsid w:val="00495E9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
    <w:name w:val="Нет списка1111"/>
    <w:next w:val="a2"/>
    <w:uiPriority w:val="99"/>
    <w:semiHidden/>
    <w:unhideWhenUsed/>
    <w:rsid w:val="00495E99"/>
  </w:style>
  <w:style w:type="numbering" w:customStyle="1" w:styleId="211">
    <w:name w:val="Нет списка21"/>
    <w:next w:val="a2"/>
    <w:uiPriority w:val="99"/>
    <w:semiHidden/>
    <w:unhideWhenUsed/>
    <w:rsid w:val="00495E99"/>
  </w:style>
  <w:style w:type="numbering" w:customStyle="1" w:styleId="310">
    <w:name w:val="Нет списка31"/>
    <w:next w:val="a2"/>
    <w:uiPriority w:val="99"/>
    <w:semiHidden/>
    <w:unhideWhenUsed/>
    <w:rsid w:val="00495E99"/>
  </w:style>
  <w:style w:type="table" w:customStyle="1" w:styleId="260">
    <w:name w:val="Сетка таблицы26"/>
    <w:basedOn w:val="a1"/>
    <w:next w:val="ad"/>
    <w:uiPriority w:val="39"/>
    <w:rsid w:val="00495E9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2">
    <w:name w:val="Table Normal2"/>
    <w:rsid w:val="00495E99"/>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numbering" w:customStyle="1" w:styleId="1a">
    <w:name w:val="Больш. марк.1"/>
    <w:rsid w:val="00495E99"/>
    <w:pPr>
      <w:numPr>
        <w:numId w:val="2"/>
      </w:numPr>
    </w:pPr>
  </w:style>
  <w:style w:type="numbering" w:customStyle="1" w:styleId="1b">
    <w:name w:val="Пункт1"/>
    <w:rsid w:val="00495E99"/>
    <w:pPr>
      <w:numPr>
        <w:numId w:val="3"/>
      </w:numPr>
    </w:pPr>
  </w:style>
  <w:style w:type="table" w:customStyle="1" w:styleId="311">
    <w:name w:val="Сетка таблицы31"/>
    <w:basedOn w:val="a1"/>
    <w:next w:val="ad"/>
    <w:uiPriority w:val="39"/>
    <w:rsid w:val="00495E9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
    <w:name w:val="Сетка таблицы41"/>
    <w:basedOn w:val="a1"/>
    <w:next w:val="ad"/>
    <w:uiPriority w:val="39"/>
    <w:rsid w:val="00495E9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
    <w:name w:val="Сетка таблицы51"/>
    <w:basedOn w:val="a1"/>
    <w:next w:val="ad"/>
    <w:uiPriority w:val="39"/>
    <w:rsid w:val="00495E9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basedOn w:val="a1"/>
    <w:next w:val="ad"/>
    <w:uiPriority w:val="39"/>
    <w:rsid w:val="00495E9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
    <w:name w:val="Сетка таблицы71"/>
    <w:basedOn w:val="a1"/>
    <w:next w:val="ad"/>
    <w:uiPriority w:val="39"/>
    <w:rsid w:val="00495E9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
    <w:name w:val="Сетка таблицы81"/>
    <w:basedOn w:val="a1"/>
    <w:next w:val="ad"/>
    <w:uiPriority w:val="39"/>
    <w:rsid w:val="00495E9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
    <w:name w:val="Сетка таблицы91"/>
    <w:basedOn w:val="a1"/>
    <w:next w:val="ad"/>
    <w:uiPriority w:val="39"/>
    <w:rsid w:val="00495E9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
    <w:name w:val="Сетка таблицы101"/>
    <w:basedOn w:val="a1"/>
    <w:next w:val="ad"/>
    <w:uiPriority w:val="39"/>
    <w:rsid w:val="00495E9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
    <w:name w:val="Сетка таблицы111"/>
    <w:basedOn w:val="a1"/>
    <w:next w:val="ad"/>
    <w:uiPriority w:val="39"/>
    <w:rsid w:val="00495E9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0">
    <w:name w:val="Сетка таблицы121"/>
    <w:basedOn w:val="a1"/>
    <w:next w:val="ad"/>
    <w:uiPriority w:val="39"/>
    <w:rsid w:val="00495E9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
    <w:name w:val="Сетка таблицы131"/>
    <w:basedOn w:val="a1"/>
    <w:next w:val="ad"/>
    <w:uiPriority w:val="39"/>
    <w:rsid w:val="00495E9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
    <w:name w:val="Сетка таблицы141"/>
    <w:basedOn w:val="a1"/>
    <w:next w:val="ad"/>
    <w:uiPriority w:val="39"/>
    <w:rsid w:val="00495E9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
    <w:name w:val="Сетка таблицы151"/>
    <w:basedOn w:val="a1"/>
    <w:next w:val="ad"/>
    <w:uiPriority w:val="39"/>
    <w:rsid w:val="00495E9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
    <w:name w:val="Сетка таблицы161"/>
    <w:basedOn w:val="a1"/>
    <w:next w:val="ad"/>
    <w:uiPriority w:val="39"/>
    <w:rsid w:val="00495E9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
    <w:name w:val="Сетка таблицы171"/>
    <w:basedOn w:val="a1"/>
    <w:next w:val="ad"/>
    <w:uiPriority w:val="39"/>
    <w:rsid w:val="00495E9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
    <w:name w:val="Сетка таблицы181"/>
    <w:basedOn w:val="a1"/>
    <w:next w:val="ad"/>
    <w:uiPriority w:val="39"/>
    <w:rsid w:val="00495E9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
    <w:name w:val="Сетка таблицы191"/>
    <w:basedOn w:val="a1"/>
    <w:next w:val="ad"/>
    <w:uiPriority w:val="39"/>
    <w:rsid w:val="00495E9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
    <w:name w:val="Сетка таблицы201"/>
    <w:basedOn w:val="a1"/>
    <w:next w:val="ad"/>
    <w:uiPriority w:val="39"/>
    <w:rsid w:val="00495E9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Сетка таблицы211"/>
    <w:basedOn w:val="a1"/>
    <w:next w:val="ad"/>
    <w:uiPriority w:val="39"/>
    <w:rsid w:val="00495E9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
    <w:name w:val="Сетка таблицы221"/>
    <w:basedOn w:val="a1"/>
    <w:next w:val="ad"/>
    <w:uiPriority w:val="39"/>
    <w:rsid w:val="00495E9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
    <w:name w:val="Сетка таблицы231"/>
    <w:basedOn w:val="a1"/>
    <w:next w:val="ad"/>
    <w:uiPriority w:val="39"/>
    <w:rsid w:val="00495E9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1">
    <w:name w:val="Сетка таблицы241"/>
    <w:basedOn w:val="a1"/>
    <w:next w:val="ad"/>
    <w:uiPriority w:val="39"/>
    <w:rsid w:val="00495E9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
    <w:name w:val="Нет списка5"/>
    <w:next w:val="a2"/>
    <w:uiPriority w:val="99"/>
    <w:semiHidden/>
    <w:unhideWhenUsed/>
    <w:rsid w:val="00066EE0"/>
  </w:style>
  <w:style w:type="table" w:customStyle="1" w:styleId="TableNormal3">
    <w:name w:val="Table Normal3"/>
    <w:rsid w:val="00066EE0"/>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numbering" w:customStyle="1" w:styleId="27">
    <w:name w:val="Больш. марк.2"/>
    <w:rsid w:val="00066EE0"/>
    <w:pPr>
      <w:numPr>
        <w:numId w:val="4"/>
      </w:numPr>
    </w:pPr>
  </w:style>
  <w:style w:type="numbering" w:customStyle="1" w:styleId="28">
    <w:name w:val="Пункт2"/>
    <w:rsid w:val="00066EE0"/>
    <w:pPr>
      <w:numPr>
        <w:numId w:val="5"/>
      </w:numPr>
    </w:pPr>
  </w:style>
  <w:style w:type="numbering" w:customStyle="1" w:styleId="63">
    <w:name w:val="Нет списка6"/>
    <w:next w:val="a2"/>
    <w:uiPriority w:val="99"/>
    <w:semiHidden/>
    <w:unhideWhenUsed/>
    <w:rsid w:val="001A1DB7"/>
  </w:style>
  <w:style w:type="numbering" w:customStyle="1" w:styleId="36">
    <w:name w:val="Больш. марк.3"/>
    <w:rsid w:val="001A1DB7"/>
    <w:pPr>
      <w:numPr>
        <w:numId w:val="6"/>
      </w:numPr>
    </w:pPr>
  </w:style>
  <w:style w:type="numbering" w:customStyle="1" w:styleId="37">
    <w:name w:val="Пункт3"/>
    <w:rsid w:val="001A1DB7"/>
    <w:pPr>
      <w:numPr>
        <w:numId w:val="7"/>
      </w:numPr>
    </w:pPr>
  </w:style>
  <w:style w:type="table" w:customStyle="1" w:styleId="270">
    <w:name w:val="Сетка таблицы27"/>
    <w:basedOn w:val="a1"/>
    <w:next w:val="ad"/>
    <w:uiPriority w:val="39"/>
    <w:rsid w:val="009A43A6"/>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0">
    <w:name w:val="Сетка таблицы28"/>
    <w:basedOn w:val="a1"/>
    <w:next w:val="ad"/>
    <w:uiPriority w:val="39"/>
    <w:rsid w:val="009A43A6"/>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
    <w:name w:val="Сетка таблицы29"/>
    <w:basedOn w:val="a1"/>
    <w:next w:val="ad"/>
    <w:uiPriority w:val="39"/>
    <w:rsid w:val="009A43A6"/>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0">
    <w:name w:val="Сетка таблицы30"/>
    <w:basedOn w:val="a1"/>
    <w:next w:val="ad"/>
    <w:uiPriority w:val="39"/>
    <w:rsid w:val="009A43A6"/>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9">
    <w:name w:val="FollowedHyperlink"/>
    <w:uiPriority w:val="99"/>
    <w:semiHidden/>
    <w:unhideWhenUsed/>
    <w:rsid w:val="009A43A6"/>
    <w:rPr>
      <w:color w:val="800080"/>
      <w:u w:val="single"/>
    </w:rPr>
  </w:style>
  <w:style w:type="paragraph" w:customStyle="1" w:styleId="msonormal0">
    <w:name w:val="msonormal"/>
    <w:basedOn w:val="a"/>
    <w:rsid w:val="009A43A6"/>
    <w:pPr>
      <w:spacing w:before="100" w:beforeAutospacing="1" w:after="100" w:afterAutospacing="1" w:line="240" w:lineRule="auto"/>
      <w:jc w:val="left"/>
    </w:pPr>
    <w:rPr>
      <w:rFonts w:eastAsia="Times New Roman"/>
      <w:sz w:val="24"/>
      <w:szCs w:val="24"/>
      <w:lang w:eastAsia="ru-RU"/>
    </w:rPr>
  </w:style>
  <w:style w:type="paragraph" w:customStyle="1" w:styleId="xl63">
    <w:name w:val="xl63"/>
    <w:basedOn w:val="a"/>
    <w:rsid w:val="009A43A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 w:val="24"/>
      <w:szCs w:val="24"/>
      <w:lang w:eastAsia="ru-RU"/>
    </w:rPr>
  </w:style>
  <w:style w:type="paragraph" w:customStyle="1" w:styleId="xl64">
    <w:name w:val="xl64"/>
    <w:basedOn w:val="a"/>
    <w:rsid w:val="009A43A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 w:val="24"/>
      <w:szCs w:val="24"/>
      <w:lang w:eastAsia="ru-RU"/>
    </w:rPr>
  </w:style>
  <w:style w:type="paragraph" w:customStyle="1" w:styleId="xl65">
    <w:name w:val="xl65"/>
    <w:basedOn w:val="a"/>
    <w:rsid w:val="009A43A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lang w:eastAsia="ru-RU"/>
    </w:rPr>
  </w:style>
  <w:style w:type="paragraph" w:customStyle="1" w:styleId="xl66">
    <w:name w:val="xl66"/>
    <w:basedOn w:val="a"/>
    <w:rsid w:val="009A43A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24"/>
      <w:szCs w:val="24"/>
      <w:lang w:eastAsia="ru-RU"/>
    </w:rPr>
  </w:style>
  <w:style w:type="paragraph" w:customStyle="1" w:styleId="xl67">
    <w:name w:val="xl67"/>
    <w:basedOn w:val="a"/>
    <w:rsid w:val="009A43A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24"/>
      <w:szCs w:val="24"/>
      <w:lang w:eastAsia="ru-RU"/>
    </w:rPr>
  </w:style>
  <w:style w:type="paragraph" w:customStyle="1" w:styleId="xl68">
    <w:name w:val="xl68"/>
    <w:basedOn w:val="a"/>
    <w:rsid w:val="009A43A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24"/>
      <w:szCs w:val="24"/>
      <w:lang w:eastAsia="ru-RU"/>
    </w:rPr>
  </w:style>
  <w:style w:type="paragraph" w:customStyle="1" w:styleId="xl69">
    <w:name w:val="xl69"/>
    <w:basedOn w:val="a"/>
    <w:rsid w:val="009A43A6"/>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left"/>
      <w:textAlignment w:val="center"/>
    </w:pPr>
    <w:rPr>
      <w:rFonts w:eastAsia="Times New Roman"/>
      <w:sz w:val="24"/>
      <w:szCs w:val="24"/>
      <w:lang w:eastAsia="ru-RU"/>
    </w:rPr>
  </w:style>
  <w:style w:type="paragraph" w:customStyle="1" w:styleId="xl70">
    <w:name w:val="xl70"/>
    <w:basedOn w:val="a"/>
    <w:rsid w:val="009A43A6"/>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4"/>
      <w:szCs w:val="24"/>
      <w:lang w:eastAsia="ru-RU"/>
    </w:rPr>
  </w:style>
  <w:style w:type="paragraph" w:customStyle="1" w:styleId="xl71">
    <w:name w:val="xl71"/>
    <w:basedOn w:val="a"/>
    <w:rsid w:val="009A43A6"/>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left"/>
      <w:textAlignment w:val="center"/>
    </w:pPr>
    <w:rPr>
      <w:rFonts w:eastAsia="Times New Roman"/>
      <w:sz w:val="24"/>
      <w:szCs w:val="24"/>
      <w:lang w:eastAsia="ru-RU"/>
    </w:rPr>
  </w:style>
  <w:style w:type="paragraph" w:customStyle="1" w:styleId="xl72">
    <w:name w:val="xl72"/>
    <w:basedOn w:val="a"/>
    <w:rsid w:val="009A43A6"/>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left"/>
      <w:textAlignment w:val="center"/>
    </w:pPr>
    <w:rPr>
      <w:rFonts w:eastAsia="Times New Roman"/>
      <w:color w:val="000000"/>
      <w:sz w:val="24"/>
      <w:szCs w:val="24"/>
      <w:lang w:eastAsia="ru-RU"/>
    </w:rPr>
  </w:style>
  <w:style w:type="paragraph" w:customStyle="1" w:styleId="xl73">
    <w:name w:val="xl73"/>
    <w:basedOn w:val="a"/>
    <w:rsid w:val="009A43A6"/>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74">
    <w:name w:val="xl74"/>
    <w:basedOn w:val="a"/>
    <w:rsid w:val="009A43A6"/>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left"/>
      <w:textAlignment w:val="center"/>
    </w:pPr>
    <w:rPr>
      <w:rFonts w:eastAsia="Times New Roman"/>
      <w:sz w:val="24"/>
      <w:szCs w:val="24"/>
      <w:lang w:eastAsia="ru-RU"/>
    </w:rPr>
  </w:style>
  <w:style w:type="paragraph" w:customStyle="1" w:styleId="xl75">
    <w:name w:val="xl75"/>
    <w:basedOn w:val="a"/>
    <w:rsid w:val="009A43A6"/>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76">
    <w:name w:val="xl76"/>
    <w:basedOn w:val="a"/>
    <w:rsid w:val="009A43A6"/>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77">
    <w:name w:val="xl77"/>
    <w:basedOn w:val="a"/>
    <w:rsid w:val="009A43A6"/>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78">
    <w:name w:val="xl78"/>
    <w:basedOn w:val="a"/>
    <w:rsid w:val="009A43A6"/>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79">
    <w:name w:val="xl79"/>
    <w:basedOn w:val="a"/>
    <w:rsid w:val="009A43A6"/>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80">
    <w:name w:val="xl80"/>
    <w:basedOn w:val="a"/>
    <w:rsid w:val="009A43A6"/>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81">
    <w:name w:val="xl81"/>
    <w:basedOn w:val="a"/>
    <w:rsid w:val="009A43A6"/>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82">
    <w:name w:val="xl82"/>
    <w:basedOn w:val="a"/>
    <w:rsid w:val="009A43A6"/>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color w:val="000000"/>
      <w:sz w:val="24"/>
      <w:szCs w:val="24"/>
      <w:lang w:eastAsia="ru-RU"/>
    </w:rPr>
  </w:style>
  <w:style w:type="paragraph" w:customStyle="1" w:styleId="xl83">
    <w:name w:val="xl83"/>
    <w:basedOn w:val="a"/>
    <w:rsid w:val="009A43A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color w:val="000000"/>
      <w:sz w:val="24"/>
      <w:szCs w:val="24"/>
      <w:lang w:eastAsia="ru-RU"/>
    </w:rPr>
  </w:style>
  <w:style w:type="paragraph" w:customStyle="1" w:styleId="xl84">
    <w:name w:val="xl84"/>
    <w:basedOn w:val="a"/>
    <w:rsid w:val="009A43A6"/>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85">
    <w:name w:val="xl85"/>
    <w:basedOn w:val="a"/>
    <w:rsid w:val="009A43A6"/>
    <w:pPr>
      <w:pBdr>
        <w:left w:val="single" w:sz="8"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4"/>
      <w:szCs w:val="24"/>
      <w:lang w:eastAsia="ru-RU"/>
    </w:rPr>
  </w:style>
  <w:style w:type="paragraph" w:customStyle="1" w:styleId="xl86">
    <w:name w:val="xl86"/>
    <w:basedOn w:val="a"/>
    <w:rsid w:val="009A43A6"/>
    <w:pPr>
      <w:pBdr>
        <w:left w:val="single" w:sz="4" w:space="0" w:color="auto"/>
        <w:bottom w:val="single" w:sz="4" w:space="0" w:color="auto"/>
        <w:right w:val="single" w:sz="8" w:space="0" w:color="auto"/>
      </w:pBdr>
      <w:spacing w:before="100" w:beforeAutospacing="1" w:after="100" w:afterAutospacing="1" w:line="240" w:lineRule="auto"/>
      <w:jc w:val="left"/>
      <w:textAlignment w:val="center"/>
    </w:pPr>
    <w:rPr>
      <w:rFonts w:eastAsia="Times New Roman"/>
      <w:sz w:val="24"/>
      <w:szCs w:val="24"/>
      <w:lang w:eastAsia="ru-RU"/>
    </w:rPr>
  </w:style>
  <w:style w:type="paragraph" w:customStyle="1" w:styleId="xl87">
    <w:name w:val="xl87"/>
    <w:basedOn w:val="a"/>
    <w:rsid w:val="009A43A6"/>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88">
    <w:name w:val="xl88"/>
    <w:basedOn w:val="a"/>
    <w:rsid w:val="009A43A6"/>
    <w:pPr>
      <w:pBdr>
        <w:left w:val="single" w:sz="4" w:space="0" w:color="auto"/>
        <w:right w:val="single" w:sz="8" w:space="0" w:color="auto"/>
      </w:pBdr>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89">
    <w:name w:val="xl89"/>
    <w:basedOn w:val="a"/>
    <w:rsid w:val="009A43A6"/>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90">
    <w:name w:val="xl90"/>
    <w:basedOn w:val="a"/>
    <w:rsid w:val="009A43A6"/>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color w:val="000000"/>
      <w:sz w:val="24"/>
      <w:szCs w:val="24"/>
      <w:lang w:eastAsia="ru-RU"/>
    </w:rPr>
  </w:style>
  <w:style w:type="paragraph" w:customStyle="1" w:styleId="xl91">
    <w:name w:val="xl91"/>
    <w:basedOn w:val="a"/>
    <w:rsid w:val="009A43A6"/>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color w:val="000000"/>
      <w:sz w:val="24"/>
      <w:szCs w:val="24"/>
      <w:lang w:eastAsia="ru-RU"/>
    </w:rPr>
  </w:style>
  <w:style w:type="paragraph" w:customStyle="1" w:styleId="xl92">
    <w:name w:val="xl92"/>
    <w:basedOn w:val="a"/>
    <w:rsid w:val="009A43A6"/>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color w:val="000000"/>
      <w:sz w:val="24"/>
      <w:szCs w:val="24"/>
      <w:lang w:eastAsia="ru-RU"/>
    </w:rPr>
  </w:style>
  <w:style w:type="numbering" w:customStyle="1" w:styleId="72">
    <w:name w:val="Нет списка7"/>
    <w:next w:val="a2"/>
    <w:uiPriority w:val="99"/>
    <w:semiHidden/>
    <w:unhideWhenUsed/>
    <w:rsid w:val="009A43A6"/>
  </w:style>
  <w:style w:type="numbering" w:customStyle="1" w:styleId="132">
    <w:name w:val="Нет списка13"/>
    <w:next w:val="a2"/>
    <w:uiPriority w:val="99"/>
    <w:semiHidden/>
    <w:unhideWhenUsed/>
    <w:rsid w:val="009A43A6"/>
  </w:style>
  <w:style w:type="numbering" w:customStyle="1" w:styleId="113">
    <w:name w:val="Нет списка113"/>
    <w:next w:val="a2"/>
    <w:uiPriority w:val="99"/>
    <w:semiHidden/>
    <w:unhideWhenUsed/>
    <w:rsid w:val="009A43A6"/>
  </w:style>
  <w:style w:type="numbering" w:customStyle="1" w:styleId="222">
    <w:name w:val="Нет списка22"/>
    <w:next w:val="a2"/>
    <w:uiPriority w:val="99"/>
    <w:semiHidden/>
    <w:unhideWhenUsed/>
    <w:rsid w:val="009A43A6"/>
  </w:style>
  <w:style w:type="numbering" w:customStyle="1" w:styleId="320">
    <w:name w:val="Нет списка32"/>
    <w:next w:val="a2"/>
    <w:uiPriority w:val="99"/>
    <w:semiHidden/>
    <w:unhideWhenUsed/>
    <w:rsid w:val="009A43A6"/>
  </w:style>
  <w:style w:type="numbering" w:customStyle="1" w:styleId="45">
    <w:name w:val="Больш. марк.4"/>
    <w:rsid w:val="009A43A6"/>
    <w:pPr>
      <w:numPr>
        <w:numId w:val="2"/>
      </w:numPr>
    </w:pPr>
  </w:style>
  <w:style w:type="numbering" w:customStyle="1" w:styleId="46">
    <w:name w:val="Пункт4"/>
    <w:rsid w:val="009A43A6"/>
    <w:pPr>
      <w:numPr>
        <w:numId w:val="3"/>
      </w:numPr>
    </w:pPr>
  </w:style>
  <w:style w:type="table" w:customStyle="1" w:styleId="321">
    <w:name w:val="Сетка таблицы32"/>
    <w:basedOn w:val="a1"/>
    <w:next w:val="ad"/>
    <w:uiPriority w:val="39"/>
    <w:rsid w:val="009A43A6"/>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0">
    <w:name w:val="Сетка таблицы42"/>
    <w:basedOn w:val="a1"/>
    <w:next w:val="ad"/>
    <w:uiPriority w:val="39"/>
    <w:rsid w:val="009A43A6"/>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basedOn w:val="a1"/>
    <w:next w:val="ad"/>
    <w:uiPriority w:val="39"/>
    <w:rsid w:val="009A43A6"/>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basedOn w:val="a1"/>
    <w:next w:val="ad"/>
    <w:uiPriority w:val="39"/>
    <w:rsid w:val="009A43A6"/>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0">
    <w:name w:val="Сетка таблицы72"/>
    <w:basedOn w:val="a1"/>
    <w:next w:val="ad"/>
    <w:uiPriority w:val="39"/>
    <w:rsid w:val="009A43A6"/>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
    <w:name w:val="Сетка таблицы82"/>
    <w:basedOn w:val="a1"/>
    <w:next w:val="ad"/>
    <w:uiPriority w:val="39"/>
    <w:rsid w:val="009A43A6"/>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
    <w:name w:val="Сетка таблицы92"/>
    <w:basedOn w:val="a1"/>
    <w:next w:val="ad"/>
    <w:uiPriority w:val="39"/>
    <w:rsid w:val="009A43A6"/>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
    <w:name w:val="Сетка таблицы102"/>
    <w:basedOn w:val="a1"/>
    <w:next w:val="ad"/>
    <w:uiPriority w:val="39"/>
    <w:rsid w:val="009A43A6"/>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
    <w:name w:val="Сетка таблицы112"/>
    <w:basedOn w:val="a1"/>
    <w:next w:val="ad"/>
    <w:uiPriority w:val="39"/>
    <w:rsid w:val="009A43A6"/>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
    <w:name w:val="Сетка таблицы122"/>
    <w:basedOn w:val="a1"/>
    <w:next w:val="ad"/>
    <w:uiPriority w:val="39"/>
    <w:rsid w:val="009A43A6"/>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0">
    <w:name w:val="Сетка таблицы132"/>
    <w:basedOn w:val="a1"/>
    <w:next w:val="ad"/>
    <w:uiPriority w:val="39"/>
    <w:rsid w:val="009A43A6"/>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
    <w:name w:val="Сетка таблицы142"/>
    <w:basedOn w:val="a1"/>
    <w:next w:val="ad"/>
    <w:uiPriority w:val="39"/>
    <w:rsid w:val="009A43A6"/>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
    <w:name w:val="Сетка таблицы152"/>
    <w:basedOn w:val="a1"/>
    <w:next w:val="ad"/>
    <w:uiPriority w:val="39"/>
    <w:rsid w:val="009A43A6"/>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
    <w:name w:val="Сетка таблицы162"/>
    <w:basedOn w:val="a1"/>
    <w:next w:val="ad"/>
    <w:uiPriority w:val="39"/>
    <w:rsid w:val="009A43A6"/>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2">
    <w:name w:val="Сетка таблицы172"/>
    <w:basedOn w:val="a1"/>
    <w:next w:val="ad"/>
    <w:uiPriority w:val="39"/>
    <w:rsid w:val="009A43A6"/>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2">
    <w:name w:val="Сетка таблицы182"/>
    <w:basedOn w:val="a1"/>
    <w:next w:val="ad"/>
    <w:uiPriority w:val="39"/>
    <w:rsid w:val="009A43A6"/>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2">
    <w:name w:val="Сетка таблицы192"/>
    <w:basedOn w:val="a1"/>
    <w:next w:val="ad"/>
    <w:uiPriority w:val="39"/>
    <w:rsid w:val="009A43A6"/>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2">
    <w:name w:val="Сетка таблицы202"/>
    <w:basedOn w:val="a1"/>
    <w:next w:val="ad"/>
    <w:uiPriority w:val="39"/>
    <w:rsid w:val="009A43A6"/>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
    <w:name w:val="Сетка таблицы212"/>
    <w:basedOn w:val="a1"/>
    <w:next w:val="ad"/>
    <w:uiPriority w:val="39"/>
    <w:rsid w:val="009A43A6"/>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0">
    <w:name w:val="Сетка таблицы222"/>
    <w:basedOn w:val="a1"/>
    <w:next w:val="ad"/>
    <w:uiPriority w:val="39"/>
    <w:rsid w:val="009A43A6"/>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
    <w:name w:val="Сетка таблицы232"/>
    <w:basedOn w:val="a1"/>
    <w:next w:val="ad"/>
    <w:uiPriority w:val="39"/>
    <w:rsid w:val="009A43A6"/>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
    <w:name w:val="Сетка таблицы242"/>
    <w:basedOn w:val="a1"/>
    <w:next w:val="ad"/>
    <w:uiPriority w:val="39"/>
    <w:rsid w:val="009A43A6"/>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
    <w:name w:val="Сетка таблицы251"/>
    <w:basedOn w:val="a1"/>
    <w:next w:val="ad"/>
    <w:uiPriority w:val="39"/>
    <w:rsid w:val="009A43A6"/>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1">
    <w:name w:val="Сетка таблицы261"/>
    <w:basedOn w:val="a1"/>
    <w:next w:val="ad"/>
    <w:uiPriority w:val="39"/>
    <w:rsid w:val="009A43A6"/>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1">
    <w:name w:val="Сетка таблицы271"/>
    <w:basedOn w:val="a1"/>
    <w:next w:val="ad"/>
    <w:uiPriority w:val="39"/>
    <w:rsid w:val="009A43A6"/>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1">
    <w:name w:val="Сетка таблицы281"/>
    <w:basedOn w:val="a1"/>
    <w:next w:val="ad"/>
    <w:uiPriority w:val="39"/>
    <w:rsid w:val="009A43A6"/>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1">
    <w:name w:val="Сетка таблицы291"/>
    <w:basedOn w:val="a1"/>
    <w:next w:val="ad"/>
    <w:uiPriority w:val="39"/>
    <w:rsid w:val="009A43A6"/>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1">
    <w:name w:val="Сетка таблицы301"/>
    <w:basedOn w:val="a1"/>
    <w:next w:val="ad"/>
    <w:uiPriority w:val="39"/>
    <w:rsid w:val="009A43A6"/>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
    <w:name w:val="Сетка таблицы311"/>
    <w:basedOn w:val="a1"/>
    <w:next w:val="ad"/>
    <w:uiPriority w:val="39"/>
    <w:rsid w:val="009A43A6"/>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a">
    <w:name w:val="endnote text"/>
    <w:basedOn w:val="a"/>
    <w:link w:val="afb"/>
    <w:uiPriority w:val="99"/>
    <w:semiHidden/>
    <w:unhideWhenUsed/>
    <w:rsid w:val="004C7AF7"/>
    <w:pPr>
      <w:jc w:val="left"/>
    </w:pPr>
    <w:rPr>
      <w:rFonts w:ascii="Calibri" w:hAnsi="Calibri"/>
      <w:sz w:val="20"/>
      <w:szCs w:val="20"/>
      <w:lang/>
    </w:rPr>
  </w:style>
  <w:style w:type="character" w:customStyle="1" w:styleId="afb">
    <w:name w:val="Текст концевой сноски Знак"/>
    <w:link w:val="afa"/>
    <w:uiPriority w:val="99"/>
    <w:semiHidden/>
    <w:rsid w:val="004C7AF7"/>
    <w:rPr>
      <w:lang w:eastAsia="en-US"/>
    </w:rPr>
  </w:style>
  <w:style w:type="character" w:styleId="afc">
    <w:name w:val="endnote reference"/>
    <w:uiPriority w:val="99"/>
    <w:semiHidden/>
    <w:unhideWhenUsed/>
    <w:rsid w:val="004C7AF7"/>
    <w:rPr>
      <w:vertAlign w:val="superscript"/>
    </w:rPr>
  </w:style>
  <w:style w:type="numbering" w:customStyle="1" w:styleId="83">
    <w:name w:val="Нет списка8"/>
    <w:next w:val="a2"/>
    <w:uiPriority w:val="99"/>
    <w:semiHidden/>
    <w:unhideWhenUsed/>
    <w:rsid w:val="006256D1"/>
  </w:style>
  <w:style w:type="numbering" w:customStyle="1" w:styleId="140">
    <w:name w:val="Нет списка14"/>
    <w:next w:val="a2"/>
    <w:uiPriority w:val="99"/>
    <w:semiHidden/>
    <w:unhideWhenUsed/>
    <w:rsid w:val="006256D1"/>
  </w:style>
  <w:style w:type="numbering" w:customStyle="1" w:styleId="114">
    <w:name w:val="Нет списка114"/>
    <w:next w:val="a2"/>
    <w:uiPriority w:val="99"/>
    <w:semiHidden/>
    <w:unhideWhenUsed/>
    <w:rsid w:val="006256D1"/>
  </w:style>
  <w:style w:type="numbering" w:customStyle="1" w:styleId="233">
    <w:name w:val="Нет списка23"/>
    <w:next w:val="a2"/>
    <w:uiPriority w:val="99"/>
    <w:semiHidden/>
    <w:unhideWhenUsed/>
    <w:rsid w:val="006256D1"/>
  </w:style>
  <w:style w:type="numbering" w:customStyle="1" w:styleId="330">
    <w:name w:val="Нет списка33"/>
    <w:next w:val="a2"/>
    <w:uiPriority w:val="99"/>
    <w:semiHidden/>
    <w:unhideWhenUsed/>
    <w:rsid w:val="006256D1"/>
  </w:style>
  <w:style w:type="table" w:customStyle="1" w:styleId="TableNormal11">
    <w:name w:val="Table Normal11"/>
    <w:rsid w:val="006256D1"/>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numbering" w:customStyle="1" w:styleId="53">
    <w:name w:val="Больш. марк.5"/>
    <w:rsid w:val="006256D1"/>
  </w:style>
  <w:style w:type="numbering" w:customStyle="1" w:styleId="54">
    <w:name w:val="Пункт5"/>
    <w:rsid w:val="006256D1"/>
  </w:style>
  <w:style w:type="numbering" w:customStyle="1" w:styleId="1112">
    <w:name w:val="Нет списка1112"/>
    <w:next w:val="a2"/>
    <w:uiPriority w:val="99"/>
    <w:semiHidden/>
    <w:unhideWhenUsed/>
    <w:rsid w:val="006256D1"/>
  </w:style>
  <w:style w:type="numbering" w:customStyle="1" w:styleId="11111">
    <w:name w:val="Нет списка11111"/>
    <w:next w:val="a2"/>
    <w:uiPriority w:val="99"/>
    <w:semiHidden/>
    <w:unhideWhenUsed/>
    <w:rsid w:val="006256D1"/>
  </w:style>
  <w:style w:type="numbering" w:customStyle="1" w:styleId="411">
    <w:name w:val="Нет списка41"/>
    <w:next w:val="a2"/>
    <w:uiPriority w:val="99"/>
    <w:semiHidden/>
    <w:unhideWhenUsed/>
    <w:rsid w:val="006256D1"/>
  </w:style>
  <w:style w:type="numbering" w:customStyle="1" w:styleId="1211">
    <w:name w:val="Нет списка121"/>
    <w:next w:val="a2"/>
    <w:uiPriority w:val="99"/>
    <w:semiHidden/>
    <w:unhideWhenUsed/>
    <w:rsid w:val="006256D1"/>
  </w:style>
  <w:style w:type="numbering" w:customStyle="1" w:styleId="11210">
    <w:name w:val="Нет списка1121"/>
    <w:next w:val="a2"/>
    <w:uiPriority w:val="99"/>
    <w:semiHidden/>
    <w:unhideWhenUsed/>
    <w:rsid w:val="006256D1"/>
  </w:style>
  <w:style w:type="numbering" w:customStyle="1" w:styleId="111111">
    <w:name w:val="Нет списка111111"/>
    <w:next w:val="a2"/>
    <w:uiPriority w:val="99"/>
    <w:semiHidden/>
    <w:unhideWhenUsed/>
    <w:rsid w:val="006256D1"/>
  </w:style>
  <w:style w:type="numbering" w:customStyle="1" w:styleId="2111">
    <w:name w:val="Нет списка211"/>
    <w:next w:val="a2"/>
    <w:uiPriority w:val="99"/>
    <w:semiHidden/>
    <w:unhideWhenUsed/>
    <w:rsid w:val="006256D1"/>
  </w:style>
  <w:style w:type="numbering" w:customStyle="1" w:styleId="3111">
    <w:name w:val="Нет списка311"/>
    <w:next w:val="a2"/>
    <w:uiPriority w:val="99"/>
    <w:semiHidden/>
    <w:unhideWhenUsed/>
    <w:rsid w:val="006256D1"/>
  </w:style>
  <w:style w:type="numbering" w:customStyle="1" w:styleId="115">
    <w:name w:val="Больш. марк.11"/>
    <w:rsid w:val="006256D1"/>
  </w:style>
  <w:style w:type="numbering" w:customStyle="1" w:styleId="116">
    <w:name w:val="Пункт11"/>
    <w:rsid w:val="006256D1"/>
  </w:style>
  <w:style w:type="numbering" w:customStyle="1" w:styleId="510">
    <w:name w:val="Нет списка51"/>
    <w:next w:val="a2"/>
    <w:uiPriority w:val="99"/>
    <w:semiHidden/>
    <w:unhideWhenUsed/>
    <w:rsid w:val="006256D1"/>
  </w:style>
  <w:style w:type="table" w:customStyle="1" w:styleId="TableNormal31">
    <w:name w:val="Table Normal31"/>
    <w:rsid w:val="006256D1"/>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numbering" w:customStyle="1" w:styleId="213">
    <w:name w:val="Больш. марк.21"/>
    <w:rsid w:val="006256D1"/>
    <w:pPr>
      <w:numPr>
        <w:numId w:val="4"/>
      </w:numPr>
    </w:pPr>
  </w:style>
  <w:style w:type="numbering" w:customStyle="1" w:styleId="214">
    <w:name w:val="Пункт21"/>
    <w:rsid w:val="006256D1"/>
    <w:pPr>
      <w:numPr>
        <w:numId w:val="5"/>
      </w:numPr>
    </w:pPr>
  </w:style>
  <w:style w:type="numbering" w:customStyle="1" w:styleId="611">
    <w:name w:val="Нет списка61"/>
    <w:next w:val="a2"/>
    <w:uiPriority w:val="99"/>
    <w:semiHidden/>
    <w:unhideWhenUsed/>
    <w:rsid w:val="006256D1"/>
  </w:style>
  <w:style w:type="numbering" w:customStyle="1" w:styleId="312">
    <w:name w:val="Больш. марк.31"/>
    <w:rsid w:val="006256D1"/>
    <w:pPr>
      <w:numPr>
        <w:numId w:val="6"/>
      </w:numPr>
    </w:pPr>
  </w:style>
  <w:style w:type="numbering" w:customStyle="1" w:styleId="313">
    <w:name w:val="Пункт31"/>
    <w:rsid w:val="006256D1"/>
    <w:pPr>
      <w:numPr>
        <w:numId w:val="7"/>
      </w:numPr>
    </w:pPr>
  </w:style>
  <w:style w:type="numbering" w:customStyle="1" w:styleId="710">
    <w:name w:val="Нет списка71"/>
    <w:next w:val="a2"/>
    <w:uiPriority w:val="99"/>
    <w:semiHidden/>
    <w:unhideWhenUsed/>
    <w:rsid w:val="006256D1"/>
  </w:style>
  <w:style w:type="numbering" w:customStyle="1" w:styleId="1310">
    <w:name w:val="Нет списка131"/>
    <w:next w:val="a2"/>
    <w:uiPriority w:val="99"/>
    <w:semiHidden/>
    <w:unhideWhenUsed/>
    <w:rsid w:val="006256D1"/>
  </w:style>
  <w:style w:type="numbering" w:customStyle="1" w:styleId="1131">
    <w:name w:val="Нет списка1131"/>
    <w:next w:val="a2"/>
    <w:uiPriority w:val="99"/>
    <w:semiHidden/>
    <w:unhideWhenUsed/>
    <w:rsid w:val="006256D1"/>
  </w:style>
  <w:style w:type="numbering" w:customStyle="1" w:styleId="2210">
    <w:name w:val="Нет списка221"/>
    <w:next w:val="a2"/>
    <w:uiPriority w:val="99"/>
    <w:semiHidden/>
    <w:unhideWhenUsed/>
    <w:rsid w:val="006256D1"/>
  </w:style>
  <w:style w:type="numbering" w:customStyle="1" w:styleId="3210">
    <w:name w:val="Нет списка321"/>
    <w:next w:val="a2"/>
    <w:uiPriority w:val="99"/>
    <w:semiHidden/>
    <w:unhideWhenUsed/>
    <w:rsid w:val="006256D1"/>
  </w:style>
  <w:style w:type="numbering" w:customStyle="1" w:styleId="412">
    <w:name w:val="Больш. марк.41"/>
    <w:rsid w:val="006256D1"/>
    <w:pPr>
      <w:numPr>
        <w:numId w:val="2"/>
      </w:numPr>
    </w:pPr>
  </w:style>
  <w:style w:type="numbering" w:customStyle="1" w:styleId="413">
    <w:name w:val="Пункт41"/>
    <w:rsid w:val="006256D1"/>
    <w:pPr>
      <w:numPr>
        <w:numId w:val="3"/>
      </w:numPr>
    </w:pPr>
  </w:style>
  <w:style w:type="table" w:customStyle="1" w:styleId="430">
    <w:name w:val="Сетка таблицы43"/>
    <w:basedOn w:val="a1"/>
    <w:next w:val="ad"/>
    <w:uiPriority w:val="39"/>
    <w:rsid w:val="006256D1"/>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d">
    <w:name w:val="Revision"/>
    <w:hidden/>
    <w:uiPriority w:val="99"/>
    <w:semiHidden/>
    <w:rsid w:val="00C43FDB"/>
    <w:rPr>
      <w:rFonts w:ascii="Times New Roman" w:hAnsi="Times New Roman"/>
      <w:sz w:val="28"/>
      <w:szCs w:val="22"/>
      <w:lang w:eastAsia="en-US"/>
    </w:rPr>
  </w:style>
  <w:style w:type="table" w:customStyle="1" w:styleId="331">
    <w:name w:val="Сетка таблицы33"/>
    <w:basedOn w:val="a1"/>
    <w:next w:val="ad"/>
    <w:uiPriority w:val="39"/>
    <w:rsid w:val="00B53C7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3">
    <w:name w:val="Нет списка9"/>
    <w:next w:val="a2"/>
    <w:uiPriority w:val="99"/>
    <w:semiHidden/>
    <w:unhideWhenUsed/>
    <w:rsid w:val="003E75B3"/>
  </w:style>
  <w:style w:type="table" w:customStyle="1" w:styleId="340">
    <w:name w:val="Сетка таблицы34"/>
    <w:basedOn w:val="a1"/>
    <w:next w:val="ad"/>
    <w:uiPriority w:val="59"/>
    <w:rsid w:val="003E75B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0">
    <w:name w:val="Сетка таблицы113"/>
    <w:basedOn w:val="a1"/>
    <w:next w:val="ad"/>
    <w:uiPriority w:val="59"/>
    <w:rsid w:val="003E75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0">
    <w:name w:val="Нет списка15"/>
    <w:next w:val="a2"/>
    <w:uiPriority w:val="99"/>
    <w:semiHidden/>
    <w:unhideWhenUsed/>
    <w:rsid w:val="003E75B3"/>
  </w:style>
  <w:style w:type="numbering" w:customStyle="1" w:styleId="243">
    <w:name w:val="Нет списка24"/>
    <w:next w:val="a2"/>
    <w:uiPriority w:val="99"/>
    <w:semiHidden/>
    <w:unhideWhenUsed/>
    <w:rsid w:val="003E75B3"/>
  </w:style>
  <w:style w:type="numbering" w:customStyle="1" w:styleId="342">
    <w:name w:val="Нет списка34"/>
    <w:next w:val="a2"/>
    <w:uiPriority w:val="99"/>
    <w:semiHidden/>
    <w:unhideWhenUsed/>
    <w:rsid w:val="003E75B3"/>
  </w:style>
  <w:style w:type="table" w:customStyle="1" w:styleId="2100">
    <w:name w:val="Сетка таблицы210"/>
    <w:basedOn w:val="a1"/>
    <w:next w:val="ad"/>
    <w:uiPriority w:val="59"/>
    <w:rsid w:val="003E75B3"/>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2">
    <w:name w:val="Table Normal12"/>
    <w:rsid w:val="003E75B3"/>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numbering" w:customStyle="1" w:styleId="1150">
    <w:name w:val="Нет списка115"/>
    <w:next w:val="a2"/>
    <w:uiPriority w:val="99"/>
    <w:semiHidden/>
    <w:unhideWhenUsed/>
    <w:rsid w:val="003E75B3"/>
  </w:style>
  <w:style w:type="numbering" w:customStyle="1" w:styleId="1113">
    <w:name w:val="Нет списка1113"/>
    <w:next w:val="a2"/>
    <w:uiPriority w:val="99"/>
    <w:semiHidden/>
    <w:unhideWhenUsed/>
    <w:rsid w:val="003E75B3"/>
  </w:style>
  <w:style w:type="table" w:customStyle="1" w:styleId="TableNormal4">
    <w:name w:val="Table Normal4"/>
    <w:rsid w:val="003E75B3"/>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table" w:customStyle="1" w:styleId="350">
    <w:name w:val="Сетка таблицы35"/>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0">
    <w:name w:val="Сетка таблицы44"/>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0">
    <w:name w:val="Сетка таблицы53"/>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
    <w:name w:val="Сетка таблицы73"/>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0">
    <w:name w:val="Сетка таблицы93"/>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
    <w:name w:val="Сетка таблицы103"/>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0">
    <w:name w:val="Сетка таблицы114"/>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
    <w:name w:val="Сетка таблицы123"/>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
    <w:name w:val="Сетка таблицы133"/>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
    <w:name w:val="Сетка таблицы143"/>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
    <w:name w:val="Сетка таблицы153"/>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
    <w:name w:val="Сетка таблицы163"/>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3">
    <w:name w:val="Сетка таблицы173"/>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3">
    <w:name w:val="Сетка таблицы183"/>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3">
    <w:name w:val="Сетка таблицы193"/>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3">
    <w:name w:val="Сетка таблицы203"/>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0">
    <w:name w:val="Сетка таблицы213"/>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
    <w:name w:val="Сетка таблицы223"/>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0">
    <w:name w:val="Сетка таблицы233"/>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30">
    <w:name w:val="Сетка таблицы243"/>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1">
    <w:name w:val="Нет списка42"/>
    <w:next w:val="a2"/>
    <w:uiPriority w:val="99"/>
    <w:semiHidden/>
    <w:unhideWhenUsed/>
    <w:rsid w:val="003E75B3"/>
  </w:style>
  <w:style w:type="numbering" w:customStyle="1" w:styleId="1220">
    <w:name w:val="Нет списка122"/>
    <w:next w:val="a2"/>
    <w:uiPriority w:val="99"/>
    <w:semiHidden/>
    <w:unhideWhenUsed/>
    <w:rsid w:val="003E75B3"/>
  </w:style>
  <w:style w:type="numbering" w:customStyle="1" w:styleId="1122">
    <w:name w:val="Нет списка1122"/>
    <w:next w:val="a2"/>
    <w:uiPriority w:val="99"/>
    <w:semiHidden/>
    <w:unhideWhenUsed/>
    <w:rsid w:val="003E75B3"/>
  </w:style>
  <w:style w:type="table" w:customStyle="1" w:styleId="252">
    <w:name w:val="Сетка таблицы252"/>
    <w:basedOn w:val="a1"/>
    <w:next w:val="ad"/>
    <w:uiPriority w:val="39"/>
    <w:rsid w:val="003E75B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1">
    <w:name w:val="Сетка таблицы1101"/>
    <w:basedOn w:val="a1"/>
    <w:next w:val="ad"/>
    <w:uiPriority w:val="59"/>
    <w:rsid w:val="003E75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
    <w:name w:val="Нет списка11112"/>
    <w:next w:val="a2"/>
    <w:uiPriority w:val="99"/>
    <w:semiHidden/>
    <w:unhideWhenUsed/>
    <w:rsid w:val="003E75B3"/>
  </w:style>
  <w:style w:type="numbering" w:customStyle="1" w:styleId="2120">
    <w:name w:val="Нет списка212"/>
    <w:next w:val="a2"/>
    <w:uiPriority w:val="99"/>
    <w:semiHidden/>
    <w:unhideWhenUsed/>
    <w:rsid w:val="003E75B3"/>
  </w:style>
  <w:style w:type="numbering" w:customStyle="1" w:styleId="3120">
    <w:name w:val="Нет списка312"/>
    <w:next w:val="a2"/>
    <w:uiPriority w:val="99"/>
    <w:semiHidden/>
    <w:unhideWhenUsed/>
    <w:rsid w:val="003E75B3"/>
  </w:style>
  <w:style w:type="table" w:customStyle="1" w:styleId="262">
    <w:name w:val="Сетка таблицы262"/>
    <w:basedOn w:val="a1"/>
    <w:next w:val="ad"/>
    <w:uiPriority w:val="39"/>
    <w:rsid w:val="003E75B3"/>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21">
    <w:name w:val="Table Normal21"/>
    <w:rsid w:val="003E75B3"/>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table" w:customStyle="1" w:styleId="3121">
    <w:name w:val="Сетка таблицы312"/>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0">
    <w:name w:val="Сетка таблицы41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0">
    <w:name w:val="Сетка таблицы61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
    <w:name w:val="Сетка таблицы81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
    <w:name w:val="Сетка таблицы91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
    <w:name w:val="Сетка таблицы101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0">
    <w:name w:val="Сетка таблицы111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0">
    <w:name w:val="Сетка таблицы121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
    <w:name w:val="Сетка таблицы131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
    <w:name w:val="Сетка таблицы141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
    <w:name w:val="Сетка таблицы151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
    <w:name w:val="Сетка таблицы161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1">
    <w:name w:val="Сетка таблицы171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1">
    <w:name w:val="Сетка таблицы181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1">
    <w:name w:val="Сетка таблицы191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1">
    <w:name w:val="Сетка таблицы201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0">
    <w:name w:val="Сетка таблицы211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
    <w:name w:val="Сетка таблицы221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1">
    <w:name w:val="Сетка таблицы231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10">
    <w:name w:val="Сетка таблицы241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1">
    <w:name w:val="Нет списка52"/>
    <w:next w:val="a2"/>
    <w:uiPriority w:val="99"/>
    <w:semiHidden/>
    <w:unhideWhenUsed/>
    <w:rsid w:val="003E75B3"/>
  </w:style>
  <w:style w:type="table" w:customStyle="1" w:styleId="TableNormal32">
    <w:name w:val="Table Normal32"/>
    <w:rsid w:val="003E75B3"/>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numbering" w:customStyle="1" w:styleId="621">
    <w:name w:val="Нет списка62"/>
    <w:next w:val="a2"/>
    <w:uiPriority w:val="99"/>
    <w:semiHidden/>
    <w:unhideWhenUsed/>
    <w:rsid w:val="003E75B3"/>
  </w:style>
  <w:style w:type="table" w:customStyle="1" w:styleId="272">
    <w:name w:val="Сетка таблицы272"/>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2">
    <w:name w:val="Сетка таблицы282"/>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2">
    <w:name w:val="Сетка таблицы292"/>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2">
    <w:name w:val="Сетка таблицы302"/>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1">
    <w:name w:val="Нет списка72"/>
    <w:next w:val="a2"/>
    <w:uiPriority w:val="99"/>
    <w:semiHidden/>
    <w:unhideWhenUsed/>
    <w:rsid w:val="003E75B3"/>
  </w:style>
  <w:style w:type="numbering" w:customStyle="1" w:styleId="1321">
    <w:name w:val="Нет списка132"/>
    <w:next w:val="a2"/>
    <w:uiPriority w:val="99"/>
    <w:semiHidden/>
    <w:unhideWhenUsed/>
    <w:rsid w:val="003E75B3"/>
  </w:style>
  <w:style w:type="numbering" w:customStyle="1" w:styleId="1132">
    <w:name w:val="Нет списка1132"/>
    <w:next w:val="a2"/>
    <w:uiPriority w:val="99"/>
    <w:semiHidden/>
    <w:unhideWhenUsed/>
    <w:rsid w:val="003E75B3"/>
  </w:style>
  <w:style w:type="numbering" w:customStyle="1" w:styleId="2221">
    <w:name w:val="Нет списка222"/>
    <w:next w:val="a2"/>
    <w:uiPriority w:val="99"/>
    <w:semiHidden/>
    <w:unhideWhenUsed/>
    <w:rsid w:val="003E75B3"/>
  </w:style>
  <w:style w:type="numbering" w:customStyle="1" w:styleId="322">
    <w:name w:val="Нет списка322"/>
    <w:next w:val="a2"/>
    <w:uiPriority w:val="99"/>
    <w:semiHidden/>
    <w:unhideWhenUsed/>
    <w:rsid w:val="003E75B3"/>
  </w:style>
  <w:style w:type="table" w:customStyle="1" w:styleId="3211">
    <w:name w:val="Сетка таблицы32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0">
    <w:name w:val="Сетка таблицы42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0">
    <w:name w:val="Сетка таблицы52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0">
    <w:name w:val="Сетка таблицы62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0">
    <w:name w:val="Сетка таблицы72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
    <w:name w:val="Сетка таблицы92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1">
    <w:name w:val="Сетка таблицы102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
    <w:name w:val="Сетка таблицы112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
    <w:name w:val="Сетка таблицы122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10">
    <w:name w:val="Сетка таблицы132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1">
    <w:name w:val="Сетка таблицы142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1">
    <w:name w:val="Сетка таблицы152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1">
    <w:name w:val="Сетка таблицы162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21">
    <w:name w:val="Сетка таблицы172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21">
    <w:name w:val="Сетка таблицы182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21">
    <w:name w:val="Сетка таблицы192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21">
    <w:name w:val="Сетка таблицы202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1">
    <w:name w:val="Сетка таблицы212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10">
    <w:name w:val="Сетка таблицы222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1">
    <w:name w:val="Сетка таблицы232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1">
    <w:name w:val="Сетка таблицы242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
    <w:name w:val="Сетка таблицы251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11">
    <w:name w:val="Сетка таблицы261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11">
    <w:name w:val="Сетка таблицы271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11">
    <w:name w:val="Сетка таблицы281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11">
    <w:name w:val="Сетка таблицы291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11">
    <w:name w:val="Сетка таблицы301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0">
    <w:name w:val="Сетка таблицы311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10">
    <w:name w:val="Нет списка81"/>
    <w:next w:val="a2"/>
    <w:uiPriority w:val="99"/>
    <w:semiHidden/>
    <w:unhideWhenUsed/>
    <w:rsid w:val="003E75B3"/>
  </w:style>
  <w:style w:type="numbering" w:customStyle="1" w:styleId="1410">
    <w:name w:val="Нет списка141"/>
    <w:next w:val="a2"/>
    <w:uiPriority w:val="99"/>
    <w:semiHidden/>
    <w:unhideWhenUsed/>
    <w:rsid w:val="003E75B3"/>
  </w:style>
  <w:style w:type="numbering" w:customStyle="1" w:styleId="1141">
    <w:name w:val="Нет списка1141"/>
    <w:next w:val="a2"/>
    <w:uiPriority w:val="99"/>
    <w:semiHidden/>
    <w:unhideWhenUsed/>
    <w:rsid w:val="003E75B3"/>
  </w:style>
  <w:style w:type="numbering" w:customStyle="1" w:styleId="2310">
    <w:name w:val="Нет списка231"/>
    <w:next w:val="a2"/>
    <w:uiPriority w:val="99"/>
    <w:semiHidden/>
    <w:unhideWhenUsed/>
    <w:rsid w:val="003E75B3"/>
  </w:style>
  <w:style w:type="numbering" w:customStyle="1" w:styleId="3310">
    <w:name w:val="Нет списка331"/>
    <w:next w:val="a2"/>
    <w:uiPriority w:val="99"/>
    <w:semiHidden/>
    <w:unhideWhenUsed/>
    <w:rsid w:val="003E75B3"/>
  </w:style>
  <w:style w:type="table" w:customStyle="1" w:styleId="TableNormal111">
    <w:name w:val="Table Normal111"/>
    <w:rsid w:val="003E75B3"/>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numbering" w:customStyle="1" w:styleId="512">
    <w:name w:val="Больш. марк.51"/>
    <w:rsid w:val="003E75B3"/>
  </w:style>
  <w:style w:type="numbering" w:customStyle="1" w:styleId="513">
    <w:name w:val="Пункт51"/>
    <w:rsid w:val="003E75B3"/>
  </w:style>
  <w:style w:type="numbering" w:customStyle="1" w:styleId="11121">
    <w:name w:val="Нет списка11121"/>
    <w:next w:val="a2"/>
    <w:uiPriority w:val="99"/>
    <w:semiHidden/>
    <w:unhideWhenUsed/>
    <w:rsid w:val="003E75B3"/>
  </w:style>
  <w:style w:type="numbering" w:customStyle="1" w:styleId="111112">
    <w:name w:val="Нет списка111112"/>
    <w:next w:val="a2"/>
    <w:uiPriority w:val="99"/>
    <w:semiHidden/>
    <w:unhideWhenUsed/>
    <w:rsid w:val="003E75B3"/>
  </w:style>
  <w:style w:type="numbering" w:customStyle="1" w:styleId="4111">
    <w:name w:val="Нет списка411"/>
    <w:next w:val="a2"/>
    <w:uiPriority w:val="99"/>
    <w:semiHidden/>
    <w:unhideWhenUsed/>
    <w:rsid w:val="003E75B3"/>
  </w:style>
  <w:style w:type="numbering" w:customStyle="1" w:styleId="12111">
    <w:name w:val="Нет списка1211"/>
    <w:next w:val="a2"/>
    <w:uiPriority w:val="99"/>
    <w:semiHidden/>
    <w:unhideWhenUsed/>
    <w:rsid w:val="003E75B3"/>
  </w:style>
  <w:style w:type="numbering" w:customStyle="1" w:styleId="112110">
    <w:name w:val="Нет списка11211"/>
    <w:next w:val="a2"/>
    <w:uiPriority w:val="99"/>
    <w:semiHidden/>
    <w:unhideWhenUsed/>
    <w:rsid w:val="003E75B3"/>
  </w:style>
  <w:style w:type="numbering" w:customStyle="1" w:styleId="1111111">
    <w:name w:val="Нет списка1111111"/>
    <w:next w:val="a2"/>
    <w:uiPriority w:val="99"/>
    <w:semiHidden/>
    <w:unhideWhenUsed/>
    <w:rsid w:val="003E75B3"/>
  </w:style>
  <w:style w:type="numbering" w:customStyle="1" w:styleId="21111">
    <w:name w:val="Нет списка2111"/>
    <w:next w:val="a2"/>
    <w:uiPriority w:val="99"/>
    <w:semiHidden/>
    <w:unhideWhenUsed/>
    <w:rsid w:val="003E75B3"/>
  </w:style>
  <w:style w:type="numbering" w:customStyle="1" w:styleId="31111">
    <w:name w:val="Нет списка3111"/>
    <w:next w:val="a2"/>
    <w:uiPriority w:val="99"/>
    <w:semiHidden/>
    <w:unhideWhenUsed/>
    <w:rsid w:val="003E75B3"/>
  </w:style>
  <w:style w:type="numbering" w:customStyle="1" w:styleId="1114">
    <w:name w:val="Больш. марк.111"/>
    <w:rsid w:val="003E75B3"/>
  </w:style>
  <w:style w:type="numbering" w:customStyle="1" w:styleId="1115">
    <w:name w:val="Пункт111"/>
    <w:rsid w:val="003E75B3"/>
  </w:style>
  <w:style w:type="numbering" w:customStyle="1" w:styleId="5110">
    <w:name w:val="Нет списка511"/>
    <w:next w:val="a2"/>
    <w:uiPriority w:val="99"/>
    <w:semiHidden/>
    <w:unhideWhenUsed/>
    <w:rsid w:val="003E75B3"/>
  </w:style>
  <w:style w:type="table" w:customStyle="1" w:styleId="TableNormal311">
    <w:name w:val="Table Normal311"/>
    <w:rsid w:val="003E75B3"/>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numbering" w:customStyle="1" w:styleId="6111">
    <w:name w:val="Нет списка611"/>
    <w:next w:val="a2"/>
    <w:uiPriority w:val="99"/>
    <w:semiHidden/>
    <w:unhideWhenUsed/>
    <w:rsid w:val="003E75B3"/>
  </w:style>
  <w:style w:type="numbering" w:customStyle="1" w:styleId="7110">
    <w:name w:val="Нет списка711"/>
    <w:next w:val="a2"/>
    <w:uiPriority w:val="99"/>
    <w:semiHidden/>
    <w:unhideWhenUsed/>
    <w:rsid w:val="003E75B3"/>
  </w:style>
  <w:style w:type="numbering" w:customStyle="1" w:styleId="13110">
    <w:name w:val="Нет списка1311"/>
    <w:next w:val="a2"/>
    <w:uiPriority w:val="99"/>
    <w:semiHidden/>
    <w:unhideWhenUsed/>
    <w:rsid w:val="003E75B3"/>
  </w:style>
  <w:style w:type="numbering" w:customStyle="1" w:styleId="11311">
    <w:name w:val="Нет списка11311"/>
    <w:next w:val="a2"/>
    <w:uiPriority w:val="99"/>
    <w:semiHidden/>
    <w:unhideWhenUsed/>
    <w:rsid w:val="003E75B3"/>
  </w:style>
  <w:style w:type="numbering" w:customStyle="1" w:styleId="22110">
    <w:name w:val="Нет списка2211"/>
    <w:next w:val="a2"/>
    <w:uiPriority w:val="99"/>
    <w:semiHidden/>
    <w:unhideWhenUsed/>
    <w:rsid w:val="003E75B3"/>
  </w:style>
  <w:style w:type="numbering" w:customStyle="1" w:styleId="32110">
    <w:name w:val="Нет списка3211"/>
    <w:next w:val="a2"/>
    <w:uiPriority w:val="99"/>
    <w:semiHidden/>
    <w:unhideWhenUsed/>
    <w:rsid w:val="003E75B3"/>
  </w:style>
  <w:style w:type="table" w:customStyle="1" w:styleId="431">
    <w:name w:val="Сетка таблицы43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1">
    <w:name w:val="Сетка таблицы331"/>
    <w:basedOn w:val="a1"/>
    <w:next w:val="ad"/>
    <w:uiPriority w:val="39"/>
    <w:rsid w:val="003E75B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21">
    <w:name w:val="Table Normal121"/>
    <w:rsid w:val="00172C9C"/>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numbering" w:customStyle="1" w:styleId="64">
    <w:name w:val="Больш. марк.6"/>
    <w:rsid w:val="00172C9C"/>
  </w:style>
  <w:style w:type="numbering" w:customStyle="1" w:styleId="65">
    <w:name w:val="Пункт6"/>
    <w:rsid w:val="00172C9C"/>
  </w:style>
  <w:style w:type="numbering" w:customStyle="1" w:styleId="124">
    <w:name w:val="Больш. марк.12"/>
    <w:rsid w:val="00172C9C"/>
  </w:style>
  <w:style w:type="numbering" w:customStyle="1" w:styleId="125">
    <w:name w:val="Пункт12"/>
    <w:rsid w:val="00172C9C"/>
  </w:style>
  <w:style w:type="table" w:customStyle="1" w:styleId="TableNormal321">
    <w:name w:val="Table Normal321"/>
    <w:rsid w:val="00172C9C"/>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numbering" w:customStyle="1" w:styleId="224">
    <w:name w:val="Больш. марк.22"/>
    <w:rsid w:val="00172C9C"/>
    <w:pPr>
      <w:numPr>
        <w:numId w:val="4"/>
      </w:numPr>
    </w:pPr>
  </w:style>
  <w:style w:type="numbering" w:customStyle="1" w:styleId="225">
    <w:name w:val="Пункт22"/>
    <w:rsid w:val="00172C9C"/>
    <w:pPr>
      <w:numPr>
        <w:numId w:val="5"/>
      </w:numPr>
    </w:pPr>
  </w:style>
  <w:style w:type="numbering" w:customStyle="1" w:styleId="323">
    <w:name w:val="Больш. марк.32"/>
    <w:rsid w:val="00172C9C"/>
    <w:pPr>
      <w:numPr>
        <w:numId w:val="6"/>
      </w:numPr>
    </w:pPr>
  </w:style>
  <w:style w:type="numbering" w:customStyle="1" w:styleId="324">
    <w:name w:val="Пункт32"/>
    <w:rsid w:val="00172C9C"/>
    <w:pPr>
      <w:numPr>
        <w:numId w:val="7"/>
      </w:numPr>
    </w:pPr>
  </w:style>
  <w:style w:type="numbering" w:customStyle="1" w:styleId="422">
    <w:name w:val="Больш. марк.42"/>
    <w:rsid w:val="00172C9C"/>
    <w:pPr>
      <w:numPr>
        <w:numId w:val="2"/>
      </w:numPr>
    </w:pPr>
  </w:style>
  <w:style w:type="numbering" w:customStyle="1" w:styleId="423">
    <w:name w:val="Пункт42"/>
    <w:rsid w:val="00172C9C"/>
    <w:pPr>
      <w:numPr>
        <w:numId w:val="3"/>
      </w:numPr>
    </w:pPr>
  </w:style>
  <w:style w:type="numbering" w:customStyle="1" w:styleId="11111111">
    <w:name w:val="Нет списка11111111"/>
    <w:next w:val="a2"/>
    <w:uiPriority w:val="99"/>
    <w:semiHidden/>
    <w:unhideWhenUsed/>
    <w:rsid w:val="00172C9C"/>
  </w:style>
  <w:style w:type="numbering" w:customStyle="1" w:styleId="2112">
    <w:name w:val="Больш. марк.211"/>
    <w:rsid w:val="00172C9C"/>
  </w:style>
  <w:style w:type="numbering" w:customStyle="1" w:styleId="2113">
    <w:name w:val="Пункт211"/>
    <w:rsid w:val="00172C9C"/>
  </w:style>
  <w:style w:type="numbering" w:customStyle="1" w:styleId="3112">
    <w:name w:val="Больш. марк.311"/>
    <w:rsid w:val="00172C9C"/>
  </w:style>
  <w:style w:type="numbering" w:customStyle="1" w:styleId="3113">
    <w:name w:val="Пункт311"/>
    <w:rsid w:val="00172C9C"/>
  </w:style>
  <w:style w:type="numbering" w:customStyle="1" w:styleId="4112">
    <w:name w:val="Больш. марк.411"/>
    <w:rsid w:val="00172C9C"/>
  </w:style>
  <w:style w:type="numbering" w:customStyle="1" w:styleId="4113">
    <w:name w:val="Пункт411"/>
    <w:rsid w:val="00172C9C"/>
  </w:style>
  <w:style w:type="numbering" w:customStyle="1" w:styleId="104">
    <w:name w:val="Нет списка10"/>
    <w:next w:val="a2"/>
    <w:uiPriority w:val="99"/>
    <w:semiHidden/>
    <w:unhideWhenUsed/>
    <w:rsid w:val="00172C9C"/>
  </w:style>
  <w:style w:type="numbering" w:customStyle="1" w:styleId="160">
    <w:name w:val="Нет списка16"/>
    <w:next w:val="a2"/>
    <w:uiPriority w:val="99"/>
    <w:semiHidden/>
    <w:unhideWhenUsed/>
    <w:rsid w:val="00172C9C"/>
  </w:style>
  <w:style w:type="numbering" w:customStyle="1" w:styleId="1160">
    <w:name w:val="Нет списка116"/>
    <w:next w:val="a2"/>
    <w:uiPriority w:val="99"/>
    <w:semiHidden/>
    <w:unhideWhenUsed/>
    <w:rsid w:val="00172C9C"/>
  </w:style>
  <w:style w:type="numbering" w:customStyle="1" w:styleId="253">
    <w:name w:val="Нет списка25"/>
    <w:next w:val="a2"/>
    <w:uiPriority w:val="99"/>
    <w:semiHidden/>
    <w:unhideWhenUsed/>
    <w:rsid w:val="00172C9C"/>
  </w:style>
  <w:style w:type="numbering" w:customStyle="1" w:styleId="351">
    <w:name w:val="Нет списка35"/>
    <w:next w:val="a2"/>
    <w:uiPriority w:val="99"/>
    <w:semiHidden/>
    <w:unhideWhenUsed/>
    <w:rsid w:val="00172C9C"/>
  </w:style>
  <w:style w:type="table" w:customStyle="1" w:styleId="TableNormal13">
    <w:name w:val="Table Normal13"/>
    <w:rsid w:val="00172C9C"/>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numbering" w:customStyle="1" w:styleId="74">
    <w:name w:val="Больш. марк.7"/>
    <w:rsid w:val="00172C9C"/>
  </w:style>
  <w:style w:type="numbering" w:customStyle="1" w:styleId="75">
    <w:name w:val="Пункт7"/>
    <w:rsid w:val="00172C9C"/>
  </w:style>
  <w:style w:type="numbering" w:customStyle="1" w:styleId="11140">
    <w:name w:val="Нет списка1114"/>
    <w:next w:val="a2"/>
    <w:uiPriority w:val="99"/>
    <w:semiHidden/>
    <w:unhideWhenUsed/>
    <w:rsid w:val="00172C9C"/>
  </w:style>
  <w:style w:type="numbering" w:customStyle="1" w:styleId="11113">
    <w:name w:val="Нет списка11113"/>
    <w:next w:val="a2"/>
    <w:uiPriority w:val="99"/>
    <w:semiHidden/>
    <w:unhideWhenUsed/>
    <w:rsid w:val="00172C9C"/>
  </w:style>
  <w:style w:type="numbering" w:customStyle="1" w:styleId="432">
    <w:name w:val="Нет списка43"/>
    <w:next w:val="a2"/>
    <w:uiPriority w:val="99"/>
    <w:semiHidden/>
    <w:unhideWhenUsed/>
    <w:rsid w:val="00172C9C"/>
  </w:style>
  <w:style w:type="numbering" w:customStyle="1" w:styleId="1230">
    <w:name w:val="Нет списка123"/>
    <w:next w:val="a2"/>
    <w:uiPriority w:val="99"/>
    <w:semiHidden/>
    <w:unhideWhenUsed/>
    <w:rsid w:val="00172C9C"/>
  </w:style>
  <w:style w:type="numbering" w:customStyle="1" w:styleId="1123">
    <w:name w:val="Нет списка1123"/>
    <w:next w:val="a2"/>
    <w:uiPriority w:val="99"/>
    <w:semiHidden/>
    <w:unhideWhenUsed/>
    <w:rsid w:val="00172C9C"/>
  </w:style>
  <w:style w:type="numbering" w:customStyle="1" w:styleId="111113">
    <w:name w:val="Нет списка111113"/>
    <w:next w:val="a2"/>
    <w:uiPriority w:val="99"/>
    <w:semiHidden/>
    <w:unhideWhenUsed/>
    <w:rsid w:val="00172C9C"/>
  </w:style>
  <w:style w:type="numbering" w:customStyle="1" w:styleId="2131">
    <w:name w:val="Нет списка213"/>
    <w:next w:val="a2"/>
    <w:uiPriority w:val="99"/>
    <w:semiHidden/>
    <w:unhideWhenUsed/>
    <w:rsid w:val="00172C9C"/>
  </w:style>
  <w:style w:type="numbering" w:customStyle="1" w:styleId="3130">
    <w:name w:val="Нет списка313"/>
    <w:next w:val="a2"/>
    <w:uiPriority w:val="99"/>
    <w:semiHidden/>
    <w:unhideWhenUsed/>
    <w:rsid w:val="00172C9C"/>
  </w:style>
  <w:style w:type="numbering" w:customStyle="1" w:styleId="134">
    <w:name w:val="Больш. марк.13"/>
    <w:rsid w:val="00172C9C"/>
  </w:style>
  <w:style w:type="numbering" w:customStyle="1" w:styleId="135">
    <w:name w:val="Пункт13"/>
    <w:rsid w:val="00172C9C"/>
  </w:style>
  <w:style w:type="numbering" w:customStyle="1" w:styleId="531">
    <w:name w:val="Нет списка53"/>
    <w:next w:val="a2"/>
    <w:uiPriority w:val="99"/>
    <w:semiHidden/>
    <w:unhideWhenUsed/>
    <w:rsid w:val="00172C9C"/>
  </w:style>
  <w:style w:type="table" w:customStyle="1" w:styleId="TableNormal33">
    <w:name w:val="Table Normal33"/>
    <w:rsid w:val="00172C9C"/>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numbering" w:customStyle="1" w:styleId="234">
    <w:name w:val="Больш. марк.23"/>
    <w:rsid w:val="00172C9C"/>
    <w:pPr>
      <w:numPr>
        <w:numId w:val="4"/>
      </w:numPr>
    </w:pPr>
  </w:style>
  <w:style w:type="numbering" w:customStyle="1" w:styleId="235">
    <w:name w:val="Пункт23"/>
    <w:rsid w:val="00172C9C"/>
    <w:pPr>
      <w:numPr>
        <w:numId w:val="5"/>
      </w:numPr>
    </w:pPr>
  </w:style>
  <w:style w:type="numbering" w:customStyle="1" w:styleId="631">
    <w:name w:val="Нет списка63"/>
    <w:next w:val="a2"/>
    <w:uiPriority w:val="99"/>
    <w:semiHidden/>
    <w:unhideWhenUsed/>
    <w:rsid w:val="00172C9C"/>
  </w:style>
  <w:style w:type="numbering" w:customStyle="1" w:styleId="332">
    <w:name w:val="Больш. марк.33"/>
    <w:rsid w:val="00172C9C"/>
    <w:pPr>
      <w:numPr>
        <w:numId w:val="6"/>
      </w:numPr>
    </w:pPr>
  </w:style>
  <w:style w:type="numbering" w:customStyle="1" w:styleId="333">
    <w:name w:val="Пункт33"/>
    <w:rsid w:val="00172C9C"/>
    <w:pPr>
      <w:numPr>
        <w:numId w:val="7"/>
      </w:numPr>
    </w:pPr>
  </w:style>
  <w:style w:type="numbering" w:customStyle="1" w:styleId="730">
    <w:name w:val="Нет списка73"/>
    <w:next w:val="a2"/>
    <w:uiPriority w:val="99"/>
    <w:semiHidden/>
    <w:unhideWhenUsed/>
    <w:rsid w:val="00172C9C"/>
  </w:style>
  <w:style w:type="numbering" w:customStyle="1" w:styleId="1330">
    <w:name w:val="Нет списка133"/>
    <w:next w:val="a2"/>
    <w:uiPriority w:val="99"/>
    <w:semiHidden/>
    <w:unhideWhenUsed/>
    <w:rsid w:val="00172C9C"/>
  </w:style>
  <w:style w:type="numbering" w:customStyle="1" w:styleId="1133">
    <w:name w:val="Нет списка1133"/>
    <w:next w:val="a2"/>
    <w:uiPriority w:val="99"/>
    <w:semiHidden/>
    <w:unhideWhenUsed/>
    <w:rsid w:val="00172C9C"/>
  </w:style>
  <w:style w:type="numbering" w:customStyle="1" w:styleId="2230">
    <w:name w:val="Нет списка223"/>
    <w:next w:val="a2"/>
    <w:uiPriority w:val="99"/>
    <w:semiHidden/>
    <w:unhideWhenUsed/>
    <w:rsid w:val="00172C9C"/>
  </w:style>
  <w:style w:type="numbering" w:customStyle="1" w:styleId="3230">
    <w:name w:val="Нет списка323"/>
    <w:next w:val="a2"/>
    <w:uiPriority w:val="99"/>
    <w:semiHidden/>
    <w:unhideWhenUsed/>
    <w:rsid w:val="00172C9C"/>
  </w:style>
  <w:style w:type="numbering" w:customStyle="1" w:styleId="433">
    <w:name w:val="Больш. марк.43"/>
    <w:rsid w:val="00172C9C"/>
    <w:pPr>
      <w:numPr>
        <w:numId w:val="2"/>
      </w:numPr>
    </w:pPr>
  </w:style>
  <w:style w:type="numbering" w:customStyle="1" w:styleId="434">
    <w:name w:val="Пункт43"/>
    <w:rsid w:val="00172C9C"/>
    <w:pPr>
      <w:numPr>
        <w:numId w:val="3"/>
      </w:numPr>
    </w:pPr>
  </w:style>
  <w:style w:type="numbering" w:customStyle="1" w:styleId="820">
    <w:name w:val="Нет списка82"/>
    <w:next w:val="a2"/>
    <w:uiPriority w:val="99"/>
    <w:semiHidden/>
    <w:unhideWhenUsed/>
    <w:rsid w:val="00172C9C"/>
  </w:style>
  <w:style w:type="numbering" w:customStyle="1" w:styleId="1420">
    <w:name w:val="Нет списка142"/>
    <w:next w:val="a2"/>
    <w:uiPriority w:val="99"/>
    <w:semiHidden/>
    <w:unhideWhenUsed/>
    <w:rsid w:val="00172C9C"/>
  </w:style>
  <w:style w:type="numbering" w:customStyle="1" w:styleId="1142">
    <w:name w:val="Нет списка1142"/>
    <w:next w:val="a2"/>
    <w:uiPriority w:val="99"/>
    <w:semiHidden/>
    <w:unhideWhenUsed/>
    <w:rsid w:val="00172C9C"/>
  </w:style>
  <w:style w:type="numbering" w:customStyle="1" w:styleId="2320">
    <w:name w:val="Нет списка232"/>
    <w:next w:val="a2"/>
    <w:uiPriority w:val="99"/>
    <w:semiHidden/>
    <w:unhideWhenUsed/>
    <w:rsid w:val="00172C9C"/>
  </w:style>
  <w:style w:type="numbering" w:customStyle="1" w:styleId="3320">
    <w:name w:val="Нет списка332"/>
    <w:next w:val="a2"/>
    <w:uiPriority w:val="99"/>
    <w:semiHidden/>
    <w:unhideWhenUsed/>
    <w:rsid w:val="00172C9C"/>
  </w:style>
  <w:style w:type="numbering" w:customStyle="1" w:styleId="522">
    <w:name w:val="Больш. марк.52"/>
    <w:rsid w:val="00172C9C"/>
  </w:style>
  <w:style w:type="numbering" w:customStyle="1" w:styleId="523">
    <w:name w:val="Пункт52"/>
    <w:rsid w:val="00172C9C"/>
  </w:style>
  <w:style w:type="numbering" w:customStyle="1" w:styleId="11122">
    <w:name w:val="Нет списка11122"/>
    <w:next w:val="a2"/>
    <w:uiPriority w:val="99"/>
    <w:semiHidden/>
    <w:unhideWhenUsed/>
    <w:rsid w:val="00172C9C"/>
  </w:style>
  <w:style w:type="numbering" w:customStyle="1" w:styleId="1111112">
    <w:name w:val="Нет списка1111112"/>
    <w:next w:val="a2"/>
    <w:uiPriority w:val="99"/>
    <w:semiHidden/>
    <w:unhideWhenUsed/>
    <w:rsid w:val="00172C9C"/>
  </w:style>
  <w:style w:type="numbering" w:customStyle="1" w:styleId="4120">
    <w:name w:val="Нет списка412"/>
    <w:next w:val="a2"/>
    <w:uiPriority w:val="99"/>
    <w:semiHidden/>
    <w:unhideWhenUsed/>
    <w:rsid w:val="00172C9C"/>
  </w:style>
  <w:style w:type="numbering" w:customStyle="1" w:styleId="1212">
    <w:name w:val="Нет списка1212"/>
    <w:next w:val="a2"/>
    <w:uiPriority w:val="99"/>
    <w:semiHidden/>
    <w:unhideWhenUsed/>
    <w:rsid w:val="00172C9C"/>
  </w:style>
  <w:style w:type="numbering" w:customStyle="1" w:styleId="11212">
    <w:name w:val="Нет списка11212"/>
    <w:next w:val="a2"/>
    <w:uiPriority w:val="99"/>
    <w:semiHidden/>
    <w:unhideWhenUsed/>
    <w:rsid w:val="00172C9C"/>
  </w:style>
  <w:style w:type="numbering" w:customStyle="1" w:styleId="11111112">
    <w:name w:val="Нет списка11111112"/>
    <w:next w:val="a2"/>
    <w:uiPriority w:val="99"/>
    <w:semiHidden/>
    <w:unhideWhenUsed/>
    <w:rsid w:val="00172C9C"/>
  </w:style>
  <w:style w:type="numbering" w:customStyle="1" w:styleId="21120">
    <w:name w:val="Нет списка2112"/>
    <w:next w:val="a2"/>
    <w:uiPriority w:val="99"/>
    <w:semiHidden/>
    <w:unhideWhenUsed/>
    <w:rsid w:val="00172C9C"/>
  </w:style>
  <w:style w:type="numbering" w:customStyle="1" w:styleId="31120">
    <w:name w:val="Нет списка3112"/>
    <w:next w:val="a2"/>
    <w:uiPriority w:val="99"/>
    <w:semiHidden/>
    <w:unhideWhenUsed/>
    <w:rsid w:val="00172C9C"/>
  </w:style>
  <w:style w:type="numbering" w:customStyle="1" w:styleId="1124">
    <w:name w:val="Больш. марк.112"/>
    <w:rsid w:val="00172C9C"/>
  </w:style>
  <w:style w:type="numbering" w:customStyle="1" w:styleId="1125">
    <w:name w:val="Пункт112"/>
    <w:rsid w:val="00172C9C"/>
  </w:style>
  <w:style w:type="numbering" w:customStyle="1" w:styleId="5120">
    <w:name w:val="Нет списка512"/>
    <w:next w:val="a2"/>
    <w:uiPriority w:val="99"/>
    <w:semiHidden/>
    <w:unhideWhenUsed/>
    <w:rsid w:val="00172C9C"/>
  </w:style>
  <w:style w:type="numbering" w:customStyle="1" w:styleId="2122">
    <w:name w:val="Больш. марк.212"/>
    <w:rsid w:val="00172C9C"/>
  </w:style>
  <w:style w:type="numbering" w:customStyle="1" w:styleId="2123">
    <w:name w:val="Пункт212"/>
    <w:rsid w:val="00172C9C"/>
  </w:style>
  <w:style w:type="numbering" w:customStyle="1" w:styleId="612">
    <w:name w:val="Нет списка612"/>
    <w:next w:val="a2"/>
    <w:uiPriority w:val="99"/>
    <w:semiHidden/>
    <w:unhideWhenUsed/>
    <w:rsid w:val="00172C9C"/>
  </w:style>
  <w:style w:type="numbering" w:customStyle="1" w:styleId="3122">
    <w:name w:val="Больш. марк.312"/>
    <w:rsid w:val="00172C9C"/>
  </w:style>
  <w:style w:type="numbering" w:customStyle="1" w:styleId="3123">
    <w:name w:val="Пункт312"/>
    <w:rsid w:val="00172C9C"/>
  </w:style>
  <w:style w:type="numbering" w:customStyle="1" w:styleId="712">
    <w:name w:val="Нет списка712"/>
    <w:next w:val="a2"/>
    <w:uiPriority w:val="99"/>
    <w:semiHidden/>
    <w:unhideWhenUsed/>
    <w:rsid w:val="00172C9C"/>
  </w:style>
  <w:style w:type="numbering" w:customStyle="1" w:styleId="1312">
    <w:name w:val="Нет списка1312"/>
    <w:next w:val="a2"/>
    <w:uiPriority w:val="99"/>
    <w:semiHidden/>
    <w:unhideWhenUsed/>
    <w:rsid w:val="00172C9C"/>
  </w:style>
  <w:style w:type="numbering" w:customStyle="1" w:styleId="11312">
    <w:name w:val="Нет списка11312"/>
    <w:next w:val="a2"/>
    <w:uiPriority w:val="99"/>
    <w:semiHidden/>
    <w:unhideWhenUsed/>
    <w:rsid w:val="00172C9C"/>
  </w:style>
  <w:style w:type="numbering" w:customStyle="1" w:styleId="2212">
    <w:name w:val="Нет списка2212"/>
    <w:next w:val="a2"/>
    <w:uiPriority w:val="99"/>
    <w:semiHidden/>
    <w:unhideWhenUsed/>
    <w:rsid w:val="00172C9C"/>
  </w:style>
  <w:style w:type="numbering" w:customStyle="1" w:styleId="3212">
    <w:name w:val="Нет списка3212"/>
    <w:next w:val="a2"/>
    <w:uiPriority w:val="99"/>
    <w:semiHidden/>
    <w:unhideWhenUsed/>
    <w:rsid w:val="00172C9C"/>
  </w:style>
  <w:style w:type="numbering" w:customStyle="1" w:styleId="4121">
    <w:name w:val="Больш. марк.412"/>
    <w:rsid w:val="00172C9C"/>
  </w:style>
  <w:style w:type="numbering" w:customStyle="1" w:styleId="4122">
    <w:name w:val="Пункт412"/>
    <w:rsid w:val="00172C9C"/>
  </w:style>
  <w:style w:type="numbering" w:customStyle="1" w:styleId="170">
    <w:name w:val="Нет списка17"/>
    <w:next w:val="a2"/>
    <w:uiPriority w:val="99"/>
    <w:semiHidden/>
    <w:unhideWhenUsed/>
    <w:rsid w:val="00172C9C"/>
  </w:style>
  <w:style w:type="numbering" w:customStyle="1" w:styleId="180">
    <w:name w:val="Нет списка18"/>
    <w:next w:val="a2"/>
    <w:uiPriority w:val="99"/>
    <w:semiHidden/>
    <w:unhideWhenUsed/>
    <w:rsid w:val="00172C9C"/>
  </w:style>
  <w:style w:type="numbering" w:customStyle="1" w:styleId="117">
    <w:name w:val="Нет списка117"/>
    <w:next w:val="a2"/>
    <w:uiPriority w:val="99"/>
    <w:semiHidden/>
    <w:unhideWhenUsed/>
    <w:rsid w:val="00172C9C"/>
  </w:style>
  <w:style w:type="numbering" w:customStyle="1" w:styleId="263">
    <w:name w:val="Нет списка26"/>
    <w:next w:val="a2"/>
    <w:uiPriority w:val="99"/>
    <w:semiHidden/>
    <w:unhideWhenUsed/>
    <w:rsid w:val="00172C9C"/>
  </w:style>
  <w:style w:type="numbering" w:customStyle="1" w:styleId="360">
    <w:name w:val="Нет списка36"/>
    <w:next w:val="a2"/>
    <w:uiPriority w:val="99"/>
    <w:semiHidden/>
    <w:unhideWhenUsed/>
    <w:rsid w:val="00172C9C"/>
  </w:style>
  <w:style w:type="table" w:customStyle="1" w:styleId="TableNormal14">
    <w:name w:val="Table Normal14"/>
    <w:rsid w:val="00172C9C"/>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numbering" w:customStyle="1" w:styleId="84">
    <w:name w:val="Больш. марк.8"/>
    <w:rsid w:val="00172C9C"/>
  </w:style>
  <w:style w:type="numbering" w:customStyle="1" w:styleId="85">
    <w:name w:val="Пункт8"/>
    <w:rsid w:val="00172C9C"/>
  </w:style>
  <w:style w:type="numbering" w:customStyle="1" w:styleId="11150">
    <w:name w:val="Нет списка1115"/>
    <w:next w:val="a2"/>
    <w:uiPriority w:val="99"/>
    <w:semiHidden/>
    <w:unhideWhenUsed/>
    <w:rsid w:val="00172C9C"/>
  </w:style>
  <w:style w:type="numbering" w:customStyle="1" w:styleId="11114">
    <w:name w:val="Нет списка11114"/>
    <w:next w:val="a2"/>
    <w:uiPriority w:val="99"/>
    <w:semiHidden/>
    <w:unhideWhenUsed/>
    <w:rsid w:val="00172C9C"/>
  </w:style>
  <w:style w:type="numbering" w:customStyle="1" w:styleId="442">
    <w:name w:val="Нет списка44"/>
    <w:next w:val="a2"/>
    <w:uiPriority w:val="99"/>
    <w:semiHidden/>
    <w:unhideWhenUsed/>
    <w:rsid w:val="00172C9C"/>
  </w:style>
  <w:style w:type="numbering" w:customStyle="1" w:styleId="1240">
    <w:name w:val="Нет списка124"/>
    <w:next w:val="a2"/>
    <w:uiPriority w:val="99"/>
    <w:semiHidden/>
    <w:unhideWhenUsed/>
    <w:rsid w:val="00172C9C"/>
  </w:style>
  <w:style w:type="numbering" w:customStyle="1" w:styleId="11240">
    <w:name w:val="Нет списка1124"/>
    <w:next w:val="a2"/>
    <w:uiPriority w:val="99"/>
    <w:semiHidden/>
    <w:unhideWhenUsed/>
    <w:rsid w:val="00172C9C"/>
  </w:style>
  <w:style w:type="numbering" w:customStyle="1" w:styleId="111114">
    <w:name w:val="Нет списка111114"/>
    <w:next w:val="a2"/>
    <w:uiPriority w:val="99"/>
    <w:semiHidden/>
    <w:unhideWhenUsed/>
    <w:rsid w:val="00172C9C"/>
  </w:style>
  <w:style w:type="numbering" w:customStyle="1" w:styleId="2140">
    <w:name w:val="Нет списка214"/>
    <w:next w:val="a2"/>
    <w:uiPriority w:val="99"/>
    <w:semiHidden/>
    <w:unhideWhenUsed/>
    <w:rsid w:val="00172C9C"/>
  </w:style>
  <w:style w:type="numbering" w:customStyle="1" w:styleId="314">
    <w:name w:val="Нет списка314"/>
    <w:next w:val="a2"/>
    <w:uiPriority w:val="99"/>
    <w:semiHidden/>
    <w:unhideWhenUsed/>
    <w:rsid w:val="00172C9C"/>
  </w:style>
  <w:style w:type="numbering" w:customStyle="1" w:styleId="144">
    <w:name w:val="Больш. марк.14"/>
    <w:rsid w:val="00172C9C"/>
  </w:style>
  <w:style w:type="numbering" w:customStyle="1" w:styleId="145">
    <w:name w:val="Пункт14"/>
    <w:rsid w:val="00172C9C"/>
  </w:style>
  <w:style w:type="numbering" w:customStyle="1" w:styleId="540">
    <w:name w:val="Нет списка54"/>
    <w:next w:val="a2"/>
    <w:uiPriority w:val="99"/>
    <w:semiHidden/>
    <w:unhideWhenUsed/>
    <w:rsid w:val="00172C9C"/>
  </w:style>
  <w:style w:type="table" w:customStyle="1" w:styleId="TableNormal34">
    <w:name w:val="Table Normal34"/>
    <w:rsid w:val="00172C9C"/>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numbering" w:customStyle="1" w:styleId="244">
    <w:name w:val="Больш. марк.24"/>
    <w:rsid w:val="00172C9C"/>
    <w:pPr>
      <w:numPr>
        <w:numId w:val="4"/>
      </w:numPr>
    </w:pPr>
  </w:style>
  <w:style w:type="numbering" w:customStyle="1" w:styleId="245">
    <w:name w:val="Пункт24"/>
    <w:rsid w:val="00172C9C"/>
    <w:pPr>
      <w:numPr>
        <w:numId w:val="5"/>
      </w:numPr>
    </w:pPr>
  </w:style>
  <w:style w:type="numbering" w:customStyle="1" w:styleId="640">
    <w:name w:val="Нет списка64"/>
    <w:next w:val="a2"/>
    <w:uiPriority w:val="99"/>
    <w:semiHidden/>
    <w:unhideWhenUsed/>
    <w:rsid w:val="00172C9C"/>
  </w:style>
  <w:style w:type="numbering" w:customStyle="1" w:styleId="343">
    <w:name w:val="Больш. марк.34"/>
    <w:rsid w:val="00172C9C"/>
    <w:pPr>
      <w:numPr>
        <w:numId w:val="6"/>
      </w:numPr>
    </w:pPr>
  </w:style>
  <w:style w:type="numbering" w:customStyle="1" w:styleId="344">
    <w:name w:val="Пункт34"/>
    <w:rsid w:val="00172C9C"/>
    <w:pPr>
      <w:numPr>
        <w:numId w:val="7"/>
      </w:numPr>
    </w:pPr>
  </w:style>
  <w:style w:type="numbering" w:customStyle="1" w:styleId="740">
    <w:name w:val="Нет списка74"/>
    <w:next w:val="a2"/>
    <w:uiPriority w:val="99"/>
    <w:semiHidden/>
    <w:unhideWhenUsed/>
    <w:rsid w:val="00172C9C"/>
  </w:style>
  <w:style w:type="numbering" w:customStyle="1" w:styleId="1340">
    <w:name w:val="Нет списка134"/>
    <w:next w:val="a2"/>
    <w:uiPriority w:val="99"/>
    <w:semiHidden/>
    <w:unhideWhenUsed/>
    <w:rsid w:val="00172C9C"/>
  </w:style>
  <w:style w:type="numbering" w:customStyle="1" w:styleId="1134">
    <w:name w:val="Нет списка1134"/>
    <w:next w:val="a2"/>
    <w:uiPriority w:val="99"/>
    <w:semiHidden/>
    <w:unhideWhenUsed/>
    <w:rsid w:val="00172C9C"/>
  </w:style>
  <w:style w:type="numbering" w:customStyle="1" w:styleId="2240">
    <w:name w:val="Нет списка224"/>
    <w:next w:val="a2"/>
    <w:uiPriority w:val="99"/>
    <w:semiHidden/>
    <w:unhideWhenUsed/>
    <w:rsid w:val="00172C9C"/>
  </w:style>
  <w:style w:type="numbering" w:customStyle="1" w:styleId="3240">
    <w:name w:val="Нет списка324"/>
    <w:next w:val="a2"/>
    <w:uiPriority w:val="99"/>
    <w:semiHidden/>
    <w:unhideWhenUsed/>
    <w:rsid w:val="00172C9C"/>
  </w:style>
  <w:style w:type="numbering" w:customStyle="1" w:styleId="443">
    <w:name w:val="Больш. марк.44"/>
    <w:rsid w:val="00172C9C"/>
    <w:pPr>
      <w:numPr>
        <w:numId w:val="2"/>
      </w:numPr>
    </w:pPr>
  </w:style>
  <w:style w:type="numbering" w:customStyle="1" w:styleId="444">
    <w:name w:val="Пункт44"/>
    <w:rsid w:val="00172C9C"/>
    <w:pPr>
      <w:numPr>
        <w:numId w:val="3"/>
      </w:numPr>
    </w:pPr>
  </w:style>
  <w:style w:type="numbering" w:customStyle="1" w:styleId="831">
    <w:name w:val="Нет списка83"/>
    <w:next w:val="a2"/>
    <w:uiPriority w:val="99"/>
    <w:semiHidden/>
    <w:unhideWhenUsed/>
    <w:rsid w:val="00172C9C"/>
  </w:style>
  <w:style w:type="numbering" w:customStyle="1" w:styleId="1430">
    <w:name w:val="Нет списка143"/>
    <w:next w:val="a2"/>
    <w:uiPriority w:val="99"/>
    <w:semiHidden/>
    <w:unhideWhenUsed/>
    <w:rsid w:val="00172C9C"/>
  </w:style>
  <w:style w:type="numbering" w:customStyle="1" w:styleId="1143">
    <w:name w:val="Нет списка1143"/>
    <w:next w:val="a2"/>
    <w:uiPriority w:val="99"/>
    <w:semiHidden/>
    <w:unhideWhenUsed/>
    <w:rsid w:val="00172C9C"/>
  </w:style>
  <w:style w:type="numbering" w:customStyle="1" w:styleId="2331">
    <w:name w:val="Нет списка233"/>
    <w:next w:val="a2"/>
    <w:uiPriority w:val="99"/>
    <w:semiHidden/>
    <w:unhideWhenUsed/>
    <w:rsid w:val="00172C9C"/>
  </w:style>
  <w:style w:type="numbering" w:customStyle="1" w:styleId="3330">
    <w:name w:val="Нет списка333"/>
    <w:next w:val="a2"/>
    <w:uiPriority w:val="99"/>
    <w:semiHidden/>
    <w:unhideWhenUsed/>
    <w:rsid w:val="00172C9C"/>
  </w:style>
  <w:style w:type="numbering" w:customStyle="1" w:styleId="532">
    <w:name w:val="Больш. марк.53"/>
    <w:rsid w:val="00172C9C"/>
  </w:style>
  <w:style w:type="numbering" w:customStyle="1" w:styleId="533">
    <w:name w:val="Пункт53"/>
    <w:rsid w:val="00172C9C"/>
  </w:style>
  <w:style w:type="numbering" w:customStyle="1" w:styleId="11123">
    <w:name w:val="Нет списка11123"/>
    <w:next w:val="a2"/>
    <w:uiPriority w:val="99"/>
    <w:semiHidden/>
    <w:unhideWhenUsed/>
    <w:rsid w:val="00172C9C"/>
  </w:style>
  <w:style w:type="numbering" w:customStyle="1" w:styleId="1111113">
    <w:name w:val="Нет списка1111113"/>
    <w:next w:val="a2"/>
    <w:uiPriority w:val="99"/>
    <w:semiHidden/>
    <w:unhideWhenUsed/>
    <w:rsid w:val="00172C9C"/>
  </w:style>
  <w:style w:type="numbering" w:customStyle="1" w:styleId="4130">
    <w:name w:val="Нет списка413"/>
    <w:next w:val="a2"/>
    <w:uiPriority w:val="99"/>
    <w:semiHidden/>
    <w:unhideWhenUsed/>
    <w:rsid w:val="00172C9C"/>
  </w:style>
  <w:style w:type="numbering" w:customStyle="1" w:styleId="1213">
    <w:name w:val="Нет списка1213"/>
    <w:next w:val="a2"/>
    <w:uiPriority w:val="99"/>
    <w:semiHidden/>
    <w:unhideWhenUsed/>
    <w:rsid w:val="00172C9C"/>
  </w:style>
  <w:style w:type="numbering" w:customStyle="1" w:styleId="11213">
    <w:name w:val="Нет списка11213"/>
    <w:next w:val="a2"/>
    <w:uiPriority w:val="99"/>
    <w:semiHidden/>
    <w:unhideWhenUsed/>
    <w:rsid w:val="00172C9C"/>
  </w:style>
  <w:style w:type="numbering" w:customStyle="1" w:styleId="11111113">
    <w:name w:val="Нет списка11111113"/>
    <w:next w:val="a2"/>
    <w:uiPriority w:val="99"/>
    <w:semiHidden/>
    <w:unhideWhenUsed/>
    <w:rsid w:val="00172C9C"/>
  </w:style>
  <w:style w:type="numbering" w:customStyle="1" w:styleId="21130">
    <w:name w:val="Нет списка2113"/>
    <w:next w:val="a2"/>
    <w:uiPriority w:val="99"/>
    <w:semiHidden/>
    <w:unhideWhenUsed/>
    <w:rsid w:val="00172C9C"/>
  </w:style>
  <w:style w:type="numbering" w:customStyle="1" w:styleId="31130">
    <w:name w:val="Нет списка3113"/>
    <w:next w:val="a2"/>
    <w:uiPriority w:val="99"/>
    <w:semiHidden/>
    <w:unhideWhenUsed/>
    <w:rsid w:val="00172C9C"/>
  </w:style>
  <w:style w:type="numbering" w:customStyle="1" w:styleId="1135">
    <w:name w:val="Больш. марк.113"/>
    <w:rsid w:val="00172C9C"/>
  </w:style>
  <w:style w:type="numbering" w:customStyle="1" w:styleId="1136">
    <w:name w:val="Пункт113"/>
    <w:rsid w:val="00172C9C"/>
  </w:style>
  <w:style w:type="numbering" w:customStyle="1" w:styleId="5130">
    <w:name w:val="Нет списка513"/>
    <w:next w:val="a2"/>
    <w:uiPriority w:val="99"/>
    <w:semiHidden/>
    <w:unhideWhenUsed/>
    <w:rsid w:val="00172C9C"/>
  </w:style>
  <w:style w:type="numbering" w:customStyle="1" w:styleId="2132">
    <w:name w:val="Больш. марк.213"/>
    <w:rsid w:val="00172C9C"/>
  </w:style>
  <w:style w:type="numbering" w:customStyle="1" w:styleId="2133">
    <w:name w:val="Пункт213"/>
    <w:rsid w:val="00172C9C"/>
  </w:style>
  <w:style w:type="numbering" w:customStyle="1" w:styleId="613">
    <w:name w:val="Нет списка613"/>
    <w:next w:val="a2"/>
    <w:uiPriority w:val="99"/>
    <w:semiHidden/>
    <w:unhideWhenUsed/>
    <w:rsid w:val="00172C9C"/>
  </w:style>
  <w:style w:type="numbering" w:customStyle="1" w:styleId="3131">
    <w:name w:val="Больш. марк.313"/>
    <w:rsid w:val="00172C9C"/>
  </w:style>
  <w:style w:type="numbering" w:customStyle="1" w:styleId="3132">
    <w:name w:val="Пункт313"/>
    <w:rsid w:val="00172C9C"/>
  </w:style>
  <w:style w:type="numbering" w:customStyle="1" w:styleId="713">
    <w:name w:val="Нет списка713"/>
    <w:next w:val="a2"/>
    <w:uiPriority w:val="99"/>
    <w:semiHidden/>
    <w:unhideWhenUsed/>
    <w:rsid w:val="00172C9C"/>
  </w:style>
  <w:style w:type="numbering" w:customStyle="1" w:styleId="1313">
    <w:name w:val="Нет списка1313"/>
    <w:next w:val="a2"/>
    <w:uiPriority w:val="99"/>
    <w:semiHidden/>
    <w:unhideWhenUsed/>
    <w:rsid w:val="00172C9C"/>
  </w:style>
  <w:style w:type="numbering" w:customStyle="1" w:styleId="11313">
    <w:name w:val="Нет списка11313"/>
    <w:next w:val="a2"/>
    <w:uiPriority w:val="99"/>
    <w:semiHidden/>
    <w:unhideWhenUsed/>
    <w:rsid w:val="00172C9C"/>
  </w:style>
  <w:style w:type="numbering" w:customStyle="1" w:styleId="2213">
    <w:name w:val="Нет списка2213"/>
    <w:next w:val="a2"/>
    <w:uiPriority w:val="99"/>
    <w:semiHidden/>
    <w:unhideWhenUsed/>
    <w:rsid w:val="00172C9C"/>
  </w:style>
  <w:style w:type="numbering" w:customStyle="1" w:styleId="3213">
    <w:name w:val="Нет списка3213"/>
    <w:next w:val="a2"/>
    <w:uiPriority w:val="99"/>
    <w:semiHidden/>
    <w:unhideWhenUsed/>
    <w:rsid w:val="00172C9C"/>
  </w:style>
  <w:style w:type="numbering" w:customStyle="1" w:styleId="4131">
    <w:name w:val="Больш. марк.413"/>
    <w:rsid w:val="00172C9C"/>
  </w:style>
  <w:style w:type="numbering" w:customStyle="1" w:styleId="4132">
    <w:name w:val="Пункт413"/>
    <w:rsid w:val="00172C9C"/>
  </w:style>
  <w:style w:type="table" w:customStyle="1" w:styleId="TableNormal122">
    <w:name w:val="Table Normal122"/>
    <w:rsid w:val="004250D5"/>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table" w:customStyle="1" w:styleId="TableNormal322">
    <w:name w:val="Table Normal322"/>
    <w:rsid w:val="004250D5"/>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numbering" w:customStyle="1" w:styleId="2214">
    <w:name w:val="Больш. марк.221"/>
    <w:rsid w:val="004250D5"/>
    <w:pPr>
      <w:numPr>
        <w:numId w:val="4"/>
      </w:numPr>
    </w:pPr>
  </w:style>
  <w:style w:type="numbering" w:customStyle="1" w:styleId="2215">
    <w:name w:val="Пункт221"/>
    <w:rsid w:val="004250D5"/>
    <w:pPr>
      <w:numPr>
        <w:numId w:val="5"/>
      </w:numPr>
    </w:pPr>
  </w:style>
  <w:style w:type="numbering" w:customStyle="1" w:styleId="3214">
    <w:name w:val="Больш. марк.321"/>
    <w:rsid w:val="004250D5"/>
    <w:pPr>
      <w:numPr>
        <w:numId w:val="6"/>
      </w:numPr>
    </w:pPr>
  </w:style>
  <w:style w:type="numbering" w:customStyle="1" w:styleId="3215">
    <w:name w:val="Пункт321"/>
    <w:rsid w:val="004250D5"/>
    <w:pPr>
      <w:numPr>
        <w:numId w:val="7"/>
      </w:numPr>
    </w:pPr>
  </w:style>
  <w:style w:type="numbering" w:customStyle="1" w:styleId="4211">
    <w:name w:val="Больш. марк.421"/>
    <w:rsid w:val="004250D5"/>
    <w:pPr>
      <w:numPr>
        <w:numId w:val="2"/>
      </w:numPr>
    </w:pPr>
  </w:style>
  <w:style w:type="numbering" w:customStyle="1" w:styleId="4212">
    <w:name w:val="Пункт421"/>
    <w:rsid w:val="004250D5"/>
    <w:pPr>
      <w:numPr>
        <w:numId w:val="3"/>
      </w:numPr>
    </w:pPr>
  </w:style>
  <w:style w:type="numbering" w:customStyle="1" w:styleId="2312">
    <w:name w:val="Больш. марк.231"/>
    <w:rsid w:val="004250D5"/>
    <w:pPr>
      <w:numPr>
        <w:numId w:val="4"/>
      </w:numPr>
    </w:pPr>
  </w:style>
  <w:style w:type="numbering" w:customStyle="1" w:styleId="2313">
    <w:name w:val="Пункт231"/>
    <w:rsid w:val="004250D5"/>
    <w:pPr>
      <w:numPr>
        <w:numId w:val="5"/>
      </w:numPr>
    </w:pPr>
  </w:style>
  <w:style w:type="numbering" w:customStyle="1" w:styleId="3312">
    <w:name w:val="Больш. марк.331"/>
    <w:rsid w:val="004250D5"/>
    <w:pPr>
      <w:numPr>
        <w:numId w:val="6"/>
      </w:numPr>
    </w:pPr>
  </w:style>
  <w:style w:type="numbering" w:customStyle="1" w:styleId="3313">
    <w:name w:val="Пункт331"/>
    <w:rsid w:val="004250D5"/>
    <w:pPr>
      <w:numPr>
        <w:numId w:val="7"/>
      </w:numPr>
    </w:pPr>
  </w:style>
  <w:style w:type="numbering" w:customStyle="1" w:styleId="4310">
    <w:name w:val="Больш. марк.431"/>
    <w:rsid w:val="004250D5"/>
    <w:pPr>
      <w:numPr>
        <w:numId w:val="2"/>
      </w:numPr>
    </w:pPr>
  </w:style>
  <w:style w:type="numbering" w:customStyle="1" w:styleId="4311">
    <w:name w:val="Пункт431"/>
    <w:rsid w:val="004250D5"/>
    <w:pPr>
      <w:numPr>
        <w:numId w:val="3"/>
      </w:numPr>
    </w:pPr>
  </w:style>
  <w:style w:type="numbering" w:customStyle="1" w:styleId="241">
    <w:name w:val="Больш. марк.241"/>
    <w:rsid w:val="004250D5"/>
    <w:pPr>
      <w:numPr>
        <w:numId w:val="4"/>
      </w:numPr>
    </w:pPr>
  </w:style>
  <w:style w:type="numbering" w:customStyle="1" w:styleId="2410">
    <w:name w:val="Пункт241"/>
    <w:rsid w:val="004250D5"/>
    <w:pPr>
      <w:numPr>
        <w:numId w:val="5"/>
      </w:numPr>
    </w:pPr>
  </w:style>
  <w:style w:type="numbering" w:customStyle="1" w:styleId="341">
    <w:name w:val="Больш. марк.341"/>
    <w:rsid w:val="004250D5"/>
    <w:pPr>
      <w:numPr>
        <w:numId w:val="6"/>
      </w:numPr>
    </w:pPr>
  </w:style>
  <w:style w:type="numbering" w:customStyle="1" w:styleId="3410">
    <w:name w:val="Пункт341"/>
    <w:rsid w:val="004250D5"/>
    <w:pPr>
      <w:numPr>
        <w:numId w:val="7"/>
      </w:numPr>
    </w:pPr>
  </w:style>
  <w:style w:type="numbering" w:customStyle="1" w:styleId="441">
    <w:name w:val="Больш. марк.441"/>
    <w:rsid w:val="004250D5"/>
    <w:pPr>
      <w:numPr>
        <w:numId w:val="2"/>
      </w:numPr>
    </w:pPr>
  </w:style>
  <w:style w:type="numbering" w:customStyle="1" w:styleId="4410">
    <w:name w:val="Пункт441"/>
    <w:rsid w:val="004250D5"/>
    <w:pPr>
      <w:numPr>
        <w:numId w:val="3"/>
      </w:numPr>
    </w:pPr>
  </w:style>
  <w:style w:type="paragraph" w:customStyle="1" w:styleId="xl93">
    <w:name w:val="xl93"/>
    <w:basedOn w:val="a"/>
    <w:rsid w:val="0051380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szCs w:val="28"/>
      <w:lang w:eastAsia="ru-RU"/>
    </w:rPr>
  </w:style>
  <w:style w:type="paragraph" w:customStyle="1" w:styleId="xl94">
    <w:name w:val="xl94"/>
    <w:basedOn w:val="a"/>
    <w:rsid w:val="00513802"/>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left"/>
    </w:pPr>
    <w:rPr>
      <w:rFonts w:eastAsia="Times New Roman"/>
      <w:szCs w:val="28"/>
      <w:lang w:eastAsia="ru-RU"/>
    </w:rPr>
  </w:style>
  <w:style w:type="paragraph" w:customStyle="1" w:styleId="xl95">
    <w:name w:val="xl95"/>
    <w:basedOn w:val="a"/>
    <w:rsid w:val="0051380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szCs w:val="28"/>
      <w:lang w:eastAsia="ru-RU"/>
    </w:rPr>
  </w:style>
  <w:style w:type="paragraph" w:customStyle="1" w:styleId="xl96">
    <w:name w:val="xl96"/>
    <w:basedOn w:val="a"/>
    <w:rsid w:val="00513802"/>
    <w:pPr>
      <w:pBdr>
        <w:top w:val="single" w:sz="4" w:space="0" w:color="auto"/>
        <w:left w:val="single" w:sz="4" w:space="0" w:color="auto"/>
        <w:bottom w:val="single" w:sz="4" w:space="0" w:color="auto"/>
        <w:right w:val="single" w:sz="4" w:space="0" w:color="auto"/>
      </w:pBdr>
      <w:shd w:val="clear" w:color="000000" w:fill="66FF99"/>
      <w:spacing w:before="100" w:beforeAutospacing="1" w:after="100" w:afterAutospacing="1" w:line="240" w:lineRule="auto"/>
      <w:jc w:val="center"/>
      <w:textAlignment w:val="center"/>
    </w:pPr>
    <w:rPr>
      <w:rFonts w:eastAsia="Times New Roman"/>
      <w:szCs w:val="28"/>
      <w:lang w:eastAsia="ru-RU"/>
    </w:rPr>
  </w:style>
  <w:style w:type="paragraph" w:customStyle="1" w:styleId="xl97">
    <w:name w:val="xl97"/>
    <w:basedOn w:val="a"/>
    <w:rsid w:val="00513802"/>
    <w:pPr>
      <w:pBdr>
        <w:top w:val="single" w:sz="4" w:space="0" w:color="auto"/>
        <w:left w:val="single" w:sz="4" w:space="0" w:color="auto"/>
        <w:bottom w:val="single" w:sz="4" w:space="0" w:color="auto"/>
        <w:right w:val="single" w:sz="4" w:space="0" w:color="auto"/>
      </w:pBdr>
      <w:shd w:val="clear" w:color="000000" w:fill="66FF99"/>
      <w:spacing w:before="100" w:beforeAutospacing="1" w:after="100" w:afterAutospacing="1" w:line="240" w:lineRule="auto"/>
      <w:jc w:val="center"/>
      <w:textAlignment w:val="center"/>
    </w:pPr>
    <w:rPr>
      <w:rFonts w:eastAsia="Times New Roman"/>
      <w:szCs w:val="28"/>
      <w:lang w:eastAsia="ru-RU"/>
    </w:rPr>
  </w:style>
  <w:style w:type="paragraph" w:customStyle="1" w:styleId="xl98">
    <w:name w:val="xl98"/>
    <w:basedOn w:val="a"/>
    <w:rsid w:val="00513802"/>
    <w:pPr>
      <w:pBdr>
        <w:top w:val="single" w:sz="4" w:space="0" w:color="auto"/>
        <w:bottom w:val="single" w:sz="4" w:space="0" w:color="auto"/>
        <w:right w:val="single" w:sz="4" w:space="0" w:color="auto"/>
      </w:pBdr>
      <w:shd w:val="clear" w:color="000000" w:fill="66FF99"/>
      <w:spacing w:before="100" w:beforeAutospacing="1" w:after="100" w:afterAutospacing="1" w:line="240" w:lineRule="auto"/>
      <w:jc w:val="center"/>
      <w:textAlignment w:val="center"/>
    </w:pPr>
    <w:rPr>
      <w:rFonts w:eastAsia="Times New Roman"/>
      <w:szCs w:val="28"/>
      <w:lang w:eastAsia="ru-RU"/>
    </w:rPr>
  </w:style>
  <w:style w:type="paragraph" w:customStyle="1" w:styleId="xl99">
    <w:name w:val="xl99"/>
    <w:basedOn w:val="a"/>
    <w:rsid w:val="0051380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szCs w:val="28"/>
      <w:lang w:eastAsia="ru-RU"/>
    </w:rPr>
  </w:style>
  <w:style w:type="paragraph" w:customStyle="1" w:styleId="xl100">
    <w:name w:val="xl100"/>
    <w:basedOn w:val="a"/>
    <w:rsid w:val="00513802"/>
    <w:pPr>
      <w:pBdr>
        <w:top w:val="single" w:sz="4" w:space="0" w:color="auto"/>
        <w:left w:val="single" w:sz="4" w:space="0" w:color="auto"/>
        <w:bottom w:val="single" w:sz="4" w:space="0" w:color="auto"/>
        <w:right w:val="single" w:sz="4" w:space="0" w:color="auto"/>
      </w:pBdr>
      <w:shd w:val="clear" w:color="000000" w:fill="66FF99"/>
      <w:spacing w:before="100" w:beforeAutospacing="1" w:after="100" w:afterAutospacing="1" w:line="240" w:lineRule="auto"/>
      <w:jc w:val="center"/>
      <w:textAlignment w:val="center"/>
    </w:pPr>
    <w:rPr>
      <w:rFonts w:eastAsia="Times New Roman"/>
      <w:szCs w:val="28"/>
      <w:lang w:eastAsia="ru-RU"/>
    </w:rPr>
  </w:style>
  <w:style w:type="paragraph" w:customStyle="1" w:styleId="xl101">
    <w:name w:val="xl101"/>
    <w:basedOn w:val="a"/>
    <w:rsid w:val="00513802"/>
    <w:pPr>
      <w:pBdr>
        <w:top w:val="single" w:sz="4" w:space="0" w:color="auto"/>
        <w:left w:val="single" w:sz="4" w:space="0" w:color="auto"/>
        <w:bottom w:val="single" w:sz="4" w:space="0" w:color="auto"/>
      </w:pBdr>
      <w:shd w:val="clear" w:color="000000" w:fill="66FF99"/>
      <w:spacing w:before="100" w:beforeAutospacing="1" w:after="100" w:afterAutospacing="1" w:line="240" w:lineRule="auto"/>
      <w:jc w:val="center"/>
      <w:textAlignment w:val="center"/>
    </w:pPr>
    <w:rPr>
      <w:rFonts w:eastAsia="Times New Roman"/>
      <w:szCs w:val="28"/>
      <w:lang w:eastAsia="ru-RU"/>
    </w:rPr>
  </w:style>
  <w:style w:type="paragraph" w:customStyle="1" w:styleId="xl102">
    <w:name w:val="xl102"/>
    <w:basedOn w:val="a"/>
    <w:rsid w:val="00513802"/>
    <w:pPr>
      <w:pBdr>
        <w:top w:val="single" w:sz="4" w:space="0" w:color="auto"/>
        <w:left w:val="single" w:sz="4" w:space="0" w:color="auto"/>
        <w:bottom w:val="single" w:sz="4" w:space="0" w:color="auto"/>
        <w:right w:val="single" w:sz="4" w:space="0" w:color="auto"/>
      </w:pBdr>
      <w:shd w:val="clear" w:color="000000" w:fill="66FF99"/>
      <w:spacing w:before="100" w:beforeAutospacing="1" w:after="100" w:afterAutospacing="1" w:line="240" w:lineRule="auto"/>
      <w:jc w:val="center"/>
      <w:textAlignment w:val="center"/>
    </w:pPr>
    <w:rPr>
      <w:rFonts w:eastAsia="Times New Roman"/>
      <w:szCs w:val="28"/>
      <w:lang w:eastAsia="ru-RU"/>
    </w:rPr>
  </w:style>
  <w:style w:type="paragraph" w:customStyle="1" w:styleId="xl103">
    <w:name w:val="xl103"/>
    <w:basedOn w:val="a"/>
    <w:rsid w:val="00513802"/>
    <w:pPr>
      <w:pBdr>
        <w:top w:val="single" w:sz="4" w:space="0" w:color="auto"/>
        <w:left w:val="single" w:sz="4" w:space="0" w:color="auto"/>
        <w:bottom w:val="single" w:sz="4" w:space="0" w:color="auto"/>
        <w:right w:val="single" w:sz="4" w:space="0" w:color="auto"/>
      </w:pBdr>
      <w:shd w:val="clear" w:color="000000" w:fill="66FF99"/>
      <w:spacing w:before="100" w:beforeAutospacing="1" w:after="100" w:afterAutospacing="1" w:line="240" w:lineRule="auto"/>
      <w:jc w:val="center"/>
    </w:pPr>
    <w:rPr>
      <w:rFonts w:eastAsia="Times New Roman"/>
      <w:szCs w:val="28"/>
      <w:lang w:eastAsia="ru-RU"/>
    </w:rPr>
  </w:style>
  <w:style w:type="paragraph" w:customStyle="1" w:styleId="xl104">
    <w:name w:val="xl104"/>
    <w:basedOn w:val="a"/>
    <w:rsid w:val="00513802"/>
    <w:pPr>
      <w:pBdr>
        <w:top w:val="single" w:sz="4" w:space="0" w:color="auto"/>
        <w:left w:val="single" w:sz="4" w:space="0" w:color="auto"/>
        <w:bottom w:val="single" w:sz="4" w:space="0" w:color="auto"/>
      </w:pBdr>
      <w:shd w:val="clear" w:color="000000" w:fill="66FF99"/>
      <w:spacing w:before="100" w:beforeAutospacing="1" w:after="100" w:afterAutospacing="1" w:line="240" w:lineRule="auto"/>
      <w:jc w:val="center"/>
      <w:textAlignment w:val="center"/>
    </w:pPr>
    <w:rPr>
      <w:rFonts w:eastAsia="Times New Roman"/>
      <w:szCs w:val="28"/>
      <w:lang w:eastAsia="ru-RU"/>
    </w:rPr>
  </w:style>
  <w:style w:type="paragraph" w:customStyle="1" w:styleId="xl105">
    <w:name w:val="xl105"/>
    <w:basedOn w:val="a"/>
    <w:rsid w:val="00513802"/>
    <w:pPr>
      <w:pBdr>
        <w:left w:val="single" w:sz="4" w:space="0" w:color="auto"/>
        <w:bottom w:val="single" w:sz="4" w:space="0" w:color="auto"/>
        <w:right w:val="single" w:sz="4" w:space="0" w:color="auto"/>
      </w:pBdr>
      <w:shd w:val="clear" w:color="000000" w:fill="66FF99"/>
      <w:spacing w:before="100" w:beforeAutospacing="1" w:after="100" w:afterAutospacing="1" w:line="240" w:lineRule="auto"/>
      <w:jc w:val="center"/>
      <w:textAlignment w:val="center"/>
    </w:pPr>
    <w:rPr>
      <w:rFonts w:eastAsia="Times New Roman"/>
      <w:szCs w:val="28"/>
      <w:lang w:eastAsia="ru-RU"/>
    </w:rPr>
  </w:style>
  <w:style w:type="paragraph" w:customStyle="1" w:styleId="xl106">
    <w:name w:val="xl106"/>
    <w:basedOn w:val="a"/>
    <w:rsid w:val="00513802"/>
    <w:pPr>
      <w:pBdr>
        <w:left w:val="single" w:sz="4" w:space="0" w:color="auto"/>
        <w:bottom w:val="single" w:sz="4" w:space="0" w:color="auto"/>
      </w:pBdr>
      <w:shd w:val="clear" w:color="000000" w:fill="66FF99"/>
      <w:spacing w:before="100" w:beforeAutospacing="1" w:after="100" w:afterAutospacing="1" w:line="240" w:lineRule="auto"/>
      <w:jc w:val="center"/>
      <w:textAlignment w:val="center"/>
    </w:pPr>
    <w:rPr>
      <w:rFonts w:eastAsia="Times New Roman"/>
      <w:szCs w:val="28"/>
      <w:lang w:eastAsia="ru-RU"/>
    </w:rPr>
  </w:style>
  <w:style w:type="paragraph" w:customStyle="1" w:styleId="xl107">
    <w:name w:val="xl107"/>
    <w:basedOn w:val="a"/>
    <w:rsid w:val="00513802"/>
    <w:pPr>
      <w:pBdr>
        <w:top w:val="single" w:sz="4" w:space="0" w:color="auto"/>
        <w:left w:val="single" w:sz="4" w:space="0" w:color="auto"/>
        <w:right w:val="single" w:sz="4" w:space="0" w:color="auto"/>
      </w:pBdr>
      <w:shd w:val="clear" w:color="000000" w:fill="66FF99"/>
      <w:spacing w:before="100" w:beforeAutospacing="1" w:after="100" w:afterAutospacing="1" w:line="240" w:lineRule="auto"/>
      <w:jc w:val="center"/>
      <w:textAlignment w:val="center"/>
    </w:pPr>
    <w:rPr>
      <w:rFonts w:eastAsia="Times New Roman"/>
      <w:szCs w:val="28"/>
      <w:lang w:eastAsia="ru-RU"/>
    </w:rPr>
  </w:style>
  <w:style w:type="paragraph" w:customStyle="1" w:styleId="xl108">
    <w:name w:val="xl108"/>
    <w:basedOn w:val="a"/>
    <w:rsid w:val="00513802"/>
    <w:pPr>
      <w:pBdr>
        <w:top w:val="single" w:sz="4" w:space="0" w:color="auto"/>
        <w:left w:val="single" w:sz="4" w:space="0" w:color="auto"/>
        <w:right w:val="single" w:sz="4" w:space="0" w:color="auto"/>
      </w:pBdr>
      <w:shd w:val="clear" w:color="000000" w:fill="66FF99"/>
      <w:spacing w:before="100" w:beforeAutospacing="1" w:after="100" w:afterAutospacing="1" w:line="240" w:lineRule="auto"/>
      <w:jc w:val="center"/>
      <w:textAlignment w:val="center"/>
    </w:pPr>
    <w:rPr>
      <w:rFonts w:eastAsia="Times New Roman"/>
      <w:szCs w:val="28"/>
      <w:lang w:eastAsia="ru-RU"/>
    </w:rPr>
  </w:style>
  <w:style w:type="paragraph" w:customStyle="1" w:styleId="xl109">
    <w:name w:val="xl109"/>
    <w:basedOn w:val="a"/>
    <w:rsid w:val="00513802"/>
    <w:pPr>
      <w:pBdr>
        <w:top w:val="single" w:sz="4" w:space="0" w:color="auto"/>
        <w:left w:val="single" w:sz="4" w:space="0" w:color="auto"/>
        <w:bottom w:val="single" w:sz="8" w:space="0" w:color="auto"/>
        <w:right w:val="single" w:sz="4" w:space="0" w:color="auto"/>
      </w:pBdr>
      <w:shd w:val="clear" w:color="000000" w:fill="66FF99"/>
      <w:spacing w:before="100" w:beforeAutospacing="1" w:after="100" w:afterAutospacing="1" w:line="240" w:lineRule="auto"/>
      <w:jc w:val="center"/>
      <w:textAlignment w:val="center"/>
    </w:pPr>
    <w:rPr>
      <w:rFonts w:eastAsia="Times New Roman"/>
      <w:szCs w:val="28"/>
      <w:lang w:eastAsia="ru-RU"/>
    </w:rPr>
  </w:style>
  <w:style w:type="paragraph" w:customStyle="1" w:styleId="xl110">
    <w:name w:val="xl110"/>
    <w:basedOn w:val="a"/>
    <w:rsid w:val="00513802"/>
    <w:pPr>
      <w:pBdr>
        <w:top w:val="single" w:sz="4" w:space="0" w:color="auto"/>
        <w:left w:val="single" w:sz="4" w:space="0" w:color="auto"/>
        <w:bottom w:val="single" w:sz="8" w:space="0" w:color="auto"/>
        <w:right w:val="single" w:sz="4" w:space="0" w:color="auto"/>
      </w:pBdr>
      <w:shd w:val="clear" w:color="000000" w:fill="66FF99"/>
      <w:spacing w:before="100" w:beforeAutospacing="1" w:after="100" w:afterAutospacing="1" w:line="240" w:lineRule="auto"/>
      <w:jc w:val="center"/>
      <w:textAlignment w:val="center"/>
    </w:pPr>
    <w:rPr>
      <w:rFonts w:eastAsia="Times New Roman"/>
      <w:szCs w:val="28"/>
      <w:lang w:eastAsia="ru-RU"/>
    </w:rPr>
  </w:style>
  <w:style w:type="paragraph" w:customStyle="1" w:styleId="xl111">
    <w:name w:val="xl111"/>
    <w:basedOn w:val="a"/>
    <w:rsid w:val="00513802"/>
    <w:pPr>
      <w:pBdr>
        <w:top w:val="single" w:sz="4" w:space="0" w:color="auto"/>
        <w:left w:val="single" w:sz="4" w:space="0" w:color="auto"/>
        <w:bottom w:val="single" w:sz="8" w:space="0" w:color="auto"/>
        <w:right w:val="single" w:sz="4" w:space="0" w:color="auto"/>
      </w:pBdr>
      <w:shd w:val="clear" w:color="000000" w:fill="66FF99"/>
      <w:spacing w:before="100" w:beforeAutospacing="1" w:after="100" w:afterAutospacing="1" w:line="240" w:lineRule="auto"/>
      <w:jc w:val="center"/>
      <w:textAlignment w:val="center"/>
    </w:pPr>
    <w:rPr>
      <w:rFonts w:eastAsia="Times New Roman"/>
      <w:szCs w:val="28"/>
      <w:lang w:eastAsia="ru-RU"/>
    </w:rPr>
  </w:style>
  <w:style w:type="paragraph" w:customStyle="1" w:styleId="xl112">
    <w:name w:val="xl112"/>
    <w:basedOn w:val="a"/>
    <w:rsid w:val="0051380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szCs w:val="28"/>
      <w:lang w:eastAsia="ru-RU"/>
    </w:rPr>
  </w:style>
  <w:style w:type="paragraph" w:customStyle="1" w:styleId="xl113">
    <w:name w:val="xl113"/>
    <w:basedOn w:val="a"/>
    <w:rsid w:val="00513802"/>
    <w:pPr>
      <w:shd w:val="clear" w:color="000000" w:fill="FFFF00"/>
      <w:spacing w:before="100" w:beforeAutospacing="1" w:after="100" w:afterAutospacing="1" w:line="240" w:lineRule="auto"/>
      <w:jc w:val="center"/>
      <w:textAlignment w:val="center"/>
    </w:pPr>
    <w:rPr>
      <w:rFonts w:eastAsia="Times New Roman"/>
      <w:szCs w:val="28"/>
      <w:lang w:eastAsia="ru-RU"/>
    </w:rPr>
  </w:style>
  <w:style w:type="paragraph" w:customStyle="1" w:styleId="xl114">
    <w:name w:val="xl114"/>
    <w:basedOn w:val="a"/>
    <w:rsid w:val="00513802"/>
    <w:pPr>
      <w:pBdr>
        <w:top w:val="single" w:sz="4" w:space="0" w:color="auto"/>
        <w:left w:val="single" w:sz="4" w:space="0" w:color="auto"/>
        <w:right w:val="single" w:sz="4" w:space="0" w:color="auto"/>
      </w:pBdr>
      <w:shd w:val="clear" w:color="000000" w:fill="66FF99"/>
      <w:spacing w:before="100" w:beforeAutospacing="1" w:after="100" w:afterAutospacing="1" w:line="240" w:lineRule="auto"/>
      <w:jc w:val="center"/>
      <w:textAlignment w:val="center"/>
    </w:pPr>
    <w:rPr>
      <w:rFonts w:eastAsia="Times New Roman"/>
      <w:szCs w:val="28"/>
      <w:lang w:eastAsia="ru-RU"/>
    </w:rPr>
  </w:style>
  <w:style w:type="paragraph" w:customStyle="1" w:styleId="xl115">
    <w:name w:val="xl115"/>
    <w:basedOn w:val="a"/>
    <w:rsid w:val="00513802"/>
    <w:pPr>
      <w:pBdr>
        <w:left w:val="single" w:sz="4" w:space="0" w:color="auto"/>
      </w:pBdr>
      <w:shd w:val="clear" w:color="000000" w:fill="66FF99"/>
      <w:spacing w:before="100" w:beforeAutospacing="1" w:after="100" w:afterAutospacing="1" w:line="240" w:lineRule="auto"/>
      <w:jc w:val="center"/>
      <w:textAlignment w:val="center"/>
    </w:pPr>
    <w:rPr>
      <w:rFonts w:eastAsia="Times New Roman"/>
      <w:szCs w:val="28"/>
      <w:lang w:eastAsia="ru-RU"/>
    </w:rPr>
  </w:style>
  <w:style w:type="paragraph" w:customStyle="1" w:styleId="xl116">
    <w:name w:val="xl116"/>
    <w:basedOn w:val="a"/>
    <w:rsid w:val="00513802"/>
    <w:pPr>
      <w:pBdr>
        <w:left w:val="single" w:sz="4" w:space="0" w:color="auto"/>
        <w:bottom w:val="single" w:sz="4" w:space="0" w:color="auto"/>
        <w:right w:val="single" w:sz="4" w:space="0" w:color="auto"/>
      </w:pBdr>
      <w:shd w:val="clear" w:color="000000" w:fill="66FF99"/>
      <w:spacing w:before="100" w:beforeAutospacing="1" w:after="100" w:afterAutospacing="1" w:line="240" w:lineRule="auto"/>
      <w:jc w:val="center"/>
      <w:textAlignment w:val="center"/>
    </w:pPr>
    <w:rPr>
      <w:rFonts w:eastAsia="Times New Roman"/>
      <w:szCs w:val="28"/>
      <w:lang w:eastAsia="ru-RU"/>
    </w:rPr>
  </w:style>
  <w:style w:type="paragraph" w:customStyle="1" w:styleId="xl117">
    <w:name w:val="xl117"/>
    <w:basedOn w:val="a"/>
    <w:rsid w:val="00513802"/>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eastAsia="Times New Roman"/>
      <w:szCs w:val="28"/>
      <w:lang w:eastAsia="ru-RU"/>
    </w:rPr>
  </w:style>
  <w:style w:type="paragraph" w:customStyle="1" w:styleId="xl118">
    <w:name w:val="xl118"/>
    <w:basedOn w:val="a"/>
    <w:rsid w:val="00513802"/>
    <w:pPr>
      <w:pBdr>
        <w:top w:val="single" w:sz="4" w:space="0" w:color="auto"/>
        <w:left w:val="single" w:sz="4" w:space="0" w:color="auto"/>
        <w:bottom w:val="single" w:sz="4" w:space="0" w:color="auto"/>
        <w:right w:val="single" w:sz="4" w:space="0" w:color="auto"/>
      </w:pBdr>
      <w:shd w:val="clear" w:color="000000" w:fill="66FF99"/>
      <w:spacing w:before="100" w:beforeAutospacing="1" w:after="100" w:afterAutospacing="1" w:line="240" w:lineRule="auto"/>
      <w:jc w:val="center"/>
    </w:pPr>
    <w:rPr>
      <w:rFonts w:eastAsia="Times New Roman"/>
      <w:szCs w:val="28"/>
      <w:lang w:eastAsia="ru-RU"/>
    </w:rPr>
  </w:style>
  <w:style w:type="paragraph" w:customStyle="1" w:styleId="xl119">
    <w:name w:val="xl119"/>
    <w:basedOn w:val="a"/>
    <w:rsid w:val="00513802"/>
    <w:pPr>
      <w:pBdr>
        <w:top w:val="single" w:sz="4" w:space="0" w:color="auto"/>
        <w:left w:val="single" w:sz="4" w:space="0" w:color="auto"/>
        <w:right w:val="single" w:sz="8" w:space="0" w:color="auto"/>
      </w:pBdr>
      <w:spacing w:before="100" w:beforeAutospacing="1" w:after="100" w:afterAutospacing="1" w:line="240" w:lineRule="auto"/>
      <w:jc w:val="left"/>
    </w:pPr>
    <w:rPr>
      <w:rFonts w:eastAsia="Times New Roman"/>
      <w:szCs w:val="28"/>
      <w:lang w:eastAsia="ru-RU"/>
    </w:rPr>
  </w:style>
  <w:style w:type="paragraph" w:customStyle="1" w:styleId="xl120">
    <w:name w:val="xl120"/>
    <w:basedOn w:val="a"/>
    <w:rsid w:val="00513802"/>
    <w:pPr>
      <w:pBdr>
        <w:top w:val="single" w:sz="4" w:space="0" w:color="auto"/>
        <w:left w:val="single" w:sz="4" w:space="0" w:color="auto"/>
        <w:right w:val="single" w:sz="4" w:space="0" w:color="auto"/>
      </w:pBdr>
      <w:shd w:val="clear" w:color="000000" w:fill="00B0F0"/>
      <w:spacing w:before="100" w:beforeAutospacing="1" w:after="100" w:afterAutospacing="1" w:line="240" w:lineRule="auto"/>
      <w:jc w:val="center"/>
      <w:textAlignment w:val="center"/>
    </w:pPr>
    <w:rPr>
      <w:rFonts w:eastAsia="Times New Roman"/>
      <w:szCs w:val="28"/>
      <w:lang w:eastAsia="ru-RU"/>
    </w:rPr>
  </w:style>
  <w:style w:type="paragraph" w:customStyle="1" w:styleId="xl121">
    <w:name w:val="xl121"/>
    <w:basedOn w:val="a"/>
    <w:rsid w:val="00513802"/>
    <w:pPr>
      <w:pBdr>
        <w:top w:val="single" w:sz="4" w:space="0" w:color="auto"/>
        <w:left w:val="single" w:sz="4" w:space="0" w:color="auto"/>
        <w:right w:val="single" w:sz="4" w:space="0" w:color="auto"/>
      </w:pBdr>
      <w:shd w:val="clear" w:color="000000" w:fill="00B0F0"/>
      <w:spacing w:before="100" w:beforeAutospacing="1" w:after="100" w:afterAutospacing="1" w:line="240" w:lineRule="auto"/>
      <w:jc w:val="center"/>
      <w:textAlignment w:val="center"/>
    </w:pPr>
    <w:rPr>
      <w:rFonts w:eastAsia="Times New Roman"/>
      <w:szCs w:val="28"/>
      <w:lang w:eastAsia="ru-RU"/>
    </w:rPr>
  </w:style>
  <w:style w:type="paragraph" w:customStyle="1" w:styleId="xl122">
    <w:name w:val="xl122"/>
    <w:basedOn w:val="a"/>
    <w:rsid w:val="00513802"/>
    <w:pPr>
      <w:pBdr>
        <w:top w:val="single" w:sz="4" w:space="0" w:color="auto"/>
        <w:left w:val="single" w:sz="4" w:space="0" w:color="auto"/>
        <w:right w:val="single" w:sz="4" w:space="0" w:color="auto"/>
      </w:pBdr>
      <w:shd w:val="clear" w:color="000000" w:fill="00B0F0"/>
      <w:spacing w:before="100" w:beforeAutospacing="1" w:after="100" w:afterAutospacing="1" w:line="240" w:lineRule="auto"/>
      <w:jc w:val="center"/>
      <w:textAlignment w:val="center"/>
    </w:pPr>
    <w:rPr>
      <w:rFonts w:eastAsia="Times New Roman"/>
      <w:szCs w:val="28"/>
      <w:lang w:eastAsia="ru-RU"/>
    </w:rPr>
  </w:style>
  <w:style w:type="paragraph" w:customStyle="1" w:styleId="xl123">
    <w:name w:val="xl123"/>
    <w:basedOn w:val="a"/>
    <w:rsid w:val="00513802"/>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eastAsia="Times New Roman"/>
      <w:szCs w:val="28"/>
      <w:lang w:eastAsia="ru-RU"/>
    </w:rPr>
  </w:style>
  <w:style w:type="paragraph" w:customStyle="1" w:styleId="xl124">
    <w:name w:val="xl124"/>
    <w:basedOn w:val="a"/>
    <w:rsid w:val="00513802"/>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eastAsia="Times New Roman"/>
      <w:szCs w:val="28"/>
      <w:lang w:eastAsia="ru-RU"/>
    </w:rPr>
  </w:style>
  <w:style w:type="paragraph" w:customStyle="1" w:styleId="xl125">
    <w:name w:val="xl125"/>
    <w:basedOn w:val="a"/>
    <w:rsid w:val="00513802"/>
    <w:pPr>
      <w:pBdr>
        <w:top w:val="single" w:sz="4" w:space="0" w:color="auto"/>
        <w:left w:val="single" w:sz="4" w:space="0" w:color="auto"/>
        <w:bottom w:val="single" w:sz="4" w:space="0" w:color="auto"/>
      </w:pBdr>
      <w:shd w:val="clear" w:color="000000" w:fill="00B0F0"/>
      <w:spacing w:before="100" w:beforeAutospacing="1" w:after="100" w:afterAutospacing="1" w:line="240" w:lineRule="auto"/>
      <w:jc w:val="center"/>
      <w:textAlignment w:val="center"/>
    </w:pPr>
    <w:rPr>
      <w:rFonts w:eastAsia="Times New Roman"/>
      <w:szCs w:val="28"/>
      <w:lang w:eastAsia="ru-RU"/>
    </w:rPr>
  </w:style>
  <w:style w:type="paragraph" w:customStyle="1" w:styleId="xl126">
    <w:name w:val="xl126"/>
    <w:basedOn w:val="a"/>
    <w:rsid w:val="00513802"/>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eastAsia="Times New Roman"/>
      <w:szCs w:val="28"/>
      <w:lang w:eastAsia="ru-RU"/>
    </w:rPr>
  </w:style>
  <w:style w:type="paragraph" w:customStyle="1" w:styleId="xl127">
    <w:name w:val="xl127"/>
    <w:basedOn w:val="a"/>
    <w:rsid w:val="00513802"/>
    <w:pPr>
      <w:shd w:val="clear" w:color="000000" w:fill="00B0F0"/>
      <w:spacing w:before="100" w:beforeAutospacing="1" w:after="100" w:afterAutospacing="1" w:line="240" w:lineRule="auto"/>
      <w:jc w:val="center"/>
      <w:textAlignment w:val="center"/>
    </w:pPr>
    <w:rPr>
      <w:rFonts w:eastAsia="Times New Roman"/>
      <w:szCs w:val="28"/>
      <w:lang w:eastAsia="ru-RU"/>
    </w:rPr>
  </w:style>
  <w:style w:type="paragraph" w:customStyle="1" w:styleId="xl128">
    <w:name w:val="xl128"/>
    <w:basedOn w:val="a"/>
    <w:rsid w:val="00513802"/>
    <w:pPr>
      <w:shd w:val="clear" w:color="000000" w:fill="00B0F0"/>
      <w:spacing w:before="100" w:beforeAutospacing="1" w:after="100" w:afterAutospacing="1" w:line="240" w:lineRule="auto"/>
      <w:jc w:val="center"/>
      <w:textAlignment w:val="center"/>
    </w:pPr>
    <w:rPr>
      <w:rFonts w:eastAsia="Times New Roman"/>
      <w:szCs w:val="28"/>
      <w:lang w:eastAsia="ru-RU"/>
    </w:rPr>
  </w:style>
  <w:style w:type="paragraph" w:customStyle="1" w:styleId="xl129">
    <w:name w:val="xl129"/>
    <w:basedOn w:val="a"/>
    <w:rsid w:val="00513802"/>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szCs w:val="28"/>
      <w:lang w:eastAsia="ru-RU"/>
    </w:rPr>
  </w:style>
  <w:style w:type="paragraph" w:customStyle="1" w:styleId="xl130">
    <w:name w:val="xl130"/>
    <w:basedOn w:val="a"/>
    <w:rsid w:val="00513802"/>
    <w:pPr>
      <w:pBdr>
        <w:left w:val="single" w:sz="4" w:space="0" w:color="auto"/>
        <w:right w:val="single" w:sz="4" w:space="0" w:color="auto"/>
      </w:pBdr>
      <w:spacing w:before="100" w:beforeAutospacing="1" w:after="100" w:afterAutospacing="1" w:line="240" w:lineRule="auto"/>
      <w:jc w:val="center"/>
      <w:textAlignment w:val="center"/>
    </w:pPr>
    <w:rPr>
      <w:rFonts w:eastAsia="Times New Roman"/>
      <w:szCs w:val="28"/>
      <w:lang w:eastAsia="ru-RU"/>
    </w:rPr>
  </w:style>
  <w:style w:type="paragraph" w:customStyle="1" w:styleId="xl131">
    <w:name w:val="xl131"/>
    <w:basedOn w:val="a"/>
    <w:rsid w:val="0051380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szCs w:val="28"/>
      <w:lang w:eastAsia="ru-RU"/>
    </w:rPr>
  </w:style>
  <w:style w:type="paragraph" w:customStyle="1" w:styleId="xl132">
    <w:name w:val="xl132"/>
    <w:basedOn w:val="a"/>
    <w:rsid w:val="00513802"/>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8"/>
      <w:lang w:eastAsia="ru-RU"/>
    </w:rPr>
  </w:style>
  <w:style w:type="paragraph" w:customStyle="1" w:styleId="xl133">
    <w:name w:val="xl133"/>
    <w:basedOn w:val="a"/>
    <w:rsid w:val="00513802"/>
    <w:pPr>
      <w:pBdr>
        <w:left w:val="single" w:sz="8" w:space="0" w:color="auto"/>
        <w:right w:val="single" w:sz="4" w:space="0" w:color="auto"/>
      </w:pBdr>
      <w:spacing w:before="100" w:beforeAutospacing="1" w:after="100" w:afterAutospacing="1" w:line="240" w:lineRule="auto"/>
      <w:jc w:val="center"/>
      <w:textAlignment w:val="center"/>
    </w:pPr>
    <w:rPr>
      <w:rFonts w:eastAsia="Times New Roman"/>
      <w:szCs w:val="28"/>
      <w:lang w:eastAsia="ru-RU"/>
    </w:rPr>
  </w:style>
  <w:style w:type="paragraph" w:customStyle="1" w:styleId="xl134">
    <w:name w:val="xl134"/>
    <w:basedOn w:val="a"/>
    <w:rsid w:val="00513802"/>
    <w:pPr>
      <w:pBdr>
        <w:left w:val="single" w:sz="4" w:space="0" w:color="auto"/>
        <w:right w:val="single" w:sz="4" w:space="0" w:color="auto"/>
      </w:pBdr>
      <w:spacing w:before="100" w:beforeAutospacing="1" w:after="100" w:afterAutospacing="1" w:line="240" w:lineRule="auto"/>
      <w:jc w:val="center"/>
      <w:textAlignment w:val="center"/>
    </w:pPr>
    <w:rPr>
      <w:rFonts w:eastAsia="Times New Roman"/>
      <w:szCs w:val="28"/>
      <w:lang w:eastAsia="ru-RU"/>
    </w:rPr>
  </w:style>
  <w:style w:type="paragraph" w:customStyle="1" w:styleId="xl135">
    <w:name w:val="xl135"/>
    <w:basedOn w:val="a"/>
    <w:rsid w:val="00513802"/>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szCs w:val="28"/>
      <w:lang w:eastAsia="ru-RU"/>
    </w:rPr>
  </w:style>
  <w:style w:type="paragraph" w:customStyle="1" w:styleId="xl136">
    <w:name w:val="xl136"/>
    <w:basedOn w:val="a"/>
    <w:rsid w:val="00513802"/>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eastAsia="Times New Roman"/>
      <w:szCs w:val="28"/>
      <w:lang w:eastAsia="ru-RU"/>
    </w:rPr>
  </w:style>
  <w:style w:type="paragraph" w:customStyle="1" w:styleId="xl137">
    <w:name w:val="xl137"/>
    <w:basedOn w:val="a"/>
    <w:rsid w:val="00513802"/>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8"/>
      <w:lang w:eastAsia="ru-RU"/>
    </w:rPr>
  </w:style>
  <w:style w:type="paragraph" w:customStyle="1" w:styleId="xl138">
    <w:name w:val="xl138"/>
    <w:basedOn w:val="a"/>
    <w:rsid w:val="00513802"/>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8"/>
      <w:lang w:eastAsia="ru-RU"/>
    </w:rPr>
  </w:style>
  <w:style w:type="paragraph" w:customStyle="1" w:styleId="xl139">
    <w:name w:val="xl139"/>
    <w:basedOn w:val="a"/>
    <w:rsid w:val="00513802"/>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szCs w:val="28"/>
      <w:lang w:eastAsia="ru-RU"/>
    </w:rPr>
  </w:style>
  <w:style w:type="paragraph" w:customStyle="1" w:styleId="xl140">
    <w:name w:val="xl140"/>
    <w:basedOn w:val="a"/>
    <w:rsid w:val="0051380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8"/>
      <w:lang w:eastAsia="ru-RU"/>
    </w:rPr>
  </w:style>
  <w:style w:type="paragraph" w:customStyle="1" w:styleId="xl141">
    <w:name w:val="xl141"/>
    <w:basedOn w:val="a"/>
    <w:rsid w:val="00513802"/>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szCs w:val="28"/>
      <w:lang w:eastAsia="ru-RU"/>
    </w:rPr>
  </w:style>
  <w:style w:type="paragraph" w:customStyle="1" w:styleId="xl142">
    <w:name w:val="xl142"/>
    <w:basedOn w:val="a"/>
    <w:rsid w:val="00513802"/>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szCs w:val="28"/>
      <w:lang w:eastAsia="ru-RU"/>
    </w:rPr>
  </w:style>
  <w:style w:type="table" w:customStyle="1" w:styleId="361">
    <w:name w:val="Сетка таблицы36"/>
    <w:basedOn w:val="a1"/>
    <w:next w:val="ad"/>
    <w:uiPriority w:val="39"/>
    <w:rsid w:val="007A52A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1">
    <w:name w:val="Нет списка111111111"/>
    <w:next w:val="a2"/>
    <w:uiPriority w:val="99"/>
    <w:semiHidden/>
    <w:unhideWhenUsed/>
    <w:rsid w:val="007C3283"/>
  </w:style>
  <w:style w:type="numbering" w:customStyle="1" w:styleId="190">
    <w:name w:val="Нет списка19"/>
    <w:next w:val="a2"/>
    <w:uiPriority w:val="99"/>
    <w:semiHidden/>
    <w:unhideWhenUsed/>
    <w:rsid w:val="007C3283"/>
  </w:style>
  <w:style w:type="character" w:customStyle="1" w:styleId="afe">
    <w:name w:val="Неразрешенное упоминание"/>
    <w:uiPriority w:val="99"/>
    <w:semiHidden/>
    <w:unhideWhenUsed/>
    <w:rsid w:val="00A32935"/>
    <w:rPr>
      <w:color w:val="808080"/>
      <w:shd w:val="clear" w:color="auto" w:fill="E6E6E6"/>
    </w:rPr>
  </w:style>
  <w:style w:type="paragraph" w:customStyle="1" w:styleId="1c">
    <w:name w:val="Стиль1"/>
    <w:basedOn w:val="a"/>
    <w:link w:val="1d"/>
    <w:qFormat/>
    <w:rsid w:val="00CC7A6E"/>
    <w:pPr>
      <w:jc w:val="center"/>
    </w:pPr>
    <w:rPr>
      <w:lang/>
    </w:rPr>
  </w:style>
  <w:style w:type="paragraph" w:customStyle="1" w:styleId="2a">
    <w:name w:val="Стиль2"/>
    <w:basedOn w:val="a"/>
    <w:link w:val="2b"/>
    <w:qFormat/>
    <w:rsid w:val="004D1ADD"/>
    <w:rPr>
      <w:lang/>
    </w:rPr>
  </w:style>
  <w:style w:type="character" w:customStyle="1" w:styleId="1d">
    <w:name w:val="Стиль1 Знак"/>
    <w:link w:val="1c"/>
    <w:rsid w:val="00CC7A6E"/>
    <w:rPr>
      <w:rFonts w:ascii="Times New Roman" w:hAnsi="Times New Roman"/>
      <w:sz w:val="28"/>
      <w:szCs w:val="22"/>
      <w:lang w:eastAsia="en-US"/>
    </w:rPr>
  </w:style>
  <w:style w:type="paragraph" w:customStyle="1" w:styleId="38">
    <w:name w:val="Стиль3"/>
    <w:basedOn w:val="2a"/>
    <w:link w:val="39"/>
    <w:qFormat/>
    <w:rsid w:val="00011308"/>
  </w:style>
  <w:style w:type="character" w:customStyle="1" w:styleId="2b">
    <w:name w:val="Стиль2 Знак"/>
    <w:link w:val="2a"/>
    <w:rsid w:val="004D1ADD"/>
    <w:rPr>
      <w:rFonts w:ascii="Times New Roman" w:hAnsi="Times New Roman"/>
      <w:sz w:val="28"/>
      <w:szCs w:val="22"/>
      <w:lang w:eastAsia="en-US"/>
    </w:rPr>
  </w:style>
  <w:style w:type="numbering" w:customStyle="1" w:styleId="204">
    <w:name w:val="Нет списка20"/>
    <w:next w:val="a2"/>
    <w:uiPriority w:val="99"/>
    <w:semiHidden/>
    <w:unhideWhenUsed/>
    <w:rsid w:val="00C169B3"/>
  </w:style>
  <w:style w:type="character" w:customStyle="1" w:styleId="39">
    <w:name w:val="Стиль3 Знак"/>
    <w:basedOn w:val="2b"/>
    <w:link w:val="38"/>
    <w:rsid w:val="00011308"/>
  </w:style>
  <w:style w:type="numbering" w:customStyle="1" w:styleId="1102">
    <w:name w:val="Нет списка110"/>
    <w:next w:val="a2"/>
    <w:uiPriority w:val="99"/>
    <w:semiHidden/>
    <w:unhideWhenUsed/>
    <w:rsid w:val="00C169B3"/>
  </w:style>
  <w:style w:type="numbering" w:customStyle="1" w:styleId="118">
    <w:name w:val="Нет списка118"/>
    <w:next w:val="a2"/>
    <w:uiPriority w:val="99"/>
    <w:semiHidden/>
    <w:unhideWhenUsed/>
    <w:rsid w:val="00C169B3"/>
  </w:style>
  <w:style w:type="numbering" w:customStyle="1" w:styleId="273">
    <w:name w:val="Нет списка27"/>
    <w:next w:val="a2"/>
    <w:uiPriority w:val="99"/>
    <w:semiHidden/>
    <w:unhideWhenUsed/>
    <w:rsid w:val="00C169B3"/>
  </w:style>
  <w:style w:type="numbering" w:customStyle="1" w:styleId="370">
    <w:name w:val="Нет списка37"/>
    <w:next w:val="a2"/>
    <w:uiPriority w:val="99"/>
    <w:semiHidden/>
    <w:unhideWhenUsed/>
    <w:rsid w:val="00C169B3"/>
  </w:style>
  <w:style w:type="table" w:customStyle="1" w:styleId="TableNormal15">
    <w:name w:val="Table Normal15"/>
    <w:rsid w:val="00C169B3"/>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numbering" w:customStyle="1" w:styleId="94">
    <w:name w:val="Больш. марк.9"/>
    <w:rsid w:val="00C169B3"/>
  </w:style>
  <w:style w:type="numbering" w:customStyle="1" w:styleId="95">
    <w:name w:val="Пункт9"/>
    <w:rsid w:val="00C169B3"/>
  </w:style>
  <w:style w:type="numbering" w:customStyle="1" w:styleId="1116">
    <w:name w:val="Нет списка1116"/>
    <w:next w:val="a2"/>
    <w:uiPriority w:val="99"/>
    <w:semiHidden/>
    <w:unhideWhenUsed/>
    <w:rsid w:val="00C169B3"/>
  </w:style>
  <w:style w:type="numbering" w:customStyle="1" w:styleId="11115">
    <w:name w:val="Нет списка11115"/>
    <w:next w:val="a2"/>
    <w:uiPriority w:val="99"/>
    <w:semiHidden/>
    <w:unhideWhenUsed/>
    <w:rsid w:val="00C169B3"/>
  </w:style>
  <w:style w:type="numbering" w:customStyle="1" w:styleId="450">
    <w:name w:val="Нет списка45"/>
    <w:next w:val="a2"/>
    <w:uiPriority w:val="99"/>
    <w:semiHidden/>
    <w:unhideWhenUsed/>
    <w:rsid w:val="00C169B3"/>
  </w:style>
  <w:style w:type="numbering" w:customStyle="1" w:styleId="1250">
    <w:name w:val="Нет списка125"/>
    <w:next w:val="a2"/>
    <w:uiPriority w:val="99"/>
    <w:semiHidden/>
    <w:unhideWhenUsed/>
    <w:rsid w:val="00C169B3"/>
  </w:style>
  <w:style w:type="numbering" w:customStyle="1" w:styleId="11250">
    <w:name w:val="Нет списка1125"/>
    <w:next w:val="a2"/>
    <w:uiPriority w:val="99"/>
    <w:semiHidden/>
    <w:unhideWhenUsed/>
    <w:rsid w:val="00C169B3"/>
  </w:style>
  <w:style w:type="numbering" w:customStyle="1" w:styleId="111115">
    <w:name w:val="Нет списка111115"/>
    <w:next w:val="a2"/>
    <w:uiPriority w:val="99"/>
    <w:semiHidden/>
    <w:unhideWhenUsed/>
    <w:rsid w:val="00C169B3"/>
  </w:style>
  <w:style w:type="numbering" w:customStyle="1" w:styleId="215">
    <w:name w:val="Нет списка215"/>
    <w:next w:val="a2"/>
    <w:uiPriority w:val="99"/>
    <w:semiHidden/>
    <w:unhideWhenUsed/>
    <w:rsid w:val="00C169B3"/>
  </w:style>
  <w:style w:type="numbering" w:customStyle="1" w:styleId="315">
    <w:name w:val="Нет списка315"/>
    <w:next w:val="a2"/>
    <w:uiPriority w:val="99"/>
    <w:semiHidden/>
    <w:unhideWhenUsed/>
    <w:rsid w:val="00C169B3"/>
  </w:style>
  <w:style w:type="numbering" w:customStyle="1" w:styleId="154">
    <w:name w:val="Больш. марк.15"/>
    <w:rsid w:val="00C169B3"/>
  </w:style>
  <w:style w:type="numbering" w:customStyle="1" w:styleId="155">
    <w:name w:val="Пункт15"/>
    <w:rsid w:val="00C169B3"/>
  </w:style>
  <w:style w:type="numbering" w:customStyle="1" w:styleId="55">
    <w:name w:val="Нет списка55"/>
    <w:next w:val="a2"/>
    <w:uiPriority w:val="99"/>
    <w:semiHidden/>
    <w:unhideWhenUsed/>
    <w:rsid w:val="00C169B3"/>
  </w:style>
  <w:style w:type="table" w:customStyle="1" w:styleId="TableNormal35">
    <w:name w:val="Table Normal35"/>
    <w:rsid w:val="00C169B3"/>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numbering" w:customStyle="1" w:styleId="254">
    <w:name w:val="Больш. марк.25"/>
    <w:rsid w:val="00C169B3"/>
  </w:style>
  <w:style w:type="numbering" w:customStyle="1" w:styleId="255">
    <w:name w:val="Пункт25"/>
    <w:rsid w:val="00C169B3"/>
  </w:style>
  <w:style w:type="numbering" w:customStyle="1" w:styleId="650">
    <w:name w:val="Нет списка65"/>
    <w:next w:val="a2"/>
    <w:uiPriority w:val="99"/>
    <w:semiHidden/>
    <w:unhideWhenUsed/>
    <w:rsid w:val="00C169B3"/>
  </w:style>
  <w:style w:type="numbering" w:customStyle="1" w:styleId="352">
    <w:name w:val="Больш. марк.35"/>
    <w:rsid w:val="00C169B3"/>
  </w:style>
  <w:style w:type="numbering" w:customStyle="1" w:styleId="353">
    <w:name w:val="Пункт35"/>
    <w:rsid w:val="00C169B3"/>
  </w:style>
  <w:style w:type="numbering" w:customStyle="1" w:styleId="750">
    <w:name w:val="Нет списка75"/>
    <w:next w:val="a2"/>
    <w:uiPriority w:val="99"/>
    <w:semiHidden/>
    <w:unhideWhenUsed/>
    <w:rsid w:val="00C169B3"/>
  </w:style>
  <w:style w:type="numbering" w:customStyle="1" w:styleId="1350">
    <w:name w:val="Нет списка135"/>
    <w:next w:val="a2"/>
    <w:uiPriority w:val="99"/>
    <w:semiHidden/>
    <w:unhideWhenUsed/>
    <w:rsid w:val="00C169B3"/>
  </w:style>
  <w:style w:type="numbering" w:customStyle="1" w:styleId="11350">
    <w:name w:val="Нет списка1135"/>
    <w:next w:val="a2"/>
    <w:uiPriority w:val="99"/>
    <w:semiHidden/>
    <w:unhideWhenUsed/>
    <w:rsid w:val="00C169B3"/>
  </w:style>
  <w:style w:type="numbering" w:customStyle="1" w:styleId="2250">
    <w:name w:val="Нет списка225"/>
    <w:next w:val="a2"/>
    <w:uiPriority w:val="99"/>
    <w:semiHidden/>
    <w:unhideWhenUsed/>
    <w:rsid w:val="00C169B3"/>
  </w:style>
  <w:style w:type="numbering" w:customStyle="1" w:styleId="325">
    <w:name w:val="Нет списка325"/>
    <w:next w:val="a2"/>
    <w:uiPriority w:val="99"/>
    <w:semiHidden/>
    <w:unhideWhenUsed/>
    <w:rsid w:val="00C169B3"/>
  </w:style>
  <w:style w:type="numbering" w:customStyle="1" w:styleId="451">
    <w:name w:val="Больш. марк.45"/>
    <w:rsid w:val="00C169B3"/>
  </w:style>
  <w:style w:type="numbering" w:customStyle="1" w:styleId="452">
    <w:name w:val="Пункт45"/>
    <w:rsid w:val="00C169B3"/>
  </w:style>
  <w:style w:type="numbering" w:customStyle="1" w:styleId="840">
    <w:name w:val="Нет списка84"/>
    <w:next w:val="a2"/>
    <w:uiPriority w:val="99"/>
    <w:semiHidden/>
    <w:unhideWhenUsed/>
    <w:rsid w:val="00C169B3"/>
  </w:style>
  <w:style w:type="numbering" w:customStyle="1" w:styleId="1440">
    <w:name w:val="Нет списка144"/>
    <w:next w:val="a2"/>
    <w:uiPriority w:val="99"/>
    <w:semiHidden/>
    <w:unhideWhenUsed/>
    <w:rsid w:val="00C169B3"/>
  </w:style>
  <w:style w:type="numbering" w:customStyle="1" w:styleId="1144">
    <w:name w:val="Нет списка1144"/>
    <w:next w:val="a2"/>
    <w:uiPriority w:val="99"/>
    <w:semiHidden/>
    <w:unhideWhenUsed/>
    <w:rsid w:val="00C169B3"/>
  </w:style>
  <w:style w:type="numbering" w:customStyle="1" w:styleId="2340">
    <w:name w:val="Нет списка234"/>
    <w:next w:val="a2"/>
    <w:uiPriority w:val="99"/>
    <w:semiHidden/>
    <w:unhideWhenUsed/>
    <w:rsid w:val="00C169B3"/>
  </w:style>
  <w:style w:type="numbering" w:customStyle="1" w:styleId="334">
    <w:name w:val="Нет списка334"/>
    <w:next w:val="a2"/>
    <w:uiPriority w:val="99"/>
    <w:semiHidden/>
    <w:unhideWhenUsed/>
    <w:rsid w:val="00C169B3"/>
  </w:style>
  <w:style w:type="numbering" w:customStyle="1" w:styleId="541">
    <w:name w:val="Больш. марк.54"/>
    <w:rsid w:val="00C169B3"/>
  </w:style>
  <w:style w:type="numbering" w:customStyle="1" w:styleId="542">
    <w:name w:val="Пункт54"/>
    <w:rsid w:val="00C169B3"/>
  </w:style>
  <w:style w:type="numbering" w:customStyle="1" w:styleId="11124">
    <w:name w:val="Нет списка11124"/>
    <w:next w:val="a2"/>
    <w:uiPriority w:val="99"/>
    <w:semiHidden/>
    <w:unhideWhenUsed/>
    <w:rsid w:val="00C169B3"/>
  </w:style>
  <w:style w:type="numbering" w:customStyle="1" w:styleId="1111114">
    <w:name w:val="Нет списка1111114"/>
    <w:next w:val="a2"/>
    <w:uiPriority w:val="99"/>
    <w:semiHidden/>
    <w:unhideWhenUsed/>
    <w:rsid w:val="00C169B3"/>
  </w:style>
  <w:style w:type="numbering" w:customStyle="1" w:styleId="414">
    <w:name w:val="Нет списка414"/>
    <w:next w:val="a2"/>
    <w:uiPriority w:val="99"/>
    <w:semiHidden/>
    <w:unhideWhenUsed/>
    <w:rsid w:val="00C169B3"/>
  </w:style>
  <w:style w:type="numbering" w:customStyle="1" w:styleId="1214">
    <w:name w:val="Нет списка1214"/>
    <w:next w:val="a2"/>
    <w:uiPriority w:val="99"/>
    <w:semiHidden/>
    <w:unhideWhenUsed/>
    <w:rsid w:val="00C169B3"/>
  </w:style>
  <w:style w:type="numbering" w:customStyle="1" w:styleId="11214">
    <w:name w:val="Нет списка11214"/>
    <w:next w:val="a2"/>
    <w:uiPriority w:val="99"/>
    <w:semiHidden/>
    <w:unhideWhenUsed/>
    <w:rsid w:val="00C169B3"/>
  </w:style>
  <w:style w:type="numbering" w:customStyle="1" w:styleId="11111114">
    <w:name w:val="Нет списка11111114"/>
    <w:next w:val="a2"/>
    <w:uiPriority w:val="99"/>
    <w:semiHidden/>
    <w:unhideWhenUsed/>
    <w:rsid w:val="00C169B3"/>
  </w:style>
  <w:style w:type="numbering" w:customStyle="1" w:styleId="2114">
    <w:name w:val="Нет списка2114"/>
    <w:next w:val="a2"/>
    <w:uiPriority w:val="99"/>
    <w:semiHidden/>
    <w:unhideWhenUsed/>
    <w:rsid w:val="00C169B3"/>
  </w:style>
  <w:style w:type="numbering" w:customStyle="1" w:styleId="3114">
    <w:name w:val="Нет списка3114"/>
    <w:next w:val="a2"/>
    <w:uiPriority w:val="99"/>
    <w:semiHidden/>
    <w:unhideWhenUsed/>
    <w:rsid w:val="00C169B3"/>
  </w:style>
  <w:style w:type="numbering" w:customStyle="1" w:styleId="1145">
    <w:name w:val="Больш. марк.114"/>
    <w:rsid w:val="00C169B3"/>
  </w:style>
  <w:style w:type="numbering" w:customStyle="1" w:styleId="1146">
    <w:name w:val="Пункт114"/>
    <w:rsid w:val="00C169B3"/>
  </w:style>
  <w:style w:type="numbering" w:customStyle="1" w:styleId="514">
    <w:name w:val="Нет списка514"/>
    <w:next w:val="a2"/>
    <w:uiPriority w:val="99"/>
    <w:semiHidden/>
    <w:unhideWhenUsed/>
    <w:rsid w:val="00C169B3"/>
  </w:style>
  <w:style w:type="numbering" w:customStyle="1" w:styleId="2141">
    <w:name w:val="Больш. марк.214"/>
    <w:rsid w:val="00C169B3"/>
  </w:style>
  <w:style w:type="numbering" w:customStyle="1" w:styleId="2142">
    <w:name w:val="Пункт214"/>
    <w:rsid w:val="00C169B3"/>
  </w:style>
  <w:style w:type="numbering" w:customStyle="1" w:styleId="614">
    <w:name w:val="Нет списка614"/>
    <w:next w:val="a2"/>
    <w:uiPriority w:val="99"/>
    <w:semiHidden/>
    <w:unhideWhenUsed/>
    <w:rsid w:val="00C169B3"/>
  </w:style>
  <w:style w:type="numbering" w:customStyle="1" w:styleId="3140">
    <w:name w:val="Больш. марк.314"/>
    <w:rsid w:val="00C169B3"/>
  </w:style>
  <w:style w:type="numbering" w:customStyle="1" w:styleId="3141">
    <w:name w:val="Пункт314"/>
    <w:rsid w:val="00C169B3"/>
  </w:style>
  <w:style w:type="numbering" w:customStyle="1" w:styleId="714">
    <w:name w:val="Нет списка714"/>
    <w:next w:val="a2"/>
    <w:uiPriority w:val="99"/>
    <w:semiHidden/>
    <w:unhideWhenUsed/>
    <w:rsid w:val="00C169B3"/>
  </w:style>
  <w:style w:type="numbering" w:customStyle="1" w:styleId="1314">
    <w:name w:val="Нет списка1314"/>
    <w:next w:val="a2"/>
    <w:uiPriority w:val="99"/>
    <w:semiHidden/>
    <w:unhideWhenUsed/>
    <w:rsid w:val="00C169B3"/>
  </w:style>
  <w:style w:type="numbering" w:customStyle="1" w:styleId="11314">
    <w:name w:val="Нет списка11314"/>
    <w:next w:val="a2"/>
    <w:uiPriority w:val="99"/>
    <w:semiHidden/>
    <w:unhideWhenUsed/>
    <w:rsid w:val="00C169B3"/>
  </w:style>
  <w:style w:type="numbering" w:customStyle="1" w:styleId="22140">
    <w:name w:val="Нет списка2214"/>
    <w:next w:val="a2"/>
    <w:uiPriority w:val="99"/>
    <w:semiHidden/>
    <w:unhideWhenUsed/>
    <w:rsid w:val="00C169B3"/>
  </w:style>
  <w:style w:type="numbering" w:customStyle="1" w:styleId="32140">
    <w:name w:val="Нет списка3214"/>
    <w:next w:val="a2"/>
    <w:uiPriority w:val="99"/>
    <w:semiHidden/>
    <w:unhideWhenUsed/>
    <w:rsid w:val="00C169B3"/>
  </w:style>
  <w:style w:type="numbering" w:customStyle="1" w:styleId="4140">
    <w:name w:val="Больш. марк.414"/>
    <w:rsid w:val="00C169B3"/>
  </w:style>
  <w:style w:type="numbering" w:customStyle="1" w:styleId="4141">
    <w:name w:val="Пункт414"/>
    <w:rsid w:val="00C169B3"/>
  </w:style>
  <w:style w:type="numbering" w:customStyle="1" w:styleId="910">
    <w:name w:val="Нет списка91"/>
    <w:next w:val="a2"/>
    <w:uiPriority w:val="99"/>
    <w:semiHidden/>
    <w:unhideWhenUsed/>
    <w:rsid w:val="00C169B3"/>
  </w:style>
  <w:style w:type="numbering" w:customStyle="1" w:styleId="1510">
    <w:name w:val="Нет списка151"/>
    <w:next w:val="a2"/>
    <w:uiPriority w:val="99"/>
    <w:semiHidden/>
    <w:unhideWhenUsed/>
    <w:rsid w:val="00C169B3"/>
  </w:style>
  <w:style w:type="numbering" w:customStyle="1" w:styleId="2412">
    <w:name w:val="Нет списка241"/>
    <w:next w:val="a2"/>
    <w:uiPriority w:val="99"/>
    <w:semiHidden/>
    <w:unhideWhenUsed/>
    <w:rsid w:val="00C169B3"/>
  </w:style>
  <w:style w:type="numbering" w:customStyle="1" w:styleId="3411">
    <w:name w:val="Нет списка341"/>
    <w:next w:val="a2"/>
    <w:uiPriority w:val="99"/>
    <w:semiHidden/>
    <w:unhideWhenUsed/>
    <w:rsid w:val="00C169B3"/>
  </w:style>
  <w:style w:type="table" w:customStyle="1" w:styleId="TableNormal123">
    <w:name w:val="Table Normal123"/>
    <w:rsid w:val="00C169B3"/>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numbering" w:customStyle="1" w:styleId="1151">
    <w:name w:val="Нет списка1151"/>
    <w:next w:val="a2"/>
    <w:uiPriority w:val="99"/>
    <w:semiHidden/>
    <w:unhideWhenUsed/>
    <w:rsid w:val="00C169B3"/>
  </w:style>
  <w:style w:type="numbering" w:customStyle="1" w:styleId="11131">
    <w:name w:val="Нет списка11131"/>
    <w:next w:val="a2"/>
    <w:uiPriority w:val="99"/>
    <w:semiHidden/>
    <w:unhideWhenUsed/>
    <w:rsid w:val="00C169B3"/>
  </w:style>
  <w:style w:type="numbering" w:customStyle="1" w:styleId="4213">
    <w:name w:val="Нет списка421"/>
    <w:next w:val="a2"/>
    <w:uiPriority w:val="99"/>
    <w:semiHidden/>
    <w:unhideWhenUsed/>
    <w:rsid w:val="00C169B3"/>
  </w:style>
  <w:style w:type="numbering" w:customStyle="1" w:styleId="12210">
    <w:name w:val="Нет списка1221"/>
    <w:next w:val="a2"/>
    <w:uiPriority w:val="99"/>
    <w:semiHidden/>
    <w:unhideWhenUsed/>
    <w:rsid w:val="00C169B3"/>
  </w:style>
  <w:style w:type="numbering" w:customStyle="1" w:styleId="11221">
    <w:name w:val="Нет списка11221"/>
    <w:next w:val="a2"/>
    <w:uiPriority w:val="99"/>
    <w:semiHidden/>
    <w:unhideWhenUsed/>
    <w:rsid w:val="00C169B3"/>
  </w:style>
  <w:style w:type="numbering" w:customStyle="1" w:styleId="111121">
    <w:name w:val="Нет списка111121"/>
    <w:next w:val="a2"/>
    <w:uiPriority w:val="99"/>
    <w:semiHidden/>
    <w:unhideWhenUsed/>
    <w:rsid w:val="00C169B3"/>
  </w:style>
  <w:style w:type="numbering" w:customStyle="1" w:styleId="21210">
    <w:name w:val="Нет списка2121"/>
    <w:next w:val="a2"/>
    <w:uiPriority w:val="99"/>
    <w:semiHidden/>
    <w:unhideWhenUsed/>
    <w:rsid w:val="00C169B3"/>
  </w:style>
  <w:style w:type="numbering" w:customStyle="1" w:styleId="31210">
    <w:name w:val="Нет списка3121"/>
    <w:next w:val="a2"/>
    <w:uiPriority w:val="99"/>
    <w:semiHidden/>
    <w:unhideWhenUsed/>
    <w:rsid w:val="00C169B3"/>
  </w:style>
  <w:style w:type="numbering" w:customStyle="1" w:styleId="5211">
    <w:name w:val="Нет списка521"/>
    <w:next w:val="a2"/>
    <w:uiPriority w:val="99"/>
    <w:semiHidden/>
    <w:unhideWhenUsed/>
    <w:rsid w:val="00C169B3"/>
  </w:style>
  <w:style w:type="table" w:customStyle="1" w:styleId="TableNormal323">
    <w:name w:val="Table Normal323"/>
    <w:rsid w:val="00C169B3"/>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numbering" w:customStyle="1" w:styleId="6211">
    <w:name w:val="Нет списка621"/>
    <w:next w:val="a2"/>
    <w:uiPriority w:val="99"/>
    <w:semiHidden/>
    <w:unhideWhenUsed/>
    <w:rsid w:val="00C169B3"/>
  </w:style>
  <w:style w:type="numbering" w:customStyle="1" w:styleId="7211">
    <w:name w:val="Нет списка721"/>
    <w:next w:val="a2"/>
    <w:uiPriority w:val="99"/>
    <w:semiHidden/>
    <w:unhideWhenUsed/>
    <w:rsid w:val="00C169B3"/>
  </w:style>
  <w:style w:type="numbering" w:customStyle="1" w:styleId="13211">
    <w:name w:val="Нет списка1321"/>
    <w:next w:val="a2"/>
    <w:uiPriority w:val="99"/>
    <w:semiHidden/>
    <w:unhideWhenUsed/>
    <w:rsid w:val="00C169B3"/>
  </w:style>
  <w:style w:type="numbering" w:customStyle="1" w:styleId="11321">
    <w:name w:val="Нет списка11321"/>
    <w:next w:val="a2"/>
    <w:uiPriority w:val="99"/>
    <w:semiHidden/>
    <w:unhideWhenUsed/>
    <w:rsid w:val="00C169B3"/>
  </w:style>
  <w:style w:type="numbering" w:customStyle="1" w:styleId="22211">
    <w:name w:val="Нет списка2221"/>
    <w:next w:val="a2"/>
    <w:uiPriority w:val="99"/>
    <w:semiHidden/>
    <w:unhideWhenUsed/>
    <w:rsid w:val="00C169B3"/>
  </w:style>
  <w:style w:type="numbering" w:customStyle="1" w:styleId="3221">
    <w:name w:val="Нет списка3221"/>
    <w:next w:val="a2"/>
    <w:uiPriority w:val="99"/>
    <w:semiHidden/>
    <w:unhideWhenUsed/>
    <w:rsid w:val="00C169B3"/>
  </w:style>
  <w:style w:type="numbering" w:customStyle="1" w:styleId="8110">
    <w:name w:val="Нет списка811"/>
    <w:next w:val="a2"/>
    <w:uiPriority w:val="99"/>
    <w:semiHidden/>
    <w:unhideWhenUsed/>
    <w:rsid w:val="00C169B3"/>
  </w:style>
  <w:style w:type="numbering" w:customStyle="1" w:styleId="14110">
    <w:name w:val="Нет списка1411"/>
    <w:next w:val="a2"/>
    <w:uiPriority w:val="99"/>
    <w:semiHidden/>
    <w:unhideWhenUsed/>
    <w:rsid w:val="00C169B3"/>
  </w:style>
  <w:style w:type="numbering" w:customStyle="1" w:styleId="11411">
    <w:name w:val="Нет списка11411"/>
    <w:next w:val="a2"/>
    <w:uiPriority w:val="99"/>
    <w:semiHidden/>
    <w:unhideWhenUsed/>
    <w:rsid w:val="00C169B3"/>
  </w:style>
  <w:style w:type="numbering" w:customStyle="1" w:styleId="23110">
    <w:name w:val="Нет списка2311"/>
    <w:next w:val="a2"/>
    <w:uiPriority w:val="99"/>
    <w:semiHidden/>
    <w:unhideWhenUsed/>
    <w:rsid w:val="00C169B3"/>
  </w:style>
  <w:style w:type="numbering" w:customStyle="1" w:styleId="33110">
    <w:name w:val="Нет списка3311"/>
    <w:next w:val="a2"/>
    <w:uiPriority w:val="99"/>
    <w:semiHidden/>
    <w:unhideWhenUsed/>
    <w:rsid w:val="00C169B3"/>
  </w:style>
  <w:style w:type="numbering" w:customStyle="1" w:styleId="5111">
    <w:name w:val="Больш. марк.511"/>
    <w:rsid w:val="00C169B3"/>
  </w:style>
  <w:style w:type="numbering" w:customStyle="1" w:styleId="5112">
    <w:name w:val="Пункт511"/>
    <w:rsid w:val="00C169B3"/>
  </w:style>
  <w:style w:type="numbering" w:customStyle="1" w:styleId="111211">
    <w:name w:val="Нет списка111211"/>
    <w:next w:val="a2"/>
    <w:uiPriority w:val="99"/>
    <w:semiHidden/>
    <w:unhideWhenUsed/>
    <w:rsid w:val="00C169B3"/>
  </w:style>
  <w:style w:type="numbering" w:customStyle="1" w:styleId="1111121">
    <w:name w:val="Нет списка1111121"/>
    <w:next w:val="a2"/>
    <w:uiPriority w:val="99"/>
    <w:semiHidden/>
    <w:unhideWhenUsed/>
    <w:rsid w:val="00C169B3"/>
  </w:style>
  <w:style w:type="numbering" w:customStyle="1" w:styleId="41110">
    <w:name w:val="Нет списка4111"/>
    <w:next w:val="a2"/>
    <w:uiPriority w:val="99"/>
    <w:semiHidden/>
    <w:unhideWhenUsed/>
    <w:rsid w:val="00C169B3"/>
  </w:style>
  <w:style w:type="numbering" w:customStyle="1" w:styleId="121110">
    <w:name w:val="Нет списка12111"/>
    <w:next w:val="a2"/>
    <w:uiPriority w:val="99"/>
    <w:semiHidden/>
    <w:unhideWhenUsed/>
    <w:rsid w:val="00C169B3"/>
  </w:style>
  <w:style w:type="numbering" w:customStyle="1" w:styleId="112111">
    <w:name w:val="Нет списка112111"/>
    <w:next w:val="a2"/>
    <w:uiPriority w:val="99"/>
    <w:semiHidden/>
    <w:unhideWhenUsed/>
    <w:rsid w:val="00C169B3"/>
  </w:style>
  <w:style w:type="numbering" w:customStyle="1" w:styleId="111111112">
    <w:name w:val="Нет списка111111112"/>
    <w:next w:val="a2"/>
    <w:uiPriority w:val="99"/>
    <w:semiHidden/>
    <w:unhideWhenUsed/>
    <w:rsid w:val="00C169B3"/>
  </w:style>
  <w:style w:type="numbering" w:customStyle="1" w:styleId="211110">
    <w:name w:val="Нет списка21111"/>
    <w:next w:val="a2"/>
    <w:uiPriority w:val="99"/>
    <w:semiHidden/>
    <w:unhideWhenUsed/>
    <w:rsid w:val="00C169B3"/>
  </w:style>
  <w:style w:type="numbering" w:customStyle="1" w:styleId="311110">
    <w:name w:val="Нет списка31111"/>
    <w:next w:val="a2"/>
    <w:uiPriority w:val="99"/>
    <w:semiHidden/>
    <w:unhideWhenUsed/>
    <w:rsid w:val="00C169B3"/>
  </w:style>
  <w:style w:type="numbering" w:customStyle="1" w:styleId="11116">
    <w:name w:val="Больш. марк.1111"/>
    <w:rsid w:val="00C169B3"/>
  </w:style>
  <w:style w:type="numbering" w:customStyle="1" w:styleId="11117">
    <w:name w:val="Пункт1111"/>
    <w:rsid w:val="00C169B3"/>
  </w:style>
  <w:style w:type="numbering" w:customStyle="1" w:styleId="51110">
    <w:name w:val="Нет списка5111"/>
    <w:next w:val="a2"/>
    <w:uiPriority w:val="99"/>
    <w:semiHidden/>
    <w:unhideWhenUsed/>
    <w:rsid w:val="00C169B3"/>
  </w:style>
  <w:style w:type="numbering" w:customStyle="1" w:styleId="61110">
    <w:name w:val="Нет списка6111"/>
    <w:next w:val="a2"/>
    <w:uiPriority w:val="99"/>
    <w:semiHidden/>
    <w:unhideWhenUsed/>
    <w:rsid w:val="00C169B3"/>
  </w:style>
  <w:style w:type="numbering" w:customStyle="1" w:styleId="7111">
    <w:name w:val="Нет списка7111"/>
    <w:next w:val="a2"/>
    <w:uiPriority w:val="99"/>
    <w:semiHidden/>
    <w:unhideWhenUsed/>
    <w:rsid w:val="00C169B3"/>
  </w:style>
  <w:style w:type="numbering" w:customStyle="1" w:styleId="13111">
    <w:name w:val="Нет списка13111"/>
    <w:next w:val="a2"/>
    <w:uiPriority w:val="99"/>
    <w:semiHidden/>
    <w:unhideWhenUsed/>
    <w:rsid w:val="00C169B3"/>
  </w:style>
  <w:style w:type="numbering" w:customStyle="1" w:styleId="113111">
    <w:name w:val="Нет списка113111"/>
    <w:next w:val="a2"/>
    <w:uiPriority w:val="99"/>
    <w:semiHidden/>
    <w:unhideWhenUsed/>
    <w:rsid w:val="00C169B3"/>
  </w:style>
  <w:style w:type="numbering" w:customStyle="1" w:styleId="22111">
    <w:name w:val="Нет списка22111"/>
    <w:next w:val="a2"/>
    <w:uiPriority w:val="99"/>
    <w:semiHidden/>
    <w:unhideWhenUsed/>
    <w:rsid w:val="00C169B3"/>
  </w:style>
  <w:style w:type="numbering" w:customStyle="1" w:styleId="32111">
    <w:name w:val="Нет списка32111"/>
    <w:next w:val="a2"/>
    <w:uiPriority w:val="99"/>
    <w:semiHidden/>
    <w:unhideWhenUsed/>
    <w:rsid w:val="00C169B3"/>
  </w:style>
  <w:style w:type="numbering" w:customStyle="1" w:styleId="615">
    <w:name w:val="Больш. марк.61"/>
    <w:rsid w:val="00C169B3"/>
  </w:style>
  <w:style w:type="numbering" w:customStyle="1" w:styleId="616">
    <w:name w:val="Пункт61"/>
    <w:rsid w:val="00C169B3"/>
  </w:style>
  <w:style w:type="numbering" w:customStyle="1" w:styleId="1215">
    <w:name w:val="Больш. марк.121"/>
    <w:rsid w:val="00C169B3"/>
  </w:style>
  <w:style w:type="numbering" w:customStyle="1" w:styleId="1216">
    <w:name w:val="Пункт121"/>
    <w:rsid w:val="00C169B3"/>
  </w:style>
  <w:style w:type="numbering" w:customStyle="1" w:styleId="2222">
    <w:name w:val="Больш. марк.222"/>
    <w:rsid w:val="00C169B3"/>
  </w:style>
  <w:style w:type="numbering" w:customStyle="1" w:styleId="2223">
    <w:name w:val="Пункт222"/>
    <w:rsid w:val="00C169B3"/>
  </w:style>
  <w:style w:type="numbering" w:customStyle="1" w:styleId="3220">
    <w:name w:val="Больш. марк.322"/>
    <w:rsid w:val="00C169B3"/>
  </w:style>
  <w:style w:type="numbering" w:customStyle="1" w:styleId="3222">
    <w:name w:val="Пункт322"/>
    <w:rsid w:val="00C169B3"/>
  </w:style>
  <w:style w:type="numbering" w:customStyle="1" w:styleId="4220">
    <w:name w:val="Больш. марк.422"/>
    <w:rsid w:val="00C169B3"/>
  </w:style>
  <w:style w:type="numbering" w:customStyle="1" w:styleId="4221">
    <w:name w:val="Пункт422"/>
    <w:rsid w:val="00C169B3"/>
  </w:style>
  <w:style w:type="numbering" w:customStyle="1" w:styleId="1111111111">
    <w:name w:val="Нет списка1111111111"/>
    <w:next w:val="a2"/>
    <w:uiPriority w:val="99"/>
    <w:semiHidden/>
    <w:unhideWhenUsed/>
    <w:rsid w:val="00C169B3"/>
  </w:style>
  <w:style w:type="numbering" w:customStyle="1" w:styleId="21112">
    <w:name w:val="Больш. марк.2111"/>
    <w:rsid w:val="00C169B3"/>
  </w:style>
  <w:style w:type="numbering" w:customStyle="1" w:styleId="21113">
    <w:name w:val="Пункт2111"/>
    <w:rsid w:val="00C169B3"/>
  </w:style>
  <w:style w:type="numbering" w:customStyle="1" w:styleId="31112">
    <w:name w:val="Больш. марк.3111"/>
    <w:rsid w:val="00C169B3"/>
  </w:style>
  <w:style w:type="numbering" w:customStyle="1" w:styleId="31113">
    <w:name w:val="Пункт3111"/>
    <w:rsid w:val="00C169B3"/>
  </w:style>
  <w:style w:type="numbering" w:customStyle="1" w:styleId="41111">
    <w:name w:val="Больш. марк.4111"/>
    <w:rsid w:val="00C169B3"/>
  </w:style>
  <w:style w:type="numbering" w:customStyle="1" w:styleId="41112">
    <w:name w:val="Пункт4111"/>
    <w:rsid w:val="00C169B3"/>
  </w:style>
  <w:style w:type="numbering" w:customStyle="1" w:styleId="1010">
    <w:name w:val="Нет списка101"/>
    <w:next w:val="a2"/>
    <w:uiPriority w:val="99"/>
    <w:semiHidden/>
    <w:unhideWhenUsed/>
    <w:rsid w:val="00C169B3"/>
  </w:style>
  <w:style w:type="numbering" w:customStyle="1" w:styleId="1610">
    <w:name w:val="Нет списка161"/>
    <w:next w:val="a2"/>
    <w:uiPriority w:val="99"/>
    <w:semiHidden/>
    <w:unhideWhenUsed/>
    <w:rsid w:val="00C169B3"/>
  </w:style>
  <w:style w:type="numbering" w:customStyle="1" w:styleId="1161">
    <w:name w:val="Нет списка1161"/>
    <w:next w:val="a2"/>
    <w:uiPriority w:val="99"/>
    <w:semiHidden/>
    <w:unhideWhenUsed/>
    <w:rsid w:val="00C169B3"/>
  </w:style>
  <w:style w:type="numbering" w:customStyle="1" w:styleId="2510">
    <w:name w:val="Нет списка251"/>
    <w:next w:val="a2"/>
    <w:uiPriority w:val="99"/>
    <w:semiHidden/>
    <w:unhideWhenUsed/>
    <w:rsid w:val="00C169B3"/>
  </w:style>
  <w:style w:type="numbering" w:customStyle="1" w:styleId="3510">
    <w:name w:val="Нет списка351"/>
    <w:next w:val="a2"/>
    <w:uiPriority w:val="99"/>
    <w:semiHidden/>
    <w:unhideWhenUsed/>
    <w:rsid w:val="00C169B3"/>
  </w:style>
  <w:style w:type="numbering" w:customStyle="1" w:styleId="715">
    <w:name w:val="Больш. марк.71"/>
    <w:rsid w:val="00C169B3"/>
  </w:style>
  <w:style w:type="numbering" w:customStyle="1" w:styleId="716">
    <w:name w:val="Пункт71"/>
    <w:rsid w:val="00C169B3"/>
  </w:style>
  <w:style w:type="numbering" w:customStyle="1" w:styleId="11141">
    <w:name w:val="Нет списка11141"/>
    <w:next w:val="a2"/>
    <w:uiPriority w:val="99"/>
    <w:semiHidden/>
    <w:unhideWhenUsed/>
    <w:rsid w:val="00C169B3"/>
  </w:style>
  <w:style w:type="numbering" w:customStyle="1" w:styleId="111131">
    <w:name w:val="Нет списка111131"/>
    <w:next w:val="a2"/>
    <w:uiPriority w:val="99"/>
    <w:semiHidden/>
    <w:unhideWhenUsed/>
    <w:rsid w:val="00C169B3"/>
  </w:style>
  <w:style w:type="numbering" w:customStyle="1" w:styleId="4312">
    <w:name w:val="Нет списка431"/>
    <w:next w:val="a2"/>
    <w:uiPriority w:val="99"/>
    <w:semiHidden/>
    <w:unhideWhenUsed/>
    <w:rsid w:val="00C169B3"/>
  </w:style>
  <w:style w:type="numbering" w:customStyle="1" w:styleId="1231">
    <w:name w:val="Нет списка1231"/>
    <w:next w:val="a2"/>
    <w:uiPriority w:val="99"/>
    <w:semiHidden/>
    <w:unhideWhenUsed/>
    <w:rsid w:val="00C169B3"/>
  </w:style>
  <w:style w:type="numbering" w:customStyle="1" w:styleId="11231">
    <w:name w:val="Нет списка11231"/>
    <w:next w:val="a2"/>
    <w:uiPriority w:val="99"/>
    <w:semiHidden/>
    <w:unhideWhenUsed/>
    <w:rsid w:val="00C169B3"/>
  </w:style>
  <w:style w:type="numbering" w:customStyle="1" w:styleId="1111131">
    <w:name w:val="Нет списка1111131"/>
    <w:next w:val="a2"/>
    <w:uiPriority w:val="99"/>
    <w:semiHidden/>
    <w:unhideWhenUsed/>
    <w:rsid w:val="00C169B3"/>
  </w:style>
  <w:style w:type="numbering" w:customStyle="1" w:styleId="21310">
    <w:name w:val="Нет списка2131"/>
    <w:next w:val="a2"/>
    <w:uiPriority w:val="99"/>
    <w:semiHidden/>
    <w:unhideWhenUsed/>
    <w:rsid w:val="00C169B3"/>
  </w:style>
  <w:style w:type="numbering" w:customStyle="1" w:styleId="31310">
    <w:name w:val="Нет списка3131"/>
    <w:next w:val="a2"/>
    <w:uiPriority w:val="99"/>
    <w:semiHidden/>
    <w:unhideWhenUsed/>
    <w:rsid w:val="00C169B3"/>
  </w:style>
  <w:style w:type="numbering" w:customStyle="1" w:styleId="1315">
    <w:name w:val="Больш. марк.131"/>
    <w:rsid w:val="00C169B3"/>
  </w:style>
  <w:style w:type="numbering" w:customStyle="1" w:styleId="1316">
    <w:name w:val="Пункт131"/>
    <w:rsid w:val="00C169B3"/>
  </w:style>
  <w:style w:type="numbering" w:customStyle="1" w:styleId="5310">
    <w:name w:val="Нет списка531"/>
    <w:next w:val="a2"/>
    <w:uiPriority w:val="99"/>
    <w:semiHidden/>
    <w:unhideWhenUsed/>
    <w:rsid w:val="00C169B3"/>
  </w:style>
  <w:style w:type="numbering" w:customStyle="1" w:styleId="2322">
    <w:name w:val="Больш. марк.232"/>
    <w:rsid w:val="00C169B3"/>
  </w:style>
  <w:style w:type="numbering" w:customStyle="1" w:styleId="2323">
    <w:name w:val="Пункт232"/>
    <w:rsid w:val="00C169B3"/>
  </w:style>
  <w:style w:type="numbering" w:customStyle="1" w:styleId="6310">
    <w:name w:val="Нет списка631"/>
    <w:next w:val="a2"/>
    <w:uiPriority w:val="99"/>
    <w:semiHidden/>
    <w:unhideWhenUsed/>
    <w:rsid w:val="00C169B3"/>
  </w:style>
  <w:style w:type="numbering" w:customStyle="1" w:styleId="3321">
    <w:name w:val="Больш. марк.332"/>
    <w:rsid w:val="00C169B3"/>
  </w:style>
  <w:style w:type="numbering" w:customStyle="1" w:styleId="3322">
    <w:name w:val="Пункт332"/>
    <w:rsid w:val="00C169B3"/>
  </w:style>
  <w:style w:type="numbering" w:customStyle="1" w:styleId="731">
    <w:name w:val="Нет списка731"/>
    <w:next w:val="a2"/>
    <w:uiPriority w:val="99"/>
    <w:semiHidden/>
    <w:unhideWhenUsed/>
    <w:rsid w:val="00C169B3"/>
  </w:style>
  <w:style w:type="numbering" w:customStyle="1" w:styleId="1331">
    <w:name w:val="Нет списка1331"/>
    <w:next w:val="a2"/>
    <w:uiPriority w:val="99"/>
    <w:semiHidden/>
    <w:unhideWhenUsed/>
    <w:rsid w:val="00C169B3"/>
  </w:style>
  <w:style w:type="numbering" w:customStyle="1" w:styleId="11331">
    <w:name w:val="Нет списка11331"/>
    <w:next w:val="a2"/>
    <w:uiPriority w:val="99"/>
    <w:semiHidden/>
    <w:unhideWhenUsed/>
    <w:rsid w:val="00C169B3"/>
  </w:style>
  <w:style w:type="numbering" w:customStyle="1" w:styleId="2231">
    <w:name w:val="Нет списка2231"/>
    <w:next w:val="a2"/>
    <w:uiPriority w:val="99"/>
    <w:semiHidden/>
    <w:unhideWhenUsed/>
    <w:rsid w:val="00C169B3"/>
  </w:style>
  <w:style w:type="numbering" w:customStyle="1" w:styleId="3231">
    <w:name w:val="Нет списка3231"/>
    <w:next w:val="a2"/>
    <w:uiPriority w:val="99"/>
    <w:semiHidden/>
    <w:unhideWhenUsed/>
    <w:rsid w:val="00C169B3"/>
  </w:style>
  <w:style w:type="numbering" w:customStyle="1" w:styleId="4320">
    <w:name w:val="Больш. марк.432"/>
    <w:rsid w:val="00C169B3"/>
  </w:style>
  <w:style w:type="numbering" w:customStyle="1" w:styleId="4321">
    <w:name w:val="Пункт432"/>
    <w:rsid w:val="00C169B3"/>
  </w:style>
  <w:style w:type="numbering" w:customStyle="1" w:styleId="8210">
    <w:name w:val="Нет списка821"/>
    <w:next w:val="a2"/>
    <w:uiPriority w:val="99"/>
    <w:semiHidden/>
    <w:unhideWhenUsed/>
    <w:rsid w:val="00C169B3"/>
  </w:style>
  <w:style w:type="numbering" w:customStyle="1" w:styleId="14210">
    <w:name w:val="Нет списка1421"/>
    <w:next w:val="a2"/>
    <w:uiPriority w:val="99"/>
    <w:semiHidden/>
    <w:unhideWhenUsed/>
    <w:rsid w:val="00C169B3"/>
  </w:style>
  <w:style w:type="numbering" w:customStyle="1" w:styleId="11421">
    <w:name w:val="Нет списка11421"/>
    <w:next w:val="a2"/>
    <w:uiPriority w:val="99"/>
    <w:semiHidden/>
    <w:unhideWhenUsed/>
    <w:rsid w:val="00C169B3"/>
  </w:style>
  <w:style w:type="numbering" w:customStyle="1" w:styleId="23210">
    <w:name w:val="Нет списка2321"/>
    <w:next w:val="a2"/>
    <w:uiPriority w:val="99"/>
    <w:semiHidden/>
    <w:unhideWhenUsed/>
    <w:rsid w:val="00C169B3"/>
  </w:style>
  <w:style w:type="numbering" w:customStyle="1" w:styleId="33210">
    <w:name w:val="Нет списка3321"/>
    <w:next w:val="a2"/>
    <w:uiPriority w:val="99"/>
    <w:semiHidden/>
    <w:unhideWhenUsed/>
    <w:rsid w:val="00C169B3"/>
  </w:style>
  <w:style w:type="numbering" w:customStyle="1" w:styleId="5212">
    <w:name w:val="Больш. марк.521"/>
    <w:rsid w:val="00C169B3"/>
  </w:style>
  <w:style w:type="numbering" w:customStyle="1" w:styleId="5213">
    <w:name w:val="Пункт521"/>
    <w:rsid w:val="00C169B3"/>
  </w:style>
  <w:style w:type="numbering" w:customStyle="1" w:styleId="111221">
    <w:name w:val="Нет списка111221"/>
    <w:next w:val="a2"/>
    <w:uiPriority w:val="99"/>
    <w:semiHidden/>
    <w:unhideWhenUsed/>
    <w:rsid w:val="00C169B3"/>
  </w:style>
  <w:style w:type="numbering" w:customStyle="1" w:styleId="11111121">
    <w:name w:val="Нет списка11111121"/>
    <w:next w:val="a2"/>
    <w:uiPriority w:val="99"/>
    <w:semiHidden/>
    <w:unhideWhenUsed/>
    <w:rsid w:val="00C169B3"/>
  </w:style>
  <w:style w:type="numbering" w:customStyle="1" w:styleId="41210">
    <w:name w:val="Нет списка4121"/>
    <w:next w:val="a2"/>
    <w:uiPriority w:val="99"/>
    <w:semiHidden/>
    <w:unhideWhenUsed/>
    <w:rsid w:val="00C169B3"/>
  </w:style>
  <w:style w:type="numbering" w:customStyle="1" w:styleId="12121">
    <w:name w:val="Нет списка12121"/>
    <w:next w:val="a2"/>
    <w:uiPriority w:val="99"/>
    <w:semiHidden/>
    <w:unhideWhenUsed/>
    <w:rsid w:val="00C169B3"/>
  </w:style>
  <w:style w:type="numbering" w:customStyle="1" w:styleId="112121">
    <w:name w:val="Нет списка112121"/>
    <w:next w:val="a2"/>
    <w:uiPriority w:val="99"/>
    <w:semiHidden/>
    <w:unhideWhenUsed/>
    <w:rsid w:val="00C169B3"/>
  </w:style>
  <w:style w:type="numbering" w:customStyle="1" w:styleId="111111121">
    <w:name w:val="Нет списка111111121"/>
    <w:next w:val="a2"/>
    <w:uiPriority w:val="99"/>
    <w:semiHidden/>
    <w:unhideWhenUsed/>
    <w:rsid w:val="00C169B3"/>
  </w:style>
  <w:style w:type="numbering" w:customStyle="1" w:styleId="21121">
    <w:name w:val="Нет списка21121"/>
    <w:next w:val="a2"/>
    <w:uiPriority w:val="99"/>
    <w:semiHidden/>
    <w:unhideWhenUsed/>
    <w:rsid w:val="00C169B3"/>
  </w:style>
  <w:style w:type="numbering" w:customStyle="1" w:styleId="31121">
    <w:name w:val="Нет списка31121"/>
    <w:next w:val="a2"/>
    <w:uiPriority w:val="99"/>
    <w:semiHidden/>
    <w:unhideWhenUsed/>
    <w:rsid w:val="00C169B3"/>
  </w:style>
  <w:style w:type="numbering" w:customStyle="1" w:styleId="11215">
    <w:name w:val="Больш. марк.1121"/>
    <w:rsid w:val="00C169B3"/>
  </w:style>
  <w:style w:type="numbering" w:customStyle="1" w:styleId="11216">
    <w:name w:val="Пункт1121"/>
    <w:rsid w:val="00C169B3"/>
  </w:style>
  <w:style w:type="numbering" w:customStyle="1" w:styleId="5121">
    <w:name w:val="Нет списка5121"/>
    <w:next w:val="a2"/>
    <w:uiPriority w:val="99"/>
    <w:semiHidden/>
    <w:unhideWhenUsed/>
    <w:rsid w:val="00C169B3"/>
  </w:style>
  <w:style w:type="numbering" w:customStyle="1" w:styleId="21211">
    <w:name w:val="Больш. марк.2121"/>
    <w:rsid w:val="00C169B3"/>
  </w:style>
  <w:style w:type="numbering" w:customStyle="1" w:styleId="21212">
    <w:name w:val="Пункт2121"/>
    <w:rsid w:val="00C169B3"/>
  </w:style>
  <w:style w:type="numbering" w:customStyle="1" w:styleId="6121">
    <w:name w:val="Нет списка6121"/>
    <w:next w:val="a2"/>
    <w:uiPriority w:val="99"/>
    <w:semiHidden/>
    <w:unhideWhenUsed/>
    <w:rsid w:val="00C169B3"/>
  </w:style>
  <w:style w:type="numbering" w:customStyle="1" w:styleId="31211">
    <w:name w:val="Больш. марк.3121"/>
    <w:rsid w:val="00C169B3"/>
  </w:style>
  <w:style w:type="numbering" w:customStyle="1" w:styleId="31212">
    <w:name w:val="Пункт3121"/>
    <w:rsid w:val="00C169B3"/>
  </w:style>
  <w:style w:type="numbering" w:customStyle="1" w:styleId="7121">
    <w:name w:val="Нет списка7121"/>
    <w:next w:val="a2"/>
    <w:uiPriority w:val="99"/>
    <w:semiHidden/>
    <w:unhideWhenUsed/>
    <w:rsid w:val="00C169B3"/>
  </w:style>
  <w:style w:type="numbering" w:customStyle="1" w:styleId="13121">
    <w:name w:val="Нет списка13121"/>
    <w:next w:val="a2"/>
    <w:uiPriority w:val="99"/>
    <w:semiHidden/>
    <w:unhideWhenUsed/>
    <w:rsid w:val="00C169B3"/>
  </w:style>
  <w:style w:type="numbering" w:customStyle="1" w:styleId="113121">
    <w:name w:val="Нет списка113121"/>
    <w:next w:val="a2"/>
    <w:uiPriority w:val="99"/>
    <w:semiHidden/>
    <w:unhideWhenUsed/>
    <w:rsid w:val="00C169B3"/>
  </w:style>
  <w:style w:type="numbering" w:customStyle="1" w:styleId="22121">
    <w:name w:val="Нет списка22121"/>
    <w:next w:val="a2"/>
    <w:uiPriority w:val="99"/>
    <w:semiHidden/>
    <w:unhideWhenUsed/>
    <w:rsid w:val="00C169B3"/>
  </w:style>
  <w:style w:type="numbering" w:customStyle="1" w:styleId="32121">
    <w:name w:val="Нет списка32121"/>
    <w:next w:val="a2"/>
    <w:uiPriority w:val="99"/>
    <w:semiHidden/>
    <w:unhideWhenUsed/>
    <w:rsid w:val="00C169B3"/>
  </w:style>
  <w:style w:type="numbering" w:customStyle="1" w:styleId="41211">
    <w:name w:val="Больш. марк.4121"/>
    <w:rsid w:val="00C169B3"/>
  </w:style>
  <w:style w:type="numbering" w:customStyle="1" w:styleId="41212">
    <w:name w:val="Пункт4121"/>
    <w:rsid w:val="00C169B3"/>
  </w:style>
  <w:style w:type="numbering" w:customStyle="1" w:styleId="1710">
    <w:name w:val="Нет списка171"/>
    <w:next w:val="a2"/>
    <w:uiPriority w:val="99"/>
    <w:semiHidden/>
    <w:unhideWhenUsed/>
    <w:rsid w:val="00C169B3"/>
  </w:style>
  <w:style w:type="numbering" w:customStyle="1" w:styleId="1810">
    <w:name w:val="Нет списка181"/>
    <w:next w:val="a2"/>
    <w:uiPriority w:val="99"/>
    <w:semiHidden/>
    <w:unhideWhenUsed/>
    <w:rsid w:val="00C169B3"/>
  </w:style>
  <w:style w:type="numbering" w:customStyle="1" w:styleId="1171">
    <w:name w:val="Нет списка1171"/>
    <w:next w:val="a2"/>
    <w:uiPriority w:val="99"/>
    <w:semiHidden/>
    <w:unhideWhenUsed/>
    <w:rsid w:val="00C169B3"/>
  </w:style>
  <w:style w:type="numbering" w:customStyle="1" w:styleId="2610">
    <w:name w:val="Нет списка261"/>
    <w:next w:val="a2"/>
    <w:uiPriority w:val="99"/>
    <w:semiHidden/>
    <w:unhideWhenUsed/>
    <w:rsid w:val="00C169B3"/>
  </w:style>
  <w:style w:type="numbering" w:customStyle="1" w:styleId="3610">
    <w:name w:val="Нет списка361"/>
    <w:next w:val="a2"/>
    <w:uiPriority w:val="99"/>
    <w:semiHidden/>
    <w:unhideWhenUsed/>
    <w:rsid w:val="00C169B3"/>
  </w:style>
  <w:style w:type="numbering" w:customStyle="1" w:styleId="812">
    <w:name w:val="Больш. марк.81"/>
    <w:rsid w:val="00C169B3"/>
  </w:style>
  <w:style w:type="numbering" w:customStyle="1" w:styleId="813">
    <w:name w:val="Пункт81"/>
    <w:rsid w:val="00C169B3"/>
  </w:style>
  <w:style w:type="numbering" w:customStyle="1" w:styleId="11151">
    <w:name w:val="Нет списка11151"/>
    <w:next w:val="a2"/>
    <w:uiPriority w:val="99"/>
    <w:semiHidden/>
    <w:unhideWhenUsed/>
    <w:rsid w:val="00C169B3"/>
  </w:style>
  <w:style w:type="numbering" w:customStyle="1" w:styleId="111141">
    <w:name w:val="Нет списка111141"/>
    <w:next w:val="a2"/>
    <w:uiPriority w:val="99"/>
    <w:semiHidden/>
    <w:unhideWhenUsed/>
    <w:rsid w:val="00C169B3"/>
  </w:style>
  <w:style w:type="numbering" w:customStyle="1" w:styleId="4411">
    <w:name w:val="Нет списка441"/>
    <w:next w:val="a2"/>
    <w:uiPriority w:val="99"/>
    <w:semiHidden/>
    <w:unhideWhenUsed/>
    <w:rsid w:val="00C169B3"/>
  </w:style>
  <w:style w:type="numbering" w:customStyle="1" w:styleId="1241">
    <w:name w:val="Нет списка1241"/>
    <w:next w:val="a2"/>
    <w:uiPriority w:val="99"/>
    <w:semiHidden/>
    <w:unhideWhenUsed/>
    <w:rsid w:val="00C169B3"/>
  </w:style>
  <w:style w:type="numbering" w:customStyle="1" w:styleId="11241">
    <w:name w:val="Нет списка11241"/>
    <w:next w:val="a2"/>
    <w:uiPriority w:val="99"/>
    <w:semiHidden/>
    <w:unhideWhenUsed/>
    <w:rsid w:val="00C169B3"/>
  </w:style>
  <w:style w:type="numbering" w:customStyle="1" w:styleId="1111141">
    <w:name w:val="Нет списка1111141"/>
    <w:next w:val="a2"/>
    <w:uiPriority w:val="99"/>
    <w:semiHidden/>
    <w:unhideWhenUsed/>
    <w:rsid w:val="00C169B3"/>
  </w:style>
  <w:style w:type="numbering" w:customStyle="1" w:styleId="21410">
    <w:name w:val="Нет списка2141"/>
    <w:next w:val="a2"/>
    <w:uiPriority w:val="99"/>
    <w:semiHidden/>
    <w:unhideWhenUsed/>
    <w:rsid w:val="00C169B3"/>
  </w:style>
  <w:style w:type="numbering" w:customStyle="1" w:styleId="31410">
    <w:name w:val="Нет списка3141"/>
    <w:next w:val="a2"/>
    <w:uiPriority w:val="99"/>
    <w:semiHidden/>
    <w:unhideWhenUsed/>
    <w:rsid w:val="00C169B3"/>
  </w:style>
  <w:style w:type="numbering" w:customStyle="1" w:styleId="1412">
    <w:name w:val="Больш. марк.141"/>
    <w:rsid w:val="00C169B3"/>
  </w:style>
  <w:style w:type="numbering" w:customStyle="1" w:styleId="1413">
    <w:name w:val="Пункт141"/>
    <w:rsid w:val="00C169B3"/>
  </w:style>
  <w:style w:type="numbering" w:customStyle="1" w:styleId="5410">
    <w:name w:val="Нет списка541"/>
    <w:next w:val="a2"/>
    <w:uiPriority w:val="99"/>
    <w:semiHidden/>
    <w:unhideWhenUsed/>
    <w:rsid w:val="00C169B3"/>
  </w:style>
  <w:style w:type="numbering" w:customStyle="1" w:styleId="2420">
    <w:name w:val="Больш. марк.242"/>
    <w:rsid w:val="00C169B3"/>
  </w:style>
  <w:style w:type="numbering" w:customStyle="1" w:styleId="2422">
    <w:name w:val="Пункт242"/>
    <w:rsid w:val="00C169B3"/>
  </w:style>
  <w:style w:type="numbering" w:customStyle="1" w:styleId="641">
    <w:name w:val="Нет списка641"/>
    <w:next w:val="a2"/>
    <w:uiPriority w:val="99"/>
    <w:semiHidden/>
    <w:unhideWhenUsed/>
    <w:rsid w:val="00C169B3"/>
  </w:style>
  <w:style w:type="numbering" w:customStyle="1" w:styleId="3420">
    <w:name w:val="Больш. марк.342"/>
    <w:rsid w:val="00C169B3"/>
  </w:style>
  <w:style w:type="numbering" w:customStyle="1" w:styleId="3421">
    <w:name w:val="Пункт342"/>
    <w:rsid w:val="00C169B3"/>
  </w:style>
  <w:style w:type="numbering" w:customStyle="1" w:styleId="741">
    <w:name w:val="Нет списка741"/>
    <w:next w:val="a2"/>
    <w:uiPriority w:val="99"/>
    <w:semiHidden/>
    <w:unhideWhenUsed/>
    <w:rsid w:val="00C169B3"/>
  </w:style>
  <w:style w:type="numbering" w:customStyle="1" w:styleId="1341">
    <w:name w:val="Нет списка1341"/>
    <w:next w:val="a2"/>
    <w:uiPriority w:val="99"/>
    <w:semiHidden/>
    <w:unhideWhenUsed/>
    <w:rsid w:val="00C169B3"/>
  </w:style>
  <w:style w:type="numbering" w:customStyle="1" w:styleId="11341">
    <w:name w:val="Нет списка11341"/>
    <w:next w:val="a2"/>
    <w:uiPriority w:val="99"/>
    <w:semiHidden/>
    <w:unhideWhenUsed/>
    <w:rsid w:val="00C169B3"/>
  </w:style>
  <w:style w:type="numbering" w:customStyle="1" w:styleId="2241">
    <w:name w:val="Нет списка2241"/>
    <w:next w:val="a2"/>
    <w:uiPriority w:val="99"/>
    <w:semiHidden/>
    <w:unhideWhenUsed/>
    <w:rsid w:val="00C169B3"/>
  </w:style>
  <w:style w:type="numbering" w:customStyle="1" w:styleId="3241">
    <w:name w:val="Нет списка3241"/>
    <w:next w:val="a2"/>
    <w:uiPriority w:val="99"/>
    <w:semiHidden/>
    <w:unhideWhenUsed/>
    <w:rsid w:val="00C169B3"/>
  </w:style>
  <w:style w:type="numbering" w:customStyle="1" w:styleId="4420">
    <w:name w:val="Больш. марк.442"/>
    <w:rsid w:val="00C169B3"/>
  </w:style>
  <w:style w:type="numbering" w:customStyle="1" w:styleId="4421">
    <w:name w:val="Пункт442"/>
    <w:rsid w:val="00C169B3"/>
  </w:style>
  <w:style w:type="numbering" w:customStyle="1" w:styleId="8310">
    <w:name w:val="Нет списка831"/>
    <w:next w:val="a2"/>
    <w:uiPriority w:val="99"/>
    <w:semiHidden/>
    <w:unhideWhenUsed/>
    <w:rsid w:val="00C169B3"/>
  </w:style>
  <w:style w:type="numbering" w:customStyle="1" w:styleId="1431">
    <w:name w:val="Нет списка1431"/>
    <w:next w:val="a2"/>
    <w:uiPriority w:val="99"/>
    <w:semiHidden/>
    <w:unhideWhenUsed/>
    <w:rsid w:val="00C169B3"/>
  </w:style>
  <w:style w:type="numbering" w:customStyle="1" w:styleId="11431">
    <w:name w:val="Нет списка11431"/>
    <w:next w:val="a2"/>
    <w:uiPriority w:val="99"/>
    <w:semiHidden/>
    <w:unhideWhenUsed/>
    <w:rsid w:val="00C169B3"/>
  </w:style>
  <w:style w:type="numbering" w:customStyle="1" w:styleId="23310">
    <w:name w:val="Нет списка2331"/>
    <w:next w:val="a2"/>
    <w:uiPriority w:val="99"/>
    <w:semiHidden/>
    <w:unhideWhenUsed/>
    <w:rsid w:val="00C169B3"/>
  </w:style>
  <w:style w:type="numbering" w:customStyle="1" w:styleId="3331">
    <w:name w:val="Нет списка3331"/>
    <w:next w:val="a2"/>
    <w:uiPriority w:val="99"/>
    <w:semiHidden/>
    <w:unhideWhenUsed/>
    <w:rsid w:val="00C169B3"/>
  </w:style>
  <w:style w:type="numbering" w:customStyle="1" w:styleId="5311">
    <w:name w:val="Больш. марк.531"/>
    <w:rsid w:val="00C169B3"/>
  </w:style>
  <w:style w:type="numbering" w:customStyle="1" w:styleId="5312">
    <w:name w:val="Пункт531"/>
    <w:rsid w:val="00C169B3"/>
  </w:style>
  <w:style w:type="numbering" w:customStyle="1" w:styleId="111231">
    <w:name w:val="Нет списка111231"/>
    <w:next w:val="a2"/>
    <w:uiPriority w:val="99"/>
    <w:semiHidden/>
    <w:unhideWhenUsed/>
    <w:rsid w:val="00C169B3"/>
  </w:style>
  <w:style w:type="numbering" w:customStyle="1" w:styleId="11111131">
    <w:name w:val="Нет списка11111131"/>
    <w:next w:val="a2"/>
    <w:uiPriority w:val="99"/>
    <w:semiHidden/>
    <w:unhideWhenUsed/>
    <w:rsid w:val="00C169B3"/>
  </w:style>
  <w:style w:type="numbering" w:customStyle="1" w:styleId="41310">
    <w:name w:val="Нет списка4131"/>
    <w:next w:val="a2"/>
    <w:uiPriority w:val="99"/>
    <w:semiHidden/>
    <w:unhideWhenUsed/>
    <w:rsid w:val="00C169B3"/>
  </w:style>
  <w:style w:type="numbering" w:customStyle="1" w:styleId="12131">
    <w:name w:val="Нет списка12131"/>
    <w:next w:val="a2"/>
    <w:uiPriority w:val="99"/>
    <w:semiHidden/>
    <w:unhideWhenUsed/>
    <w:rsid w:val="00C169B3"/>
  </w:style>
  <w:style w:type="numbering" w:customStyle="1" w:styleId="112131">
    <w:name w:val="Нет списка112131"/>
    <w:next w:val="a2"/>
    <w:uiPriority w:val="99"/>
    <w:semiHidden/>
    <w:unhideWhenUsed/>
    <w:rsid w:val="00C169B3"/>
  </w:style>
  <w:style w:type="numbering" w:customStyle="1" w:styleId="111111131">
    <w:name w:val="Нет списка111111131"/>
    <w:next w:val="a2"/>
    <w:uiPriority w:val="99"/>
    <w:semiHidden/>
    <w:unhideWhenUsed/>
    <w:rsid w:val="00C169B3"/>
  </w:style>
  <w:style w:type="numbering" w:customStyle="1" w:styleId="21131">
    <w:name w:val="Нет списка21131"/>
    <w:next w:val="a2"/>
    <w:uiPriority w:val="99"/>
    <w:semiHidden/>
    <w:unhideWhenUsed/>
    <w:rsid w:val="00C169B3"/>
  </w:style>
  <w:style w:type="numbering" w:customStyle="1" w:styleId="31131">
    <w:name w:val="Нет списка31131"/>
    <w:next w:val="a2"/>
    <w:uiPriority w:val="99"/>
    <w:semiHidden/>
    <w:unhideWhenUsed/>
    <w:rsid w:val="00C169B3"/>
  </w:style>
  <w:style w:type="numbering" w:customStyle="1" w:styleId="11310">
    <w:name w:val="Больш. марк.1131"/>
    <w:rsid w:val="00C169B3"/>
  </w:style>
  <w:style w:type="numbering" w:customStyle="1" w:styleId="11315">
    <w:name w:val="Пункт1131"/>
    <w:rsid w:val="00C169B3"/>
  </w:style>
  <w:style w:type="numbering" w:customStyle="1" w:styleId="5131">
    <w:name w:val="Нет списка5131"/>
    <w:next w:val="a2"/>
    <w:uiPriority w:val="99"/>
    <w:semiHidden/>
    <w:unhideWhenUsed/>
    <w:rsid w:val="00C169B3"/>
  </w:style>
  <w:style w:type="numbering" w:customStyle="1" w:styleId="21311">
    <w:name w:val="Больш. марк.2131"/>
    <w:rsid w:val="00C169B3"/>
  </w:style>
  <w:style w:type="numbering" w:customStyle="1" w:styleId="21312">
    <w:name w:val="Пункт2131"/>
    <w:rsid w:val="00C169B3"/>
  </w:style>
  <w:style w:type="numbering" w:customStyle="1" w:styleId="6131">
    <w:name w:val="Нет списка6131"/>
    <w:next w:val="a2"/>
    <w:uiPriority w:val="99"/>
    <w:semiHidden/>
    <w:unhideWhenUsed/>
    <w:rsid w:val="00C169B3"/>
  </w:style>
  <w:style w:type="numbering" w:customStyle="1" w:styleId="31311">
    <w:name w:val="Больш. марк.3131"/>
    <w:rsid w:val="00C169B3"/>
  </w:style>
  <w:style w:type="numbering" w:customStyle="1" w:styleId="31312">
    <w:name w:val="Пункт3131"/>
    <w:rsid w:val="00C169B3"/>
  </w:style>
  <w:style w:type="numbering" w:customStyle="1" w:styleId="7131">
    <w:name w:val="Нет списка7131"/>
    <w:next w:val="a2"/>
    <w:uiPriority w:val="99"/>
    <w:semiHidden/>
    <w:unhideWhenUsed/>
    <w:rsid w:val="00C169B3"/>
  </w:style>
  <w:style w:type="numbering" w:customStyle="1" w:styleId="13131">
    <w:name w:val="Нет списка13131"/>
    <w:next w:val="a2"/>
    <w:uiPriority w:val="99"/>
    <w:semiHidden/>
    <w:unhideWhenUsed/>
    <w:rsid w:val="00C169B3"/>
  </w:style>
  <w:style w:type="numbering" w:customStyle="1" w:styleId="113131">
    <w:name w:val="Нет списка113131"/>
    <w:next w:val="a2"/>
    <w:uiPriority w:val="99"/>
    <w:semiHidden/>
    <w:unhideWhenUsed/>
    <w:rsid w:val="00C169B3"/>
  </w:style>
  <w:style w:type="numbering" w:customStyle="1" w:styleId="22131">
    <w:name w:val="Нет списка22131"/>
    <w:next w:val="a2"/>
    <w:uiPriority w:val="99"/>
    <w:semiHidden/>
    <w:unhideWhenUsed/>
    <w:rsid w:val="00C169B3"/>
  </w:style>
  <w:style w:type="numbering" w:customStyle="1" w:styleId="32131">
    <w:name w:val="Нет списка32131"/>
    <w:next w:val="a2"/>
    <w:uiPriority w:val="99"/>
    <w:semiHidden/>
    <w:unhideWhenUsed/>
    <w:rsid w:val="00C169B3"/>
  </w:style>
  <w:style w:type="numbering" w:customStyle="1" w:styleId="41311">
    <w:name w:val="Больш. марк.4131"/>
    <w:rsid w:val="00C169B3"/>
  </w:style>
  <w:style w:type="numbering" w:customStyle="1" w:styleId="41312">
    <w:name w:val="Пункт4131"/>
    <w:rsid w:val="00C169B3"/>
  </w:style>
  <w:style w:type="numbering" w:customStyle="1" w:styleId="22112">
    <w:name w:val="Больш. марк.2211"/>
    <w:rsid w:val="00C169B3"/>
  </w:style>
  <w:style w:type="numbering" w:customStyle="1" w:styleId="22113">
    <w:name w:val="Пункт2211"/>
    <w:rsid w:val="00C169B3"/>
  </w:style>
  <w:style w:type="numbering" w:customStyle="1" w:styleId="32112">
    <w:name w:val="Больш. марк.3211"/>
    <w:rsid w:val="00C169B3"/>
  </w:style>
  <w:style w:type="numbering" w:customStyle="1" w:styleId="32113">
    <w:name w:val="Пункт3211"/>
    <w:rsid w:val="00C169B3"/>
  </w:style>
  <w:style w:type="numbering" w:customStyle="1" w:styleId="42110">
    <w:name w:val="Больш. марк.4211"/>
    <w:rsid w:val="00C169B3"/>
  </w:style>
  <w:style w:type="numbering" w:customStyle="1" w:styleId="42111">
    <w:name w:val="Пункт4211"/>
    <w:rsid w:val="00C169B3"/>
  </w:style>
  <w:style w:type="numbering" w:customStyle="1" w:styleId="23111">
    <w:name w:val="Больш. марк.2311"/>
    <w:rsid w:val="00C169B3"/>
  </w:style>
  <w:style w:type="numbering" w:customStyle="1" w:styleId="23112">
    <w:name w:val="Пункт2311"/>
    <w:rsid w:val="00C169B3"/>
  </w:style>
  <w:style w:type="numbering" w:customStyle="1" w:styleId="33111">
    <w:name w:val="Больш. марк.3311"/>
    <w:rsid w:val="00C169B3"/>
  </w:style>
  <w:style w:type="numbering" w:customStyle="1" w:styleId="33112">
    <w:name w:val="Пункт3311"/>
    <w:rsid w:val="00C169B3"/>
  </w:style>
  <w:style w:type="numbering" w:customStyle="1" w:styleId="43110">
    <w:name w:val="Больш. марк.4311"/>
    <w:rsid w:val="00C169B3"/>
  </w:style>
  <w:style w:type="numbering" w:customStyle="1" w:styleId="43111">
    <w:name w:val="Пункт4311"/>
    <w:rsid w:val="00C169B3"/>
  </w:style>
  <w:style w:type="numbering" w:customStyle="1" w:styleId="24111">
    <w:name w:val="Больш. марк.2411"/>
    <w:rsid w:val="00C169B3"/>
    <w:pPr>
      <w:numPr>
        <w:numId w:val="4"/>
      </w:numPr>
    </w:pPr>
  </w:style>
  <w:style w:type="numbering" w:customStyle="1" w:styleId="24112">
    <w:name w:val="Пункт2411"/>
    <w:rsid w:val="00C169B3"/>
    <w:pPr>
      <w:numPr>
        <w:numId w:val="5"/>
      </w:numPr>
    </w:pPr>
  </w:style>
  <w:style w:type="numbering" w:customStyle="1" w:styleId="34110">
    <w:name w:val="Больш. марк.3411"/>
    <w:rsid w:val="00C169B3"/>
    <w:pPr>
      <w:numPr>
        <w:numId w:val="6"/>
      </w:numPr>
    </w:pPr>
  </w:style>
  <w:style w:type="numbering" w:customStyle="1" w:styleId="34111">
    <w:name w:val="Пункт3411"/>
    <w:rsid w:val="00C169B3"/>
    <w:pPr>
      <w:numPr>
        <w:numId w:val="7"/>
      </w:numPr>
    </w:pPr>
  </w:style>
  <w:style w:type="numbering" w:customStyle="1" w:styleId="44110">
    <w:name w:val="Больш. марк.4411"/>
    <w:rsid w:val="00C169B3"/>
    <w:pPr>
      <w:numPr>
        <w:numId w:val="2"/>
      </w:numPr>
    </w:pPr>
  </w:style>
  <w:style w:type="numbering" w:customStyle="1" w:styleId="44111">
    <w:name w:val="Пункт4411"/>
    <w:rsid w:val="00C169B3"/>
    <w:pPr>
      <w:numPr>
        <w:numId w:val="3"/>
      </w:numPr>
    </w:pPr>
  </w:style>
  <w:style w:type="numbering" w:customStyle="1" w:styleId="11111111111">
    <w:name w:val="Нет списка11111111111"/>
    <w:next w:val="a2"/>
    <w:uiPriority w:val="99"/>
    <w:semiHidden/>
    <w:unhideWhenUsed/>
    <w:rsid w:val="00C169B3"/>
  </w:style>
  <w:style w:type="numbering" w:customStyle="1" w:styleId="1910">
    <w:name w:val="Нет списка191"/>
    <w:next w:val="a2"/>
    <w:uiPriority w:val="99"/>
    <w:semiHidden/>
    <w:unhideWhenUsed/>
    <w:rsid w:val="00C169B3"/>
  </w:style>
  <w:style w:type="numbering" w:customStyle="1" w:styleId="283">
    <w:name w:val="Нет списка28"/>
    <w:next w:val="a2"/>
    <w:uiPriority w:val="99"/>
    <w:semiHidden/>
    <w:unhideWhenUsed/>
    <w:rsid w:val="00027DC6"/>
  </w:style>
  <w:style w:type="numbering" w:customStyle="1" w:styleId="119">
    <w:name w:val="Нет списка119"/>
    <w:next w:val="a2"/>
    <w:uiPriority w:val="99"/>
    <w:semiHidden/>
    <w:unhideWhenUsed/>
    <w:rsid w:val="00027DC6"/>
  </w:style>
  <w:style w:type="numbering" w:customStyle="1" w:styleId="11100">
    <w:name w:val="Нет списка1110"/>
    <w:next w:val="a2"/>
    <w:uiPriority w:val="99"/>
    <w:semiHidden/>
    <w:unhideWhenUsed/>
    <w:rsid w:val="00027DC6"/>
  </w:style>
  <w:style w:type="numbering" w:customStyle="1" w:styleId="290">
    <w:name w:val="Нет списка29"/>
    <w:next w:val="a2"/>
    <w:uiPriority w:val="99"/>
    <w:semiHidden/>
    <w:unhideWhenUsed/>
    <w:rsid w:val="00027DC6"/>
  </w:style>
  <w:style w:type="numbering" w:customStyle="1" w:styleId="380">
    <w:name w:val="Нет списка38"/>
    <w:next w:val="a2"/>
    <w:uiPriority w:val="99"/>
    <w:semiHidden/>
    <w:unhideWhenUsed/>
    <w:rsid w:val="00027DC6"/>
  </w:style>
  <w:style w:type="table" w:customStyle="1" w:styleId="TableNormal16">
    <w:name w:val="Table Normal16"/>
    <w:rsid w:val="00027DC6"/>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numbering" w:customStyle="1" w:styleId="105">
    <w:name w:val="Больш. марк.10"/>
    <w:rsid w:val="00027DC6"/>
  </w:style>
  <w:style w:type="numbering" w:customStyle="1" w:styleId="106">
    <w:name w:val="Пункт10"/>
    <w:rsid w:val="00027DC6"/>
  </w:style>
  <w:style w:type="numbering" w:customStyle="1" w:styleId="1117">
    <w:name w:val="Нет списка1117"/>
    <w:next w:val="a2"/>
    <w:uiPriority w:val="99"/>
    <w:semiHidden/>
    <w:unhideWhenUsed/>
    <w:rsid w:val="00027DC6"/>
  </w:style>
  <w:style w:type="numbering" w:customStyle="1" w:styleId="111160">
    <w:name w:val="Нет списка11116"/>
    <w:next w:val="a2"/>
    <w:uiPriority w:val="99"/>
    <w:semiHidden/>
    <w:unhideWhenUsed/>
    <w:rsid w:val="00027DC6"/>
  </w:style>
  <w:style w:type="numbering" w:customStyle="1" w:styleId="460">
    <w:name w:val="Нет списка46"/>
    <w:next w:val="a2"/>
    <w:uiPriority w:val="99"/>
    <w:semiHidden/>
    <w:unhideWhenUsed/>
    <w:rsid w:val="00027DC6"/>
  </w:style>
  <w:style w:type="numbering" w:customStyle="1" w:styleId="126">
    <w:name w:val="Нет списка126"/>
    <w:next w:val="a2"/>
    <w:uiPriority w:val="99"/>
    <w:semiHidden/>
    <w:unhideWhenUsed/>
    <w:rsid w:val="00027DC6"/>
  </w:style>
  <w:style w:type="numbering" w:customStyle="1" w:styleId="1126">
    <w:name w:val="Нет списка1126"/>
    <w:next w:val="a2"/>
    <w:uiPriority w:val="99"/>
    <w:semiHidden/>
    <w:unhideWhenUsed/>
    <w:rsid w:val="00027DC6"/>
  </w:style>
  <w:style w:type="numbering" w:customStyle="1" w:styleId="111116">
    <w:name w:val="Нет списка111116"/>
    <w:next w:val="a2"/>
    <w:uiPriority w:val="99"/>
    <w:semiHidden/>
    <w:unhideWhenUsed/>
    <w:rsid w:val="00027DC6"/>
  </w:style>
  <w:style w:type="numbering" w:customStyle="1" w:styleId="216">
    <w:name w:val="Нет списка216"/>
    <w:next w:val="a2"/>
    <w:uiPriority w:val="99"/>
    <w:semiHidden/>
    <w:unhideWhenUsed/>
    <w:rsid w:val="00027DC6"/>
  </w:style>
  <w:style w:type="numbering" w:customStyle="1" w:styleId="316">
    <w:name w:val="Нет списка316"/>
    <w:next w:val="a2"/>
    <w:uiPriority w:val="99"/>
    <w:semiHidden/>
    <w:unhideWhenUsed/>
    <w:rsid w:val="00027DC6"/>
  </w:style>
  <w:style w:type="numbering" w:customStyle="1" w:styleId="164">
    <w:name w:val="Больш. марк.16"/>
    <w:rsid w:val="00027DC6"/>
  </w:style>
  <w:style w:type="numbering" w:customStyle="1" w:styleId="165">
    <w:name w:val="Пункт16"/>
    <w:rsid w:val="00027DC6"/>
  </w:style>
  <w:style w:type="numbering" w:customStyle="1" w:styleId="56">
    <w:name w:val="Нет списка56"/>
    <w:next w:val="a2"/>
    <w:uiPriority w:val="99"/>
    <w:semiHidden/>
    <w:unhideWhenUsed/>
    <w:rsid w:val="00027DC6"/>
  </w:style>
  <w:style w:type="table" w:customStyle="1" w:styleId="TableNormal36">
    <w:name w:val="Table Normal36"/>
    <w:rsid w:val="00027DC6"/>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numbering" w:customStyle="1" w:styleId="264">
    <w:name w:val="Больш. марк.26"/>
    <w:rsid w:val="00027DC6"/>
  </w:style>
  <w:style w:type="numbering" w:customStyle="1" w:styleId="265">
    <w:name w:val="Пункт26"/>
    <w:rsid w:val="00027DC6"/>
  </w:style>
  <w:style w:type="numbering" w:customStyle="1" w:styleId="66">
    <w:name w:val="Нет списка66"/>
    <w:next w:val="a2"/>
    <w:uiPriority w:val="99"/>
    <w:semiHidden/>
    <w:unhideWhenUsed/>
    <w:rsid w:val="00027DC6"/>
  </w:style>
  <w:style w:type="numbering" w:customStyle="1" w:styleId="362">
    <w:name w:val="Больш. марк.36"/>
    <w:rsid w:val="00027DC6"/>
  </w:style>
  <w:style w:type="numbering" w:customStyle="1" w:styleId="363">
    <w:name w:val="Пункт36"/>
    <w:rsid w:val="00027DC6"/>
  </w:style>
  <w:style w:type="numbering" w:customStyle="1" w:styleId="76">
    <w:name w:val="Нет списка76"/>
    <w:next w:val="a2"/>
    <w:uiPriority w:val="99"/>
    <w:semiHidden/>
    <w:unhideWhenUsed/>
    <w:rsid w:val="00027DC6"/>
  </w:style>
  <w:style w:type="numbering" w:customStyle="1" w:styleId="136">
    <w:name w:val="Нет списка136"/>
    <w:next w:val="a2"/>
    <w:uiPriority w:val="99"/>
    <w:semiHidden/>
    <w:unhideWhenUsed/>
    <w:rsid w:val="00027DC6"/>
  </w:style>
  <w:style w:type="numbering" w:customStyle="1" w:styleId="11360">
    <w:name w:val="Нет списка1136"/>
    <w:next w:val="a2"/>
    <w:uiPriority w:val="99"/>
    <w:semiHidden/>
    <w:unhideWhenUsed/>
    <w:rsid w:val="00027DC6"/>
  </w:style>
  <w:style w:type="numbering" w:customStyle="1" w:styleId="226">
    <w:name w:val="Нет списка226"/>
    <w:next w:val="a2"/>
    <w:uiPriority w:val="99"/>
    <w:semiHidden/>
    <w:unhideWhenUsed/>
    <w:rsid w:val="00027DC6"/>
  </w:style>
  <w:style w:type="numbering" w:customStyle="1" w:styleId="326">
    <w:name w:val="Нет списка326"/>
    <w:next w:val="a2"/>
    <w:uiPriority w:val="99"/>
    <w:semiHidden/>
    <w:unhideWhenUsed/>
    <w:rsid w:val="00027DC6"/>
  </w:style>
  <w:style w:type="numbering" w:customStyle="1" w:styleId="461">
    <w:name w:val="Больш. марк.46"/>
    <w:rsid w:val="00027DC6"/>
  </w:style>
  <w:style w:type="numbering" w:customStyle="1" w:styleId="462">
    <w:name w:val="Пункт46"/>
    <w:rsid w:val="00027DC6"/>
  </w:style>
  <w:style w:type="numbering" w:customStyle="1" w:styleId="850">
    <w:name w:val="Нет списка85"/>
    <w:next w:val="a2"/>
    <w:uiPriority w:val="99"/>
    <w:semiHidden/>
    <w:unhideWhenUsed/>
    <w:rsid w:val="00027DC6"/>
  </w:style>
  <w:style w:type="numbering" w:customStyle="1" w:styleId="1450">
    <w:name w:val="Нет списка145"/>
    <w:next w:val="a2"/>
    <w:uiPriority w:val="99"/>
    <w:semiHidden/>
    <w:unhideWhenUsed/>
    <w:rsid w:val="00027DC6"/>
  </w:style>
  <w:style w:type="numbering" w:customStyle="1" w:styleId="11450">
    <w:name w:val="Нет списка1145"/>
    <w:next w:val="a2"/>
    <w:uiPriority w:val="99"/>
    <w:semiHidden/>
    <w:unhideWhenUsed/>
    <w:rsid w:val="00027DC6"/>
  </w:style>
  <w:style w:type="numbering" w:customStyle="1" w:styleId="2350">
    <w:name w:val="Нет списка235"/>
    <w:next w:val="a2"/>
    <w:uiPriority w:val="99"/>
    <w:semiHidden/>
    <w:unhideWhenUsed/>
    <w:rsid w:val="00027DC6"/>
  </w:style>
  <w:style w:type="numbering" w:customStyle="1" w:styleId="335">
    <w:name w:val="Нет списка335"/>
    <w:next w:val="a2"/>
    <w:uiPriority w:val="99"/>
    <w:semiHidden/>
    <w:unhideWhenUsed/>
    <w:rsid w:val="00027DC6"/>
  </w:style>
  <w:style w:type="numbering" w:customStyle="1" w:styleId="550">
    <w:name w:val="Больш. марк.55"/>
    <w:rsid w:val="00027DC6"/>
  </w:style>
  <w:style w:type="numbering" w:customStyle="1" w:styleId="551">
    <w:name w:val="Пункт55"/>
    <w:rsid w:val="00027DC6"/>
  </w:style>
  <w:style w:type="numbering" w:customStyle="1" w:styleId="11125">
    <w:name w:val="Нет списка11125"/>
    <w:next w:val="a2"/>
    <w:uiPriority w:val="99"/>
    <w:semiHidden/>
    <w:unhideWhenUsed/>
    <w:rsid w:val="00027DC6"/>
  </w:style>
  <w:style w:type="numbering" w:customStyle="1" w:styleId="1111115">
    <w:name w:val="Нет списка1111115"/>
    <w:next w:val="a2"/>
    <w:uiPriority w:val="99"/>
    <w:semiHidden/>
    <w:unhideWhenUsed/>
    <w:rsid w:val="00027DC6"/>
  </w:style>
  <w:style w:type="numbering" w:customStyle="1" w:styleId="415">
    <w:name w:val="Нет списка415"/>
    <w:next w:val="a2"/>
    <w:uiPriority w:val="99"/>
    <w:semiHidden/>
    <w:unhideWhenUsed/>
    <w:rsid w:val="00027DC6"/>
  </w:style>
  <w:style w:type="numbering" w:customStyle="1" w:styleId="12150">
    <w:name w:val="Нет списка1215"/>
    <w:next w:val="a2"/>
    <w:uiPriority w:val="99"/>
    <w:semiHidden/>
    <w:unhideWhenUsed/>
    <w:rsid w:val="00027DC6"/>
  </w:style>
  <w:style w:type="numbering" w:customStyle="1" w:styleId="112150">
    <w:name w:val="Нет списка11215"/>
    <w:next w:val="a2"/>
    <w:uiPriority w:val="99"/>
    <w:semiHidden/>
    <w:unhideWhenUsed/>
    <w:rsid w:val="00027DC6"/>
  </w:style>
  <w:style w:type="numbering" w:customStyle="1" w:styleId="11111115">
    <w:name w:val="Нет списка11111115"/>
    <w:next w:val="a2"/>
    <w:uiPriority w:val="99"/>
    <w:semiHidden/>
    <w:unhideWhenUsed/>
    <w:rsid w:val="00027DC6"/>
  </w:style>
  <w:style w:type="numbering" w:customStyle="1" w:styleId="2115">
    <w:name w:val="Нет списка2115"/>
    <w:next w:val="a2"/>
    <w:uiPriority w:val="99"/>
    <w:semiHidden/>
    <w:unhideWhenUsed/>
    <w:rsid w:val="00027DC6"/>
  </w:style>
  <w:style w:type="numbering" w:customStyle="1" w:styleId="3115">
    <w:name w:val="Нет списка3115"/>
    <w:next w:val="a2"/>
    <w:uiPriority w:val="99"/>
    <w:semiHidden/>
    <w:unhideWhenUsed/>
    <w:rsid w:val="00027DC6"/>
  </w:style>
  <w:style w:type="numbering" w:customStyle="1" w:styleId="1152">
    <w:name w:val="Больш. марк.115"/>
    <w:rsid w:val="00027DC6"/>
  </w:style>
  <w:style w:type="numbering" w:customStyle="1" w:styleId="1153">
    <w:name w:val="Пункт115"/>
    <w:rsid w:val="00027DC6"/>
  </w:style>
  <w:style w:type="numbering" w:customStyle="1" w:styleId="515">
    <w:name w:val="Нет списка515"/>
    <w:next w:val="a2"/>
    <w:uiPriority w:val="99"/>
    <w:semiHidden/>
    <w:unhideWhenUsed/>
    <w:rsid w:val="00027DC6"/>
  </w:style>
  <w:style w:type="numbering" w:customStyle="1" w:styleId="2150">
    <w:name w:val="Больш. марк.215"/>
    <w:rsid w:val="00027DC6"/>
  </w:style>
  <w:style w:type="numbering" w:customStyle="1" w:styleId="2151">
    <w:name w:val="Пункт215"/>
    <w:rsid w:val="00027DC6"/>
  </w:style>
  <w:style w:type="numbering" w:customStyle="1" w:styleId="6150">
    <w:name w:val="Нет списка615"/>
    <w:next w:val="a2"/>
    <w:uiPriority w:val="99"/>
    <w:semiHidden/>
    <w:unhideWhenUsed/>
    <w:rsid w:val="00027DC6"/>
  </w:style>
  <w:style w:type="numbering" w:customStyle="1" w:styleId="3150">
    <w:name w:val="Больш. марк.315"/>
    <w:rsid w:val="00027DC6"/>
  </w:style>
  <w:style w:type="numbering" w:customStyle="1" w:styleId="3151">
    <w:name w:val="Пункт315"/>
    <w:rsid w:val="00027DC6"/>
  </w:style>
  <w:style w:type="numbering" w:customStyle="1" w:styleId="7150">
    <w:name w:val="Нет списка715"/>
    <w:next w:val="a2"/>
    <w:uiPriority w:val="99"/>
    <w:semiHidden/>
    <w:unhideWhenUsed/>
    <w:rsid w:val="00027DC6"/>
  </w:style>
  <w:style w:type="numbering" w:customStyle="1" w:styleId="13150">
    <w:name w:val="Нет списка1315"/>
    <w:next w:val="a2"/>
    <w:uiPriority w:val="99"/>
    <w:semiHidden/>
    <w:unhideWhenUsed/>
    <w:rsid w:val="00027DC6"/>
  </w:style>
  <w:style w:type="numbering" w:customStyle="1" w:styleId="113150">
    <w:name w:val="Нет списка11315"/>
    <w:next w:val="a2"/>
    <w:uiPriority w:val="99"/>
    <w:semiHidden/>
    <w:unhideWhenUsed/>
    <w:rsid w:val="00027DC6"/>
  </w:style>
  <w:style w:type="numbering" w:customStyle="1" w:styleId="22150">
    <w:name w:val="Нет списка2215"/>
    <w:next w:val="a2"/>
    <w:uiPriority w:val="99"/>
    <w:semiHidden/>
    <w:unhideWhenUsed/>
    <w:rsid w:val="00027DC6"/>
  </w:style>
  <w:style w:type="numbering" w:customStyle="1" w:styleId="32150">
    <w:name w:val="Нет списка3215"/>
    <w:next w:val="a2"/>
    <w:uiPriority w:val="99"/>
    <w:semiHidden/>
    <w:unhideWhenUsed/>
    <w:rsid w:val="00027DC6"/>
  </w:style>
  <w:style w:type="numbering" w:customStyle="1" w:styleId="4150">
    <w:name w:val="Больш. марк.415"/>
    <w:rsid w:val="00027DC6"/>
  </w:style>
  <w:style w:type="numbering" w:customStyle="1" w:styleId="4151">
    <w:name w:val="Пункт415"/>
    <w:rsid w:val="00027DC6"/>
  </w:style>
  <w:style w:type="numbering" w:customStyle="1" w:styleId="920">
    <w:name w:val="Нет списка92"/>
    <w:next w:val="a2"/>
    <w:uiPriority w:val="99"/>
    <w:semiHidden/>
    <w:unhideWhenUsed/>
    <w:rsid w:val="00027DC6"/>
  </w:style>
  <w:style w:type="numbering" w:customStyle="1" w:styleId="1520">
    <w:name w:val="Нет списка152"/>
    <w:next w:val="a2"/>
    <w:uiPriority w:val="99"/>
    <w:semiHidden/>
    <w:unhideWhenUsed/>
    <w:rsid w:val="00027DC6"/>
  </w:style>
  <w:style w:type="numbering" w:customStyle="1" w:styleId="2423">
    <w:name w:val="Нет списка242"/>
    <w:next w:val="a2"/>
    <w:uiPriority w:val="99"/>
    <w:semiHidden/>
    <w:unhideWhenUsed/>
    <w:rsid w:val="00027DC6"/>
  </w:style>
  <w:style w:type="numbering" w:customStyle="1" w:styleId="3422">
    <w:name w:val="Нет списка342"/>
    <w:next w:val="a2"/>
    <w:uiPriority w:val="99"/>
    <w:semiHidden/>
    <w:unhideWhenUsed/>
    <w:rsid w:val="00027DC6"/>
  </w:style>
  <w:style w:type="table" w:customStyle="1" w:styleId="TableNormal124">
    <w:name w:val="Table Normal124"/>
    <w:rsid w:val="00027DC6"/>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numbering" w:customStyle="1" w:styleId="11520">
    <w:name w:val="Нет списка1152"/>
    <w:next w:val="a2"/>
    <w:uiPriority w:val="99"/>
    <w:semiHidden/>
    <w:unhideWhenUsed/>
    <w:rsid w:val="00027DC6"/>
  </w:style>
  <w:style w:type="numbering" w:customStyle="1" w:styleId="11132">
    <w:name w:val="Нет списка11132"/>
    <w:next w:val="a2"/>
    <w:uiPriority w:val="99"/>
    <w:semiHidden/>
    <w:unhideWhenUsed/>
    <w:rsid w:val="00027DC6"/>
  </w:style>
  <w:style w:type="numbering" w:customStyle="1" w:styleId="4222">
    <w:name w:val="Нет списка422"/>
    <w:next w:val="a2"/>
    <w:uiPriority w:val="99"/>
    <w:semiHidden/>
    <w:unhideWhenUsed/>
    <w:rsid w:val="00027DC6"/>
  </w:style>
  <w:style w:type="numbering" w:customStyle="1" w:styleId="1222">
    <w:name w:val="Нет списка1222"/>
    <w:next w:val="a2"/>
    <w:uiPriority w:val="99"/>
    <w:semiHidden/>
    <w:unhideWhenUsed/>
    <w:rsid w:val="00027DC6"/>
  </w:style>
  <w:style w:type="numbering" w:customStyle="1" w:styleId="11222">
    <w:name w:val="Нет списка11222"/>
    <w:next w:val="a2"/>
    <w:uiPriority w:val="99"/>
    <w:semiHidden/>
    <w:unhideWhenUsed/>
    <w:rsid w:val="00027DC6"/>
  </w:style>
  <w:style w:type="numbering" w:customStyle="1" w:styleId="111122">
    <w:name w:val="Нет списка111122"/>
    <w:next w:val="a2"/>
    <w:uiPriority w:val="99"/>
    <w:semiHidden/>
    <w:unhideWhenUsed/>
    <w:rsid w:val="00027DC6"/>
  </w:style>
  <w:style w:type="numbering" w:customStyle="1" w:styleId="21220">
    <w:name w:val="Нет списка2122"/>
    <w:next w:val="a2"/>
    <w:uiPriority w:val="99"/>
    <w:semiHidden/>
    <w:unhideWhenUsed/>
    <w:rsid w:val="00027DC6"/>
  </w:style>
  <w:style w:type="numbering" w:customStyle="1" w:styleId="31220">
    <w:name w:val="Нет списка3122"/>
    <w:next w:val="a2"/>
    <w:uiPriority w:val="99"/>
    <w:semiHidden/>
    <w:unhideWhenUsed/>
    <w:rsid w:val="00027DC6"/>
  </w:style>
  <w:style w:type="numbering" w:customStyle="1" w:styleId="5220">
    <w:name w:val="Нет списка522"/>
    <w:next w:val="a2"/>
    <w:uiPriority w:val="99"/>
    <w:semiHidden/>
    <w:unhideWhenUsed/>
    <w:rsid w:val="00027DC6"/>
  </w:style>
  <w:style w:type="table" w:customStyle="1" w:styleId="TableNormal324">
    <w:name w:val="Table Normal324"/>
    <w:rsid w:val="00027DC6"/>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numbering" w:customStyle="1" w:styleId="622">
    <w:name w:val="Нет списка622"/>
    <w:next w:val="a2"/>
    <w:uiPriority w:val="99"/>
    <w:semiHidden/>
    <w:unhideWhenUsed/>
    <w:rsid w:val="00027DC6"/>
  </w:style>
  <w:style w:type="numbering" w:customStyle="1" w:styleId="722">
    <w:name w:val="Нет списка722"/>
    <w:next w:val="a2"/>
    <w:uiPriority w:val="99"/>
    <w:semiHidden/>
    <w:unhideWhenUsed/>
    <w:rsid w:val="00027DC6"/>
  </w:style>
  <w:style w:type="numbering" w:customStyle="1" w:styleId="1322">
    <w:name w:val="Нет списка1322"/>
    <w:next w:val="a2"/>
    <w:uiPriority w:val="99"/>
    <w:semiHidden/>
    <w:unhideWhenUsed/>
    <w:rsid w:val="00027DC6"/>
  </w:style>
  <w:style w:type="numbering" w:customStyle="1" w:styleId="11322">
    <w:name w:val="Нет списка11322"/>
    <w:next w:val="a2"/>
    <w:uiPriority w:val="99"/>
    <w:semiHidden/>
    <w:unhideWhenUsed/>
    <w:rsid w:val="00027DC6"/>
  </w:style>
  <w:style w:type="numbering" w:customStyle="1" w:styleId="22220">
    <w:name w:val="Нет списка2222"/>
    <w:next w:val="a2"/>
    <w:uiPriority w:val="99"/>
    <w:semiHidden/>
    <w:unhideWhenUsed/>
    <w:rsid w:val="00027DC6"/>
  </w:style>
  <w:style w:type="numbering" w:customStyle="1" w:styleId="32220">
    <w:name w:val="Нет списка3222"/>
    <w:next w:val="a2"/>
    <w:uiPriority w:val="99"/>
    <w:semiHidden/>
    <w:unhideWhenUsed/>
    <w:rsid w:val="00027DC6"/>
  </w:style>
  <w:style w:type="numbering" w:customStyle="1" w:styleId="8120">
    <w:name w:val="Нет списка812"/>
    <w:next w:val="a2"/>
    <w:uiPriority w:val="99"/>
    <w:semiHidden/>
    <w:unhideWhenUsed/>
    <w:rsid w:val="00027DC6"/>
  </w:style>
  <w:style w:type="numbering" w:customStyle="1" w:styleId="14120">
    <w:name w:val="Нет списка1412"/>
    <w:next w:val="a2"/>
    <w:uiPriority w:val="99"/>
    <w:semiHidden/>
    <w:unhideWhenUsed/>
    <w:rsid w:val="00027DC6"/>
  </w:style>
  <w:style w:type="numbering" w:customStyle="1" w:styleId="11412">
    <w:name w:val="Нет списка11412"/>
    <w:next w:val="a2"/>
    <w:uiPriority w:val="99"/>
    <w:semiHidden/>
    <w:unhideWhenUsed/>
    <w:rsid w:val="00027DC6"/>
  </w:style>
  <w:style w:type="numbering" w:customStyle="1" w:styleId="23120">
    <w:name w:val="Нет списка2312"/>
    <w:next w:val="a2"/>
    <w:uiPriority w:val="99"/>
    <w:semiHidden/>
    <w:unhideWhenUsed/>
    <w:rsid w:val="00027DC6"/>
  </w:style>
  <w:style w:type="numbering" w:customStyle="1" w:styleId="33120">
    <w:name w:val="Нет списка3312"/>
    <w:next w:val="a2"/>
    <w:uiPriority w:val="99"/>
    <w:semiHidden/>
    <w:unhideWhenUsed/>
    <w:rsid w:val="00027DC6"/>
  </w:style>
  <w:style w:type="numbering" w:customStyle="1" w:styleId="5122">
    <w:name w:val="Больш. марк.512"/>
    <w:rsid w:val="00027DC6"/>
  </w:style>
  <w:style w:type="numbering" w:customStyle="1" w:styleId="5123">
    <w:name w:val="Пункт512"/>
    <w:rsid w:val="00027DC6"/>
  </w:style>
  <w:style w:type="numbering" w:customStyle="1" w:styleId="111212">
    <w:name w:val="Нет списка111212"/>
    <w:next w:val="a2"/>
    <w:uiPriority w:val="99"/>
    <w:semiHidden/>
    <w:unhideWhenUsed/>
    <w:rsid w:val="00027DC6"/>
  </w:style>
  <w:style w:type="numbering" w:customStyle="1" w:styleId="1111122">
    <w:name w:val="Нет списка1111122"/>
    <w:next w:val="a2"/>
    <w:uiPriority w:val="99"/>
    <w:semiHidden/>
    <w:unhideWhenUsed/>
    <w:rsid w:val="00027DC6"/>
  </w:style>
  <w:style w:type="numbering" w:customStyle="1" w:styleId="41120">
    <w:name w:val="Нет списка4112"/>
    <w:next w:val="a2"/>
    <w:uiPriority w:val="99"/>
    <w:semiHidden/>
    <w:unhideWhenUsed/>
    <w:rsid w:val="00027DC6"/>
  </w:style>
  <w:style w:type="numbering" w:customStyle="1" w:styleId="12112">
    <w:name w:val="Нет списка12112"/>
    <w:next w:val="a2"/>
    <w:uiPriority w:val="99"/>
    <w:semiHidden/>
    <w:unhideWhenUsed/>
    <w:rsid w:val="00027DC6"/>
  </w:style>
  <w:style w:type="numbering" w:customStyle="1" w:styleId="112112">
    <w:name w:val="Нет списка112112"/>
    <w:next w:val="a2"/>
    <w:uiPriority w:val="99"/>
    <w:semiHidden/>
    <w:unhideWhenUsed/>
    <w:rsid w:val="00027DC6"/>
  </w:style>
  <w:style w:type="numbering" w:customStyle="1" w:styleId="111111113">
    <w:name w:val="Нет списка111111113"/>
    <w:next w:val="a2"/>
    <w:uiPriority w:val="99"/>
    <w:semiHidden/>
    <w:unhideWhenUsed/>
    <w:rsid w:val="00027DC6"/>
  </w:style>
  <w:style w:type="numbering" w:customStyle="1" w:styleId="211120">
    <w:name w:val="Нет списка21112"/>
    <w:next w:val="a2"/>
    <w:uiPriority w:val="99"/>
    <w:semiHidden/>
    <w:unhideWhenUsed/>
    <w:rsid w:val="00027DC6"/>
  </w:style>
  <w:style w:type="numbering" w:customStyle="1" w:styleId="311120">
    <w:name w:val="Нет списка31112"/>
    <w:next w:val="a2"/>
    <w:uiPriority w:val="99"/>
    <w:semiHidden/>
    <w:unhideWhenUsed/>
    <w:rsid w:val="00027DC6"/>
  </w:style>
  <w:style w:type="numbering" w:customStyle="1" w:styleId="11120">
    <w:name w:val="Больш. марк.1112"/>
    <w:rsid w:val="00027DC6"/>
  </w:style>
  <w:style w:type="numbering" w:customStyle="1" w:styleId="11126">
    <w:name w:val="Пункт1112"/>
    <w:rsid w:val="00027DC6"/>
  </w:style>
  <w:style w:type="numbering" w:customStyle="1" w:styleId="51120">
    <w:name w:val="Нет списка5112"/>
    <w:next w:val="a2"/>
    <w:uiPriority w:val="99"/>
    <w:semiHidden/>
    <w:unhideWhenUsed/>
    <w:rsid w:val="00027DC6"/>
  </w:style>
  <w:style w:type="numbering" w:customStyle="1" w:styleId="6112">
    <w:name w:val="Нет списка6112"/>
    <w:next w:val="a2"/>
    <w:uiPriority w:val="99"/>
    <w:semiHidden/>
    <w:unhideWhenUsed/>
    <w:rsid w:val="00027DC6"/>
  </w:style>
  <w:style w:type="numbering" w:customStyle="1" w:styleId="7112">
    <w:name w:val="Нет списка7112"/>
    <w:next w:val="a2"/>
    <w:uiPriority w:val="99"/>
    <w:semiHidden/>
    <w:unhideWhenUsed/>
    <w:rsid w:val="00027DC6"/>
  </w:style>
  <w:style w:type="numbering" w:customStyle="1" w:styleId="13112">
    <w:name w:val="Нет списка13112"/>
    <w:next w:val="a2"/>
    <w:uiPriority w:val="99"/>
    <w:semiHidden/>
    <w:unhideWhenUsed/>
    <w:rsid w:val="00027DC6"/>
  </w:style>
  <w:style w:type="numbering" w:customStyle="1" w:styleId="113112">
    <w:name w:val="Нет списка113112"/>
    <w:next w:val="a2"/>
    <w:uiPriority w:val="99"/>
    <w:semiHidden/>
    <w:unhideWhenUsed/>
    <w:rsid w:val="00027DC6"/>
  </w:style>
  <w:style w:type="numbering" w:customStyle="1" w:styleId="221120">
    <w:name w:val="Нет списка22112"/>
    <w:next w:val="a2"/>
    <w:uiPriority w:val="99"/>
    <w:semiHidden/>
    <w:unhideWhenUsed/>
    <w:rsid w:val="00027DC6"/>
  </w:style>
  <w:style w:type="numbering" w:customStyle="1" w:styleId="321120">
    <w:name w:val="Нет списка32112"/>
    <w:next w:val="a2"/>
    <w:uiPriority w:val="99"/>
    <w:semiHidden/>
    <w:unhideWhenUsed/>
    <w:rsid w:val="00027DC6"/>
  </w:style>
  <w:style w:type="numbering" w:customStyle="1" w:styleId="623">
    <w:name w:val="Больш. марк.62"/>
    <w:rsid w:val="00027DC6"/>
  </w:style>
  <w:style w:type="numbering" w:customStyle="1" w:styleId="624">
    <w:name w:val="Пункт62"/>
    <w:rsid w:val="00027DC6"/>
  </w:style>
  <w:style w:type="numbering" w:customStyle="1" w:styleId="1223">
    <w:name w:val="Больш. марк.122"/>
    <w:rsid w:val="00027DC6"/>
  </w:style>
  <w:style w:type="numbering" w:customStyle="1" w:styleId="1224">
    <w:name w:val="Пункт122"/>
    <w:rsid w:val="00027DC6"/>
  </w:style>
  <w:style w:type="numbering" w:customStyle="1" w:styleId="2232">
    <w:name w:val="Больш. марк.223"/>
    <w:rsid w:val="00027DC6"/>
  </w:style>
  <w:style w:type="numbering" w:customStyle="1" w:styleId="2233">
    <w:name w:val="Пункт223"/>
    <w:rsid w:val="00027DC6"/>
  </w:style>
  <w:style w:type="numbering" w:customStyle="1" w:styleId="3232">
    <w:name w:val="Больш. марк.323"/>
    <w:rsid w:val="00027DC6"/>
  </w:style>
  <w:style w:type="numbering" w:customStyle="1" w:styleId="3233">
    <w:name w:val="Пункт323"/>
    <w:rsid w:val="00027DC6"/>
  </w:style>
  <w:style w:type="numbering" w:customStyle="1" w:styleId="4230">
    <w:name w:val="Больш. марк.423"/>
    <w:rsid w:val="00027DC6"/>
  </w:style>
  <w:style w:type="numbering" w:customStyle="1" w:styleId="4231">
    <w:name w:val="Пункт423"/>
    <w:rsid w:val="00027DC6"/>
  </w:style>
  <w:style w:type="numbering" w:customStyle="1" w:styleId="1111111112">
    <w:name w:val="Нет списка1111111112"/>
    <w:next w:val="a2"/>
    <w:uiPriority w:val="99"/>
    <w:semiHidden/>
    <w:unhideWhenUsed/>
    <w:rsid w:val="00027DC6"/>
  </w:style>
  <w:style w:type="numbering" w:customStyle="1" w:styleId="21122">
    <w:name w:val="Больш. марк.2112"/>
    <w:rsid w:val="00027DC6"/>
  </w:style>
  <w:style w:type="numbering" w:customStyle="1" w:styleId="21123">
    <w:name w:val="Пункт2112"/>
    <w:rsid w:val="00027DC6"/>
  </w:style>
  <w:style w:type="numbering" w:customStyle="1" w:styleId="31122">
    <w:name w:val="Больш. марк.3112"/>
    <w:rsid w:val="00027DC6"/>
  </w:style>
  <w:style w:type="numbering" w:customStyle="1" w:styleId="31123">
    <w:name w:val="Пункт3112"/>
    <w:rsid w:val="00027DC6"/>
  </w:style>
  <w:style w:type="numbering" w:customStyle="1" w:styleId="41121">
    <w:name w:val="Больш. марк.4112"/>
    <w:rsid w:val="00027DC6"/>
  </w:style>
  <w:style w:type="numbering" w:customStyle="1" w:styleId="41122">
    <w:name w:val="Пункт4112"/>
    <w:rsid w:val="00027DC6"/>
  </w:style>
  <w:style w:type="numbering" w:customStyle="1" w:styleId="1020">
    <w:name w:val="Нет списка102"/>
    <w:next w:val="a2"/>
    <w:uiPriority w:val="99"/>
    <w:semiHidden/>
    <w:unhideWhenUsed/>
    <w:rsid w:val="00027DC6"/>
  </w:style>
  <w:style w:type="numbering" w:customStyle="1" w:styleId="1620">
    <w:name w:val="Нет списка162"/>
    <w:next w:val="a2"/>
    <w:uiPriority w:val="99"/>
    <w:semiHidden/>
    <w:unhideWhenUsed/>
    <w:rsid w:val="00027DC6"/>
  </w:style>
  <w:style w:type="numbering" w:customStyle="1" w:styleId="1162">
    <w:name w:val="Нет списка1162"/>
    <w:next w:val="a2"/>
    <w:uiPriority w:val="99"/>
    <w:semiHidden/>
    <w:unhideWhenUsed/>
    <w:rsid w:val="00027DC6"/>
  </w:style>
  <w:style w:type="numbering" w:customStyle="1" w:styleId="2520">
    <w:name w:val="Нет списка252"/>
    <w:next w:val="a2"/>
    <w:uiPriority w:val="99"/>
    <w:semiHidden/>
    <w:unhideWhenUsed/>
    <w:rsid w:val="00027DC6"/>
  </w:style>
  <w:style w:type="numbering" w:customStyle="1" w:styleId="3520">
    <w:name w:val="Нет списка352"/>
    <w:next w:val="a2"/>
    <w:uiPriority w:val="99"/>
    <w:semiHidden/>
    <w:unhideWhenUsed/>
    <w:rsid w:val="00027DC6"/>
  </w:style>
  <w:style w:type="numbering" w:customStyle="1" w:styleId="723">
    <w:name w:val="Больш. марк.72"/>
    <w:rsid w:val="00027DC6"/>
  </w:style>
  <w:style w:type="numbering" w:customStyle="1" w:styleId="724">
    <w:name w:val="Пункт72"/>
    <w:rsid w:val="00027DC6"/>
  </w:style>
  <w:style w:type="numbering" w:customStyle="1" w:styleId="11142">
    <w:name w:val="Нет списка11142"/>
    <w:next w:val="a2"/>
    <w:uiPriority w:val="99"/>
    <w:semiHidden/>
    <w:unhideWhenUsed/>
    <w:rsid w:val="00027DC6"/>
  </w:style>
  <w:style w:type="numbering" w:customStyle="1" w:styleId="111132">
    <w:name w:val="Нет списка111132"/>
    <w:next w:val="a2"/>
    <w:uiPriority w:val="99"/>
    <w:semiHidden/>
    <w:unhideWhenUsed/>
    <w:rsid w:val="00027DC6"/>
  </w:style>
  <w:style w:type="numbering" w:customStyle="1" w:styleId="4322">
    <w:name w:val="Нет списка432"/>
    <w:next w:val="a2"/>
    <w:uiPriority w:val="99"/>
    <w:semiHidden/>
    <w:unhideWhenUsed/>
    <w:rsid w:val="00027DC6"/>
  </w:style>
  <w:style w:type="numbering" w:customStyle="1" w:styleId="1232">
    <w:name w:val="Нет списка1232"/>
    <w:next w:val="a2"/>
    <w:uiPriority w:val="99"/>
    <w:semiHidden/>
    <w:unhideWhenUsed/>
    <w:rsid w:val="00027DC6"/>
  </w:style>
  <w:style w:type="numbering" w:customStyle="1" w:styleId="11232">
    <w:name w:val="Нет списка11232"/>
    <w:next w:val="a2"/>
    <w:uiPriority w:val="99"/>
    <w:semiHidden/>
    <w:unhideWhenUsed/>
    <w:rsid w:val="00027DC6"/>
  </w:style>
  <w:style w:type="numbering" w:customStyle="1" w:styleId="1111132">
    <w:name w:val="Нет списка1111132"/>
    <w:next w:val="a2"/>
    <w:uiPriority w:val="99"/>
    <w:semiHidden/>
    <w:unhideWhenUsed/>
    <w:rsid w:val="00027DC6"/>
  </w:style>
  <w:style w:type="numbering" w:customStyle="1" w:styleId="21320">
    <w:name w:val="Нет списка2132"/>
    <w:next w:val="a2"/>
    <w:uiPriority w:val="99"/>
    <w:semiHidden/>
    <w:unhideWhenUsed/>
    <w:rsid w:val="00027DC6"/>
  </w:style>
  <w:style w:type="numbering" w:customStyle="1" w:styleId="31320">
    <w:name w:val="Нет списка3132"/>
    <w:next w:val="a2"/>
    <w:uiPriority w:val="99"/>
    <w:semiHidden/>
    <w:unhideWhenUsed/>
    <w:rsid w:val="00027DC6"/>
  </w:style>
  <w:style w:type="numbering" w:customStyle="1" w:styleId="1323">
    <w:name w:val="Больш. марк.132"/>
    <w:rsid w:val="00027DC6"/>
  </w:style>
  <w:style w:type="numbering" w:customStyle="1" w:styleId="1324">
    <w:name w:val="Пункт132"/>
    <w:rsid w:val="00027DC6"/>
  </w:style>
  <w:style w:type="numbering" w:customStyle="1" w:styleId="5320">
    <w:name w:val="Нет списка532"/>
    <w:next w:val="a2"/>
    <w:uiPriority w:val="99"/>
    <w:semiHidden/>
    <w:unhideWhenUsed/>
    <w:rsid w:val="00027DC6"/>
  </w:style>
  <w:style w:type="numbering" w:customStyle="1" w:styleId="2332">
    <w:name w:val="Больш. марк.233"/>
    <w:rsid w:val="00027DC6"/>
  </w:style>
  <w:style w:type="numbering" w:customStyle="1" w:styleId="2333">
    <w:name w:val="Пункт233"/>
    <w:rsid w:val="00027DC6"/>
  </w:style>
  <w:style w:type="numbering" w:customStyle="1" w:styleId="632">
    <w:name w:val="Нет списка632"/>
    <w:next w:val="a2"/>
    <w:uiPriority w:val="99"/>
    <w:semiHidden/>
    <w:unhideWhenUsed/>
    <w:rsid w:val="00027DC6"/>
  </w:style>
  <w:style w:type="numbering" w:customStyle="1" w:styleId="3332">
    <w:name w:val="Больш. марк.333"/>
    <w:rsid w:val="00027DC6"/>
  </w:style>
  <w:style w:type="numbering" w:customStyle="1" w:styleId="3333">
    <w:name w:val="Пункт333"/>
    <w:rsid w:val="00027DC6"/>
  </w:style>
  <w:style w:type="numbering" w:customStyle="1" w:styleId="732">
    <w:name w:val="Нет списка732"/>
    <w:next w:val="a2"/>
    <w:uiPriority w:val="99"/>
    <w:semiHidden/>
    <w:unhideWhenUsed/>
    <w:rsid w:val="00027DC6"/>
  </w:style>
  <w:style w:type="numbering" w:customStyle="1" w:styleId="1332">
    <w:name w:val="Нет списка1332"/>
    <w:next w:val="a2"/>
    <w:uiPriority w:val="99"/>
    <w:semiHidden/>
    <w:unhideWhenUsed/>
    <w:rsid w:val="00027DC6"/>
  </w:style>
  <w:style w:type="numbering" w:customStyle="1" w:styleId="11332">
    <w:name w:val="Нет списка11332"/>
    <w:next w:val="a2"/>
    <w:uiPriority w:val="99"/>
    <w:semiHidden/>
    <w:unhideWhenUsed/>
    <w:rsid w:val="00027DC6"/>
  </w:style>
  <w:style w:type="numbering" w:customStyle="1" w:styleId="22320">
    <w:name w:val="Нет списка2232"/>
    <w:next w:val="a2"/>
    <w:uiPriority w:val="99"/>
    <w:semiHidden/>
    <w:unhideWhenUsed/>
    <w:rsid w:val="00027DC6"/>
  </w:style>
  <w:style w:type="numbering" w:customStyle="1" w:styleId="32320">
    <w:name w:val="Нет списка3232"/>
    <w:next w:val="a2"/>
    <w:uiPriority w:val="99"/>
    <w:semiHidden/>
    <w:unhideWhenUsed/>
    <w:rsid w:val="00027DC6"/>
  </w:style>
  <w:style w:type="numbering" w:customStyle="1" w:styleId="4330">
    <w:name w:val="Больш. марк.433"/>
    <w:rsid w:val="00027DC6"/>
  </w:style>
  <w:style w:type="numbering" w:customStyle="1" w:styleId="4331">
    <w:name w:val="Пункт433"/>
    <w:rsid w:val="00027DC6"/>
  </w:style>
  <w:style w:type="numbering" w:customStyle="1" w:styleId="822">
    <w:name w:val="Нет списка822"/>
    <w:next w:val="a2"/>
    <w:uiPriority w:val="99"/>
    <w:semiHidden/>
    <w:unhideWhenUsed/>
    <w:rsid w:val="00027DC6"/>
  </w:style>
  <w:style w:type="numbering" w:customStyle="1" w:styleId="1422">
    <w:name w:val="Нет списка1422"/>
    <w:next w:val="a2"/>
    <w:uiPriority w:val="99"/>
    <w:semiHidden/>
    <w:unhideWhenUsed/>
    <w:rsid w:val="00027DC6"/>
  </w:style>
  <w:style w:type="numbering" w:customStyle="1" w:styleId="11422">
    <w:name w:val="Нет списка11422"/>
    <w:next w:val="a2"/>
    <w:uiPriority w:val="99"/>
    <w:semiHidden/>
    <w:unhideWhenUsed/>
    <w:rsid w:val="00027DC6"/>
  </w:style>
  <w:style w:type="numbering" w:customStyle="1" w:styleId="23220">
    <w:name w:val="Нет списка2322"/>
    <w:next w:val="a2"/>
    <w:uiPriority w:val="99"/>
    <w:semiHidden/>
    <w:unhideWhenUsed/>
    <w:rsid w:val="00027DC6"/>
  </w:style>
  <w:style w:type="numbering" w:customStyle="1" w:styleId="33220">
    <w:name w:val="Нет списка3322"/>
    <w:next w:val="a2"/>
    <w:uiPriority w:val="99"/>
    <w:semiHidden/>
    <w:unhideWhenUsed/>
    <w:rsid w:val="00027DC6"/>
  </w:style>
  <w:style w:type="numbering" w:customStyle="1" w:styleId="5221">
    <w:name w:val="Больш. марк.522"/>
    <w:rsid w:val="00027DC6"/>
  </w:style>
  <w:style w:type="numbering" w:customStyle="1" w:styleId="5222">
    <w:name w:val="Пункт522"/>
    <w:rsid w:val="00027DC6"/>
  </w:style>
  <w:style w:type="numbering" w:customStyle="1" w:styleId="111222">
    <w:name w:val="Нет списка111222"/>
    <w:next w:val="a2"/>
    <w:uiPriority w:val="99"/>
    <w:semiHidden/>
    <w:unhideWhenUsed/>
    <w:rsid w:val="00027DC6"/>
  </w:style>
  <w:style w:type="numbering" w:customStyle="1" w:styleId="11111122">
    <w:name w:val="Нет списка11111122"/>
    <w:next w:val="a2"/>
    <w:uiPriority w:val="99"/>
    <w:semiHidden/>
    <w:unhideWhenUsed/>
    <w:rsid w:val="00027DC6"/>
  </w:style>
  <w:style w:type="numbering" w:customStyle="1" w:styleId="41220">
    <w:name w:val="Нет списка4122"/>
    <w:next w:val="a2"/>
    <w:uiPriority w:val="99"/>
    <w:semiHidden/>
    <w:unhideWhenUsed/>
    <w:rsid w:val="00027DC6"/>
  </w:style>
  <w:style w:type="numbering" w:customStyle="1" w:styleId="12122">
    <w:name w:val="Нет списка12122"/>
    <w:next w:val="a2"/>
    <w:uiPriority w:val="99"/>
    <w:semiHidden/>
    <w:unhideWhenUsed/>
    <w:rsid w:val="00027DC6"/>
  </w:style>
  <w:style w:type="numbering" w:customStyle="1" w:styleId="112122">
    <w:name w:val="Нет списка112122"/>
    <w:next w:val="a2"/>
    <w:uiPriority w:val="99"/>
    <w:semiHidden/>
    <w:unhideWhenUsed/>
    <w:rsid w:val="00027DC6"/>
  </w:style>
  <w:style w:type="numbering" w:customStyle="1" w:styleId="111111122">
    <w:name w:val="Нет списка111111122"/>
    <w:next w:val="a2"/>
    <w:uiPriority w:val="99"/>
    <w:semiHidden/>
    <w:unhideWhenUsed/>
    <w:rsid w:val="00027DC6"/>
  </w:style>
  <w:style w:type="numbering" w:customStyle="1" w:styleId="211220">
    <w:name w:val="Нет списка21122"/>
    <w:next w:val="a2"/>
    <w:uiPriority w:val="99"/>
    <w:semiHidden/>
    <w:unhideWhenUsed/>
    <w:rsid w:val="00027DC6"/>
  </w:style>
  <w:style w:type="numbering" w:customStyle="1" w:styleId="311220">
    <w:name w:val="Нет списка31122"/>
    <w:next w:val="a2"/>
    <w:uiPriority w:val="99"/>
    <w:semiHidden/>
    <w:unhideWhenUsed/>
    <w:rsid w:val="00027DC6"/>
  </w:style>
  <w:style w:type="numbering" w:customStyle="1" w:styleId="11220">
    <w:name w:val="Больш. марк.1122"/>
    <w:rsid w:val="00027DC6"/>
  </w:style>
  <w:style w:type="numbering" w:customStyle="1" w:styleId="11223">
    <w:name w:val="Пункт1122"/>
    <w:rsid w:val="00027DC6"/>
  </w:style>
  <w:style w:type="numbering" w:customStyle="1" w:styleId="51220">
    <w:name w:val="Нет списка5122"/>
    <w:next w:val="a2"/>
    <w:uiPriority w:val="99"/>
    <w:semiHidden/>
    <w:unhideWhenUsed/>
    <w:rsid w:val="00027DC6"/>
  </w:style>
  <w:style w:type="numbering" w:customStyle="1" w:styleId="21221">
    <w:name w:val="Больш. марк.2122"/>
    <w:rsid w:val="00027DC6"/>
  </w:style>
  <w:style w:type="numbering" w:customStyle="1" w:styleId="21222">
    <w:name w:val="Пункт2122"/>
    <w:rsid w:val="00027DC6"/>
  </w:style>
  <w:style w:type="numbering" w:customStyle="1" w:styleId="6122">
    <w:name w:val="Нет списка6122"/>
    <w:next w:val="a2"/>
    <w:uiPriority w:val="99"/>
    <w:semiHidden/>
    <w:unhideWhenUsed/>
    <w:rsid w:val="00027DC6"/>
  </w:style>
  <w:style w:type="numbering" w:customStyle="1" w:styleId="31221">
    <w:name w:val="Больш. марк.3122"/>
    <w:rsid w:val="00027DC6"/>
  </w:style>
  <w:style w:type="numbering" w:customStyle="1" w:styleId="31222">
    <w:name w:val="Пункт3122"/>
    <w:rsid w:val="00027DC6"/>
  </w:style>
  <w:style w:type="numbering" w:customStyle="1" w:styleId="7122">
    <w:name w:val="Нет списка7122"/>
    <w:next w:val="a2"/>
    <w:uiPriority w:val="99"/>
    <w:semiHidden/>
    <w:unhideWhenUsed/>
    <w:rsid w:val="00027DC6"/>
  </w:style>
  <w:style w:type="numbering" w:customStyle="1" w:styleId="13122">
    <w:name w:val="Нет списка13122"/>
    <w:next w:val="a2"/>
    <w:uiPriority w:val="99"/>
    <w:semiHidden/>
    <w:unhideWhenUsed/>
    <w:rsid w:val="00027DC6"/>
  </w:style>
  <w:style w:type="numbering" w:customStyle="1" w:styleId="113122">
    <w:name w:val="Нет списка113122"/>
    <w:next w:val="a2"/>
    <w:uiPriority w:val="99"/>
    <w:semiHidden/>
    <w:unhideWhenUsed/>
    <w:rsid w:val="00027DC6"/>
  </w:style>
  <w:style w:type="numbering" w:customStyle="1" w:styleId="22122">
    <w:name w:val="Нет списка22122"/>
    <w:next w:val="a2"/>
    <w:uiPriority w:val="99"/>
    <w:semiHidden/>
    <w:unhideWhenUsed/>
    <w:rsid w:val="00027DC6"/>
  </w:style>
  <w:style w:type="numbering" w:customStyle="1" w:styleId="32122">
    <w:name w:val="Нет списка32122"/>
    <w:next w:val="a2"/>
    <w:uiPriority w:val="99"/>
    <w:semiHidden/>
    <w:unhideWhenUsed/>
    <w:rsid w:val="00027DC6"/>
  </w:style>
  <w:style w:type="numbering" w:customStyle="1" w:styleId="41221">
    <w:name w:val="Больш. марк.4122"/>
    <w:rsid w:val="00027DC6"/>
  </w:style>
  <w:style w:type="numbering" w:customStyle="1" w:styleId="41222">
    <w:name w:val="Пункт4122"/>
    <w:rsid w:val="00027DC6"/>
  </w:style>
  <w:style w:type="numbering" w:customStyle="1" w:styleId="1720">
    <w:name w:val="Нет списка172"/>
    <w:next w:val="a2"/>
    <w:uiPriority w:val="99"/>
    <w:semiHidden/>
    <w:unhideWhenUsed/>
    <w:rsid w:val="00027DC6"/>
  </w:style>
  <w:style w:type="numbering" w:customStyle="1" w:styleId="1820">
    <w:name w:val="Нет списка182"/>
    <w:next w:val="a2"/>
    <w:uiPriority w:val="99"/>
    <w:semiHidden/>
    <w:unhideWhenUsed/>
    <w:rsid w:val="00027DC6"/>
  </w:style>
  <w:style w:type="numbering" w:customStyle="1" w:styleId="1172">
    <w:name w:val="Нет списка1172"/>
    <w:next w:val="a2"/>
    <w:uiPriority w:val="99"/>
    <w:semiHidden/>
    <w:unhideWhenUsed/>
    <w:rsid w:val="00027DC6"/>
  </w:style>
  <w:style w:type="numbering" w:customStyle="1" w:styleId="2620">
    <w:name w:val="Нет списка262"/>
    <w:next w:val="a2"/>
    <w:uiPriority w:val="99"/>
    <w:semiHidden/>
    <w:unhideWhenUsed/>
    <w:rsid w:val="00027DC6"/>
  </w:style>
  <w:style w:type="numbering" w:customStyle="1" w:styleId="3620">
    <w:name w:val="Нет списка362"/>
    <w:next w:val="a2"/>
    <w:uiPriority w:val="99"/>
    <w:semiHidden/>
    <w:unhideWhenUsed/>
    <w:rsid w:val="00027DC6"/>
  </w:style>
  <w:style w:type="numbering" w:customStyle="1" w:styleId="823">
    <w:name w:val="Больш. марк.82"/>
    <w:rsid w:val="00027DC6"/>
  </w:style>
  <w:style w:type="numbering" w:customStyle="1" w:styleId="824">
    <w:name w:val="Пункт82"/>
    <w:rsid w:val="00027DC6"/>
  </w:style>
  <w:style w:type="numbering" w:customStyle="1" w:styleId="11152">
    <w:name w:val="Нет списка11152"/>
    <w:next w:val="a2"/>
    <w:uiPriority w:val="99"/>
    <w:semiHidden/>
    <w:unhideWhenUsed/>
    <w:rsid w:val="00027DC6"/>
  </w:style>
  <w:style w:type="numbering" w:customStyle="1" w:styleId="111142">
    <w:name w:val="Нет списка111142"/>
    <w:next w:val="a2"/>
    <w:uiPriority w:val="99"/>
    <w:semiHidden/>
    <w:unhideWhenUsed/>
    <w:rsid w:val="00027DC6"/>
  </w:style>
  <w:style w:type="numbering" w:customStyle="1" w:styleId="4422">
    <w:name w:val="Нет списка442"/>
    <w:next w:val="a2"/>
    <w:uiPriority w:val="99"/>
    <w:semiHidden/>
    <w:unhideWhenUsed/>
    <w:rsid w:val="00027DC6"/>
  </w:style>
  <w:style w:type="numbering" w:customStyle="1" w:styleId="1242">
    <w:name w:val="Нет списка1242"/>
    <w:next w:val="a2"/>
    <w:uiPriority w:val="99"/>
    <w:semiHidden/>
    <w:unhideWhenUsed/>
    <w:rsid w:val="00027DC6"/>
  </w:style>
  <w:style w:type="numbering" w:customStyle="1" w:styleId="11242">
    <w:name w:val="Нет списка11242"/>
    <w:next w:val="a2"/>
    <w:uiPriority w:val="99"/>
    <w:semiHidden/>
    <w:unhideWhenUsed/>
    <w:rsid w:val="00027DC6"/>
  </w:style>
  <w:style w:type="numbering" w:customStyle="1" w:styleId="1111142">
    <w:name w:val="Нет списка1111142"/>
    <w:next w:val="a2"/>
    <w:uiPriority w:val="99"/>
    <w:semiHidden/>
    <w:unhideWhenUsed/>
    <w:rsid w:val="00027DC6"/>
  </w:style>
  <w:style w:type="numbering" w:customStyle="1" w:styleId="21420">
    <w:name w:val="Нет списка2142"/>
    <w:next w:val="a2"/>
    <w:uiPriority w:val="99"/>
    <w:semiHidden/>
    <w:unhideWhenUsed/>
    <w:rsid w:val="00027DC6"/>
  </w:style>
  <w:style w:type="numbering" w:customStyle="1" w:styleId="3142">
    <w:name w:val="Нет списка3142"/>
    <w:next w:val="a2"/>
    <w:uiPriority w:val="99"/>
    <w:semiHidden/>
    <w:unhideWhenUsed/>
    <w:rsid w:val="00027DC6"/>
  </w:style>
  <w:style w:type="numbering" w:customStyle="1" w:styleId="1423">
    <w:name w:val="Больш. марк.142"/>
    <w:rsid w:val="00027DC6"/>
  </w:style>
  <w:style w:type="numbering" w:customStyle="1" w:styleId="1424">
    <w:name w:val="Пункт142"/>
    <w:rsid w:val="00027DC6"/>
  </w:style>
  <w:style w:type="numbering" w:customStyle="1" w:styleId="5420">
    <w:name w:val="Нет списка542"/>
    <w:next w:val="a2"/>
    <w:uiPriority w:val="99"/>
    <w:semiHidden/>
    <w:unhideWhenUsed/>
    <w:rsid w:val="00027DC6"/>
  </w:style>
  <w:style w:type="numbering" w:customStyle="1" w:styleId="2431">
    <w:name w:val="Больш. марк.243"/>
    <w:rsid w:val="00027DC6"/>
  </w:style>
  <w:style w:type="numbering" w:customStyle="1" w:styleId="2432">
    <w:name w:val="Пункт243"/>
    <w:rsid w:val="00027DC6"/>
  </w:style>
  <w:style w:type="numbering" w:customStyle="1" w:styleId="642">
    <w:name w:val="Нет списка642"/>
    <w:next w:val="a2"/>
    <w:uiPriority w:val="99"/>
    <w:semiHidden/>
    <w:unhideWhenUsed/>
    <w:rsid w:val="00027DC6"/>
  </w:style>
  <w:style w:type="numbering" w:customStyle="1" w:styleId="3430">
    <w:name w:val="Больш. марк.343"/>
    <w:rsid w:val="00027DC6"/>
  </w:style>
  <w:style w:type="numbering" w:customStyle="1" w:styleId="3431">
    <w:name w:val="Пункт343"/>
    <w:rsid w:val="00027DC6"/>
  </w:style>
  <w:style w:type="numbering" w:customStyle="1" w:styleId="742">
    <w:name w:val="Нет списка742"/>
    <w:next w:val="a2"/>
    <w:uiPriority w:val="99"/>
    <w:semiHidden/>
    <w:unhideWhenUsed/>
    <w:rsid w:val="00027DC6"/>
  </w:style>
  <w:style w:type="numbering" w:customStyle="1" w:styleId="1342">
    <w:name w:val="Нет списка1342"/>
    <w:next w:val="a2"/>
    <w:uiPriority w:val="99"/>
    <w:semiHidden/>
    <w:unhideWhenUsed/>
    <w:rsid w:val="00027DC6"/>
  </w:style>
  <w:style w:type="numbering" w:customStyle="1" w:styleId="11342">
    <w:name w:val="Нет списка11342"/>
    <w:next w:val="a2"/>
    <w:uiPriority w:val="99"/>
    <w:semiHidden/>
    <w:unhideWhenUsed/>
    <w:rsid w:val="00027DC6"/>
  </w:style>
  <w:style w:type="numbering" w:customStyle="1" w:styleId="2242">
    <w:name w:val="Нет списка2242"/>
    <w:next w:val="a2"/>
    <w:uiPriority w:val="99"/>
    <w:semiHidden/>
    <w:unhideWhenUsed/>
    <w:rsid w:val="00027DC6"/>
  </w:style>
  <w:style w:type="numbering" w:customStyle="1" w:styleId="3242">
    <w:name w:val="Нет списка3242"/>
    <w:next w:val="a2"/>
    <w:uiPriority w:val="99"/>
    <w:semiHidden/>
    <w:unhideWhenUsed/>
    <w:rsid w:val="00027DC6"/>
  </w:style>
  <w:style w:type="numbering" w:customStyle="1" w:styleId="4430">
    <w:name w:val="Больш. марк.443"/>
    <w:rsid w:val="00027DC6"/>
  </w:style>
  <w:style w:type="numbering" w:customStyle="1" w:styleId="4431">
    <w:name w:val="Пункт443"/>
    <w:rsid w:val="00027DC6"/>
  </w:style>
  <w:style w:type="numbering" w:customStyle="1" w:styleId="832">
    <w:name w:val="Нет списка832"/>
    <w:next w:val="a2"/>
    <w:uiPriority w:val="99"/>
    <w:semiHidden/>
    <w:unhideWhenUsed/>
    <w:rsid w:val="00027DC6"/>
  </w:style>
  <w:style w:type="numbering" w:customStyle="1" w:styleId="1432">
    <w:name w:val="Нет списка1432"/>
    <w:next w:val="a2"/>
    <w:uiPriority w:val="99"/>
    <w:semiHidden/>
    <w:unhideWhenUsed/>
    <w:rsid w:val="00027DC6"/>
  </w:style>
  <w:style w:type="numbering" w:customStyle="1" w:styleId="11432">
    <w:name w:val="Нет списка11432"/>
    <w:next w:val="a2"/>
    <w:uiPriority w:val="99"/>
    <w:semiHidden/>
    <w:unhideWhenUsed/>
    <w:rsid w:val="00027DC6"/>
  </w:style>
  <w:style w:type="numbering" w:customStyle="1" w:styleId="23320">
    <w:name w:val="Нет списка2332"/>
    <w:next w:val="a2"/>
    <w:uiPriority w:val="99"/>
    <w:semiHidden/>
    <w:unhideWhenUsed/>
    <w:rsid w:val="00027DC6"/>
  </w:style>
  <w:style w:type="numbering" w:customStyle="1" w:styleId="33320">
    <w:name w:val="Нет списка3332"/>
    <w:next w:val="a2"/>
    <w:uiPriority w:val="99"/>
    <w:semiHidden/>
    <w:unhideWhenUsed/>
    <w:rsid w:val="00027DC6"/>
  </w:style>
  <w:style w:type="numbering" w:customStyle="1" w:styleId="5321">
    <w:name w:val="Больш. марк.532"/>
    <w:rsid w:val="00027DC6"/>
  </w:style>
  <w:style w:type="numbering" w:customStyle="1" w:styleId="5322">
    <w:name w:val="Пункт532"/>
    <w:rsid w:val="00027DC6"/>
  </w:style>
  <w:style w:type="numbering" w:customStyle="1" w:styleId="111232">
    <w:name w:val="Нет списка111232"/>
    <w:next w:val="a2"/>
    <w:uiPriority w:val="99"/>
    <w:semiHidden/>
    <w:unhideWhenUsed/>
    <w:rsid w:val="00027DC6"/>
  </w:style>
  <w:style w:type="numbering" w:customStyle="1" w:styleId="11111132">
    <w:name w:val="Нет списка11111132"/>
    <w:next w:val="a2"/>
    <w:uiPriority w:val="99"/>
    <w:semiHidden/>
    <w:unhideWhenUsed/>
    <w:rsid w:val="00027DC6"/>
  </w:style>
  <w:style w:type="numbering" w:customStyle="1" w:styleId="41320">
    <w:name w:val="Нет списка4132"/>
    <w:next w:val="a2"/>
    <w:uiPriority w:val="99"/>
    <w:semiHidden/>
    <w:unhideWhenUsed/>
    <w:rsid w:val="00027DC6"/>
  </w:style>
  <w:style w:type="numbering" w:customStyle="1" w:styleId="12132">
    <w:name w:val="Нет списка12132"/>
    <w:next w:val="a2"/>
    <w:uiPriority w:val="99"/>
    <w:semiHidden/>
    <w:unhideWhenUsed/>
    <w:rsid w:val="00027DC6"/>
  </w:style>
  <w:style w:type="numbering" w:customStyle="1" w:styleId="112132">
    <w:name w:val="Нет списка112132"/>
    <w:next w:val="a2"/>
    <w:uiPriority w:val="99"/>
    <w:semiHidden/>
    <w:unhideWhenUsed/>
    <w:rsid w:val="00027DC6"/>
  </w:style>
  <w:style w:type="numbering" w:customStyle="1" w:styleId="111111132">
    <w:name w:val="Нет списка111111132"/>
    <w:next w:val="a2"/>
    <w:uiPriority w:val="99"/>
    <w:semiHidden/>
    <w:unhideWhenUsed/>
    <w:rsid w:val="00027DC6"/>
  </w:style>
  <w:style w:type="numbering" w:customStyle="1" w:styleId="21132">
    <w:name w:val="Нет списка21132"/>
    <w:next w:val="a2"/>
    <w:uiPriority w:val="99"/>
    <w:semiHidden/>
    <w:unhideWhenUsed/>
    <w:rsid w:val="00027DC6"/>
  </w:style>
  <w:style w:type="numbering" w:customStyle="1" w:styleId="31132">
    <w:name w:val="Нет списка31132"/>
    <w:next w:val="a2"/>
    <w:uiPriority w:val="99"/>
    <w:semiHidden/>
    <w:unhideWhenUsed/>
    <w:rsid w:val="00027DC6"/>
  </w:style>
  <w:style w:type="numbering" w:customStyle="1" w:styleId="11320">
    <w:name w:val="Больш. марк.1132"/>
    <w:rsid w:val="00027DC6"/>
  </w:style>
  <w:style w:type="numbering" w:customStyle="1" w:styleId="11323">
    <w:name w:val="Пункт1132"/>
    <w:rsid w:val="00027DC6"/>
  </w:style>
  <w:style w:type="numbering" w:customStyle="1" w:styleId="5132">
    <w:name w:val="Нет списка5132"/>
    <w:next w:val="a2"/>
    <w:uiPriority w:val="99"/>
    <w:semiHidden/>
    <w:unhideWhenUsed/>
    <w:rsid w:val="00027DC6"/>
  </w:style>
  <w:style w:type="numbering" w:customStyle="1" w:styleId="21321">
    <w:name w:val="Больш. марк.2132"/>
    <w:rsid w:val="00027DC6"/>
  </w:style>
  <w:style w:type="numbering" w:customStyle="1" w:styleId="21322">
    <w:name w:val="Пункт2132"/>
    <w:rsid w:val="00027DC6"/>
  </w:style>
  <w:style w:type="numbering" w:customStyle="1" w:styleId="6132">
    <w:name w:val="Нет списка6132"/>
    <w:next w:val="a2"/>
    <w:uiPriority w:val="99"/>
    <w:semiHidden/>
    <w:unhideWhenUsed/>
    <w:rsid w:val="00027DC6"/>
  </w:style>
  <w:style w:type="numbering" w:customStyle="1" w:styleId="31321">
    <w:name w:val="Больш. марк.3132"/>
    <w:rsid w:val="00027DC6"/>
  </w:style>
  <w:style w:type="numbering" w:customStyle="1" w:styleId="31322">
    <w:name w:val="Пункт3132"/>
    <w:rsid w:val="00027DC6"/>
  </w:style>
  <w:style w:type="numbering" w:customStyle="1" w:styleId="7132">
    <w:name w:val="Нет списка7132"/>
    <w:next w:val="a2"/>
    <w:uiPriority w:val="99"/>
    <w:semiHidden/>
    <w:unhideWhenUsed/>
    <w:rsid w:val="00027DC6"/>
  </w:style>
  <w:style w:type="numbering" w:customStyle="1" w:styleId="13132">
    <w:name w:val="Нет списка13132"/>
    <w:next w:val="a2"/>
    <w:uiPriority w:val="99"/>
    <w:semiHidden/>
    <w:unhideWhenUsed/>
    <w:rsid w:val="00027DC6"/>
  </w:style>
  <w:style w:type="numbering" w:customStyle="1" w:styleId="113132">
    <w:name w:val="Нет списка113132"/>
    <w:next w:val="a2"/>
    <w:uiPriority w:val="99"/>
    <w:semiHidden/>
    <w:unhideWhenUsed/>
    <w:rsid w:val="00027DC6"/>
  </w:style>
  <w:style w:type="numbering" w:customStyle="1" w:styleId="22132">
    <w:name w:val="Нет списка22132"/>
    <w:next w:val="a2"/>
    <w:uiPriority w:val="99"/>
    <w:semiHidden/>
    <w:unhideWhenUsed/>
    <w:rsid w:val="00027DC6"/>
  </w:style>
  <w:style w:type="numbering" w:customStyle="1" w:styleId="32132">
    <w:name w:val="Нет списка32132"/>
    <w:next w:val="a2"/>
    <w:uiPriority w:val="99"/>
    <w:semiHidden/>
    <w:unhideWhenUsed/>
    <w:rsid w:val="00027DC6"/>
  </w:style>
  <w:style w:type="numbering" w:customStyle="1" w:styleId="41321">
    <w:name w:val="Больш. марк.4132"/>
    <w:rsid w:val="00027DC6"/>
  </w:style>
  <w:style w:type="numbering" w:customStyle="1" w:styleId="41322">
    <w:name w:val="Пункт4132"/>
    <w:rsid w:val="00027DC6"/>
  </w:style>
  <w:style w:type="numbering" w:customStyle="1" w:styleId="22120">
    <w:name w:val="Больш. марк.2212"/>
    <w:rsid w:val="00027DC6"/>
  </w:style>
  <w:style w:type="numbering" w:customStyle="1" w:styleId="22123">
    <w:name w:val="Пункт2212"/>
    <w:rsid w:val="00027DC6"/>
  </w:style>
  <w:style w:type="numbering" w:customStyle="1" w:styleId="32120">
    <w:name w:val="Больш. марк.3212"/>
    <w:rsid w:val="00027DC6"/>
  </w:style>
  <w:style w:type="numbering" w:customStyle="1" w:styleId="32123">
    <w:name w:val="Пункт3212"/>
    <w:rsid w:val="00027DC6"/>
  </w:style>
  <w:style w:type="numbering" w:customStyle="1" w:styleId="42120">
    <w:name w:val="Больш. марк.4212"/>
    <w:rsid w:val="00027DC6"/>
  </w:style>
  <w:style w:type="numbering" w:customStyle="1" w:styleId="42121">
    <w:name w:val="Пункт4212"/>
    <w:rsid w:val="00027DC6"/>
  </w:style>
  <w:style w:type="numbering" w:customStyle="1" w:styleId="23121">
    <w:name w:val="Больш. марк.2312"/>
    <w:rsid w:val="00027DC6"/>
  </w:style>
  <w:style w:type="numbering" w:customStyle="1" w:styleId="23122">
    <w:name w:val="Пункт2312"/>
    <w:rsid w:val="00027DC6"/>
  </w:style>
  <w:style w:type="numbering" w:customStyle="1" w:styleId="33121">
    <w:name w:val="Больш. марк.3312"/>
    <w:rsid w:val="00027DC6"/>
  </w:style>
  <w:style w:type="numbering" w:customStyle="1" w:styleId="33122">
    <w:name w:val="Пункт3312"/>
    <w:rsid w:val="00027DC6"/>
  </w:style>
  <w:style w:type="numbering" w:customStyle="1" w:styleId="43120">
    <w:name w:val="Больш. марк.4312"/>
    <w:rsid w:val="00027DC6"/>
  </w:style>
  <w:style w:type="numbering" w:customStyle="1" w:styleId="43121">
    <w:name w:val="Пункт4312"/>
    <w:rsid w:val="00027DC6"/>
  </w:style>
  <w:style w:type="numbering" w:customStyle="1" w:styleId="24120">
    <w:name w:val="Больш. марк.2412"/>
    <w:rsid w:val="00027DC6"/>
    <w:pPr>
      <w:numPr>
        <w:numId w:val="4"/>
      </w:numPr>
    </w:pPr>
  </w:style>
  <w:style w:type="numbering" w:customStyle="1" w:styleId="24121">
    <w:name w:val="Пункт2412"/>
    <w:rsid w:val="00027DC6"/>
    <w:pPr>
      <w:numPr>
        <w:numId w:val="5"/>
      </w:numPr>
    </w:pPr>
  </w:style>
  <w:style w:type="numbering" w:customStyle="1" w:styleId="3412">
    <w:name w:val="Больш. марк.3412"/>
    <w:rsid w:val="00027DC6"/>
    <w:pPr>
      <w:numPr>
        <w:numId w:val="6"/>
      </w:numPr>
    </w:pPr>
  </w:style>
  <w:style w:type="numbering" w:customStyle="1" w:styleId="34120">
    <w:name w:val="Пункт3412"/>
    <w:rsid w:val="00027DC6"/>
    <w:pPr>
      <w:numPr>
        <w:numId w:val="7"/>
      </w:numPr>
    </w:pPr>
  </w:style>
  <w:style w:type="numbering" w:customStyle="1" w:styleId="4412">
    <w:name w:val="Больш. марк.4412"/>
    <w:rsid w:val="00027DC6"/>
    <w:pPr>
      <w:numPr>
        <w:numId w:val="2"/>
      </w:numPr>
    </w:pPr>
  </w:style>
  <w:style w:type="numbering" w:customStyle="1" w:styleId="44120">
    <w:name w:val="Пункт4412"/>
    <w:rsid w:val="00027DC6"/>
    <w:pPr>
      <w:numPr>
        <w:numId w:val="3"/>
      </w:numPr>
    </w:pPr>
  </w:style>
  <w:style w:type="numbering" w:customStyle="1" w:styleId="11111111112">
    <w:name w:val="Нет списка11111111112"/>
    <w:next w:val="a2"/>
    <w:uiPriority w:val="99"/>
    <w:semiHidden/>
    <w:unhideWhenUsed/>
    <w:rsid w:val="00027DC6"/>
  </w:style>
  <w:style w:type="numbering" w:customStyle="1" w:styleId="1920">
    <w:name w:val="Нет списка192"/>
    <w:next w:val="a2"/>
    <w:uiPriority w:val="99"/>
    <w:semiHidden/>
    <w:unhideWhenUsed/>
    <w:rsid w:val="00027DC6"/>
  </w:style>
  <w:style w:type="numbering" w:customStyle="1" w:styleId="303">
    <w:name w:val="Нет списка30"/>
    <w:next w:val="a2"/>
    <w:uiPriority w:val="99"/>
    <w:semiHidden/>
    <w:unhideWhenUsed/>
    <w:rsid w:val="0095356A"/>
  </w:style>
  <w:style w:type="table" w:customStyle="1" w:styleId="371">
    <w:name w:val="Сетка таблицы37"/>
    <w:basedOn w:val="a1"/>
    <w:next w:val="ad"/>
    <w:rsid w:val="0095356A"/>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
    <w:name w:val="Plain Text"/>
    <w:basedOn w:val="a"/>
    <w:link w:val="aff0"/>
    <w:uiPriority w:val="99"/>
    <w:semiHidden/>
    <w:unhideWhenUsed/>
    <w:rsid w:val="00C533DD"/>
    <w:pPr>
      <w:spacing w:after="0" w:line="240" w:lineRule="auto"/>
      <w:jc w:val="left"/>
    </w:pPr>
    <w:rPr>
      <w:sz w:val="21"/>
      <w:szCs w:val="21"/>
      <w:lang/>
    </w:rPr>
  </w:style>
  <w:style w:type="character" w:customStyle="1" w:styleId="aff0">
    <w:name w:val="Текст Знак"/>
    <w:link w:val="aff"/>
    <w:uiPriority w:val="99"/>
    <w:semiHidden/>
    <w:rsid w:val="00C533DD"/>
    <w:rPr>
      <w:rFonts w:ascii="Times New Roman" w:eastAsia="Calibri" w:hAnsi="Times New Roman" w:cs="Times New Roman"/>
      <w:sz w:val="21"/>
      <w:szCs w:val="21"/>
      <w:lang w:eastAsia="en-US"/>
    </w:rPr>
  </w:style>
  <w:style w:type="character" w:customStyle="1" w:styleId="WW8Num4z0">
    <w:name w:val="WW8Num4z0"/>
    <w:rsid w:val="00444D30"/>
    <w:rPr>
      <w:rFonts w:cs="Times New Roman"/>
    </w:rPr>
  </w:style>
  <w:style w:type="character" w:customStyle="1" w:styleId="af2">
    <w:name w:val="Абзац списка Знак"/>
    <w:aliases w:val="it_List1 Знак,Ненумерованный список Знак,List Paragraph Знак"/>
    <w:link w:val="af1"/>
    <w:uiPriority w:val="34"/>
    <w:rsid w:val="00871DF2"/>
    <w:rPr>
      <w:rFonts w:ascii="Times New Roman" w:hAnsi="Times New Roman"/>
      <w:sz w:val="28"/>
      <w:szCs w:val="22"/>
      <w:lang w:eastAsia="en-US"/>
    </w:rPr>
  </w:style>
  <w:style w:type="paragraph" w:styleId="aff1">
    <w:name w:val="footnote text"/>
    <w:basedOn w:val="a"/>
    <w:link w:val="aff2"/>
    <w:uiPriority w:val="99"/>
    <w:unhideWhenUsed/>
    <w:rsid w:val="00CF1B82"/>
    <w:rPr>
      <w:sz w:val="20"/>
      <w:szCs w:val="20"/>
      <w:lang/>
    </w:rPr>
  </w:style>
  <w:style w:type="character" w:customStyle="1" w:styleId="aff2">
    <w:name w:val="Текст сноски Знак"/>
    <w:link w:val="aff1"/>
    <w:uiPriority w:val="99"/>
    <w:rsid w:val="00CF1B82"/>
    <w:rPr>
      <w:rFonts w:ascii="Times New Roman" w:hAnsi="Times New Roman"/>
      <w:lang w:eastAsia="en-US"/>
    </w:rPr>
  </w:style>
  <w:style w:type="character" w:styleId="aff3">
    <w:name w:val="footnote reference"/>
    <w:uiPriority w:val="99"/>
    <w:unhideWhenUsed/>
    <w:rsid w:val="00CF1B82"/>
    <w:rPr>
      <w:vertAlign w:val="superscript"/>
    </w:rPr>
  </w:style>
  <w:style w:type="paragraph" w:styleId="aff4">
    <w:name w:val="Body Text"/>
    <w:basedOn w:val="a"/>
    <w:link w:val="aff5"/>
    <w:uiPriority w:val="99"/>
    <w:semiHidden/>
    <w:unhideWhenUsed/>
    <w:rsid w:val="008360BA"/>
    <w:pPr>
      <w:spacing w:after="120"/>
    </w:pPr>
    <w:rPr>
      <w:lang/>
    </w:rPr>
  </w:style>
  <w:style w:type="character" w:customStyle="1" w:styleId="aff5">
    <w:name w:val="Основной текст Знак"/>
    <w:link w:val="aff4"/>
    <w:uiPriority w:val="99"/>
    <w:semiHidden/>
    <w:rsid w:val="008360BA"/>
    <w:rPr>
      <w:rFonts w:ascii="Times New Roman" w:hAnsi="Times New Roman"/>
      <w:sz w:val="28"/>
      <w:szCs w:val="22"/>
      <w:lang w:eastAsia="en-US"/>
    </w:rPr>
  </w:style>
  <w:style w:type="character" w:customStyle="1" w:styleId="41">
    <w:name w:val="Заголовок 4 Знак"/>
    <w:link w:val="40"/>
    <w:uiPriority w:val="9"/>
    <w:rsid w:val="0035631F"/>
    <w:rPr>
      <w:rFonts w:ascii="Calibri" w:eastAsia="Times New Roman" w:hAnsi="Calibri" w:cs="Times New Roman"/>
      <w:b/>
      <w:bCs/>
      <w:sz w:val="28"/>
      <w:szCs w:val="28"/>
      <w:lang w:eastAsia="en-US"/>
    </w:rPr>
  </w:style>
  <w:style w:type="character" w:customStyle="1" w:styleId="blk">
    <w:name w:val="blk"/>
    <w:rsid w:val="001769B2"/>
  </w:style>
  <w:style w:type="character" w:customStyle="1" w:styleId="ConsPlusNormal0">
    <w:name w:val="ConsPlusNormal Знак"/>
    <w:link w:val="ConsPlusNormal"/>
    <w:locked/>
    <w:rsid w:val="00715110"/>
    <w:rPr>
      <w:rFonts w:eastAsia="Times New Roman"/>
      <w:sz w:val="22"/>
      <w:lang w:bidi="ar-SA"/>
    </w:rPr>
  </w:style>
  <w:style w:type="paragraph" w:customStyle="1" w:styleId="4">
    <w:name w:val="Стиль4"/>
    <w:basedOn w:val="6"/>
    <w:link w:val="47"/>
    <w:qFormat/>
    <w:rsid w:val="00184384"/>
    <w:pPr>
      <w:numPr>
        <w:ilvl w:val="0"/>
        <w:numId w:val="25"/>
      </w:numPr>
    </w:pPr>
  </w:style>
  <w:style w:type="character" w:customStyle="1" w:styleId="47">
    <w:name w:val="Стиль4 Знак"/>
    <w:basedOn w:val="60"/>
    <w:link w:val="4"/>
    <w:rsid w:val="00184384"/>
  </w:style>
</w:styles>
</file>

<file path=word/webSettings.xml><?xml version="1.0" encoding="utf-8"?>
<w:webSettings xmlns:r="http://schemas.openxmlformats.org/officeDocument/2006/relationships" xmlns:w="http://schemas.openxmlformats.org/wordprocessingml/2006/main">
  <w:divs>
    <w:div w:id="7831032">
      <w:bodyDiv w:val="1"/>
      <w:marLeft w:val="0"/>
      <w:marRight w:val="0"/>
      <w:marTop w:val="0"/>
      <w:marBottom w:val="0"/>
      <w:divBdr>
        <w:top w:val="none" w:sz="0" w:space="0" w:color="auto"/>
        <w:left w:val="none" w:sz="0" w:space="0" w:color="auto"/>
        <w:bottom w:val="none" w:sz="0" w:space="0" w:color="auto"/>
        <w:right w:val="none" w:sz="0" w:space="0" w:color="auto"/>
      </w:divBdr>
    </w:div>
    <w:div w:id="22022966">
      <w:bodyDiv w:val="1"/>
      <w:marLeft w:val="0"/>
      <w:marRight w:val="0"/>
      <w:marTop w:val="0"/>
      <w:marBottom w:val="0"/>
      <w:divBdr>
        <w:top w:val="none" w:sz="0" w:space="0" w:color="auto"/>
        <w:left w:val="none" w:sz="0" w:space="0" w:color="auto"/>
        <w:bottom w:val="none" w:sz="0" w:space="0" w:color="auto"/>
        <w:right w:val="none" w:sz="0" w:space="0" w:color="auto"/>
      </w:divBdr>
    </w:div>
    <w:div w:id="33046233">
      <w:bodyDiv w:val="1"/>
      <w:marLeft w:val="0"/>
      <w:marRight w:val="0"/>
      <w:marTop w:val="0"/>
      <w:marBottom w:val="0"/>
      <w:divBdr>
        <w:top w:val="none" w:sz="0" w:space="0" w:color="auto"/>
        <w:left w:val="none" w:sz="0" w:space="0" w:color="auto"/>
        <w:bottom w:val="none" w:sz="0" w:space="0" w:color="auto"/>
        <w:right w:val="none" w:sz="0" w:space="0" w:color="auto"/>
      </w:divBdr>
    </w:div>
    <w:div w:id="56366842">
      <w:bodyDiv w:val="1"/>
      <w:marLeft w:val="0"/>
      <w:marRight w:val="0"/>
      <w:marTop w:val="0"/>
      <w:marBottom w:val="0"/>
      <w:divBdr>
        <w:top w:val="none" w:sz="0" w:space="0" w:color="auto"/>
        <w:left w:val="none" w:sz="0" w:space="0" w:color="auto"/>
        <w:bottom w:val="none" w:sz="0" w:space="0" w:color="auto"/>
        <w:right w:val="none" w:sz="0" w:space="0" w:color="auto"/>
      </w:divBdr>
    </w:div>
    <w:div w:id="81149803">
      <w:bodyDiv w:val="1"/>
      <w:marLeft w:val="0"/>
      <w:marRight w:val="0"/>
      <w:marTop w:val="0"/>
      <w:marBottom w:val="0"/>
      <w:divBdr>
        <w:top w:val="none" w:sz="0" w:space="0" w:color="auto"/>
        <w:left w:val="none" w:sz="0" w:space="0" w:color="auto"/>
        <w:bottom w:val="none" w:sz="0" w:space="0" w:color="auto"/>
        <w:right w:val="none" w:sz="0" w:space="0" w:color="auto"/>
      </w:divBdr>
    </w:div>
    <w:div w:id="82799267">
      <w:bodyDiv w:val="1"/>
      <w:marLeft w:val="0"/>
      <w:marRight w:val="0"/>
      <w:marTop w:val="0"/>
      <w:marBottom w:val="0"/>
      <w:divBdr>
        <w:top w:val="none" w:sz="0" w:space="0" w:color="auto"/>
        <w:left w:val="none" w:sz="0" w:space="0" w:color="auto"/>
        <w:bottom w:val="none" w:sz="0" w:space="0" w:color="auto"/>
        <w:right w:val="none" w:sz="0" w:space="0" w:color="auto"/>
      </w:divBdr>
    </w:div>
    <w:div w:id="90593438">
      <w:bodyDiv w:val="1"/>
      <w:marLeft w:val="0"/>
      <w:marRight w:val="0"/>
      <w:marTop w:val="0"/>
      <w:marBottom w:val="0"/>
      <w:divBdr>
        <w:top w:val="none" w:sz="0" w:space="0" w:color="auto"/>
        <w:left w:val="none" w:sz="0" w:space="0" w:color="auto"/>
        <w:bottom w:val="none" w:sz="0" w:space="0" w:color="auto"/>
        <w:right w:val="none" w:sz="0" w:space="0" w:color="auto"/>
      </w:divBdr>
    </w:div>
    <w:div w:id="94136505">
      <w:bodyDiv w:val="1"/>
      <w:marLeft w:val="0"/>
      <w:marRight w:val="0"/>
      <w:marTop w:val="0"/>
      <w:marBottom w:val="0"/>
      <w:divBdr>
        <w:top w:val="none" w:sz="0" w:space="0" w:color="auto"/>
        <w:left w:val="none" w:sz="0" w:space="0" w:color="auto"/>
        <w:bottom w:val="none" w:sz="0" w:space="0" w:color="auto"/>
        <w:right w:val="none" w:sz="0" w:space="0" w:color="auto"/>
      </w:divBdr>
    </w:div>
    <w:div w:id="99839503">
      <w:bodyDiv w:val="1"/>
      <w:marLeft w:val="0"/>
      <w:marRight w:val="0"/>
      <w:marTop w:val="0"/>
      <w:marBottom w:val="0"/>
      <w:divBdr>
        <w:top w:val="none" w:sz="0" w:space="0" w:color="auto"/>
        <w:left w:val="none" w:sz="0" w:space="0" w:color="auto"/>
        <w:bottom w:val="none" w:sz="0" w:space="0" w:color="auto"/>
        <w:right w:val="none" w:sz="0" w:space="0" w:color="auto"/>
      </w:divBdr>
    </w:div>
    <w:div w:id="119618807">
      <w:bodyDiv w:val="1"/>
      <w:marLeft w:val="0"/>
      <w:marRight w:val="0"/>
      <w:marTop w:val="0"/>
      <w:marBottom w:val="0"/>
      <w:divBdr>
        <w:top w:val="none" w:sz="0" w:space="0" w:color="auto"/>
        <w:left w:val="none" w:sz="0" w:space="0" w:color="auto"/>
        <w:bottom w:val="none" w:sz="0" w:space="0" w:color="auto"/>
        <w:right w:val="none" w:sz="0" w:space="0" w:color="auto"/>
      </w:divBdr>
    </w:div>
    <w:div w:id="133373510">
      <w:bodyDiv w:val="1"/>
      <w:marLeft w:val="0"/>
      <w:marRight w:val="0"/>
      <w:marTop w:val="0"/>
      <w:marBottom w:val="0"/>
      <w:divBdr>
        <w:top w:val="none" w:sz="0" w:space="0" w:color="auto"/>
        <w:left w:val="none" w:sz="0" w:space="0" w:color="auto"/>
        <w:bottom w:val="none" w:sz="0" w:space="0" w:color="auto"/>
        <w:right w:val="none" w:sz="0" w:space="0" w:color="auto"/>
      </w:divBdr>
    </w:div>
    <w:div w:id="138111317">
      <w:bodyDiv w:val="1"/>
      <w:marLeft w:val="0"/>
      <w:marRight w:val="0"/>
      <w:marTop w:val="0"/>
      <w:marBottom w:val="0"/>
      <w:divBdr>
        <w:top w:val="none" w:sz="0" w:space="0" w:color="auto"/>
        <w:left w:val="none" w:sz="0" w:space="0" w:color="auto"/>
        <w:bottom w:val="none" w:sz="0" w:space="0" w:color="auto"/>
        <w:right w:val="none" w:sz="0" w:space="0" w:color="auto"/>
      </w:divBdr>
    </w:div>
    <w:div w:id="169150905">
      <w:bodyDiv w:val="1"/>
      <w:marLeft w:val="0"/>
      <w:marRight w:val="0"/>
      <w:marTop w:val="0"/>
      <w:marBottom w:val="0"/>
      <w:divBdr>
        <w:top w:val="none" w:sz="0" w:space="0" w:color="auto"/>
        <w:left w:val="none" w:sz="0" w:space="0" w:color="auto"/>
        <w:bottom w:val="none" w:sz="0" w:space="0" w:color="auto"/>
        <w:right w:val="none" w:sz="0" w:space="0" w:color="auto"/>
      </w:divBdr>
    </w:div>
    <w:div w:id="175270076">
      <w:bodyDiv w:val="1"/>
      <w:marLeft w:val="0"/>
      <w:marRight w:val="0"/>
      <w:marTop w:val="0"/>
      <w:marBottom w:val="0"/>
      <w:divBdr>
        <w:top w:val="none" w:sz="0" w:space="0" w:color="auto"/>
        <w:left w:val="none" w:sz="0" w:space="0" w:color="auto"/>
        <w:bottom w:val="none" w:sz="0" w:space="0" w:color="auto"/>
        <w:right w:val="none" w:sz="0" w:space="0" w:color="auto"/>
      </w:divBdr>
      <w:divsChild>
        <w:div w:id="460152259">
          <w:marLeft w:val="432"/>
          <w:marRight w:val="0"/>
          <w:marTop w:val="86"/>
          <w:marBottom w:val="0"/>
          <w:divBdr>
            <w:top w:val="none" w:sz="0" w:space="0" w:color="auto"/>
            <w:left w:val="none" w:sz="0" w:space="0" w:color="auto"/>
            <w:bottom w:val="none" w:sz="0" w:space="0" w:color="auto"/>
            <w:right w:val="none" w:sz="0" w:space="0" w:color="auto"/>
          </w:divBdr>
        </w:div>
        <w:div w:id="645747710">
          <w:marLeft w:val="432"/>
          <w:marRight w:val="0"/>
          <w:marTop w:val="86"/>
          <w:marBottom w:val="0"/>
          <w:divBdr>
            <w:top w:val="none" w:sz="0" w:space="0" w:color="auto"/>
            <w:left w:val="none" w:sz="0" w:space="0" w:color="auto"/>
            <w:bottom w:val="none" w:sz="0" w:space="0" w:color="auto"/>
            <w:right w:val="none" w:sz="0" w:space="0" w:color="auto"/>
          </w:divBdr>
        </w:div>
        <w:div w:id="1510756054">
          <w:marLeft w:val="432"/>
          <w:marRight w:val="0"/>
          <w:marTop w:val="86"/>
          <w:marBottom w:val="0"/>
          <w:divBdr>
            <w:top w:val="none" w:sz="0" w:space="0" w:color="auto"/>
            <w:left w:val="none" w:sz="0" w:space="0" w:color="auto"/>
            <w:bottom w:val="none" w:sz="0" w:space="0" w:color="auto"/>
            <w:right w:val="none" w:sz="0" w:space="0" w:color="auto"/>
          </w:divBdr>
        </w:div>
        <w:div w:id="1891989143">
          <w:marLeft w:val="432"/>
          <w:marRight w:val="0"/>
          <w:marTop w:val="86"/>
          <w:marBottom w:val="0"/>
          <w:divBdr>
            <w:top w:val="none" w:sz="0" w:space="0" w:color="auto"/>
            <w:left w:val="none" w:sz="0" w:space="0" w:color="auto"/>
            <w:bottom w:val="none" w:sz="0" w:space="0" w:color="auto"/>
            <w:right w:val="none" w:sz="0" w:space="0" w:color="auto"/>
          </w:divBdr>
        </w:div>
      </w:divsChild>
    </w:div>
    <w:div w:id="316500926">
      <w:bodyDiv w:val="1"/>
      <w:marLeft w:val="0"/>
      <w:marRight w:val="0"/>
      <w:marTop w:val="0"/>
      <w:marBottom w:val="0"/>
      <w:divBdr>
        <w:top w:val="none" w:sz="0" w:space="0" w:color="auto"/>
        <w:left w:val="none" w:sz="0" w:space="0" w:color="auto"/>
        <w:bottom w:val="none" w:sz="0" w:space="0" w:color="auto"/>
        <w:right w:val="none" w:sz="0" w:space="0" w:color="auto"/>
      </w:divBdr>
    </w:div>
    <w:div w:id="319625833">
      <w:bodyDiv w:val="1"/>
      <w:marLeft w:val="0"/>
      <w:marRight w:val="0"/>
      <w:marTop w:val="0"/>
      <w:marBottom w:val="0"/>
      <w:divBdr>
        <w:top w:val="none" w:sz="0" w:space="0" w:color="auto"/>
        <w:left w:val="none" w:sz="0" w:space="0" w:color="auto"/>
        <w:bottom w:val="none" w:sz="0" w:space="0" w:color="auto"/>
        <w:right w:val="none" w:sz="0" w:space="0" w:color="auto"/>
      </w:divBdr>
    </w:div>
    <w:div w:id="322662216">
      <w:bodyDiv w:val="1"/>
      <w:marLeft w:val="0"/>
      <w:marRight w:val="0"/>
      <w:marTop w:val="0"/>
      <w:marBottom w:val="0"/>
      <w:divBdr>
        <w:top w:val="none" w:sz="0" w:space="0" w:color="auto"/>
        <w:left w:val="none" w:sz="0" w:space="0" w:color="auto"/>
        <w:bottom w:val="none" w:sz="0" w:space="0" w:color="auto"/>
        <w:right w:val="none" w:sz="0" w:space="0" w:color="auto"/>
      </w:divBdr>
    </w:div>
    <w:div w:id="339549658">
      <w:bodyDiv w:val="1"/>
      <w:marLeft w:val="0"/>
      <w:marRight w:val="0"/>
      <w:marTop w:val="0"/>
      <w:marBottom w:val="0"/>
      <w:divBdr>
        <w:top w:val="none" w:sz="0" w:space="0" w:color="auto"/>
        <w:left w:val="none" w:sz="0" w:space="0" w:color="auto"/>
        <w:bottom w:val="none" w:sz="0" w:space="0" w:color="auto"/>
        <w:right w:val="none" w:sz="0" w:space="0" w:color="auto"/>
      </w:divBdr>
    </w:div>
    <w:div w:id="355473939">
      <w:bodyDiv w:val="1"/>
      <w:marLeft w:val="0"/>
      <w:marRight w:val="0"/>
      <w:marTop w:val="0"/>
      <w:marBottom w:val="0"/>
      <w:divBdr>
        <w:top w:val="none" w:sz="0" w:space="0" w:color="auto"/>
        <w:left w:val="none" w:sz="0" w:space="0" w:color="auto"/>
        <w:bottom w:val="none" w:sz="0" w:space="0" w:color="auto"/>
        <w:right w:val="none" w:sz="0" w:space="0" w:color="auto"/>
      </w:divBdr>
    </w:div>
    <w:div w:id="355619749">
      <w:bodyDiv w:val="1"/>
      <w:marLeft w:val="0"/>
      <w:marRight w:val="0"/>
      <w:marTop w:val="0"/>
      <w:marBottom w:val="0"/>
      <w:divBdr>
        <w:top w:val="none" w:sz="0" w:space="0" w:color="auto"/>
        <w:left w:val="none" w:sz="0" w:space="0" w:color="auto"/>
        <w:bottom w:val="none" w:sz="0" w:space="0" w:color="auto"/>
        <w:right w:val="none" w:sz="0" w:space="0" w:color="auto"/>
      </w:divBdr>
    </w:div>
    <w:div w:id="361785690">
      <w:bodyDiv w:val="1"/>
      <w:marLeft w:val="0"/>
      <w:marRight w:val="0"/>
      <w:marTop w:val="0"/>
      <w:marBottom w:val="0"/>
      <w:divBdr>
        <w:top w:val="none" w:sz="0" w:space="0" w:color="auto"/>
        <w:left w:val="none" w:sz="0" w:space="0" w:color="auto"/>
        <w:bottom w:val="none" w:sz="0" w:space="0" w:color="auto"/>
        <w:right w:val="none" w:sz="0" w:space="0" w:color="auto"/>
      </w:divBdr>
      <w:divsChild>
        <w:div w:id="1734353372">
          <w:marLeft w:val="0"/>
          <w:marRight w:val="0"/>
          <w:marTop w:val="0"/>
          <w:marBottom w:val="0"/>
          <w:divBdr>
            <w:top w:val="none" w:sz="0" w:space="0" w:color="auto"/>
            <w:left w:val="none" w:sz="0" w:space="0" w:color="auto"/>
            <w:bottom w:val="none" w:sz="0" w:space="0" w:color="auto"/>
            <w:right w:val="none" w:sz="0" w:space="0" w:color="auto"/>
          </w:divBdr>
        </w:div>
      </w:divsChild>
    </w:div>
    <w:div w:id="391076604">
      <w:bodyDiv w:val="1"/>
      <w:marLeft w:val="0"/>
      <w:marRight w:val="0"/>
      <w:marTop w:val="0"/>
      <w:marBottom w:val="0"/>
      <w:divBdr>
        <w:top w:val="none" w:sz="0" w:space="0" w:color="auto"/>
        <w:left w:val="none" w:sz="0" w:space="0" w:color="auto"/>
        <w:bottom w:val="none" w:sz="0" w:space="0" w:color="auto"/>
        <w:right w:val="none" w:sz="0" w:space="0" w:color="auto"/>
      </w:divBdr>
    </w:div>
    <w:div w:id="412895998">
      <w:bodyDiv w:val="1"/>
      <w:marLeft w:val="0"/>
      <w:marRight w:val="0"/>
      <w:marTop w:val="0"/>
      <w:marBottom w:val="0"/>
      <w:divBdr>
        <w:top w:val="none" w:sz="0" w:space="0" w:color="auto"/>
        <w:left w:val="none" w:sz="0" w:space="0" w:color="auto"/>
        <w:bottom w:val="none" w:sz="0" w:space="0" w:color="auto"/>
        <w:right w:val="none" w:sz="0" w:space="0" w:color="auto"/>
      </w:divBdr>
    </w:div>
    <w:div w:id="427048573">
      <w:bodyDiv w:val="1"/>
      <w:marLeft w:val="0"/>
      <w:marRight w:val="0"/>
      <w:marTop w:val="0"/>
      <w:marBottom w:val="0"/>
      <w:divBdr>
        <w:top w:val="none" w:sz="0" w:space="0" w:color="auto"/>
        <w:left w:val="none" w:sz="0" w:space="0" w:color="auto"/>
        <w:bottom w:val="none" w:sz="0" w:space="0" w:color="auto"/>
        <w:right w:val="none" w:sz="0" w:space="0" w:color="auto"/>
      </w:divBdr>
    </w:div>
    <w:div w:id="448622123">
      <w:bodyDiv w:val="1"/>
      <w:marLeft w:val="0"/>
      <w:marRight w:val="0"/>
      <w:marTop w:val="0"/>
      <w:marBottom w:val="0"/>
      <w:divBdr>
        <w:top w:val="none" w:sz="0" w:space="0" w:color="auto"/>
        <w:left w:val="none" w:sz="0" w:space="0" w:color="auto"/>
        <w:bottom w:val="none" w:sz="0" w:space="0" w:color="auto"/>
        <w:right w:val="none" w:sz="0" w:space="0" w:color="auto"/>
      </w:divBdr>
    </w:div>
    <w:div w:id="473640339">
      <w:bodyDiv w:val="1"/>
      <w:marLeft w:val="0"/>
      <w:marRight w:val="0"/>
      <w:marTop w:val="0"/>
      <w:marBottom w:val="0"/>
      <w:divBdr>
        <w:top w:val="none" w:sz="0" w:space="0" w:color="auto"/>
        <w:left w:val="none" w:sz="0" w:space="0" w:color="auto"/>
        <w:bottom w:val="none" w:sz="0" w:space="0" w:color="auto"/>
        <w:right w:val="none" w:sz="0" w:space="0" w:color="auto"/>
      </w:divBdr>
      <w:divsChild>
        <w:div w:id="256406557">
          <w:marLeft w:val="0"/>
          <w:marRight w:val="0"/>
          <w:marTop w:val="0"/>
          <w:marBottom w:val="0"/>
          <w:divBdr>
            <w:top w:val="none" w:sz="0" w:space="0" w:color="auto"/>
            <w:left w:val="none" w:sz="0" w:space="0" w:color="auto"/>
            <w:bottom w:val="none" w:sz="0" w:space="0" w:color="auto"/>
            <w:right w:val="none" w:sz="0" w:space="0" w:color="auto"/>
          </w:divBdr>
          <w:divsChild>
            <w:div w:id="1107693433">
              <w:marLeft w:val="0"/>
              <w:marRight w:val="0"/>
              <w:marTop w:val="0"/>
              <w:marBottom w:val="0"/>
              <w:divBdr>
                <w:top w:val="none" w:sz="0" w:space="0" w:color="auto"/>
                <w:left w:val="none" w:sz="0" w:space="0" w:color="auto"/>
                <w:bottom w:val="none" w:sz="0" w:space="0" w:color="auto"/>
                <w:right w:val="none" w:sz="0" w:space="0" w:color="auto"/>
              </w:divBdr>
              <w:divsChild>
                <w:div w:id="592326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0968583">
      <w:bodyDiv w:val="1"/>
      <w:marLeft w:val="0"/>
      <w:marRight w:val="0"/>
      <w:marTop w:val="0"/>
      <w:marBottom w:val="0"/>
      <w:divBdr>
        <w:top w:val="none" w:sz="0" w:space="0" w:color="auto"/>
        <w:left w:val="none" w:sz="0" w:space="0" w:color="auto"/>
        <w:bottom w:val="none" w:sz="0" w:space="0" w:color="auto"/>
        <w:right w:val="none" w:sz="0" w:space="0" w:color="auto"/>
      </w:divBdr>
    </w:div>
    <w:div w:id="539436831">
      <w:bodyDiv w:val="1"/>
      <w:marLeft w:val="0"/>
      <w:marRight w:val="0"/>
      <w:marTop w:val="0"/>
      <w:marBottom w:val="0"/>
      <w:divBdr>
        <w:top w:val="none" w:sz="0" w:space="0" w:color="auto"/>
        <w:left w:val="none" w:sz="0" w:space="0" w:color="auto"/>
        <w:bottom w:val="none" w:sz="0" w:space="0" w:color="auto"/>
        <w:right w:val="none" w:sz="0" w:space="0" w:color="auto"/>
      </w:divBdr>
      <w:divsChild>
        <w:div w:id="2112821911">
          <w:marLeft w:val="0"/>
          <w:marRight w:val="0"/>
          <w:marTop w:val="0"/>
          <w:marBottom w:val="0"/>
          <w:divBdr>
            <w:top w:val="none" w:sz="0" w:space="0" w:color="auto"/>
            <w:left w:val="none" w:sz="0" w:space="0" w:color="auto"/>
            <w:bottom w:val="none" w:sz="0" w:space="0" w:color="auto"/>
            <w:right w:val="none" w:sz="0" w:space="0" w:color="auto"/>
          </w:divBdr>
          <w:divsChild>
            <w:div w:id="221603527">
              <w:marLeft w:val="0"/>
              <w:marRight w:val="0"/>
              <w:marTop w:val="150"/>
              <w:marBottom w:val="150"/>
              <w:divBdr>
                <w:top w:val="none" w:sz="0" w:space="0" w:color="auto"/>
                <w:left w:val="none" w:sz="0" w:space="0" w:color="auto"/>
                <w:bottom w:val="none" w:sz="0" w:space="0" w:color="auto"/>
                <w:right w:val="none" w:sz="0" w:space="0" w:color="auto"/>
              </w:divBdr>
              <w:divsChild>
                <w:div w:id="295527908">
                  <w:marLeft w:val="0"/>
                  <w:marRight w:val="0"/>
                  <w:marTop w:val="0"/>
                  <w:marBottom w:val="0"/>
                  <w:divBdr>
                    <w:top w:val="none" w:sz="0" w:space="0" w:color="auto"/>
                    <w:left w:val="none" w:sz="0" w:space="0" w:color="auto"/>
                    <w:bottom w:val="none" w:sz="0" w:space="0" w:color="auto"/>
                    <w:right w:val="none" w:sz="0" w:space="0" w:color="auto"/>
                  </w:divBdr>
                  <w:divsChild>
                    <w:div w:id="589195435">
                      <w:marLeft w:val="0"/>
                      <w:marRight w:val="0"/>
                      <w:marTop w:val="150"/>
                      <w:marBottom w:val="0"/>
                      <w:divBdr>
                        <w:top w:val="none" w:sz="0" w:space="0" w:color="auto"/>
                        <w:left w:val="none" w:sz="0" w:space="0" w:color="auto"/>
                        <w:bottom w:val="none" w:sz="0" w:space="0" w:color="auto"/>
                        <w:right w:val="none" w:sz="0" w:space="0" w:color="auto"/>
                      </w:divBdr>
                      <w:divsChild>
                        <w:div w:id="155464361">
                          <w:marLeft w:val="0"/>
                          <w:marRight w:val="0"/>
                          <w:marTop w:val="0"/>
                          <w:marBottom w:val="150"/>
                          <w:divBdr>
                            <w:top w:val="none" w:sz="0" w:space="0" w:color="auto"/>
                            <w:left w:val="none" w:sz="0" w:space="0" w:color="auto"/>
                            <w:bottom w:val="none" w:sz="0" w:space="0" w:color="auto"/>
                            <w:right w:val="none" w:sz="0" w:space="0" w:color="auto"/>
                          </w:divBdr>
                          <w:divsChild>
                            <w:div w:id="659237738">
                              <w:marLeft w:val="0"/>
                              <w:marRight w:val="0"/>
                              <w:marTop w:val="0"/>
                              <w:marBottom w:val="150"/>
                              <w:divBdr>
                                <w:top w:val="none" w:sz="0" w:space="0" w:color="auto"/>
                                <w:left w:val="none" w:sz="0" w:space="0" w:color="auto"/>
                                <w:bottom w:val="none" w:sz="0" w:space="0" w:color="auto"/>
                                <w:right w:val="none" w:sz="0" w:space="0" w:color="auto"/>
                              </w:divBdr>
                              <w:divsChild>
                                <w:div w:id="632826690">
                                  <w:marLeft w:val="0"/>
                                  <w:marRight w:val="0"/>
                                  <w:marTop w:val="0"/>
                                  <w:marBottom w:val="0"/>
                                  <w:divBdr>
                                    <w:top w:val="none" w:sz="0" w:space="0" w:color="auto"/>
                                    <w:left w:val="none" w:sz="0" w:space="0" w:color="auto"/>
                                    <w:bottom w:val="none" w:sz="0" w:space="0" w:color="auto"/>
                                    <w:right w:val="none" w:sz="0" w:space="0" w:color="auto"/>
                                  </w:divBdr>
                                  <w:divsChild>
                                    <w:div w:id="694692291">
                                      <w:marLeft w:val="0"/>
                                      <w:marRight w:val="0"/>
                                      <w:marTop w:val="0"/>
                                      <w:marBottom w:val="0"/>
                                      <w:divBdr>
                                        <w:top w:val="none" w:sz="0" w:space="0" w:color="auto"/>
                                        <w:left w:val="none" w:sz="0" w:space="0" w:color="auto"/>
                                        <w:bottom w:val="none" w:sz="0" w:space="0" w:color="auto"/>
                                        <w:right w:val="none" w:sz="0" w:space="0" w:color="auto"/>
                                      </w:divBdr>
                                      <w:divsChild>
                                        <w:div w:id="2143881474">
                                          <w:marLeft w:val="0"/>
                                          <w:marRight w:val="0"/>
                                          <w:marTop w:val="0"/>
                                          <w:marBottom w:val="0"/>
                                          <w:divBdr>
                                            <w:top w:val="none" w:sz="0" w:space="0" w:color="auto"/>
                                            <w:left w:val="none" w:sz="0" w:space="0" w:color="auto"/>
                                            <w:bottom w:val="none" w:sz="0" w:space="0" w:color="auto"/>
                                            <w:right w:val="none" w:sz="0" w:space="0" w:color="auto"/>
                                          </w:divBdr>
                                          <w:divsChild>
                                            <w:div w:id="379940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45459296">
      <w:bodyDiv w:val="1"/>
      <w:marLeft w:val="0"/>
      <w:marRight w:val="0"/>
      <w:marTop w:val="0"/>
      <w:marBottom w:val="0"/>
      <w:divBdr>
        <w:top w:val="none" w:sz="0" w:space="0" w:color="auto"/>
        <w:left w:val="none" w:sz="0" w:space="0" w:color="auto"/>
        <w:bottom w:val="none" w:sz="0" w:space="0" w:color="auto"/>
        <w:right w:val="none" w:sz="0" w:space="0" w:color="auto"/>
      </w:divBdr>
    </w:div>
    <w:div w:id="572089199">
      <w:bodyDiv w:val="1"/>
      <w:marLeft w:val="0"/>
      <w:marRight w:val="0"/>
      <w:marTop w:val="0"/>
      <w:marBottom w:val="0"/>
      <w:divBdr>
        <w:top w:val="none" w:sz="0" w:space="0" w:color="auto"/>
        <w:left w:val="none" w:sz="0" w:space="0" w:color="auto"/>
        <w:bottom w:val="none" w:sz="0" w:space="0" w:color="auto"/>
        <w:right w:val="none" w:sz="0" w:space="0" w:color="auto"/>
      </w:divBdr>
    </w:div>
    <w:div w:id="651983146">
      <w:bodyDiv w:val="1"/>
      <w:marLeft w:val="0"/>
      <w:marRight w:val="0"/>
      <w:marTop w:val="0"/>
      <w:marBottom w:val="0"/>
      <w:divBdr>
        <w:top w:val="none" w:sz="0" w:space="0" w:color="auto"/>
        <w:left w:val="none" w:sz="0" w:space="0" w:color="auto"/>
        <w:bottom w:val="none" w:sz="0" w:space="0" w:color="auto"/>
        <w:right w:val="none" w:sz="0" w:space="0" w:color="auto"/>
      </w:divBdr>
    </w:div>
    <w:div w:id="666787506">
      <w:bodyDiv w:val="1"/>
      <w:marLeft w:val="0"/>
      <w:marRight w:val="0"/>
      <w:marTop w:val="0"/>
      <w:marBottom w:val="0"/>
      <w:divBdr>
        <w:top w:val="none" w:sz="0" w:space="0" w:color="auto"/>
        <w:left w:val="none" w:sz="0" w:space="0" w:color="auto"/>
        <w:bottom w:val="none" w:sz="0" w:space="0" w:color="auto"/>
        <w:right w:val="none" w:sz="0" w:space="0" w:color="auto"/>
      </w:divBdr>
    </w:div>
    <w:div w:id="729695627">
      <w:bodyDiv w:val="1"/>
      <w:marLeft w:val="0"/>
      <w:marRight w:val="0"/>
      <w:marTop w:val="0"/>
      <w:marBottom w:val="0"/>
      <w:divBdr>
        <w:top w:val="none" w:sz="0" w:space="0" w:color="auto"/>
        <w:left w:val="none" w:sz="0" w:space="0" w:color="auto"/>
        <w:bottom w:val="none" w:sz="0" w:space="0" w:color="auto"/>
        <w:right w:val="none" w:sz="0" w:space="0" w:color="auto"/>
      </w:divBdr>
    </w:div>
    <w:div w:id="772432802">
      <w:bodyDiv w:val="1"/>
      <w:marLeft w:val="0"/>
      <w:marRight w:val="0"/>
      <w:marTop w:val="0"/>
      <w:marBottom w:val="0"/>
      <w:divBdr>
        <w:top w:val="none" w:sz="0" w:space="0" w:color="auto"/>
        <w:left w:val="none" w:sz="0" w:space="0" w:color="auto"/>
        <w:bottom w:val="none" w:sz="0" w:space="0" w:color="auto"/>
        <w:right w:val="none" w:sz="0" w:space="0" w:color="auto"/>
      </w:divBdr>
    </w:div>
    <w:div w:id="786510664">
      <w:bodyDiv w:val="1"/>
      <w:marLeft w:val="0"/>
      <w:marRight w:val="0"/>
      <w:marTop w:val="0"/>
      <w:marBottom w:val="0"/>
      <w:divBdr>
        <w:top w:val="none" w:sz="0" w:space="0" w:color="auto"/>
        <w:left w:val="none" w:sz="0" w:space="0" w:color="auto"/>
        <w:bottom w:val="none" w:sz="0" w:space="0" w:color="auto"/>
        <w:right w:val="none" w:sz="0" w:space="0" w:color="auto"/>
      </w:divBdr>
    </w:div>
    <w:div w:id="801270391">
      <w:bodyDiv w:val="1"/>
      <w:marLeft w:val="0"/>
      <w:marRight w:val="0"/>
      <w:marTop w:val="0"/>
      <w:marBottom w:val="0"/>
      <w:divBdr>
        <w:top w:val="none" w:sz="0" w:space="0" w:color="auto"/>
        <w:left w:val="none" w:sz="0" w:space="0" w:color="auto"/>
        <w:bottom w:val="none" w:sz="0" w:space="0" w:color="auto"/>
        <w:right w:val="none" w:sz="0" w:space="0" w:color="auto"/>
      </w:divBdr>
    </w:div>
    <w:div w:id="855192975">
      <w:bodyDiv w:val="1"/>
      <w:marLeft w:val="0"/>
      <w:marRight w:val="0"/>
      <w:marTop w:val="0"/>
      <w:marBottom w:val="0"/>
      <w:divBdr>
        <w:top w:val="none" w:sz="0" w:space="0" w:color="auto"/>
        <w:left w:val="none" w:sz="0" w:space="0" w:color="auto"/>
        <w:bottom w:val="none" w:sz="0" w:space="0" w:color="auto"/>
        <w:right w:val="none" w:sz="0" w:space="0" w:color="auto"/>
      </w:divBdr>
    </w:div>
    <w:div w:id="855458519">
      <w:bodyDiv w:val="1"/>
      <w:marLeft w:val="0"/>
      <w:marRight w:val="0"/>
      <w:marTop w:val="0"/>
      <w:marBottom w:val="0"/>
      <w:divBdr>
        <w:top w:val="none" w:sz="0" w:space="0" w:color="auto"/>
        <w:left w:val="none" w:sz="0" w:space="0" w:color="auto"/>
        <w:bottom w:val="none" w:sz="0" w:space="0" w:color="auto"/>
        <w:right w:val="none" w:sz="0" w:space="0" w:color="auto"/>
      </w:divBdr>
    </w:div>
    <w:div w:id="858004252">
      <w:bodyDiv w:val="1"/>
      <w:marLeft w:val="0"/>
      <w:marRight w:val="0"/>
      <w:marTop w:val="0"/>
      <w:marBottom w:val="0"/>
      <w:divBdr>
        <w:top w:val="none" w:sz="0" w:space="0" w:color="auto"/>
        <w:left w:val="none" w:sz="0" w:space="0" w:color="auto"/>
        <w:bottom w:val="none" w:sz="0" w:space="0" w:color="auto"/>
        <w:right w:val="none" w:sz="0" w:space="0" w:color="auto"/>
      </w:divBdr>
      <w:divsChild>
        <w:div w:id="1955478000">
          <w:marLeft w:val="0"/>
          <w:marRight w:val="0"/>
          <w:marTop w:val="0"/>
          <w:marBottom w:val="0"/>
          <w:divBdr>
            <w:top w:val="none" w:sz="0" w:space="0" w:color="auto"/>
            <w:left w:val="none" w:sz="0" w:space="0" w:color="auto"/>
            <w:bottom w:val="none" w:sz="0" w:space="0" w:color="auto"/>
            <w:right w:val="none" w:sz="0" w:space="0" w:color="auto"/>
          </w:divBdr>
          <w:divsChild>
            <w:div w:id="1433628473">
              <w:marLeft w:val="0"/>
              <w:marRight w:val="0"/>
              <w:marTop w:val="0"/>
              <w:marBottom w:val="0"/>
              <w:divBdr>
                <w:top w:val="none" w:sz="0" w:space="0" w:color="auto"/>
                <w:left w:val="none" w:sz="0" w:space="0" w:color="auto"/>
                <w:bottom w:val="none" w:sz="0" w:space="0" w:color="auto"/>
                <w:right w:val="none" w:sz="0" w:space="0" w:color="auto"/>
              </w:divBdr>
              <w:divsChild>
                <w:div w:id="1368602640">
                  <w:marLeft w:val="0"/>
                  <w:marRight w:val="0"/>
                  <w:marTop w:val="0"/>
                  <w:marBottom w:val="0"/>
                  <w:divBdr>
                    <w:top w:val="none" w:sz="0" w:space="0" w:color="auto"/>
                    <w:left w:val="none" w:sz="0" w:space="0" w:color="auto"/>
                    <w:bottom w:val="none" w:sz="0" w:space="0" w:color="auto"/>
                    <w:right w:val="none" w:sz="0" w:space="0" w:color="auto"/>
                  </w:divBdr>
                  <w:divsChild>
                    <w:div w:id="1210996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8374204">
      <w:bodyDiv w:val="1"/>
      <w:marLeft w:val="0"/>
      <w:marRight w:val="0"/>
      <w:marTop w:val="0"/>
      <w:marBottom w:val="0"/>
      <w:divBdr>
        <w:top w:val="none" w:sz="0" w:space="0" w:color="auto"/>
        <w:left w:val="none" w:sz="0" w:space="0" w:color="auto"/>
        <w:bottom w:val="none" w:sz="0" w:space="0" w:color="auto"/>
        <w:right w:val="none" w:sz="0" w:space="0" w:color="auto"/>
      </w:divBdr>
    </w:div>
    <w:div w:id="932133162">
      <w:bodyDiv w:val="1"/>
      <w:marLeft w:val="0"/>
      <w:marRight w:val="0"/>
      <w:marTop w:val="0"/>
      <w:marBottom w:val="0"/>
      <w:divBdr>
        <w:top w:val="none" w:sz="0" w:space="0" w:color="auto"/>
        <w:left w:val="none" w:sz="0" w:space="0" w:color="auto"/>
        <w:bottom w:val="none" w:sz="0" w:space="0" w:color="auto"/>
        <w:right w:val="none" w:sz="0" w:space="0" w:color="auto"/>
      </w:divBdr>
      <w:divsChild>
        <w:div w:id="1960531954">
          <w:marLeft w:val="0"/>
          <w:marRight w:val="0"/>
          <w:marTop w:val="0"/>
          <w:marBottom w:val="0"/>
          <w:divBdr>
            <w:top w:val="none" w:sz="0" w:space="0" w:color="auto"/>
            <w:left w:val="none" w:sz="0" w:space="0" w:color="auto"/>
            <w:bottom w:val="none" w:sz="0" w:space="0" w:color="auto"/>
            <w:right w:val="none" w:sz="0" w:space="0" w:color="auto"/>
          </w:divBdr>
        </w:div>
      </w:divsChild>
    </w:div>
    <w:div w:id="935334130">
      <w:bodyDiv w:val="1"/>
      <w:marLeft w:val="0"/>
      <w:marRight w:val="0"/>
      <w:marTop w:val="0"/>
      <w:marBottom w:val="0"/>
      <w:divBdr>
        <w:top w:val="none" w:sz="0" w:space="0" w:color="auto"/>
        <w:left w:val="none" w:sz="0" w:space="0" w:color="auto"/>
        <w:bottom w:val="none" w:sz="0" w:space="0" w:color="auto"/>
        <w:right w:val="none" w:sz="0" w:space="0" w:color="auto"/>
      </w:divBdr>
      <w:divsChild>
        <w:div w:id="608389550">
          <w:marLeft w:val="432"/>
          <w:marRight w:val="0"/>
          <w:marTop w:val="120"/>
          <w:marBottom w:val="0"/>
          <w:divBdr>
            <w:top w:val="none" w:sz="0" w:space="0" w:color="auto"/>
            <w:left w:val="none" w:sz="0" w:space="0" w:color="auto"/>
            <w:bottom w:val="none" w:sz="0" w:space="0" w:color="auto"/>
            <w:right w:val="none" w:sz="0" w:space="0" w:color="auto"/>
          </w:divBdr>
        </w:div>
      </w:divsChild>
    </w:div>
    <w:div w:id="954364071">
      <w:bodyDiv w:val="1"/>
      <w:marLeft w:val="0"/>
      <w:marRight w:val="0"/>
      <w:marTop w:val="0"/>
      <w:marBottom w:val="0"/>
      <w:divBdr>
        <w:top w:val="none" w:sz="0" w:space="0" w:color="auto"/>
        <w:left w:val="none" w:sz="0" w:space="0" w:color="auto"/>
        <w:bottom w:val="none" w:sz="0" w:space="0" w:color="auto"/>
        <w:right w:val="none" w:sz="0" w:space="0" w:color="auto"/>
      </w:divBdr>
    </w:div>
    <w:div w:id="1004356073">
      <w:bodyDiv w:val="1"/>
      <w:marLeft w:val="0"/>
      <w:marRight w:val="0"/>
      <w:marTop w:val="0"/>
      <w:marBottom w:val="0"/>
      <w:divBdr>
        <w:top w:val="none" w:sz="0" w:space="0" w:color="auto"/>
        <w:left w:val="none" w:sz="0" w:space="0" w:color="auto"/>
        <w:bottom w:val="none" w:sz="0" w:space="0" w:color="auto"/>
        <w:right w:val="none" w:sz="0" w:space="0" w:color="auto"/>
      </w:divBdr>
    </w:div>
    <w:div w:id="1005205753">
      <w:bodyDiv w:val="1"/>
      <w:marLeft w:val="0"/>
      <w:marRight w:val="0"/>
      <w:marTop w:val="0"/>
      <w:marBottom w:val="0"/>
      <w:divBdr>
        <w:top w:val="none" w:sz="0" w:space="0" w:color="auto"/>
        <w:left w:val="none" w:sz="0" w:space="0" w:color="auto"/>
        <w:bottom w:val="none" w:sz="0" w:space="0" w:color="auto"/>
        <w:right w:val="none" w:sz="0" w:space="0" w:color="auto"/>
      </w:divBdr>
      <w:divsChild>
        <w:div w:id="1936085152">
          <w:marLeft w:val="0"/>
          <w:marRight w:val="0"/>
          <w:marTop w:val="0"/>
          <w:marBottom w:val="0"/>
          <w:divBdr>
            <w:top w:val="none" w:sz="0" w:space="0" w:color="auto"/>
            <w:left w:val="none" w:sz="0" w:space="0" w:color="auto"/>
            <w:bottom w:val="none" w:sz="0" w:space="0" w:color="auto"/>
            <w:right w:val="none" w:sz="0" w:space="0" w:color="auto"/>
          </w:divBdr>
          <w:divsChild>
            <w:div w:id="1988432707">
              <w:marLeft w:val="0"/>
              <w:marRight w:val="0"/>
              <w:marTop w:val="150"/>
              <w:marBottom w:val="150"/>
              <w:divBdr>
                <w:top w:val="none" w:sz="0" w:space="0" w:color="auto"/>
                <w:left w:val="none" w:sz="0" w:space="0" w:color="auto"/>
                <w:bottom w:val="none" w:sz="0" w:space="0" w:color="auto"/>
                <w:right w:val="none" w:sz="0" w:space="0" w:color="auto"/>
              </w:divBdr>
              <w:divsChild>
                <w:div w:id="469323361">
                  <w:marLeft w:val="0"/>
                  <w:marRight w:val="0"/>
                  <w:marTop w:val="0"/>
                  <w:marBottom w:val="0"/>
                  <w:divBdr>
                    <w:top w:val="none" w:sz="0" w:space="0" w:color="auto"/>
                    <w:left w:val="none" w:sz="0" w:space="0" w:color="auto"/>
                    <w:bottom w:val="none" w:sz="0" w:space="0" w:color="auto"/>
                    <w:right w:val="none" w:sz="0" w:space="0" w:color="auto"/>
                  </w:divBdr>
                  <w:divsChild>
                    <w:div w:id="963924044">
                      <w:marLeft w:val="0"/>
                      <w:marRight w:val="0"/>
                      <w:marTop w:val="150"/>
                      <w:marBottom w:val="0"/>
                      <w:divBdr>
                        <w:top w:val="none" w:sz="0" w:space="0" w:color="auto"/>
                        <w:left w:val="none" w:sz="0" w:space="0" w:color="auto"/>
                        <w:bottom w:val="none" w:sz="0" w:space="0" w:color="auto"/>
                        <w:right w:val="none" w:sz="0" w:space="0" w:color="auto"/>
                      </w:divBdr>
                      <w:divsChild>
                        <w:div w:id="878855067">
                          <w:marLeft w:val="0"/>
                          <w:marRight w:val="0"/>
                          <w:marTop w:val="0"/>
                          <w:marBottom w:val="150"/>
                          <w:divBdr>
                            <w:top w:val="none" w:sz="0" w:space="0" w:color="auto"/>
                            <w:left w:val="none" w:sz="0" w:space="0" w:color="auto"/>
                            <w:bottom w:val="none" w:sz="0" w:space="0" w:color="auto"/>
                            <w:right w:val="none" w:sz="0" w:space="0" w:color="auto"/>
                          </w:divBdr>
                          <w:divsChild>
                            <w:div w:id="400369334">
                              <w:marLeft w:val="0"/>
                              <w:marRight w:val="0"/>
                              <w:marTop w:val="0"/>
                              <w:marBottom w:val="150"/>
                              <w:divBdr>
                                <w:top w:val="none" w:sz="0" w:space="0" w:color="auto"/>
                                <w:left w:val="none" w:sz="0" w:space="0" w:color="auto"/>
                                <w:bottom w:val="none" w:sz="0" w:space="0" w:color="auto"/>
                                <w:right w:val="none" w:sz="0" w:space="0" w:color="auto"/>
                              </w:divBdr>
                              <w:divsChild>
                                <w:div w:id="450248218">
                                  <w:marLeft w:val="0"/>
                                  <w:marRight w:val="0"/>
                                  <w:marTop w:val="0"/>
                                  <w:marBottom w:val="0"/>
                                  <w:divBdr>
                                    <w:top w:val="none" w:sz="0" w:space="0" w:color="auto"/>
                                    <w:left w:val="none" w:sz="0" w:space="0" w:color="auto"/>
                                    <w:bottom w:val="none" w:sz="0" w:space="0" w:color="auto"/>
                                    <w:right w:val="none" w:sz="0" w:space="0" w:color="auto"/>
                                  </w:divBdr>
                                  <w:divsChild>
                                    <w:div w:id="1421214904">
                                      <w:marLeft w:val="0"/>
                                      <w:marRight w:val="0"/>
                                      <w:marTop w:val="0"/>
                                      <w:marBottom w:val="0"/>
                                      <w:divBdr>
                                        <w:top w:val="none" w:sz="0" w:space="0" w:color="auto"/>
                                        <w:left w:val="none" w:sz="0" w:space="0" w:color="auto"/>
                                        <w:bottom w:val="none" w:sz="0" w:space="0" w:color="auto"/>
                                        <w:right w:val="none" w:sz="0" w:space="0" w:color="auto"/>
                                      </w:divBdr>
                                      <w:divsChild>
                                        <w:div w:id="2109109015">
                                          <w:marLeft w:val="0"/>
                                          <w:marRight w:val="0"/>
                                          <w:marTop w:val="0"/>
                                          <w:marBottom w:val="0"/>
                                          <w:divBdr>
                                            <w:top w:val="none" w:sz="0" w:space="0" w:color="auto"/>
                                            <w:left w:val="none" w:sz="0" w:space="0" w:color="auto"/>
                                            <w:bottom w:val="none" w:sz="0" w:space="0" w:color="auto"/>
                                            <w:right w:val="none" w:sz="0" w:space="0" w:color="auto"/>
                                          </w:divBdr>
                                          <w:divsChild>
                                            <w:div w:id="612253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06515264">
      <w:bodyDiv w:val="1"/>
      <w:marLeft w:val="0"/>
      <w:marRight w:val="0"/>
      <w:marTop w:val="0"/>
      <w:marBottom w:val="0"/>
      <w:divBdr>
        <w:top w:val="none" w:sz="0" w:space="0" w:color="auto"/>
        <w:left w:val="none" w:sz="0" w:space="0" w:color="auto"/>
        <w:bottom w:val="none" w:sz="0" w:space="0" w:color="auto"/>
        <w:right w:val="none" w:sz="0" w:space="0" w:color="auto"/>
      </w:divBdr>
    </w:div>
    <w:div w:id="1066106618">
      <w:bodyDiv w:val="1"/>
      <w:marLeft w:val="0"/>
      <w:marRight w:val="0"/>
      <w:marTop w:val="0"/>
      <w:marBottom w:val="0"/>
      <w:divBdr>
        <w:top w:val="none" w:sz="0" w:space="0" w:color="auto"/>
        <w:left w:val="none" w:sz="0" w:space="0" w:color="auto"/>
        <w:bottom w:val="none" w:sz="0" w:space="0" w:color="auto"/>
        <w:right w:val="none" w:sz="0" w:space="0" w:color="auto"/>
      </w:divBdr>
    </w:div>
    <w:div w:id="1067994363">
      <w:bodyDiv w:val="1"/>
      <w:marLeft w:val="0"/>
      <w:marRight w:val="0"/>
      <w:marTop w:val="0"/>
      <w:marBottom w:val="0"/>
      <w:divBdr>
        <w:top w:val="none" w:sz="0" w:space="0" w:color="auto"/>
        <w:left w:val="none" w:sz="0" w:space="0" w:color="auto"/>
        <w:bottom w:val="none" w:sz="0" w:space="0" w:color="auto"/>
        <w:right w:val="none" w:sz="0" w:space="0" w:color="auto"/>
      </w:divBdr>
    </w:div>
    <w:div w:id="1089279690">
      <w:bodyDiv w:val="1"/>
      <w:marLeft w:val="0"/>
      <w:marRight w:val="0"/>
      <w:marTop w:val="0"/>
      <w:marBottom w:val="0"/>
      <w:divBdr>
        <w:top w:val="none" w:sz="0" w:space="0" w:color="auto"/>
        <w:left w:val="none" w:sz="0" w:space="0" w:color="auto"/>
        <w:bottom w:val="none" w:sz="0" w:space="0" w:color="auto"/>
        <w:right w:val="none" w:sz="0" w:space="0" w:color="auto"/>
      </w:divBdr>
      <w:divsChild>
        <w:div w:id="1945919409">
          <w:marLeft w:val="0"/>
          <w:marRight w:val="0"/>
          <w:marTop w:val="0"/>
          <w:marBottom w:val="0"/>
          <w:divBdr>
            <w:top w:val="none" w:sz="0" w:space="0" w:color="auto"/>
            <w:left w:val="none" w:sz="0" w:space="0" w:color="auto"/>
            <w:bottom w:val="none" w:sz="0" w:space="0" w:color="auto"/>
            <w:right w:val="none" w:sz="0" w:space="0" w:color="auto"/>
          </w:divBdr>
          <w:divsChild>
            <w:div w:id="1902666251">
              <w:marLeft w:val="0"/>
              <w:marRight w:val="0"/>
              <w:marTop w:val="0"/>
              <w:marBottom w:val="0"/>
              <w:divBdr>
                <w:top w:val="none" w:sz="0" w:space="0" w:color="auto"/>
                <w:left w:val="none" w:sz="0" w:space="0" w:color="auto"/>
                <w:bottom w:val="none" w:sz="0" w:space="0" w:color="auto"/>
                <w:right w:val="none" w:sz="0" w:space="0" w:color="auto"/>
              </w:divBdr>
              <w:divsChild>
                <w:div w:id="1137140192">
                  <w:marLeft w:val="0"/>
                  <w:marRight w:val="0"/>
                  <w:marTop w:val="0"/>
                  <w:marBottom w:val="207"/>
                  <w:divBdr>
                    <w:top w:val="none" w:sz="0" w:space="0" w:color="auto"/>
                    <w:left w:val="none" w:sz="0" w:space="0" w:color="auto"/>
                    <w:bottom w:val="none" w:sz="0" w:space="0" w:color="auto"/>
                    <w:right w:val="none" w:sz="0" w:space="0" w:color="auto"/>
                  </w:divBdr>
                  <w:divsChild>
                    <w:div w:id="1797915119">
                      <w:marLeft w:val="0"/>
                      <w:marRight w:val="0"/>
                      <w:marTop w:val="0"/>
                      <w:marBottom w:val="0"/>
                      <w:divBdr>
                        <w:top w:val="none" w:sz="0" w:space="0" w:color="auto"/>
                        <w:left w:val="none" w:sz="0" w:space="0" w:color="auto"/>
                        <w:bottom w:val="none" w:sz="0" w:space="0" w:color="auto"/>
                        <w:right w:val="none" w:sz="0" w:space="0" w:color="auto"/>
                      </w:divBdr>
                      <w:divsChild>
                        <w:div w:id="816382996">
                          <w:marLeft w:val="0"/>
                          <w:marRight w:val="0"/>
                          <w:marTop w:val="0"/>
                          <w:marBottom w:val="0"/>
                          <w:divBdr>
                            <w:top w:val="none" w:sz="0" w:space="0" w:color="auto"/>
                            <w:left w:val="none" w:sz="0" w:space="0" w:color="auto"/>
                            <w:bottom w:val="none" w:sz="0" w:space="0" w:color="auto"/>
                            <w:right w:val="none" w:sz="0" w:space="0" w:color="auto"/>
                          </w:divBdr>
                          <w:divsChild>
                            <w:div w:id="269162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89890860">
      <w:bodyDiv w:val="1"/>
      <w:marLeft w:val="0"/>
      <w:marRight w:val="0"/>
      <w:marTop w:val="0"/>
      <w:marBottom w:val="0"/>
      <w:divBdr>
        <w:top w:val="none" w:sz="0" w:space="0" w:color="auto"/>
        <w:left w:val="none" w:sz="0" w:space="0" w:color="auto"/>
        <w:bottom w:val="none" w:sz="0" w:space="0" w:color="auto"/>
        <w:right w:val="none" w:sz="0" w:space="0" w:color="auto"/>
      </w:divBdr>
    </w:div>
    <w:div w:id="1126895461">
      <w:bodyDiv w:val="1"/>
      <w:marLeft w:val="0"/>
      <w:marRight w:val="0"/>
      <w:marTop w:val="0"/>
      <w:marBottom w:val="0"/>
      <w:divBdr>
        <w:top w:val="none" w:sz="0" w:space="0" w:color="auto"/>
        <w:left w:val="none" w:sz="0" w:space="0" w:color="auto"/>
        <w:bottom w:val="none" w:sz="0" w:space="0" w:color="auto"/>
        <w:right w:val="none" w:sz="0" w:space="0" w:color="auto"/>
      </w:divBdr>
    </w:div>
    <w:div w:id="1130173994">
      <w:bodyDiv w:val="1"/>
      <w:marLeft w:val="0"/>
      <w:marRight w:val="0"/>
      <w:marTop w:val="0"/>
      <w:marBottom w:val="0"/>
      <w:divBdr>
        <w:top w:val="none" w:sz="0" w:space="0" w:color="auto"/>
        <w:left w:val="none" w:sz="0" w:space="0" w:color="auto"/>
        <w:bottom w:val="none" w:sz="0" w:space="0" w:color="auto"/>
        <w:right w:val="none" w:sz="0" w:space="0" w:color="auto"/>
      </w:divBdr>
    </w:div>
    <w:div w:id="1142190760">
      <w:bodyDiv w:val="1"/>
      <w:marLeft w:val="0"/>
      <w:marRight w:val="0"/>
      <w:marTop w:val="0"/>
      <w:marBottom w:val="0"/>
      <w:divBdr>
        <w:top w:val="none" w:sz="0" w:space="0" w:color="auto"/>
        <w:left w:val="none" w:sz="0" w:space="0" w:color="auto"/>
        <w:bottom w:val="none" w:sz="0" w:space="0" w:color="auto"/>
        <w:right w:val="none" w:sz="0" w:space="0" w:color="auto"/>
      </w:divBdr>
    </w:div>
    <w:div w:id="1151755733">
      <w:bodyDiv w:val="1"/>
      <w:marLeft w:val="0"/>
      <w:marRight w:val="0"/>
      <w:marTop w:val="0"/>
      <w:marBottom w:val="0"/>
      <w:divBdr>
        <w:top w:val="none" w:sz="0" w:space="0" w:color="auto"/>
        <w:left w:val="none" w:sz="0" w:space="0" w:color="auto"/>
        <w:bottom w:val="none" w:sz="0" w:space="0" w:color="auto"/>
        <w:right w:val="none" w:sz="0" w:space="0" w:color="auto"/>
      </w:divBdr>
    </w:div>
    <w:div w:id="1176770101">
      <w:bodyDiv w:val="1"/>
      <w:marLeft w:val="0"/>
      <w:marRight w:val="0"/>
      <w:marTop w:val="0"/>
      <w:marBottom w:val="0"/>
      <w:divBdr>
        <w:top w:val="none" w:sz="0" w:space="0" w:color="auto"/>
        <w:left w:val="none" w:sz="0" w:space="0" w:color="auto"/>
        <w:bottom w:val="none" w:sz="0" w:space="0" w:color="auto"/>
        <w:right w:val="none" w:sz="0" w:space="0" w:color="auto"/>
      </w:divBdr>
    </w:div>
    <w:div w:id="1182891089">
      <w:bodyDiv w:val="1"/>
      <w:marLeft w:val="0"/>
      <w:marRight w:val="0"/>
      <w:marTop w:val="0"/>
      <w:marBottom w:val="0"/>
      <w:divBdr>
        <w:top w:val="none" w:sz="0" w:space="0" w:color="auto"/>
        <w:left w:val="none" w:sz="0" w:space="0" w:color="auto"/>
        <w:bottom w:val="none" w:sz="0" w:space="0" w:color="auto"/>
        <w:right w:val="none" w:sz="0" w:space="0" w:color="auto"/>
      </w:divBdr>
    </w:div>
    <w:div w:id="1208372758">
      <w:bodyDiv w:val="1"/>
      <w:marLeft w:val="0"/>
      <w:marRight w:val="0"/>
      <w:marTop w:val="0"/>
      <w:marBottom w:val="0"/>
      <w:divBdr>
        <w:top w:val="none" w:sz="0" w:space="0" w:color="auto"/>
        <w:left w:val="none" w:sz="0" w:space="0" w:color="auto"/>
        <w:bottom w:val="none" w:sz="0" w:space="0" w:color="auto"/>
        <w:right w:val="none" w:sz="0" w:space="0" w:color="auto"/>
      </w:divBdr>
    </w:div>
    <w:div w:id="1212497898">
      <w:bodyDiv w:val="1"/>
      <w:marLeft w:val="0"/>
      <w:marRight w:val="0"/>
      <w:marTop w:val="0"/>
      <w:marBottom w:val="0"/>
      <w:divBdr>
        <w:top w:val="none" w:sz="0" w:space="0" w:color="auto"/>
        <w:left w:val="none" w:sz="0" w:space="0" w:color="auto"/>
        <w:bottom w:val="none" w:sz="0" w:space="0" w:color="auto"/>
        <w:right w:val="none" w:sz="0" w:space="0" w:color="auto"/>
      </w:divBdr>
    </w:div>
    <w:div w:id="1259756243">
      <w:bodyDiv w:val="1"/>
      <w:marLeft w:val="0"/>
      <w:marRight w:val="0"/>
      <w:marTop w:val="0"/>
      <w:marBottom w:val="0"/>
      <w:divBdr>
        <w:top w:val="none" w:sz="0" w:space="0" w:color="auto"/>
        <w:left w:val="none" w:sz="0" w:space="0" w:color="auto"/>
        <w:bottom w:val="none" w:sz="0" w:space="0" w:color="auto"/>
        <w:right w:val="none" w:sz="0" w:space="0" w:color="auto"/>
      </w:divBdr>
    </w:div>
    <w:div w:id="1265845517">
      <w:bodyDiv w:val="1"/>
      <w:marLeft w:val="0"/>
      <w:marRight w:val="0"/>
      <w:marTop w:val="0"/>
      <w:marBottom w:val="0"/>
      <w:divBdr>
        <w:top w:val="none" w:sz="0" w:space="0" w:color="auto"/>
        <w:left w:val="none" w:sz="0" w:space="0" w:color="auto"/>
        <w:bottom w:val="none" w:sz="0" w:space="0" w:color="auto"/>
        <w:right w:val="none" w:sz="0" w:space="0" w:color="auto"/>
      </w:divBdr>
    </w:div>
    <w:div w:id="1292711200">
      <w:bodyDiv w:val="1"/>
      <w:marLeft w:val="0"/>
      <w:marRight w:val="0"/>
      <w:marTop w:val="0"/>
      <w:marBottom w:val="0"/>
      <w:divBdr>
        <w:top w:val="none" w:sz="0" w:space="0" w:color="auto"/>
        <w:left w:val="none" w:sz="0" w:space="0" w:color="auto"/>
        <w:bottom w:val="none" w:sz="0" w:space="0" w:color="auto"/>
        <w:right w:val="none" w:sz="0" w:space="0" w:color="auto"/>
      </w:divBdr>
    </w:div>
    <w:div w:id="1340691227">
      <w:bodyDiv w:val="1"/>
      <w:marLeft w:val="0"/>
      <w:marRight w:val="0"/>
      <w:marTop w:val="0"/>
      <w:marBottom w:val="0"/>
      <w:divBdr>
        <w:top w:val="none" w:sz="0" w:space="0" w:color="auto"/>
        <w:left w:val="none" w:sz="0" w:space="0" w:color="auto"/>
        <w:bottom w:val="none" w:sz="0" w:space="0" w:color="auto"/>
        <w:right w:val="none" w:sz="0" w:space="0" w:color="auto"/>
      </w:divBdr>
    </w:div>
    <w:div w:id="1347291138">
      <w:bodyDiv w:val="1"/>
      <w:marLeft w:val="0"/>
      <w:marRight w:val="0"/>
      <w:marTop w:val="0"/>
      <w:marBottom w:val="0"/>
      <w:divBdr>
        <w:top w:val="none" w:sz="0" w:space="0" w:color="auto"/>
        <w:left w:val="none" w:sz="0" w:space="0" w:color="auto"/>
        <w:bottom w:val="none" w:sz="0" w:space="0" w:color="auto"/>
        <w:right w:val="none" w:sz="0" w:space="0" w:color="auto"/>
      </w:divBdr>
    </w:div>
    <w:div w:id="1361784939">
      <w:bodyDiv w:val="1"/>
      <w:marLeft w:val="0"/>
      <w:marRight w:val="0"/>
      <w:marTop w:val="0"/>
      <w:marBottom w:val="0"/>
      <w:divBdr>
        <w:top w:val="none" w:sz="0" w:space="0" w:color="auto"/>
        <w:left w:val="none" w:sz="0" w:space="0" w:color="auto"/>
        <w:bottom w:val="none" w:sz="0" w:space="0" w:color="auto"/>
        <w:right w:val="none" w:sz="0" w:space="0" w:color="auto"/>
      </w:divBdr>
    </w:div>
    <w:div w:id="1366517373">
      <w:bodyDiv w:val="1"/>
      <w:marLeft w:val="0"/>
      <w:marRight w:val="0"/>
      <w:marTop w:val="0"/>
      <w:marBottom w:val="0"/>
      <w:divBdr>
        <w:top w:val="none" w:sz="0" w:space="0" w:color="auto"/>
        <w:left w:val="none" w:sz="0" w:space="0" w:color="auto"/>
        <w:bottom w:val="none" w:sz="0" w:space="0" w:color="auto"/>
        <w:right w:val="none" w:sz="0" w:space="0" w:color="auto"/>
      </w:divBdr>
    </w:div>
    <w:div w:id="1407191640">
      <w:bodyDiv w:val="1"/>
      <w:marLeft w:val="0"/>
      <w:marRight w:val="0"/>
      <w:marTop w:val="0"/>
      <w:marBottom w:val="0"/>
      <w:divBdr>
        <w:top w:val="none" w:sz="0" w:space="0" w:color="auto"/>
        <w:left w:val="none" w:sz="0" w:space="0" w:color="auto"/>
        <w:bottom w:val="none" w:sz="0" w:space="0" w:color="auto"/>
        <w:right w:val="none" w:sz="0" w:space="0" w:color="auto"/>
      </w:divBdr>
    </w:div>
    <w:div w:id="1413745482">
      <w:bodyDiv w:val="1"/>
      <w:marLeft w:val="0"/>
      <w:marRight w:val="0"/>
      <w:marTop w:val="0"/>
      <w:marBottom w:val="0"/>
      <w:divBdr>
        <w:top w:val="none" w:sz="0" w:space="0" w:color="auto"/>
        <w:left w:val="none" w:sz="0" w:space="0" w:color="auto"/>
        <w:bottom w:val="none" w:sz="0" w:space="0" w:color="auto"/>
        <w:right w:val="none" w:sz="0" w:space="0" w:color="auto"/>
      </w:divBdr>
    </w:div>
    <w:div w:id="1420516335">
      <w:bodyDiv w:val="1"/>
      <w:marLeft w:val="0"/>
      <w:marRight w:val="0"/>
      <w:marTop w:val="0"/>
      <w:marBottom w:val="0"/>
      <w:divBdr>
        <w:top w:val="none" w:sz="0" w:space="0" w:color="auto"/>
        <w:left w:val="none" w:sz="0" w:space="0" w:color="auto"/>
        <w:bottom w:val="none" w:sz="0" w:space="0" w:color="auto"/>
        <w:right w:val="none" w:sz="0" w:space="0" w:color="auto"/>
      </w:divBdr>
    </w:div>
    <w:div w:id="1504660309">
      <w:bodyDiv w:val="1"/>
      <w:marLeft w:val="0"/>
      <w:marRight w:val="0"/>
      <w:marTop w:val="0"/>
      <w:marBottom w:val="0"/>
      <w:divBdr>
        <w:top w:val="none" w:sz="0" w:space="0" w:color="auto"/>
        <w:left w:val="none" w:sz="0" w:space="0" w:color="auto"/>
        <w:bottom w:val="none" w:sz="0" w:space="0" w:color="auto"/>
        <w:right w:val="none" w:sz="0" w:space="0" w:color="auto"/>
      </w:divBdr>
    </w:div>
    <w:div w:id="1510675537">
      <w:bodyDiv w:val="1"/>
      <w:marLeft w:val="0"/>
      <w:marRight w:val="0"/>
      <w:marTop w:val="0"/>
      <w:marBottom w:val="0"/>
      <w:divBdr>
        <w:top w:val="none" w:sz="0" w:space="0" w:color="auto"/>
        <w:left w:val="none" w:sz="0" w:space="0" w:color="auto"/>
        <w:bottom w:val="none" w:sz="0" w:space="0" w:color="auto"/>
        <w:right w:val="none" w:sz="0" w:space="0" w:color="auto"/>
      </w:divBdr>
    </w:div>
    <w:div w:id="1518688311">
      <w:bodyDiv w:val="1"/>
      <w:marLeft w:val="0"/>
      <w:marRight w:val="0"/>
      <w:marTop w:val="0"/>
      <w:marBottom w:val="0"/>
      <w:divBdr>
        <w:top w:val="none" w:sz="0" w:space="0" w:color="auto"/>
        <w:left w:val="none" w:sz="0" w:space="0" w:color="auto"/>
        <w:bottom w:val="none" w:sz="0" w:space="0" w:color="auto"/>
        <w:right w:val="none" w:sz="0" w:space="0" w:color="auto"/>
      </w:divBdr>
    </w:div>
    <w:div w:id="1527253109">
      <w:bodyDiv w:val="1"/>
      <w:marLeft w:val="0"/>
      <w:marRight w:val="0"/>
      <w:marTop w:val="0"/>
      <w:marBottom w:val="0"/>
      <w:divBdr>
        <w:top w:val="none" w:sz="0" w:space="0" w:color="auto"/>
        <w:left w:val="none" w:sz="0" w:space="0" w:color="auto"/>
        <w:bottom w:val="none" w:sz="0" w:space="0" w:color="auto"/>
        <w:right w:val="none" w:sz="0" w:space="0" w:color="auto"/>
      </w:divBdr>
    </w:div>
    <w:div w:id="1542935168">
      <w:bodyDiv w:val="1"/>
      <w:marLeft w:val="0"/>
      <w:marRight w:val="0"/>
      <w:marTop w:val="0"/>
      <w:marBottom w:val="0"/>
      <w:divBdr>
        <w:top w:val="none" w:sz="0" w:space="0" w:color="auto"/>
        <w:left w:val="none" w:sz="0" w:space="0" w:color="auto"/>
        <w:bottom w:val="none" w:sz="0" w:space="0" w:color="auto"/>
        <w:right w:val="none" w:sz="0" w:space="0" w:color="auto"/>
      </w:divBdr>
    </w:div>
    <w:div w:id="1574925396">
      <w:bodyDiv w:val="1"/>
      <w:marLeft w:val="0"/>
      <w:marRight w:val="0"/>
      <w:marTop w:val="0"/>
      <w:marBottom w:val="0"/>
      <w:divBdr>
        <w:top w:val="none" w:sz="0" w:space="0" w:color="auto"/>
        <w:left w:val="none" w:sz="0" w:space="0" w:color="auto"/>
        <w:bottom w:val="none" w:sz="0" w:space="0" w:color="auto"/>
        <w:right w:val="none" w:sz="0" w:space="0" w:color="auto"/>
      </w:divBdr>
    </w:div>
    <w:div w:id="1575780025">
      <w:bodyDiv w:val="1"/>
      <w:marLeft w:val="0"/>
      <w:marRight w:val="0"/>
      <w:marTop w:val="0"/>
      <w:marBottom w:val="0"/>
      <w:divBdr>
        <w:top w:val="none" w:sz="0" w:space="0" w:color="auto"/>
        <w:left w:val="none" w:sz="0" w:space="0" w:color="auto"/>
        <w:bottom w:val="none" w:sz="0" w:space="0" w:color="auto"/>
        <w:right w:val="none" w:sz="0" w:space="0" w:color="auto"/>
      </w:divBdr>
    </w:div>
    <w:div w:id="1594821272">
      <w:bodyDiv w:val="1"/>
      <w:marLeft w:val="0"/>
      <w:marRight w:val="0"/>
      <w:marTop w:val="0"/>
      <w:marBottom w:val="0"/>
      <w:divBdr>
        <w:top w:val="none" w:sz="0" w:space="0" w:color="auto"/>
        <w:left w:val="none" w:sz="0" w:space="0" w:color="auto"/>
        <w:bottom w:val="none" w:sz="0" w:space="0" w:color="auto"/>
        <w:right w:val="none" w:sz="0" w:space="0" w:color="auto"/>
      </w:divBdr>
    </w:div>
    <w:div w:id="1610551976">
      <w:bodyDiv w:val="1"/>
      <w:marLeft w:val="0"/>
      <w:marRight w:val="0"/>
      <w:marTop w:val="0"/>
      <w:marBottom w:val="0"/>
      <w:divBdr>
        <w:top w:val="none" w:sz="0" w:space="0" w:color="auto"/>
        <w:left w:val="none" w:sz="0" w:space="0" w:color="auto"/>
        <w:bottom w:val="none" w:sz="0" w:space="0" w:color="auto"/>
        <w:right w:val="none" w:sz="0" w:space="0" w:color="auto"/>
      </w:divBdr>
    </w:div>
    <w:div w:id="1625695485">
      <w:bodyDiv w:val="1"/>
      <w:marLeft w:val="0"/>
      <w:marRight w:val="0"/>
      <w:marTop w:val="0"/>
      <w:marBottom w:val="0"/>
      <w:divBdr>
        <w:top w:val="none" w:sz="0" w:space="0" w:color="auto"/>
        <w:left w:val="none" w:sz="0" w:space="0" w:color="auto"/>
        <w:bottom w:val="none" w:sz="0" w:space="0" w:color="auto"/>
        <w:right w:val="none" w:sz="0" w:space="0" w:color="auto"/>
      </w:divBdr>
    </w:div>
    <w:div w:id="1660040017">
      <w:bodyDiv w:val="1"/>
      <w:marLeft w:val="0"/>
      <w:marRight w:val="0"/>
      <w:marTop w:val="0"/>
      <w:marBottom w:val="0"/>
      <w:divBdr>
        <w:top w:val="none" w:sz="0" w:space="0" w:color="auto"/>
        <w:left w:val="none" w:sz="0" w:space="0" w:color="auto"/>
        <w:bottom w:val="none" w:sz="0" w:space="0" w:color="auto"/>
        <w:right w:val="none" w:sz="0" w:space="0" w:color="auto"/>
      </w:divBdr>
    </w:div>
    <w:div w:id="1660496545">
      <w:bodyDiv w:val="1"/>
      <w:marLeft w:val="0"/>
      <w:marRight w:val="0"/>
      <w:marTop w:val="0"/>
      <w:marBottom w:val="0"/>
      <w:divBdr>
        <w:top w:val="none" w:sz="0" w:space="0" w:color="auto"/>
        <w:left w:val="none" w:sz="0" w:space="0" w:color="auto"/>
        <w:bottom w:val="none" w:sz="0" w:space="0" w:color="auto"/>
        <w:right w:val="none" w:sz="0" w:space="0" w:color="auto"/>
      </w:divBdr>
    </w:div>
    <w:div w:id="1708334276">
      <w:bodyDiv w:val="1"/>
      <w:marLeft w:val="0"/>
      <w:marRight w:val="0"/>
      <w:marTop w:val="0"/>
      <w:marBottom w:val="0"/>
      <w:divBdr>
        <w:top w:val="none" w:sz="0" w:space="0" w:color="auto"/>
        <w:left w:val="none" w:sz="0" w:space="0" w:color="auto"/>
        <w:bottom w:val="none" w:sz="0" w:space="0" w:color="auto"/>
        <w:right w:val="none" w:sz="0" w:space="0" w:color="auto"/>
      </w:divBdr>
    </w:div>
    <w:div w:id="1712149670">
      <w:bodyDiv w:val="1"/>
      <w:marLeft w:val="0"/>
      <w:marRight w:val="0"/>
      <w:marTop w:val="0"/>
      <w:marBottom w:val="0"/>
      <w:divBdr>
        <w:top w:val="none" w:sz="0" w:space="0" w:color="auto"/>
        <w:left w:val="none" w:sz="0" w:space="0" w:color="auto"/>
        <w:bottom w:val="none" w:sz="0" w:space="0" w:color="auto"/>
        <w:right w:val="none" w:sz="0" w:space="0" w:color="auto"/>
      </w:divBdr>
    </w:div>
    <w:div w:id="1720125541">
      <w:bodyDiv w:val="1"/>
      <w:marLeft w:val="0"/>
      <w:marRight w:val="0"/>
      <w:marTop w:val="0"/>
      <w:marBottom w:val="0"/>
      <w:divBdr>
        <w:top w:val="none" w:sz="0" w:space="0" w:color="auto"/>
        <w:left w:val="none" w:sz="0" w:space="0" w:color="auto"/>
        <w:bottom w:val="none" w:sz="0" w:space="0" w:color="auto"/>
        <w:right w:val="none" w:sz="0" w:space="0" w:color="auto"/>
      </w:divBdr>
    </w:div>
    <w:div w:id="1722703294">
      <w:bodyDiv w:val="1"/>
      <w:marLeft w:val="0"/>
      <w:marRight w:val="0"/>
      <w:marTop w:val="0"/>
      <w:marBottom w:val="0"/>
      <w:divBdr>
        <w:top w:val="none" w:sz="0" w:space="0" w:color="auto"/>
        <w:left w:val="none" w:sz="0" w:space="0" w:color="auto"/>
        <w:bottom w:val="none" w:sz="0" w:space="0" w:color="auto"/>
        <w:right w:val="none" w:sz="0" w:space="0" w:color="auto"/>
      </w:divBdr>
    </w:div>
    <w:div w:id="1723600552">
      <w:bodyDiv w:val="1"/>
      <w:marLeft w:val="0"/>
      <w:marRight w:val="0"/>
      <w:marTop w:val="0"/>
      <w:marBottom w:val="0"/>
      <w:divBdr>
        <w:top w:val="none" w:sz="0" w:space="0" w:color="auto"/>
        <w:left w:val="none" w:sz="0" w:space="0" w:color="auto"/>
        <w:bottom w:val="none" w:sz="0" w:space="0" w:color="auto"/>
        <w:right w:val="none" w:sz="0" w:space="0" w:color="auto"/>
      </w:divBdr>
    </w:div>
    <w:div w:id="1733384853">
      <w:bodyDiv w:val="1"/>
      <w:marLeft w:val="0"/>
      <w:marRight w:val="0"/>
      <w:marTop w:val="0"/>
      <w:marBottom w:val="0"/>
      <w:divBdr>
        <w:top w:val="none" w:sz="0" w:space="0" w:color="auto"/>
        <w:left w:val="none" w:sz="0" w:space="0" w:color="auto"/>
        <w:bottom w:val="none" w:sz="0" w:space="0" w:color="auto"/>
        <w:right w:val="none" w:sz="0" w:space="0" w:color="auto"/>
      </w:divBdr>
    </w:div>
    <w:div w:id="1775706707">
      <w:bodyDiv w:val="1"/>
      <w:marLeft w:val="0"/>
      <w:marRight w:val="0"/>
      <w:marTop w:val="0"/>
      <w:marBottom w:val="0"/>
      <w:divBdr>
        <w:top w:val="none" w:sz="0" w:space="0" w:color="auto"/>
        <w:left w:val="none" w:sz="0" w:space="0" w:color="auto"/>
        <w:bottom w:val="none" w:sz="0" w:space="0" w:color="auto"/>
        <w:right w:val="none" w:sz="0" w:space="0" w:color="auto"/>
      </w:divBdr>
    </w:div>
    <w:div w:id="1776747438">
      <w:bodyDiv w:val="1"/>
      <w:marLeft w:val="0"/>
      <w:marRight w:val="0"/>
      <w:marTop w:val="0"/>
      <w:marBottom w:val="0"/>
      <w:divBdr>
        <w:top w:val="none" w:sz="0" w:space="0" w:color="auto"/>
        <w:left w:val="none" w:sz="0" w:space="0" w:color="auto"/>
        <w:bottom w:val="none" w:sz="0" w:space="0" w:color="auto"/>
        <w:right w:val="none" w:sz="0" w:space="0" w:color="auto"/>
      </w:divBdr>
    </w:div>
    <w:div w:id="1785732322">
      <w:bodyDiv w:val="1"/>
      <w:marLeft w:val="0"/>
      <w:marRight w:val="0"/>
      <w:marTop w:val="0"/>
      <w:marBottom w:val="0"/>
      <w:divBdr>
        <w:top w:val="none" w:sz="0" w:space="0" w:color="auto"/>
        <w:left w:val="none" w:sz="0" w:space="0" w:color="auto"/>
        <w:bottom w:val="none" w:sz="0" w:space="0" w:color="auto"/>
        <w:right w:val="none" w:sz="0" w:space="0" w:color="auto"/>
      </w:divBdr>
    </w:div>
    <w:div w:id="1788232941">
      <w:bodyDiv w:val="1"/>
      <w:marLeft w:val="0"/>
      <w:marRight w:val="0"/>
      <w:marTop w:val="0"/>
      <w:marBottom w:val="0"/>
      <w:divBdr>
        <w:top w:val="none" w:sz="0" w:space="0" w:color="auto"/>
        <w:left w:val="none" w:sz="0" w:space="0" w:color="auto"/>
        <w:bottom w:val="none" w:sz="0" w:space="0" w:color="auto"/>
        <w:right w:val="none" w:sz="0" w:space="0" w:color="auto"/>
      </w:divBdr>
    </w:div>
    <w:div w:id="1800226076">
      <w:bodyDiv w:val="1"/>
      <w:marLeft w:val="0"/>
      <w:marRight w:val="0"/>
      <w:marTop w:val="0"/>
      <w:marBottom w:val="0"/>
      <w:divBdr>
        <w:top w:val="none" w:sz="0" w:space="0" w:color="auto"/>
        <w:left w:val="none" w:sz="0" w:space="0" w:color="auto"/>
        <w:bottom w:val="none" w:sz="0" w:space="0" w:color="auto"/>
        <w:right w:val="none" w:sz="0" w:space="0" w:color="auto"/>
      </w:divBdr>
    </w:div>
    <w:div w:id="1800762532">
      <w:bodyDiv w:val="1"/>
      <w:marLeft w:val="0"/>
      <w:marRight w:val="0"/>
      <w:marTop w:val="0"/>
      <w:marBottom w:val="0"/>
      <w:divBdr>
        <w:top w:val="none" w:sz="0" w:space="0" w:color="auto"/>
        <w:left w:val="none" w:sz="0" w:space="0" w:color="auto"/>
        <w:bottom w:val="none" w:sz="0" w:space="0" w:color="auto"/>
        <w:right w:val="none" w:sz="0" w:space="0" w:color="auto"/>
      </w:divBdr>
    </w:div>
    <w:div w:id="1860266786">
      <w:bodyDiv w:val="1"/>
      <w:marLeft w:val="0"/>
      <w:marRight w:val="0"/>
      <w:marTop w:val="0"/>
      <w:marBottom w:val="0"/>
      <w:divBdr>
        <w:top w:val="none" w:sz="0" w:space="0" w:color="auto"/>
        <w:left w:val="none" w:sz="0" w:space="0" w:color="auto"/>
        <w:bottom w:val="none" w:sz="0" w:space="0" w:color="auto"/>
        <w:right w:val="none" w:sz="0" w:space="0" w:color="auto"/>
      </w:divBdr>
    </w:div>
    <w:div w:id="1860388238">
      <w:bodyDiv w:val="1"/>
      <w:marLeft w:val="0"/>
      <w:marRight w:val="0"/>
      <w:marTop w:val="0"/>
      <w:marBottom w:val="0"/>
      <w:divBdr>
        <w:top w:val="none" w:sz="0" w:space="0" w:color="auto"/>
        <w:left w:val="none" w:sz="0" w:space="0" w:color="auto"/>
        <w:bottom w:val="none" w:sz="0" w:space="0" w:color="auto"/>
        <w:right w:val="none" w:sz="0" w:space="0" w:color="auto"/>
      </w:divBdr>
    </w:div>
    <w:div w:id="1895971344">
      <w:bodyDiv w:val="1"/>
      <w:marLeft w:val="0"/>
      <w:marRight w:val="0"/>
      <w:marTop w:val="0"/>
      <w:marBottom w:val="0"/>
      <w:divBdr>
        <w:top w:val="none" w:sz="0" w:space="0" w:color="auto"/>
        <w:left w:val="none" w:sz="0" w:space="0" w:color="auto"/>
        <w:bottom w:val="none" w:sz="0" w:space="0" w:color="auto"/>
        <w:right w:val="none" w:sz="0" w:space="0" w:color="auto"/>
      </w:divBdr>
    </w:div>
    <w:div w:id="1915165087">
      <w:bodyDiv w:val="1"/>
      <w:marLeft w:val="0"/>
      <w:marRight w:val="0"/>
      <w:marTop w:val="0"/>
      <w:marBottom w:val="0"/>
      <w:divBdr>
        <w:top w:val="none" w:sz="0" w:space="0" w:color="auto"/>
        <w:left w:val="none" w:sz="0" w:space="0" w:color="auto"/>
        <w:bottom w:val="none" w:sz="0" w:space="0" w:color="auto"/>
        <w:right w:val="none" w:sz="0" w:space="0" w:color="auto"/>
      </w:divBdr>
    </w:div>
    <w:div w:id="1924299276">
      <w:bodyDiv w:val="1"/>
      <w:marLeft w:val="0"/>
      <w:marRight w:val="0"/>
      <w:marTop w:val="0"/>
      <w:marBottom w:val="0"/>
      <w:divBdr>
        <w:top w:val="none" w:sz="0" w:space="0" w:color="auto"/>
        <w:left w:val="none" w:sz="0" w:space="0" w:color="auto"/>
        <w:bottom w:val="none" w:sz="0" w:space="0" w:color="auto"/>
        <w:right w:val="none" w:sz="0" w:space="0" w:color="auto"/>
      </w:divBdr>
    </w:div>
    <w:div w:id="1925449913">
      <w:bodyDiv w:val="1"/>
      <w:marLeft w:val="0"/>
      <w:marRight w:val="0"/>
      <w:marTop w:val="0"/>
      <w:marBottom w:val="0"/>
      <w:divBdr>
        <w:top w:val="none" w:sz="0" w:space="0" w:color="auto"/>
        <w:left w:val="none" w:sz="0" w:space="0" w:color="auto"/>
        <w:bottom w:val="none" w:sz="0" w:space="0" w:color="auto"/>
        <w:right w:val="none" w:sz="0" w:space="0" w:color="auto"/>
      </w:divBdr>
    </w:div>
    <w:div w:id="1956017888">
      <w:bodyDiv w:val="1"/>
      <w:marLeft w:val="0"/>
      <w:marRight w:val="0"/>
      <w:marTop w:val="0"/>
      <w:marBottom w:val="0"/>
      <w:divBdr>
        <w:top w:val="none" w:sz="0" w:space="0" w:color="auto"/>
        <w:left w:val="none" w:sz="0" w:space="0" w:color="auto"/>
        <w:bottom w:val="none" w:sz="0" w:space="0" w:color="auto"/>
        <w:right w:val="none" w:sz="0" w:space="0" w:color="auto"/>
      </w:divBdr>
    </w:div>
    <w:div w:id="2022316887">
      <w:bodyDiv w:val="1"/>
      <w:marLeft w:val="0"/>
      <w:marRight w:val="0"/>
      <w:marTop w:val="0"/>
      <w:marBottom w:val="0"/>
      <w:divBdr>
        <w:top w:val="none" w:sz="0" w:space="0" w:color="auto"/>
        <w:left w:val="none" w:sz="0" w:space="0" w:color="auto"/>
        <w:bottom w:val="none" w:sz="0" w:space="0" w:color="auto"/>
        <w:right w:val="none" w:sz="0" w:space="0" w:color="auto"/>
      </w:divBdr>
    </w:div>
    <w:div w:id="2030136278">
      <w:bodyDiv w:val="1"/>
      <w:marLeft w:val="0"/>
      <w:marRight w:val="0"/>
      <w:marTop w:val="0"/>
      <w:marBottom w:val="0"/>
      <w:divBdr>
        <w:top w:val="none" w:sz="0" w:space="0" w:color="auto"/>
        <w:left w:val="none" w:sz="0" w:space="0" w:color="auto"/>
        <w:bottom w:val="none" w:sz="0" w:space="0" w:color="auto"/>
        <w:right w:val="none" w:sz="0" w:space="0" w:color="auto"/>
      </w:divBdr>
    </w:div>
    <w:div w:id="2053847401">
      <w:bodyDiv w:val="1"/>
      <w:marLeft w:val="0"/>
      <w:marRight w:val="0"/>
      <w:marTop w:val="0"/>
      <w:marBottom w:val="0"/>
      <w:divBdr>
        <w:top w:val="none" w:sz="0" w:space="0" w:color="auto"/>
        <w:left w:val="none" w:sz="0" w:space="0" w:color="auto"/>
        <w:bottom w:val="none" w:sz="0" w:space="0" w:color="auto"/>
        <w:right w:val="none" w:sz="0" w:space="0" w:color="auto"/>
      </w:divBdr>
    </w:div>
    <w:div w:id="2082480269">
      <w:bodyDiv w:val="1"/>
      <w:marLeft w:val="0"/>
      <w:marRight w:val="0"/>
      <w:marTop w:val="0"/>
      <w:marBottom w:val="0"/>
      <w:divBdr>
        <w:top w:val="none" w:sz="0" w:space="0" w:color="auto"/>
        <w:left w:val="none" w:sz="0" w:space="0" w:color="auto"/>
        <w:bottom w:val="none" w:sz="0" w:space="0" w:color="auto"/>
        <w:right w:val="none" w:sz="0" w:space="0" w:color="auto"/>
      </w:divBdr>
    </w:div>
    <w:div w:id="2115322447">
      <w:bodyDiv w:val="1"/>
      <w:marLeft w:val="0"/>
      <w:marRight w:val="0"/>
      <w:marTop w:val="0"/>
      <w:marBottom w:val="0"/>
      <w:divBdr>
        <w:top w:val="none" w:sz="0" w:space="0" w:color="auto"/>
        <w:left w:val="none" w:sz="0" w:space="0" w:color="auto"/>
        <w:bottom w:val="none" w:sz="0" w:space="0" w:color="auto"/>
        <w:right w:val="none" w:sz="0" w:space="0" w:color="auto"/>
      </w:divBdr>
    </w:div>
    <w:div w:id="21444948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117" Type="http://schemas.openxmlformats.org/officeDocument/2006/relationships/image" Target="media/image70.png"/><Relationship Id="rId21" Type="http://schemas.openxmlformats.org/officeDocument/2006/relationships/image" Target="media/image5.png"/><Relationship Id="rId42" Type="http://schemas.openxmlformats.org/officeDocument/2006/relationships/image" Target="media/image26.png"/><Relationship Id="rId47" Type="http://schemas.openxmlformats.org/officeDocument/2006/relationships/image" Target="media/image31.png"/><Relationship Id="rId63" Type="http://schemas.openxmlformats.org/officeDocument/2006/relationships/image" Target="media/image47.png"/><Relationship Id="rId68" Type="http://schemas.openxmlformats.org/officeDocument/2006/relationships/image" Target="media/image52.png"/><Relationship Id="rId84" Type="http://schemas.openxmlformats.org/officeDocument/2006/relationships/hyperlink" Target="http://kyshtovka.nsknet.ru/" TargetMode="External"/><Relationship Id="rId89" Type="http://schemas.openxmlformats.org/officeDocument/2006/relationships/hyperlink" Target="http://www.suzun.nso.ru/" TargetMode="External"/><Relationship Id="rId112" Type="http://schemas.openxmlformats.org/officeDocument/2006/relationships/image" Target="media/image65.png"/><Relationship Id="rId133" Type="http://schemas.openxmlformats.org/officeDocument/2006/relationships/image" Target="media/image86.png"/><Relationship Id="rId138" Type="http://schemas.openxmlformats.org/officeDocument/2006/relationships/image" Target="media/image91.png"/><Relationship Id="rId154" Type="http://schemas.openxmlformats.org/officeDocument/2006/relationships/image" Target="media/image107.png"/><Relationship Id="rId159" Type="http://schemas.openxmlformats.org/officeDocument/2006/relationships/image" Target="media/image112.png"/><Relationship Id="rId175" Type="http://schemas.openxmlformats.org/officeDocument/2006/relationships/hyperlink" Target="http://54.rpn.gov.ru/" TargetMode="External"/><Relationship Id="rId170" Type="http://schemas.openxmlformats.org/officeDocument/2006/relationships/image" Target="media/image123.png"/><Relationship Id="rId16" Type="http://schemas.openxmlformats.org/officeDocument/2006/relationships/hyperlink" Target="consultantplus://offline/ref=B938C5BF3EDA6CD5003149C1E903CE9389512F7BF794D2B4F9C94CBF64D160F3049154B2CD92D152DE4A475EEB28BAB2A107AE1BECC3D1F8ICeAI" TargetMode="External"/><Relationship Id="rId107" Type="http://schemas.openxmlformats.org/officeDocument/2006/relationships/image" Target="media/image60.png"/><Relationship Id="rId11" Type="http://schemas.openxmlformats.org/officeDocument/2006/relationships/hyperlink" Target="consultantplus://offline/ref=7DE8A4E5CA29B48D5FAA7A78F796651BA70863D8C593BA99FD914FAAEE771CFA5B00DD3DDFF5D886A8D84D3D4DBAA7A1B48AF6F71CB239FAFC7F0F5270CCI" TargetMode="External"/><Relationship Id="rId32" Type="http://schemas.openxmlformats.org/officeDocument/2006/relationships/image" Target="media/image16.png"/><Relationship Id="rId37" Type="http://schemas.openxmlformats.org/officeDocument/2006/relationships/image" Target="media/image21.png"/><Relationship Id="rId53" Type="http://schemas.openxmlformats.org/officeDocument/2006/relationships/image" Target="media/image37.png"/><Relationship Id="rId58" Type="http://schemas.openxmlformats.org/officeDocument/2006/relationships/image" Target="media/image42.png"/><Relationship Id="rId74" Type="http://schemas.openxmlformats.org/officeDocument/2006/relationships/hyperlink" Target="http://www.zdvinsk.nso.ru/" TargetMode="External"/><Relationship Id="rId79" Type="http://schemas.openxmlformats.org/officeDocument/2006/relationships/hyperlink" Target="http://www.kochenevo.nso.ru/" TargetMode="External"/><Relationship Id="rId102" Type="http://schemas.openxmlformats.org/officeDocument/2006/relationships/image" Target="media/image55.png"/><Relationship Id="rId123" Type="http://schemas.openxmlformats.org/officeDocument/2006/relationships/image" Target="media/image76.png"/><Relationship Id="rId128" Type="http://schemas.openxmlformats.org/officeDocument/2006/relationships/image" Target="media/image81.png"/><Relationship Id="rId144" Type="http://schemas.openxmlformats.org/officeDocument/2006/relationships/image" Target="media/image97.png"/><Relationship Id="rId149" Type="http://schemas.openxmlformats.org/officeDocument/2006/relationships/image" Target="media/image102.png"/><Relationship Id="rId5" Type="http://schemas.openxmlformats.org/officeDocument/2006/relationships/webSettings" Target="webSettings.xml"/><Relationship Id="rId90" Type="http://schemas.openxmlformats.org/officeDocument/2006/relationships/hyperlink" Target="http://regiontatarsk.ru/" TargetMode="External"/><Relationship Id="rId95" Type="http://schemas.openxmlformats.org/officeDocument/2006/relationships/hyperlink" Target="http://www.cherepanovo.nso.ru/" TargetMode="External"/><Relationship Id="rId160" Type="http://schemas.openxmlformats.org/officeDocument/2006/relationships/image" Target="media/image113.png"/><Relationship Id="rId165" Type="http://schemas.openxmlformats.org/officeDocument/2006/relationships/image" Target="media/image118.png"/><Relationship Id="rId22" Type="http://schemas.openxmlformats.org/officeDocument/2006/relationships/image" Target="media/image6.png"/><Relationship Id="rId27" Type="http://schemas.openxmlformats.org/officeDocument/2006/relationships/image" Target="media/image11.png"/><Relationship Id="rId43" Type="http://schemas.openxmlformats.org/officeDocument/2006/relationships/image" Target="media/image27.png"/><Relationship Id="rId48" Type="http://schemas.openxmlformats.org/officeDocument/2006/relationships/image" Target="media/image32.png"/><Relationship Id="rId64" Type="http://schemas.openxmlformats.org/officeDocument/2006/relationships/image" Target="media/image48.png"/><Relationship Id="rId69" Type="http://schemas.openxmlformats.org/officeDocument/2006/relationships/hyperlink" Target="http://www.bagan.nso.ru/" TargetMode="External"/><Relationship Id="rId113" Type="http://schemas.openxmlformats.org/officeDocument/2006/relationships/image" Target="media/image66.png"/><Relationship Id="rId118" Type="http://schemas.openxmlformats.org/officeDocument/2006/relationships/image" Target="media/image71.png"/><Relationship Id="rId134" Type="http://schemas.openxmlformats.org/officeDocument/2006/relationships/image" Target="media/image87.png"/><Relationship Id="rId139" Type="http://schemas.openxmlformats.org/officeDocument/2006/relationships/image" Target="media/image92.png"/><Relationship Id="rId80" Type="http://schemas.openxmlformats.org/officeDocument/2006/relationships/hyperlink" Target="http://www.kochki.nso.ru/" TargetMode="External"/><Relationship Id="rId85" Type="http://schemas.openxmlformats.org/officeDocument/2006/relationships/hyperlink" Target="http://www.maslyanino.nso.ru/" TargetMode="External"/><Relationship Id="rId150" Type="http://schemas.openxmlformats.org/officeDocument/2006/relationships/image" Target="media/image103.png"/><Relationship Id="rId155" Type="http://schemas.openxmlformats.org/officeDocument/2006/relationships/image" Target="media/image108.png"/><Relationship Id="rId171" Type="http://schemas.openxmlformats.org/officeDocument/2006/relationships/hyperlink" Target="https://www.reformagkh.ru/" TargetMode="External"/><Relationship Id="rId176" Type="http://schemas.openxmlformats.org/officeDocument/2006/relationships/hyperlink" Target="http://www.tarif.nso.ru/" TargetMode="External"/><Relationship Id="rId12" Type="http://schemas.openxmlformats.org/officeDocument/2006/relationships/hyperlink" Target="consultantplus://offline/ref=7DE8A4E5CA29B48D5FAA6475E1FA3B12A90B3DDCC099E8CCAC9445FFB62845AA1C51DB699AAFD585B1D94D3874C3I" TargetMode="External"/><Relationship Id="rId17" Type="http://schemas.openxmlformats.org/officeDocument/2006/relationships/image" Target="media/image1.png"/><Relationship Id="rId33" Type="http://schemas.openxmlformats.org/officeDocument/2006/relationships/image" Target="media/image17.png"/><Relationship Id="rId38" Type="http://schemas.openxmlformats.org/officeDocument/2006/relationships/image" Target="media/image22.png"/><Relationship Id="rId59" Type="http://schemas.openxmlformats.org/officeDocument/2006/relationships/image" Target="media/image43.png"/><Relationship Id="rId103" Type="http://schemas.openxmlformats.org/officeDocument/2006/relationships/image" Target="media/image56.png"/><Relationship Id="rId108" Type="http://schemas.openxmlformats.org/officeDocument/2006/relationships/image" Target="media/image61.png"/><Relationship Id="rId124" Type="http://schemas.openxmlformats.org/officeDocument/2006/relationships/image" Target="media/image77.png"/><Relationship Id="rId129" Type="http://schemas.openxmlformats.org/officeDocument/2006/relationships/image" Target="media/image82.png"/><Relationship Id="rId54" Type="http://schemas.openxmlformats.org/officeDocument/2006/relationships/image" Target="media/image38.png"/><Relationship Id="rId70" Type="http://schemas.openxmlformats.org/officeDocument/2006/relationships/hyperlink" Target="http://www.admbaraba.ru/" TargetMode="External"/><Relationship Id="rId75" Type="http://schemas.openxmlformats.org/officeDocument/2006/relationships/hyperlink" Target="http://iskitim-r.ru/" TargetMode="External"/><Relationship Id="rId91" Type="http://schemas.openxmlformats.org/officeDocument/2006/relationships/hyperlink" Target="http://toguchin.org/" TargetMode="External"/><Relationship Id="rId96" Type="http://schemas.openxmlformats.org/officeDocument/2006/relationships/hyperlink" Target="http://www.chistoozernoe.nso.ru/" TargetMode="External"/><Relationship Id="rId140" Type="http://schemas.openxmlformats.org/officeDocument/2006/relationships/image" Target="media/image93.png"/><Relationship Id="rId145" Type="http://schemas.openxmlformats.org/officeDocument/2006/relationships/image" Target="media/image98.png"/><Relationship Id="rId161" Type="http://schemas.openxmlformats.org/officeDocument/2006/relationships/image" Target="media/image114.png"/><Relationship Id="rId166" Type="http://schemas.openxmlformats.org/officeDocument/2006/relationships/image" Target="media/image119.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7.png"/><Relationship Id="rId28" Type="http://schemas.openxmlformats.org/officeDocument/2006/relationships/image" Target="media/image12.png"/><Relationship Id="rId49" Type="http://schemas.openxmlformats.org/officeDocument/2006/relationships/image" Target="media/image33.png"/><Relationship Id="rId114" Type="http://schemas.openxmlformats.org/officeDocument/2006/relationships/image" Target="media/image67.png"/><Relationship Id="rId119" Type="http://schemas.openxmlformats.org/officeDocument/2006/relationships/image" Target="media/image72.png"/><Relationship Id="rId10" Type="http://schemas.openxmlformats.org/officeDocument/2006/relationships/hyperlink" Target="consultantplus://offline/ref=7DE8A4E5CA29B48D5FAA7A78F796651BA70863D8C593BA99FD914FAAEE771CFA5B00DD3DDFF5D886A8D84D3D4DBAA7A1B48AF6F71CB239FAFC7F0F5270CCI" TargetMode="External"/><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hyperlink" Target="http://www.adm-dovolnoe.ru/" TargetMode="External"/><Relationship Id="rId78" Type="http://schemas.openxmlformats.org/officeDocument/2006/relationships/hyperlink" Target="http://koluvan.ru/" TargetMode="External"/><Relationship Id="rId81" Type="http://schemas.openxmlformats.org/officeDocument/2006/relationships/hyperlink" Target="http://www.krasnozerskoe.nso.ru/" TargetMode="External"/><Relationship Id="rId86" Type="http://schemas.openxmlformats.org/officeDocument/2006/relationships/hyperlink" Target="http://www.moshkovo-nso.ru/home" TargetMode="External"/><Relationship Id="rId94" Type="http://schemas.openxmlformats.org/officeDocument/2006/relationships/hyperlink" Target="http://www.chany.nso.ru/" TargetMode="External"/><Relationship Id="rId99" Type="http://schemas.openxmlformats.org/officeDocument/2006/relationships/hyperlink" Target="consultantplus://offline/ref=49D71EE44F65FBF11F40E229A36E48FCF510C022B49DF116CEA65B344EC2A586436AC5A4DDE6C4B69AD0291CA4A77FF4CB2F04C85FD1B0E2904B956Fh1pDF" TargetMode="External"/><Relationship Id="rId101" Type="http://schemas.openxmlformats.org/officeDocument/2006/relationships/image" Target="media/image54.png"/><Relationship Id="rId122" Type="http://schemas.openxmlformats.org/officeDocument/2006/relationships/image" Target="media/image75.png"/><Relationship Id="rId130" Type="http://schemas.openxmlformats.org/officeDocument/2006/relationships/image" Target="media/image83.png"/><Relationship Id="rId135" Type="http://schemas.openxmlformats.org/officeDocument/2006/relationships/image" Target="media/image88.png"/><Relationship Id="rId143" Type="http://schemas.openxmlformats.org/officeDocument/2006/relationships/image" Target="media/image96.png"/><Relationship Id="rId148" Type="http://schemas.openxmlformats.org/officeDocument/2006/relationships/image" Target="media/image101.png"/><Relationship Id="rId151" Type="http://schemas.openxmlformats.org/officeDocument/2006/relationships/image" Target="media/image104.png"/><Relationship Id="rId156" Type="http://schemas.openxmlformats.org/officeDocument/2006/relationships/image" Target="media/image109.png"/><Relationship Id="rId164" Type="http://schemas.openxmlformats.org/officeDocument/2006/relationships/image" Target="media/image117.png"/><Relationship Id="rId169" Type="http://schemas.openxmlformats.org/officeDocument/2006/relationships/image" Target="media/image122.png"/><Relationship Id="rId177" Type="http://schemas.openxmlformats.org/officeDocument/2006/relationships/hyperlink" Target="http://www.waste.ru/" TargetMode="External"/><Relationship Id="rId4" Type="http://schemas.openxmlformats.org/officeDocument/2006/relationships/settings" Target="settings.xml"/><Relationship Id="rId9" Type="http://schemas.openxmlformats.org/officeDocument/2006/relationships/footer" Target="footer1.xml"/><Relationship Id="rId172" Type="http://schemas.openxmlformats.org/officeDocument/2006/relationships/hyperlink" Target="http://novosibstat.gks.ru/" TargetMode="External"/><Relationship Id="rId13" Type="http://schemas.openxmlformats.org/officeDocument/2006/relationships/hyperlink" Target="consultantplus://offline/ref=7DE8A4E5CA29B48D5FAA7A78F796651BA70863D8C592BD96FC9F4FAAEE771CFA5B00DD3DCDF5808AAFDD533948AFF1F0F17DC6I" TargetMode="External"/><Relationship Id="rId18" Type="http://schemas.openxmlformats.org/officeDocument/2006/relationships/image" Target="media/image2.png"/><Relationship Id="rId39" Type="http://schemas.openxmlformats.org/officeDocument/2006/relationships/image" Target="media/image23.png"/><Relationship Id="rId109" Type="http://schemas.openxmlformats.org/officeDocument/2006/relationships/image" Target="media/image62.png"/><Relationship Id="rId34" Type="http://schemas.openxmlformats.org/officeDocument/2006/relationships/image" Target="media/image18.png"/><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hyperlink" Target="http://www.adm-karasuk.ru/" TargetMode="External"/><Relationship Id="rId97" Type="http://schemas.openxmlformats.org/officeDocument/2006/relationships/hyperlink" Target="http://admchulym.ru/" TargetMode="External"/><Relationship Id="rId104" Type="http://schemas.openxmlformats.org/officeDocument/2006/relationships/image" Target="media/image57.png"/><Relationship Id="rId120" Type="http://schemas.openxmlformats.org/officeDocument/2006/relationships/image" Target="media/image73.png"/><Relationship Id="rId125" Type="http://schemas.openxmlformats.org/officeDocument/2006/relationships/image" Target="media/image78.png"/><Relationship Id="rId141" Type="http://schemas.openxmlformats.org/officeDocument/2006/relationships/image" Target="media/image94.png"/><Relationship Id="rId146" Type="http://schemas.openxmlformats.org/officeDocument/2006/relationships/image" Target="media/image99.png"/><Relationship Id="rId167" Type="http://schemas.openxmlformats.org/officeDocument/2006/relationships/image" Target="media/image120.png"/><Relationship Id="rId7" Type="http://schemas.openxmlformats.org/officeDocument/2006/relationships/endnotes" Target="endnotes.xml"/><Relationship Id="rId71" Type="http://schemas.openxmlformats.org/officeDocument/2006/relationships/hyperlink" Target="http://www.bolotnoe.ru/" TargetMode="External"/><Relationship Id="rId92" Type="http://schemas.openxmlformats.org/officeDocument/2006/relationships/hyperlink" Target="http://www.ubinadm.nso.ru/" TargetMode="External"/><Relationship Id="rId162" Type="http://schemas.openxmlformats.org/officeDocument/2006/relationships/image" Target="media/image115.png"/><Relationship Id="rId2" Type="http://schemas.openxmlformats.org/officeDocument/2006/relationships/numbering" Target="numbering.xml"/><Relationship Id="rId29" Type="http://schemas.openxmlformats.org/officeDocument/2006/relationships/image" Target="media/image13.png"/><Relationship Id="rId24" Type="http://schemas.openxmlformats.org/officeDocument/2006/relationships/image" Target="media/image8.png"/><Relationship Id="rId40" Type="http://schemas.openxmlformats.org/officeDocument/2006/relationships/image" Target="media/image24.png"/><Relationship Id="rId45" Type="http://schemas.openxmlformats.org/officeDocument/2006/relationships/image" Target="media/image29.png"/><Relationship Id="rId66" Type="http://schemas.openxmlformats.org/officeDocument/2006/relationships/image" Target="media/image50.png"/><Relationship Id="rId87" Type="http://schemas.openxmlformats.org/officeDocument/2006/relationships/hyperlink" Target="http://www.ordynsk.nso.ru/" TargetMode="External"/><Relationship Id="rId110" Type="http://schemas.openxmlformats.org/officeDocument/2006/relationships/image" Target="media/image63.png"/><Relationship Id="rId115" Type="http://schemas.openxmlformats.org/officeDocument/2006/relationships/image" Target="media/image68.png"/><Relationship Id="rId131" Type="http://schemas.openxmlformats.org/officeDocument/2006/relationships/image" Target="media/image84.png"/><Relationship Id="rId136" Type="http://schemas.openxmlformats.org/officeDocument/2006/relationships/image" Target="media/image89.png"/><Relationship Id="rId157" Type="http://schemas.openxmlformats.org/officeDocument/2006/relationships/image" Target="media/image110.png"/><Relationship Id="rId178" Type="http://schemas.openxmlformats.org/officeDocument/2006/relationships/fontTable" Target="fontTable.xml"/><Relationship Id="rId61" Type="http://schemas.openxmlformats.org/officeDocument/2006/relationships/image" Target="media/image45.png"/><Relationship Id="rId82" Type="http://schemas.openxmlformats.org/officeDocument/2006/relationships/hyperlink" Target="http://www.kuibyshev.nso.ru/" TargetMode="External"/><Relationship Id="rId152" Type="http://schemas.openxmlformats.org/officeDocument/2006/relationships/image" Target="media/image105.png"/><Relationship Id="rId173" Type="http://schemas.openxmlformats.org/officeDocument/2006/relationships/hyperlink" Target="http://invest.novo-sibirsk.ru/" TargetMode="External"/><Relationship Id="rId19" Type="http://schemas.openxmlformats.org/officeDocument/2006/relationships/image" Target="media/image3.png"/><Relationship Id="rId14" Type="http://schemas.openxmlformats.org/officeDocument/2006/relationships/hyperlink" Target="http://base.garant.ru/70169264/" TargetMode="External"/><Relationship Id="rId30" Type="http://schemas.openxmlformats.org/officeDocument/2006/relationships/image" Target="media/image14.png"/><Relationship Id="rId35" Type="http://schemas.openxmlformats.org/officeDocument/2006/relationships/image" Target="media/image19.png"/><Relationship Id="rId56" Type="http://schemas.openxmlformats.org/officeDocument/2006/relationships/image" Target="media/image40.png"/><Relationship Id="rId77" Type="http://schemas.openxmlformats.org/officeDocument/2006/relationships/hyperlink" Target="http://www.kargatskiy.ru/" TargetMode="External"/><Relationship Id="rId100" Type="http://schemas.openxmlformats.org/officeDocument/2006/relationships/image" Target="media/image53.png"/><Relationship Id="rId105" Type="http://schemas.openxmlformats.org/officeDocument/2006/relationships/image" Target="media/image58.png"/><Relationship Id="rId126" Type="http://schemas.openxmlformats.org/officeDocument/2006/relationships/image" Target="media/image79.png"/><Relationship Id="rId147" Type="http://schemas.openxmlformats.org/officeDocument/2006/relationships/image" Target="media/image100.png"/><Relationship Id="rId168" Type="http://schemas.openxmlformats.org/officeDocument/2006/relationships/image" Target="media/image121.png"/><Relationship Id="rId8" Type="http://schemas.openxmlformats.org/officeDocument/2006/relationships/hyperlink" Target="consultantplus://offline/ref=7DE8A4E5CA29B48D5FAA6475E1FA3B12AD0239D6CD91B5C6A4CD49FDB1271AAF1B40DB619ABA81D6EB8E40394CAFF3F2EEDDFBF671C3I" TargetMode="External"/><Relationship Id="rId51" Type="http://schemas.openxmlformats.org/officeDocument/2006/relationships/image" Target="media/image35.png"/><Relationship Id="rId72" Type="http://schemas.openxmlformats.org/officeDocument/2006/relationships/hyperlink" Target="http://www.vengerovo.nso.ru/" TargetMode="External"/><Relationship Id="rId93" Type="http://schemas.openxmlformats.org/officeDocument/2006/relationships/hyperlink" Target="http://usttaradm.ru/" TargetMode="External"/><Relationship Id="rId98" Type="http://schemas.openxmlformats.org/officeDocument/2006/relationships/hyperlink" Target="http://www.admiskitim.ru/mb/op.html" TargetMode="External"/><Relationship Id="rId121" Type="http://schemas.openxmlformats.org/officeDocument/2006/relationships/image" Target="media/image74.png"/><Relationship Id="rId142" Type="http://schemas.openxmlformats.org/officeDocument/2006/relationships/image" Target="media/image95.png"/><Relationship Id="rId163" Type="http://schemas.openxmlformats.org/officeDocument/2006/relationships/image" Target="media/image116.png"/><Relationship Id="rId3" Type="http://schemas.openxmlformats.org/officeDocument/2006/relationships/styles" Target="styles.xml"/><Relationship Id="rId25" Type="http://schemas.openxmlformats.org/officeDocument/2006/relationships/image" Target="media/image9.png"/><Relationship Id="rId46" Type="http://schemas.openxmlformats.org/officeDocument/2006/relationships/image" Target="media/image30.png"/><Relationship Id="rId67" Type="http://schemas.openxmlformats.org/officeDocument/2006/relationships/image" Target="media/image51.png"/><Relationship Id="rId116" Type="http://schemas.openxmlformats.org/officeDocument/2006/relationships/image" Target="media/image69.png"/><Relationship Id="rId137" Type="http://schemas.openxmlformats.org/officeDocument/2006/relationships/image" Target="media/image90.png"/><Relationship Id="rId158" Type="http://schemas.openxmlformats.org/officeDocument/2006/relationships/image" Target="media/image111.png"/><Relationship Id="rId20" Type="http://schemas.openxmlformats.org/officeDocument/2006/relationships/image" Target="media/image4.png"/><Relationship Id="rId41" Type="http://schemas.openxmlformats.org/officeDocument/2006/relationships/image" Target="media/image25.png"/><Relationship Id="rId62" Type="http://schemas.openxmlformats.org/officeDocument/2006/relationships/image" Target="media/image46.png"/><Relationship Id="rId83" Type="http://schemas.openxmlformats.org/officeDocument/2006/relationships/hyperlink" Target="http://www.kupino.nso.ru/" TargetMode="External"/><Relationship Id="rId88" Type="http://schemas.openxmlformats.org/officeDocument/2006/relationships/hyperlink" Target="http://www.severnii.ru/" TargetMode="External"/><Relationship Id="rId111" Type="http://schemas.openxmlformats.org/officeDocument/2006/relationships/image" Target="media/image64.png"/><Relationship Id="rId132" Type="http://schemas.openxmlformats.org/officeDocument/2006/relationships/image" Target="media/image85.png"/><Relationship Id="rId153" Type="http://schemas.openxmlformats.org/officeDocument/2006/relationships/image" Target="media/image106.png"/><Relationship Id="rId174" Type="http://schemas.openxmlformats.org/officeDocument/2006/relationships/hyperlink" Target="http://www.waste.ru/" TargetMode="External"/><Relationship Id="rId179" Type="http://schemas.openxmlformats.org/officeDocument/2006/relationships/theme" Target="theme/theme1.xml"/><Relationship Id="rId15" Type="http://schemas.openxmlformats.org/officeDocument/2006/relationships/footer" Target="footer2.xml"/><Relationship Id="rId36" Type="http://schemas.openxmlformats.org/officeDocument/2006/relationships/image" Target="media/image20.png"/><Relationship Id="rId57" Type="http://schemas.openxmlformats.org/officeDocument/2006/relationships/image" Target="media/image41.png"/><Relationship Id="rId106" Type="http://schemas.openxmlformats.org/officeDocument/2006/relationships/image" Target="media/image59.png"/><Relationship Id="rId127" Type="http://schemas.openxmlformats.org/officeDocument/2006/relationships/image" Target="media/image8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8712788-F37B-436C-85C3-70CF9756D5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213</Pages>
  <Words>40127</Words>
  <Characters>228724</Characters>
  <Application>Microsoft Office Word</Application>
  <DocSecurity>0</DocSecurity>
  <Lines>1906</Lines>
  <Paragraphs>536</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lpstr> </vt:lpstr>
    </vt:vector>
  </TitlesOfParts>
  <Company>CtrlSoft</Company>
  <LinksUpToDate>false</LinksUpToDate>
  <CharactersWithSpaces>268315</CharactersWithSpaces>
  <SharedDoc>false</SharedDoc>
  <HLinks>
    <vt:vector size="456" baseType="variant">
      <vt:variant>
        <vt:i4>1507358</vt:i4>
      </vt:variant>
      <vt:variant>
        <vt:i4>321</vt:i4>
      </vt:variant>
      <vt:variant>
        <vt:i4>0</vt:i4>
      </vt:variant>
      <vt:variant>
        <vt:i4>5</vt:i4>
      </vt:variant>
      <vt:variant>
        <vt:lpwstr>http://www.waste.ru/</vt:lpwstr>
      </vt:variant>
      <vt:variant>
        <vt:lpwstr/>
      </vt:variant>
      <vt:variant>
        <vt:i4>1507422</vt:i4>
      </vt:variant>
      <vt:variant>
        <vt:i4>318</vt:i4>
      </vt:variant>
      <vt:variant>
        <vt:i4>0</vt:i4>
      </vt:variant>
      <vt:variant>
        <vt:i4>5</vt:i4>
      </vt:variant>
      <vt:variant>
        <vt:lpwstr>http://www.tarif.nso.ru/</vt:lpwstr>
      </vt:variant>
      <vt:variant>
        <vt:lpwstr/>
      </vt:variant>
      <vt:variant>
        <vt:i4>5898306</vt:i4>
      </vt:variant>
      <vt:variant>
        <vt:i4>315</vt:i4>
      </vt:variant>
      <vt:variant>
        <vt:i4>0</vt:i4>
      </vt:variant>
      <vt:variant>
        <vt:i4>5</vt:i4>
      </vt:variant>
      <vt:variant>
        <vt:lpwstr>http://54.rpn.gov.ru/</vt:lpwstr>
      </vt:variant>
      <vt:variant>
        <vt:lpwstr/>
      </vt:variant>
      <vt:variant>
        <vt:i4>1507358</vt:i4>
      </vt:variant>
      <vt:variant>
        <vt:i4>312</vt:i4>
      </vt:variant>
      <vt:variant>
        <vt:i4>0</vt:i4>
      </vt:variant>
      <vt:variant>
        <vt:i4>5</vt:i4>
      </vt:variant>
      <vt:variant>
        <vt:lpwstr>http://www.waste.ru/</vt:lpwstr>
      </vt:variant>
      <vt:variant>
        <vt:lpwstr/>
      </vt:variant>
      <vt:variant>
        <vt:i4>3932267</vt:i4>
      </vt:variant>
      <vt:variant>
        <vt:i4>309</vt:i4>
      </vt:variant>
      <vt:variant>
        <vt:i4>0</vt:i4>
      </vt:variant>
      <vt:variant>
        <vt:i4>5</vt:i4>
      </vt:variant>
      <vt:variant>
        <vt:lpwstr>http://invest.novo-sibirsk.ru/</vt:lpwstr>
      </vt:variant>
      <vt:variant>
        <vt:lpwstr/>
      </vt:variant>
      <vt:variant>
        <vt:i4>7012460</vt:i4>
      </vt:variant>
      <vt:variant>
        <vt:i4>306</vt:i4>
      </vt:variant>
      <vt:variant>
        <vt:i4>0</vt:i4>
      </vt:variant>
      <vt:variant>
        <vt:i4>5</vt:i4>
      </vt:variant>
      <vt:variant>
        <vt:lpwstr>http://novosibstat.gks.ru/</vt:lpwstr>
      </vt:variant>
      <vt:variant>
        <vt:lpwstr/>
      </vt:variant>
      <vt:variant>
        <vt:i4>8192119</vt:i4>
      </vt:variant>
      <vt:variant>
        <vt:i4>303</vt:i4>
      </vt:variant>
      <vt:variant>
        <vt:i4>0</vt:i4>
      </vt:variant>
      <vt:variant>
        <vt:i4>5</vt:i4>
      </vt:variant>
      <vt:variant>
        <vt:lpwstr>https://www.reformagkh.ru/</vt:lpwstr>
      </vt:variant>
      <vt:variant>
        <vt:lpwstr/>
      </vt:variant>
      <vt:variant>
        <vt:i4>3276863</vt:i4>
      </vt:variant>
      <vt:variant>
        <vt:i4>300</vt:i4>
      </vt:variant>
      <vt:variant>
        <vt:i4>0</vt:i4>
      </vt:variant>
      <vt:variant>
        <vt:i4>5</vt:i4>
      </vt:variant>
      <vt:variant>
        <vt:lpwstr>consultantplus://offline/ref=49D71EE44F65FBF11F40E229A36E48FCF510C022B49DF116CEA65B344EC2A586436AC5A4DDE6C4B69AD0291CA4A77FF4CB2F04C85FD1B0E2904B956Fh1pDF</vt:lpwstr>
      </vt:variant>
      <vt:variant>
        <vt:lpwstr/>
      </vt:variant>
      <vt:variant>
        <vt:i4>3670053</vt:i4>
      </vt:variant>
      <vt:variant>
        <vt:i4>297</vt:i4>
      </vt:variant>
      <vt:variant>
        <vt:i4>0</vt:i4>
      </vt:variant>
      <vt:variant>
        <vt:i4>5</vt:i4>
      </vt:variant>
      <vt:variant>
        <vt:lpwstr>http://www.admiskitim.ru/mb/op.html</vt:lpwstr>
      </vt:variant>
      <vt:variant>
        <vt:lpwstr/>
      </vt:variant>
      <vt:variant>
        <vt:i4>1245273</vt:i4>
      </vt:variant>
      <vt:variant>
        <vt:i4>294</vt:i4>
      </vt:variant>
      <vt:variant>
        <vt:i4>0</vt:i4>
      </vt:variant>
      <vt:variant>
        <vt:i4>5</vt:i4>
      </vt:variant>
      <vt:variant>
        <vt:lpwstr>http://admchulym.ru/</vt:lpwstr>
      </vt:variant>
      <vt:variant>
        <vt:lpwstr/>
      </vt:variant>
      <vt:variant>
        <vt:i4>524357</vt:i4>
      </vt:variant>
      <vt:variant>
        <vt:i4>291</vt:i4>
      </vt:variant>
      <vt:variant>
        <vt:i4>0</vt:i4>
      </vt:variant>
      <vt:variant>
        <vt:i4>5</vt:i4>
      </vt:variant>
      <vt:variant>
        <vt:lpwstr>http://www.chistoozernoe.nso.ru/</vt:lpwstr>
      </vt:variant>
      <vt:variant>
        <vt:lpwstr/>
      </vt:variant>
      <vt:variant>
        <vt:i4>7667748</vt:i4>
      </vt:variant>
      <vt:variant>
        <vt:i4>288</vt:i4>
      </vt:variant>
      <vt:variant>
        <vt:i4>0</vt:i4>
      </vt:variant>
      <vt:variant>
        <vt:i4>5</vt:i4>
      </vt:variant>
      <vt:variant>
        <vt:lpwstr>http://www.cherepanovo.nso.ru/</vt:lpwstr>
      </vt:variant>
      <vt:variant>
        <vt:lpwstr/>
      </vt:variant>
      <vt:variant>
        <vt:i4>786512</vt:i4>
      </vt:variant>
      <vt:variant>
        <vt:i4>285</vt:i4>
      </vt:variant>
      <vt:variant>
        <vt:i4>0</vt:i4>
      </vt:variant>
      <vt:variant>
        <vt:i4>5</vt:i4>
      </vt:variant>
      <vt:variant>
        <vt:lpwstr>http://www.chany.nso.ru/</vt:lpwstr>
      </vt:variant>
      <vt:variant>
        <vt:lpwstr/>
      </vt:variant>
      <vt:variant>
        <vt:i4>1704003</vt:i4>
      </vt:variant>
      <vt:variant>
        <vt:i4>282</vt:i4>
      </vt:variant>
      <vt:variant>
        <vt:i4>0</vt:i4>
      </vt:variant>
      <vt:variant>
        <vt:i4>5</vt:i4>
      </vt:variant>
      <vt:variant>
        <vt:lpwstr>http://usttaradm.ru/</vt:lpwstr>
      </vt:variant>
      <vt:variant>
        <vt:lpwstr/>
      </vt:variant>
      <vt:variant>
        <vt:i4>6750270</vt:i4>
      </vt:variant>
      <vt:variant>
        <vt:i4>279</vt:i4>
      </vt:variant>
      <vt:variant>
        <vt:i4>0</vt:i4>
      </vt:variant>
      <vt:variant>
        <vt:i4>5</vt:i4>
      </vt:variant>
      <vt:variant>
        <vt:lpwstr>http://www.ubinadm.nso.ru/</vt:lpwstr>
      </vt:variant>
      <vt:variant>
        <vt:lpwstr/>
      </vt:variant>
      <vt:variant>
        <vt:i4>4259869</vt:i4>
      </vt:variant>
      <vt:variant>
        <vt:i4>276</vt:i4>
      </vt:variant>
      <vt:variant>
        <vt:i4>0</vt:i4>
      </vt:variant>
      <vt:variant>
        <vt:i4>5</vt:i4>
      </vt:variant>
      <vt:variant>
        <vt:lpwstr>http://toguchin.org/</vt:lpwstr>
      </vt:variant>
      <vt:variant>
        <vt:lpwstr/>
      </vt:variant>
      <vt:variant>
        <vt:i4>1376323</vt:i4>
      </vt:variant>
      <vt:variant>
        <vt:i4>273</vt:i4>
      </vt:variant>
      <vt:variant>
        <vt:i4>0</vt:i4>
      </vt:variant>
      <vt:variant>
        <vt:i4>5</vt:i4>
      </vt:variant>
      <vt:variant>
        <vt:lpwstr>http://regiontatarsk.ru/</vt:lpwstr>
      </vt:variant>
      <vt:variant>
        <vt:lpwstr/>
      </vt:variant>
      <vt:variant>
        <vt:i4>1048662</vt:i4>
      </vt:variant>
      <vt:variant>
        <vt:i4>270</vt:i4>
      </vt:variant>
      <vt:variant>
        <vt:i4>0</vt:i4>
      </vt:variant>
      <vt:variant>
        <vt:i4>5</vt:i4>
      </vt:variant>
      <vt:variant>
        <vt:lpwstr>http://www.suzun.nso.ru/</vt:lpwstr>
      </vt:variant>
      <vt:variant>
        <vt:lpwstr/>
      </vt:variant>
      <vt:variant>
        <vt:i4>7208997</vt:i4>
      </vt:variant>
      <vt:variant>
        <vt:i4>267</vt:i4>
      </vt:variant>
      <vt:variant>
        <vt:i4>0</vt:i4>
      </vt:variant>
      <vt:variant>
        <vt:i4>5</vt:i4>
      </vt:variant>
      <vt:variant>
        <vt:lpwstr>http://www.severnii.ru/</vt:lpwstr>
      </vt:variant>
      <vt:variant>
        <vt:lpwstr/>
      </vt:variant>
      <vt:variant>
        <vt:i4>7929902</vt:i4>
      </vt:variant>
      <vt:variant>
        <vt:i4>264</vt:i4>
      </vt:variant>
      <vt:variant>
        <vt:i4>0</vt:i4>
      </vt:variant>
      <vt:variant>
        <vt:i4>5</vt:i4>
      </vt:variant>
      <vt:variant>
        <vt:lpwstr>http://www.ordynsk.nso.ru/</vt:lpwstr>
      </vt:variant>
      <vt:variant>
        <vt:lpwstr/>
      </vt:variant>
      <vt:variant>
        <vt:i4>2621540</vt:i4>
      </vt:variant>
      <vt:variant>
        <vt:i4>261</vt:i4>
      </vt:variant>
      <vt:variant>
        <vt:i4>0</vt:i4>
      </vt:variant>
      <vt:variant>
        <vt:i4>5</vt:i4>
      </vt:variant>
      <vt:variant>
        <vt:lpwstr>http://www.moshkovo-nso.ru/home</vt:lpwstr>
      </vt:variant>
      <vt:variant>
        <vt:lpwstr/>
      </vt:variant>
      <vt:variant>
        <vt:i4>4849737</vt:i4>
      </vt:variant>
      <vt:variant>
        <vt:i4>258</vt:i4>
      </vt:variant>
      <vt:variant>
        <vt:i4>0</vt:i4>
      </vt:variant>
      <vt:variant>
        <vt:i4>5</vt:i4>
      </vt:variant>
      <vt:variant>
        <vt:lpwstr>http://www.maslyanino.nso.ru/</vt:lpwstr>
      </vt:variant>
      <vt:variant>
        <vt:lpwstr/>
      </vt:variant>
      <vt:variant>
        <vt:i4>7012393</vt:i4>
      </vt:variant>
      <vt:variant>
        <vt:i4>255</vt:i4>
      </vt:variant>
      <vt:variant>
        <vt:i4>0</vt:i4>
      </vt:variant>
      <vt:variant>
        <vt:i4>5</vt:i4>
      </vt:variant>
      <vt:variant>
        <vt:lpwstr>http://kyshtovka.nsknet.ru/</vt:lpwstr>
      </vt:variant>
      <vt:variant>
        <vt:lpwstr/>
      </vt:variant>
      <vt:variant>
        <vt:i4>5767248</vt:i4>
      </vt:variant>
      <vt:variant>
        <vt:i4>252</vt:i4>
      </vt:variant>
      <vt:variant>
        <vt:i4>0</vt:i4>
      </vt:variant>
      <vt:variant>
        <vt:i4>5</vt:i4>
      </vt:variant>
      <vt:variant>
        <vt:lpwstr>http://www.kupino.nso.ru/</vt:lpwstr>
      </vt:variant>
      <vt:variant>
        <vt:lpwstr/>
      </vt:variant>
      <vt:variant>
        <vt:i4>1179735</vt:i4>
      </vt:variant>
      <vt:variant>
        <vt:i4>249</vt:i4>
      </vt:variant>
      <vt:variant>
        <vt:i4>0</vt:i4>
      </vt:variant>
      <vt:variant>
        <vt:i4>5</vt:i4>
      </vt:variant>
      <vt:variant>
        <vt:lpwstr>http://www.kuibyshev.nso.ru/</vt:lpwstr>
      </vt:variant>
      <vt:variant>
        <vt:lpwstr/>
      </vt:variant>
      <vt:variant>
        <vt:i4>1376321</vt:i4>
      </vt:variant>
      <vt:variant>
        <vt:i4>246</vt:i4>
      </vt:variant>
      <vt:variant>
        <vt:i4>0</vt:i4>
      </vt:variant>
      <vt:variant>
        <vt:i4>5</vt:i4>
      </vt:variant>
      <vt:variant>
        <vt:lpwstr>http://www.krasnozerskoe.nso.ru/</vt:lpwstr>
      </vt:variant>
      <vt:variant>
        <vt:lpwstr/>
      </vt:variant>
      <vt:variant>
        <vt:i4>5111885</vt:i4>
      </vt:variant>
      <vt:variant>
        <vt:i4>243</vt:i4>
      </vt:variant>
      <vt:variant>
        <vt:i4>0</vt:i4>
      </vt:variant>
      <vt:variant>
        <vt:i4>5</vt:i4>
      </vt:variant>
      <vt:variant>
        <vt:lpwstr>http://www.kochki.nso.ru/</vt:lpwstr>
      </vt:variant>
      <vt:variant>
        <vt:lpwstr/>
      </vt:variant>
      <vt:variant>
        <vt:i4>1048649</vt:i4>
      </vt:variant>
      <vt:variant>
        <vt:i4>240</vt:i4>
      </vt:variant>
      <vt:variant>
        <vt:i4>0</vt:i4>
      </vt:variant>
      <vt:variant>
        <vt:i4>5</vt:i4>
      </vt:variant>
      <vt:variant>
        <vt:lpwstr>http://www.kochenevo.nso.ru/</vt:lpwstr>
      </vt:variant>
      <vt:variant>
        <vt:lpwstr/>
      </vt:variant>
      <vt:variant>
        <vt:i4>6881321</vt:i4>
      </vt:variant>
      <vt:variant>
        <vt:i4>237</vt:i4>
      </vt:variant>
      <vt:variant>
        <vt:i4>0</vt:i4>
      </vt:variant>
      <vt:variant>
        <vt:i4>5</vt:i4>
      </vt:variant>
      <vt:variant>
        <vt:lpwstr>http://koluvan.ru/</vt:lpwstr>
      </vt:variant>
      <vt:variant>
        <vt:lpwstr/>
      </vt:variant>
      <vt:variant>
        <vt:i4>1179714</vt:i4>
      </vt:variant>
      <vt:variant>
        <vt:i4>234</vt:i4>
      </vt:variant>
      <vt:variant>
        <vt:i4>0</vt:i4>
      </vt:variant>
      <vt:variant>
        <vt:i4>5</vt:i4>
      </vt:variant>
      <vt:variant>
        <vt:lpwstr>http://www.kargatskiy.ru/</vt:lpwstr>
      </vt:variant>
      <vt:variant>
        <vt:lpwstr/>
      </vt:variant>
      <vt:variant>
        <vt:i4>8060983</vt:i4>
      </vt:variant>
      <vt:variant>
        <vt:i4>231</vt:i4>
      </vt:variant>
      <vt:variant>
        <vt:i4>0</vt:i4>
      </vt:variant>
      <vt:variant>
        <vt:i4>5</vt:i4>
      </vt:variant>
      <vt:variant>
        <vt:lpwstr>http://www.adm-karasuk.ru/</vt:lpwstr>
      </vt:variant>
      <vt:variant>
        <vt:lpwstr/>
      </vt:variant>
      <vt:variant>
        <vt:i4>2031628</vt:i4>
      </vt:variant>
      <vt:variant>
        <vt:i4>228</vt:i4>
      </vt:variant>
      <vt:variant>
        <vt:i4>0</vt:i4>
      </vt:variant>
      <vt:variant>
        <vt:i4>5</vt:i4>
      </vt:variant>
      <vt:variant>
        <vt:lpwstr>http://iskitim-r.ru/</vt:lpwstr>
      </vt:variant>
      <vt:variant>
        <vt:lpwstr/>
      </vt:variant>
      <vt:variant>
        <vt:i4>8257576</vt:i4>
      </vt:variant>
      <vt:variant>
        <vt:i4>225</vt:i4>
      </vt:variant>
      <vt:variant>
        <vt:i4>0</vt:i4>
      </vt:variant>
      <vt:variant>
        <vt:i4>5</vt:i4>
      </vt:variant>
      <vt:variant>
        <vt:lpwstr>http://www.zdvinsk.nso.ru/</vt:lpwstr>
      </vt:variant>
      <vt:variant>
        <vt:lpwstr/>
      </vt:variant>
      <vt:variant>
        <vt:i4>7143520</vt:i4>
      </vt:variant>
      <vt:variant>
        <vt:i4>222</vt:i4>
      </vt:variant>
      <vt:variant>
        <vt:i4>0</vt:i4>
      </vt:variant>
      <vt:variant>
        <vt:i4>5</vt:i4>
      </vt:variant>
      <vt:variant>
        <vt:lpwstr>http://www.adm-dovolnoe.ru/</vt:lpwstr>
      </vt:variant>
      <vt:variant>
        <vt:lpwstr/>
      </vt:variant>
      <vt:variant>
        <vt:i4>655440</vt:i4>
      </vt:variant>
      <vt:variant>
        <vt:i4>219</vt:i4>
      </vt:variant>
      <vt:variant>
        <vt:i4>0</vt:i4>
      </vt:variant>
      <vt:variant>
        <vt:i4>5</vt:i4>
      </vt:variant>
      <vt:variant>
        <vt:lpwstr>http://www.vengerovo.nso.ru/</vt:lpwstr>
      </vt:variant>
      <vt:variant>
        <vt:lpwstr/>
      </vt:variant>
      <vt:variant>
        <vt:i4>6619177</vt:i4>
      </vt:variant>
      <vt:variant>
        <vt:i4>216</vt:i4>
      </vt:variant>
      <vt:variant>
        <vt:i4>0</vt:i4>
      </vt:variant>
      <vt:variant>
        <vt:i4>5</vt:i4>
      </vt:variant>
      <vt:variant>
        <vt:lpwstr>http://www.bolotnoe.ru/</vt:lpwstr>
      </vt:variant>
      <vt:variant>
        <vt:lpwstr/>
      </vt:variant>
      <vt:variant>
        <vt:i4>1769501</vt:i4>
      </vt:variant>
      <vt:variant>
        <vt:i4>213</vt:i4>
      </vt:variant>
      <vt:variant>
        <vt:i4>0</vt:i4>
      </vt:variant>
      <vt:variant>
        <vt:i4>5</vt:i4>
      </vt:variant>
      <vt:variant>
        <vt:lpwstr>http://www.admbaraba.ru/</vt:lpwstr>
      </vt:variant>
      <vt:variant>
        <vt:lpwstr/>
      </vt:variant>
      <vt:variant>
        <vt:i4>1835094</vt:i4>
      </vt:variant>
      <vt:variant>
        <vt:i4>210</vt:i4>
      </vt:variant>
      <vt:variant>
        <vt:i4>0</vt:i4>
      </vt:variant>
      <vt:variant>
        <vt:i4>5</vt:i4>
      </vt:variant>
      <vt:variant>
        <vt:lpwstr>http://www.bagan.nso.ru/</vt:lpwstr>
      </vt:variant>
      <vt:variant>
        <vt:lpwstr/>
      </vt:variant>
      <vt:variant>
        <vt:i4>7929965</vt:i4>
      </vt:variant>
      <vt:variant>
        <vt:i4>207</vt:i4>
      </vt:variant>
      <vt:variant>
        <vt:i4>0</vt:i4>
      </vt:variant>
      <vt:variant>
        <vt:i4>5</vt:i4>
      </vt:variant>
      <vt:variant>
        <vt:lpwstr>consultantplus://offline/ref=B938C5BF3EDA6CD5003149C1E903CE9389512F7BF794D2B4F9C94CBF64D160F3049154B2CD92D152DE4A475EEB28BAB2A107AE1BECC3D1F8ICeAI</vt:lpwstr>
      </vt:variant>
      <vt:variant>
        <vt:lpwstr/>
      </vt:variant>
      <vt:variant>
        <vt:i4>3997732</vt:i4>
      </vt:variant>
      <vt:variant>
        <vt:i4>204</vt:i4>
      </vt:variant>
      <vt:variant>
        <vt:i4>0</vt:i4>
      </vt:variant>
      <vt:variant>
        <vt:i4>5</vt:i4>
      </vt:variant>
      <vt:variant>
        <vt:lpwstr>http://base.garant.ru/70169264/</vt:lpwstr>
      </vt:variant>
      <vt:variant>
        <vt:lpwstr/>
      </vt:variant>
      <vt:variant>
        <vt:i4>4325465</vt:i4>
      </vt:variant>
      <vt:variant>
        <vt:i4>201</vt:i4>
      </vt:variant>
      <vt:variant>
        <vt:i4>0</vt:i4>
      </vt:variant>
      <vt:variant>
        <vt:i4>5</vt:i4>
      </vt:variant>
      <vt:variant>
        <vt:lpwstr>consultantplus://offline/ref=7DE8A4E5CA29B48D5FAA7A78F796651BA70863D8C592BD96FC9F4FAAEE771CFA5B00DD3DCDF5808AAFDD533948AFF1F0F17DC6I</vt:lpwstr>
      </vt:variant>
      <vt:variant>
        <vt:lpwstr/>
      </vt:variant>
      <vt:variant>
        <vt:i4>7733311</vt:i4>
      </vt:variant>
      <vt:variant>
        <vt:i4>198</vt:i4>
      </vt:variant>
      <vt:variant>
        <vt:i4>0</vt:i4>
      </vt:variant>
      <vt:variant>
        <vt:i4>5</vt:i4>
      </vt:variant>
      <vt:variant>
        <vt:lpwstr>consultantplus://offline/ref=7DE8A4E5CA29B48D5FAA6475E1FA3B12A90B3DDCC099E8CCAC9445FFB62845AA1C51DB699AAFD585B1D94D3874C3I</vt:lpwstr>
      </vt:variant>
      <vt:variant>
        <vt:lpwstr/>
      </vt:variant>
      <vt:variant>
        <vt:i4>7667767</vt:i4>
      </vt:variant>
      <vt:variant>
        <vt:i4>195</vt:i4>
      </vt:variant>
      <vt:variant>
        <vt:i4>0</vt:i4>
      </vt:variant>
      <vt:variant>
        <vt:i4>5</vt:i4>
      </vt:variant>
      <vt:variant>
        <vt:lpwstr>consultantplus://offline/ref=7DE8A4E5CA29B48D5FAA7A78F796651BA70863D8C593BA99FD914FAAEE771CFA5B00DD3DDFF5D886A8D84D3D4DBAA7A1B48AF6F71CB239FAFC7F0F5270CCI</vt:lpwstr>
      </vt:variant>
      <vt:variant>
        <vt:lpwstr/>
      </vt:variant>
      <vt:variant>
        <vt:i4>7667767</vt:i4>
      </vt:variant>
      <vt:variant>
        <vt:i4>192</vt:i4>
      </vt:variant>
      <vt:variant>
        <vt:i4>0</vt:i4>
      </vt:variant>
      <vt:variant>
        <vt:i4>5</vt:i4>
      </vt:variant>
      <vt:variant>
        <vt:lpwstr>consultantplus://offline/ref=7DE8A4E5CA29B48D5FAA7A78F796651BA70863D8C593BA99FD914FAAEE771CFA5B00DD3DDFF5D886A8D84D3D4DBAA7A1B48AF6F71CB239FAFC7F0F5270CCI</vt:lpwstr>
      </vt:variant>
      <vt:variant>
        <vt:lpwstr/>
      </vt:variant>
      <vt:variant>
        <vt:i4>2293866</vt:i4>
      </vt:variant>
      <vt:variant>
        <vt:i4>189</vt:i4>
      </vt:variant>
      <vt:variant>
        <vt:i4>0</vt:i4>
      </vt:variant>
      <vt:variant>
        <vt:i4>5</vt:i4>
      </vt:variant>
      <vt:variant>
        <vt:lpwstr>consultantplus://offline/ref=7DE8A4E5CA29B48D5FAA6475E1FA3B12AD0239D6CD91B5C6A4CD49FDB1271AAF1B40DB619ABA81D6EB8E40394CAFF3F2EEDDFBF671C3I</vt:lpwstr>
      </vt:variant>
      <vt:variant>
        <vt:lpwstr/>
      </vt:variant>
      <vt:variant>
        <vt:i4>2359306</vt:i4>
      </vt:variant>
      <vt:variant>
        <vt:i4>182</vt:i4>
      </vt:variant>
      <vt:variant>
        <vt:i4>0</vt:i4>
      </vt:variant>
      <vt:variant>
        <vt:i4>5</vt:i4>
      </vt:variant>
      <vt:variant>
        <vt:lpwstr/>
      </vt:variant>
      <vt:variant>
        <vt:lpwstr>_Toc1396263</vt:lpwstr>
      </vt:variant>
      <vt:variant>
        <vt:i4>2359306</vt:i4>
      </vt:variant>
      <vt:variant>
        <vt:i4>176</vt:i4>
      </vt:variant>
      <vt:variant>
        <vt:i4>0</vt:i4>
      </vt:variant>
      <vt:variant>
        <vt:i4>5</vt:i4>
      </vt:variant>
      <vt:variant>
        <vt:lpwstr/>
      </vt:variant>
      <vt:variant>
        <vt:lpwstr>_Toc1396262</vt:lpwstr>
      </vt:variant>
      <vt:variant>
        <vt:i4>2359306</vt:i4>
      </vt:variant>
      <vt:variant>
        <vt:i4>170</vt:i4>
      </vt:variant>
      <vt:variant>
        <vt:i4>0</vt:i4>
      </vt:variant>
      <vt:variant>
        <vt:i4>5</vt:i4>
      </vt:variant>
      <vt:variant>
        <vt:lpwstr/>
      </vt:variant>
      <vt:variant>
        <vt:lpwstr>_Toc1396261</vt:lpwstr>
      </vt:variant>
      <vt:variant>
        <vt:i4>2359306</vt:i4>
      </vt:variant>
      <vt:variant>
        <vt:i4>164</vt:i4>
      </vt:variant>
      <vt:variant>
        <vt:i4>0</vt:i4>
      </vt:variant>
      <vt:variant>
        <vt:i4>5</vt:i4>
      </vt:variant>
      <vt:variant>
        <vt:lpwstr/>
      </vt:variant>
      <vt:variant>
        <vt:lpwstr>_Toc1396260</vt:lpwstr>
      </vt:variant>
      <vt:variant>
        <vt:i4>2555914</vt:i4>
      </vt:variant>
      <vt:variant>
        <vt:i4>158</vt:i4>
      </vt:variant>
      <vt:variant>
        <vt:i4>0</vt:i4>
      </vt:variant>
      <vt:variant>
        <vt:i4>5</vt:i4>
      </vt:variant>
      <vt:variant>
        <vt:lpwstr/>
      </vt:variant>
      <vt:variant>
        <vt:lpwstr>_Toc1396259</vt:lpwstr>
      </vt:variant>
      <vt:variant>
        <vt:i4>2555914</vt:i4>
      </vt:variant>
      <vt:variant>
        <vt:i4>152</vt:i4>
      </vt:variant>
      <vt:variant>
        <vt:i4>0</vt:i4>
      </vt:variant>
      <vt:variant>
        <vt:i4>5</vt:i4>
      </vt:variant>
      <vt:variant>
        <vt:lpwstr/>
      </vt:variant>
      <vt:variant>
        <vt:lpwstr>_Toc1396258</vt:lpwstr>
      </vt:variant>
      <vt:variant>
        <vt:i4>2555914</vt:i4>
      </vt:variant>
      <vt:variant>
        <vt:i4>146</vt:i4>
      </vt:variant>
      <vt:variant>
        <vt:i4>0</vt:i4>
      </vt:variant>
      <vt:variant>
        <vt:i4>5</vt:i4>
      </vt:variant>
      <vt:variant>
        <vt:lpwstr/>
      </vt:variant>
      <vt:variant>
        <vt:lpwstr>_Toc1396257</vt:lpwstr>
      </vt:variant>
      <vt:variant>
        <vt:i4>2555914</vt:i4>
      </vt:variant>
      <vt:variant>
        <vt:i4>140</vt:i4>
      </vt:variant>
      <vt:variant>
        <vt:i4>0</vt:i4>
      </vt:variant>
      <vt:variant>
        <vt:i4>5</vt:i4>
      </vt:variant>
      <vt:variant>
        <vt:lpwstr/>
      </vt:variant>
      <vt:variant>
        <vt:lpwstr>_Toc1396256</vt:lpwstr>
      </vt:variant>
      <vt:variant>
        <vt:i4>2555914</vt:i4>
      </vt:variant>
      <vt:variant>
        <vt:i4>134</vt:i4>
      </vt:variant>
      <vt:variant>
        <vt:i4>0</vt:i4>
      </vt:variant>
      <vt:variant>
        <vt:i4>5</vt:i4>
      </vt:variant>
      <vt:variant>
        <vt:lpwstr/>
      </vt:variant>
      <vt:variant>
        <vt:lpwstr>_Toc1396255</vt:lpwstr>
      </vt:variant>
      <vt:variant>
        <vt:i4>2555914</vt:i4>
      </vt:variant>
      <vt:variant>
        <vt:i4>128</vt:i4>
      </vt:variant>
      <vt:variant>
        <vt:i4>0</vt:i4>
      </vt:variant>
      <vt:variant>
        <vt:i4>5</vt:i4>
      </vt:variant>
      <vt:variant>
        <vt:lpwstr/>
      </vt:variant>
      <vt:variant>
        <vt:lpwstr>_Toc1396254</vt:lpwstr>
      </vt:variant>
      <vt:variant>
        <vt:i4>2555914</vt:i4>
      </vt:variant>
      <vt:variant>
        <vt:i4>122</vt:i4>
      </vt:variant>
      <vt:variant>
        <vt:i4>0</vt:i4>
      </vt:variant>
      <vt:variant>
        <vt:i4>5</vt:i4>
      </vt:variant>
      <vt:variant>
        <vt:lpwstr/>
      </vt:variant>
      <vt:variant>
        <vt:lpwstr>_Toc1396253</vt:lpwstr>
      </vt:variant>
      <vt:variant>
        <vt:i4>2555914</vt:i4>
      </vt:variant>
      <vt:variant>
        <vt:i4>116</vt:i4>
      </vt:variant>
      <vt:variant>
        <vt:i4>0</vt:i4>
      </vt:variant>
      <vt:variant>
        <vt:i4>5</vt:i4>
      </vt:variant>
      <vt:variant>
        <vt:lpwstr/>
      </vt:variant>
      <vt:variant>
        <vt:lpwstr>_Toc1396252</vt:lpwstr>
      </vt:variant>
      <vt:variant>
        <vt:i4>2555914</vt:i4>
      </vt:variant>
      <vt:variant>
        <vt:i4>110</vt:i4>
      </vt:variant>
      <vt:variant>
        <vt:i4>0</vt:i4>
      </vt:variant>
      <vt:variant>
        <vt:i4>5</vt:i4>
      </vt:variant>
      <vt:variant>
        <vt:lpwstr/>
      </vt:variant>
      <vt:variant>
        <vt:lpwstr>_Toc1396251</vt:lpwstr>
      </vt:variant>
      <vt:variant>
        <vt:i4>2555914</vt:i4>
      </vt:variant>
      <vt:variant>
        <vt:i4>104</vt:i4>
      </vt:variant>
      <vt:variant>
        <vt:i4>0</vt:i4>
      </vt:variant>
      <vt:variant>
        <vt:i4>5</vt:i4>
      </vt:variant>
      <vt:variant>
        <vt:lpwstr/>
      </vt:variant>
      <vt:variant>
        <vt:lpwstr>_Toc1396250</vt:lpwstr>
      </vt:variant>
      <vt:variant>
        <vt:i4>2490378</vt:i4>
      </vt:variant>
      <vt:variant>
        <vt:i4>98</vt:i4>
      </vt:variant>
      <vt:variant>
        <vt:i4>0</vt:i4>
      </vt:variant>
      <vt:variant>
        <vt:i4>5</vt:i4>
      </vt:variant>
      <vt:variant>
        <vt:lpwstr/>
      </vt:variant>
      <vt:variant>
        <vt:lpwstr>_Toc1396249</vt:lpwstr>
      </vt:variant>
      <vt:variant>
        <vt:i4>2490378</vt:i4>
      </vt:variant>
      <vt:variant>
        <vt:i4>92</vt:i4>
      </vt:variant>
      <vt:variant>
        <vt:i4>0</vt:i4>
      </vt:variant>
      <vt:variant>
        <vt:i4>5</vt:i4>
      </vt:variant>
      <vt:variant>
        <vt:lpwstr/>
      </vt:variant>
      <vt:variant>
        <vt:lpwstr>_Toc1396248</vt:lpwstr>
      </vt:variant>
      <vt:variant>
        <vt:i4>2490378</vt:i4>
      </vt:variant>
      <vt:variant>
        <vt:i4>86</vt:i4>
      </vt:variant>
      <vt:variant>
        <vt:i4>0</vt:i4>
      </vt:variant>
      <vt:variant>
        <vt:i4>5</vt:i4>
      </vt:variant>
      <vt:variant>
        <vt:lpwstr/>
      </vt:variant>
      <vt:variant>
        <vt:lpwstr>_Toc1396247</vt:lpwstr>
      </vt:variant>
      <vt:variant>
        <vt:i4>2490378</vt:i4>
      </vt:variant>
      <vt:variant>
        <vt:i4>80</vt:i4>
      </vt:variant>
      <vt:variant>
        <vt:i4>0</vt:i4>
      </vt:variant>
      <vt:variant>
        <vt:i4>5</vt:i4>
      </vt:variant>
      <vt:variant>
        <vt:lpwstr/>
      </vt:variant>
      <vt:variant>
        <vt:lpwstr>_Toc1396246</vt:lpwstr>
      </vt:variant>
      <vt:variant>
        <vt:i4>2490378</vt:i4>
      </vt:variant>
      <vt:variant>
        <vt:i4>74</vt:i4>
      </vt:variant>
      <vt:variant>
        <vt:i4>0</vt:i4>
      </vt:variant>
      <vt:variant>
        <vt:i4>5</vt:i4>
      </vt:variant>
      <vt:variant>
        <vt:lpwstr/>
      </vt:variant>
      <vt:variant>
        <vt:lpwstr>_Toc1396245</vt:lpwstr>
      </vt:variant>
      <vt:variant>
        <vt:i4>2490378</vt:i4>
      </vt:variant>
      <vt:variant>
        <vt:i4>68</vt:i4>
      </vt:variant>
      <vt:variant>
        <vt:i4>0</vt:i4>
      </vt:variant>
      <vt:variant>
        <vt:i4>5</vt:i4>
      </vt:variant>
      <vt:variant>
        <vt:lpwstr/>
      </vt:variant>
      <vt:variant>
        <vt:lpwstr>_Toc1396244</vt:lpwstr>
      </vt:variant>
      <vt:variant>
        <vt:i4>2490378</vt:i4>
      </vt:variant>
      <vt:variant>
        <vt:i4>62</vt:i4>
      </vt:variant>
      <vt:variant>
        <vt:i4>0</vt:i4>
      </vt:variant>
      <vt:variant>
        <vt:i4>5</vt:i4>
      </vt:variant>
      <vt:variant>
        <vt:lpwstr/>
      </vt:variant>
      <vt:variant>
        <vt:lpwstr>_Toc1396243</vt:lpwstr>
      </vt:variant>
      <vt:variant>
        <vt:i4>2490378</vt:i4>
      </vt:variant>
      <vt:variant>
        <vt:i4>56</vt:i4>
      </vt:variant>
      <vt:variant>
        <vt:i4>0</vt:i4>
      </vt:variant>
      <vt:variant>
        <vt:i4>5</vt:i4>
      </vt:variant>
      <vt:variant>
        <vt:lpwstr/>
      </vt:variant>
      <vt:variant>
        <vt:lpwstr>_Toc1396242</vt:lpwstr>
      </vt:variant>
      <vt:variant>
        <vt:i4>2097162</vt:i4>
      </vt:variant>
      <vt:variant>
        <vt:i4>50</vt:i4>
      </vt:variant>
      <vt:variant>
        <vt:i4>0</vt:i4>
      </vt:variant>
      <vt:variant>
        <vt:i4>5</vt:i4>
      </vt:variant>
      <vt:variant>
        <vt:lpwstr/>
      </vt:variant>
      <vt:variant>
        <vt:lpwstr>_Toc1396220</vt:lpwstr>
      </vt:variant>
      <vt:variant>
        <vt:i4>2293770</vt:i4>
      </vt:variant>
      <vt:variant>
        <vt:i4>44</vt:i4>
      </vt:variant>
      <vt:variant>
        <vt:i4>0</vt:i4>
      </vt:variant>
      <vt:variant>
        <vt:i4>5</vt:i4>
      </vt:variant>
      <vt:variant>
        <vt:lpwstr/>
      </vt:variant>
      <vt:variant>
        <vt:lpwstr>_Toc1396219</vt:lpwstr>
      </vt:variant>
      <vt:variant>
        <vt:i4>2293770</vt:i4>
      </vt:variant>
      <vt:variant>
        <vt:i4>38</vt:i4>
      </vt:variant>
      <vt:variant>
        <vt:i4>0</vt:i4>
      </vt:variant>
      <vt:variant>
        <vt:i4>5</vt:i4>
      </vt:variant>
      <vt:variant>
        <vt:lpwstr/>
      </vt:variant>
      <vt:variant>
        <vt:lpwstr>_Toc1396218</vt:lpwstr>
      </vt:variant>
      <vt:variant>
        <vt:i4>2293770</vt:i4>
      </vt:variant>
      <vt:variant>
        <vt:i4>32</vt:i4>
      </vt:variant>
      <vt:variant>
        <vt:i4>0</vt:i4>
      </vt:variant>
      <vt:variant>
        <vt:i4>5</vt:i4>
      </vt:variant>
      <vt:variant>
        <vt:lpwstr/>
      </vt:variant>
      <vt:variant>
        <vt:lpwstr>_Toc1396217</vt:lpwstr>
      </vt:variant>
      <vt:variant>
        <vt:i4>2293770</vt:i4>
      </vt:variant>
      <vt:variant>
        <vt:i4>26</vt:i4>
      </vt:variant>
      <vt:variant>
        <vt:i4>0</vt:i4>
      </vt:variant>
      <vt:variant>
        <vt:i4>5</vt:i4>
      </vt:variant>
      <vt:variant>
        <vt:lpwstr/>
      </vt:variant>
      <vt:variant>
        <vt:lpwstr>_Toc1396216</vt:lpwstr>
      </vt:variant>
      <vt:variant>
        <vt:i4>2293770</vt:i4>
      </vt:variant>
      <vt:variant>
        <vt:i4>20</vt:i4>
      </vt:variant>
      <vt:variant>
        <vt:i4>0</vt:i4>
      </vt:variant>
      <vt:variant>
        <vt:i4>5</vt:i4>
      </vt:variant>
      <vt:variant>
        <vt:lpwstr/>
      </vt:variant>
      <vt:variant>
        <vt:lpwstr>_Toc1396215</vt:lpwstr>
      </vt:variant>
      <vt:variant>
        <vt:i4>2293770</vt:i4>
      </vt:variant>
      <vt:variant>
        <vt:i4>14</vt:i4>
      </vt:variant>
      <vt:variant>
        <vt:i4>0</vt:i4>
      </vt:variant>
      <vt:variant>
        <vt:i4>5</vt:i4>
      </vt:variant>
      <vt:variant>
        <vt:lpwstr/>
      </vt:variant>
      <vt:variant>
        <vt:lpwstr>_Toc1396213</vt:lpwstr>
      </vt:variant>
      <vt:variant>
        <vt:i4>2293770</vt:i4>
      </vt:variant>
      <vt:variant>
        <vt:i4>8</vt:i4>
      </vt:variant>
      <vt:variant>
        <vt:i4>0</vt:i4>
      </vt:variant>
      <vt:variant>
        <vt:i4>5</vt:i4>
      </vt:variant>
      <vt:variant>
        <vt:lpwstr/>
      </vt:variant>
      <vt:variant>
        <vt:lpwstr>_Toc1396212</vt:lpwstr>
      </vt:variant>
      <vt:variant>
        <vt:i4>2293770</vt:i4>
      </vt:variant>
      <vt:variant>
        <vt:i4>2</vt:i4>
      </vt:variant>
      <vt:variant>
        <vt:i4>0</vt:i4>
      </vt:variant>
      <vt:variant>
        <vt:i4>5</vt:i4>
      </vt:variant>
      <vt:variant>
        <vt:lpwstr/>
      </vt:variant>
      <vt:variant>
        <vt:lpwstr>_Toc1396211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smaldavan</dc:creator>
  <cp:lastModifiedBy>Валера Себелев</cp:lastModifiedBy>
  <cp:revision>2</cp:revision>
  <cp:lastPrinted>2018-12-13T05:29:00Z</cp:lastPrinted>
  <dcterms:created xsi:type="dcterms:W3CDTF">2019-02-18T10:35:00Z</dcterms:created>
  <dcterms:modified xsi:type="dcterms:W3CDTF">2019-02-18T10:35:00Z</dcterms:modified>
</cp:coreProperties>
</file>