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69" w:rsidRPr="00AD5CFC" w:rsidRDefault="002C0E25" w:rsidP="00AD5C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5CFC">
        <w:rPr>
          <w:rFonts w:ascii="Times New Roman" w:hAnsi="Times New Roman" w:cs="Times New Roman"/>
          <w:sz w:val="28"/>
          <w:szCs w:val="28"/>
        </w:rPr>
        <w:t>Приложение</w:t>
      </w:r>
    </w:p>
    <w:p w:rsidR="005F2369" w:rsidRPr="00AD5CFC" w:rsidRDefault="005F2369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5CFC">
        <w:rPr>
          <w:rFonts w:ascii="Times New Roman" w:hAnsi="Times New Roman" w:cs="Times New Roman"/>
          <w:sz w:val="28"/>
          <w:szCs w:val="28"/>
        </w:rPr>
        <w:t>к постановлению</w:t>
      </w:r>
      <w:r w:rsidR="00C51E13" w:rsidRPr="00C51E13">
        <w:rPr>
          <w:rFonts w:ascii="Times New Roman" w:hAnsi="Times New Roman" w:cs="Times New Roman"/>
          <w:sz w:val="28"/>
          <w:szCs w:val="28"/>
        </w:rPr>
        <w:t xml:space="preserve"> </w:t>
      </w:r>
      <w:r w:rsidR="00C51E13" w:rsidRPr="00AD5CFC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F2369" w:rsidRPr="00AD5CFC" w:rsidRDefault="005F2369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5CF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F2369" w:rsidRPr="00AD5CFC" w:rsidRDefault="005F2369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5CFC">
        <w:rPr>
          <w:rFonts w:ascii="Times New Roman" w:hAnsi="Times New Roman" w:cs="Times New Roman"/>
          <w:sz w:val="28"/>
          <w:szCs w:val="28"/>
        </w:rPr>
        <w:t xml:space="preserve">от </w:t>
      </w:r>
      <w:r w:rsidR="002C0E25" w:rsidRPr="00AD5CFC">
        <w:rPr>
          <w:rFonts w:ascii="Times New Roman" w:hAnsi="Times New Roman" w:cs="Times New Roman"/>
          <w:sz w:val="28"/>
          <w:szCs w:val="28"/>
        </w:rPr>
        <w:t>__.__.</w:t>
      </w:r>
      <w:r w:rsidR="00386C84">
        <w:rPr>
          <w:rFonts w:ascii="Times New Roman" w:hAnsi="Times New Roman" w:cs="Times New Roman"/>
          <w:sz w:val="28"/>
          <w:szCs w:val="28"/>
        </w:rPr>
        <w:t>_____</w:t>
      </w:r>
      <w:r w:rsidRPr="00AD5CFC">
        <w:rPr>
          <w:rFonts w:ascii="Times New Roman" w:hAnsi="Times New Roman" w:cs="Times New Roman"/>
          <w:sz w:val="28"/>
          <w:szCs w:val="28"/>
        </w:rPr>
        <w:t xml:space="preserve"> </w:t>
      </w:r>
      <w:r w:rsidR="002C0E25" w:rsidRPr="00AD5CFC">
        <w:rPr>
          <w:rFonts w:ascii="Times New Roman" w:hAnsi="Times New Roman" w:cs="Times New Roman"/>
          <w:sz w:val="28"/>
          <w:szCs w:val="28"/>
        </w:rPr>
        <w:t>№</w:t>
      </w:r>
      <w:r w:rsidRPr="00AD5CFC">
        <w:rPr>
          <w:rFonts w:ascii="Times New Roman" w:hAnsi="Times New Roman" w:cs="Times New Roman"/>
          <w:sz w:val="28"/>
          <w:szCs w:val="28"/>
        </w:rPr>
        <w:t xml:space="preserve"> </w:t>
      </w:r>
      <w:r w:rsidR="002C0E25" w:rsidRPr="00AD5CFC">
        <w:rPr>
          <w:rFonts w:ascii="Times New Roman" w:hAnsi="Times New Roman" w:cs="Times New Roman"/>
          <w:sz w:val="28"/>
          <w:szCs w:val="28"/>
        </w:rPr>
        <w:t>____</w:t>
      </w:r>
      <w:r w:rsidR="00733EE1" w:rsidRPr="00AD5CFC">
        <w:rPr>
          <w:rFonts w:ascii="Times New Roman" w:hAnsi="Times New Roman" w:cs="Times New Roman"/>
          <w:sz w:val="28"/>
          <w:szCs w:val="28"/>
        </w:rPr>
        <w:t>__</w:t>
      </w:r>
    </w:p>
    <w:p w:rsidR="00733EE1" w:rsidRDefault="00733EE1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1E13" w:rsidRDefault="00C51E13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51E13" w:rsidRDefault="00C51E13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17</w:t>
      </w:r>
    </w:p>
    <w:p w:rsidR="00C51E13" w:rsidRDefault="00C51E13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51E13" w:rsidRDefault="00C51E13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C51E13" w:rsidRPr="00C51E13" w:rsidRDefault="00C51E13" w:rsidP="00AD5C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01.04.2015 № 126-п</w:t>
      </w:r>
    </w:p>
    <w:p w:rsidR="001F09CF" w:rsidRPr="00AD5CFC" w:rsidRDefault="001F09CF" w:rsidP="00AD5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09CF" w:rsidRPr="00AD5CFC" w:rsidRDefault="001F09CF" w:rsidP="00AD5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369" w:rsidRPr="00D46F94" w:rsidRDefault="002C0E25" w:rsidP="00AD5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F94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Новосибирской области для возмещения части затрат инвестора по выплате процентного (купонного) дохода по облигациям, размещенным инвестором в целях реализации инвестиционного проекта</w:t>
      </w:r>
    </w:p>
    <w:p w:rsidR="005F2369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BD5" w:rsidRPr="00D46F94" w:rsidRDefault="00D01BD5" w:rsidP="00AD5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369" w:rsidRPr="00885D1D" w:rsidRDefault="00D01BD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Настоящий Порядок разработан в соответствии со статьей 78 Бюджетного кодекса Российской Федерации и частью </w:t>
      </w:r>
      <w:r w:rsidR="00C51E13" w:rsidRPr="00885D1D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статьи 12 Закона Новосибирской области от 29.06.2016 </w:t>
      </w:r>
      <w:r w:rsidR="00A60F74" w:rsidRPr="00885D1D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75-ОЗ</w:t>
      </w:r>
      <w:r w:rsidR="002C0E25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</w:t>
      </w:r>
      <w:r w:rsidR="002C0E25" w:rsidRPr="00885D1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(далее - Закон).</w:t>
      </w:r>
    </w:p>
    <w:p w:rsidR="005F2369" w:rsidRPr="00885D1D" w:rsidRDefault="00D01BD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2. 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Настоящий Порядок регламентирует предоставление субсидий инвесторам </w:t>
      </w:r>
      <w:proofErr w:type="gramStart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для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компенсации</w:t>
      </w:r>
      <w:r w:rsidR="00C51E13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части </w:t>
      </w:r>
      <w:r w:rsidR="002C0E25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затрат инвестора по выплате процентного (купонного) дохода по облигациям, размещенным инвестором в целях реализации инвестиционного проекта 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на территории Новосибирской области (далее - субсидии).</w:t>
      </w:r>
    </w:p>
    <w:p w:rsidR="005F2369" w:rsidRPr="00885D1D" w:rsidRDefault="00D01BD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3. 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Субсидии предоставляются инвесторам за счет средств областного бюджета Новосибирской области, предусмотренных на реализацию мероприятий государственной программы Новосибирской области </w:t>
      </w:r>
      <w:r w:rsidR="002C0E25" w:rsidRPr="00885D1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Стимулирование инвестиционной активности в Новосибирской области</w:t>
      </w:r>
      <w:r w:rsidR="002C0E25" w:rsidRPr="00885D1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, утвержденной постановлением Правительства Новосибирской области</w:t>
      </w:r>
      <w:r w:rsidR="00C51E13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(далее – государственная программа)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F2369" w:rsidRPr="00885D1D" w:rsidRDefault="00D01BD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P19"/>
      <w:bookmarkEnd w:id="0"/>
      <w:r w:rsidRPr="00885D1D">
        <w:rPr>
          <w:rFonts w:ascii="Times New Roman" w:hAnsi="Times New Roman" w:cs="Times New Roman"/>
          <w:spacing w:val="-6"/>
          <w:sz w:val="28"/>
          <w:szCs w:val="28"/>
        </w:rPr>
        <w:t>4. 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Целью предоставления субсидий является стимулирование инвестиционной деятельности на территории Новосибирской области</w:t>
      </w:r>
      <w:r w:rsidR="00B371B0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2390A" w:rsidRPr="00885D1D">
        <w:rPr>
          <w:rFonts w:ascii="Times New Roman" w:hAnsi="Times New Roman" w:cs="Times New Roman"/>
          <w:spacing w:val="-6"/>
          <w:sz w:val="28"/>
          <w:szCs w:val="28"/>
        </w:rPr>
        <w:t>в рамках реализации мероприятий государственной программы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F2369" w:rsidRPr="00885D1D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5. 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Инвесторы имеют право на получение субсидий при соблюдении условий, установленных статьями 7, 12 Закона.</w:t>
      </w:r>
    </w:p>
    <w:p w:rsidR="005F2369" w:rsidRPr="00885D1D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1" w:name="P22"/>
      <w:bookmarkEnd w:id="1"/>
      <w:r w:rsidRPr="00885D1D">
        <w:rPr>
          <w:rFonts w:ascii="Times New Roman" w:hAnsi="Times New Roman" w:cs="Times New Roman"/>
          <w:spacing w:val="-6"/>
          <w:sz w:val="28"/>
          <w:szCs w:val="28"/>
        </w:rPr>
        <w:t>6. </w:t>
      </w:r>
      <w:proofErr w:type="gramStart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Соответствие инвесторов условию отсутствия недоимки по налоговым платежам в бюджеты бюджетной системы Российской Федерации,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области, Фонд социального страхования Российской Федерации (далее - недоимка) подтверждается справкой налогового органа о состоянии расчетов по налогам, сборам, страховым взносам, пеням, 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lastRenderedPageBreak/>
        <w:t>штрафам, процентам организаций и индивидуальных предпринимателей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(далее - справка налогового органа) по состоянию не ранее чем на первое число месяца, в котором предоставляются субсидии, которую инвесторы вправе представить в министерство экономического развития Новосибирской области (далее - МЭР НСО).</w:t>
      </w:r>
    </w:p>
    <w:p w:rsidR="005F2369" w:rsidRPr="00885D1D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7. 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В случае наличия недоимки на первое число месяца и отсутствия недоимки на другое число месяца, в котором предоставляются субсидии, инвесторы вправе представить справку налогового органа об отсутствии недоимки по состоянию на дату позднее первого числа месяца, в котором предоставляются субсидии.</w:t>
      </w:r>
    </w:p>
    <w:p w:rsidR="005F2369" w:rsidRPr="00885D1D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8. 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В случае если справка налогового органа, определенная пунктом 6 настоящего Порядка, не представлена инвестором по 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 по межведомственному запросу в рамках единой системы межведомственного электронного взаимодействия.</w:t>
      </w:r>
    </w:p>
    <w:p w:rsidR="005F2369" w:rsidRPr="00303C94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66FB">
        <w:rPr>
          <w:rFonts w:ascii="Times New Roman" w:hAnsi="Times New Roman" w:cs="Times New Roman"/>
          <w:spacing w:val="-6"/>
          <w:sz w:val="28"/>
          <w:szCs w:val="28"/>
        </w:rPr>
        <w:t>9. </w:t>
      </w:r>
      <w:proofErr w:type="gramStart"/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Субсидии предоставляются инвесторам, прошедшим конкурсный отбор в соответствии с Порядком организации и проведения конкурса инвестиционных проектов на территории Новосибирской области, утвержденным постановлением Правительства Новосибирской области от 19.03.2014 </w:t>
      </w:r>
      <w:r w:rsidR="00A60F74" w:rsidRPr="005B66FB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104-п </w:t>
      </w:r>
      <w:r w:rsidR="00A60F74" w:rsidRPr="005B66FB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</w:t>
      </w:r>
      <w:r w:rsidR="00A60F74" w:rsidRPr="005B66FB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885D1D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(далее – постановление Правительства Новосибирской области № 104-п)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>, в пределах бюджетных ассигнований, предусмотренных законом Новосибирской области об областном бюджете Новосибирской</w:t>
      </w:r>
      <w:proofErr w:type="gramEnd"/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области на соответствующий финансовый год и плановый период, и лимитов бюджетных обязательств, утвержденных в установленном порядке, на предоставление субсидий в размере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, предусмотренном 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частью </w:t>
      </w:r>
      <w:r w:rsidR="00CD067C" w:rsidRPr="005B66FB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статьи 12 Закона.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обязательств, доведенных МЭР НСО в установленном порядке, субсидии предоставляются получателю субсидий при соблюдении им условий, определенных частью 2 статьи 7 Закона, в срок не позднее 1 апреля следующего года в рамках доведенных МЭР НСО лимитов бюджетных обязательств на год, в котором фактически предоставляется</w:t>
      </w:r>
      <w:proofErr w:type="gramEnd"/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субсидия, без повторного направления получателем субсидий </w:t>
      </w: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МЭР НСО документов, предусмотренных настоящим Порядком.</w:t>
      </w:r>
    </w:p>
    <w:p w:rsidR="005F2369" w:rsidRPr="00885D1D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2" w:name="P32"/>
      <w:bookmarkEnd w:id="2"/>
      <w:r w:rsidRPr="00885D1D">
        <w:rPr>
          <w:rFonts w:ascii="Times New Roman" w:hAnsi="Times New Roman" w:cs="Times New Roman"/>
          <w:spacing w:val="-6"/>
          <w:sz w:val="28"/>
          <w:szCs w:val="28"/>
        </w:rPr>
        <w:t>10. 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Инвесторы, прошедшие конкурсный отбор и получившие право на получение субсидий представляют </w:t>
      </w:r>
      <w:proofErr w:type="gramStart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в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МЭР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НСО следующие документы:</w:t>
      </w:r>
    </w:p>
    <w:p w:rsidR="005F2369" w:rsidRPr="00885D1D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1)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копию</w:t>
      </w:r>
      <w:r w:rsidR="00A93F56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отчета об итогах выпуска (дополнительного выпуска) ценных бумаг </w:t>
      </w:r>
      <w:r w:rsidR="00AD5CFC" w:rsidRPr="00885D1D">
        <w:rPr>
          <w:rFonts w:ascii="Times New Roman" w:hAnsi="Times New Roman" w:cs="Times New Roman"/>
          <w:spacing w:val="-6"/>
          <w:sz w:val="28"/>
          <w:szCs w:val="28"/>
        </w:rPr>
        <w:t>после его</w:t>
      </w:r>
      <w:r w:rsidR="00A93F56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государственной регистрации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F2369" w:rsidRPr="00303C94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2)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справку об отсутствии задолженности по заработной плате, заверенную подписью и печатью (при наличии) инвестора.</w:t>
      </w:r>
    </w:p>
    <w:p w:rsidR="00513F15" w:rsidRPr="005B66FB" w:rsidRDefault="00513F15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66FB">
        <w:rPr>
          <w:rFonts w:ascii="Times New Roman" w:hAnsi="Times New Roman" w:cs="Times New Roman"/>
          <w:spacing w:val="-6"/>
          <w:sz w:val="28"/>
          <w:szCs w:val="28"/>
        </w:rPr>
        <w:t>11. </w:t>
      </w:r>
      <w:proofErr w:type="gramStart"/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>МЭР НСО в течение 30 календарных дней со дня принятия Правительством Новосибирской области решения о предоставлении</w:t>
      </w:r>
      <w:r w:rsidR="002E5474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инвестору мер государственной поддержки инвестиционной деятельности направляет ему </w:t>
      </w:r>
      <w:r w:rsidR="000228FD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договор о предоставлении </w:t>
      </w:r>
      <w:r w:rsidR="002E5474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>государственной поддержки инвестиционной деятельности между МЭР НСО и инвестором, предусматривающий предоставление субсидий, и согла</w:t>
      </w:r>
      <w:r w:rsidR="000F50E3">
        <w:rPr>
          <w:rFonts w:ascii="Times New Roman" w:hAnsi="Times New Roman" w:cs="Times New Roman"/>
          <w:spacing w:val="-6"/>
          <w:sz w:val="28"/>
          <w:szCs w:val="28"/>
        </w:rPr>
        <w:t xml:space="preserve">шение о предоставлении субсидий из областного бюджета Новосибирской области (далее - </w:t>
      </w:r>
      <w:r w:rsidR="000F50E3">
        <w:rPr>
          <w:rFonts w:ascii="Times New Roman" w:hAnsi="Times New Roman" w:cs="Times New Roman"/>
          <w:spacing w:val="-6"/>
          <w:sz w:val="28"/>
          <w:szCs w:val="28"/>
        </w:rPr>
        <w:lastRenderedPageBreak/>
        <w:t>соглашение о предоставлении субсидий)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</w:p>
    <w:p w:rsidR="00513F15" w:rsidRPr="00885D1D" w:rsidRDefault="00513F15" w:rsidP="00513F1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предоставлении субсидий, дополнительное соглашение о внесении в него изменений, а также дополнительное соглашение о расторжении соглашения заключаются в соответствии с типовой формой, установленной министерством финансов и налоговой политики Новосибирской области.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 о предоставлении субсидии, получатели субсидий не должны: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</w:t>
      </w:r>
      <w:proofErr w:type="gramEnd"/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лиц, в совокупности превышает 50 процентов;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получать средства из областного бюджета Новосибирской области на основании иных нормативных правовых актов на цели, указанные в пункте 4 настоящего Порядка.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12.</w:t>
      </w:r>
      <w:r w:rsidR="0056701E" w:rsidRPr="00885D1D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85D1D">
        <w:rPr>
          <w:rFonts w:ascii="Times New Roman" w:hAnsi="Times New Roman" w:cs="Times New Roman"/>
          <w:spacing w:val="-6"/>
          <w:sz w:val="28"/>
          <w:szCs w:val="28"/>
        </w:rPr>
        <w:t>Обязательными условиями, включаемыми в договор о предоставлении государственной поддержки инвестиционной деятельности, являются:</w:t>
      </w:r>
    </w:p>
    <w:p w:rsidR="005F2369" w:rsidRPr="00885D1D" w:rsidRDefault="0056701E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1)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согласие ее получателей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государственной поддержки инвестиционной деятельности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), на осуществление МЭР НСО и органами государственного финансового контроля проверок соблюдения получателями субсидий условий, целей и порядка их предоставления;</w:t>
      </w:r>
    </w:p>
    <w:p w:rsidR="005F2369" w:rsidRPr="00885D1D" w:rsidRDefault="0056701E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2)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сведения о порядке, сроках и формах представления инвестором отчетности о реализации инвестиционного проекта согласно требованиям, определенным статьей 16 Закона;</w:t>
      </w:r>
    </w:p>
    <w:p w:rsidR="005F2369" w:rsidRPr="00885D1D" w:rsidRDefault="0056701E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3)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запрет на приобретение получателями субсидий - инвесторами (юридическими лицами) за счет полученных из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</w:t>
      </w:r>
      <w:r w:rsidR="00C51E13" w:rsidRPr="00885D1D">
        <w:rPr>
          <w:rFonts w:ascii="Times New Roman" w:hAnsi="Times New Roman" w:cs="Times New Roman"/>
          <w:spacing w:val="-6"/>
          <w:sz w:val="28"/>
          <w:szCs w:val="28"/>
        </w:rPr>
        <w:t>орядком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.</w:t>
      </w:r>
      <w:proofErr w:type="gramEnd"/>
    </w:p>
    <w:p w:rsidR="005F2369" w:rsidRPr="00885D1D" w:rsidRDefault="0056701E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13. 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При наличии оснований, предусмотренных частью 3 статьи 7 Закона, инвесторы получают отказ в предоставлении субсидий.</w:t>
      </w:r>
    </w:p>
    <w:p w:rsidR="005F2369" w:rsidRPr="00885D1D" w:rsidRDefault="0056701E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14. </w:t>
      </w:r>
      <w:proofErr w:type="gramStart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Субсидии предоставляются в безналичной форме путем перечисления МЭР НСО денежных средств на расчетный счет инвестора, открытый в кредитной 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lastRenderedPageBreak/>
        <w:t>организации, в течение 30 дней с даты направления инвестором в МЭР НСО письменного уведомления о соблюдении инвестором условий, определенных частью 2 статьи 7 Закона, при отсутствии на первое число месяца, в котором планируется предоставление субсидий, просроченной задолженности по возврату в областной бюджет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Новосибирской области субсидий, бюджетных инвестиций, предоставленных в соответствии с нормативными правовыми актами Новосибирской области, с приложением к уведомлению документов, указанных в пунктах 6, </w:t>
      </w:r>
      <w:hyperlink w:anchor="P32" w:history="1">
        <w:r w:rsidR="005F2369" w:rsidRPr="00885D1D">
          <w:rPr>
            <w:rFonts w:ascii="Times New Roman" w:hAnsi="Times New Roman" w:cs="Times New Roman"/>
            <w:spacing w:val="-6"/>
            <w:sz w:val="28"/>
            <w:szCs w:val="28"/>
          </w:rPr>
          <w:t>10</w:t>
        </w:r>
      </w:hyperlink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настоящего Порядка, и копий расчетно-платежных документов, подтверждающих выполнение инвестором обязательств по уплате за отчетный период </w:t>
      </w:r>
      <w:r w:rsidR="006379B6" w:rsidRPr="00885D1D">
        <w:rPr>
          <w:rFonts w:ascii="Times New Roman" w:hAnsi="Times New Roman" w:cs="Times New Roman"/>
          <w:spacing w:val="-6"/>
          <w:sz w:val="28"/>
          <w:szCs w:val="28"/>
        </w:rPr>
        <w:t>купонных выплат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, но не позднее десятого рабочего дня после принятия МЭР НСО по результатам рассмотрения им документов решения о перечислении.</w:t>
      </w:r>
      <w:proofErr w:type="gramEnd"/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Несоответствие представленных инвестором документов, определенных настоящим пунктом, или их непредставление (представление не в полном объеме, за исключением документов, указанных в пункте 6 настоящего Порядка), а также недостоверность информации в указанных документах являются основаниями для отказа инвестору в предоставлении субсидии.</w:t>
      </w:r>
    </w:p>
    <w:p w:rsidR="0072709C" w:rsidRPr="00885D1D" w:rsidRDefault="0056701E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15. </w:t>
      </w:r>
      <w:r w:rsidR="0072709C" w:rsidRPr="00885D1D">
        <w:rPr>
          <w:rFonts w:ascii="Times New Roman" w:hAnsi="Times New Roman" w:cs="Times New Roman"/>
          <w:spacing w:val="-6"/>
          <w:sz w:val="28"/>
          <w:szCs w:val="28"/>
        </w:rPr>
        <w:t>Финансирование расходов по предоставлению субсидии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обязательств, установленных главному распорядителю бюджетных средств – МЭР НСО, на соответствующий финансовый год и плановый период на реализацию мероприятий государственной программы.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E5474" w:rsidRPr="00885D1D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56701E" w:rsidRPr="00885D1D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МЭР НСО осуществляет </w:t>
      </w: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контроль за</w:t>
      </w:r>
      <w:proofErr w:type="gramEnd"/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целевым использованием предоставляемых субсидий.</w:t>
      </w:r>
    </w:p>
    <w:p w:rsidR="00885D1D" w:rsidRDefault="0056701E" w:rsidP="002E5474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66FB">
        <w:rPr>
          <w:rFonts w:ascii="Times New Roman" w:hAnsi="Times New Roman" w:cs="Times New Roman"/>
          <w:spacing w:val="-6"/>
          <w:sz w:val="28"/>
          <w:szCs w:val="28"/>
        </w:rPr>
        <w:t>Результаты предоставления субсидий</w:t>
      </w:r>
      <w:r w:rsidR="000F50E3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показатели, необходимые для достижения результатов предоставления субсидий (далее - показатели результативности) и </w:t>
      </w:r>
      <w:r w:rsidR="005F2369" w:rsidRPr="005B66FB">
        <w:rPr>
          <w:rFonts w:ascii="Times New Roman" w:hAnsi="Times New Roman" w:cs="Times New Roman"/>
          <w:spacing w:val="-6"/>
          <w:sz w:val="28"/>
          <w:szCs w:val="28"/>
        </w:rPr>
        <w:t>требования к отчетности инвестора определяются Порядком организации и проведения конкурса инвестиционных проектов на территории Новосибирской области, утвержденным постановлением Правительства Новосибирской</w:t>
      </w:r>
      <w:r w:rsidR="00A60F74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области № 104-п</w:t>
      </w:r>
      <w:r w:rsidR="00885D1D" w:rsidRPr="005B66F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E5474" w:rsidRPr="00885D1D"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885D1D" w:rsidRPr="00885D1D">
        <w:rPr>
          <w:rFonts w:ascii="Times New Roman" w:hAnsi="Times New Roman" w:cs="Times New Roman"/>
          <w:spacing w:val="-6"/>
          <w:sz w:val="28"/>
          <w:szCs w:val="28"/>
        </w:rPr>
        <w:t>. </w:t>
      </w:r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МЭР НСО в течение 10 календарных дней со дня </w:t>
      </w:r>
      <w:proofErr w:type="gramStart"/>
      <w:r w:rsidRPr="00885D1D">
        <w:rPr>
          <w:rFonts w:ascii="Times New Roman" w:hAnsi="Times New Roman" w:cs="Times New Roman"/>
          <w:spacing w:val="-6"/>
          <w:sz w:val="28"/>
          <w:szCs w:val="28"/>
        </w:rPr>
        <w:t>установления факта нарушения условий предоставления субсидий</w:t>
      </w:r>
      <w:proofErr w:type="gramEnd"/>
      <w:r w:rsidRPr="00885D1D">
        <w:rPr>
          <w:rFonts w:ascii="Times New Roman" w:hAnsi="Times New Roman" w:cs="Times New Roman"/>
          <w:spacing w:val="-6"/>
          <w:sz w:val="28"/>
          <w:szCs w:val="28"/>
        </w:rPr>
        <w:t xml:space="preserve"> направляет инвестору уведомление об устранении нарушений.</w:t>
      </w:r>
    </w:p>
    <w:p w:rsidR="00885D1D" w:rsidRPr="005B66FB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66FB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2E5474" w:rsidRPr="005B66FB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gramStart"/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В случае </w:t>
      </w:r>
      <w:proofErr w:type="spellStart"/>
      <w:r w:rsidRPr="005B66FB">
        <w:rPr>
          <w:rFonts w:ascii="Times New Roman" w:hAnsi="Times New Roman" w:cs="Times New Roman"/>
          <w:spacing w:val="-6"/>
          <w:sz w:val="28"/>
          <w:szCs w:val="28"/>
        </w:rPr>
        <w:t>неустранения</w:t>
      </w:r>
      <w:proofErr w:type="spellEnd"/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выявленных нарушений в срок, указанный МЭР НСО в уведомлении, и/или в случае </w:t>
      </w:r>
      <w:proofErr w:type="spellStart"/>
      <w:r w:rsidRPr="005B66FB">
        <w:rPr>
          <w:rFonts w:ascii="Times New Roman" w:hAnsi="Times New Roman" w:cs="Times New Roman"/>
          <w:spacing w:val="-6"/>
          <w:sz w:val="28"/>
          <w:szCs w:val="28"/>
        </w:rPr>
        <w:t>недостижения</w:t>
      </w:r>
      <w:proofErr w:type="spellEnd"/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установленных в соглашении о предоставлении субсиди</w:t>
      </w:r>
      <w:r w:rsidR="000F50E3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85D1D"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результатов предоставления субсидий и 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показателей результативности МЭР НСО направляет соответствующие материалы в комиссию по проведению конкурса инвестиционных проектов на территории Новосибирской области для их рассмотрения на основании статей 8, </w:t>
      </w:r>
      <w:hyperlink r:id="rId8" w:history="1">
        <w:r w:rsidRPr="005B66FB">
          <w:rPr>
            <w:rFonts w:ascii="Times New Roman" w:hAnsi="Times New Roman" w:cs="Times New Roman"/>
            <w:spacing w:val="-6"/>
            <w:sz w:val="28"/>
            <w:szCs w:val="28"/>
          </w:rPr>
          <w:t>9</w:t>
        </w:r>
      </w:hyperlink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Закона в соответствии с Порядком принятия решений</w:t>
      </w:r>
      <w:proofErr w:type="gramEnd"/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о возобновлении, приостановлении, изменении сроков предоставления и объемов государственной поддержки и прекращении государственной поддержки инвестиционной деятельности, утвержденным постановлением Правительства Новосибирской области </w:t>
      </w:r>
      <w:r w:rsidR="00A60F74" w:rsidRPr="005B66FB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104-п</w:t>
      </w:r>
      <w:r w:rsidR="00885D1D" w:rsidRPr="005B66F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5F2369" w:rsidRPr="00885D1D" w:rsidRDefault="005F2369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В случае прекращения государственной поддержки инвестиционной деятельности по основаниям, указанным в пунктах 1 - 4, </w:t>
      </w:r>
      <w:hyperlink r:id="rId9" w:history="1">
        <w:r w:rsidRPr="005B66FB">
          <w:rPr>
            <w:rFonts w:ascii="Times New Roman" w:hAnsi="Times New Roman" w:cs="Times New Roman"/>
            <w:spacing w:val="-6"/>
            <w:sz w:val="28"/>
            <w:szCs w:val="28"/>
          </w:rPr>
          <w:t>6</w:t>
        </w:r>
      </w:hyperlink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- 8 части 1 статьи 9 Закона, </w:t>
      </w:r>
      <w:r w:rsidRPr="005B66FB">
        <w:rPr>
          <w:rFonts w:ascii="Times New Roman" w:hAnsi="Times New Roman" w:cs="Times New Roman"/>
          <w:spacing w:val="-6"/>
          <w:sz w:val="28"/>
          <w:szCs w:val="28"/>
        </w:rPr>
        <w:lastRenderedPageBreak/>
        <w:t>сумма средств, определяемая как положительная суммовая разница между суммой государственной поддержки, полученной инвестором из областного бюджета Новосибирской области и в виде налоговых льгот в соответствии с настоящим Законом, и су</w:t>
      </w:r>
      <w:bookmarkStart w:id="3" w:name="_GoBack"/>
      <w:bookmarkEnd w:id="3"/>
      <w:r w:rsidRPr="005B66FB">
        <w:rPr>
          <w:rFonts w:ascii="Times New Roman" w:hAnsi="Times New Roman" w:cs="Times New Roman"/>
          <w:spacing w:val="-6"/>
          <w:sz w:val="28"/>
          <w:szCs w:val="28"/>
        </w:rPr>
        <w:t>ммой налоговых платежей, уплаченных им до даты прекращения государственной поддержки</w:t>
      </w:r>
      <w:proofErr w:type="gramEnd"/>
      <w:r w:rsidRPr="005B66FB">
        <w:rPr>
          <w:rFonts w:ascii="Times New Roman" w:hAnsi="Times New Roman" w:cs="Times New Roman"/>
          <w:spacing w:val="-6"/>
          <w:sz w:val="28"/>
          <w:szCs w:val="28"/>
        </w:rPr>
        <w:t xml:space="preserve"> в консолидированный бюджет Новосибирской области при реализации инвестиционного проекта, подлежит возврату инвестором в областной бюджет Новосибирской области в срок не позднее 20 дней со дня прекращения Правительством Новосибирской области государственной поддержки инвестору.</w:t>
      </w:r>
    </w:p>
    <w:p w:rsidR="005F2369" w:rsidRPr="00303C94" w:rsidRDefault="002E5474" w:rsidP="00AD5CFC">
      <w:pPr>
        <w:pStyle w:val="ConsPlusNormal"/>
        <w:ind w:firstLine="54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85D1D">
        <w:rPr>
          <w:rFonts w:ascii="Times New Roman" w:hAnsi="Times New Roman" w:cs="Times New Roman"/>
          <w:spacing w:val="-6"/>
          <w:sz w:val="28"/>
          <w:szCs w:val="28"/>
        </w:rPr>
        <w:t>19</w:t>
      </w:r>
      <w:r w:rsidR="005F2369" w:rsidRPr="00885D1D">
        <w:rPr>
          <w:rFonts w:ascii="Times New Roman" w:hAnsi="Times New Roman" w:cs="Times New Roman"/>
          <w:spacing w:val="-6"/>
          <w:sz w:val="28"/>
          <w:szCs w:val="28"/>
        </w:rPr>
        <w:t>. МЭР НСО и органы государственного финансового контроля осуществляют проверку соблюдения условий, целей и порядка предоставления субсидий их получателями.</w:t>
      </w:r>
    </w:p>
    <w:p w:rsidR="00A803BD" w:rsidRDefault="00C75FC8" w:rsidP="00AD5CFC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C9747B" w:rsidRDefault="00C9747B" w:rsidP="00AD5CFC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C51E13" w:rsidRDefault="00C51E13" w:rsidP="00AD5CFC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:rsidR="00C51E13" w:rsidRPr="00303C94" w:rsidRDefault="00C51E13" w:rsidP="00C51E13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_________».</w:t>
      </w:r>
    </w:p>
    <w:sectPr w:rsidR="00C51E13" w:rsidRPr="00303C94" w:rsidSect="00C9747B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C8" w:rsidRDefault="00C75FC8" w:rsidP="00C9747B">
      <w:pPr>
        <w:spacing w:after="0" w:line="240" w:lineRule="auto"/>
      </w:pPr>
      <w:r>
        <w:separator/>
      </w:r>
    </w:p>
  </w:endnote>
  <w:endnote w:type="continuationSeparator" w:id="0">
    <w:p w:rsidR="00C75FC8" w:rsidRDefault="00C75FC8" w:rsidP="00C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C8" w:rsidRDefault="00C75FC8" w:rsidP="00C9747B">
      <w:pPr>
        <w:spacing w:after="0" w:line="240" w:lineRule="auto"/>
      </w:pPr>
      <w:r>
        <w:separator/>
      </w:r>
    </w:p>
  </w:footnote>
  <w:footnote w:type="continuationSeparator" w:id="0">
    <w:p w:rsidR="00C75FC8" w:rsidRDefault="00C75FC8" w:rsidP="00C9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0307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9747B" w:rsidRPr="00C9747B" w:rsidRDefault="00C9747B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C9747B">
          <w:rPr>
            <w:rFonts w:ascii="Times New Roman" w:hAnsi="Times New Roman" w:cs="Times New Roman"/>
            <w:sz w:val="20"/>
          </w:rPr>
          <w:fldChar w:fldCharType="begin"/>
        </w:r>
        <w:r w:rsidRPr="00C9747B">
          <w:rPr>
            <w:rFonts w:ascii="Times New Roman" w:hAnsi="Times New Roman" w:cs="Times New Roman"/>
            <w:sz w:val="20"/>
          </w:rPr>
          <w:instrText>PAGE   \* MERGEFORMAT</w:instrText>
        </w:r>
        <w:r w:rsidRPr="00C9747B">
          <w:rPr>
            <w:rFonts w:ascii="Times New Roman" w:hAnsi="Times New Roman" w:cs="Times New Roman"/>
            <w:sz w:val="20"/>
          </w:rPr>
          <w:fldChar w:fldCharType="separate"/>
        </w:r>
        <w:r w:rsidR="000F50E3">
          <w:rPr>
            <w:rFonts w:ascii="Times New Roman" w:hAnsi="Times New Roman" w:cs="Times New Roman"/>
            <w:noProof/>
            <w:sz w:val="20"/>
          </w:rPr>
          <w:t>5</w:t>
        </w:r>
        <w:r w:rsidRPr="00C9747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9747B" w:rsidRDefault="00C9747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69"/>
    <w:rsid w:val="000228FD"/>
    <w:rsid w:val="000F50E3"/>
    <w:rsid w:val="00102443"/>
    <w:rsid w:val="001F09CF"/>
    <w:rsid w:val="00202786"/>
    <w:rsid w:val="00266783"/>
    <w:rsid w:val="00274DBD"/>
    <w:rsid w:val="00297BA4"/>
    <w:rsid w:val="002C0E25"/>
    <w:rsid w:val="002C293F"/>
    <w:rsid w:val="002E5474"/>
    <w:rsid w:val="00303C94"/>
    <w:rsid w:val="0033573C"/>
    <w:rsid w:val="00386C84"/>
    <w:rsid w:val="0042196D"/>
    <w:rsid w:val="00446BC7"/>
    <w:rsid w:val="004824C5"/>
    <w:rsid w:val="00513F15"/>
    <w:rsid w:val="0056701E"/>
    <w:rsid w:val="00584599"/>
    <w:rsid w:val="005B66FB"/>
    <w:rsid w:val="005D3D9F"/>
    <w:rsid w:val="005F2369"/>
    <w:rsid w:val="006379B6"/>
    <w:rsid w:val="006F7D00"/>
    <w:rsid w:val="0072709C"/>
    <w:rsid w:val="00733EE1"/>
    <w:rsid w:val="0082390A"/>
    <w:rsid w:val="00885D1D"/>
    <w:rsid w:val="00902988"/>
    <w:rsid w:val="00A60F74"/>
    <w:rsid w:val="00A93F56"/>
    <w:rsid w:val="00AD5CFC"/>
    <w:rsid w:val="00B371B0"/>
    <w:rsid w:val="00C014C0"/>
    <w:rsid w:val="00C51E13"/>
    <w:rsid w:val="00C75FC8"/>
    <w:rsid w:val="00C9747B"/>
    <w:rsid w:val="00CD067C"/>
    <w:rsid w:val="00D01BD5"/>
    <w:rsid w:val="00D4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3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46B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6BC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6BC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6B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6BC7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9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747B"/>
  </w:style>
  <w:style w:type="paragraph" w:styleId="ac">
    <w:name w:val="footer"/>
    <w:basedOn w:val="a"/>
    <w:link w:val="ad"/>
    <w:uiPriority w:val="99"/>
    <w:unhideWhenUsed/>
    <w:rsid w:val="00C9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7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2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573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46BC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6BC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6BC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6B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6BC7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9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9747B"/>
  </w:style>
  <w:style w:type="paragraph" w:styleId="ac">
    <w:name w:val="footer"/>
    <w:basedOn w:val="a"/>
    <w:link w:val="ad"/>
    <w:uiPriority w:val="99"/>
    <w:unhideWhenUsed/>
    <w:rsid w:val="00C9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3B8D90704A6BFB0A91692A9C78AF593D222F998D4F768D6DB1EA1056557DD8A36C8C8C1AB554CFA63F6E9E21791E36A53886F21E5F8DC242D35D6o8K5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3B8D90704A6BFB0A91692A9C78AF593D222F998D4F768D6DB1EA1056557DD8A36C8C8C1AB554CFA63F6E9EB1791E36A53886F21E5F8DC242D35D6o8K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65BA-DE74-4977-B3EE-71629FFC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Крылова Екатерина Александровна</cp:lastModifiedBy>
  <cp:revision>3</cp:revision>
  <cp:lastPrinted>2020-03-03T09:25:00Z</cp:lastPrinted>
  <dcterms:created xsi:type="dcterms:W3CDTF">2020-03-04T04:36:00Z</dcterms:created>
  <dcterms:modified xsi:type="dcterms:W3CDTF">2020-03-04T08:09:00Z</dcterms:modified>
</cp:coreProperties>
</file>