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72"/>
        <w:gridCol w:w="1972"/>
        <w:gridCol w:w="2018"/>
        <w:gridCol w:w="1719"/>
        <w:gridCol w:w="261"/>
        <w:gridCol w:w="262"/>
        <w:gridCol w:w="1717"/>
      </w:tblGrid>
      <w:tr w:rsidR="008E4DCD" w:rsidRPr="0061218E" w:rsidTr="00DA2199">
        <w:trPr>
          <w:trHeight w:val="1075"/>
        </w:trPr>
        <w:tc>
          <w:tcPr>
            <w:tcW w:w="10137" w:type="dxa"/>
            <w:gridSpan w:val="7"/>
            <w:hideMark/>
          </w:tcPr>
          <w:p w:rsidR="008E4DCD" w:rsidRPr="0061218E" w:rsidRDefault="008E4DCD" w:rsidP="00DA2199">
            <w:pPr>
              <w:widowControl w:val="0"/>
              <w:snapToGrid w:val="0"/>
              <w:spacing w:line="360" w:lineRule="auto"/>
              <w:ind w:hanging="113"/>
              <w:jc w:val="center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Пер</w:t>
            </w:r>
            <w:r w:rsidRPr="0061218E">
              <w:rPr>
                <w:noProof/>
                <w:sz w:val="18"/>
              </w:rPr>
              <w:drawing>
                <wp:inline distT="0" distB="0" distL="0" distR="0" wp14:anchorId="0CC5DCBD" wp14:editId="1DB1F656">
                  <wp:extent cx="546100" cy="657860"/>
                  <wp:effectExtent l="0" t="0" r="6350" b="889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100" cy="657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4DCD" w:rsidRPr="0061218E" w:rsidTr="00DA2199">
        <w:tc>
          <w:tcPr>
            <w:tcW w:w="10137" w:type="dxa"/>
            <w:gridSpan w:val="7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8E4DCD" w:rsidRPr="0061218E" w:rsidTr="00DA2199">
        <w:trPr>
          <w:trHeight w:val="301"/>
        </w:trPr>
        <w:tc>
          <w:tcPr>
            <w:tcW w:w="10137" w:type="dxa"/>
            <w:gridSpan w:val="7"/>
            <w:hideMark/>
          </w:tcPr>
          <w:p w:rsidR="008E4DCD" w:rsidRPr="0061218E" w:rsidRDefault="008E4DCD" w:rsidP="00DA2199">
            <w:pPr>
              <w:widowControl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1218E">
              <w:rPr>
                <w:b/>
                <w:sz w:val="28"/>
                <w:szCs w:val="28"/>
              </w:rPr>
              <w:t>МИНИСТЕРСТВ</w:t>
            </w:r>
            <w:r>
              <w:rPr>
                <w:b/>
                <w:sz w:val="28"/>
                <w:szCs w:val="28"/>
              </w:rPr>
              <w:t xml:space="preserve">О ЗДРАВООХРАНЕНИЯ НОВОСИБИРСКОЙ </w:t>
            </w:r>
            <w:r w:rsidRPr="0061218E">
              <w:rPr>
                <w:b/>
                <w:sz w:val="28"/>
                <w:szCs w:val="28"/>
              </w:rPr>
              <w:t>ОБЛАСТИ</w:t>
            </w:r>
          </w:p>
        </w:tc>
      </w:tr>
      <w:tr w:rsidR="008E4DCD" w:rsidRPr="0061218E" w:rsidTr="00DA2199">
        <w:tc>
          <w:tcPr>
            <w:tcW w:w="2027" w:type="dxa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28" w:type="dxa"/>
            <w:gridSpan w:val="2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28" w:type="dxa"/>
            <w:gridSpan w:val="2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8E4DCD" w:rsidRPr="0061218E" w:rsidTr="00DA2199">
        <w:tc>
          <w:tcPr>
            <w:tcW w:w="10137" w:type="dxa"/>
            <w:gridSpan w:val="7"/>
            <w:hideMark/>
          </w:tcPr>
          <w:p w:rsidR="008E4DCD" w:rsidRPr="0061218E" w:rsidRDefault="008E4DCD" w:rsidP="00DA2199">
            <w:pPr>
              <w:jc w:val="center"/>
              <w:rPr>
                <w:b/>
                <w:sz w:val="28"/>
              </w:rPr>
            </w:pPr>
            <w:r w:rsidRPr="0061218E">
              <w:rPr>
                <w:b/>
                <w:sz w:val="28"/>
              </w:rPr>
              <w:t>ПРИКАЗ</w:t>
            </w:r>
          </w:p>
        </w:tc>
      </w:tr>
      <w:tr w:rsidR="008E4DCD" w:rsidRPr="0061218E" w:rsidTr="00DA2199">
        <w:trPr>
          <w:trHeight w:val="93"/>
        </w:trPr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27" w:type="dxa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27" w:type="dxa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67" w:type="dxa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524" w:type="dxa"/>
            <w:gridSpan w:val="2"/>
            <w:hideMark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 w:rsidRPr="0061218E">
              <w:rPr>
                <w:sz w:val="28"/>
                <w:szCs w:val="28"/>
              </w:rPr>
              <w:t>№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8E4DCD" w:rsidRPr="0061218E" w:rsidTr="008E4DCD">
        <w:trPr>
          <w:trHeight w:val="379"/>
        </w:trPr>
        <w:tc>
          <w:tcPr>
            <w:tcW w:w="20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18"/>
                <w:szCs w:val="24"/>
              </w:rPr>
            </w:pPr>
          </w:p>
        </w:tc>
        <w:tc>
          <w:tcPr>
            <w:tcW w:w="2027" w:type="dxa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18"/>
                <w:szCs w:val="24"/>
              </w:rPr>
            </w:pPr>
          </w:p>
        </w:tc>
        <w:tc>
          <w:tcPr>
            <w:tcW w:w="2027" w:type="dxa"/>
            <w:hideMark/>
          </w:tcPr>
          <w:p w:rsidR="008E4DCD" w:rsidRPr="0061218E" w:rsidRDefault="008E4DCD" w:rsidP="00DA2199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 w:rsidRPr="0061218E">
              <w:rPr>
                <w:sz w:val="24"/>
                <w:szCs w:val="24"/>
              </w:rPr>
              <w:t>г. Новосибирск</w:t>
            </w:r>
          </w:p>
        </w:tc>
        <w:tc>
          <w:tcPr>
            <w:tcW w:w="1767" w:type="dxa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18"/>
                <w:szCs w:val="24"/>
              </w:rPr>
            </w:pPr>
          </w:p>
        </w:tc>
        <w:tc>
          <w:tcPr>
            <w:tcW w:w="524" w:type="dxa"/>
            <w:gridSpan w:val="2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18"/>
                <w:szCs w:val="24"/>
              </w:rPr>
            </w:pPr>
          </w:p>
        </w:tc>
        <w:tc>
          <w:tcPr>
            <w:tcW w:w="1765" w:type="dxa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18"/>
                <w:szCs w:val="24"/>
              </w:rPr>
            </w:pPr>
          </w:p>
        </w:tc>
      </w:tr>
    </w:tbl>
    <w:p w:rsidR="00DA664F" w:rsidRDefault="00DA664F" w:rsidP="008E4D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4DCD" w:rsidRDefault="008E4DCD" w:rsidP="008E4D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DCD">
        <w:rPr>
          <w:rFonts w:ascii="Times New Roman" w:hAnsi="Times New Roman" w:cs="Times New Roman"/>
          <w:b/>
          <w:sz w:val="28"/>
          <w:szCs w:val="28"/>
        </w:rPr>
        <w:t>О внесении изменений в приказ министерства здравоохранения Новосибирской области от 19.03.2021 № 584</w:t>
      </w:r>
    </w:p>
    <w:p w:rsidR="008E4DCD" w:rsidRDefault="008E4DCD" w:rsidP="008E4D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DCD" w:rsidRDefault="008E4DCD" w:rsidP="008E4D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DCD" w:rsidRDefault="008E4DCD" w:rsidP="008E4DC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 р и 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 а з ы в а ю</w:t>
      </w:r>
      <w:r w:rsidRPr="008E4DCD">
        <w:rPr>
          <w:rFonts w:ascii="Times New Roman" w:hAnsi="Times New Roman" w:cs="Times New Roman"/>
          <w:sz w:val="28"/>
          <w:szCs w:val="28"/>
        </w:rPr>
        <w:t>:</w:t>
      </w:r>
    </w:p>
    <w:p w:rsidR="008E4DCD" w:rsidRDefault="008E4DCD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Внести в приказ министерства здравоохранения Новосибирской области </w:t>
      </w:r>
      <w:r w:rsidRPr="008E4DCD">
        <w:rPr>
          <w:rFonts w:ascii="Times New Roman" w:hAnsi="Times New Roman" w:cs="Times New Roman"/>
          <w:sz w:val="28"/>
          <w:szCs w:val="28"/>
        </w:rPr>
        <w:t>от 19.03.2021 № 584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инструкции о порядке организации работы с обращениями граждан» следующие изменения:</w:t>
      </w:r>
    </w:p>
    <w:p w:rsidR="008E104B" w:rsidRDefault="006925B0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 Заголовок </w:t>
      </w:r>
      <w:r w:rsidRPr="00D66E67">
        <w:rPr>
          <w:rFonts w:ascii="Times New Roman" w:hAnsi="Times New Roman" w:cs="Times New Roman"/>
          <w:sz w:val="28"/>
          <w:szCs w:val="28"/>
        </w:rPr>
        <w:t>и</w:t>
      </w:r>
      <w:r w:rsidR="008E104B" w:rsidRPr="006925B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E104B">
        <w:rPr>
          <w:rFonts w:ascii="Times New Roman" w:hAnsi="Times New Roman" w:cs="Times New Roman"/>
          <w:sz w:val="28"/>
          <w:szCs w:val="28"/>
        </w:rPr>
        <w:t xml:space="preserve">пункт 1 дополнить словами «в министерстве здравоохранения Новосибирской области». </w:t>
      </w:r>
    </w:p>
    <w:p w:rsidR="008E4DCD" w:rsidRDefault="008E4DCD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E104B">
        <w:rPr>
          <w:rFonts w:ascii="Times New Roman" w:hAnsi="Times New Roman" w:cs="Times New Roman"/>
          <w:sz w:val="28"/>
          <w:szCs w:val="28"/>
        </w:rPr>
        <w:t>2. В</w:t>
      </w:r>
      <w:r>
        <w:rPr>
          <w:rFonts w:ascii="Times New Roman" w:hAnsi="Times New Roman" w:cs="Times New Roman"/>
          <w:sz w:val="28"/>
          <w:szCs w:val="28"/>
        </w:rPr>
        <w:t xml:space="preserve"> инструкции о порядке организации работы с обращениями граждан</w:t>
      </w:r>
      <w:r w:rsidR="007F5874">
        <w:rPr>
          <w:rFonts w:ascii="Times New Roman" w:hAnsi="Times New Roman" w:cs="Times New Roman"/>
          <w:sz w:val="28"/>
          <w:szCs w:val="28"/>
        </w:rPr>
        <w:t xml:space="preserve"> в министерстве здравоохранения Новосибирской области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91772" w:rsidRDefault="00691772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1) в пункте 1 слова «</w:t>
      </w:r>
      <w:r w:rsidR="004273B4">
        <w:rPr>
          <w:rFonts w:ascii="Times New Roman" w:hAnsi="Times New Roman" w:cs="Times New Roman"/>
          <w:sz w:val="28"/>
          <w:szCs w:val="28"/>
        </w:rPr>
        <w:t xml:space="preserve">министром, </w:t>
      </w:r>
      <w:r>
        <w:rPr>
          <w:rFonts w:ascii="Times New Roman" w:hAnsi="Times New Roman" w:cs="Times New Roman"/>
          <w:sz w:val="28"/>
          <w:szCs w:val="28"/>
        </w:rPr>
        <w:t>заместителям</w:t>
      </w:r>
      <w:r w:rsidR="004273B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министра министерства» заменить словами «</w:t>
      </w:r>
      <w:r w:rsidR="004273B4">
        <w:rPr>
          <w:rFonts w:ascii="Times New Roman" w:hAnsi="Times New Roman" w:cs="Times New Roman"/>
          <w:sz w:val="28"/>
          <w:szCs w:val="28"/>
        </w:rPr>
        <w:t>министром здравоохранения Новосибирской области, заместителями министра здравоохранения Новосибирской области»;</w:t>
      </w:r>
    </w:p>
    <w:p w:rsidR="008734D5" w:rsidRDefault="007A32CE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273B4">
        <w:rPr>
          <w:rFonts w:ascii="Times New Roman" w:hAnsi="Times New Roman" w:cs="Times New Roman"/>
          <w:sz w:val="28"/>
          <w:szCs w:val="28"/>
        </w:rPr>
        <w:t>2</w:t>
      </w:r>
      <w:r w:rsidR="008E104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="008734D5">
        <w:rPr>
          <w:rFonts w:ascii="Times New Roman" w:hAnsi="Times New Roman" w:cs="Times New Roman"/>
          <w:sz w:val="28"/>
          <w:szCs w:val="28"/>
        </w:rPr>
        <w:t>пункт 2 изложить в следующей редакции:</w:t>
      </w:r>
    </w:p>
    <w:p w:rsidR="007A32CE" w:rsidRPr="008734D5" w:rsidRDefault="008734D5" w:rsidP="008734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4D5">
        <w:rPr>
          <w:rFonts w:ascii="Times New Roman" w:hAnsi="Times New Roman" w:cs="Times New Roman"/>
          <w:sz w:val="28"/>
          <w:szCs w:val="28"/>
        </w:rPr>
        <w:t>«2. Работу по обработке обращений граждан и организации личного приема граждан организует отдел организационно-контрольной работы управления государственной гражданской службы</w:t>
      </w:r>
      <w:r w:rsidRPr="006925B0">
        <w:rPr>
          <w:rFonts w:ascii="Times New Roman" w:hAnsi="Times New Roman" w:cs="Times New Roman"/>
          <w:b/>
          <w:color w:val="FF0000"/>
          <w:sz w:val="28"/>
          <w:szCs w:val="28"/>
        </w:rPr>
        <w:t>,</w:t>
      </w:r>
      <w:r w:rsidRPr="008734D5">
        <w:rPr>
          <w:rFonts w:ascii="Times New Roman" w:hAnsi="Times New Roman" w:cs="Times New Roman"/>
          <w:sz w:val="28"/>
          <w:szCs w:val="28"/>
        </w:rPr>
        <w:t xml:space="preserve"> кадров и организационно-контрольной работы министерства (далее - отдел организационно-контрольной работы) в соответствии с </w:t>
      </w:r>
      <w:hyperlink r:id="rId8" w:history="1">
        <w:r w:rsidRPr="008734D5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8734D5">
        <w:rPr>
          <w:rFonts w:ascii="Times New Roman" w:hAnsi="Times New Roman" w:cs="Times New Roman"/>
          <w:sz w:val="28"/>
          <w:szCs w:val="28"/>
        </w:rPr>
        <w:t xml:space="preserve"> Российской Федерации, международными договорами Российской Федерации, федеральными конституционными законами, Федеральным </w:t>
      </w:r>
      <w:hyperlink r:id="rId9" w:history="1">
        <w:r w:rsidRPr="008734D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 02.05.2006 № 59-ФЗ «</w:t>
      </w:r>
      <w:r w:rsidRPr="008734D5">
        <w:rPr>
          <w:rFonts w:ascii="Times New Roman" w:hAnsi="Times New Roman" w:cs="Times New Roman"/>
          <w:sz w:val="28"/>
          <w:szCs w:val="28"/>
        </w:rPr>
        <w:t>О порядке рассмотрения обращен</w:t>
      </w:r>
      <w:r>
        <w:rPr>
          <w:rFonts w:ascii="Times New Roman" w:hAnsi="Times New Roman" w:cs="Times New Roman"/>
          <w:sz w:val="28"/>
          <w:szCs w:val="28"/>
        </w:rPr>
        <w:t>ий граждан Российской Федерации»</w:t>
      </w:r>
      <w:r w:rsidRPr="008734D5">
        <w:rPr>
          <w:rFonts w:ascii="Times New Roman" w:hAnsi="Times New Roman" w:cs="Times New Roman"/>
          <w:sz w:val="28"/>
          <w:szCs w:val="28"/>
        </w:rPr>
        <w:t xml:space="preserve"> (далее - Федеральный зако</w:t>
      </w:r>
      <w:r>
        <w:rPr>
          <w:rFonts w:ascii="Times New Roman" w:hAnsi="Times New Roman" w:cs="Times New Roman"/>
          <w:sz w:val="28"/>
          <w:szCs w:val="28"/>
        </w:rPr>
        <w:t>н от 02.05.2006 № </w:t>
      </w:r>
      <w:r w:rsidRPr="008734D5">
        <w:rPr>
          <w:rFonts w:ascii="Times New Roman" w:hAnsi="Times New Roman" w:cs="Times New Roman"/>
          <w:sz w:val="28"/>
          <w:szCs w:val="28"/>
        </w:rPr>
        <w:t xml:space="preserve">59-ФЗ), Федеральным </w:t>
      </w:r>
      <w:hyperlink r:id="rId10" w:history="1">
        <w:r w:rsidRPr="008734D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B55D44">
        <w:rPr>
          <w:rFonts w:ascii="Times New Roman" w:hAnsi="Times New Roman" w:cs="Times New Roman"/>
          <w:sz w:val="28"/>
          <w:szCs w:val="28"/>
        </w:rPr>
        <w:t xml:space="preserve"> от </w:t>
      </w:r>
      <w:r>
        <w:rPr>
          <w:rFonts w:ascii="Times New Roman" w:hAnsi="Times New Roman" w:cs="Times New Roman"/>
          <w:sz w:val="28"/>
          <w:szCs w:val="28"/>
        </w:rPr>
        <w:t>09.02.2009 № 8-ФЗ «</w:t>
      </w:r>
      <w:r w:rsidRPr="008734D5">
        <w:rPr>
          <w:rFonts w:ascii="Times New Roman" w:hAnsi="Times New Roman" w:cs="Times New Roman"/>
          <w:sz w:val="28"/>
          <w:szCs w:val="28"/>
        </w:rPr>
        <w:t>Об обеспечении доступа к информации о деятельности государственных органов и 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» (далее - Федеральный закон от 09.02.2009 № </w:t>
      </w:r>
      <w:r w:rsidRPr="008734D5">
        <w:rPr>
          <w:rFonts w:ascii="Times New Roman" w:hAnsi="Times New Roman" w:cs="Times New Roman"/>
          <w:sz w:val="28"/>
          <w:szCs w:val="28"/>
        </w:rPr>
        <w:t xml:space="preserve">8-ФЗ), </w:t>
      </w:r>
      <w:hyperlink r:id="rId11" w:history="1">
        <w:r w:rsidRPr="008734D5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8734D5">
        <w:rPr>
          <w:rFonts w:ascii="Times New Roman" w:hAnsi="Times New Roman" w:cs="Times New Roman"/>
          <w:sz w:val="28"/>
          <w:szCs w:val="28"/>
        </w:rPr>
        <w:t xml:space="preserve"> Губернатора Новоси</w:t>
      </w:r>
      <w:r>
        <w:rPr>
          <w:rFonts w:ascii="Times New Roman" w:hAnsi="Times New Roman" w:cs="Times New Roman"/>
          <w:sz w:val="28"/>
          <w:szCs w:val="28"/>
        </w:rPr>
        <w:t>бирской области от 25.12.2006 № 516 «</w:t>
      </w:r>
      <w:r w:rsidRPr="008734D5">
        <w:rPr>
          <w:rFonts w:ascii="Times New Roman" w:hAnsi="Times New Roman" w:cs="Times New Roman"/>
          <w:sz w:val="28"/>
          <w:szCs w:val="28"/>
        </w:rPr>
        <w:t>О совершенствовании организации личных приемов граждан в администрации Губернатора Новосибирской области и Правительства Новосибирской области, областных исполнительных органах государственной власти Новосибирской области и органах местного самоуправления муниципальных об</w:t>
      </w:r>
      <w:r>
        <w:rPr>
          <w:rFonts w:ascii="Times New Roman" w:hAnsi="Times New Roman" w:cs="Times New Roman"/>
          <w:sz w:val="28"/>
          <w:szCs w:val="28"/>
        </w:rPr>
        <w:t>разований Новосибирской области»</w:t>
      </w:r>
      <w:r w:rsidRPr="008734D5">
        <w:rPr>
          <w:rFonts w:ascii="Times New Roman" w:hAnsi="Times New Roman" w:cs="Times New Roman"/>
          <w:sz w:val="28"/>
          <w:szCs w:val="28"/>
        </w:rPr>
        <w:t xml:space="preserve"> (далее - постановление Губер</w:t>
      </w:r>
      <w:r>
        <w:rPr>
          <w:rFonts w:ascii="Times New Roman" w:hAnsi="Times New Roman" w:cs="Times New Roman"/>
          <w:sz w:val="28"/>
          <w:szCs w:val="28"/>
        </w:rPr>
        <w:t xml:space="preserve">натора Новосибирской </w:t>
      </w:r>
      <w:r>
        <w:rPr>
          <w:rFonts w:ascii="Times New Roman" w:hAnsi="Times New Roman" w:cs="Times New Roman"/>
          <w:sz w:val="28"/>
          <w:szCs w:val="28"/>
        </w:rPr>
        <w:lastRenderedPageBreak/>
        <w:t>области от 25.12.2006 № </w:t>
      </w:r>
      <w:r w:rsidRPr="008734D5">
        <w:rPr>
          <w:rFonts w:ascii="Times New Roman" w:hAnsi="Times New Roman" w:cs="Times New Roman"/>
          <w:sz w:val="28"/>
          <w:szCs w:val="28"/>
        </w:rPr>
        <w:t xml:space="preserve">516), </w:t>
      </w:r>
      <w:hyperlink r:id="rId12" w:history="1">
        <w:r w:rsidRPr="008734D5">
          <w:rPr>
            <w:rFonts w:ascii="Times New Roman" w:hAnsi="Times New Roman" w:cs="Times New Roman"/>
            <w:sz w:val="28"/>
            <w:szCs w:val="28"/>
          </w:rPr>
          <w:t>Инструкцией</w:t>
        </w:r>
      </w:hyperlink>
      <w:r w:rsidRPr="008734D5">
        <w:rPr>
          <w:rFonts w:ascii="Times New Roman" w:hAnsi="Times New Roman" w:cs="Times New Roman"/>
          <w:sz w:val="28"/>
          <w:szCs w:val="28"/>
        </w:rPr>
        <w:t xml:space="preserve"> о порядке организации работы с обращениями граждан, утвержденной постановлением Губер</w:t>
      </w:r>
      <w:r>
        <w:rPr>
          <w:rFonts w:ascii="Times New Roman" w:hAnsi="Times New Roman" w:cs="Times New Roman"/>
          <w:sz w:val="28"/>
          <w:szCs w:val="28"/>
        </w:rPr>
        <w:t>натора Новосибирской области от 06.05.2019 № </w:t>
      </w:r>
      <w:r w:rsidRPr="008734D5">
        <w:rPr>
          <w:rFonts w:ascii="Times New Roman" w:hAnsi="Times New Roman" w:cs="Times New Roman"/>
          <w:sz w:val="28"/>
          <w:szCs w:val="28"/>
        </w:rPr>
        <w:t>134, Инструкцией по документационному обеспечению министерства здравоохранения Новосибирской области, утвержденной приказом министерства здравоохр</w:t>
      </w:r>
      <w:r>
        <w:rPr>
          <w:rFonts w:ascii="Times New Roman" w:hAnsi="Times New Roman" w:cs="Times New Roman"/>
          <w:sz w:val="28"/>
          <w:szCs w:val="28"/>
        </w:rPr>
        <w:t>анения Новосибирской области от 17.05.2011 № </w:t>
      </w:r>
      <w:r w:rsidRPr="008734D5">
        <w:rPr>
          <w:rFonts w:ascii="Times New Roman" w:hAnsi="Times New Roman" w:cs="Times New Roman"/>
          <w:sz w:val="28"/>
          <w:szCs w:val="28"/>
        </w:rPr>
        <w:t>803, а также настоящей Инструкцией.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64CDE" w:rsidRPr="008734D5">
        <w:rPr>
          <w:rFonts w:ascii="Times New Roman" w:hAnsi="Times New Roman" w:cs="Times New Roman"/>
          <w:sz w:val="28"/>
          <w:szCs w:val="28"/>
        </w:rPr>
        <w:t>;</w:t>
      </w:r>
    </w:p>
    <w:p w:rsidR="004273B4" w:rsidRDefault="004273B4" w:rsidP="006928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E104B">
        <w:rPr>
          <w:rFonts w:ascii="Times New Roman" w:hAnsi="Times New Roman" w:cs="Times New Roman"/>
          <w:sz w:val="28"/>
          <w:szCs w:val="28"/>
        </w:rPr>
        <w:t>)</w:t>
      </w:r>
      <w:r w:rsidR="008E4DCD">
        <w:rPr>
          <w:rFonts w:ascii="Times New Roman" w:hAnsi="Times New Roman" w:cs="Times New Roman"/>
          <w:sz w:val="28"/>
          <w:szCs w:val="28"/>
        </w:rPr>
        <w:t> </w:t>
      </w:r>
      <w:r w:rsidR="008E104B">
        <w:rPr>
          <w:rFonts w:ascii="Times New Roman" w:hAnsi="Times New Roman" w:cs="Times New Roman"/>
          <w:sz w:val="28"/>
          <w:szCs w:val="28"/>
        </w:rPr>
        <w:t>п</w:t>
      </w:r>
      <w:r w:rsidR="008E4DCD" w:rsidRPr="008E4DCD">
        <w:rPr>
          <w:rFonts w:ascii="Times New Roman" w:hAnsi="Times New Roman" w:cs="Times New Roman"/>
          <w:sz w:val="28"/>
          <w:szCs w:val="28"/>
        </w:rPr>
        <w:t xml:space="preserve">ункт 3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8E4DCD" w:rsidRDefault="006928B6" w:rsidP="006928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273B4">
        <w:rPr>
          <w:rFonts w:ascii="Times New Roman" w:hAnsi="Times New Roman" w:cs="Times New Roman"/>
          <w:sz w:val="28"/>
          <w:szCs w:val="28"/>
        </w:rPr>
        <w:t xml:space="preserve">3. Прием, регистрацию, учет </w:t>
      </w:r>
      <w:r w:rsidR="006C39F0">
        <w:rPr>
          <w:rFonts w:ascii="Times New Roman" w:hAnsi="Times New Roman" w:cs="Times New Roman"/>
          <w:sz w:val="28"/>
          <w:szCs w:val="28"/>
        </w:rPr>
        <w:t xml:space="preserve">обращений </w:t>
      </w:r>
      <w:r w:rsidR="00CB4CAA">
        <w:rPr>
          <w:rFonts w:ascii="Times New Roman" w:hAnsi="Times New Roman" w:cs="Times New Roman"/>
          <w:sz w:val="28"/>
          <w:szCs w:val="28"/>
        </w:rPr>
        <w:t xml:space="preserve">в </w:t>
      </w:r>
      <w:r w:rsidR="006C39F0">
        <w:rPr>
          <w:rFonts w:ascii="Times New Roman" w:hAnsi="Times New Roman" w:cs="Times New Roman"/>
          <w:sz w:val="28"/>
          <w:szCs w:val="28"/>
        </w:rPr>
        <w:t>министерстве</w:t>
      </w:r>
      <w:r w:rsidR="004273B4">
        <w:rPr>
          <w:rFonts w:ascii="Times New Roman" w:hAnsi="Times New Roman" w:cs="Times New Roman"/>
          <w:sz w:val="28"/>
          <w:szCs w:val="28"/>
        </w:rPr>
        <w:t>,</w:t>
      </w:r>
      <w:r w:rsidR="006C39F0">
        <w:rPr>
          <w:rFonts w:ascii="Times New Roman" w:hAnsi="Times New Roman" w:cs="Times New Roman"/>
          <w:sz w:val="28"/>
          <w:szCs w:val="28"/>
        </w:rPr>
        <w:t xml:space="preserve"> а</w:t>
      </w:r>
      <w:r w:rsidR="004273B4">
        <w:rPr>
          <w:rFonts w:ascii="Times New Roman" w:hAnsi="Times New Roman" w:cs="Times New Roman"/>
          <w:sz w:val="28"/>
          <w:szCs w:val="28"/>
        </w:rPr>
        <w:t xml:space="preserve"> также контроль за соблюдением сроков рассмотрения обращений осуществляет отдел организационно-контрольной работы </w:t>
      </w:r>
      <w:r>
        <w:rPr>
          <w:rFonts w:ascii="Times New Roman" w:hAnsi="Times New Roman" w:cs="Times New Roman"/>
          <w:sz w:val="28"/>
          <w:szCs w:val="28"/>
        </w:rPr>
        <w:t>в пределах компетенции</w:t>
      </w:r>
      <w:r w:rsidR="00493F2E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464CDE">
        <w:rPr>
          <w:rFonts w:ascii="Times New Roman" w:hAnsi="Times New Roman" w:cs="Times New Roman"/>
          <w:sz w:val="28"/>
          <w:szCs w:val="28"/>
        </w:rPr>
        <w:t>»;</w:t>
      </w:r>
    </w:p>
    <w:p w:rsidR="002B2D0B" w:rsidRDefault="004273B4" w:rsidP="008E4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E104B">
        <w:rPr>
          <w:rFonts w:ascii="Times New Roman" w:hAnsi="Times New Roman" w:cs="Times New Roman"/>
          <w:sz w:val="28"/>
          <w:szCs w:val="28"/>
        </w:rPr>
        <w:t>)</w:t>
      </w:r>
      <w:r w:rsidR="002B2D0B">
        <w:rPr>
          <w:rFonts w:ascii="Times New Roman" w:hAnsi="Times New Roman" w:cs="Times New Roman"/>
          <w:sz w:val="28"/>
          <w:szCs w:val="28"/>
        </w:rPr>
        <w:t> </w:t>
      </w:r>
      <w:r w:rsidR="00464CDE">
        <w:rPr>
          <w:rFonts w:ascii="Times New Roman" w:hAnsi="Times New Roman" w:cs="Times New Roman"/>
          <w:sz w:val="28"/>
          <w:szCs w:val="28"/>
        </w:rPr>
        <w:t>п</w:t>
      </w:r>
      <w:r w:rsidR="002B2D0B">
        <w:rPr>
          <w:rFonts w:ascii="Times New Roman" w:hAnsi="Times New Roman" w:cs="Times New Roman"/>
          <w:sz w:val="28"/>
          <w:szCs w:val="28"/>
        </w:rPr>
        <w:t>ункт 4</w:t>
      </w:r>
      <w:r w:rsidR="007A32CE">
        <w:rPr>
          <w:rFonts w:ascii="Times New Roman" w:hAnsi="Times New Roman" w:cs="Times New Roman"/>
          <w:sz w:val="28"/>
          <w:szCs w:val="28"/>
        </w:rPr>
        <w:t xml:space="preserve"> </w:t>
      </w:r>
      <w:r w:rsidR="002B2D0B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2B2D0B" w:rsidRDefault="002B2D0B" w:rsidP="00284B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«4. </w:t>
      </w:r>
      <w:r w:rsidR="00284BAA" w:rsidRPr="00284BAA">
        <w:rPr>
          <w:rFonts w:ascii="Times New Roman" w:hAnsi="Times New Roman" w:cs="Times New Roman"/>
          <w:sz w:val="28"/>
          <w:szCs w:val="28"/>
        </w:rPr>
        <w:t xml:space="preserve">Рассмотрение обращений граждан является должностной обязанностью министра </w:t>
      </w:r>
      <w:r w:rsidR="00284BAA">
        <w:rPr>
          <w:rFonts w:ascii="Times New Roman" w:hAnsi="Times New Roman" w:cs="Times New Roman"/>
          <w:sz w:val="28"/>
          <w:szCs w:val="28"/>
        </w:rPr>
        <w:t>здравоохранения</w:t>
      </w:r>
      <w:r w:rsidR="00284BAA" w:rsidRPr="00284BAA">
        <w:rPr>
          <w:rFonts w:ascii="Times New Roman" w:hAnsi="Times New Roman" w:cs="Times New Roman"/>
          <w:sz w:val="28"/>
          <w:szCs w:val="28"/>
        </w:rPr>
        <w:t xml:space="preserve"> Новосибирской области, заместителей министра</w:t>
      </w:r>
      <w:r w:rsidR="00284BAA">
        <w:rPr>
          <w:rFonts w:ascii="Times New Roman" w:hAnsi="Times New Roman" w:cs="Times New Roman"/>
          <w:sz w:val="28"/>
          <w:szCs w:val="28"/>
        </w:rPr>
        <w:t xml:space="preserve"> здравоохранения Новосибирской области</w:t>
      </w:r>
      <w:r w:rsidR="00284BAA" w:rsidRPr="00284BAA">
        <w:rPr>
          <w:rFonts w:ascii="Times New Roman" w:hAnsi="Times New Roman" w:cs="Times New Roman"/>
          <w:sz w:val="28"/>
          <w:szCs w:val="28"/>
        </w:rPr>
        <w:t xml:space="preserve">, руководителей структурных подразделений министерства или по их письменному поручению </w:t>
      </w:r>
      <w:r w:rsidR="006A3EE2">
        <w:rPr>
          <w:rFonts w:ascii="Times New Roman" w:hAnsi="Times New Roman" w:cs="Times New Roman"/>
          <w:sz w:val="28"/>
          <w:szCs w:val="28"/>
        </w:rPr>
        <w:t>–</w:t>
      </w:r>
      <w:r w:rsidR="00284BAA" w:rsidRPr="00284BAA">
        <w:rPr>
          <w:rFonts w:ascii="Times New Roman" w:hAnsi="Times New Roman" w:cs="Times New Roman"/>
          <w:sz w:val="28"/>
          <w:szCs w:val="28"/>
        </w:rPr>
        <w:t xml:space="preserve"> </w:t>
      </w:r>
      <w:r w:rsidR="006A3EE2" w:rsidRPr="00D66E67">
        <w:rPr>
          <w:rFonts w:ascii="Times New Roman" w:hAnsi="Times New Roman" w:cs="Times New Roman"/>
          <w:sz w:val="28"/>
          <w:szCs w:val="28"/>
        </w:rPr>
        <w:t>ины</w:t>
      </w:r>
      <w:r w:rsidR="006925B0" w:rsidRPr="00D66E67">
        <w:rPr>
          <w:rFonts w:ascii="Times New Roman" w:hAnsi="Times New Roman" w:cs="Times New Roman"/>
          <w:sz w:val="28"/>
          <w:szCs w:val="28"/>
        </w:rPr>
        <w:t>х</w:t>
      </w:r>
      <w:r w:rsidR="006A3EE2" w:rsidRPr="00D66E67">
        <w:rPr>
          <w:rFonts w:ascii="Times New Roman" w:hAnsi="Times New Roman" w:cs="Times New Roman"/>
          <w:sz w:val="28"/>
          <w:szCs w:val="28"/>
        </w:rPr>
        <w:t xml:space="preserve"> лиц</w:t>
      </w:r>
      <w:r w:rsidR="00284BAA" w:rsidRPr="00D66E67">
        <w:rPr>
          <w:rFonts w:ascii="Times New Roman" w:hAnsi="Times New Roman" w:cs="Times New Roman"/>
          <w:sz w:val="28"/>
          <w:szCs w:val="28"/>
        </w:rPr>
        <w:t xml:space="preserve"> </w:t>
      </w:r>
      <w:r w:rsidR="00284BAA" w:rsidRPr="00284BAA">
        <w:rPr>
          <w:rFonts w:ascii="Times New Roman" w:hAnsi="Times New Roman" w:cs="Times New Roman"/>
          <w:sz w:val="28"/>
          <w:szCs w:val="28"/>
        </w:rPr>
        <w:t>в пределах их компетенции.</w:t>
      </w:r>
      <w:r w:rsidR="00464CDE">
        <w:rPr>
          <w:rFonts w:ascii="Times New Roman" w:hAnsi="Times New Roman" w:cs="Times New Roman"/>
          <w:sz w:val="28"/>
          <w:szCs w:val="28"/>
        </w:rPr>
        <w:t>»;</w:t>
      </w:r>
    </w:p>
    <w:p w:rsidR="007A32CE" w:rsidRDefault="00A150A2" w:rsidP="00284B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E104B">
        <w:rPr>
          <w:rFonts w:ascii="Times New Roman" w:hAnsi="Times New Roman" w:cs="Times New Roman"/>
          <w:sz w:val="28"/>
          <w:szCs w:val="28"/>
        </w:rPr>
        <w:t>)</w:t>
      </w:r>
      <w:r w:rsidR="007A32CE">
        <w:rPr>
          <w:rFonts w:ascii="Times New Roman" w:hAnsi="Times New Roman" w:cs="Times New Roman"/>
          <w:sz w:val="28"/>
          <w:szCs w:val="28"/>
        </w:rPr>
        <w:t> </w:t>
      </w:r>
      <w:r w:rsidR="008E104B">
        <w:rPr>
          <w:rFonts w:ascii="Times New Roman" w:hAnsi="Times New Roman" w:cs="Times New Roman"/>
          <w:sz w:val="28"/>
          <w:szCs w:val="28"/>
        </w:rPr>
        <w:t>в</w:t>
      </w:r>
      <w:r w:rsidR="007A32CE">
        <w:rPr>
          <w:rFonts w:ascii="Times New Roman" w:hAnsi="Times New Roman" w:cs="Times New Roman"/>
          <w:sz w:val="28"/>
          <w:szCs w:val="28"/>
        </w:rPr>
        <w:t xml:space="preserve"> абзаце 3 пункта 6 слова «государственные гражданские служащие, работники, замещающие должности, не являющиеся должностями государственной гражданской службы министерства»</w:t>
      </w:r>
      <w:r w:rsidR="00691772">
        <w:rPr>
          <w:rFonts w:ascii="Times New Roman" w:hAnsi="Times New Roman" w:cs="Times New Roman"/>
          <w:sz w:val="28"/>
          <w:szCs w:val="28"/>
        </w:rPr>
        <w:t xml:space="preserve"> исключить</w:t>
      </w:r>
      <w:r w:rsidR="00464CDE">
        <w:rPr>
          <w:rFonts w:ascii="Times New Roman" w:hAnsi="Times New Roman" w:cs="Times New Roman"/>
          <w:sz w:val="28"/>
          <w:szCs w:val="28"/>
        </w:rPr>
        <w:t>;</w:t>
      </w:r>
    </w:p>
    <w:p w:rsidR="001234B1" w:rsidRDefault="00A150A2" w:rsidP="00284B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E104B">
        <w:rPr>
          <w:rFonts w:ascii="Times New Roman" w:hAnsi="Times New Roman" w:cs="Times New Roman"/>
          <w:sz w:val="28"/>
          <w:szCs w:val="28"/>
        </w:rPr>
        <w:t>)</w:t>
      </w:r>
      <w:r w:rsidR="006928B6">
        <w:rPr>
          <w:rFonts w:ascii="Times New Roman" w:hAnsi="Times New Roman" w:cs="Times New Roman"/>
          <w:sz w:val="28"/>
          <w:szCs w:val="28"/>
        </w:rPr>
        <w:t> </w:t>
      </w:r>
      <w:r w:rsidR="008E104B">
        <w:rPr>
          <w:rFonts w:ascii="Times New Roman" w:hAnsi="Times New Roman" w:cs="Times New Roman"/>
          <w:sz w:val="28"/>
          <w:szCs w:val="28"/>
        </w:rPr>
        <w:t>п</w:t>
      </w:r>
      <w:r w:rsidR="006928B6">
        <w:rPr>
          <w:rFonts w:ascii="Times New Roman" w:hAnsi="Times New Roman" w:cs="Times New Roman"/>
          <w:sz w:val="28"/>
          <w:szCs w:val="28"/>
        </w:rPr>
        <w:t xml:space="preserve">одпункт 4 пункта 23 </w:t>
      </w:r>
      <w:r w:rsidR="001234B1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6928B6" w:rsidRDefault="001234B1" w:rsidP="00284B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«4) дает письменный ответ по существу поставленных в обращении вопросов</w:t>
      </w:r>
      <w:r w:rsidR="00EF36CE">
        <w:rPr>
          <w:rFonts w:ascii="Times New Roman" w:hAnsi="Times New Roman" w:cs="Times New Roman"/>
          <w:sz w:val="28"/>
          <w:szCs w:val="28"/>
        </w:rPr>
        <w:t xml:space="preserve">, за исключением случаев, указанных в статье 11 Федерального закона </w:t>
      </w:r>
      <w:r w:rsidR="00493F2E">
        <w:rPr>
          <w:rFonts w:ascii="Times New Roman" w:hAnsi="Times New Roman" w:cs="Times New Roman"/>
          <w:sz w:val="28"/>
          <w:szCs w:val="28"/>
        </w:rPr>
        <w:t>от 02.05.2006 № </w:t>
      </w:r>
      <w:r w:rsidR="006928B6">
        <w:rPr>
          <w:rFonts w:ascii="Times New Roman" w:hAnsi="Times New Roman" w:cs="Times New Roman"/>
          <w:sz w:val="28"/>
          <w:szCs w:val="28"/>
        </w:rPr>
        <w:t>59-ФЗ</w:t>
      </w:r>
      <w:r w:rsidR="00EF36CE">
        <w:rPr>
          <w:rFonts w:ascii="Times New Roman" w:hAnsi="Times New Roman" w:cs="Times New Roman"/>
          <w:sz w:val="28"/>
          <w:szCs w:val="28"/>
        </w:rPr>
        <w:t>;</w:t>
      </w:r>
      <w:r w:rsidR="00C2654C">
        <w:rPr>
          <w:rFonts w:ascii="Times New Roman" w:hAnsi="Times New Roman" w:cs="Times New Roman"/>
          <w:sz w:val="28"/>
          <w:szCs w:val="28"/>
        </w:rPr>
        <w:t>»;</w:t>
      </w:r>
    </w:p>
    <w:p w:rsidR="000111BF" w:rsidRDefault="00A150A2" w:rsidP="00284B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E104B">
        <w:rPr>
          <w:rFonts w:ascii="Times New Roman" w:hAnsi="Times New Roman" w:cs="Times New Roman"/>
          <w:sz w:val="28"/>
          <w:szCs w:val="28"/>
        </w:rPr>
        <w:t>)</w:t>
      </w:r>
      <w:r w:rsidR="000111BF">
        <w:rPr>
          <w:rFonts w:ascii="Times New Roman" w:hAnsi="Times New Roman" w:cs="Times New Roman"/>
          <w:sz w:val="28"/>
          <w:szCs w:val="28"/>
        </w:rPr>
        <w:t> </w:t>
      </w:r>
      <w:r w:rsidR="008E104B">
        <w:rPr>
          <w:rFonts w:ascii="Times New Roman" w:hAnsi="Times New Roman" w:cs="Times New Roman"/>
          <w:sz w:val="28"/>
          <w:szCs w:val="28"/>
        </w:rPr>
        <w:t>п</w:t>
      </w:r>
      <w:r w:rsidR="000111BF">
        <w:rPr>
          <w:rFonts w:ascii="Times New Roman" w:hAnsi="Times New Roman" w:cs="Times New Roman"/>
          <w:sz w:val="28"/>
          <w:szCs w:val="28"/>
        </w:rPr>
        <w:t>ункт 26 изложить в следующей редакции:</w:t>
      </w:r>
    </w:p>
    <w:p w:rsidR="00733818" w:rsidRPr="00D66E67" w:rsidRDefault="000111BF" w:rsidP="007338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«26. </w:t>
      </w:r>
      <w:r w:rsidR="00733818" w:rsidRPr="004959E0">
        <w:rPr>
          <w:rFonts w:ascii="Times New Roman" w:hAnsi="Times New Roman" w:cs="Times New Roman"/>
          <w:sz w:val="28"/>
          <w:szCs w:val="28"/>
        </w:rPr>
        <w:t>Подготовка проекта ответа на обращение и его визирование руководителями структурных подразделений министерства, в компетенцию которых входит рассмотрение вопросов, поставленных в о</w:t>
      </w:r>
      <w:r w:rsidR="008C2259" w:rsidRPr="004959E0">
        <w:rPr>
          <w:rFonts w:ascii="Times New Roman" w:hAnsi="Times New Roman" w:cs="Times New Roman"/>
          <w:sz w:val="28"/>
          <w:szCs w:val="28"/>
        </w:rPr>
        <w:t xml:space="preserve">бращении, осуществляется в СЭДД, при этом срок визирования </w:t>
      </w:r>
      <w:r w:rsidR="006A3EE2" w:rsidRPr="004959E0">
        <w:rPr>
          <w:rFonts w:ascii="Times New Roman" w:hAnsi="Times New Roman" w:cs="Times New Roman"/>
          <w:sz w:val="28"/>
          <w:szCs w:val="28"/>
        </w:rPr>
        <w:t xml:space="preserve">в структурном подразделении министерства </w:t>
      </w:r>
      <w:r w:rsidR="008C2259" w:rsidRPr="004959E0">
        <w:rPr>
          <w:rFonts w:ascii="Times New Roman" w:hAnsi="Times New Roman" w:cs="Times New Roman"/>
          <w:sz w:val="28"/>
          <w:szCs w:val="28"/>
        </w:rPr>
        <w:t xml:space="preserve">не должен превышать </w:t>
      </w:r>
      <w:r w:rsidR="004E2DAA" w:rsidRPr="00D66E67">
        <w:rPr>
          <w:rFonts w:ascii="Times New Roman" w:hAnsi="Times New Roman" w:cs="Times New Roman"/>
          <w:sz w:val="28"/>
          <w:szCs w:val="28"/>
        </w:rPr>
        <w:t>контрольного</w:t>
      </w:r>
      <w:r w:rsidR="006A3EE2" w:rsidRPr="00D66E67">
        <w:rPr>
          <w:rFonts w:ascii="Times New Roman" w:hAnsi="Times New Roman" w:cs="Times New Roman"/>
          <w:sz w:val="28"/>
          <w:szCs w:val="28"/>
        </w:rPr>
        <w:t xml:space="preserve"> срока рассмотрения обращения</w:t>
      </w:r>
      <w:r w:rsidR="008C2259" w:rsidRPr="00D66E67">
        <w:rPr>
          <w:rFonts w:ascii="Times New Roman" w:hAnsi="Times New Roman" w:cs="Times New Roman"/>
          <w:sz w:val="28"/>
          <w:szCs w:val="28"/>
        </w:rPr>
        <w:t>.</w:t>
      </w:r>
      <w:r w:rsidR="006A3EE2" w:rsidRPr="00D66E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6C24" w:rsidRPr="00D66E67" w:rsidRDefault="00976C24" w:rsidP="00284B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E67">
        <w:rPr>
          <w:rFonts w:ascii="Times New Roman" w:hAnsi="Times New Roman" w:cs="Times New Roman"/>
          <w:sz w:val="28"/>
          <w:szCs w:val="28"/>
        </w:rPr>
        <w:t>Проекты ответов</w:t>
      </w:r>
      <w:r w:rsidR="008C2259" w:rsidRPr="00D66E67">
        <w:rPr>
          <w:rFonts w:ascii="Times New Roman" w:hAnsi="Times New Roman" w:cs="Times New Roman"/>
          <w:sz w:val="28"/>
          <w:szCs w:val="28"/>
        </w:rPr>
        <w:t xml:space="preserve"> на обращения</w:t>
      </w:r>
      <w:r w:rsidRPr="00D66E67">
        <w:rPr>
          <w:rFonts w:ascii="Times New Roman" w:hAnsi="Times New Roman" w:cs="Times New Roman"/>
          <w:sz w:val="28"/>
          <w:szCs w:val="28"/>
        </w:rPr>
        <w:t xml:space="preserve"> предоставляются на подпись должностному лицу либо уполномоченному на то лицу не позднее чем за три рабочих дня до установленного срока рассмотрения обращения.</w:t>
      </w:r>
    </w:p>
    <w:p w:rsidR="006A3EE2" w:rsidRPr="004959E0" w:rsidRDefault="00733818" w:rsidP="00284B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9E0">
        <w:rPr>
          <w:rFonts w:ascii="Times New Roman" w:hAnsi="Times New Roman" w:cs="Times New Roman"/>
          <w:sz w:val="28"/>
          <w:szCs w:val="28"/>
        </w:rPr>
        <w:t>Проекты ответов на подпись Губернатору Новосибирской области, первому заместителю Губернатора Новосибирской области предоставляются не позднее чем за пять дней до установленного срока.</w:t>
      </w:r>
    </w:p>
    <w:p w:rsidR="000111BF" w:rsidRPr="00D66E67" w:rsidRDefault="00B62C25" w:rsidP="00284B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E67">
        <w:rPr>
          <w:rFonts w:ascii="Times New Roman" w:hAnsi="Times New Roman" w:cs="Times New Roman"/>
          <w:sz w:val="28"/>
          <w:szCs w:val="28"/>
        </w:rPr>
        <w:t>Ответственные исполнители</w:t>
      </w:r>
      <w:r w:rsidR="006A3EE2" w:rsidRPr="00D66E67">
        <w:rPr>
          <w:rFonts w:ascii="Times New Roman" w:hAnsi="Times New Roman" w:cs="Times New Roman"/>
          <w:sz w:val="28"/>
          <w:szCs w:val="28"/>
        </w:rPr>
        <w:t xml:space="preserve"> осуществляют контроль </w:t>
      </w:r>
      <w:r w:rsidR="00526E21" w:rsidRPr="00D66E67">
        <w:rPr>
          <w:rFonts w:ascii="Times New Roman" w:hAnsi="Times New Roman" w:cs="Times New Roman"/>
          <w:sz w:val="28"/>
          <w:szCs w:val="28"/>
        </w:rPr>
        <w:t xml:space="preserve">своевременного </w:t>
      </w:r>
      <w:r w:rsidR="006A3EE2" w:rsidRPr="00D66E67">
        <w:rPr>
          <w:rFonts w:ascii="Times New Roman" w:hAnsi="Times New Roman" w:cs="Times New Roman"/>
          <w:sz w:val="28"/>
          <w:szCs w:val="28"/>
        </w:rPr>
        <w:t xml:space="preserve">поступления проектов ответов </w:t>
      </w:r>
      <w:r w:rsidR="00526E21" w:rsidRPr="00D66E67">
        <w:rPr>
          <w:rFonts w:ascii="Times New Roman" w:hAnsi="Times New Roman" w:cs="Times New Roman"/>
          <w:sz w:val="28"/>
          <w:szCs w:val="28"/>
        </w:rPr>
        <w:t>на подпись и регистрацию самостоятельно.</w:t>
      </w:r>
      <w:r w:rsidR="00C2654C" w:rsidRPr="00D66E67">
        <w:rPr>
          <w:rFonts w:ascii="Times New Roman" w:hAnsi="Times New Roman" w:cs="Times New Roman"/>
          <w:sz w:val="28"/>
          <w:szCs w:val="28"/>
        </w:rPr>
        <w:t>»;</w:t>
      </w:r>
    </w:p>
    <w:p w:rsidR="004508CA" w:rsidRDefault="004508CA" w:rsidP="00284B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 пункт 27 изложить в следующей редакции:</w:t>
      </w:r>
    </w:p>
    <w:p w:rsidR="004508CA" w:rsidRPr="004508CA" w:rsidRDefault="004508CA" w:rsidP="004508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«27. </w:t>
      </w:r>
      <w:r w:rsidRPr="004508CA">
        <w:rPr>
          <w:rFonts w:ascii="Times New Roman" w:hAnsi="Times New Roman" w:cs="Times New Roman"/>
          <w:sz w:val="28"/>
          <w:szCs w:val="28"/>
        </w:rPr>
        <w:t xml:space="preserve">Рассмотрение запросов </w:t>
      </w:r>
      <w:r>
        <w:rPr>
          <w:rFonts w:ascii="Times New Roman" w:hAnsi="Times New Roman" w:cs="Times New Roman"/>
          <w:sz w:val="28"/>
          <w:szCs w:val="28"/>
        </w:rPr>
        <w:t>сенаторов</w:t>
      </w:r>
      <w:r w:rsidRPr="004508C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4508CA">
        <w:rPr>
          <w:rFonts w:ascii="Times New Roman" w:hAnsi="Times New Roman" w:cs="Times New Roman"/>
          <w:sz w:val="28"/>
          <w:szCs w:val="28"/>
        </w:rPr>
        <w:t xml:space="preserve">Российской Федерации, депутатов Государственной Думы Федерального Собрания Российской Федерации, депутатов Законодательного Собрания Новосибирской области, </w:t>
      </w:r>
      <w:r w:rsidR="00723C04">
        <w:rPr>
          <w:rFonts w:ascii="Times New Roman" w:hAnsi="Times New Roman" w:cs="Times New Roman"/>
          <w:sz w:val="28"/>
          <w:szCs w:val="28"/>
        </w:rPr>
        <w:t xml:space="preserve">депутатов </w:t>
      </w:r>
      <w:r w:rsidRPr="004508CA">
        <w:rPr>
          <w:rFonts w:ascii="Times New Roman" w:hAnsi="Times New Roman" w:cs="Times New Roman"/>
          <w:sz w:val="28"/>
          <w:szCs w:val="28"/>
        </w:rPr>
        <w:t>представительного органа муниципального образования</w:t>
      </w:r>
      <w:r w:rsidR="00723C04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4508CA">
        <w:rPr>
          <w:rFonts w:ascii="Times New Roman" w:hAnsi="Times New Roman" w:cs="Times New Roman"/>
          <w:sz w:val="28"/>
          <w:szCs w:val="28"/>
        </w:rPr>
        <w:t>, к которым приложены обращения граждан, осуществляется с установлением контрольных сроков рассмотрения и ответ</w:t>
      </w:r>
      <w:r w:rsidR="00723C04">
        <w:rPr>
          <w:rFonts w:ascii="Times New Roman" w:hAnsi="Times New Roman" w:cs="Times New Roman"/>
          <w:sz w:val="28"/>
          <w:szCs w:val="28"/>
        </w:rPr>
        <w:t>а</w:t>
      </w:r>
      <w:r w:rsidRPr="004508CA">
        <w:rPr>
          <w:rFonts w:ascii="Times New Roman" w:hAnsi="Times New Roman" w:cs="Times New Roman"/>
          <w:sz w:val="28"/>
          <w:szCs w:val="28"/>
        </w:rPr>
        <w:t xml:space="preserve"> </w:t>
      </w:r>
      <w:r w:rsidR="00400BFB">
        <w:rPr>
          <w:rFonts w:ascii="Times New Roman" w:hAnsi="Times New Roman" w:cs="Times New Roman"/>
          <w:sz w:val="28"/>
          <w:szCs w:val="28"/>
        </w:rPr>
        <w:t xml:space="preserve">сенатору или </w:t>
      </w:r>
      <w:r w:rsidRPr="004508CA">
        <w:rPr>
          <w:rFonts w:ascii="Times New Roman" w:hAnsi="Times New Roman" w:cs="Times New Roman"/>
          <w:sz w:val="28"/>
          <w:szCs w:val="28"/>
        </w:rPr>
        <w:t xml:space="preserve">депутату и заявителю в </w:t>
      </w:r>
      <w:r w:rsidRPr="004508CA">
        <w:rPr>
          <w:rFonts w:ascii="Times New Roman" w:hAnsi="Times New Roman" w:cs="Times New Roman"/>
          <w:sz w:val="28"/>
          <w:szCs w:val="28"/>
        </w:rPr>
        <w:lastRenderedPageBreak/>
        <w:t>соотве</w:t>
      </w:r>
      <w:r>
        <w:rPr>
          <w:rFonts w:ascii="Times New Roman" w:hAnsi="Times New Roman" w:cs="Times New Roman"/>
          <w:sz w:val="28"/>
          <w:szCs w:val="28"/>
        </w:rPr>
        <w:t>тствии с Федеральным законом от 08.05.1994 № </w:t>
      </w:r>
      <w:r w:rsidR="00400BFB">
        <w:rPr>
          <w:rFonts w:ascii="Times New Roman" w:hAnsi="Times New Roman" w:cs="Times New Roman"/>
          <w:sz w:val="28"/>
          <w:szCs w:val="28"/>
        </w:rPr>
        <w:t>3-</w:t>
      </w:r>
      <w:r w:rsidRPr="004508CA">
        <w:rPr>
          <w:rFonts w:ascii="Times New Roman" w:hAnsi="Times New Roman" w:cs="Times New Roman"/>
          <w:sz w:val="28"/>
          <w:szCs w:val="28"/>
        </w:rPr>
        <w:t>ФЗ «</w:t>
      </w:r>
      <w:r>
        <w:rPr>
          <w:rFonts w:ascii="Times New Roman" w:hAnsi="Times New Roman" w:cs="Times New Roman"/>
          <w:sz w:val="28"/>
          <w:szCs w:val="28"/>
        </w:rPr>
        <w:t>О статусе сенатора Российской Федерации и статусе депутата Государственной Думы Федерального Собрания Российской Федерации», Федеральным законом от </w:t>
      </w:r>
      <w:r w:rsidRPr="004508CA">
        <w:rPr>
          <w:rFonts w:ascii="Times New Roman" w:hAnsi="Times New Roman" w:cs="Times New Roman"/>
          <w:sz w:val="28"/>
          <w:szCs w:val="28"/>
        </w:rPr>
        <w:t>02.05.2006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508CA">
        <w:rPr>
          <w:rFonts w:ascii="Times New Roman" w:hAnsi="Times New Roman" w:cs="Times New Roman"/>
          <w:sz w:val="28"/>
          <w:szCs w:val="28"/>
        </w:rPr>
        <w:t>59-ФЗ, З</w:t>
      </w:r>
      <w:r>
        <w:rPr>
          <w:rFonts w:ascii="Times New Roman" w:hAnsi="Times New Roman" w:cs="Times New Roman"/>
          <w:sz w:val="28"/>
          <w:szCs w:val="28"/>
        </w:rPr>
        <w:t>аконом Новосибирской области от </w:t>
      </w:r>
      <w:r w:rsidRPr="004508CA">
        <w:rPr>
          <w:rFonts w:ascii="Times New Roman" w:hAnsi="Times New Roman" w:cs="Times New Roman"/>
          <w:sz w:val="28"/>
          <w:szCs w:val="28"/>
        </w:rPr>
        <w:t>25.12.2006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508CA">
        <w:rPr>
          <w:rFonts w:ascii="Times New Roman" w:hAnsi="Times New Roman" w:cs="Times New Roman"/>
          <w:sz w:val="28"/>
          <w:szCs w:val="28"/>
        </w:rPr>
        <w:t>81-ОЗ «О статусе депутата Законодательного Собрания Новосибирской области», Регламентом Правительства Новосибирской области, утвержденным постановлением Правите</w:t>
      </w:r>
      <w:r>
        <w:rPr>
          <w:rFonts w:ascii="Times New Roman" w:hAnsi="Times New Roman" w:cs="Times New Roman"/>
          <w:sz w:val="28"/>
          <w:szCs w:val="28"/>
        </w:rPr>
        <w:t>льства Новосибирской области от </w:t>
      </w:r>
      <w:r w:rsidRPr="004508CA">
        <w:rPr>
          <w:rFonts w:ascii="Times New Roman" w:hAnsi="Times New Roman" w:cs="Times New Roman"/>
          <w:sz w:val="28"/>
          <w:szCs w:val="28"/>
        </w:rPr>
        <w:t>26.04.2010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508CA">
        <w:rPr>
          <w:rFonts w:ascii="Times New Roman" w:hAnsi="Times New Roman" w:cs="Times New Roman"/>
          <w:sz w:val="28"/>
          <w:szCs w:val="28"/>
        </w:rPr>
        <w:t>1-п «О Регламенте Правительства Новосибирской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508C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F36CE" w:rsidRDefault="004508CA" w:rsidP="00284B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E104B">
        <w:rPr>
          <w:rFonts w:ascii="Times New Roman" w:hAnsi="Times New Roman" w:cs="Times New Roman"/>
          <w:sz w:val="28"/>
          <w:szCs w:val="28"/>
        </w:rPr>
        <w:t>) в</w:t>
      </w:r>
      <w:r w:rsidR="00EF36CE">
        <w:rPr>
          <w:rFonts w:ascii="Times New Roman" w:hAnsi="Times New Roman" w:cs="Times New Roman"/>
          <w:sz w:val="28"/>
          <w:szCs w:val="28"/>
        </w:rPr>
        <w:t xml:space="preserve"> пункте 29 слово </w:t>
      </w:r>
      <w:r w:rsidR="00C2654C">
        <w:rPr>
          <w:rFonts w:ascii="Times New Roman" w:hAnsi="Times New Roman" w:cs="Times New Roman"/>
          <w:sz w:val="28"/>
          <w:szCs w:val="28"/>
        </w:rPr>
        <w:t>«почте» заменить словом «почты»;</w:t>
      </w:r>
    </w:p>
    <w:p w:rsidR="008E4DCD" w:rsidRDefault="004508CA" w:rsidP="008E4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8E104B">
        <w:rPr>
          <w:rFonts w:ascii="Times New Roman" w:hAnsi="Times New Roman" w:cs="Times New Roman"/>
          <w:sz w:val="28"/>
          <w:szCs w:val="28"/>
        </w:rPr>
        <w:t>) п</w:t>
      </w:r>
      <w:r w:rsidR="008E4DCD">
        <w:rPr>
          <w:rFonts w:ascii="Times New Roman" w:hAnsi="Times New Roman" w:cs="Times New Roman"/>
          <w:sz w:val="28"/>
          <w:szCs w:val="28"/>
        </w:rPr>
        <w:t xml:space="preserve">ункт 31 </w:t>
      </w:r>
      <w:r w:rsidR="00227B6A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227B6A" w:rsidRDefault="00227B6A" w:rsidP="008E4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«31. Ответственность за организацию, </w:t>
      </w:r>
      <w:r w:rsidRPr="00227B6A">
        <w:rPr>
          <w:rFonts w:ascii="Times New Roman" w:hAnsi="Times New Roman" w:cs="Times New Roman"/>
          <w:sz w:val="28"/>
          <w:szCs w:val="28"/>
        </w:rPr>
        <w:t xml:space="preserve">соблюдение сроков рассмотрения обращений, состояние делопроизводства по обращениям в структурных подразделениях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27B6A">
        <w:rPr>
          <w:rFonts w:ascii="Times New Roman" w:hAnsi="Times New Roman" w:cs="Times New Roman"/>
          <w:sz w:val="28"/>
          <w:szCs w:val="28"/>
        </w:rPr>
        <w:t xml:space="preserve">инистерства несут руководители структурных подразделений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27B6A">
        <w:rPr>
          <w:rFonts w:ascii="Times New Roman" w:hAnsi="Times New Roman" w:cs="Times New Roman"/>
          <w:sz w:val="28"/>
          <w:szCs w:val="28"/>
        </w:rPr>
        <w:t>инистерства.</w:t>
      </w:r>
    </w:p>
    <w:p w:rsidR="00227B6A" w:rsidRDefault="00227B6A" w:rsidP="008E4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E67">
        <w:rPr>
          <w:rFonts w:ascii="Times New Roman" w:hAnsi="Times New Roman" w:cs="Times New Roman"/>
          <w:sz w:val="28"/>
          <w:szCs w:val="28"/>
        </w:rPr>
        <w:t>По факт</w:t>
      </w:r>
      <w:r w:rsidR="00526E21" w:rsidRPr="00D66E67">
        <w:rPr>
          <w:rFonts w:ascii="Times New Roman" w:hAnsi="Times New Roman" w:cs="Times New Roman"/>
          <w:sz w:val="28"/>
          <w:szCs w:val="28"/>
        </w:rPr>
        <w:t>у</w:t>
      </w:r>
      <w:r w:rsidRPr="00D66E67">
        <w:rPr>
          <w:rFonts w:ascii="Times New Roman" w:hAnsi="Times New Roman" w:cs="Times New Roman"/>
          <w:sz w:val="28"/>
          <w:szCs w:val="28"/>
        </w:rPr>
        <w:t xml:space="preserve"> нарушения порядка рассмотрения обращени</w:t>
      </w:r>
      <w:r w:rsidR="00526E21" w:rsidRPr="00D66E67">
        <w:rPr>
          <w:rFonts w:ascii="Times New Roman" w:hAnsi="Times New Roman" w:cs="Times New Roman"/>
          <w:sz w:val="28"/>
          <w:szCs w:val="28"/>
        </w:rPr>
        <w:t>я</w:t>
      </w:r>
      <w:r w:rsidRPr="00D66E67">
        <w:rPr>
          <w:rFonts w:ascii="Times New Roman" w:hAnsi="Times New Roman" w:cs="Times New Roman"/>
          <w:sz w:val="28"/>
          <w:szCs w:val="28"/>
        </w:rPr>
        <w:t>, поступивш</w:t>
      </w:r>
      <w:r w:rsidR="00526E21" w:rsidRPr="00D66E67">
        <w:rPr>
          <w:rFonts w:ascii="Times New Roman" w:hAnsi="Times New Roman" w:cs="Times New Roman"/>
          <w:sz w:val="28"/>
          <w:szCs w:val="28"/>
        </w:rPr>
        <w:t>его</w:t>
      </w:r>
      <w:r w:rsidRPr="00D66E67">
        <w:rPr>
          <w:rFonts w:ascii="Times New Roman" w:hAnsi="Times New Roman" w:cs="Times New Roman"/>
          <w:sz w:val="28"/>
          <w:szCs w:val="28"/>
        </w:rPr>
        <w:t xml:space="preserve"> в министерство, провод</w:t>
      </w:r>
      <w:r w:rsidR="00526E21" w:rsidRPr="00D66E67">
        <w:rPr>
          <w:rFonts w:ascii="Times New Roman" w:hAnsi="Times New Roman" w:cs="Times New Roman"/>
          <w:sz w:val="28"/>
          <w:szCs w:val="28"/>
        </w:rPr>
        <w:t>и</w:t>
      </w:r>
      <w:r w:rsidRPr="00D66E67">
        <w:rPr>
          <w:rFonts w:ascii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t>служебн</w:t>
      </w:r>
      <w:r w:rsidR="00526E21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проверк</w:t>
      </w:r>
      <w:r w:rsidR="00526E2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 целью установления причин допущенных нарушений и принятия ме</w:t>
      </w:r>
      <w:r w:rsidR="00C2654C">
        <w:rPr>
          <w:rFonts w:ascii="Times New Roman" w:hAnsi="Times New Roman" w:cs="Times New Roman"/>
          <w:sz w:val="28"/>
          <w:szCs w:val="28"/>
        </w:rPr>
        <w:t>р дисциплинарного воздействия.»;</w:t>
      </w:r>
    </w:p>
    <w:p w:rsidR="00493F2E" w:rsidRDefault="00A150A2" w:rsidP="008E4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508CA">
        <w:rPr>
          <w:rFonts w:ascii="Times New Roman" w:hAnsi="Times New Roman" w:cs="Times New Roman"/>
          <w:sz w:val="28"/>
          <w:szCs w:val="28"/>
        </w:rPr>
        <w:t>1</w:t>
      </w:r>
      <w:r w:rsidR="008E104B">
        <w:rPr>
          <w:rFonts w:ascii="Times New Roman" w:hAnsi="Times New Roman" w:cs="Times New Roman"/>
          <w:sz w:val="28"/>
          <w:szCs w:val="28"/>
        </w:rPr>
        <w:t>)</w:t>
      </w:r>
      <w:r w:rsidR="00EF36CE">
        <w:rPr>
          <w:rFonts w:ascii="Times New Roman" w:hAnsi="Times New Roman" w:cs="Times New Roman"/>
          <w:sz w:val="28"/>
          <w:szCs w:val="28"/>
        </w:rPr>
        <w:t> </w:t>
      </w:r>
      <w:r w:rsidR="00493F2E">
        <w:rPr>
          <w:rFonts w:ascii="Times New Roman" w:hAnsi="Times New Roman" w:cs="Times New Roman"/>
          <w:sz w:val="28"/>
          <w:szCs w:val="28"/>
        </w:rPr>
        <w:t>в пункте 32:</w:t>
      </w:r>
    </w:p>
    <w:p w:rsidR="00EF36CE" w:rsidRDefault="00493F2E" w:rsidP="008E4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8E104B">
        <w:rPr>
          <w:rFonts w:ascii="Times New Roman" w:hAnsi="Times New Roman" w:cs="Times New Roman"/>
          <w:sz w:val="28"/>
          <w:szCs w:val="28"/>
        </w:rPr>
        <w:t>в</w:t>
      </w:r>
      <w:r w:rsidR="00EF36CE">
        <w:rPr>
          <w:rFonts w:ascii="Times New Roman" w:hAnsi="Times New Roman" w:cs="Times New Roman"/>
          <w:sz w:val="28"/>
          <w:szCs w:val="28"/>
        </w:rPr>
        <w:t xml:space="preserve"> подпункте 1 слово </w:t>
      </w:r>
      <w:r>
        <w:rPr>
          <w:rFonts w:ascii="Times New Roman" w:hAnsi="Times New Roman" w:cs="Times New Roman"/>
          <w:sz w:val="28"/>
          <w:szCs w:val="28"/>
        </w:rPr>
        <w:t>«почте» заменить словом «почты»;</w:t>
      </w:r>
    </w:p>
    <w:p w:rsidR="00A02250" w:rsidRDefault="00493F2E" w:rsidP="008E4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8E104B">
        <w:rPr>
          <w:rFonts w:ascii="Times New Roman" w:hAnsi="Times New Roman" w:cs="Times New Roman"/>
          <w:sz w:val="28"/>
          <w:szCs w:val="28"/>
        </w:rPr>
        <w:t>)</w:t>
      </w:r>
      <w:r w:rsidR="00A0225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в абзацах 7,8 подпункта 3 </w:t>
      </w:r>
      <w:r w:rsidR="00A02250">
        <w:rPr>
          <w:rFonts w:ascii="Times New Roman" w:hAnsi="Times New Roman" w:cs="Times New Roman"/>
          <w:sz w:val="28"/>
          <w:szCs w:val="28"/>
        </w:rPr>
        <w:t>слово «уведомление» заменить словом «уведомления»;</w:t>
      </w:r>
    </w:p>
    <w:p w:rsidR="003F65C2" w:rsidRDefault="003F65C2" w:rsidP="008E4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в абзаце 10</w:t>
      </w:r>
      <w:r w:rsidR="008670BD">
        <w:rPr>
          <w:rFonts w:ascii="Times New Roman" w:hAnsi="Times New Roman" w:cs="Times New Roman"/>
          <w:sz w:val="28"/>
          <w:szCs w:val="28"/>
        </w:rPr>
        <w:t xml:space="preserve"> подпункта 3</w:t>
      </w:r>
      <w:r>
        <w:rPr>
          <w:rFonts w:ascii="Times New Roman" w:hAnsi="Times New Roman" w:cs="Times New Roman"/>
          <w:sz w:val="28"/>
          <w:szCs w:val="28"/>
        </w:rPr>
        <w:t xml:space="preserve"> слово «направленного» заменить словом «направленному»;</w:t>
      </w:r>
    </w:p>
    <w:p w:rsidR="00307AFB" w:rsidRDefault="00307AFB" w:rsidP="008E4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508C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 в пункте 33 слова «заместителями министра министерства» заменить словами «заместителями министра здравоохранения Новосибирской области»;</w:t>
      </w:r>
    </w:p>
    <w:p w:rsidR="00CB4CAA" w:rsidRDefault="00CB4CAA" w:rsidP="008E4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508C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 в пункте 44 слово «</w:t>
      </w:r>
      <w:r w:rsidR="00B6091E">
        <w:rPr>
          <w:rFonts w:ascii="Times New Roman" w:hAnsi="Times New Roman" w:cs="Times New Roman"/>
          <w:sz w:val="28"/>
          <w:szCs w:val="28"/>
        </w:rPr>
        <w:t>прикрепляет</w:t>
      </w:r>
      <w:r>
        <w:rPr>
          <w:rFonts w:ascii="Times New Roman" w:hAnsi="Times New Roman" w:cs="Times New Roman"/>
          <w:sz w:val="28"/>
          <w:szCs w:val="28"/>
        </w:rPr>
        <w:t>» заменить словом «прикрепляются»;</w:t>
      </w:r>
    </w:p>
    <w:p w:rsidR="00A02250" w:rsidRDefault="008E104B" w:rsidP="008E4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508C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)</w:t>
      </w:r>
      <w:r w:rsidR="00A0225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</w:t>
      </w:r>
      <w:r w:rsidR="00C60A6C">
        <w:rPr>
          <w:rFonts w:ascii="Times New Roman" w:hAnsi="Times New Roman" w:cs="Times New Roman"/>
          <w:sz w:val="28"/>
          <w:szCs w:val="28"/>
        </w:rPr>
        <w:t>ункт 55 изложить в следующей редакции:</w:t>
      </w:r>
    </w:p>
    <w:p w:rsidR="00C60A6C" w:rsidRDefault="00C60A6C" w:rsidP="00C60A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«55. Информация на устные запросы, смс-сообщения не предоставляется в случаях, установленных </w:t>
      </w:r>
      <w:hyperlink r:id="rId13" w:history="1">
        <w:r w:rsidRPr="00C60A6C">
          <w:rPr>
            <w:rFonts w:ascii="Times New Roman" w:hAnsi="Times New Roman" w:cs="Times New Roman"/>
            <w:sz w:val="28"/>
            <w:szCs w:val="28"/>
          </w:rPr>
          <w:t>статье</w:t>
        </w:r>
        <w:r>
          <w:rPr>
            <w:rFonts w:ascii="Times New Roman" w:hAnsi="Times New Roman" w:cs="Times New Roman"/>
            <w:sz w:val="28"/>
            <w:szCs w:val="28"/>
          </w:rPr>
          <w:t>й</w:t>
        </w:r>
        <w:r w:rsidRPr="00C60A6C">
          <w:rPr>
            <w:rFonts w:ascii="Times New Roman" w:hAnsi="Times New Roman" w:cs="Times New Roman"/>
            <w:sz w:val="28"/>
            <w:szCs w:val="28"/>
          </w:rPr>
          <w:t xml:space="preserve"> 20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</w:t>
      </w:r>
      <w:r w:rsidR="008E104B">
        <w:rPr>
          <w:rFonts w:ascii="Times New Roman" w:hAnsi="Times New Roman" w:cs="Times New Roman"/>
          <w:sz w:val="28"/>
          <w:szCs w:val="28"/>
        </w:rPr>
        <w:t xml:space="preserve">закона от 09.02.2009 </w:t>
      </w:r>
      <w:r>
        <w:rPr>
          <w:rFonts w:ascii="Times New Roman" w:hAnsi="Times New Roman" w:cs="Times New Roman"/>
          <w:sz w:val="28"/>
          <w:szCs w:val="28"/>
        </w:rPr>
        <w:t>№ 8-ФЗ.».</w:t>
      </w:r>
    </w:p>
    <w:p w:rsidR="008E4DCD" w:rsidRDefault="008E4DCD" w:rsidP="008E4DCD">
      <w:pPr>
        <w:spacing w:after="0" w:line="240" w:lineRule="auto"/>
        <w:ind w:left="70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1A22" w:rsidRDefault="00B01A22" w:rsidP="008E4DCD">
      <w:pPr>
        <w:spacing w:after="0" w:line="240" w:lineRule="auto"/>
        <w:ind w:left="70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1A22" w:rsidRDefault="00B01A22" w:rsidP="008E4DCD">
      <w:pPr>
        <w:spacing w:after="0" w:line="240" w:lineRule="auto"/>
        <w:ind w:left="705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5143"/>
      </w:tblGrid>
      <w:tr w:rsidR="00B01A22" w:rsidRPr="00B01A22" w:rsidTr="00B01A22">
        <w:tc>
          <w:tcPr>
            <w:tcW w:w="4721" w:type="dxa"/>
          </w:tcPr>
          <w:p w:rsidR="00B01A22" w:rsidRPr="00B01A22" w:rsidRDefault="00B01A22" w:rsidP="008E4DCD">
            <w:pPr>
              <w:jc w:val="both"/>
              <w:rPr>
                <w:sz w:val="28"/>
                <w:szCs w:val="28"/>
              </w:rPr>
            </w:pPr>
            <w:r w:rsidRPr="00B01A22">
              <w:rPr>
                <w:sz w:val="28"/>
                <w:szCs w:val="28"/>
              </w:rPr>
              <w:t>Министр</w:t>
            </w:r>
          </w:p>
        </w:tc>
        <w:tc>
          <w:tcPr>
            <w:tcW w:w="5202" w:type="dxa"/>
          </w:tcPr>
          <w:p w:rsidR="00B01A22" w:rsidRPr="00B01A22" w:rsidRDefault="00B01A22" w:rsidP="00B01A22">
            <w:pPr>
              <w:jc w:val="right"/>
              <w:rPr>
                <w:sz w:val="28"/>
                <w:szCs w:val="28"/>
              </w:rPr>
            </w:pPr>
            <w:r w:rsidRPr="00B01A22">
              <w:rPr>
                <w:sz w:val="28"/>
                <w:szCs w:val="28"/>
              </w:rPr>
              <w:t xml:space="preserve">К.В. </w:t>
            </w:r>
            <w:proofErr w:type="spellStart"/>
            <w:r w:rsidRPr="00B01A22">
              <w:rPr>
                <w:sz w:val="28"/>
                <w:szCs w:val="28"/>
              </w:rPr>
              <w:t>Хальзов</w:t>
            </w:r>
            <w:proofErr w:type="spellEnd"/>
          </w:p>
        </w:tc>
      </w:tr>
    </w:tbl>
    <w:p w:rsidR="00B01A22" w:rsidRDefault="00B01A22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11BF" w:rsidRDefault="000111BF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11BF" w:rsidRDefault="000111BF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11BF" w:rsidRDefault="000111BF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11BF" w:rsidRDefault="000111BF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11BF" w:rsidRDefault="000111BF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3610" w:rsidRDefault="00F73610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3610" w:rsidRDefault="00F73610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11BF" w:rsidRDefault="000111BF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1A22" w:rsidRDefault="00B01A22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1A22" w:rsidRPr="00B01A22" w:rsidRDefault="00B01A22" w:rsidP="008E4DC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1A22">
        <w:rPr>
          <w:rFonts w:ascii="Times New Roman" w:hAnsi="Times New Roman" w:cs="Times New Roman"/>
          <w:sz w:val="20"/>
          <w:szCs w:val="20"/>
        </w:rPr>
        <w:t>Н.М. Степаненко</w:t>
      </w:r>
    </w:p>
    <w:p w:rsidR="008E4DCD" w:rsidRPr="00B01A22" w:rsidRDefault="00B01A22" w:rsidP="00AF68D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01A22">
        <w:rPr>
          <w:rFonts w:ascii="Times New Roman" w:hAnsi="Times New Roman" w:cs="Times New Roman"/>
          <w:sz w:val="20"/>
          <w:szCs w:val="20"/>
        </w:rPr>
        <w:t>(383) 238 68 96</w:t>
      </w:r>
    </w:p>
    <w:sectPr w:rsidR="008E4DCD" w:rsidRPr="00B01A22" w:rsidSect="00996377">
      <w:headerReference w:type="default" r:id="rId14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D11" w:rsidRDefault="00402D11" w:rsidP="00996377">
      <w:pPr>
        <w:spacing w:after="0" w:line="240" w:lineRule="auto"/>
      </w:pPr>
      <w:r>
        <w:separator/>
      </w:r>
    </w:p>
  </w:endnote>
  <w:endnote w:type="continuationSeparator" w:id="0">
    <w:p w:rsidR="00402D11" w:rsidRDefault="00402D11" w:rsidP="00996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D11" w:rsidRDefault="00402D11" w:rsidP="00996377">
      <w:pPr>
        <w:spacing w:after="0" w:line="240" w:lineRule="auto"/>
      </w:pPr>
      <w:r>
        <w:separator/>
      </w:r>
    </w:p>
  </w:footnote>
  <w:footnote w:type="continuationSeparator" w:id="0">
    <w:p w:rsidR="00402D11" w:rsidRDefault="00402D11" w:rsidP="00996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1822476"/>
      <w:docPartObj>
        <w:docPartGallery w:val="Page Numbers (Top of Page)"/>
        <w:docPartUnique/>
      </w:docPartObj>
    </w:sdtPr>
    <w:sdtEndPr/>
    <w:sdtContent>
      <w:p w:rsidR="00996377" w:rsidRDefault="0099637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2BE4">
          <w:rPr>
            <w:noProof/>
          </w:rPr>
          <w:t>3</w:t>
        </w:r>
        <w:r>
          <w:fldChar w:fldCharType="end"/>
        </w:r>
      </w:p>
    </w:sdtContent>
  </w:sdt>
  <w:p w:rsidR="00996377" w:rsidRDefault="0099637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0442A"/>
    <w:multiLevelType w:val="hybridMultilevel"/>
    <w:tmpl w:val="2D4ACAB2"/>
    <w:lvl w:ilvl="0" w:tplc="C01229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DCD"/>
    <w:rsid w:val="000111BF"/>
    <w:rsid w:val="00015015"/>
    <w:rsid w:val="00036565"/>
    <w:rsid w:val="000955B3"/>
    <w:rsid w:val="000A47CF"/>
    <w:rsid w:val="0010212D"/>
    <w:rsid w:val="00105B17"/>
    <w:rsid w:val="001234B1"/>
    <w:rsid w:val="001E3854"/>
    <w:rsid w:val="00212D13"/>
    <w:rsid w:val="00215AB7"/>
    <w:rsid w:val="00227B6A"/>
    <w:rsid w:val="00281CBB"/>
    <w:rsid w:val="00284BAA"/>
    <w:rsid w:val="002928E3"/>
    <w:rsid w:val="002B2D0B"/>
    <w:rsid w:val="002F25AE"/>
    <w:rsid w:val="002F3E18"/>
    <w:rsid w:val="00307AFB"/>
    <w:rsid w:val="003B5C8F"/>
    <w:rsid w:val="003D382C"/>
    <w:rsid w:val="003F65C2"/>
    <w:rsid w:val="00400BFB"/>
    <w:rsid w:val="00402D11"/>
    <w:rsid w:val="004237FB"/>
    <w:rsid w:val="004273B4"/>
    <w:rsid w:val="004508CA"/>
    <w:rsid w:val="00464CDE"/>
    <w:rsid w:val="00493F2E"/>
    <w:rsid w:val="004959E0"/>
    <w:rsid w:val="004E2DAA"/>
    <w:rsid w:val="00526E21"/>
    <w:rsid w:val="00595D38"/>
    <w:rsid w:val="005D2BE4"/>
    <w:rsid w:val="005F2912"/>
    <w:rsid w:val="006065B6"/>
    <w:rsid w:val="00691772"/>
    <w:rsid w:val="006925B0"/>
    <w:rsid w:val="006928B6"/>
    <w:rsid w:val="006A3EE2"/>
    <w:rsid w:val="006C39F0"/>
    <w:rsid w:val="00723C04"/>
    <w:rsid w:val="00733818"/>
    <w:rsid w:val="007A32CE"/>
    <w:rsid w:val="007F1B47"/>
    <w:rsid w:val="007F5874"/>
    <w:rsid w:val="008670BD"/>
    <w:rsid w:val="008734D5"/>
    <w:rsid w:val="008C2259"/>
    <w:rsid w:val="008E104B"/>
    <w:rsid w:val="008E4DCD"/>
    <w:rsid w:val="00976C24"/>
    <w:rsid w:val="00996377"/>
    <w:rsid w:val="009E7F3A"/>
    <w:rsid w:val="00A02250"/>
    <w:rsid w:val="00A150A2"/>
    <w:rsid w:val="00AF1F16"/>
    <w:rsid w:val="00AF68DA"/>
    <w:rsid w:val="00B01A22"/>
    <w:rsid w:val="00B07833"/>
    <w:rsid w:val="00B55D44"/>
    <w:rsid w:val="00B6091E"/>
    <w:rsid w:val="00B62C25"/>
    <w:rsid w:val="00B63D82"/>
    <w:rsid w:val="00BA10BB"/>
    <w:rsid w:val="00C2654C"/>
    <w:rsid w:val="00C60A6C"/>
    <w:rsid w:val="00CB4CAA"/>
    <w:rsid w:val="00D66E67"/>
    <w:rsid w:val="00DA664F"/>
    <w:rsid w:val="00DB5672"/>
    <w:rsid w:val="00E31A9D"/>
    <w:rsid w:val="00EE5EC0"/>
    <w:rsid w:val="00EF36CE"/>
    <w:rsid w:val="00F73610"/>
    <w:rsid w:val="00FD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5EA6D0-B2EC-4547-AF3A-7C919C5E5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D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4D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4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4DC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E4DC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96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96377"/>
  </w:style>
  <w:style w:type="paragraph" w:styleId="a9">
    <w:name w:val="footer"/>
    <w:basedOn w:val="a"/>
    <w:link w:val="aa"/>
    <w:uiPriority w:val="99"/>
    <w:unhideWhenUsed/>
    <w:rsid w:val="00996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963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324BBBD7947D10E4D358430A30155FB5E9580E7DFDE7B42B0F1108B62A2B61032B40BDE2B71D09BFF1263HBu8E" TargetMode="External"/><Relationship Id="rId13" Type="http://schemas.openxmlformats.org/officeDocument/2006/relationships/hyperlink" Target="consultantplus://offline/ref=DBBAEC651A06A5865A0C7BFC7277D32A171CF58C25A18F7C7FBDB08F539955ED492E7C4559E55FD6C0F8319A0FF1CA7D19E75ED10816AA29LFE8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consultantplus://offline/ref=E324BBBD7947D10E4D359A3DB56D0BF25596D9EFD5892E1FBAF818D935A2EA5564BD02897635D984FD1261B8501E10237B740BD1B217A7DEC09F187AH5uC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324BBBD7947D10E4D359A3DB56D0BF25596D9EFD588201FBCF418D935A2EA5564BD028964358188FF117FB95D0B46723DH2u0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324BBBD7947D10E4D358430A30155FB5F9A87E0D68E2C40E1A41E8E6AF2EC0036FD5CD03772CA85F90C63B95BH1u4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324BBBD7947D10E4D358430A30155FB5F9C83EAD6882C40E1A41E8E6AF2EC0036FD5CD03772CA85F90C63B95BH1u4E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1121</Words>
  <Characters>6392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Астафурова Дарья Сергеевна</dc:creator>
  <cp:lastModifiedBy>Степаненко Наталья Михайловна</cp:lastModifiedBy>
  <cp:revision>6</cp:revision>
  <cp:lastPrinted>2021-06-24T03:07:00Z</cp:lastPrinted>
  <dcterms:created xsi:type="dcterms:W3CDTF">2021-06-24T02:46:00Z</dcterms:created>
  <dcterms:modified xsi:type="dcterms:W3CDTF">2021-06-28T03:45:00Z</dcterms:modified>
</cp:coreProperties>
</file>