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B1C7" w14:textId="4980B1AE" w:rsidR="007B3986" w:rsidRDefault="007B3986" w:rsidP="001E73CF">
      <w:pPr>
        <w:ind w:firstLine="10490"/>
        <w:jc w:val="center"/>
        <w:rPr>
          <w:szCs w:val="28"/>
        </w:rPr>
      </w:pPr>
      <w:r>
        <w:rPr>
          <w:szCs w:val="28"/>
        </w:rPr>
        <w:t>УТВЕРЖДЕНА</w:t>
      </w:r>
    </w:p>
    <w:p w14:paraId="673A6567" w14:textId="095D7C46" w:rsidR="005D5DD2" w:rsidRPr="00B90269" w:rsidRDefault="005D5DD2" w:rsidP="001E73CF">
      <w:pPr>
        <w:ind w:firstLine="10490"/>
        <w:jc w:val="center"/>
        <w:rPr>
          <w:szCs w:val="28"/>
        </w:rPr>
      </w:pPr>
      <w:r w:rsidRPr="00B90269">
        <w:rPr>
          <w:szCs w:val="28"/>
        </w:rPr>
        <w:t>приказ</w:t>
      </w:r>
      <w:r w:rsidR="007B3986">
        <w:rPr>
          <w:szCs w:val="28"/>
        </w:rPr>
        <w:t>ом</w:t>
      </w:r>
      <w:r w:rsidRPr="00B90269">
        <w:rPr>
          <w:szCs w:val="28"/>
        </w:rPr>
        <w:t xml:space="preserve"> министерства здравоохранения</w:t>
      </w:r>
    </w:p>
    <w:p w14:paraId="46510605" w14:textId="41A59BD8" w:rsidR="005D5DD2" w:rsidRPr="00B90269" w:rsidRDefault="005D5DD2" w:rsidP="001E73CF">
      <w:pPr>
        <w:ind w:firstLine="10490"/>
        <w:jc w:val="center"/>
        <w:rPr>
          <w:szCs w:val="28"/>
        </w:rPr>
      </w:pPr>
      <w:r w:rsidRPr="00B90269">
        <w:rPr>
          <w:szCs w:val="28"/>
        </w:rPr>
        <w:t>Новосибирской области</w:t>
      </w:r>
    </w:p>
    <w:p w14:paraId="2D60D358" w14:textId="77777777" w:rsidR="005D5DD2" w:rsidRPr="00B90269" w:rsidRDefault="005D5DD2" w:rsidP="001E73CF">
      <w:pPr>
        <w:ind w:firstLine="10490"/>
        <w:jc w:val="center"/>
        <w:rPr>
          <w:szCs w:val="28"/>
        </w:rPr>
      </w:pPr>
      <w:r w:rsidRPr="00B90269">
        <w:rPr>
          <w:szCs w:val="28"/>
        </w:rPr>
        <w:t>от ___________ № __________</w:t>
      </w:r>
    </w:p>
    <w:p w14:paraId="7698B586" w14:textId="77777777" w:rsidR="005D5DD2" w:rsidRPr="00B90269" w:rsidRDefault="005D5DD2" w:rsidP="005D5DD2">
      <w:pPr>
        <w:pStyle w:val="a3"/>
        <w:ind w:right="0" w:firstLine="0"/>
        <w:rPr>
          <w:szCs w:val="28"/>
        </w:rPr>
      </w:pPr>
    </w:p>
    <w:p w14:paraId="46D82C12" w14:textId="77777777" w:rsidR="0056304D" w:rsidRDefault="00B6476C" w:rsidP="005630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Схема </w:t>
      </w:r>
      <w:r w:rsidR="0056304D" w:rsidRPr="0056304D">
        <w:rPr>
          <w:b/>
          <w:bCs/>
          <w:szCs w:val="28"/>
        </w:rPr>
        <w:t xml:space="preserve">маршрутизации пациентов старше 18 лет с заболеваниями </w:t>
      </w:r>
    </w:p>
    <w:p w14:paraId="2DB06C22" w14:textId="6E1F91AB" w:rsidR="00B6476C" w:rsidRDefault="0056304D" w:rsidP="0056304D">
      <w:pPr>
        <w:jc w:val="center"/>
        <w:rPr>
          <w:b/>
          <w:bCs/>
          <w:szCs w:val="28"/>
        </w:rPr>
      </w:pPr>
      <w:r w:rsidRPr="0056304D">
        <w:rPr>
          <w:b/>
          <w:bCs/>
          <w:szCs w:val="28"/>
        </w:rPr>
        <w:t>ревматологического профиля на территории Новосибирской области</w:t>
      </w:r>
    </w:p>
    <w:p w14:paraId="643113E4" w14:textId="77777777" w:rsidR="00B6476C" w:rsidRDefault="00B6476C" w:rsidP="005D5DD2">
      <w:pPr>
        <w:jc w:val="center"/>
        <w:rPr>
          <w:b/>
          <w:bCs/>
          <w:szCs w:val="28"/>
        </w:rPr>
      </w:pPr>
    </w:p>
    <w:p w14:paraId="4C2432E0" w14:textId="77777777" w:rsidR="0056304D" w:rsidRDefault="0056304D" w:rsidP="005D5DD2">
      <w:pPr>
        <w:jc w:val="center"/>
        <w:rPr>
          <w:b/>
          <w:bCs/>
          <w:szCs w:val="28"/>
        </w:rPr>
      </w:pPr>
    </w:p>
    <w:p w14:paraId="5B78DEB9" w14:textId="49D4ECDE" w:rsidR="005D5DD2" w:rsidRPr="00B90269" w:rsidRDefault="00B6476C" w:rsidP="005D5DD2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 w:rsidRPr="002A672F">
        <w:rPr>
          <w:b/>
          <w:bCs/>
          <w:szCs w:val="28"/>
        </w:rPr>
        <w:t>.</w:t>
      </w:r>
      <w:r>
        <w:rPr>
          <w:b/>
          <w:bCs/>
          <w:szCs w:val="28"/>
          <w:lang w:val="en-US"/>
        </w:rPr>
        <w:t> </w:t>
      </w:r>
      <w:r w:rsidR="005D5DD2" w:rsidRPr="00B90269">
        <w:rPr>
          <w:b/>
          <w:bCs/>
          <w:szCs w:val="28"/>
        </w:rPr>
        <w:t>Схема маршрутизации пациентов с заболеваниями ревматологического профиля</w:t>
      </w:r>
    </w:p>
    <w:p w14:paraId="2FB2044A" w14:textId="49B5E33A" w:rsidR="005D5DD2" w:rsidRPr="00B90269" w:rsidRDefault="005D5DD2" w:rsidP="005D5DD2">
      <w:pPr>
        <w:jc w:val="center"/>
        <w:rPr>
          <w:b/>
          <w:bCs/>
          <w:szCs w:val="28"/>
        </w:rPr>
      </w:pPr>
      <w:r w:rsidRPr="00B90269">
        <w:rPr>
          <w:b/>
          <w:bCs/>
          <w:szCs w:val="28"/>
        </w:rPr>
        <w:t>на территории Новосибирской области</w:t>
      </w:r>
      <w:r w:rsidR="00B6476C">
        <w:rPr>
          <w:b/>
          <w:bCs/>
          <w:szCs w:val="28"/>
        </w:rPr>
        <w:t>, за исключением города Новосибирска,</w:t>
      </w:r>
      <w:r w:rsidRPr="00B90269">
        <w:rPr>
          <w:b/>
          <w:bCs/>
          <w:szCs w:val="28"/>
        </w:rPr>
        <w:t xml:space="preserve"> (в плановой форме)</w:t>
      </w:r>
    </w:p>
    <w:p w14:paraId="5B5B5AD4" w14:textId="77777777" w:rsidR="005D5DD2" w:rsidRDefault="005D5DD2" w:rsidP="005D5DD2">
      <w:pPr>
        <w:jc w:val="center"/>
        <w:rPr>
          <w:szCs w:val="28"/>
        </w:rPr>
      </w:pPr>
    </w:p>
    <w:tbl>
      <w:tblPr>
        <w:tblStyle w:val="ad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5386"/>
        <w:gridCol w:w="3686"/>
        <w:gridCol w:w="2977"/>
      </w:tblGrid>
      <w:tr w:rsidR="005D5DD2" w:rsidRPr="00B90269" w14:paraId="230030EE" w14:textId="77777777" w:rsidTr="00A12B64">
        <w:tc>
          <w:tcPr>
            <w:tcW w:w="3544" w:type="dxa"/>
          </w:tcPr>
          <w:p w14:paraId="5AB86FF3" w14:textId="384FA6CA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 xml:space="preserve">Первичная медико-санитарная помощь </w:t>
            </w:r>
          </w:p>
        </w:tc>
        <w:tc>
          <w:tcPr>
            <w:tcW w:w="5386" w:type="dxa"/>
          </w:tcPr>
          <w:p w14:paraId="70AB9D8F" w14:textId="61DB01C2" w:rsidR="005D5DD2" w:rsidRPr="00B90269" w:rsidRDefault="005D5DD2" w:rsidP="00166731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 xml:space="preserve">Первичная специализированная </w:t>
            </w:r>
            <w:r w:rsidR="00166731">
              <w:rPr>
                <w:szCs w:val="28"/>
              </w:rPr>
              <w:t>медико-санитарная</w:t>
            </w:r>
            <w:r w:rsidR="00166731" w:rsidRPr="00B90269">
              <w:rPr>
                <w:szCs w:val="28"/>
              </w:rPr>
              <w:t xml:space="preserve"> </w:t>
            </w:r>
            <w:r w:rsidRPr="00B90269">
              <w:rPr>
                <w:szCs w:val="28"/>
              </w:rPr>
              <w:t>помощь</w:t>
            </w:r>
          </w:p>
        </w:tc>
        <w:tc>
          <w:tcPr>
            <w:tcW w:w="3686" w:type="dxa"/>
          </w:tcPr>
          <w:p w14:paraId="02C86074" w14:textId="77777777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>Специализированная медицинская помощь</w:t>
            </w:r>
          </w:p>
          <w:p w14:paraId="5C28EC06" w14:textId="787C3E08" w:rsidR="005D5DD2" w:rsidRPr="00B90269" w:rsidRDefault="00166731" w:rsidP="00A12B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стационарных условиях, за исключением высокотехнологичной медицинской помощи</w:t>
            </w:r>
          </w:p>
        </w:tc>
        <w:tc>
          <w:tcPr>
            <w:tcW w:w="2977" w:type="dxa"/>
          </w:tcPr>
          <w:p w14:paraId="28F390A1" w14:textId="77777777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>Высокотехнологичная медицинская помощь</w:t>
            </w:r>
          </w:p>
        </w:tc>
      </w:tr>
      <w:tr w:rsidR="005D5DD2" w:rsidRPr="00B90269" w14:paraId="08243585" w14:textId="77777777" w:rsidTr="00A12B64">
        <w:tc>
          <w:tcPr>
            <w:tcW w:w="3544" w:type="dxa"/>
          </w:tcPr>
          <w:p w14:paraId="5961D607" w14:textId="77777777" w:rsidR="005D5DD2" w:rsidRPr="00B90269" w:rsidRDefault="005D5DD2" w:rsidP="00A12B64">
            <w:pPr>
              <w:jc w:val="both"/>
              <w:rPr>
                <w:szCs w:val="28"/>
              </w:rPr>
            </w:pPr>
            <w:r w:rsidRPr="00B90269">
              <w:rPr>
                <w:szCs w:val="28"/>
              </w:rPr>
              <w:t>Поликлинические отделения, врачебные амбулатории, поликлинические отделения участковых больниц центральных районных больниц, центральных городских больниц, районных больниц</w:t>
            </w:r>
          </w:p>
        </w:tc>
        <w:tc>
          <w:tcPr>
            <w:tcW w:w="5386" w:type="dxa"/>
          </w:tcPr>
          <w:p w14:paraId="195CB3E5" w14:textId="77777777" w:rsidR="005D5DD2" w:rsidRPr="00B90269" w:rsidRDefault="005D5DD2" w:rsidP="00A12B64">
            <w:pPr>
              <w:jc w:val="both"/>
              <w:rPr>
                <w:szCs w:val="28"/>
              </w:rPr>
            </w:pPr>
            <w:r w:rsidRPr="00B90269">
              <w:rPr>
                <w:szCs w:val="28"/>
              </w:rPr>
              <w:t xml:space="preserve">Ревматологический кабинет областной консультативно-диагностической поликлиники ГБУЗ НСО «ГНОКБ» </w:t>
            </w:r>
          </w:p>
        </w:tc>
        <w:tc>
          <w:tcPr>
            <w:tcW w:w="3686" w:type="dxa"/>
          </w:tcPr>
          <w:p w14:paraId="146E1A82" w14:textId="77777777" w:rsidR="005D5DD2" w:rsidRPr="00B90269" w:rsidRDefault="005D5DD2" w:rsidP="00A12B64">
            <w:pPr>
              <w:jc w:val="both"/>
              <w:rPr>
                <w:szCs w:val="28"/>
              </w:rPr>
            </w:pPr>
            <w:r w:rsidRPr="00B90269">
              <w:rPr>
                <w:szCs w:val="28"/>
              </w:rPr>
              <w:t>Ревматологическое отделение ГБУЗ НСО «ГНОКБ»</w:t>
            </w:r>
          </w:p>
        </w:tc>
        <w:tc>
          <w:tcPr>
            <w:tcW w:w="2977" w:type="dxa"/>
          </w:tcPr>
          <w:p w14:paraId="5EFB972F" w14:textId="77777777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>Ревматологическое отделение ГБУЗ НСО «ГНОКБ»</w:t>
            </w:r>
            <w:r w:rsidR="004902B3" w:rsidRPr="00B90269">
              <w:rPr>
                <w:szCs w:val="28"/>
              </w:rPr>
              <w:t>,</w:t>
            </w:r>
          </w:p>
          <w:p w14:paraId="74E3DB7C" w14:textId="77777777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zCs w:val="28"/>
              </w:rPr>
              <w:t>ФГБУ «НИИФКИ» СО РАН,</w:t>
            </w:r>
          </w:p>
          <w:p w14:paraId="64681616" w14:textId="77777777" w:rsidR="005D5DD2" w:rsidRPr="00B90269" w:rsidRDefault="005D5DD2" w:rsidP="00A12B64">
            <w:pPr>
              <w:jc w:val="center"/>
              <w:rPr>
                <w:szCs w:val="28"/>
              </w:rPr>
            </w:pPr>
            <w:r w:rsidRPr="00B90269">
              <w:rPr>
                <w:snapToGrid w:val="0"/>
                <w:szCs w:val="27"/>
              </w:rPr>
              <w:t>НИИКЭЛ – филиал ИЦиГ СО РАН</w:t>
            </w:r>
          </w:p>
        </w:tc>
      </w:tr>
    </w:tbl>
    <w:p w14:paraId="767D8E4E" w14:textId="77777777" w:rsidR="005D5DD2" w:rsidRPr="00B90269" w:rsidRDefault="005D5DD2" w:rsidP="005D5DD2">
      <w:pPr>
        <w:rPr>
          <w:szCs w:val="28"/>
        </w:rPr>
      </w:pPr>
      <w:r w:rsidRPr="00B90269">
        <w:rPr>
          <w:szCs w:val="28"/>
        </w:rPr>
        <w:br w:type="page"/>
      </w:r>
    </w:p>
    <w:p w14:paraId="49C946B0" w14:textId="088FCEBA" w:rsidR="005D5DD2" w:rsidRPr="00B90269" w:rsidRDefault="00B6476C" w:rsidP="005D5DD2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lastRenderedPageBreak/>
        <w:t>II</w:t>
      </w:r>
      <w:r w:rsidRPr="002A672F">
        <w:rPr>
          <w:b/>
          <w:bCs/>
          <w:szCs w:val="28"/>
        </w:rPr>
        <w:t>.</w:t>
      </w:r>
      <w:r>
        <w:rPr>
          <w:b/>
          <w:bCs/>
          <w:szCs w:val="28"/>
          <w:lang w:val="en-US"/>
        </w:rPr>
        <w:t> </w:t>
      </w:r>
      <w:r w:rsidR="005D5DD2" w:rsidRPr="00B90269">
        <w:rPr>
          <w:b/>
          <w:bCs/>
          <w:szCs w:val="28"/>
        </w:rPr>
        <w:t>Схема маршрутизации пациентов с заболеваниями ревматологического профиля</w:t>
      </w:r>
    </w:p>
    <w:p w14:paraId="0D7684E1" w14:textId="5164ACBF" w:rsidR="005D5DD2" w:rsidRDefault="005D5DD2" w:rsidP="005D5DD2">
      <w:pPr>
        <w:jc w:val="center"/>
        <w:rPr>
          <w:b/>
          <w:bCs/>
          <w:szCs w:val="28"/>
        </w:rPr>
      </w:pPr>
      <w:r w:rsidRPr="00B90269">
        <w:rPr>
          <w:b/>
          <w:bCs/>
          <w:szCs w:val="28"/>
        </w:rPr>
        <w:t>на территории города Новосибирска</w:t>
      </w:r>
      <w:r w:rsidR="00B6476C">
        <w:rPr>
          <w:b/>
          <w:bCs/>
          <w:szCs w:val="28"/>
        </w:rPr>
        <w:t xml:space="preserve"> </w:t>
      </w:r>
      <w:r w:rsidRPr="00B90269">
        <w:rPr>
          <w:b/>
          <w:bCs/>
          <w:szCs w:val="28"/>
        </w:rPr>
        <w:t>(в плановой форме)</w:t>
      </w:r>
    </w:p>
    <w:p w14:paraId="16D47698" w14:textId="77777777" w:rsidR="00511CC3" w:rsidRDefault="00511CC3" w:rsidP="005D5DD2">
      <w:pPr>
        <w:jc w:val="center"/>
        <w:rPr>
          <w:b/>
          <w:bCs/>
          <w:szCs w:val="28"/>
        </w:rPr>
      </w:pPr>
    </w:p>
    <w:p w14:paraId="6FD66A4D" w14:textId="77777777" w:rsidR="00511CC3" w:rsidRPr="00B90269" w:rsidRDefault="00511CC3" w:rsidP="00511CC3">
      <w:pPr>
        <w:jc w:val="center"/>
        <w:rPr>
          <w:szCs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5345"/>
        <w:gridCol w:w="3661"/>
        <w:gridCol w:w="18"/>
        <w:gridCol w:w="2984"/>
      </w:tblGrid>
      <w:tr w:rsidR="00511CC3" w:rsidRPr="00B90269" w14:paraId="2EFC6D2B" w14:textId="77777777" w:rsidTr="00A12B64">
        <w:tc>
          <w:tcPr>
            <w:tcW w:w="3585" w:type="dxa"/>
            <w:vAlign w:val="center"/>
          </w:tcPr>
          <w:p w14:paraId="0FB8F7F3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Первичная медико-санитарная помощь</w:t>
            </w:r>
          </w:p>
        </w:tc>
        <w:tc>
          <w:tcPr>
            <w:tcW w:w="5345" w:type="dxa"/>
            <w:vAlign w:val="center"/>
          </w:tcPr>
          <w:p w14:paraId="460CCF03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Первичная специализированная медико-санитарная помощь </w:t>
            </w:r>
          </w:p>
        </w:tc>
        <w:tc>
          <w:tcPr>
            <w:tcW w:w="3679" w:type="dxa"/>
            <w:gridSpan w:val="2"/>
            <w:vAlign w:val="center"/>
          </w:tcPr>
          <w:p w14:paraId="4F2E739F" w14:textId="6DC22637" w:rsidR="00511CC3" w:rsidRPr="00486CD5" w:rsidRDefault="00511CC3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Специализированная медицинская помощь</w:t>
            </w:r>
            <w:r w:rsidR="00166731">
              <w:rPr>
                <w:szCs w:val="28"/>
              </w:rPr>
              <w:t>, за исключением высокотехнологичной медицинской помощи</w:t>
            </w:r>
          </w:p>
        </w:tc>
        <w:tc>
          <w:tcPr>
            <w:tcW w:w="2984" w:type="dxa"/>
            <w:vAlign w:val="center"/>
          </w:tcPr>
          <w:p w14:paraId="44168516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Высокотехнологичная медицинская помощь</w:t>
            </w:r>
          </w:p>
        </w:tc>
      </w:tr>
      <w:tr w:rsidR="00511CC3" w:rsidRPr="00B90269" w14:paraId="5E38BF37" w14:textId="77777777" w:rsidTr="00A12B64">
        <w:tc>
          <w:tcPr>
            <w:tcW w:w="15593" w:type="dxa"/>
            <w:gridSpan w:val="5"/>
            <w:vAlign w:val="center"/>
          </w:tcPr>
          <w:p w14:paraId="24F4CBBC" w14:textId="15CEC94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Дзержинский район</w:t>
            </w:r>
            <w:r w:rsidR="003F29E6">
              <w:rPr>
                <w:szCs w:val="28"/>
              </w:rPr>
              <w:t xml:space="preserve"> г. Новосибирска</w:t>
            </w:r>
          </w:p>
        </w:tc>
      </w:tr>
      <w:tr w:rsidR="00511CC3" w:rsidRPr="00B90269" w14:paraId="5910A7DC" w14:textId="77777777" w:rsidTr="00A12B64">
        <w:tc>
          <w:tcPr>
            <w:tcW w:w="3585" w:type="dxa"/>
            <w:vAlign w:val="center"/>
          </w:tcPr>
          <w:p w14:paraId="420C8B9B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17»</w:t>
            </w:r>
          </w:p>
        </w:tc>
        <w:tc>
          <w:tcPr>
            <w:tcW w:w="5345" w:type="dxa"/>
            <w:vMerge w:val="restart"/>
            <w:vAlign w:val="center"/>
          </w:tcPr>
          <w:p w14:paraId="76547EFD" w14:textId="27618BB7" w:rsidR="00511CC3" w:rsidRPr="00F76820" w:rsidRDefault="00632B3C" w:rsidP="00A12B64">
            <w:pPr>
              <w:jc w:val="center"/>
              <w:rPr>
                <w:szCs w:val="28"/>
              </w:rPr>
            </w:pPr>
            <w:r w:rsidRPr="00214EC9">
              <w:rPr>
                <w:szCs w:val="28"/>
              </w:rPr>
              <w:t xml:space="preserve">Ревматолог ГАУЗ НСО «ГКП № 1» </w:t>
            </w:r>
          </w:p>
        </w:tc>
        <w:tc>
          <w:tcPr>
            <w:tcW w:w="3679" w:type="dxa"/>
            <w:gridSpan w:val="2"/>
            <w:vMerge w:val="restart"/>
            <w:vAlign w:val="center"/>
          </w:tcPr>
          <w:p w14:paraId="2298AD44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«ГКБСМП № 2»,</w:t>
            </w:r>
          </w:p>
          <w:p w14:paraId="563BDF32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51EE64AB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4198D65A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napToGrid w:val="0"/>
                <w:szCs w:val="27"/>
              </w:rPr>
              <w:t>НИИКЭЛ – филиал ИЦиГ СО РАН</w:t>
            </w:r>
          </w:p>
        </w:tc>
        <w:tc>
          <w:tcPr>
            <w:tcW w:w="2984" w:type="dxa"/>
            <w:vMerge w:val="restart"/>
            <w:vAlign w:val="center"/>
          </w:tcPr>
          <w:p w14:paraId="1F64198F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5E3534C6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3A36881E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napToGrid w:val="0"/>
                <w:szCs w:val="27"/>
              </w:rPr>
              <w:t>НИИКЭЛ – филиал ИЦиГ СО РАН</w:t>
            </w:r>
          </w:p>
        </w:tc>
      </w:tr>
      <w:tr w:rsidR="00511CC3" w:rsidRPr="00B90269" w14:paraId="2686D4EE" w14:textId="77777777" w:rsidTr="00A12B64">
        <w:tc>
          <w:tcPr>
            <w:tcW w:w="3585" w:type="dxa"/>
            <w:vAlign w:val="center"/>
          </w:tcPr>
          <w:p w14:paraId="6F048F44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2» (поликл.отд.)</w:t>
            </w:r>
          </w:p>
        </w:tc>
        <w:tc>
          <w:tcPr>
            <w:tcW w:w="5345" w:type="dxa"/>
            <w:vMerge/>
            <w:vAlign w:val="center"/>
          </w:tcPr>
          <w:p w14:paraId="1CF91692" w14:textId="77777777" w:rsidR="00511CC3" w:rsidRPr="00F76820" w:rsidRDefault="00511CC3" w:rsidP="00A12B64">
            <w:pPr>
              <w:jc w:val="center"/>
              <w:rPr>
                <w:szCs w:val="28"/>
              </w:rPr>
            </w:pPr>
          </w:p>
        </w:tc>
        <w:tc>
          <w:tcPr>
            <w:tcW w:w="3679" w:type="dxa"/>
            <w:gridSpan w:val="2"/>
            <w:vMerge/>
            <w:vAlign w:val="center"/>
          </w:tcPr>
          <w:p w14:paraId="1AE3A40D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</w:tc>
        <w:tc>
          <w:tcPr>
            <w:tcW w:w="2984" w:type="dxa"/>
            <w:vMerge/>
            <w:vAlign w:val="center"/>
          </w:tcPr>
          <w:p w14:paraId="2A19455D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</w:tc>
      </w:tr>
      <w:tr w:rsidR="00511CC3" w:rsidRPr="00B90269" w14:paraId="4B25FE3D" w14:textId="77777777" w:rsidTr="00A12B64">
        <w:tc>
          <w:tcPr>
            <w:tcW w:w="3585" w:type="dxa"/>
            <w:vAlign w:val="center"/>
          </w:tcPr>
          <w:p w14:paraId="1DA387A1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12» (поликл.отд.)</w:t>
            </w:r>
          </w:p>
        </w:tc>
        <w:tc>
          <w:tcPr>
            <w:tcW w:w="5345" w:type="dxa"/>
            <w:vMerge/>
            <w:vAlign w:val="center"/>
          </w:tcPr>
          <w:p w14:paraId="2596E4CF" w14:textId="77777777" w:rsidR="00511CC3" w:rsidRPr="00F76820" w:rsidRDefault="00511CC3" w:rsidP="00A12B64">
            <w:pPr>
              <w:jc w:val="center"/>
              <w:rPr>
                <w:szCs w:val="28"/>
              </w:rPr>
            </w:pPr>
          </w:p>
        </w:tc>
        <w:tc>
          <w:tcPr>
            <w:tcW w:w="3679" w:type="dxa"/>
            <w:gridSpan w:val="2"/>
            <w:vMerge/>
            <w:vAlign w:val="center"/>
          </w:tcPr>
          <w:p w14:paraId="28D4B151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</w:tc>
        <w:tc>
          <w:tcPr>
            <w:tcW w:w="2984" w:type="dxa"/>
            <w:vMerge/>
            <w:vAlign w:val="center"/>
          </w:tcPr>
          <w:p w14:paraId="02A33B49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</w:tc>
      </w:tr>
      <w:tr w:rsidR="00511CC3" w:rsidRPr="00B90269" w14:paraId="47D03D61" w14:textId="77777777" w:rsidTr="00A12B64">
        <w:tc>
          <w:tcPr>
            <w:tcW w:w="15593" w:type="dxa"/>
            <w:gridSpan w:val="5"/>
            <w:vAlign w:val="center"/>
          </w:tcPr>
          <w:p w14:paraId="0B975623" w14:textId="0C5703E8" w:rsidR="00511CC3" w:rsidRPr="00F76820" w:rsidRDefault="00632B3C" w:rsidP="00A12B64">
            <w:pPr>
              <w:jc w:val="center"/>
              <w:rPr>
                <w:szCs w:val="28"/>
                <w:vertAlign w:val="superscript"/>
              </w:rPr>
            </w:pPr>
            <w:r w:rsidRPr="00214EC9">
              <w:rPr>
                <w:szCs w:val="28"/>
              </w:rPr>
              <w:t>Железнодорожный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511CC3" w:rsidRPr="00B90269" w14:paraId="062AC305" w14:textId="77777777" w:rsidTr="00214EC9">
        <w:trPr>
          <w:trHeight w:val="1905"/>
        </w:trPr>
        <w:tc>
          <w:tcPr>
            <w:tcW w:w="3585" w:type="dxa"/>
            <w:vAlign w:val="center"/>
          </w:tcPr>
          <w:p w14:paraId="1ACF82B7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20»</w:t>
            </w:r>
          </w:p>
        </w:tc>
        <w:tc>
          <w:tcPr>
            <w:tcW w:w="5345" w:type="dxa"/>
            <w:vAlign w:val="center"/>
          </w:tcPr>
          <w:p w14:paraId="25D65D1B" w14:textId="6439B0B6" w:rsidR="00511CC3" w:rsidRPr="00F76820" w:rsidRDefault="00632B3C" w:rsidP="00A12B64">
            <w:pPr>
              <w:jc w:val="center"/>
              <w:rPr>
                <w:szCs w:val="28"/>
              </w:rPr>
            </w:pPr>
            <w:r w:rsidRPr="00214EC9">
              <w:rPr>
                <w:szCs w:val="28"/>
              </w:rPr>
              <w:t>Ревматолог ГАУЗ НСО «ГКП № 1»</w:t>
            </w:r>
          </w:p>
        </w:tc>
        <w:tc>
          <w:tcPr>
            <w:tcW w:w="3679" w:type="dxa"/>
            <w:gridSpan w:val="2"/>
            <w:vAlign w:val="center"/>
          </w:tcPr>
          <w:p w14:paraId="2BBE983F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ФГБУ «НИИФКИ» СО РАН,</w:t>
            </w:r>
          </w:p>
          <w:p w14:paraId="49E36EA5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ЧУЗ «Клиническая больница «РЖД-Медицина» города Новосибирск»</w:t>
            </w:r>
          </w:p>
        </w:tc>
        <w:tc>
          <w:tcPr>
            <w:tcW w:w="2984" w:type="dxa"/>
            <w:vAlign w:val="center"/>
          </w:tcPr>
          <w:p w14:paraId="35188DE7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0A08A838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092A22E5" w14:textId="77777777" w:rsidR="00511CC3" w:rsidRPr="00486CD5" w:rsidRDefault="00511CC3" w:rsidP="00A12B64">
            <w:pPr>
              <w:jc w:val="center"/>
              <w:rPr>
                <w:szCs w:val="28"/>
                <w:vertAlign w:val="superscript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  <w:p w14:paraId="308967A9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  <w:p w14:paraId="225A8847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</w:tc>
      </w:tr>
      <w:tr w:rsidR="00511CC3" w:rsidRPr="00B90269" w14:paraId="53D65995" w14:textId="77777777" w:rsidTr="00A12B64">
        <w:tc>
          <w:tcPr>
            <w:tcW w:w="15593" w:type="dxa"/>
            <w:gridSpan w:val="5"/>
            <w:vAlign w:val="center"/>
          </w:tcPr>
          <w:p w14:paraId="31884546" w14:textId="5589531A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Заельцовский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511CC3" w:rsidRPr="00B90269" w14:paraId="0326A931" w14:textId="77777777" w:rsidTr="00A12B64">
        <w:trPr>
          <w:trHeight w:val="1620"/>
        </w:trPr>
        <w:tc>
          <w:tcPr>
            <w:tcW w:w="3585" w:type="dxa"/>
            <w:vAlign w:val="center"/>
          </w:tcPr>
          <w:p w14:paraId="61378A16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</w:t>
            </w:r>
            <w:r>
              <w:rPr>
                <w:szCs w:val="28"/>
              </w:rPr>
              <w:t>ККДП №27»</w:t>
            </w:r>
          </w:p>
        </w:tc>
        <w:tc>
          <w:tcPr>
            <w:tcW w:w="5345" w:type="dxa"/>
            <w:vAlign w:val="center"/>
          </w:tcPr>
          <w:p w14:paraId="2AB9497B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</w:p>
          <w:p w14:paraId="2144C535" w14:textId="143D300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ГБУЗ НСО «ККДП № 27»</w:t>
            </w:r>
          </w:p>
        </w:tc>
        <w:tc>
          <w:tcPr>
            <w:tcW w:w="3679" w:type="dxa"/>
            <w:gridSpan w:val="2"/>
            <w:vAlign w:val="center"/>
          </w:tcPr>
          <w:p w14:paraId="664E4DB4" w14:textId="77777777" w:rsidR="00511CC3" w:rsidRPr="00486CD5" w:rsidRDefault="00511CC3" w:rsidP="00A12B64">
            <w:pPr>
              <w:jc w:val="center"/>
              <w:rPr>
                <w:rStyle w:val="af5"/>
                <w:szCs w:val="28"/>
              </w:rPr>
            </w:pPr>
            <w:r w:rsidRPr="00486CD5">
              <w:rPr>
                <w:rStyle w:val="af5"/>
                <w:szCs w:val="28"/>
              </w:rPr>
              <w:t>ГБУЗ НСО «ГКБ №1»,</w:t>
            </w:r>
          </w:p>
          <w:p w14:paraId="6507EF38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ФГБУ «НИИФКИ» СО РАН</w:t>
            </w:r>
          </w:p>
        </w:tc>
        <w:tc>
          <w:tcPr>
            <w:tcW w:w="2984" w:type="dxa"/>
            <w:vAlign w:val="center"/>
          </w:tcPr>
          <w:p w14:paraId="7C7128B5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1C33A124" w14:textId="77777777" w:rsidR="00511CC3" w:rsidRPr="00486CD5" w:rsidRDefault="00511CC3" w:rsidP="00A12B64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СО РАН, </w:t>
            </w:r>
          </w:p>
          <w:p w14:paraId="03B99F73" w14:textId="77777777" w:rsidR="0041158B" w:rsidRDefault="00511CC3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7E8098F2" w14:textId="77777777" w:rsidTr="00214EC9">
        <w:trPr>
          <w:trHeight w:val="199"/>
        </w:trPr>
        <w:tc>
          <w:tcPr>
            <w:tcW w:w="15593" w:type="dxa"/>
            <w:gridSpan w:val="5"/>
            <w:vAlign w:val="center"/>
          </w:tcPr>
          <w:p w14:paraId="15B93DB2" w14:textId="5E21FF54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lastRenderedPageBreak/>
              <w:t>Калининский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F76820" w:rsidRPr="00B90269" w14:paraId="5297F8B2" w14:textId="77777777" w:rsidTr="00A12B64">
        <w:trPr>
          <w:trHeight w:val="288"/>
        </w:trPr>
        <w:tc>
          <w:tcPr>
            <w:tcW w:w="3585" w:type="dxa"/>
            <w:vAlign w:val="center"/>
          </w:tcPr>
          <w:p w14:paraId="26788077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ГБУЗ НСО «ГП № 29»</w:t>
            </w:r>
          </w:p>
        </w:tc>
        <w:tc>
          <w:tcPr>
            <w:tcW w:w="5345" w:type="dxa"/>
            <w:vAlign w:val="center"/>
          </w:tcPr>
          <w:p w14:paraId="77E51524" w14:textId="0A684454" w:rsidR="00F76820" w:rsidRPr="00486CD5" w:rsidRDefault="00F76820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ГБУЗ НСО «ГП № 29»</w:t>
            </w:r>
          </w:p>
          <w:p w14:paraId="2A6903F6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</w:p>
        </w:tc>
        <w:tc>
          <w:tcPr>
            <w:tcW w:w="3679" w:type="dxa"/>
            <w:gridSpan w:val="2"/>
            <w:vMerge w:val="restart"/>
            <w:vAlign w:val="center"/>
          </w:tcPr>
          <w:p w14:paraId="19C9ADD7" w14:textId="77777777" w:rsidR="00F76820" w:rsidRPr="00486CD5" w:rsidRDefault="00F76820" w:rsidP="00F76820">
            <w:pPr>
              <w:jc w:val="center"/>
              <w:rPr>
                <w:rStyle w:val="af5"/>
                <w:szCs w:val="28"/>
              </w:rPr>
            </w:pPr>
            <w:r w:rsidRPr="00486CD5">
              <w:rPr>
                <w:rStyle w:val="af5"/>
                <w:szCs w:val="28"/>
              </w:rPr>
              <w:t>ГБУЗ НСО «ГКБ №1»,</w:t>
            </w:r>
          </w:p>
          <w:p w14:paraId="691ED0CB" w14:textId="77777777" w:rsidR="00F76820" w:rsidRPr="00486CD5" w:rsidRDefault="00F76820" w:rsidP="00F76820">
            <w:pPr>
              <w:jc w:val="center"/>
              <w:rPr>
                <w:rStyle w:val="af5"/>
                <w:szCs w:val="28"/>
              </w:rPr>
            </w:pPr>
            <w:r w:rsidRPr="00486CD5">
              <w:rPr>
                <w:szCs w:val="28"/>
              </w:rPr>
              <w:t>ФГБУ «НИИФКИ» СО РАН</w:t>
            </w:r>
          </w:p>
        </w:tc>
        <w:tc>
          <w:tcPr>
            <w:tcW w:w="2984" w:type="dxa"/>
            <w:vMerge w:val="restart"/>
            <w:vAlign w:val="center"/>
          </w:tcPr>
          <w:p w14:paraId="5E3CE4B8" w14:textId="77777777" w:rsidR="00F76820" w:rsidRPr="00486CD5" w:rsidRDefault="00F76820" w:rsidP="00F76820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611F530A" w14:textId="77777777" w:rsidR="00F76820" w:rsidRPr="00486CD5" w:rsidRDefault="00F76820" w:rsidP="00F76820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СО РАН, </w:t>
            </w:r>
          </w:p>
          <w:p w14:paraId="09C18B91" w14:textId="77777777" w:rsidR="00F76820" w:rsidRPr="00486CD5" w:rsidRDefault="00F76820" w:rsidP="00F76820">
            <w:pPr>
              <w:jc w:val="center"/>
              <w:rPr>
                <w:szCs w:val="28"/>
                <w:vertAlign w:val="superscript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  <w:p w14:paraId="6113E07D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</w:p>
        </w:tc>
      </w:tr>
      <w:tr w:rsidR="00F76820" w:rsidRPr="00B90269" w14:paraId="3BE8829A" w14:textId="77777777" w:rsidTr="00A12B64">
        <w:trPr>
          <w:trHeight w:val="393"/>
        </w:trPr>
        <w:tc>
          <w:tcPr>
            <w:tcW w:w="3585" w:type="dxa"/>
            <w:vAlign w:val="center"/>
          </w:tcPr>
          <w:p w14:paraId="2B2CA3F9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«ГБ № 4» (поликл.отд.)</w:t>
            </w:r>
          </w:p>
        </w:tc>
        <w:tc>
          <w:tcPr>
            <w:tcW w:w="5345" w:type="dxa"/>
            <w:vMerge w:val="restart"/>
            <w:vAlign w:val="center"/>
          </w:tcPr>
          <w:p w14:paraId="6A9B6318" w14:textId="77777777" w:rsidR="00F76820" w:rsidRPr="00214EC9" w:rsidRDefault="00F76820" w:rsidP="00F76820">
            <w:pPr>
              <w:jc w:val="center"/>
              <w:rPr>
                <w:szCs w:val="28"/>
              </w:rPr>
            </w:pPr>
            <w:r w:rsidRPr="00214EC9">
              <w:rPr>
                <w:szCs w:val="28"/>
              </w:rPr>
              <w:t>Ревматолог ФГБУ «НИИФКИ» СО РАН</w:t>
            </w:r>
          </w:p>
          <w:p w14:paraId="66356F2D" w14:textId="77777777" w:rsidR="00F76820" w:rsidRPr="00486CD5" w:rsidRDefault="00F76820" w:rsidP="00F76820">
            <w:pPr>
              <w:jc w:val="center"/>
              <w:rPr>
                <w:szCs w:val="28"/>
              </w:rPr>
            </w:pPr>
            <w:r w:rsidRPr="00214EC9">
              <w:rPr>
                <w:szCs w:val="28"/>
              </w:rPr>
              <w:t>Ревматолог ГАУЗ НСО «ГКП № 1»</w:t>
            </w:r>
          </w:p>
        </w:tc>
        <w:tc>
          <w:tcPr>
            <w:tcW w:w="3679" w:type="dxa"/>
            <w:gridSpan w:val="2"/>
            <w:vMerge/>
            <w:vAlign w:val="center"/>
          </w:tcPr>
          <w:p w14:paraId="2AF6FAEC" w14:textId="77777777" w:rsidR="00F76820" w:rsidRPr="00486CD5" w:rsidRDefault="00F76820" w:rsidP="007F3199">
            <w:pPr>
              <w:jc w:val="center"/>
              <w:rPr>
                <w:rStyle w:val="af5"/>
                <w:szCs w:val="28"/>
              </w:rPr>
            </w:pPr>
          </w:p>
        </w:tc>
        <w:tc>
          <w:tcPr>
            <w:tcW w:w="2984" w:type="dxa"/>
            <w:vMerge/>
            <w:vAlign w:val="center"/>
          </w:tcPr>
          <w:p w14:paraId="600506F3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</w:p>
        </w:tc>
      </w:tr>
      <w:tr w:rsidR="00F76820" w:rsidRPr="00B90269" w14:paraId="6DA12231" w14:textId="77777777" w:rsidTr="00A12B64">
        <w:trPr>
          <w:trHeight w:val="271"/>
        </w:trPr>
        <w:tc>
          <w:tcPr>
            <w:tcW w:w="3585" w:type="dxa"/>
            <w:vAlign w:val="center"/>
          </w:tcPr>
          <w:p w14:paraId="61E71E1E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25» (поликл.отд.)</w:t>
            </w:r>
          </w:p>
        </w:tc>
        <w:tc>
          <w:tcPr>
            <w:tcW w:w="5345" w:type="dxa"/>
            <w:vMerge/>
            <w:vAlign w:val="center"/>
          </w:tcPr>
          <w:p w14:paraId="7A7B4C5F" w14:textId="77777777" w:rsidR="00F76820" w:rsidRPr="00486CD5" w:rsidRDefault="00F76820" w:rsidP="00F76820">
            <w:pPr>
              <w:jc w:val="center"/>
              <w:rPr>
                <w:szCs w:val="28"/>
              </w:rPr>
            </w:pPr>
          </w:p>
        </w:tc>
        <w:tc>
          <w:tcPr>
            <w:tcW w:w="3679" w:type="dxa"/>
            <w:gridSpan w:val="2"/>
            <w:vMerge/>
            <w:vAlign w:val="center"/>
          </w:tcPr>
          <w:p w14:paraId="672DD2CB" w14:textId="77777777" w:rsidR="00F76820" w:rsidRPr="00486CD5" w:rsidRDefault="00F76820" w:rsidP="007F3199">
            <w:pPr>
              <w:jc w:val="center"/>
              <w:rPr>
                <w:rStyle w:val="af5"/>
                <w:szCs w:val="28"/>
              </w:rPr>
            </w:pPr>
          </w:p>
        </w:tc>
        <w:tc>
          <w:tcPr>
            <w:tcW w:w="2984" w:type="dxa"/>
            <w:vMerge/>
            <w:vAlign w:val="center"/>
          </w:tcPr>
          <w:p w14:paraId="63FCA05E" w14:textId="77777777" w:rsidR="00F76820" w:rsidRPr="00486CD5" w:rsidRDefault="00F76820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0623616D" w14:textId="77777777" w:rsidTr="00A12B64">
        <w:tc>
          <w:tcPr>
            <w:tcW w:w="15593" w:type="dxa"/>
            <w:gridSpan w:val="5"/>
            <w:vAlign w:val="center"/>
          </w:tcPr>
          <w:p w14:paraId="035244BB" w14:textId="00421553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Кировский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28A12B92" w14:textId="77777777" w:rsidTr="00A12B64">
        <w:tc>
          <w:tcPr>
            <w:tcW w:w="3585" w:type="dxa"/>
            <w:vAlign w:val="center"/>
          </w:tcPr>
          <w:p w14:paraId="165D3B8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13»</w:t>
            </w:r>
          </w:p>
        </w:tc>
        <w:tc>
          <w:tcPr>
            <w:tcW w:w="5345" w:type="dxa"/>
            <w:vMerge w:val="restart"/>
            <w:vAlign w:val="center"/>
          </w:tcPr>
          <w:p w14:paraId="11C0E1CE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ГАУЗ НСО «ГКП № 1»</w:t>
            </w:r>
          </w:p>
        </w:tc>
        <w:tc>
          <w:tcPr>
            <w:tcW w:w="3661" w:type="dxa"/>
            <w:vMerge w:val="restart"/>
            <w:vAlign w:val="center"/>
          </w:tcPr>
          <w:p w14:paraId="2FA3628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ФГБУ «НИИФКИ» СО РАН,</w:t>
            </w:r>
          </w:p>
          <w:p w14:paraId="2A07D09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14:paraId="08D8FBA5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073AA42D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6FB90928" w14:textId="77777777" w:rsidR="007F3199" w:rsidRPr="00486CD5" w:rsidRDefault="007F3199" w:rsidP="007F3199">
            <w:pPr>
              <w:jc w:val="center"/>
              <w:rPr>
                <w:szCs w:val="28"/>
                <w:vertAlign w:val="superscript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034BB3C8" w14:textId="77777777" w:rsidTr="00A12B64">
        <w:tc>
          <w:tcPr>
            <w:tcW w:w="3585" w:type="dxa"/>
            <w:vAlign w:val="center"/>
          </w:tcPr>
          <w:p w14:paraId="4A114ECA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21»</w:t>
            </w:r>
          </w:p>
        </w:tc>
        <w:tc>
          <w:tcPr>
            <w:tcW w:w="5345" w:type="dxa"/>
            <w:vMerge/>
            <w:vAlign w:val="center"/>
          </w:tcPr>
          <w:p w14:paraId="1508718E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7FF903B6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0F1066FD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79F4B46C" w14:textId="77777777" w:rsidTr="00A12B64">
        <w:tc>
          <w:tcPr>
            <w:tcW w:w="3585" w:type="dxa"/>
            <w:vAlign w:val="center"/>
          </w:tcPr>
          <w:p w14:paraId="0A3CB82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22»</w:t>
            </w:r>
          </w:p>
        </w:tc>
        <w:tc>
          <w:tcPr>
            <w:tcW w:w="5345" w:type="dxa"/>
            <w:vMerge/>
            <w:vAlign w:val="center"/>
          </w:tcPr>
          <w:p w14:paraId="5671885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5C891A3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12C06523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7D35FE32" w14:textId="77777777" w:rsidTr="00A12B64">
        <w:trPr>
          <w:trHeight w:val="401"/>
        </w:trPr>
        <w:tc>
          <w:tcPr>
            <w:tcW w:w="15593" w:type="dxa"/>
            <w:gridSpan w:val="5"/>
            <w:vAlign w:val="center"/>
          </w:tcPr>
          <w:p w14:paraId="3BBA82BA" w14:textId="5757C099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Ленинский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0101E541" w14:textId="77777777" w:rsidTr="00A12B64">
        <w:trPr>
          <w:trHeight w:val="636"/>
        </w:trPr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1B65C23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16»</w:t>
            </w:r>
          </w:p>
        </w:tc>
        <w:tc>
          <w:tcPr>
            <w:tcW w:w="5345" w:type="dxa"/>
            <w:tcBorders>
              <w:bottom w:val="single" w:sz="4" w:space="0" w:color="auto"/>
            </w:tcBorders>
            <w:vAlign w:val="center"/>
          </w:tcPr>
          <w:p w14:paraId="29D7BFB9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16»</w:t>
            </w:r>
          </w:p>
        </w:tc>
        <w:tc>
          <w:tcPr>
            <w:tcW w:w="3661" w:type="dxa"/>
            <w:vMerge w:val="restart"/>
            <w:tcBorders>
              <w:bottom w:val="single" w:sz="4" w:space="0" w:color="auto"/>
            </w:tcBorders>
            <w:vAlign w:val="center"/>
          </w:tcPr>
          <w:p w14:paraId="1EF53F57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ФГБУ «НИИФКИ» СО РАН,</w:t>
            </w:r>
          </w:p>
          <w:p w14:paraId="418BAC25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  <w:tc>
          <w:tcPr>
            <w:tcW w:w="300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57E27B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149856C3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334534A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294FD8D2" w14:textId="77777777" w:rsidTr="00A12B64">
        <w:tc>
          <w:tcPr>
            <w:tcW w:w="3585" w:type="dxa"/>
            <w:vAlign w:val="center"/>
          </w:tcPr>
          <w:p w14:paraId="40C4A86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18»</w:t>
            </w:r>
          </w:p>
        </w:tc>
        <w:tc>
          <w:tcPr>
            <w:tcW w:w="5345" w:type="dxa"/>
            <w:vAlign w:val="center"/>
          </w:tcPr>
          <w:p w14:paraId="537C932A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18»</w:t>
            </w:r>
          </w:p>
        </w:tc>
        <w:tc>
          <w:tcPr>
            <w:tcW w:w="3661" w:type="dxa"/>
            <w:vMerge/>
            <w:vAlign w:val="center"/>
          </w:tcPr>
          <w:p w14:paraId="6D269636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7C5D7B4B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2520AD5A" w14:textId="77777777" w:rsidTr="00A12B64">
        <w:tc>
          <w:tcPr>
            <w:tcW w:w="3585" w:type="dxa"/>
            <w:vAlign w:val="center"/>
          </w:tcPr>
          <w:p w14:paraId="773DAB6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24»</w:t>
            </w:r>
          </w:p>
        </w:tc>
        <w:tc>
          <w:tcPr>
            <w:tcW w:w="5345" w:type="dxa"/>
            <w:vAlign w:val="center"/>
          </w:tcPr>
          <w:p w14:paraId="13E59AB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24»</w:t>
            </w:r>
          </w:p>
        </w:tc>
        <w:tc>
          <w:tcPr>
            <w:tcW w:w="3661" w:type="dxa"/>
            <w:vMerge/>
            <w:vAlign w:val="center"/>
          </w:tcPr>
          <w:p w14:paraId="6A6C069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4D46831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4180490E" w14:textId="77777777" w:rsidTr="00A12B64">
        <w:tc>
          <w:tcPr>
            <w:tcW w:w="3585" w:type="dxa"/>
            <w:vAlign w:val="center"/>
          </w:tcPr>
          <w:p w14:paraId="71A729E9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11» (поликл.отд.)</w:t>
            </w:r>
          </w:p>
        </w:tc>
        <w:tc>
          <w:tcPr>
            <w:tcW w:w="5345" w:type="dxa"/>
            <w:vMerge w:val="restart"/>
            <w:vAlign w:val="center"/>
          </w:tcPr>
          <w:p w14:paraId="55C6FEB7" w14:textId="55630A24" w:rsidR="007F3199" w:rsidRPr="00486CD5" w:rsidRDefault="00D87EE3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НИИКЭЛ – филиал ИЦиГ СО РАН</w:t>
            </w:r>
          </w:p>
        </w:tc>
        <w:tc>
          <w:tcPr>
            <w:tcW w:w="3661" w:type="dxa"/>
            <w:vMerge/>
            <w:vAlign w:val="center"/>
          </w:tcPr>
          <w:p w14:paraId="4E2691F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38B98DC3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4D8B7B4C" w14:textId="77777777" w:rsidTr="00A12B64">
        <w:trPr>
          <w:trHeight w:val="1308"/>
        </w:trPr>
        <w:tc>
          <w:tcPr>
            <w:tcW w:w="3585" w:type="dxa"/>
            <w:vAlign w:val="center"/>
          </w:tcPr>
          <w:p w14:paraId="717F886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34» (поликл.отд.)</w:t>
            </w:r>
          </w:p>
        </w:tc>
        <w:tc>
          <w:tcPr>
            <w:tcW w:w="5345" w:type="dxa"/>
            <w:vMerge/>
            <w:vAlign w:val="center"/>
          </w:tcPr>
          <w:p w14:paraId="44A0F451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6DC9AF0D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6D4D679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2C7DD2C3" w14:textId="77777777" w:rsidTr="00A12B64">
        <w:tc>
          <w:tcPr>
            <w:tcW w:w="15593" w:type="dxa"/>
            <w:gridSpan w:val="5"/>
            <w:vAlign w:val="center"/>
          </w:tcPr>
          <w:p w14:paraId="7B05E70D" w14:textId="6792C79E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Октябрьский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2E5B94A6" w14:textId="77777777" w:rsidTr="00A12B64">
        <w:tc>
          <w:tcPr>
            <w:tcW w:w="3585" w:type="dxa"/>
            <w:vAlign w:val="center"/>
          </w:tcPr>
          <w:p w14:paraId="720B523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2»</w:t>
            </w:r>
          </w:p>
        </w:tc>
        <w:tc>
          <w:tcPr>
            <w:tcW w:w="5345" w:type="dxa"/>
            <w:vMerge w:val="restart"/>
            <w:vAlign w:val="center"/>
          </w:tcPr>
          <w:p w14:paraId="375CE2FD" w14:textId="77777777" w:rsidR="007F3199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ГАУЗ НСО «ГКП № 1»</w:t>
            </w:r>
          </w:p>
          <w:p w14:paraId="017CDEF4" w14:textId="77777777" w:rsidR="00D87EE3" w:rsidRPr="00486CD5" w:rsidRDefault="00D87EE3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ФГБУ «НИИФКИ» СО РАН</w:t>
            </w:r>
          </w:p>
        </w:tc>
        <w:tc>
          <w:tcPr>
            <w:tcW w:w="3661" w:type="dxa"/>
            <w:vMerge w:val="restart"/>
            <w:vAlign w:val="center"/>
          </w:tcPr>
          <w:p w14:paraId="2E81DE5B" w14:textId="77777777" w:rsidR="007F3199" w:rsidRPr="00486CD5" w:rsidRDefault="007F3199" w:rsidP="007F3199">
            <w:pPr>
              <w:jc w:val="center"/>
              <w:rPr>
                <w:szCs w:val="28"/>
                <w:vertAlign w:val="subscript"/>
              </w:rPr>
            </w:pPr>
            <w:r w:rsidRPr="00486CD5">
              <w:rPr>
                <w:szCs w:val="28"/>
              </w:rPr>
              <w:t>ГБУЗ НСО «ГКБСМП № 2»</w:t>
            </w:r>
          </w:p>
          <w:p w14:paraId="473C06E0" w14:textId="0CF2AFCD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ФГБУ «НИИФКИ» СО РАН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14:paraId="64E09F1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18444A77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0EE97C8B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60A8088D" w14:textId="77777777" w:rsidTr="00A12B64">
        <w:tc>
          <w:tcPr>
            <w:tcW w:w="3585" w:type="dxa"/>
            <w:vAlign w:val="center"/>
          </w:tcPr>
          <w:p w14:paraId="0A6267F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«ГКП № 7»</w:t>
            </w:r>
          </w:p>
        </w:tc>
        <w:tc>
          <w:tcPr>
            <w:tcW w:w="5345" w:type="dxa"/>
            <w:vMerge/>
            <w:vAlign w:val="center"/>
          </w:tcPr>
          <w:p w14:paraId="7C3B496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097B794B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60E8DE61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6E768C57" w14:textId="77777777" w:rsidTr="00A12B64">
        <w:tc>
          <w:tcPr>
            <w:tcW w:w="15593" w:type="dxa"/>
            <w:gridSpan w:val="5"/>
            <w:vAlign w:val="center"/>
          </w:tcPr>
          <w:p w14:paraId="295CF6D8" w14:textId="50AED7EF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lastRenderedPageBreak/>
              <w:t>Первомайский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199C801A" w14:textId="77777777" w:rsidTr="00A12B64">
        <w:tc>
          <w:tcPr>
            <w:tcW w:w="3585" w:type="dxa"/>
            <w:vAlign w:val="center"/>
          </w:tcPr>
          <w:p w14:paraId="54F2D79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«ГКБ № 19» (поликл.отд.)</w:t>
            </w:r>
          </w:p>
        </w:tc>
        <w:tc>
          <w:tcPr>
            <w:tcW w:w="5345" w:type="dxa"/>
            <w:vAlign w:val="center"/>
          </w:tcPr>
          <w:p w14:paraId="0466180D" w14:textId="19E7BDB7" w:rsidR="007F3199" w:rsidRPr="00486CD5" w:rsidRDefault="007F3199" w:rsidP="002A672F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НИИКЭЛ – филиал ИЦиГ СО РАН</w:t>
            </w:r>
          </w:p>
        </w:tc>
        <w:tc>
          <w:tcPr>
            <w:tcW w:w="3661" w:type="dxa"/>
            <w:vAlign w:val="center"/>
          </w:tcPr>
          <w:p w14:paraId="5BB5540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РАН,</w:t>
            </w:r>
          </w:p>
          <w:p w14:paraId="5664C4C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ЧУЗ «Клиническая больница «РЖД-Медицина» города Новосибирск»</w:t>
            </w:r>
          </w:p>
        </w:tc>
        <w:tc>
          <w:tcPr>
            <w:tcW w:w="3002" w:type="dxa"/>
            <w:gridSpan w:val="2"/>
            <w:vAlign w:val="center"/>
          </w:tcPr>
          <w:p w14:paraId="72DE051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4A756A4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157A8DBE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0EB49590" w14:textId="77777777" w:rsidTr="00A12B64">
        <w:tc>
          <w:tcPr>
            <w:tcW w:w="15593" w:type="dxa"/>
            <w:gridSpan w:val="5"/>
            <w:vAlign w:val="center"/>
          </w:tcPr>
          <w:p w14:paraId="23EB2343" w14:textId="0D81CBE1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Советский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7255D984" w14:textId="77777777" w:rsidTr="00A12B64">
        <w:tc>
          <w:tcPr>
            <w:tcW w:w="3585" w:type="dxa"/>
            <w:vAlign w:val="center"/>
          </w:tcPr>
          <w:p w14:paraId="40DA6F15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«ГП № 14»</w:t>
            </w:r>
          </w:p>
        </w:tc>
        <w:tc>
          <w:tcPr>
            <w:tcW w:w="5345" w:type="dxa"/>
            <w:vMerge w:val="restart"/>
            <w:vAlign w:val="center"/>
          </w:tcPr>
          <w:p w14:paraId="507EB44A" w14:textId="4C9FC1D2" w:rsidR="007F3199" w:rsidRPr="00486CD5" w:rsidRDefault="007F3199" w:rsidP="002A672F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НИИКЭЛ – филиал ИЦиГ СО РАН</w:t>
            </w:r>
          </w:p>
        </w:tc>
        <w:tc>
          <w:tcPr>
            <w:tcW w:w="3661" w:type="dxa"/>
            <w:vMerge w:val="restart"/>
            <w:vAlign w:val="center"/>
          </w:tcPr>
          <w:p w14:paraId="27D7689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14:paraId="0DD3CC9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115D4428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420C70F2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B90269" w14:paraId="7E168531" w14:textId="77777777" w:rsidTr="00A12B64">
        <w:tc>
          <w:tcPr>
            <w:tcW w:w="3585" w:type="dxa"/>
            <w:vAlign w:val="center"/>
          </w:tcPr>
          <w:p w14:paraId="6286827B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«ГБ № 3» (поликл.отд.)</w:t>
            </w:r>
          </w:p>
        </w:tc>
        <w:tc>
          <w:tcPr>
            <w:tcW w:w="5345" w:type="dxa"/>
            <w:vMerge/>
            <w:vAlign w:val="center"/>
          </w:tcPr>
          <w:p w14:paraId="5D488751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427C1813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2DB46F17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7BE1ADF5" w14:textId="77777777" w:rsidTr="00A12B64">
        <w:tc>
          <w:tcPr>
            <w:tcW w:w="3585" w:type="dxa"/>
            <w:vAlign w:val="center"/>
          </w:tcPr>
          <w:p w14:paraId="41009FB6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«КДП № 2»</w:t>
            </w:r>
          </w:p>
        </w:tc>
        <w:tc>
          <w:tcPr>
            <w:tcW w:w="5345" w:type="dxa"/>
            <w:vMerge/>
            <w:vAlign w:val="center"/>
          </w:tcPr>
          <w:p w14:paraId="4FFBED25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0EC59117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4C5BE15E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  <w:tr w:rsidR="007F3199" w:rsidRPr="00B90269" w14:paraId="5212892C" w14:textId="77777777" w:rsidTr="00A12B64">
        <w:tc>
          <w:tcPr>
            <w:tcW w:w="15593" w:type="dxa"/>
            <w:gridSpan w:val="5"/>
            <w:vAlign w:val="center"/>
          </w:tcPr>
          <w:p w14:paraId="1BDB95E7" w14:textId="42FA01E0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Центральный район</w:t>
            </w:r>
            <w:r w:rsidR="007B3986">
              <w:rPr>
                <w:szCs w:val="28"/>
              </w:rPr>
              <w:t xml:space="preserve"> г. Новосибирска</w:t>
            </w:r>
          </w:p>
        </w:tc>
      </w:tr>
      <w:tr w:rsidR="007F3199" w:rsidRPr="00B90269" w14:paraId="0A97D07D" w14:textId="77777777" w:rsidTr="00A12B64">
        <w:tc>
          <w:tcPr>
            <w:tcW w:w="3585" w:type="dxa"/>
            <w:vAlign w:val="center"/>
          </w:tcPr>
          <w:p w14:paraId="2C25370D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ГАУЗ НСО «ГКП № 1»</w:t>
            </w:r>
          </w:p>
        </w:tc>
        <w:tc>
          <w:tcPr>
            <w:tcW w:w="5345" w:type="dxa"/>
            <w:vMerge w:val="restart"/>
            <w:vAlign w:val="center"/>
          </w:tcPr>
          <w:p w14:paraId="2ABDADF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Ревматолог ГАУЗ НСО «ГКП № 1»</w:t>
            </w:r>
          </w:p>
        </w:tc>
        <w:tc>
          <w:tcPr>
            <w:tcW w:w="3661" w:type="dxa"/>
            <w:vMerge w:val="restart"/>
            <w:vAlign w:val="center"/>
          </w:tcPr>
          <w:p w14:paraId="49C69D37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РАН,</w:t>
            </w:r>
          </w:p>
          <w:p w14:paraId="638A1654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ЧУЗ «Клиническая больница «РЖД-Медицина» города Новосибирск»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14:paraId="43877C11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 xml:space="preserve">ФГБУ «НИИФКИ» </w:t>
            </w:r>
          </w:p>
          <w:p w14:paraId="3FAF731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СО РАН,</w:t>
            </w:r>
          </w:p>
          <w:p w14:paraId="48DE1350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НИИКЭЛ – филиал ИЦиГ СО РАН</w:t>
            </w:r>
          </w:p>
        </w:tc>
      </w:tr>
      <w:tr w:rsidR="007F3199" w:rsidRPr="00D42753" w14:paraId="66A5A28C" w14:textId="77777777" w:rsidTr="00A12B64">
        <w:tc>
          <w:tcPr>
            <w:tcW w:w="3585" w:type="dxa"/>
            <w:vAlign w:val="center"/>
          </w:tcPr>
          <w:p w14:paraId="7D25F883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  <w:r w:rsidRPr="00486CD5">
              <w:rPr>
                <w:szCs w:val="28"/>
              </w:rPr>
              <w:t>ГБУЗ НСО «ГВВ № 3» (поликл.отд.)</w:t>
            </w:r>
          </w:p>
        </w:tc>
        <w:tc>
          <w:tcPr>
            <w:tcW w:w="5345" w:type="dxa"/>
            <w:vMerge/>
            <w:vAlign w:val="center"/>
          </w:tcPr>
          <w:p w14:paraId="34BBC721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22D31B7A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17D1CCAC" w14:textId="77777777" w:rsidR="007F3199" w:rsidRPr="00486CD5" w:rsidRDefault="007F3199" w:rsidP="007F3199">
            <w:pPr>
              <w:jc w:val="center"/>
              <w:rPr>
                <w:szCs w:val="28"/>
              </w:rPr>
            </w:pPr>
          </w:p>
        </w:tc>
      </w:tr>
    </w:tbl>
    <w:p w14:paraId="2745C05B" w14:textId="77777777" w:rsidR="0064679F" w:rsidRDefault="0064679F" w:rsidP="0064679F">
      <w:pPr>
        <w:ind w:firstLine="284"/>
        <w:jc w:val="both"/>
        <w:rPr>
          <w:szCs w:val="28"/>
        </w:rPr>
      </w:pPr>
    </w:p>
    <w:p w14:paraId="7B59BA4F" w14:textId="39F121A0" w:rsidR="00511CC3" w:rsidRDefault="0064679F" w:rsidP="0064679F">
      <w:pPr>
        <w:ind w:firstLine="284"/>
        <w:jc w:val="both"/>
        <w:rPr>
          <w:szCs w:val="28"/>
        </w:rPr>
      </w:pPr>
      <w:r>
        <w:rPr>
          <w:szCs w:val="28"/>
        </w:rPr>
        <w:t>Особые условия:</w:t>
      </w:r>
    </w:p>
    <w:p w14:paraId="3C4D66A7" w14:textId="0F1C5116" w:rsidR="00511CC3" w:rsidRDefault="0064679F" w:rsidP="00533EE3">
      <w:pPr>
        <w:ind w:left="284" w:firstLine="709"/>
        <w:jc w:val="both"/>
        <w:rPr>
          <w:szCs w:val="28"/>
        </w:rPr>
      </w:pPr>
      <w:r>
        <w:rPr>
          <w:szCs w:val="28"/>
        </w:rPr>
        <w:t>1. При временном отсутствии врача-ревматолога в закрепленной для оказания первичной специализированной меди</w:t>
      </w:r>
      <w:r w:rsidR="007B3986">
        <w:rPr>
          <w:szCs w:val="28"/>
        </w:rPr>
        <w:t>ко-</w:t>
      </w:r>
      <w:r w:rsidR="00B6476C">
        <w:rPr>
          <w:szCs w:val="28"/>
        </w:rPr>
        <w:t xml:space="preserve">санитарной </w:t>
      </w:r>
      <w:r>
        <w:rPr>
          <w:szCs w:val="28"/>
        </w:rPr>
        <w:t xml:space="preserve">помощи медицинской организации или </w:t>
      </w:r>
      <w:r w:rsidR="002A672F">
        <w:rPr>
          <w:szCs w:val="28"/>
        </w:rPr>
        <w:t>в иных особых случаях (письменный выбор пациентом</w:t>
      </w:r>
      <w:r>
        <w:rPr>
          <w:szCs w:val="28"/>
        </w:rPr>
        <w:t xml:space="preserve"> для оказания первичной специализированной</w:t>
      </w:r>
      <w:r w:rsidR="002A672F">
        <w:rPr>
          <w:szCs w:val="28"/>
        </w:rPr>
        <w:t xml:space="preserve"> </w:t>
      </w:r>
      <w:r>
        <w:rPr>
          <w:szCs w:val="28"/>
        </w:rPr>
        <w:t>медицинской по</w:t>
      </w:r>
      <w:r w:rsidR="002A672F">
        <w:rPr>
          <w:szCs w:val="28"/>
        </w:rPr>
        <w:t>мощи по профилю «ревматология» иной медицинской организации;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предшествующий длительный период наблюдения врачом-ревматологом в иной медицинской организации, оказывающей первичн</w:t>
      </w:r>
      <w:r w:rsidR="007B3986">
        <w:rPr>
          <w:szCs w:val="28"/>
        </w:rPr>
        <w:t>ую</w:t>
      </w:r>
      <w:r>
        <w:rPr>
          <w:szCs w:val="28"/>
        </w:rPr>
        <w:t xml:space="preserve"> специализированн</w:t>
      </w:r>
      <w:r w:rsidR="007B3986">
        <w:rPr>
          <w:szCs w:val="28"/>
        </w:rPr>
        <w:t>ую</w:t>
      </w:r>
      <w:r>
        <w:rPr>
          <w:szCs w:val="28"/>
        </w:rPr>
        <w:t xml:space="preserve"> меди</w:t>
      </w:r>
      <w:r w:rsidR="007B3986">
        <w:rPr>
          <w:szCs w:val="28"/>
        </w:rPr>
        <w:t>ко-санитарную</w:t>
      </w:r>
      <w:r>
        <w:rPr>
          <w:szCs w:val="28"/>
        </w:rPr>
        <w:t xml:space="preserve"> помощ</w:t>
      </w:r>
      <w:r w:rsidR="007B3986">
        <w:rPr>
          <w:szCs w:val="28"/>
        </w:rPr>
        <w:t>ь</w:t>
      </w:r>
      <w:r>
        <w:rPr>
          <w:szCs w:val="28"/>
        </w:rPr>
        <w:t xml:space="preserve"> </w:t>
      </w:r>
      <w:r w:rsidR="00533EE3">
        <w:rPr>
          <w:szCs w:val="28"/>
        </w:rPr>
        <w:t>по профилю «ревматология»</w:t>
      </w:r>
      <w:r>
        <w:rPr>
          <w:szCs w:val="28"/>
        </w:rPr>
        <w:t>, но не закрепленной за медицинской организацией по месту прикрепления пациента) пациент может быть направлен в другую меди</w:t>
      </w:r>
      <w:r w:rsidR="00533EE3">
        <w:rPr>
          <w:szCs w:val="28"/>
        </w:rPr>
        <w:t>цинскую организацию, оказывающую</w:t>
      </w:r>
      <w:r>
        <w:rPr>
          <w:szCs w:val="28"/>
        </w:rPr>
        <w:t xml:space="preserve"> первичн</w:t>
      </w:r>
      <w:r w:rsidR="007B3986">
        <w:rPr>
          <w:szCs w:val="28"/>
        </w:rPr>
        <w:t>ую</w:t>
      </w:r>
      <w:r>
        <w:rPr>
          <w:szCs w:val="28"/>
        </w:rPr>
        <w:t xml:space="preserve"> специализированн</w:t>
      </w:r>
      <w:r w:rsidR="007B3986">
        <w:rPr>
          <w:szCs w:val="28"/>
        </w:rPr>
        <w:t>ую</w:t>
      </w:r>
      <w:r>
        <w:rPr>
          <w:szCs w:val="28"/>
        </w:rPr>
        <w:t xml:space="preserve"> меди</w:t>
      </w:r>
      <w:r w:rsidR="007B3986">
        <w:rPr>
          <w:szCs w:val="28"/>
        </w:rPr>
        <w:t>ко-санитарную</w:t>
      </w:r>
      <w:r>
        <w:rPr>
          <w:szCs w:val="28"/>
        </w:rPr>
        <w:t xml:space="preserve"> </w:t>
      </w:r>
      <w:r w:rsidR="007B3986">
        <w:rPr>
          <w:szCs w:val="28"/>
        </w:rPr>
        <w:t xml:space="preserve">помощь </w:t>
      </w:r>
      <w:r>
        <w:rPr>
          <w:szCs w:val="28"/>
        </w:rPr>
        <w:t>по профилю «ревматология»</w:t>
      </w:r>
      <w:r w:rsidR="00533EE3">
        <w:rPr>
          <w:szCs w:val="28"/>
        </w:rPr>
        <w:t xml:space="preserve"> из представленных в данной схеме маршрутизации пациентов </w:t>
      </w:r>
      <w:r w:rsidR="00533EE3" w:rsidRPr="00533EE3">
        <w:rPr>
          <w:szCs w:val="28"/>
        </w:rPr>
        <w:t>с заболеваниями ревматологического профиля</w:t>
      </w:r>
      <w:r>
        <w:rPr>
          <w:szCs w:val="28"/>
        </w:rPr>
        <w:t>.</w:t>
      </w:r>
    </w:p>
    <w:p w14:paraId="2468D998" w14:textId="574F6B6B" w:rsidR="00532544" w:rsidRDefault="0064679F" w:rsidP="00533EE3">
      <w:pPr>
        <w:ind w:left="284" w:firstLine="709"/>
        <w:jc w:val="both"/>
        <w:rPr>
          <w:szCs w:val="28"/>
        </w:rPr>
      </w:pPr>
      <w:r>
        <w:rPr>
          <w:szCs w:val="28"/>
        </w:rPr>
        <w:lastRenderedPageBreak/>
        <w:t>2. При отсутствии мест для оказания медицинской помощи по профилю «ревматология» в плановой форме в условиях стационара в сроки, установленные Территориальной программой</w:t>
      </w:r>
      <w:r w:rsidRPr="0064679F">
        <w:rPr>
          <w:szCs w:val="28"/>
        </w:rPr>
        <w:t xml:space="preserve"> государственных гарантий бесплатного оказания гражданам медицинской помощи в Новосибирской области</w:t>
      </w:r>
      <w:r>
        <w:rPr>
          <w:szCs w:val="28"/>
        </w:rPr>
        <w:t xml:space="preserve">, </w:t>
      </w:r>
      <w:r w:rsidR="00532544">
        <w:rPr>
          <w:szCs w:val="28"/>
        </w:rPr>
        <w:t xml:space="preserve">возможно направление пациента в иную медицинскую организацию, оказывающую специализированную </w:t>
      </w:r>
      <w:r w:rsidR="00251C7C">
        <w:rPr>
          <w:szCs w:val="28"/>
        </w:rPr>
        <w:t xml:space="preserve">медицинскую </w:t>
      </w:r>
      <w:r w:rsidR="00532544">
        <w:rPr>
          <w:szCs w:val="28"/>
        </w:rPr>
        <w:t>помощь по профилю «ревматология» в со</w:t>
      </w:r>
      <w:r w:rsidR="00251C7C">
        <w:rPr>
          <w:szCs w:val="28"/>
        </w:rPr>
        <w:t>ответствии с настоящим приказом</w:t>
      </w:r>
      <w:r w:rsidR="00532544">
        <w:rPr>
          <w:szCs w:val="28"/>
        </w:rPr>
        <w:t>.</w:t>
      </w:r>
    </w:p>
    <w:p w14:paraId="40B4A47B" w14:textId="6ADC68C0" w:rsidR="00640B92" w:rsidRDefault="00251C7C" w:rsidP="00251C7C">
      <w:pPr>
        <w:ind w:left="284" w:firstLine="709"/>
        <w:jc w:val="both"/>
      </w:pPr>
      <w:r>
        <w:rPr>
          <w:szCs w:val="28"/>
        </w:rPr>
        <w:t xml:space="preserve">3. Направление </w:t>
      </w:r>
      <w:r>
        <w:t>на госпитализацию</w:t>
      </w:r>
      <w:r w:rsidR="00640B92" w:rsidRPr="00850674">
        <w:t xml:space="preserve"> в специализированное отделение по профилю «ревматология»</w:t>
      </w:r>
      <w:r>
        <w:t xml:space="preserve"> рекомендуется осуществлять при наличии следующих поводов</w:t>
      </w:r>
      <w:r w:rsidR="00640B92">
        <w:t>:</w:t>
      </w:r>
    </w:p>
    <w:p w14:paraId="6D16D1BB" w14:textId="35A13645" w:rsidR="00640B92" w:rsidRDefault="00640B92" w:rsidP="00251C7C">
      <w:pPr>
        <w:pStyle w:val="af9"/>
        <w:ind w:left="284" w:firstLine="709"/>
        <w:jc w:val="both"/>
      </w:pPr>
      <w:r>
        <w:t>д</w:t>
      </w:r>
      <w:r w:rsidRPr="00850674">
        <w:t xml:space="preserve">иагностика </w:t>
      </w:r>
      <w:r>
        <w:t xml:space="preserve">ревматических заболеваний (далее - РЗ);  </w:t>
      </w:r>
    </w:p>
    <w:p w14:paraId="1F78E4FA" w14:textId="77777777" w:rsidR="00640B92" w:rsidRDefault="00640B92" w:rsidP="00251C7C">
      <w:pPr>
        <w:pStyle w:val="af9"/>
        <w:ind w:left="284" w:firstLine="709"/>
        <w:jc w:val="both"/>
      </w:pPr>
      <w:r w:rsidRPr="00850674">
        <w:t>проведение дифференциальной диагностики и подбор терапии</w:t>
      </w:r>
      <w:r>
        <w:t>;</w:t>
      </w:r>
      <w:r w:rsidRPr="00850674">
        <w:t xml:space="preserve"> </w:t>
      </w:r>
    </w:p>
    <w:p w14:paraId="7BF50FFA" w14:textId="77777777" w:rsidR="00640B92" w:rsidRDefault="00640B92" w:rsidP="00251C7C">
      <w:pPr>
        <w:pStyle w:val="af9"/>
        <w:ind w:left="284" w:firstLine="709"/>
        <w:jc w:val="both"/>
      </w:pPr>
      <w:r w:rsidRPr="00850674">
        <w:t>высокая степень клинической и лабораторной активности Р</w:t>
      </w:r>
      <w:r>
        <w:t>З,</w:t>
      </w:r>
      <w:r w:rsidRPr="00850674">
        <w:t xml:space="preserve"> с или без внесуставных проявлений</w:t>
      </w:r>
      <w:r>
        <w:t>;</w:t>
      </w:r>
      <w:r w:rsidRPr="00850674">
        <w:t xml:space="preserve"> </w:t>
      </w:r>
    </w:p>
    <w:p w14:paraId="0372DCC4" w14:textId="77777777" w:rsidR="00640B92" w:rsidRDefault="00640B92" w:rsidP="00251C7C">
      <w:pPr>
        <w:pStyle w:val="af9"/>
        <w:ind w:left="284" w:firstLine="709"/>
        <w:jc w:val="both"/>
      </w:pPr>
      <w:r w:rsidRPr="00850674">
        <w:t>подбор</w:t>
      </w:r>
      <w:r>
        <w:t>,</w:t>
      </w:r>
      <w:r w:rsidRPr="00850674">
        <w:t xml:space="preserve"> и при необходимости,</w:t>
      </w:r>
      <w:r>
        <w:t xml:space="preserve"> </w:t>
      </w:r>
      <w:r w:rsidRPr="00850674">
        <w:t xml:space="preserve">коррекция дозы </w:t>
      </w:r>
      <w:r>
        <w:t xml:space="preserve">базисных противовоспалительных препаратов (далее - </w:t>
      </w:r>
      <w:r w:rsidRPr="00850674">
        <w:t>БПВП</w:t>
      </w:r>
      <w:r>
        <w:t>);</w:t>
      </w:r>
      <w:r w:rsidRPr="00850674">
        <w:t xml:space="preserve"> </w:t>
      </w:r>
    </w:p>
    <w:p w14:paraId="688BF0E4" w14:textId="77777777" w:rsidR="00640B92" w:rsidRDefault="00640B92" w:rsidP="00251C7C">
      <w:pPr>
        <w:pStyle w:val="af9"/>
        <w:ind w:left="284" w:firstLine="709"/>
        <w:jc w:val="both"/>
      </w:pPr>
      <w:r w:rsidRPr="00850674">
        <w:t xml:space="preserve">решение вопроса о назначении ГИБП и </w:t>
      </w:r>
      <w:r>
        <w:t xml:space="preserve">таргетных синтетических </w:t>
      </w:r>
      <w:r w:rsidRPr="00850674">
        <w:t>БПВП</w:t>
      </w:r>
      <w:r>
        <w:t xml:space="preserve"> (далее - тсБПВП);</w:t>
      </w:r>
      <w:r w:rsidRPr="00850674">
        <w:t xml:space="preserve"> </w:t>
      </w:r>
    </w:p>
    <w:p w14:paraId="5BA542AD" w14:textId="77777777" w:rsidR="00640B92" w:rsidRDefault="00640B92" w:rsidP="00251C7C">
      <w:pPr>
        <w:pStyle w:val="af9"/>
        <w:ind w:left="284" w:firstLine="709"/>
        <w:jc w:val="both"/>
      </w:pPr>
      <w:r>
        <w:t>п</w:t>
      </w:r>
      <w:r w:rsidRPr="00850674">
        <w:t xml:space="preserve">рограммная терапия (курсовое лечение) с применением </w:t>
      </w:r>
      <w:r>
        <w:t>генноинженерных биологических препаратов (далее – ГИБП)</w:t>
      </w:r>
      <w:r w:rsidRPr="00850674">
        <w:t xml:space="preserve"> и селективных иммунодепрессантов в условиях круглосуточного и дневного стационара</w:t>
      </w:r>
      <w:r>
        <w:t xml:space="preserve">; </w:t>
      </w:r>
    </w:p>
    <w:p w14:paraId="6DFBDD9B" w14:textId="77777777" w:rsidR="00640B92" w:rsidRDefault="00640B92" w:rsidP="00251C7C">
      <w:pPr>
        <w:pStyle w:val="af9"/>
        <w:ind w:left="284" w:firstLine="709"/>
        <w:jc w:val="both"/>
      </w:pPr>
      <w:r>
        <w:t>р</w:t>
      </w:r>
      <w:r w:rsidRPr="00850674">
        <w:t>азвитие осложнений Р</w:t>
      </w:r>
      <w:r>
        <w:t>З</w:t>
      </w:r>
      <w:r w:rsidRPr="00850674">
        <w:t xml:space="preserve"> или тяжелых </w:t>
      </w:r>
      <w:r>
        <w:t>нежелательных лекарственных реакций</w:t>
      </w:r>
      <w:r w:rsidRPr="00850674">
        <w:t xml:space="preserve"> у пациента, получающего </w:t>
      </w:r>
      <w:r>
        <w:t>глюкокортикоиды</w:t>
      </w:r>
      <w:r w:rsidRPr="00850674">
        <w:t>, БПВП, ГИБП и тсБПВП</w:t>
      </w:r>
      <w:r>
        <w:t>;</w:t>
      </w:r>
    </w:p>
    <w:p w14:paraId="2748773D" w14:textId="24AB8E07" w:rsidR="00640B92" w:rsidRDefault="00640B92" w:rsidP="00251C7C">
      <w:pPr>
        <w:ind w:left="284" w:firstLine="709"/>
        <w:jc w:val="both"/>
      </w:pPr>
      <w:r w:rsidRPr="00850674">
        <w:t>обострение Р</w:t>
      </w:r>
      <w:r>
        <w:t>З</w:t>
      </w:r>
      <w:r w:rsidRPr="00850674">
        <w:t xml:space="preserve"> в первом триместре гестации</w:t>
      </w:r>
      <w:r>
        <w:t>.</w:t>
      </w:r>
    </w:p>
    <w:p w14:paraId="550317BE" w14:textId="7A83514A" w:rsidR="00640B92" w:rsidRDefault="00251C7C" w:rsidP="00251C7C">
      <w:pPr>
        <w:ind w:left="284" w:firstLine="709"/>
        <w:jc w:val="both"/>
      </w:pPr>
      <w:r>
        <w:rPr>
          <w:szCs w:val="28"/>
        </w:rPr>
        <w:t>4. При выявлении пациента, нуждающегося в продолжении лечения в стационарных условиях по профилю «ревматология», госпитализированного в медицинскую организацию, не оказывающую медицинскую помощь по данному профилю, место его последующей госпитализации для оказания медицинской помощи по профилю «ревматология» согласовывается с главным внештатным специалистом ревматологом министерства здравоохранения Новосибирской области.</w:t>
      </w:r>
    </w:p>
    <w:p w14:paraId="6ADA7D31" w14:textId="13D90F6D" w:rsidR="00251C7C" w:rsidRDefault="00251C7C" w:rsidP="00251C7C">
      <w:pPr>
        <w:ind w:left="284" w:firstLine="709"/>
        <w:jc w:val="both"/>
        <w:rPr>
          <w:szCs w:val="28"/>
        </w:rPr>
      </w:pPr>
      <w:r>
        <w:rPr>
          <w:szCs w:val="28"/>
        </w:rPr>
        <w:t>5. В отдельных случаях пациент может быть направлен на консультацию к главному внештатному специалисту ревматологу министерства здравоохранения Новосибирской области.</w:t>
      </w:r>
      <w:r w:rsidRPr="00251C7C">
        <w:t xml:space="preserve"> </w:t>
      </w:r>
      <w:r w:rsidRPr="00251C7C">
        <w:rPr>
          <w:szCs w:val="28"/>
        </w:rPr>
        <w:t>Показания для консультации и направление к главному внештатному ревматологу министерства здравоохранения Новосибирской области определяет врач-ревматолог медицинской организации.</w:t>
      </w:r>
    </w:p>
    <w:p w14:paraId="72B2B44E" w14:textId="11F1230E" w:rsidR="00640B92" w:rsidRDefault="00640B92" w:rsidP="00251C7C">
      <w:pPr>
        <w:ind w:left="284" w:firstLine="709"/>
        <w:jc w:val="both"/>
        <w:rPr>
          <w:szCs w:val="28"/>
        </w:rPr>
      </w:pPr>
      <w:r w:rsidRPr="00B90269">
        <w:rPr>
          <w:szCs w:val="28"/>
        </w:rPr>
        <w:t>Консультативный прием главного внештатного специалиста ревматолога министерства здравоохранения Новосибирской области Королева</w:t>
      </w:r>
      <w:r>
        <w:rPr>
          <w:szCs w:val="28"/>
        </w:rPr>
        <w:t> </w:t>
      </w:r>
      <w:r w:rsidRPr="00B90269">
        <w:rPr>
          <w:szCs w:val="28"/>
        </w:rPr>
        <w:t xml:space="preserve">М.А. осуществляется на базе Центра медицинского ревматологического (далее – Центр), развернутого в структуре Научно-исследовательского института клинической и экспериментальной лимфологии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наук». </w:t>
      </w:r>
    </w:p>
    <w:p w14:paraId="4CBBFDD6" w14:textId="093187B1" w:rsidR="00640B92" w:rsidRPr="00AA035C" w:rsidRDefault="00640B92" w:rsidP="00251C7C">
      <w:pPr>
        <w:ind w:left="284" w:firstLine="709"/>
        <w:jc w:val="both"/>
        <w:rPr>
          <w:szCs w:val="28"/>
        </w:rPr>
      </w:pPr>
      <w:r>
        <w:rPr>
          <w:szCs w:val="28"/>
        </w:rPr>
        <w:lastRenderedPageBreak/>
        <w:t>Адрес и к</w:t>
      </w:r>
      <w:r w:rsidRPr="00B90269">
        <w:rPr>
          <w:szCs w:val="28"/>
        </w:rPr>
        <w:t xml:space="preserve">онтакты Центра: 630060, </w:t>
      </w:r>
      <w:r>
        <w:rPr>
          <w:szCs w:val="28"/>
        </w:rPr>
        <w:t>г. </w:t>
      </w:r>
      <w:r w:rsidRPr="00B90269">
        <w:rPr>
          <w:szCs w:val="28"/>
        </w:rPr>
        <w:t>Новосибирск, ул.</w:t>
      </w:r>
      <w:r>
        <w:rPr>
          <w:szCs w:val="28"/>
        </w:rPr>
        <w:t> </w:t>
      </w:r>
      <w:r w:rsidRPr="00B90269">
        <w:rPr>
          <w:szCs w:val="28"/>
        </w:rPr>
        <w:t xml:space="preserve">Арбузова, </w:t>
      </w:r>
      <w:r>
        <w:rPr>
          <w:szCs w:val="28"/>
        </w:rPr>
        <w:t>д.</w:t>
      </w:r>
      <w:r w:rsidRPr="00B90269">
        <w:rPr>
          <w:szCs w:val="28"/>
        </w:rPr>
        <w:t>6., тел.</w:t>
      </w:r>
      <w:r>
        <w:rPr>
          <w:szCs w:val="28"/>
        </w:rPr>
        <w:t xml:space="preserve"> </w:t>
      </w:r>
      <w:r w:rsidRPr="00AA035C">
        <w:rPr>
          <w:szCs w:val="28"/>
        </w:rPr>
        <w:t>(383)</w:t>
      </w:r>
      <w:r w:rsidRPr="00214EC9">
        <w:rPr>
          <w:szCs w:val="28"/>
          <w:lang w:val="en-US"/>
        </w:rPr>
        <w:t> </w:t>
      </w:r>
      <w:r w:rsidRPr="00AA035C">
        <w:rPr>
          <w:szCs w:val="28"/>
        </w:rPr>
        <w:t xml:space="preserve">286-79-24, </w:t>
      </w:r>
      <w:r w:rsidRPr="00B90269">
        <w:rPr>
          <w:szCs w:val="28"/>
          <w:lang w:val="en-US"/>
        </w:rPr>
        <w:t>e</w:t>
      </w:r>
      <w:r w:rsidRPr="00AA035C">
        <w:rPr>
          <w:szCs w:val="28"/>
        </w:rPr>
        <w:t>-</w:t>
      </w:r>
      <w:r w:rsidRPr="00214EC9">
        <w:rPr>
          <w:szCs w:val="28"/>
          <w:lang w:val="en-US"/>
        </w:rPr>
        <w:t>mail</w:t>
      </w:r>
      <w:r w:rsidRPr="00AA035C">
        <w:rPr>
          <w:szCs w:val="28"/>
        </w:rPr>
        <w:t xml:space="preserve">: </w:t>
      </w:r>
      <w:r w:rsidRPr="00214EC9">
        <w:rPr>
          <w:szCs w:val="28"/>
          <w:lang w:val="en-US"/>
        </w:rPr>
        <w:t>kormax</w:t>
      </w:r>
      <w:r w:rsidRPr="00AA035C">
        <w:rPr>
          <w:szCs w:val="28"/>
        </w:rPr>
        <w:t>@</w:t>
      </w:r>
      <w:r w:rsidRPr="00214EC9">
        <w:rPr>
          <w:szCs w:val="28"/>
          <w:lang w:val="en-US"/>
        </w:rPr>
        <w:t>bk</w:t>
      </w:r>
      <w:r w:rsidRPr="00AA035C">
        <w:rPr>
          <w:szCs w:val="28"/>
        </w:rPr>
        <w:t>.</w:t>
      </w:r>
      <w:r w:rsidRPr="00214EC9">
        <w:rPr>
          <w:szCs w:val="28"/>
          <w:lang w:val="en-US"/>
        </w:rPr>
        <w:t>ru</w:t>
      </w:r>
      <w:r w:rsidRPr="00AA035C">
        <w:rPr>
          <w:szCs w:val="28"/>
        </w:rPr>
        <w:t>.</w:t>
      </w:r>
    </w:p>
    <w:p w14:paraId="3B064B24" w14:textId="77777777" w:rsidR="0041158B" w:rsidRDefault="0041158B" w:rsidP="00214EC9">
      <w:pPr>
        <w:jc w:val="center"/>
      </w:pPr>
    </w:p>
    <w:sectPr w:rsidR="0041158B" w:rsidSect="002A672F">
      <w:headerReference w:type="default" r:id="rId6"/>
      <w:footerReference w:type="even" r:id="rId7"/>
      <w:footerReference w:type="default" r:id="rId8"/>
      <w:pgSz w:w="16834" w:h="11909" w:orient="landscape"/>
      <w:pgMar w:top="851" w:right="567" w:bottom="1135" w:left="567" w:header="720" w:footer="720" w:gutter="0"/>
      <w:cols w:space="60"/>
      <w:noEndnote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CE9E32" w16cid:durableId="23DFA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55D5" w14:textId="77777777" w:rsidR="008929B9" w:rsidRDefault="008929B9" w:rsidP="00000968">
      <w:r>
        <w:separator/>
      </w:r>
    </w:p>
  </w:endnote>
  <w:endnote w:type="continuationSeparator" w:id="0">
    <w:p w14:paraId="496E3546" w14:textId="77777777" w:rsidR="008929B9" w:rsidRDefault="008929B9" w:rsidP="000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AC5B" w14:textId="77777777" w:rsidR="00A12B64" w:rsidRDefault="00A12B64" w:rsidP="00A12B6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58B136C" w14:textId="77777777" w:rsidR="00A12B64" w:rsidRDefault="00A12B64" w:rsidP="00A12B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34C1" w14:textId="77777777" w:rsidR="00A12B64" w:rsidRDefault="00A12B64" w:rsidP="00A12B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1747F" w14:textId="77777777" w:rsidR="008929B9" w:rsidRDefault="008929B9" w:rsidP="00000968">
      <w:r>
        <w:separator/>
      </w:r>
    </w:p>
  </w:footnote>
  <w:footnote w:type="continuationSeparator" w:id="0">
    <w:p w14:paraId="4D3D7D0A" w14:textId="77777777" w:rsidR="008929B9" w:rsidRDefault="008929B9" w:rsidP="0000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4051"/>
      <w:docPartObj>
        <w:docPartGallery w:val="Page Numbers (Top of Page)"/>
        <w:docPartUnique/>
      </w:docPartObj>
    </w:sdtPr>
    <w:sdtEndPr/>
    <w:sdtContent>
      <w:p w14:paraId="3CA08205" w14:textId="4365C427" w:rsidR="00494246" w:rsidRDefault="00494246" w:rsidP="00494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2F">
          <w:rPr>
            <w:noProof/>
          </w:rPr>
          <w:t>2</w:t>
        </w:r>
        <w:r>
          <w:fldChar w:fldCharType="end"/>
        </w:r>
      </w:p>
    </w:sdtContent>
  </w:sdt>
  <w:p w14:paraId="0B518133" w14:textId="77777777" w:rsidR="00494246" w:rsidRDefault="004942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D2"/>
    <w:rsid w:val="00000636"/>
    <w:rsid w:val="00000968"/>
    <w:rsid w:val="00023B13"/>
    <w:rsid w:val="0005315C"/>
    <w:rsid w:val="0007594E"/>
    <w:rsid w:val="00091A72"/>
    <w:rsid w:val="00092836"/>
    <w:rsid w:val="000A075A"/>
    <w:rsid w:val="000C4DA5"/>
    <w:rsid w:val="000E4553"/>
    <w:rsid w:val="001276FA"/>
    <w:rsid w:val="00140653"/>
    <w:rsid w:val="0014519B"/>
    <w:rsid w:val="00166731"/>
    <w:rsid w:val="001707CC"/>
    <w:rsid w:val="00174CEE"/>
    <w:rsid w:val="00192168"/>
    <w:rsid w:val="001B3A0B"/>
    <w:rsid w:val="001D65E6"/>
    <w:rsid w:val="001E5EBF"/>
    <w:rsid w:val="001E73CF"/>
    <w:rsid w:val="00214EC9"/>
    <w:rsid w:val="00234D5F"/>
    <w:rsid w:val="00236B97"/>
    <w:rsid w:val="002459FF"/>
    <w:rsid w:val="00251C7C"/>
    <w:rsid w:val="002A672F"/>
    <w:rsid w:val="002C2DAA"/>
    <w:rsid w:val="002E5B5D"/>
    <w:rsid w:val="002F30BC"/>
    <w:rsid w:val="002F45C2"/>
    <w:rsid w:val="00316F41"/>
    <w:rsid w:val="003755FA"/>
    <w:rsid w:val="003C7DC3"/>
    <w:rsid w:val="003D5990"/>
    <w:rsid w:val="003E685E"/>
    <w:rsid w:val="003F29E6"/>
    <w:rsid w:val="0041158B"/>
    <w:rsid w:val="00481FE9"/>
    <w:rsid w:val="00484237"/>
    <w:rsid w:val="0048772F"/>
    <w:rsid w:val="004902B3"/>
    <w:rsid w:val="00494246"/>
    <w:rsid w:val="004A6EDD"/>
    <w:rsid w:val="004A7B49"/>
    <w:rsid w:val="004B2A00"/>
    <w:rsid w:val="004B3B34"/>
    <w:rsid w:val="004D5EBE"/>
    <w:rsid w:val="004F1776"/>
    <w:rsid w:val="00511CC3"/>
    <w:rsid w:val="00532544"/>
    <w:rsid w:val="005337E2"/>
    <w:rsid w:val="00533EE3"/>
    <w:rsid w:val="00534143"/>
    <w:rsid w:val="0055143C"/>
    <w:rsid w:val="0056304D"/>
    <w:rsid w:val="005A29DE"/>
    <w:rsid w:val="005A5B40"/>
    <w:rsid w:val="005C1301"/>
    <w:rsid w:val="005D4EEA"/>
    <w:rsid w:val="005D5DD2"/>
    <w:rsid w:val="005E33B3"/>
    <w:rsid w:val="0060409C"/>
    <w:rsid w:val="00624831"/>
    <w:rsid w:val="00632B3C"/>
    <w:rsid w:val="00640B92"/>
    <w:rsid w:val="0064679F"/>
    <w:rsid w:val="00653798"/>
    <w:rsid w:val="006556F9"/>
    <w:rsid w:val="00664FFB"/>
    <w:rsid w:val="0072772F"/>
    <w:rsid w:val="00767032"/>
    <w:rsid w:val="007A6EAD"/>
    <w:rsid w:val="007B3986"/>
    <w:rsid w:val="007C7A2B"/>
    <w:rsid w:val="007F3199"/>
    <w:rsid w:val="007F425E"/>
    <w:rsid w:val="007F4427"/>
    <w:rsid w:val="007F4536"/>
    <w:rsid w:val="008132D5"/>
    <w:rsid w:val="00814750"/>
    <w:rsid w:val="00850674"/>
    <w:rsid w:val="00864AE7"/>
    <w:rsid w:val="00871BF8"/>
    <w:rsid w:val="008929B9"/>
    <w:rsid w:val="008B07EB"/>
    <w:rsid w:val="008C3AB0"/>
    <w:rsid w:val="008D3A60"/>
    <w:rsid w:val="008F51BA"/>
    <w:rsid w:val="008F5784"/>
    <w:rsid w:val="00903CD8"/>
    <w:rsid w:val="00943D26"/>
    <w:rsid w:val="00957D84"/>
    <w:rsid w:val="009805CC"/>
    <w:rsid w:val="00996939"/>
    <w:rsid w:val="009D0CA5"/>
    <w:rsid w:val="009F072D"/>
    <w:rsid w:val="00A10D92"/>
    <w:rsid w:val="00A12B64"/>
    <w:rsid w:val="00A148CE"/>
    <w:rsid w:val="00A15C1E"/>
    <w:rsid w:val="00A16BC8"/>
    <w:rsid w:val="00A32BCD"/>
    <w:rsid w:val="00A41B63"/>
    <w:rsid w:val="00AA035C"/>
    <w:rsid w:val="00AC0A5E"/>
    <w:rsid w:val="00AC5767"/>
    <w:rsid w:val="00AE6A77"/>
    <w:rsid w:val="00B16B02"/>
    <w:rsid w:val="00B31324"/>
    <w:rsid w:val="00B6476C"/>
    <w:rsid w:val="00B90269"/>
    <w:rsid w:val="00B94A53"/>
    <w:rsid w:val="00B97C4A"/>
    <w:rsid w:val="00BE351B"/>
    <w:rsid w:val="00C1429C"/>
    <w:rsid w:val="00C22BE0"/>
    <w:rsid w:val="00C478DD"/>
    <w:rsid w:val="00CC1695"/>
    <w:rsid w:val="00CD5DA1"/>
    <w:rsid w:val="00CF580D"/>
    <w:rsid w:val="00D24CFB"/>
    <w:rsid w:val="00D357C0"/>
    <w:rsid w:val="00D87EE3"/>
    <w:rsid w:val="00D9779F"/>
    <w:rsid w:val="00DB7D4A"/>
    <w:rsid w:val="00DD000B"/>
    <w:rsid w:val="00DE3026"/>
    <w:rsid w:val="00E73DE9"/>
    <w:rsid w:val="00E8369E"/>
    <w:rsid w:val="00E92BE7"/>
    <w:rsid w:val="00EC4014"/>
    <w:rsid w:val="00EC6056"/>
    <w:rsid w:val="00F13CC1"/>
    <w:rsid w:val="00F76820"/>
    <w:rsid w:val="00F930C5"/>
    <w:rsid w:val="00FB1EF1"/>
    <w:rsid w:val="00FE747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2182"/>
  <w15:docId w15:val="{8BA60111-7F93-450D-9D62-822DB837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21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D5DD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5D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5D5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5D5DD2"/>
    <w:pPr>
      <w:ind w:right="28"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D5D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5D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D5DD2"/>
    <w:pPr>
      <w:ind w:right="27"/>
      <w:jc w:val="center"/>
    </w:pPr>
    <w:rPr>
      <w:b/>
      <w:bCs/>
      <w:szCs w:val="28"/>
    </w:rPr>
  </w:style>
  <w:style w:type="character" w:customStyle="1" w:styleId="a9">
    <w:name w:val="Подзаголовок Знак"/>
    <w:basedOn w:val="a0"/>
    <w:link w:val="a8"/>
    <w:rsid w:val="005D5D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5D5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5D5DD2"/>
  </w:style>
  <w:style w:type="table" w:styleId="ad">
    <w:name w:val="Table Grid"/>
    <w:basedOn w:val="a1"/>
    <w:rsid w:val="005D5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5D5DD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D5DD2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5D5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D5DD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5D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21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3">
    <w:name w:val="Normal (Web)"/>
    <w:basedOn w:val="a"/>
    <w:uiPriority w:val="99"/>
    <w:semiHidden/>
    <w:unhideWhenUsed/>
    <w:rsid w:val="00814750"/>
    <w:rPr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A16BC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A16B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48772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FE747D"/>
    <w:rPr>
      <w:b/>
      <w:bCs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EC4014"/>
    <w:rPr>
      <w:b/>
      <w:bCs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EC4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 Spacing"/>
    <w:uiPriority w:val="1"/>
    <w:qFormat/>
    <w:rsid w:val="00214E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Revision"/>
    <w:hidden/>
    <w:uiPriority w:val="99"/>
    <w:semiHidden/>
    <w:rsid w:val="005C1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Сопова Людмила Александровна</cp:lastModifiedBy>
  <cp:revision>6</cp:revision>
  <cp:lastPrinted>2020-01-30T09:02:00Z</cp:lastPrinted>
  <dcterms:created xsi:type="dcterms:W3CDTF">2021-04-09T08:01:00Z</dcterms:created>
  <dcterms:modified xsi:type="dcterms:W3CDTF">2021-04-12T05:05:00Z</dcterms:modified>
</cp:coreProperties>
</file>