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5E" w:rsidRDefault="009C725E" w:rsidP="009C725E">
      <w:pPr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9C725E" w:rsidRDefault="009C725E" w:rsidP="009C725E">
      <w:pPr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пр</w:t>
      </w:r>
      <w:bookmarkStart w:id="0" w:name="_GoBack"/>
      <w:bookmarkEnd w:id="0"/>
      <w:r>
        <w:rPr>
          <w:sz w:val="28"/>
          <w:szCs w:val="28"/>
        </w:rPr>
        <w:t>иказу государственной инспекции по охране объектов культурного наследия Новосибирской области</w:t>
      </w:r>
    </w:p>
    <w:p w:rsidR="009C725E" w:rsidRDefault="009C725E" w:rsidP="009C725E">
      <w:pPr>
        <w:ind w:left="5103"/>
        <w:jc w:val="center"/>
        <w:outlineLvl w:val="0"/>
        <w:rPr>
          <w:sz w:val="28"/>
          <w:szCs w:val="28"/>
        </w:rPr>
      </w:pPr>
    </w:p>
    <w:p w:rsidR="009C725E" w:rsidRDefault="009C725E" w:rsidP="009C725E">
      <w:pPr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:rsidR="009C725E" w:rsidRDefault="009C725E" w:rsidP="009C725E">
      <w:pPr>
        <w:shd w:val="clear" w:color="auto" w:fill="FFFFFF"/>
        <w:ind w:left="5103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 государственной инспекции по охране объектов культурного наследия Новосибирской области</w:t>
      </w:r>
    </w:p>
    <w:p w:rsidR="009C725E" w:rsidRDefault="009C725E" w:rsidP="009C725E">
      <w:pPr>
        <w:shd w:val="clear" w:color="auto" w:fill="FFFFFF"/>
        <w:ind w:left="5103"/>
        <w:jc w:val="center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>_________________Е.Г. Медведева</w:t>
      </w:r>
    </w:p>
    <w:p w:rsidR="009C725E" w:rsidRDefault="009C725E" w:rsidP="009C725E">
      <w:pPr>
        <w:shd w:val="clear" w:color="auto" w:fill="FFFFFF"/>
        <w:ind w:left="5103"/>
        <w:jc w:val="center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>«____» _________________ 2019 г.</w:t>
      </w:r>
    </w:p>
    <w:p w:rsidR="009C725E" w:rsidRDefault="009C725E" w:rsidP="009C725E">
      <w:pPr>
        <w:jc w:val="center"/>
        <w:outlineLvl w:val="0"/>
      </w:pPr>
    </w:p>
    <w:p w:rsidR="005B42A9" w:rsidRDefault="005B42A9" w:rsidP="005B42A9">
      <w:pPr>
        <w:spacing w:line="315" w:lineRule="atLeast"/>
        <w:jc w:val="center"/>
        <w:textAlignment w:val="baseline"/>
        <w:rPr>
          <w:b/>
          <w:bCs/>
        </w:rPr>
      </w:pPr>
    </w:p>
    <w:p w:rsidR="005B42A9" w:rsidRPr="00DF6C73" w:rsidRDefault="00100554" w:rsidP="009C725E">
      <w:pPr>
        <w:jc w:val="center"/>
        <w:textAlignment w:val="baseline"/>
        <w:rPr>
          <w:b/>
          <w:sz w:val="28"/>
          <w:szCs w:val="28"/>
        </w:rPr>
      </w:pPr>
      <w:r w:rsidRPr="00DF6C73">
        <w:rPr>
          <w:b/>
          <w:sz w:val="28"/>
          <w:szCs w:val="28"/>
        </w:rPr>
        <w:t xml:space="preserve">Порядок составления </w:t>
      </w:r>
      <w:r w:rsidR="0002147C" w:rsidRPr="00DF6C73">
        <w:rPr>
          <w:b/>
          <w:sz w:val="28"/>
          <w:szCs w:val="28"/>
        </w:rPr>
        <w:t xml:space="preserve">проекта требований по сохранению, содержанию и использованию </w:t>
      </w:r>
      <w:r w:rsidRPr="00DF6C73">
        <w:rPr>
          <w:b/>
          <w:sz w:val="28"/>
          <w:szCs w:val="28"/>
        </w:rPr>
        <w:t>объекта культурного наследия (памятника истории и культуры) народов Российской Федерации федерального значения, регионального значения,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C3074F" w:rsidRPr="00100554" w:rsidRDefault="00C3074F" w:rsidP="009C725E">
      <w:pPr>
        <w:ind w:firstLine="709"/>
        <w:jc w:val="center"/>
        <w:textAlignment w:val="baseline"/>
        <w:rPr>
          <w:b/>
          <w:sz w:val="27"/>
          <w:szCs w:val="27"/>
        </w:rPr>
      </w:pPr>
    </w:p>
    <w:p w:rsidR="006B33AE" w:rsidRPr="00C65AF6" w:rsidRDefault="00100554" w:rsidP="009C725E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C65AF6">
        <w:rPr>
          <w:sz w:val="28"/>
          <w:szCs w:val="28"/>
        </w:rPr>
        <w:t>Настоящий порядок составления</w:t>
      </w:r>
      <w:r w:rsidR="0002147C" w:rsidRPr="00C65AF6">
        <w:rPr>
          <w:sz w:val="28"/>
          <w:szCs w:val="28"/>
        </w:rPr>
        <w:t xml:space="preserve"> проекта требований по сохранению содержанию и использованию </w:t>
      </w:r>
      <w:r w:rsidRPr="00C65AF6">
        <w:rPr>
          <w:sz w:val="28"/>
          <w:szCs w:val="28"/>
        </w:rPr>
        <w:t>объекта культурного наследия (памятника истории и культуры) народов Российской Федерации</w:t>
      </w:r>
      <w:r w:rsidR="00E47A7D" w:rsidRPr="00C65AF6">
        <w:rPr>
          <w:sz w:val="28"/>
          <w:szCs w:val="28"/>
        </w:rPr>
        <w:t xml:space="preserve"> (далее – проект требований)</w:t>
      </w:r>
      <w:r w:rsidRPr="00C65AF6">
        <w:rPr>
          <w:sz w:val="28"/>
          <w:szCs w:val="28"/>
        </w:rPr>
        <w:t xml:space="preserve"> федерального значения, регионального значения,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 (далее – порядок) определяет процедуру составления </w:t>
      </w:r>
      <w:r w:rsidR="0002147C" w:rsidRPr="00C65AF6">
        <w:rPr>
          <w:sz w:val="28"/>
          <w:szCs w:val="28"/>
        </w:rPr>
        <w:t xml:space="preserve">проекта требований </w:t>
      </w:r>
      <w:r w:rsidR="00E47A7D" w:rsidRPr="00C65AF6">
        <w:rPr>
          <w:sz w:val="28"/>
          <w:szCs w:val="28"/>
        </w:rPr>
        <w:t xml:space="preserve">по сохранению, содержанию и использованию </w:t>
      </w:r>
      <w:r w:rsidR="006B33AE" w:rsidRPr="00C65AF6">
        <w:rPr>
          <w:sz w:val="28"/>
          <w:szCs w:val="28"/>
        </w:rPr>
        <w:t xml:space="preserve">объекта культурного наследия (памятника истории и культуры) народов Российской Федерации федерального значения, регионального значения,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Федерации. </w:t>
      </w:r>
    </w:p>
    <w:p w:rsidR="00100554" w:rsidRPr="00C65AF6" w:rsidRDefault="00E47A7D" w:rsidP="009C725E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C65AF6">
        <w:rPr>
          <w:sz w:val="28"/>
          <w:szCs w:val="28"/>
        </w:rPr>
        <w:t xml:space="preserve">Проект требований </w:t>
      </w:r>
      <w:r w:rsidR="006B33AE" w:rsidRPr="00C65AF6">
        <w:rPr>
          <w:sz w:val="28"/>
          <w:szCs w:val="28"/>
        </w:rPr>
        <w:t>составляется в целях определения состава (перечня) видов работ по сохранению объекта культурного наследия, сроков (периодичности)</w:t>
      </w:r>
      <w:r w:rsidR="00106808" w:rsidRPr="00C65AF6">
        <w:rPr>
          <w:sz w:val="28"/>
          <w:szCs w:val="28"/>
        </w:rPr>
        <w:t xml:space="preserve"> </w:t>
      </w:r>
      <w:r w:rsidR="006B33AE" w:rsidRPr="00C65AF6">
        <w:rPr>
          <w:sz w:val="28"/>
          <w:szCs w:val="28"/>
        </w:rPr>
        <w:t>проведения таких работ</w:t>
      </w:r>
      <w:r w:rsidR="00C3074F" w:rsidRPr="00C65AF6">
        <w:rPr>
          <w:sz w:val="28"/>
          <w:szCs w:val="28"/>
        </w:rPr>
        <w:t xml:space="preserve">. </w:t>
      </w:r>
    </w:p>
    <w:p w:rsidR="00C3074F" w:rsidRPr="00C65AF6" w:rsidRDefault="00321E8E" w:rsidP="009C725E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proofErr w:type="gramStart"/>
      <w:r w:rsidRPr="00C65AF6">
        <w:rPr>
          <w:sz w:val="28"/>
          <w:szCs w:val="28"/>
        </w:rPr>
        <w:t xml:space="preserve">Проект требований </w:t>
      </w:r>
      <w:r w:rsidR="00C3074F" w:rsidRPr="00C65AF6">
        <w:rPr>
          <w:sz w:val="28"/>
          <w:szCs w:val="28"/>
        </w:rPr>
        <w:t xml:space="preserve">составляется </w:t>
      </w:r>
      <w:r w:rsidR="00564990">
        <w:rPr>
          <w:sz w:val="28"/>
          <w:szCs w:val="28"/>
        </w:rPr>
        <w:t>государственной инспекцией по охране объектов культурного наследия Новосибирской области (далее – Инспекция) и д</w:t>
      </w:r>
      <w:r w:rsidR="00C3074F" w:rsidRPr="00C65AF6">
        <w:rPr>
          <w:sz w:val="28"/>
          <w:szCs w:val="28"/>
        </w:rPr>
        <w:t xml:space="preserve">олжностными лицами ГАУ НСО «Научно </w:t>
      </w:r>
      <w:r w:rsidR="00765C4B" w:rsidRPr="00C65AF6">
        <w:rPr>
          <w:sz w:val="28"/>
          <w:szCs w:val="28"/>
        </w:rPr>
        <w:t xml:space="preserve">- </w:t>
      </w:r>
      <w:r w:rsidR="00C3074F" w:rsidRPr="00C65AF6">
        <w:rPr>
          <w:sz w:val="28"/>
          <w:szCs w:val="28"/>
        </w:rPr>
        <w:t xml:space="preserve">производственный центр </w:t>
      </w:r>
      <w:r w:rsidR="00765C4B" w:rsidRPr="00C65AF6">
        <w:rPr>
          <w:sz w:val="28"/>
          <w:szCs w:val="28"/>
        </w:rPr>
        <w:t xml:space="preserve">по сохранению историко-культурного наследия Новосибирской области» </w:t>
      </w:r>
      <w:r w:rsidRPr="00C65AF6">
        <w:rPr>
          <w:sz w:val="28"/>
          <w:szCs w:val="28"/>
        </w:rPr>
        <w:t>(далее –</w:t>
      </w:r>
      <w:r w:rsidR="00DF1603">
        <w:rPr>
          <w:sz w:val="28"/>
          <w:szCs w:val="28"/>
        </w:rPr>
        <w:t xml:space="preserve"> </w:t>
      </w:r>
      <w:r w:rsidRPr="00C65AF6">
        <w:rPr>
          <w:sz w:val="28"/>
          <w:szCs w:val="28"/>
        </w:rPr>
        <w:t xml:space="preserve">НПЦ) на основании акта технического состояния объекта культурного наследия </w:t>
      </w:r>
      <w:r w:rsidR="00765C4B" w:rsidRPr="00C65AF6">
        <w:rPr>
          <w:sz w:val="28"/>
          <w:szCs w:val="28"/>
        </w:rPr>
        <w:t>по результатам мероприятий по контролю за состоянием объектов культурного наследия и систематического наблюдения в отношении объектов культурного наследия, проводимых в порядке, установленном</w:t>
      </w:r>
      <w:proofErr w:type="gramEnd"/>
      <w:r w:rsidR="00260297" w:rsidRPr="00C65AF6">
        <w:rPr>
          <w:sz w:val="28"/>
          <w:szCs w:val="28"/>
        </w:rPr>
        <w:t xml:space="preserve"> действующим законодательством.</w:t>
      </w:r>
    </w:p>
    <w:p w:rsidR="00B25BB4" w:rsidRPr="00C65AF6" w:rsidRDefault="00B25BB4" w:rsidP="009C725E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C65AF6">
        <w:rPr>
          <w:sz w:val="28"/>
          <w:szCs w:val="28"/>
        </w:rPr>
        <w:lastRenderedPageBreak/>
        <w:t>Проект требований при оформлении должен соответствовать следующим требованиям:</w:t>
      </w:r>
    </w:p>
    <w:p w:rsidR="00B25BB4" w:rsidRPr="00C65AF6" w:rsidRDefault="00B25BB4" w:rsidP="009C725E">
      <w:pPr>
        <w:ind w:firstLine="709"/>
        <w:jc w:val="both"/>
        <w:textAlignment w:val="baseline"/>
        <w:rPr>
          <w:sz w:val="28"/>
          <w:szCs w:val="28"/>
        </w:rPr>
      </w:pPr>
      <w:r w:rsidRPr="00C65AF6">
        <w:rPr>
          <w:sz w:val="28"/>
          <w:szCs w:val="28"/>
        </w:rPr>
        <w:t>Формат страницы – А</w:t>
      </w:r>
      <w:proofErr w:type="gramStart"/>
      <w:r w:rsidRPr="00C65AF6">
        <w:rPr>
          <w:sz w:val="28"/>
          <w:szCs w:val="28"/>
        </w:rPr>
        <w:t>4</w:t>
      </w:r>
      <w:proofErr w:type="gramEnd"/>
      <w:r w:rsidRPr="00C65AF6">
        <w:rPr>
          <w:sz w:val="28"/>
          <w:szCs w:val="28"/>
        </w:rPr>
        <w:t xml:space="preserve">, формат шрифта – </w:t>
      </w:r>
      <w:proofErr w:type="spellStart"/>
      <w:r w:rsidRPr="00C65AF6">
        <w:rPr>
          <w:sz w:val="28"/>
          <w:szCs w:val="28"/>
        </w:rPr>
        <w:t>TimesNewRoman</w:t>
      </w:r>
      <w:proofErr w:type="spellEnd"/>
      <w:r w:rsidRPr="00C65AF6">
        <w:rPr>
          <w:sz w:val="28"/>
          <w:szCs w:val="28"/>
        </w:rPr>
        <w:t xml:space="preserve">, размер кегля – 14, </w:t>
      </w:r>
      <w:r w:rsidR="001F1D5A">
        <w:rPr>
          <w:sz w:val="28"/>
          <w:szCs w:val="28"/>
        </w:rPr>
        <w:t xml:space="preserve">межстрочный </w:t>
      </w:r>
      <w:r w:rsidRPr="00C65AF6">
        <w:rPr>
          <w:sz w:val="28"/>
          <w:szCs w:val="28"/>
        </w:rPr>
        <w:t>интервал -</w:t>
      </w:r>
      <w:r w:rsidR="001F1D5A">
        <w:rPr>
          <w:sz w:val="28"/>
          <w:szCs w:val="28"/>
        </w:rPr>
        <w:t xml:space="preserve"> одинарный</w:t>
      </w:r>
      <w:r w:rsidRPr="00C65AF6">
        <w:rPr>
          <w:sz w:val="28"/>
          <w:szCs w:val="28"/>
        </w:rPr>
        <w:t xml:space="preserve">. Постраничные поля – слева 2,5 см, сверху, снизу – 2 см, справа – 1 см. </w:t>
      </w:r>
    </w:p>
    <w:p w:rsidR="00825A91" w:rsidRPr="00C70906" w:rsidRDefault="007456F0" w:rsidP="009C725E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подготовке</w:t>
      </w:r>
      <w:r w:rsidR="00825A91" w:rsidRPr="00C70906">
        <w:rPr>
          <w:sz w:val="28"/>
          <w:szCs w:val="28"/>
        </w:rPr>
        <w:t xml:space="preserve"> проекта требований, документ в течение 7 рабочих дней направляется в Инспекцию</w:t>
      </w:r>
      <w:r w:rsidR="00534E4B" w:rsidRPr="00C70906">
        <w:rPr>
          <w:sz w:val="28"/>
          <w:szCs w:val="28"/>
        </w:rPr>
        <w:t xml:space="preserve"> в печатном виде, прикрепляя в системе электронного </w:t>
      </w:r>
      <w:r w:rsidR="00956FDE" w:rsidRPr="00C70906">
        <w:rPr>
          <w:sz w:val="28"/>
          <w:szCs w:val="28"/>
        </w:rPr>
        <w:t>документооборота</w:t>
      </w:r>
      <w:r w:rsidR="00534E4B" w:rsidRPr="00C70906">
        <w:rPr>
          <w:sz w:val="28"/>
          <w:szCs w:val="28"/>
        </w:rPr>
        <w:t xml:space="preserve"> </w:t>
      </w:r>
      <w:r w:rsidR="00C70906" w:rsidRPr="00C70906">
        <w:rPr>
          <w:sz w:val="28"/>
          <w:szCs w:val="28"/>
        </w:rPr>
        <w:t>направляемые</w:t>
      </w:r>
      <w:r w:rsidR="00956FDE" w:rsidRPr="00C70906">
        <w:rPr>
          <w:sz w:val="28"/>
          <w:szCs w:val="28"/>
        </w:rPr>
        <w:t xml:space="preserve"> документы в формате </w:t>
      </w:r>
      <w:r w:rsidR="00956FDE" w:rsidRPr="00C70906">
        <w:rPr>
          <w:sz w:val="28"/>
          <w:szCs w:val="28"/>
          <w:lang w:val="en-US"/>
        </w:rPr>
        <w:t>Word</w:t>
      </w:r>
      <w:r w:rsidR="0064498A">
        <w:rPr>
          <w:sz w:val="28"/>
          <w:szCs w:val="28"/>
        </w:rPr>
        <w:t xml:space="preserve"> единым файлом</w:t>
      </w:r>
      <w:r w:rsidR="00825A91" w:rsidRPr="00C70906">
        <w:rPr>
          <w:sz w:val="28"/>
          <w:szCs w:val="28"/>
        </w:rPr>
        <w:t>.</w:t>
      </w:r>
    </w:p>
    <w:p w:rsidR="00825A91" w:rsidRPr="00C65AF6" w:rsidRDefault="00825A91" w:rsidP="009C725E">
      <w:pPr>
        <w:ind w:firstLine="709"/>
        <w:jc w:val="both"/>
        <w:textAlignment w:val="baseline"/>
        <w:rPr>
          <w:sz w:val="28"/>
          <w:szCs w:val="28"/>
        </w:rPr>
      </w:pPr>
      <w:r w:rsidRPr="00C65AF6">
        <w:rPr>
          <w:sz w:val="28"/>
          <w:szCs w:val="28"/>
        </w:rPr>
        <w:t xml:space="preserve">При поступлении </w:t>
      </w:r>
      <w:r w:rsidR="004677A3" w:rsidRPr="00C65AF6">
        <w:rPr>
          <w:sz w:val="28"/>
          <w:szCs w:val="28"/>
        </w:rPr>
        <w:t xml:space="preserve">проекта требований </w:t>
      </w:r>
      <w:r w:rsidRPr="00C65AF6">
        <w:rPr>
          <w:sz w:val="28"/>
          <w:szCs w:val="28"/>
        </w:rPr>
        <w:t xml:space="preserve">в Инспекцию, </w:t>
      </w:r>
      <w:r w:rsidR="004677A3" w:rsidRPr="00C65AF6">
        <w:rPr>
          <w:sz w:val="28"/>
          <w:szCs w:val="28"/>
        </w:rPr>
        <w:t xml:space="preserve">документ </w:t>
      </w:r>
      <w:r w:rsidR="007456F0">
        <w:rPr>
          <w:sz w:val="28"/>
          <w:szCs w:val="28"/>
        </w:rPr>
        <w:t>регистрируется и в течение 5</w:t>
      </w:r>
      <w:r w:rsidRPr="00C65AF6">
        <w:rPr>
          <w:sz w:val="28"/>
          <w:szCs w:val="28"/>
        </w:rPr>
        <w:t xml:space="preserve"> рабочих дней проходит согласование. Результатом согласование является </w:t>
      </w:r>
      <w:r w:rsidR="007456F0">
        <w:rPr>
          <w:sz w:val="28"/>
          <w:szCs w:val="28"/>
        </w:rPr>
        <w:t xml:space="preserve">утверждение проекта требований, </w:t>
      </w:r>
      <w:r w:rsidRPr="00C65AF6">
        <w:rPr>
          <w:sz w:val="28"/>
          <w:szCs w:val="28"/>
        </w:rPr>
        <w:t>проставление виз и печатей уполномоченных должностных лиц</w:t>
      </w:r>
      <w:r w:rsidR="00FC14DD">
        <w:rPr>
          <w:sz w:val="28"/>
          <w:szCs w:val="28"/>
        </w:rPr>
        <w:t>.</w:t>
      </w:r>
    </w:p>
    <w:p w:rsidR="00F944DE" w:rsidRPr="00C65AF6" w:rsidRDefault="00F944DE" w:rsidP="009C725E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C65AF6">
        <w:rPr>
          <w:sz w:val="28"/>
          <w:szCs w:val="28"/>
        </w:rPr>
        <w:t>В случае несогласования проекта требований документ  возвращается в НПЦ для внесения необходимых изменений с учетом позиции двух согласующих сторон.</w:t>
      </w:r>
    </w:p>
    <w:p w:rsidR="00781E44" w:rsidRPr="00C65AF6" w:rsidRDefault="004E38F9" w:rsidP="009C725E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C65AF6">
        <w:rPr>
          <w:sz w:val="28"/>
          <w:szCs w:val="28"/>
        </w:rPr>
        <w:t xml:space="preserve">Проект требований </w:t>
      </w:r>
      <w:r w:rsidR="00F944DE" w:rsidRPr="00C65AF6">
        <w:rPr>
          <w:sz w:val="28"/>
          <w:szCs w:val="28"/>
        </w:rPr>
        <w:t xml:space="preserve">не согласовывается в случае: </w:t>
      </w:r>
    </w:p>
    <w:p w:rsidR="00781E44" w:rsidRPr="00C65AF6" w:rsidRDefault="00F944DE" w:rsidP="009C725E">
      <w:pPr>
        <w:pStyle w:val="a3"/>
        <w:numPr>
          <w:ilvl w:val="0"/>
          <w:numId w:val="8"/>
        </w:numPr>
        <w:ind w:left="0" w:firstLine="709"/>
        <w:jc w:val="both"/>
        <w:textAlignment w:val="baseline"/>
        <w:rPr>
          <w:sz w:val="28"/>
          <w:szCs w:val="28"/>
        </w:rPr>
      </w:pPr>
      <w:r w:rsidRPr="00C65AF6">
        <w:rPr>
          <w:sz w:val="28"/>
          <w:szCs w:val="28"/>
        </w:rPr>
        <w:t xml:space="preserve">оформление документа не по форме; </w:t>
      </w:r>
    </w:p>
    <w:p w:rsidR="00781E44" w:rsidRPr="00C65AF6" w:rsidRDefault="00F944DE" w:rsidP="009C725E">
      <w:pPr>
        <w:pStyle w:val="a3"/>
        <w:numPr>
          <w:ilvl w:val="0"/>
          <w:numId w:val="8"/>
        </w:numPr>
        <w:ind w:left="0" w:firstLine="709"/>
        <w:jc w:val="both"/>
        <w:textAlignment w:val="baseline"/>
        <w:rPr>
          <w:sz w:val="28"/>
          <w:szCs w:val="28"/>
        </w:rPr>
      </w:pPr>
      <w:r w:rsidRPr="00C65AF6">
        <w:rPr>
          <w:sz w:val="28"/>
          <w:szCs w:val="28"/>
        </w:rPr>
        <w:t xml:space="preserve">не проставление виз и печатей; </w:t>
      </w:r>
    </w:p>
    <w:p w:rsidR="00781E44" w:rsidRPr="00C65AF6" w:rsidRDefault="00F944DE" w:rsidP="009C725E">
      <w:pPr>
        <w:pStyle w:val="a3"/>
        <w:numPr>
          <w:ilvl w:val="0"/>
          <w:numId w:val="8"/>
        </w:numPr>
        <w:ind w:left="0" w:firstLine="709"/>
        <w:jc w:val="both"/>
        <w:textAlignment w:val="baseline"/>
        <w:rPr>
          <w:sz w:val="28"/>
          <w:szCs w:val="28"/>
        </w:rPr>
      </w:pPr>
      <w:r w:rsidRPr="00C65AF6">
        <w:rPr>
          <w:sz w:val="28"/>
          <w:szCs w:val="28"/>
        </w:rPr>
        <w:t>допущение технических ошибок</w:t>
      </w:r>
      <w:r w:rsidR="00781E44" w:rsidRPr="00C65AF6">
        <w:rPr>
          <w:sz w:val="28"/>
          <w:szCs w:val="28"/>
        </w:rPr>
        <w:t>;</w:t>
      </w:r>
    </w:p>
    <w:p w:rsidR="00781E44" w:rsidRPr="00C65AF6" w:rsidRDefault="009D5D15" w:rsidP="009C725E">
      <w:pPr>
        <w:pStyle w:val="a3"/>
        <w:numPr>
          <w:ilvl w:val="0"/>
          <w:numId w:val="8"/>
        </w:numPr>
        <w:ind w:left="0" w:firstLine="709"/>
        <w:jc w:val="both"/>
        <w:textAlignment w:val="baseline"/>
        <w:rPr>
          <w:sz w:val="28"/>
          <w:szCs w:val="28"/>
        </w:rPr>
      </w:pPr>
      <w:r w:rsidRPr="00C65AF6">
        <w:rPr>
          <w:sz w:val="28"/>
          <w:szCs w:val="28"/>
        </w:rPr>
        <w:t>содержание</w:t>
      </w:r>
      <w:r w:rsidR="004E38F9" w:rsidRPr="00C65AF6">
        <w:rPr>
          <w:sz w:val="28"/>
          <w:szCs w:val="28"/>
        </w:rPr>
        <w:t xml:space="preserve"> в проекте требований </w:t>
      </w:r>
      <w:r w:rsidRPr="00C65AF6">
        <w:rPr>
          <w:sz w:val="28"/>
          <w:szCs w:val="28"/>
        </w:rPr>
        <w:t>положений, которые не предусмотрены</w:t>
      </w:r>
      <w:r w:rsidR="001E4EFC" w:rsidRPr="00C65AF6">
        <w:rPr>
          <w:sz w:val="28"/>
          <w:szCs w:val="28"/>
        </w:rPr>
        <w:t xml:space="preserve"> нормативными правовыми актами; </w:t>
      </w:r>
    </w:p>
    <w:p w:rsidR="00F944DE" w:rsidRDefault="009D5D15" w:rsidP="009C725E">
      <w:pPr>
        <w:pStyle w:val="a3"/>
        <w:numPr>
          <w:ilvl w:val="0"/>
          <w:numId w:val="8"/>
        </w:numPr>
        <w:ind w:left="0" w:firstLine="709"/>
        <w:jc w:val="both"/>
        <w:textAlignment w:val="baseline"/>
        <w:rPr>
          <w:sz w:val="28"/>
          <w:szCs w:val="28"/>
        </w:rPr>
      </w:pPr>
      <w:proofErr w:type="gramStart"/>
      <w:r w:rsidRPr="00C65AF6">
        <w:rPr>
          <w:sz w:val="28"/>
          <w:szCs w:val="28"/>
        </w:rPr>
        <w:t>содержание</w:t>
      </w:r>
      <w:r w:rsidR="004E38F9" w:rsidRPr="00C65AF6">
        <w:rPr>
          <w:sz w:val="28"/>
          <w:szCs w:val="28"/>
        </w:rPr>
        <w:t xml:space="preserve"> в проекте требований </w:t>
      </w:r>
      <w:r w:rsidR="001E4EFC" w:rsidRPr="00C65AF6">
        <w:rPr>
          <w:sz w:val="28"/>
          <w:szCs w:val="28"/>
        </w:rPr>
        <w:t xml:space="preserve">положений, </w:t>
      </w:r>
      <w:r w:rsidR="00777934" w:rsidRPr="00C65AF6">
        <w:rPr>
          <w:sz w:val="28"/>
          <w:szCs w:val="28"/>
        </w:rPr>
        <w:t xml:space="preserve">которые содержат требования в виде обращения собственника </w:t>
      </w:r>
      <w:r w:rsidR="0088072D" w:rsidRPr="00C65AF6">
        <w:rPr>
          <w:sz w:val="28"/>
          <w:szCs w:val="28"/>
        </w:rPr>
        <w:t xml:space="preserve">в органы и организации за получением информации, которую НПЦ и Инспекция может получить путем </w:t>
      </w:r>
      <w:r w:rsidR="001E4EFC" w:rsidRPr="00C65AF6">
        <w:rPr>
          <w:sz w:val="28"/>
          <w:szCs w:val="28"/>
        </w:rPr>
        <w:t>обмен</w:t>
      </w:r>
      <w:r w:rsidR="0088072D" w:rsidRPr="00C65AF6">
        <w:rPr>
          <w:sz w:val="28"/>
          <w:szCs w:val="28"/>
        </w:rPr>
        <w:t>а</w:t>
      </w:r>
      <w:r w:rsidR="001E4EFC" w:rsidRPr="00C65AF6">
        <w:rPr>
          <w:sz w:val="28"/>
          <w:szCs w:val="28"/>
        </w:rPr>
        <w:t>, в том числе с использованием единой системы</w:t>
      </w:r>
      <w:r w:rsidR="0088072D" w:rsidRPr="00C65AF6">
        <w:rPr>
          <w:sz w:val="28"/>
          <w:szCs w:val="28"/>
        </w:rPr>
        <w:t xml:space="preserve"> </w:t>
      </w:r>
      <w:r w:rsidR="001E4EFC" w:rsidRPr="00C65AF6">
        <w:rPr>
          <w:sz w:val="28"/>
          <w:szCs w:val="28"/>
        </w:rPr>
        <w:t>межведомственного</w:t>
      </w:r>
      <w:r w:rsidR="0088072D" w:rsidRPr="00C65AF6">
        <w:rPr>
          <w:sz w:val="28"/>
          <w:szCs w:val="28"/>
        </w:rPr>
        <w:t xml:space="preserve"> электронного </w:t>
      </w:r>
      <w:r w:rsidR="001E4EFC" w:rsidRPr="00C65AF6">
        <w:rPr>
          <w:sz w:val="28"/>
          <w:szCs w:val="28"/>
        </w:rPr>
        <w:t>взаимодействия, сведениями, имеющимися в распоряжении государственных органов, органов местного самоуправления, подведомственных указанным органам организаций, в том числе содержащимися в государственных и муниципальных информационных системах</w:t>
      </w:r>
      <w:proofErr w:type="gramEnd"/>
      <w:r w:rsidR="001E4EFC" w:rsidRPr="00C65AF6">
        <w:rPr>
          <w:sz w:val="28"/>
          <w:szCs w:val="28"/>
        </w:rPr>
        <w:t>, в порядке, установленном Прав</w:t>
      </w:r>
      <w:r w:rsidR="0088072D" w:rsidRPr="00C65AF6">
        <w:rPr>
          <w:sz w:val="28"/>
          <w:szCs w:val="28"/>
        </w:rPr>
        <w:t>и</w:t>
      </w:r>
      <w:r w:rsidR="00EF1438" w:rsidRPr="00C65AF6">
        <w:rPr>
          <w:sz w:val="28"/>
          <w:szCs w:val="28"/>
        </w:rPr>
        <w:t>тельством Российской Федерации.</w:t>
      </w:r>
    </w:p>
    <w:p w:rsidR="00434BE5" w:rsidRDefault="00434BE5" w:rsidP="009C725E">
      <w:pPr>
        <w:pStyle w:val="a3"/>
        <w:ind w:left="709"/>
        <w:jc w:val="both"/>
        <w:textAlignment w:val="baseline"/>
        <w:rPr>
          <w:sz w:val="28"/>
          <w:szCs w:val="28"/>
        </w:rPr>
      </w:pPr>
    </w:p>
    <w:sectPr w:rsidR="00434BE5" w:rsidSect="00C65A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2458"/>
    <w:multiLevelType w:val="hybridMultilevel"/>
    <w:tmpl w:val="958C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C31E6"/>
    <w:multiLevelType w:val="hybridMultilevel"/>
    <w:tmpl w:val="5F38722E"/>
    <w:lvl w:ilvl="0" w:tplc="5AC47E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03008"/>
    <w:multiLevelType w:val="multilevel"/>
    <w:tmpl w:val="DC9CE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3EB557B6"/>
    <w:multiLevelType w:val="hybridMultilevel"/>
    <w:tmpl w:val="F2400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340A7"/>
    <w:multiLevelType w:val="multilevel"/>
    <w:tmpl w:val="EA345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63370CF1"/>
    <w:multiLevelType w:val="hybridMultilevel"/>
    <w:tmpl w:val="678498E4"/>
    <w:lvl w:ilvl="0" w:tplc="6F52242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F13F28"/>
    <w:multiLevelType w:val="hybridMultilevel"/>
    <w:tmpl w:val="958C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C58BE"/>
    <w:multiLevelType w:val="hybridMultilevel"/>
    <w:tmpl w:val="958C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B4949"/>
    <w:multiLevelType w:val="hybridMultilevel"/>
    <w:tmpl w:val="958C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3D"/>
    <w:rsid w:val="00012A86"/>
    <w:rsid w:val="0002147C"/>
    <w:rsid w:val="00047187"/>
    <w:rsid w:val="000877A0"/>
    <w:rsid w:val="000A0499"/>
    <w:rsid w:val="00100554"/>
    <w:rsid w:val="00106808"/>
    <w:rsid w:val="001A0ADA"/>
    <w:rsid w:val="001A2BD7"/>
    <w:rsid w:val="001E4EFC"/>
    <w:rsid w:val="001F1D5A"/>
    <w:rsid w:val="00260297"/>
    <w:rsid w:val="0027356D"/>
    <w:rsid w:val="002B2F08"/>
    <w:rsid w:val="00321E8E"/>
    <w:rsid w:val="00355337"/>
    <w:rsid w:val="00355C17"/>
    <w:rsid w:val="003658F8"/>
    <w:rsid w:val="00384E09"/>
    <w:rsid w:val="003B6C7A"/>
    <w:rsid w:val="003D082E"/>
    <w:rsid w:val="00434BE5"/>
    <w:rsid w:val="00452BC1"/>
    <w:rsid w:val="004677A3"/>
    <w:rsid w:val="004950A8"/>
    <w:rsid w:val="004A4987"/>
    <w:rsid w:val="004E38F9"/>
    <w:rsid w:val="004E7BDB"/>
    <w:rsid w:val="00507DC2"/>
    <w:rsid w:val="00534E4B"/>
    <w:rsid w:val="00564990"/>
    <w:rsid w:val="005B42A9"/>
    <w:rsid w:val="005E4DED"/>
    <w:rsid w:val="0064498A"/>
    <w:rsid w:val="00680486"/>
    <w:rsid w:val="006B33AE"/>
    <w:rsid w:val="006C3607"/>
    <w:rsid w:val="006D28D4"/>
    <w:rsid w:val="007107D9"/>
    <w:rsid w:val="00732A8B"/>
    <w:rsid w:val="007456F0"/>
    <w:rsid w:val="00765C4B"/>
    <w:rsid w:val="00777934"/>
    <w:rsid w:val="00781E44"/>
    <w:rsid w:val="0079181C"/>
    <w:rsid w:val="00796866"/>
    <w:rsid w:val="007D69DC"/>
    <w:rsid w:val="00800770"/>
    <w:rsid w:val="00825A91"/>
    <w:rsid w:val="0088072D"/>
    <w:rsid w:val="00956FDE"/>
    <w:rsid w:val="00965D16"/>
    <w:rsid w:val="00974646"/>
    <w:rsid w:val="009B106E"/>
    <w:rsid w:val="009C6903"/>
    <w:rsid w:val="009C725E"/>
    <w:rsid w:val="009D5D15"/>
    <w:rsid w:val="00AE20CF"/>
    <w:rsid w:val="00B02C8F"/>
    <w:rsid w:val="00B1185A"/>
    <w:rsid w:val="00B25BB4"/>
    <w:rsid w:val="00B70510"/>
    <w:rsid w:val="00B72842"/>
    <w:rsid w:val="00BA4C7E"/>
    <w:rsid w:val="00BF440C"/>
    <w:rsid w:val="00C07F60"/>
    <w:rsid w:val="00C3074F"/>
    <w:rsid w:val="00C47D67"/>
    <w:rsid w:val="00C57696"/>
    <w:rsid w:val="00C65AF6"/>
    <w:rsid w:val="00C669D9"/>
    <w:rsid w:val="00C70906"/>
    <w:rsid w:val="00C718FC"/>
    <w:rsid w:val="00C97BFA"/>
    <w:rsid w:val="00CB1C2A"/>
    <w:rsid w:val="00CE64D2"/>
    <w:rsid w:val="00D11A3D"/>
    <w:rsid w:val="00D14395"/>
    <w:rsid w:val="00DE2AA8"/>
    <w:rsid w:val="00DF1603"/>
    <w:rsid w:val="00DF6C73"/>
    <w:rsid w:val="00E14B3C"/>
    <w:rsid w:val="00E47A7D"/>
    <w:rsid w:val="00ED0DA4"/>
    <w:rsid w:val="00EF1438"/>
    <w:rsid w:val="00F02098"/>
    <w:rsid w:val="00F325A8"/>
    <w:rsid w:val="00F944DE"/>
    <w:rsid w:val="00FB71DC"/>
    <w:rsid w:val="00FC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B42A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0A04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0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0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B42A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0A04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0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0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17</cp:revision>
  <cp:lastPrinted>2019-09-20T02:10:00Z</cp:lastPrinted>
  <dcterms:created xsi:type="dcterms:W3CDTF">2018-11-07T04:36:00Z</dcterms:created>
  <dcterms:modified xsi:type="dcterms:W3CDTF">2019-09-20T02:11:00Z</dcterms:modified>
</cp:coreProperties>
</file>