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D260E" w14:textId="77777777" w:rsidR="00793F86" w:rsidRPr="008740AC" w:rsidRDefault="00793F86" w:rsidP="00793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20"/>
          <w:lang w:eastAsia="ru-RU"/>
        </w:rPr>
        <w:drawing>
          <wp:inline distT="0" distB="0" distL="0" distR="0" wp14:anchorId="5FAAA656" wp14:editId="30BC2D06">
            <wp:extent cx="542925" cy="657225"/>
            <wp:effectExtent l="0" t="0" r="9525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9CFC3" w14:textId="77777777" w:rsidR="00793F86" w:rsidRPr="008740AC" w:rsidRDefault="00793F86" w:rsidP="00793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143C2A" w14:textId="77777777" w:rsidR="00793F86" w:rsidRPr="008740AC" w:rsidRDefault="00793F86" w:rsidP="00793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740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ЗДРАВООХРАНЕНИЯ НОВОСИБИРСКОЙ ОБЛАСТИ</w:t>
      </w:r>
    </w:p>
    <w:p w14:paraId="1D54E64F" w14:textId="77777777" w:rsidR="00793F86" w:rsidRPr="008740AC" w:rsidRDefault="00793F86" w:rsidP="00793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D143060" w14:textId="77777777" w:rsidR="00793F86" w:rsidRPr="008740AC" w:rsidRDefault="00793F86" w:rsidP="00793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740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ПРИКАЗ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72"/>
        <w:gridCol w:w="1973"/>
        <w:gridCol w:w="2013"/>
        <w:gridCol w:w="1721"/>
        <w:gridCol w:w="523"/>
        <w:gridCol w:w="1719"/>
      </w:tblGrid>
      <w:tr w:rsidR="00793F86" w:rsidRPr="008740AC" w14:paraId="30533A43" w14:textId="77777777" w:rsidTr="00A06928"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90BE3F" w14:textId="77777777" w:rsidR="00793F86" w:rsidRPr="008740AC" w:rsidRDefault="00793F86" w:rsidP="00A0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</w:tcPr>
          <w:p w14:paraId="4DDF5BE4" w14:textId="77777777" w:rsidR="00793F86" w:rsidRPr="008740AC" w:rsidRDefault="00793F86" w:rsidP="00A0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</w:tcPr>
          <w:p w14:paraId="0CD50DFA" w14:textId="77777777" w:rsidR="00793F86" w:rsidRPr="008740AC" w:rsidRDefault="00793F86" w:rsidP="00A0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767" w:type="dxa"/>
          </w:tcPr>
          <w:p w14:paraId="6485E29F" w14:textId="77777777" w:rsidR="00793F86" w:rsidRPr="008740AC" w:rsidRDefault="00793F86" w:rsidP="00A0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</w:tcBorders>
          </w:tcPr>
          <w:p w14:paraId="7F53CD71" w14:textId="77777777" w:rsidR="00793F86" w:rsidRPr="008740AC" w:rsidRDefault="00793F86" w:rsidP="00A0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8740A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FD6687" w14:textId="77777777" w:rsidR="00793F86" w:rsidRPr="008740AC" w:rsidRDefault="00793F86" w:rsidP="00A0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793F86" w:rsidRPr="008740AC" w14:paraId="278F555A" w14:textId="77777777" w:rsidTr="00A06928"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EEE16D" w14:textId="77777777" w:rsidR="00793F86" w:rsidRPr="008740AC" w:rsidRDefault="00793F86" w:rsidP="00A0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14:paraId="7E4AD834" w14:textId="77777777" w:rsidR="00793F86" w:rsidRPr="008740AC" w:rsidRDefault="00793F86" w:rsidP="00A0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14:paraId="18553948" w14:textId="77777777" w:rsidR="00793F86" w:rsidRPr="008740AC" w:rsidRDefault="00793F86" w:rsidP="00A0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18833256" w14:textId="77777777" w:rsidR="00793F86" w:rsidRPr="008740AC" w:rsidRDefault="00793F86" w:rsidP="00A0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8740A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1767" w:type="dxa"/>
          </w:tcPr>
          <w:p w14:paraId="7C2EC30A" w14:textId="77777777" w:rsidR="00793F86" w:rsidRPr="008740AC" w:rsidRDefault="00793F86" w:rsidP="00A0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</w:tcPr>
          <w:p w14:paraId="28FD4082" w14:textId="77777777" w:rsidR="00793F86" w:rsidRPr="008740AC" w:rsidRDefault="00793F86" w:rsidP="00A0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left w:val="nil"/>
            </w:tcBorders>
          </w:tcPr>
          <w:p w14:paraId="16A08808" w14:textId="77777777" w:rsidR="00793F86" w:rsidRPr="008740AC" w:rsidRDefault="00793F86" w:rsidP="00A0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14:paraId="40CA2B3F" w14:textId="77777777" w:rsidR="0050719F" w:rsidRPr="00793F86" w:rsidRDefault="0050719F" w:rsidP="001B48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E9E9A7" w14:textId="42D01E97" w:rsidR="00793F86" w:rsidRPr="00C25D09" w:rsidRDefault="00AC4E8C" w:rsidP="00A846D4">
      <w:pPr>
        <w:pStyle w:val="a5"/>
        <w:spacing w:after="0" w:line="240" w:lineRule="auto"/>
        <w:ind w:left="0" w:firstLine="708"/>
        <w:jc w:val="center"/>
        <w:rPr>
          <w:rFonts w:ascii="Times New Roman" w:hAnsi="Times New Roman"/>
          <w:b/>
          <w:sz w:val="28"/>
          <w:szCs w:val="28"/>
        </w:rPr>
      </w:pPr>
      <w:r w:rsidRPr="00C25D09">
        <w:rPr>
          <w:rFonts w:ascii="Times New Roman" w:hAnsi="Times New Roman"/>
          <w:b/>
          <w:sz w:val="28"/>
          <w:szCs w:val="28"/>
        </w:rPr>
        <w:t xml:space="preserve">О комиссии </w:t>
      </w:r>
      <w:r w:rsidR="00A17122" w:rsidRPr="00C25D09">
        <w:rPr>
          <w:rFonts w:ascii="Times New Roman" w:hAnsi="Times New Roman"/>
          <w:b/>
          <w:sz w:val="28"/>
          <w:szCs w:val="28"/>
        </w:rPr>
        <w:t xml:space="preserve">министерства здравоохранения Новосибирской области по наделению </w:t>
      </w:r>
      <w:r w:rsidR="00CF71EB">
        <w:rPr>
          <w:rFonts w:ascii="Times New Roman" w:hAnsi="Times New Roman"/>
          <w:b/>
          <w:sz w:val="28"/>
          <w:szCs w:val="28"/>
        </w:rPr>
        <w:t xml:space="preserve">врачебных комиссий </w:t>
      </w:r>
      <w:r w:rsidR="00A17122" w:rsidRPr="00C25D09">
        <w:rPr>
          <w:rFonts w:ascii="Times New Roman" w:hAnsi="Times New Roman"/>
          <w:b/>
          <w:sz w:val="28"/>
          <w:szCs w:val="28"/>
        </w:rPr>
        <w:t>медицинских организаций полномочиями на проведение обязательных психиатрических освидетельствований</w:t>
      </w:r>
    </w:p>
    <w:p w14:paraId="76B5765E" w14:textId="77777777" w:rsidR="00A846D4" w:rsidRDefault="00A846D4" w:rsidP="00A846D4">
      <w:pPr>
        <w:pStyle w:val="a5"/>
        <w:spacing w:after="0" w:line="240" w:lineRule="auto"/>
        <w:ind w:left="0"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A8AF806" w14:textId="77777777" w:rsidR="006E1DEC" w:rsidRPr="00C25D09" w:rsidRDefault="006E1DEC" w:rsidP="00A846D4">
      <w:pPr>
        <w:pStyle w:val="a5"/>
        <w:spacing w:after="0" w:line="240" w:lineRule="auto"/>
        <w:ind w:left="0"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3059CC08" w14:textId="2B024BA6" w:rsidR="00C96545" w:rsidRPr="00CE7A6F" w:rsidRDefault="00663C49" w:rsidP="00CE7A6F">
      <w:pPr>
        <w:pStyle w:val="a5"/>
        <w:spacing w:after="0" w:line="240" w:lineRule="auto"/>
        <w:ind w:left="0"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3 Порядка </w:t>
      </w:r>
      <w:r w:rsidRPr="00377C7C">
        <w:rPr>
          <w:rFonts w:ascii="Times New Roman" w:hAnsi="Times New Roman"/>
          <w:sz w:val="28"/>
          <w:szCs w:val="28"/>
        </w:rPr>
        <w:t xml:space="preserve">формирования перечня </w:t>
      </w:r>
      <w:r w:rsidRPr="00663C49">
        <w:rPr>
          <w:rFonts w:ascii="Times New Roman" w:hAnsi="Times New Roman"/>
          <w:sz w:val="28"/>
          <w:szCs w:val="28"/>
        </w:rPr>
        <w:t>медицинских организаций (филиалов медицинских организаций), врачебные комиссии которых уполномочены министерством здравоохранения Новосибирской области на проведение обязательных психиатрических освидетельствований на территории Новосибирской области</w:t>
      </w:r>
      <w:r>
        <w:rPr>
          <w:rFonts w:ascii="Times New Roman" w:hAnsi="Times New Roman"/>
          <w:sz w:val="28"/>
          <w:szCs w:val="28"/>
        </w:rPr>
        <w:t>, утвержденного приказом министерства здравоохранения Новосибирской области от ___________ № _________«</w:t>
      </w:r>
      <w:r w:rsidRPr="00B1553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 </w:t>
      </w:r>
      <w:r w:rsidRPr="00B15531">
        <w:rPr>
          <w:rFonts w:ascii="Times New Roman" w:hAnsi="Times New Roman"/>
          <w:sz w:val="28"/>
          <w:szCs w:val="28"/>
        </w:rPr>
        <w:t xml:space="preserve">порядке формирования </w:t>
      </w:r>
      <w:r w:rsidRPr="00377C7C">
        <w:rPr>
          <w:rFonts w:ascii="Times New Roman" w:hAnsi="Times New Roman"/>
          <w:sz w:val="28"/>
          <w:szCs w:val="28"/>
        </w:rPr>
        <w:t xml:space="preserve">перечня </w:t>
      </w:r>
      <w:r w:rsidRPr="00663C49">
        <w:rPr>
          <w:rFonts w:ascii="Times New Roman" w:hAnsi="Times New Roman"/>
          <w:sz w:val="28"/>
          <w:szCs w:val="28"/>
        </w:rPr>
        <w:t>медицинских организаций (филиалов медицинских организаций), врачебные комиссии которых уполномочены министерством здравоохранения Новосибирской области на проведение обязательных психиатрических освидетельствований на территории Новосибирской области</w:t>
      </w:r>
      <w:r>
        <w:rPr>
          <w:rFonts w:ascii="Times New Roman" w:hAnsi="Times New Roman"/>
          <w:sz w:val="28"/>
          <w:szCs w:val="28"/>
        </w:rPr>
        <w:t>»,</w:t>
      </w:r>
      <w:r w:rsidRPr="00B15531">
        <w:rPr>
          <w:rFonts w:ascii="Times New Roman" w:hAnsi="Times New Roman"/>
          <w:sz w:val="28"/>
          <w:szCs w:val="28"/>
        </w:rPr>
        <w:t xml:space="preserve"> </w:t>
      </w:r>
      <w:r w:rsidR="00C96545" w:rsidRPr="00CE7A6F">
        <w:rPr>
          <w:rFonts w:ascii="Times New Roman" w:eastAsiaTheme="minorHAnsi" w:hAnsi="Times New Roman"/>
          <w:b/>
          <w:sz w:val="28"/>
          <w:szCs w:val="28"/>
          <w:lang w:eastAsia="en-US"/>
        </w:rPr>
        <w:t>п</w:t>
      </w:r>
      <w:r w:rsidR="0019566A" w:rsidRPr="00CE7A6F">
        <w:rPr>
          <w:rFonts w:ascii="Times New Roman" w:hAnsi="Times New Roman"/>
          <w:b/>
          <w:sz w:val="28"/>
          <w:szCs w:val="28"/>
        </w:rPr>
        <w:t> </w:t>
      </w:r>
      <w:r w:rsidR="00C96545" w:rsidRPr="00CE7A6F">
        <w:rPr>
          <w:rFonts w:ascii="Times New Roman" w:eastAsiaTheme="minorHAnsi" w:hAnsi="Times New Roman"/>
          <w:b/>
          <w:sz w:val="28"/>
          <w:szCs w:val="28"/>
          <w:lang w:eastAsia="en-US"/>
        </w:rPr>
        <w:t>р</w:t>
      </w:r>
      <w:r w:rsidR="0019566A" w:rsidRPr="00CE7A6F">
        <w:rPr>
          <w:rFonts w:ascii="Times New Roman" w:hAnsi="Times New Roman"/>
          <w:b/>
          <w:sz w:val="28"/>
          <w:szCs w:val="28"/>
        </w:rPr>
        <w:t xml:space="preserve"> </w:t>
      </w:r>
      <w:r w:rsidR="00C96545" w:rsidRPr="00CE7A6F">
        <w:rPr>
          <w:rFonts w:ascii="Times New Roman" w:eastAsiaTheme="minorHAnsi" w:hAnsi="Times New Roman"/>
          <w:b/>
          <w:sz w:val="28"/>
          <w:szCs w:val="28"/>
          <w:lang w:eastAsia="en-US"/>
        </w:rPr>
        <w:t>и</w:t>
      </w:r>
      <w:r w:rsidR="0019566A" w:rsidRPr="00CE7A6F">
        <w:rPr>
          <w:rFonts w:ascii="Times New Roman" w:hAnsi="Times New Roman"/>
          <w:b/>
          <w:sz w:val="28"/>
          <w:szCs w:val="28"/>
        </w:rPr>
        <w:t> </w:t>
      </w:r>
      <w:r w:rsidR="00C96545" w:rsidRPr="00CE7A6F">
        <w:rPr>
          <w:rFonts w:ascii="Times New Roman" w:eastAsiaTheme="minorHAnsi" w:hAnsi="Times New Roman"/>
          <w:b/>
          <w:sz w:val="28"/>
          <w:szCs w:val="28"/>
          <w:lang w:eastAsia="en-US"/>
        </w:rPr>
        <w:t>к</w:t>
      </w:r>
      <w:r w:rsidR="0019566A" w:rsidRPr="00CE7A6F">
        <w:rPr>
          <w:rFonts w:ascii="Times New Roman" w:hAnsi="Times New Roman"/>
          <w:b/>
          <w:sz w:val="28"/>
          <w:szCs w:val="28"/>
        </w:rPr>
        <w:t> </w:t>
      </w:r>
      <w:r w:rsidR="00C96545" w:rsidRPr="00CE7A6F">
        <w:rPr>
          <w:rFonts w:ascii="Times New Roman" w:eastAsiaTheme="minorHAnsi" w:hAnsi="Times New Roman"/>
          <w:b/>
          <w:sz w:val="28"/>
          <w:szCs w:val="28"/>
          <w:lang w:eastAsia="en-US"/>
        </w:rPr>
        <w:t>а</w:t>
      </w:r>
      <w:r w:rsidR="0019566A" w:rsidRPr="00CE7A6F">
        <w:rPr>
          <w:rFonts w:ascii="Times New Roman" w:hAnsi="Times New Roman"/>
          <w:b/>
          <w:sz w:val="28"/>
          <w:szCs w:val="28"/>
        </w:rPr>
        <w:t> </w:t>
      </w:r>
      <w:r w:rsidR="00C96545" w:rsidRPr="00CE7A6F">
        <w:rPr>
          <w:rFonts w:ascii="Times New Roman" w:eastAsiaTheme="minorHAnsi" w:hAnsi="Times New Roman"/>
          <w:b/>
          <w:sz w:val="28"/>
          <w:szCs w:val="28"/>
          <w:lang w:eastAsia="en-US"/>
        </w:rPr>
        <w:t>з</w:t>
      </w:r>
      <w:r w:rsidR="0019566A" w:rsidRPr="00CE7A6F">
        <w:rPr>
          <w:rFonts w:ascii="Times New Roman" w:hAnsi="Times New Roman"/>
          <w:b/>
          <w:sz w:val="28"/>
          <w:szCs w:val="28"/>
        </w:rPr>
        <w:t> </w:t>
      </w:r>
      <w:r w:rsidR="00C96545" w:rsidRPr="00CE7A6F">
        <w:rPr>
          <w:rFonts w:ascii="Times New Roman" w:eastAsiaTheme="minorHAnsi" w:hAnsi="Times New Roman"/>
          <w:b/>
          <w:sz w:val="28"/>
          <w:szCs w:val="28"/>
          <w:lang w:eastAsia="en-US"/>
        </w:rPr>
        <w:t>ы</w:t>
      </w:r>
      <w:r w:rsidR="0019566A" w:rsidRPr="00CE7A6F">
        <w:rPr>
          <w:rFonts w:ascii="Times New Roman" w:hAnsi="Times New Roman"/>
          <w:b/>
          <w:sz w:val="28"/>
          <w:szCs w:val="28"/>
        </w:rPr>
        <w:t> </w:t>
      </w:r>
      <w:r w:rsidR="00C96545" w:rsidRPr="00CE7A6F">
        <w:rPr>
          <w:rFonts w:ascii="Times New Roman" w:eastAsiaTheme="minorHAnsi" w:hAnsi="Times New Roman"/>
          <w:b/>
          <w:sz w:val="28"/>
          <w:szCs w:val="28"/>
          <w:lang w:eastAsia="en-US"/>
        </w:rPr>
        <w:t>в</w:t>
      </w:r>
      <w:r w:rsidR="0019566A" w:rsidRPr="00CE7A6F">
        <w:rPr>
          <w:rFonts w:ascii="Times New Roman" w:hAnsi="Times New Roman"/>
          <w:b/>
          <w:sz w:val="28"/>
          <w:szCs w:val="28"/>
        </w:rPr>
        <w:t> </w:t>
      </w:r>
      <w:r w:rsidR="00C96545" w:rsidRPr="00CE7A6F">
        <w:rPr>
          <w:rFonts w:ascii="Times New Roman" w:eastAsiaTheme="minorHAnsi" w:hAnsi="Times New Roman"/>
          <w:b/>
          <w:sz w:val="28"/>
          <w:szCs w:val="28"/>
          <w:lang w:eastAsia="en-US"/>
        </w:rPr>
        <w:t>а</w:t>
      </w:r>
      <w:r w:rsidR="0019566A" w:rsidRPr="00CE7A6F">
        <w:rPr>
          <w:rFonts w:ascii="Times New Roman" w:hAnsi="Times New Roman"/>
          <w:b/>
          <w:sz w:val="28"/>
          <w:szCs w:val="28"/>
        </w:rPr>
        <w:t> </w:t>
      </w:r>
      <w:r w:rsidR="00C96545" w:rsidRPr="00CE7A6F">
        <w:rPr>
          <w:rFonts w:ascii="Times New Roman" w:eastAsiaTheme="minorHAnsi" w:hAnsi="Times New Roman"/>
          <w:b/>
          <w:sz w:val="28"/>
          <w:szCs w:val="28"/>
          <w:lang w:eastAsia="en-US"/>
        </w:rPr>
        <w:t>ю</w:t>
      </w:r>
      <w:r w:rsidR="00C96545" w:rsidRPr="00CE7A6F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14:paraId="7FF51E2D" w14:textId="2B1B0B50" w:rsidR="00C96545" w:rsidRDefault="00C96545" w:rsidP="00A846D4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E7A6F">
        <w:rPr>
          <w:rFonts w:ascii="Times New Roman" w:hAnsi="Times New Roman"/>
          <w:sz w:val="28"/>
          <w:szCs w:val="28"/>
        </w:rPr>
        <w:t>1.</w:t>
      </w:r>
      <w:r w:rsidR="0019566A" w:rsidRPr="00CE7A6F">
        <w:rPr>
          <w:rFonts w:ascii="Times New Roman" w:hAnsi="Times New Roman"/>
          <w:sz w:val="28"/>
          <w:szCs w:val="28"/>
        </w:rPr>
        <w:t> </w:t>
      </w:r>
      <w:r w:rsidR="00B97451">
        <w:rPr>
          <w:rFonts w:ascii="Times New Roman" w:hAnsi="Times New Roman"/>
          <w:sz w:val="28"/>
          <w:szCs w:val="28"/>
        </w:rPr>
        <w:t xml:space="preserve">Создать комиссию </w:t>
      </w:r>
      <w:r w:rsidR="00B97451" w:rsidRPr="00CE7A6F">
        <w:rPr>
          <w:rFonts w:ascii="Times New Roman" w:hAnsi="Times New Roman"/>
          <w:sz w:val="28"/>
          <w:szCs w:val="28"/>
        </w:rPr>
        <w:t>министерства здравоохранения Новосибирской области по наделению врачебных комиссий медицинских организаций полномочиями на проведение обязательных психиатрических освидетельствований</w:t>
      </w:r>
      <w:r w:rsidR="00663C49">
        <w:rPr>
          <w:rFonts w:ascii="Times New Roman" w:hAnsi="Times New Roman"/>
          <w:sz w:val="28"/>
          <w:szCs w:val="28"/>
        </w:rPr>
        <w:t>.</w:t>
      </w:r>
    </w:p>
    <w:p w14:paraId="4B07CF03" w14:textId="725A79D8" w:rsidR="00B97451" w:rsidRPr="00CE7A6F" w:rsidRDefault="00B97451" w:rsidP="00A846D4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Утвердить прилагаемые:</w:t>
      </w:r>
    </w:p>
    <w:p w14:paraId="7993AB4A" w14:textId="0276912E" w:rsidR="0090022B" w:rsidRPr="00CE7A6F" w:rsidRDefault="00A17122" w:rsidP="00A846D4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E7A6F">
        <w:rPr>
          <w:rFonts w:ascii="Times New Roman" w:hAnsi="Times New Roman"/>
          <w:sz w:val="28"/>
          <w:szCs w:val="28"/>
        </w:rPr>
        <w:t>1)</w:t>
      </w:r>
      <w:r w:rsidR="0019566A" w:rsidRPr="00CE7A6F">
        <w:rPr>
          <w:rFonts w:ascii="Times New Roman" w:hAnsi="Times New Roman"/>
          <w:sz w:val="28"/>
          <w:szCs w:val="28"/>
        </w:rPr>
        <w:t> </w:t>
      </w:r>
      <w:r w:rsidR="002406C9" w:rsidRPr="00CE7A6F">
        <w:rPr>
          <w:rFonts w:ascii="Times New Roman" w:hAnsi="Times New Roman"/>
          <w:sz w:val="28"/>
          <w:szCs w:val="28"/>
        </w:rPr>
        <w:t xml:space="preserve">положение о </w:t>
      </w:r>
      <w:r w:rsidR="00B97451">
        <w:rPr>
          <w:rFonts w:ascii="Times New Roman" w:hAnsi="Times New Roman"/>
          <w:sz w:val="28"/>
          <w:szCs w:val="28"/>
        </w:rPr>
        <w:t>к</w:t>
      </w:r>
      <w:r w:rsidR="002406C9" w:rsidRPr="00CE7A6F">
        <w:rPr>
          <w:rFonts w:ascii="Times New Roman" w:hAnsi="Times New Roman"/>
          <w:sz w:val="28"/>
          <w:szCs w:val="28"/>
        </w:rPr>
        <w:t>омиссии министерства здравоохранения Новосибирской области по наделению врачебных комиссий медицинских организаций полномочиями на проведение обязательных психиатрических освидетельствований;</w:t>
      </w:r>
    </w:p>
    <w:p w14:paraId="311F3B55" w14:textId="16EEC6A9" w:rsidR="00482330" w:rsidRDefault="001C6BE1" w:rsidP="00A846D4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E7A6F">
        <w:rPr>
          <w:rFonts w:ascii="Times New Roman" w:hAnsi="Times New Roman"/>
          <w:sz w:val="28"/>
          <w:szCs w:val="28"/>
        </w:rPr>
        <w:t>2</w:t>
      </w:r>
      <w:r w:rsidR="00A17122" w:rsidRPr="00CE7A6F">
        <w:rPr>
          <w:rFonts w:ascii="Times New Roman" w:hAnsi="Times New Roman"/>
          <w:sz w:val="28"/>
          <w:szCs w:val="28"/>
        </w:rPr>
        <w:t>)</w:t>
      </w:r>
      <w:r w:rsidR="0019566A" w:rsidRPr="00CE7A6F">
        <w:rPr>
          <w:rFonts w:ascii="Times New Roman" w:hAnsi="Times New Roman"/>
          <w:sz w:val="28"/>
          <w:szCs w:val="28"/>
        </w:rPr>
        <w:t> </w:t>
      </w:r>
      <w:r w:rsidR="002406C9" w:rsidRPr="00CE7A6F">
        <w:rPr>
          <w:rFonts w:ascii="Times New Roman" w:hAnsi="Times New Roman"/>
          <w:sz w:val="28"/>
          <w:szCs w:val="28"/>
        </w:rPr>
        <w:t>состав комиссии</w:t>
      </w:r>
      <w:r w:rsidR="002406C9" w:rsidRPr="003173B5">
        <w:rPr>
          <w:rFonts w:ascii="Times New Roman" w:hAnsi="Times New Roman"/>
          <w:sz w:val="28"/>
          <w:szCs w:val="28"/>
        </w:rPr>
        <w:t xml:space="preserve"> министерства здравоохранения Новосибирской области по наделению врачебных комиссий медицинских организаций полномочиями на проведение обязательных психиатрических освидетельствований</w:t>
      </w:r>
      <w:r w:rsidR="002406C9">
        <w:rPr>
          <w:rFonts w:ascii="Times New Roman" w:hAnsi="Times New Roman"/>
          <w:sz w:val="28"/>
          <w:szCs w:val="28"/>
        </w:rPr>
        <w:t>;</w:t>
      </w:r>
    </w:p>
    <w:p w14:paraId="61F2165D" w14:textId="48BD1F0C" w:rsidR="00C96545" w:rsidRPr="00CE7A6F" w:rsidRDefault="00B97451" w:rsidP="00A846D4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17122" w:rsidRPr="00CE7A6F">
        <w:rPr>
          <w:rFonts w:ascii="Times New Roman" w:hAnsi="Times New Roman"/>
          <w:sz w:val="28"/>
          <w:szCs w:val="28"/>
        </w:rPr>
        <w:t>.</w:t>
      </w:r>
      <w:r w:rsidR="002F4E47">
        <w:rPr>
          <w:rFonts w:ascii="Times New Roman" w:hAnsi="Times New Roman"/>
          <w:sz w:val="28"/>
          <w:szCs w:val="28"/>
        </w:rPr>
        <w:t> </w:t>
      </w:r>
      <w:r w:rsidR="00C96545" w:rsidRPr="00CE7A6F">
        <w:rPr>
          <w:rFonts w:ascii="Times New Roman" w:hAnsi="Times New Roman"/>
          <w:sz w:val="28"/>
          <w:szCs w:val="28"/>
        </w:rPr>
        <w:t xml:space="preserve">Контроль за исполнением настоящего приказа возложить на заместителя министра здравоохранения Новосибирской области </w:t>
      </w:r>
      <w:r w:rsidR="00CE7A6F" w:rsidRPr="00CE7A6F">
        <w:rPr>
          <w:rFonts w:ascii="Times New Roman" w:hAnsi="Times New Roman"/>
          <w:sz w:val="28"/>
          <w:szCs w:val="28"/>
        </w:rPr>
        <w:t>Л.С.</w:t>
      </w:r>
      <w:r w:rsidR="002F4E47">
        <w:rPr>
          <w:rFonts w:ascii="Times New Roman" w:hAnsi="Times New Roman"/>
          <w:sz w:val="28"/>
          <w:szCs w:val="28"/>
        </w:rPr>
        <w:t> </w:t>
      </w:r>
      <w:r w:rsidR="001C6BE1" w:rsidRPr="00CE7A6F">
        <w:rPr>
          <w:rFonts w:ascii="Times New Roman" w:hAnsi="Times New Roman"/>
          <w:sz w:val="28"/>
          <w:szCs w:val="28"/>
        </w:rPr>
        <w:t>Шалыгину</w:t>
      </w:r>
      <w:r w:rsidR="00CE7A6F">
        <w:rPr>
          <w:rFonts w:ascii="Times New Roman" w:hAnsi="Times New Roman"/>
          <w:sz w:val="28"/>
          <w:szCs w:val="28"/>
        </w:rPr>
        <w:t>.</w:t>
      </w:r>
      <w:r w:rsidR="001C6BE1" w:rsidRPr="00CE7A6F">
        <w:rPr>
          <w:rFonts w:ascii="Times New Roman" w:hAnsi="Times New Roman"/>
          <w:sz w:val="28"/>
          <w:szCs w:val="28"/>
        </w:rPr>
        <w:t xml:space="preserve"> </w:t>
      </w:r>
    </w:p>
    <w:p w14:paraId="1F50D21E" w14:textId="77777777" w:rsidR="001C6BE1" w:rsidRPr="00CE7A6F" w:rsidRDefault="001C6BE1" w:rsidP="00A846D4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14:paraId="7A9984B0" w14:textId="77777777" w:rsidR="00C96545" w:rsidRPr="00CE7A6F" w:rsidRDefault="00C96545" w:rsidP="00A846D4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14:paraId="6E845230" w14:textId="77777777" w:rsidR="001C6BE1" w:rsidRPr="00CE7A6F" w:rsidRDefault="001C6BE1" w:rsidP="00A846D4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14:paraId="6551FE2F" w14:textId="787430A5" w:rsidR="00C96545" w:rsidRPr="00CE7A6F" w:rsidRDefault="00C96545" w:rsidP="00A84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6F">
        <w:rPr>
          <w:rFonts w:ascii="Times New Roman" w:hAnsi="Times New Roman" w:cs="Times New Roman"/>
          <w:sz w:val="28"/>
          <w:szCs w:val="28"/>
        </w:rPr>
        <w:t>Министр</w:t>
      </w:r>
      <w:r w:rsidR="001C6BE1" w:rsidRPr="00CE7A6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429C7" w:rsidRPr="00CE7A6F">
        <w:rPr>
          <w:rFonts w:ascii="Times New Roman" w:hAnsi="Times New Roman" w:cs="Times New Roman"/>
          <w:sz w:val="28"/>
          <w:szCs w:val="28"/>
        </w:rPr>
        <w:tab/>
      </w:r>
      <w:r w:rsidR="00B429C7" w:rsidRPr="00CE7A6F">
        <w:rPr>
          <w:rFonts w:ascii="Times New Roman" w:hAnsi="Times New Roman" w:cs="Times New Roman"/>
          <w:sz w:val="28"/>
          <w:szCs w:val="28"/>
        </w:rPr>
        <w:tab/>
      </w:r>
      <w:r w:rsidR="00407292" w:rsidRPr="00CE7A6F">
        <w:rPr>
          <w:rFonts w:ascii="Times New Roman" w:hAnsi="Times New Roman" w:cs="Times New Roman"/>
          <w:sz w:val="28"/>
          <w:szCs w:val="28"/>
        </w:rPr>
        <w:tab/>
      </w:r>
      <w:r w:rsidR="00B429C7" w:rsidRPr="00CE7A6F">
        <w:rPr>
          <w:rFonts w:ascii="Times New Roman" w:hAnsi="Times New Roman" w:cs="Times New Roman"/>
          <w:sz w:val="28"/>
          <w:szCs w:val="28"/>
        </w:rPr>
        <w:tab/>
      </w:r>
      <w:r w:rsidR="00B429C7" w:rsidRPr="00CE7A6F">
        <w:rPr>
          <w:rFonts w:ascii="Times New Roman" w:hAnsi="Times New Roman" w:cs="Times New Roman"/>
          <w:sz w:val="28"/>
          <w:szCs w:val="28"/>
        </w:rPr>
        <w:tab/>
      </w:r>
      <w:r w:rsidR="00B429C7" w:rsidRPr="00CE7A6F">
        <w:rPr>
          <w:rFonts w:ascii="Times New Roman" w:hAnsi="Times New Roman" w:cs="Times New Roman"/>
          <w:sz w:val="28"/>
          <w:szCs w:val="28"/>
        </w:rPr>
        <w:tab/>
      </w:r>
      <w:r w:rsidR="00B429C7" w:rsidRPr="00CE7A6F">
        <w:rPr>
          <w:rFonts w:ascii="Times New Roman" w:hAnsi="Times New Roman" w:cs="Times New Roman"/>
          <w:sz w:val="28"/>
          <w:szCs w:val="28"/>
        </w:rPr>
        <w:tab/>
      </w:r>
      <w:r w:rsidR="00B429C7" w:rsidRPr="00CE7A6F">
        <w:rPr>
          <w:rFonts w:ascii="Times New Roman" w:hAnsi="Times New Roman" w:cs="Times New Roman"/>
          <w:sz w:val="28"/>
          <w:szCs w:val="28"/>
        </w:rPr>
        <w:tab/>
      </w:r>
      <w:r w:rsidR="00385A66" w:rsidRPr="00CE7A6F">
        <w:rPr>
          <w:rFonts w:ascii="Times New Roman" w:hAnsi="Times New Roman" w:cs="Times New Roman"/>
          <w:sz w:val="28"/>
          <w:szCs w:val="28"/>
        </w:rPr>
        <w:t xml:space="preserve">       </w:t>
      </w:r>
      <w:r w:rsidR="001C6BE1" w:rsidRPr="00CE7A6F">
        <w:rPr>
          <w:rFonts w:ascii="Times New Roman" w:hAnsi="Times New Roman" w:cs="Times New Roman"/>
          <w:sz w:val="28"/>
          <w:szCs w:val="28"/>
        </w:rPr>
        <w:t xml:space="preserve">     </w:t>
      </w:r>
      <w:r w:rsidR="00E953DF" w:rsidRPr="00CE7A6F">
        <w:rPr>
          <w:rFonts w:ascii="Times New Roman" w:hAnsi="Times New Roman" w:cs="Times New Roman"/>
          <w:sz w:val="28"/>
          <w:szCs w:val="28"/>
        </w:rPr>
        <w:t xml:space="preserve">     </w:t>
      </w:r>
      <w:r w:rsidR="001C6BE1" w:rsidRPr="00CE7A6F">
        <w:rPr>
          <w:rFonts w:ascii="Times New Roman" w:hAnsi="Times New Roman" w:cs="Times New Roman"/>
          <w:sz w:val="28"/>
          <w:szCs w:val="28"/>
        </w:rPr>
        <w:t xml:space="preserve"> </w:t>
      </w:r>
      <w:r w:rsidRPr="00CE7A6F">
        <w:rPr>
          <w:rFonts w:ascii="Times New Roman" w:hAnsi="Times New Roman" w:cs="Times New Roman"/>
          <w:sz w:val="28"/>
          <w:szCs w:val="28"/>
        </w:rPr>
        <w:t>К.В.</w:t>
      </w:r>
      <w:r w:rsidR="002F4E4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B429C7" w:rsidRPr="00CE7A6F">
        <w:rPr>
          <w:rFonts w:ascii="Times New Roman" w:hAnsi="Times New Roman" w:cs="Times New Roman"/>
          <w:sz w:val="28"/>
          <w:szCs w:val="28"/>
        </w:rPr>
        <w:t>Хальзов</w:t>
      </w:r>
      <w:proofErr w:type="spellEnd"/>
    </w:p>
    <w:p w14:paraId="15914FEE" w14:textId="77777777" w:rsidR="00C96545" w:rsidRPr="004708CB" w:rsidRDefault="00C96545" w:rsidP="00B429C7">
      <w:pPr>
        <w:pStyle w:val="a5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14:paraId="05ECD4CB" w14:textId="77777777" w:rsidR="00CE7A6F" w:rsidRDefault="00CE7A6F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658CA8" w14:textId="77777777" w:rsidR="00CE7A6F" w:rsidRDefault="00CE7A6F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89BE42" w14:textId="77777777" w:rsidR="00CE7A6F" w:rsidRDefault="00CE7A6F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1A03E9" w14:textId="77777777" w:rsidR="00CE7A6F" w:rsidRDefault="00CE7A6F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9CC816" w14:textId="77777777" w:rsidR="00CE7A6F" w:rsidRDefault="00CE7A6F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EDE83A" w14:textId="77777777" w:rsidR="00CE7A6F" w:rsidRDefault="00CE7A6F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691A16" w14:textId="77777777" w:rsidR="00CE7A6F" w:rsidRDefault="00CE7A6F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51AF877F" w14:textId="77777777" w:rsidR="00CE7A6F" w:rsidRDefault="00CE7A6F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07B4B7" w14:textId="77777777" w:rsidR="00CE7A6F" w:rsidRDefault="00CE7A6F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626539" w14:textId="77777777" w:rsidR="00CE7A6F" w:rsidRDefault="00CE7A6F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4FD30A" w14:textId="77777777" w:rsidR="00CE7A6F" w:rsidRDefault="00CE7A6F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C5F8BF" w14:textId="77777777" w:rsidR="00CE7A6F" w:rsidRDefault="00CE7A6F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98DBC6" w14:textId="77777777" w:rsidR="00CE7A6F" w:rsidRDefault="00CE7A6F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2E3EE1" w14:textId="77777777" w:rsidR="00CE7A6F" w:rsidRDefault="00CE7A6F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E2C868" w14:textId="77777777" w:rsidR="00CE7A6F" w:rsidRDefault="00CE7A6F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4027C0" w14:textId="77777777" w:rsidR="00CE7A6F" w:rsidRDefault="00CE7A6F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FAAC11" w14:textId="77777777" w:rsidR="00CE7A6F" w:rsidRDefault="00CE7A6F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F023A5" w14:textId="77777777" w:rsidR="00CE7A6F" w:rsidRDefault="00CE7A6F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F9D5D3" w14:textId="77777777" w:rsidR="00CE7A6F" w:rsidRDefault="00CE7A6F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3574C9" w14:textId="77777777" w:rsidR="00CE7A6F" w:rsidRDefault="00CE7A6F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0189E2" w14:textId="77777777" w:rsidR="00CE7A6F" w:rsidRDefault="00CE7A6F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D5906F" w14:textId="77777777" w:rsidR="00CE7A6F" w:rsidRDefault="00CE7A6F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EA930D" w14:textId="77777777" w:rsidR="00CE7A6F" w:rsidRDefault="00CE7A6F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72BF77" w14:textId="77777777" w:rsidR="00CE7A6F" w:rsidRDefault="00CE7A6F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8D04CA" w14:textId="77777777" w:rsidR="00CE7A6F" w:rsidRDefault="00CE7A6F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1D7062" w14:textId="77777777" w:rsidR="00CE7A6F" w:rsidRDefault="00CE7A6F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6639D28" w14:textId="77777777" w:rsidR="00CE7A6F" w:rsidRDefault="00CE7A6F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F62955" w14:textId="77777777" w:rsidR="00CE7A6F" w:rsidRDefault="00CE7A6F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5CC6D7" w14:textId="77777777" w:rsidR="00CE7A6F" w:rsidRDefault="00CE7A6F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C21A24" w14:textId="77777777" w:rsidR="00CE7A6F" w:rsidRDefault="00CE7A6F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91A511" w14:textId="77777777" w:rsidR="00CE7A6F" w:rsidRDefault="00CE7A6F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3980534" w14:textId="77777777" w:rsidR="00CE7A6F" w:rsidRDefault="00CE7A6F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695478" w14:textId="77777777" w:rsidR="00CE7A6F" w:rsidRDefault="00CE7A6F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10A6BD" w14:textId="77777777" w:rsidR="00CE7A6F" w:rsidRDefault="00CE7A6F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3CA435" w14:textId="77777777" w:rsidR="00CE7A6F" w:rsidRDefault="00CE7A6F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09720D" w14:textId="77777777" w:rsidR="00CE7A6F" w:rsidRDefault="00CE7A6F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CA8FC4" w14:textId="77777777" w:rsidR="00CE7A6F" w:rsidRDefault="00CE7A6F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DC35AB" w14:textId="77777777" w:rsidR="00CE7A6F" w:rsidRDefault="00CE7A6F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E67B09" w14:textId="77777777" w:rsidR="00CE7A6F" w:rsidRDefault="00CE7A6F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2719A7" w14:textId="77777777" w:rsidR="00CE7A6F" w:rsidRDefault="00CE7A6F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062A8E" w14:textId="77777777" w:rsidR="00CE7A6F" w:rsidRDefault="00CE7A6F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4AA223" w14:textId="77777777" w:rsidR="00CE7A6F" w:rsidRDefault="00CE7A6F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16CA30" w14:textId="36142A91" w:rsidR="00CE7A6F" w:rsidRDefault="00CE7A6F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92468F" w14:textId="77777777" w:rsidR="00CE7A6F" w:rsidRDefault="00CE7A6F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E3C13D" w14:textId="77777777" w:rsidR="00CE7A6F" w:rsidRDefault="00CE7A6F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88CBBC" w14:textId="77777777" w:rsidR="00A35FB9" w:rsidRDefault="00A35FB9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9A62CE" w14:textId="77777777" w:rsidR="00A35FB9" w:rsidRDefault="00A35FB9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A82E9F" w14:textId="0B8CC79D" w:rsidR="00A35FB9" w:rsidRDefault="00A35FB9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D27853" w14:textId="4009C3C0" w:rsidR="00663C49" w:rsidRDefault="00663C49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A76701" w14:textId="0F074643" w:rsidR="00663C49" w:rsidRDefault="00663C49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1F2CDE" w14:textId="6E0AAA2F" w:rsidR="00663C49" w:rsidRDefault="00663C49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2FAD49" w14:textId="548002FB" w:rsidR="00663C49" w:rsidRDefault="00663C49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FF3EA9" w14:textId="4B645088" w:rsidR="00663C49" w:rsidRDefault="00663C49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724DF1" w14:textId="42A14B09" w:rsidR="00663C49" w:rsidRDefault="00663C49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0C876D4" w14:textId="06ECB70A" w:rsidR="00663C49" w:rsidRDefault="00663C49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36AF02" w14:textId="29AAD7CE" w:rsidR="00663C49" w:rsidRDefault="00663C49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25CAFC" w14:textId="5813A717" w:rsidR="00663C49" w:rsidRDefault="00663C49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FE1219" w14:textId="3B6659B5" w:rsidR="00663C49" w:rsidRDefault="00663C49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8C4394" w14:textId="3B9BCCE4" w:rsidR="00663C49" w:rsidRDefault="00663C49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0492BB" w14:textId="77777777" w:rsidR="00A35FB9" w:rsidRDefault="00A35FB9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FD44B3" w14:textId="77777777" w:rsidR="00A35FB9" w:rsidRDefault="00A35FB9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B424CC" w14:textId="479480FA" w:rsidR="00A1679F" w:rsidRPr="00F34F2E" w:rsidRDefault="00A35FB9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А.В. Оленников</w:t>
      </w:r>
    </w:p>
    <w:p w14:paraId="53F45696" w14:textId="5A0B0D11" w:rsidR="00A1679F" w:rsidRPr="00F34F2E" w:rsidRDefault="005960CC" w:rsidP="00A167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(383) </w:t>
      </w:r>
      <w:r w:rsidR="00A1679F" w:rsidRPr="00F34F2E">
        <w:rPr>
          <w:rFonts w:ascii="Times New Roman" w:hAnsi="Times New Roman" w:cs="Times New Roman"/>
          <w:sz w:val="20"/>
          <w:szCs w:val="20"/>
        </w:rPr>
        <w:t>238</w:t>
      </w:r>
      <w:r w:rsidR="00F34F2E">
        <w:rPr>
          <w:rFonts w:ascii="Times New Roman" w:hAnsi="Times New Roman" w:cs="Times New Roman"/>
          <w:sz w:val="20"/>
          <w:szCs w:val="20"/>
        </w:rPr>
        <w:t> </w:t>
      </w:r>
      <w:r w:rsidR="00A1679F" w:rsidRPr="00F34F2E">
        <w:rPr>
          <w:rFonts w:ascii="Times New Roman" w:hAnsi="Times New Roman" w:cs="Times New Roman"/>
          <w:sz w:val="20"/>
          <w:szCs w:val="20"/>
        </w:rPr>
        <w:t>62</w:t>
      </w:r>
      <w:r w:rsidR="00F34F2E">
        <w:rPr>
          <w:rFonts w:ascii="Times New Roman" w:hAnsi="Times New Roman" w:cs="Times New Roman"/>
          <w:sz w:val="20"/>
          <w:szCs w:val="20"/>
        </w:rPr>
        <w:t> </w:t>
      </w:r>
      <w:r w:rsidR="00A35FB9">
        <w:rPr>
          <w:rFonts w:ascii="Times New Roman" w:hAnsi="Times New Roman" w:cs="Times New Roman"/>
          <w:sz w:val="20"/>
          <w:szCs w:val="20"/>
        </w:rPr>
        <w:t>50</w:t>
      </w:r>
    </w:p>
    <w:sectPr w:rsidR="00A1679F" w:rsidRPr="00F34F2E" w:rsidSect="00C32006">
      <w:foot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3D425" w14:textId="77777777" w:rsidR="006849ED" w:rsidRDefault="006849ED" w:rsidP="00F05471">
      <w:pPr>
        <w:spacing w:after="0" w:line="240" w:lineRule="auto"/>
      </w:pPr>
      <w:r>
        <w:separator/>
      </w:r>
    </w:p>
  </w:endnote>
  <w:endnote w:type="continuationSeparator" w:id="0">
    <w:p w14:paraId="016B6C41" w14:textId="77777777" w:rsidR="006849ED" w:rsidRDefault="006849ED" w:rsidP="00F05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Typewriter"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14A08" w14:textId="77777777" w:rsidR="00F01808" w:rsidRDefault="00F01808" w:rsidP="00F05471">
    <w:pPr>
      <w:pStyle w:val="a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F790A" w14:textId="77777777" w:rsidR="006849ED" w:rsidRDefault="006849ED" w:rsidP="00F05471">
      <w:pPr>
        <w:spacing w:after="0" w:line="240" w:lineRule="auto"/>
      </w:pPr>
      <w:r>
        <w:separator/>
      </w:r>
    </w:p>
  </w:footnote>
  <w:footnote w:type="continuationSeparator" w:id="0">
    <w:p w14:paraId="7A394474" w14:textId="77777777" w:rsidR="006849ED" w:rsidRDefault="006849ED" w:rsidP="00F054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800ED"/>
    <w:multiLevelType w:val="hybridMultilevel"/>
    <w:tmpl w:val="42006A7C"/>
    <w:lvl w:ilvl="0" w:tplc="62B66B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304EAD"/>
    <w:multiLevelType w:val="hybridMultilevel"/>
    <w:tmpl w:val="20D84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54FFA"/>
    <w:multiLevelType w:val="hybridMultilevel"/>
    <w:tmpl w:val="62781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03A1C"/>
    <w:multiLevelType w:val="hybridMultilevel"/>
    <w:tmpl w:val="B8AAE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66225"/>
    <w:multiLevelType w:val="hybridMultilevel"/>
    <w:tmpl w:val="00D8B032"/>
    <w:lvl w:ilvl="0" w:tplc="62B66B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A4A2C85"/>
    <w:multiLevelType w:val="hybridMultilevel"/>
    <w:tmpl w:val="44EA4CEA"/>
    <w:lvl w:ilvl="0" w:tplc="62B66B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C6A4D25"/>
    <w:multiLevelType w:val="hybridMultilevel"/>
    <w:tmpl w:val="762AB03A"/>
    <w:lvl w:ilvl="0" w:tplc="62B66B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319281C"/>
    <w:multiLevelType w:val="hybridMultilevel"/>
    <w:tmpl w:val="CD96B136"/>
    <w:lvl w:ilvl="0" w:tplc="62B66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47EE5"/>
    <w:multiLevelType w:val="hybridMultilevel"/>
    <w:tmpl w:val="44CCD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618A1"/>
    <w:multiLevelType w:val="hybridMultilevel"/>
    <w:tmpl w:val="2A2AF810"/>
    <w:lvl w:ilvl="0" w:tplc="62B66B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" w:hAnsi="Courier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" w:hAnsi="Courier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" w:hAnsi="Courier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5417AB6"/>
    <w:multiLevelType w:val="hybridMultilevel"/>
    <w:tmpl w:val="B77494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AC84C42"/>
    <w:multiLevelType w:val="multilevel"/>
    <w:tmpl w:val="0E540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03B66A2"/>
    <w:multiLevelType w:val="multilevel"/>
    <w:tmpl w:val="0E540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65D1680"/>
    <w:multiLevelType w:val="hybridMultilevel"/>
    <w:tmpl w:val="C40457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7496CE6"/>
    <w:multiLevelType w:val="hybridMultilevel"/>
    <w:tmpl w:val="E818948E"/>
    <w:lvl w:ilvl="0" w:tplc="62B66B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A597114"/>
    <w:multiLevelType w:val="hybridMultilevel"/>
    <w:tmpl w:val="C4325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91662A"/>
    <w:multiLevelType w:val="hybridMultilevel"/>
    <w:tmpl w:val="E13EB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515F2"/>
    <w:multiLevelType w:val="hybridMultilevel"/>
    <w:tmpl w:val="366C178C"/>
    <w:lvl w:ilvl="0" w:tplc="62B66BE2">
      <w:start w:val="1"/>
      <w:numFmt w:val="bullet"/>
      <w:lvlText w:val=""/>
      <w:lvlJc w:val="left"/>
      <w:pPr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8" w15:restartNumberingAfterBreak="0">
    <w:nsid w:val="583B0F35"/>
    <w:multiLevelType w:val="hybridMultilevel"/>
    <w:tmpl w:val="3E8E4DE6"/>
    <w:lvl w:ilvl="0" w:tplc="62B66BE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FBF6240"/>
    <w:multiLevelType w:val="hybridMultilevel"/>
    <w:tmpl w:val="8C96D60E"/>
    <w:lvl w:ilvl="0" w:tplc="7D8CC53E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26D467C"/>
    <w:multiLevelType w:val="hybridMultilevel"/>
    <w:tmpl w:val="939428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68C5742"/>
    <w:multiLevelType w:val="hybridMultilevel"/>
    <w:tmpl w:val="6F441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0165E2"/>
    <w:multiLevelType w:val="hybridMultilevel"/>
    <w:tmpl w:val="CA56F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98597A"/>
    <w:multiLevelType w:val="hybridMultilevel"/>
    <w:tmpl w:val="FF3ADB44"/>
    <w:lvl w:ilvl="0" w:tplc="71600C9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7EF53E9"/>
    <w:multiLevelType w:val="hybridMultilevel"/>
    <w:tmpl w:val="C3844FD6"/>
    <w:lvl w:ilvl="0" w:tplc="62B66B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Lucida Sans Typewriter" w:hAnsi="Lucida Sans Typewriter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Lucida Sans Typewriter" w:hAnsi="Lucida Sans Typewriter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Lucida Sans Typewriter" w:hAnsi="Lucida Sans Typewriter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0"/>
  </w:num>
  <w:num w:numId="16">
    <w:abstractNumId w:val="7"/>
  </w:num>
  <w:num w:numId="17">
    <w:abstractNumId w:val="17"/>
  </w:num>
  <w:num w:numId="18">
    <w:abstractNumId w:val="4"/>
  </w:num>
  <w:num w:numId="19">
    <w:abstractNumId w:val="12"/>
  </w:num>
  <w:num w:numId="20">
    <w:abstractNumId w:val="11"/>
  </w:num>
  <w:num w:numId="21">
    <w:abstractNumId w:val="18"/>
  </w:num>
  <w:num w:numId="22">
    <w:abstractNumId w:val="11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24"/>
  </w:num>
  <w:num w:numId="25">
    <w:abstractNumId w:val="6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9"/>
  </w:num>
  <w:num w:numId="29">
    <w:abstractNumId w:val="20"/>
  </w:num>
  <w:num w:numId="30">
    <w:abstractNumId w:val="14"/>
  </w:num>
  <w:num w:numId="31">
    <w:abstractNumId w:val="13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DCB"/>
    <w:rsid w:val="00000BCC"/>
    <w:rsid w:val="0000156B"/>
    <w:rsid w:val="00003FAB"/>
    <w:rsid w:val="00004A44"/>
    <w:rsid w:val="000058E3"/>
    <w:rsid w:val="00027F13"/>
    <w:rsid w:val="00033230"/>
    <w:rsid w:val="00045537"/>
    <w:rsid w:val="00045BDF"/>
    <w:rsid w:val="00056AF8"/>
    <w:rsid w:val="00082C2E"/>
    <w:rsid w:val="00084CEF"/>
    <w:rsid w:val="000922B4"/>
    <w:rsid w:val="00094DB2"/>
    <w:rsid w:val="000C1E5D"/>
    <w:rsid w:val="000D4FA1"/>
    <w:rsid w:val="000D507F"/>
    <w:rsid w:val="000E241D"/>
    <w:rsid w:val="00102A44"/>
    <w:rsid w:val="00113B70"/>
    <w:rsid w:val="00114FBE"/>
    <w:rsid w:val="00124C9A"/>
    <w:rsid w:val="001257AC"/>
    <w:rsid w:val="0013512A"/>
    <w:rsid w:val="001533B6"/>
    <w:rsid w:val="001654D0"/>
    <w:rsid w:val="00167584"/>
    <w:rsid w:val="0019566A"/>
    <w:rsid w:val="001979AE"/>
    <w:rsid w:val="001B3F61"/>
    <w:rsid w:val="001B4812"/>
    <w:rsid w:val="001C3A4C"/>
    <w:rsid w:val="001C47FB"/>
    <w:rsid w:val="001C53C4"/>
    <w:rsid w:val="001C6BE1"/>
    <w:rsid w:val="001D0DFC"/>
    <w:rsid w:val="001E5F95"/>
    <w:rsid w:val="001E79A7"/>
    <w:rsid w:val="00204ED7"/>
    <w:rsid w:val="00207050"/>
    <w:rsid w:val="002208E2"/>
    <w:rsid w:val="002264DC"/>
    <w:rsid w:val="002363A3"/>
    <w:rsid w:val="002375AA"/>
    <w:rsid w:val="002406C9"/>
    <w:rsid w:val="00255589"/>
    <w:rsid w:val="002664FB"/>
    <w:rsid w:val="002A101C"/>
    <w:rsid w:val="002A4419"/>
    <w:rsid w:val="002B273D"/>
    <w:rsid w:val="002B3E65"/>
    <w:rsid w:val="002B64C0"/>
    <w:rsid w:val="002C3F87"/>
    <w:rsid w:val="002C53AA"/>
    <w:rsid w:val="002D2BF0"/>
    <w:rsid w:val="002F34E1"/>
    <w:rsid w:val="002F4E47"/>
    <w:rsid w:val="00300B4A"/>
    <w:rsid w:val="0030209F"/>
    <w:rsid w:val="00312DD0"/>
    <w:rsid w:val="00314B04"/>
    <w:rsid w:val="003173B5"/>
    <w:rsid w:val="00327B43"/>
    <w:rsid w:val="00334FEE"/>
    <w:rsid w:val="00344799"/>
    <w:rsid w:val="00376BE3"/>
    <w:rsid w:val="00384525"/>
    <w:rsid w:val="003847FA"/>
    <w:rsid w:val="00385A66"/>
    <w:rsid w:val="00386B7A"/>
    <w:rsid w:val="00393352"/>
    <w:rsid w:val="003A283C"/>
    <w:rsid w:val="003B6894"/>
    <w:rsid w:val="003B7A33"/>
    <w:rsid w:val="003C0A05"/>
    <w:rsid w:val="003C4654"/>
    <w:rsid w:val="003C6047"/>
    <w:rsid w:val="003E7FD9"/>
    <w:rsid w:val="003F2A20"/>
    <w:rsid w:val="003F3D61"/>
    <w:rsid w:val="004041A9"/>
    <w:rsid w:val="00407292"/>
    <w:rsid w:val="004117EB"/>
    <w:rsid w:val="00424458"/>
    <w:rsid w:val="00426E13"/>
    <w:rsid w:val="004708CB"/>
    <w:rsid w:val="00482330"/>
    <w:rsid w:val="00496BCF"/>
    <w:rsid w:val="004C5D5A"/>
    <w:rsid w:val="0050719F"/>
    <w:rsid w:val="00516D44"/>
    <w:rsid w:val="0053096B"/>
    <w:rsid w:val="00536010"/>
    <w:rsid w:val="0054310F"/>
    <w:rsid w:val="00545DEA"/>
    <w:rsid w:val="00553E4E"/>
    <w:rsid w:val="00565FB8"/>
    <w:rsid w:val="00572BE5"/>
    <w:rsid w:val="0058196C"/>
    <w:rsid w:val="00587F5A"/>
    <w:rsid w:val="005960CC"/>
    <w:rsid w:val="005B5F47"/>
    <w:rsid w:val="005B61A7"/>
    <w:rsid w:val="005C0DC2"/>
    <w:rsid w:val="005C52B4"/>
    <w:rsid w:val="005C585B"/>
    <w:rsid w:val="005D0217"/>
    <w:rsid w:val="005D1855"/>
    <w:rsid w:val="005D6B5A"/>
    <w:rsid w:val="005D76A3"/>
    <w:rsid w:val="005E24CA"/>
    <w:rsid w:val="005E3569"/>
    <w:rsid w:val="005F5E35"/>
    <w:rsid w:val="006059B2"/>
    <w:rsid w:val="00605C36"/>
    <w:rsid w:val="00614BEE"/>
    <w:rsid w:val="00616136"/>
    <w:rsid w:val="00624CF5"/>
    <w:rsid w:val="006263DC"/>
    <w:rsid w:val="00663C49"/>
    <w:rsid w:val="006741F1"/>
    <w:rsid w:val="006800D4"/>
    <w:rsid w:val="006849ED"/>
    <w:rsid w:val="00697EAB"/>
    <w:rsid w:val="006A478B"/>
    <w:rsid w:val="006A627D"/>
    <w:rsid w:val="006B0543"/>
    <w:rsid w:val="006B2962"/>
    <w:rsid w:val="006B5567"/>
    <w:rsid w:val="006C46C7"/>
    <w:rsid w:val="006C741C"/>
    <w:rsid w:val="006D5BBD"/>
    <w:rsid w:val="006E1DEC"/>
    <w:rsid w:val="006E50F2"/>
    <w:rsid w:val="006E78F0"/>
    <w:rsid w:val="006F5D99"/>
    <w:rsid w:val="00702501"/>
    <w:rsid w:val="00706DB9"/>
    <w:rsid w:val="0070709C"/>
    <w:rsid w:val="00721AEE"/>
    <w:rsid w:val="00741BE3"/>
    <w:rsid w:val="00741CB3"/>
    <w:rsid w:val="00743E6B"/>
    <w:rsid w:val="00745E04"/>
    <w:rsid w:val="007669B8"/>
    <w:rsid w:val="00766FDA"/>
    <w:rsid w:val="007730CD"/>
    <w:rsid w:val="0077667B"/>
    <w:rsid w:val="00781134"/>
    <w:rsid w:val="0079396B"/>
    <w:rsid w:val="00793F86"/>
    <w:rsid w:val="007970A5"/>
    <w:rsid w:val="007C4C01"/>
    <w:rsid w:val="007C568B"/>
    <w:rsid w:val="007D0840"/>
    <w:rsid w:val="007D1A36"/>
    <w:rsid w:val="007D6DCB"/>
    <w:rsid w:val="007E128B"/>
    <w:rsid w:val="007F6D5E"/>
    <w:rsid w:val="00813EC1"/>
    <w:rsid w:val="008248E7"/>
    <w:rsid w:val="008261DD"/>
    <w:rsid w:val="00826A15"/>
    <w:rsid w:val="00841906"/>
    <w:rsid w:val="00847AFB"/>
    <w:rsid w:val="00890729"/>
    <w:rsid w:val="00893466"/>
    <w:rsid w:val="008A3F47"/>
    <w:rsid w:val="008E4A24"/>
    <w:rsid w:val="0090022B"/>
    <w:rsid w:val="0090426F"/>
    <w:rsid w:val="009052CE"/>
    <w:rsid w:val="00924552"/>
    <w:rsid w:val="00934852"/>
    <w:rsid w:val="00941702"/>
    <w:rsid w:val="00955CD9"/>
    <w:rsid w:val="00960ECD"/>
    <w:rsid w:val="00962B87"/>
    <w:rsid w:val="00971B46"/>
    <w:rsid w:val="00972308"/>
    <w:rsid w:val="00986C7F"/>
    <w:rsid w:val="00991535"/>
    <w:rsid w:val="009A1BF7"/>
    <w:rsid w:val="009A25C1"/>
    <w:rsid w:val="009A3783"/>
    <w:rsid w:val="009A45A0"/>
    <w:rsid w:val="009B6521"/>
    <w:rsid w:val="009C22E3"/>
    <w:rsid w:val="009C42BB"/>
    <w:rsid w:val="00A00FE1"/>
    <w:rsid w:val="00A01AF0"/>
    <w:rsid w:val="00A119C8"/>
    <w:rsid w:val="00A1679F"/>
    <w:rsid w:val="00A17122"/>
    <w:rsid w:val="00A21030"/>
    <w:rsid w:val="00A35FB9"/>
    <w:rsid w:val="00A40C47"/>
    <w:rsid w:val="00A40CF9"/>
    <w:rsid w:val="00A61130"/>
    <w:rsid w:val="00A82993"/>
    <w:rsid w:val="00A846D4"/>
    <w:rsid w:val="00A955F5"/>
    <w:rsid w:val="00AA06F5"/>
    <w:rsid w:val="00AA1DED"/>
    <w:rsid w:val="00AA1FB5"/>
    <w:rsid w:val="00AA2943"/>
    <w:rsid w:val="00AA6DB4"/>
    <w:rsid w:val="00AB7641"/>
    <w:rsid w:val="00AB7CE1"/>
    <w:rsid w:val="00AC4E8C"/>
    <w:rsid w:val="00AD576E"/>
    <w:rsid w:val="00AE3565"/>
    <w:rsid w:val="00AE5DEE"/>
    <w:rsid w:val="00AF6E71"/>
    <w:rsid w:val="00B21CC7"/>
    <w:rsid w:val="00B2788E"/>
    <w:rsid w:val="00B36A98"/>
    <w:rsid w:val="00B429C7"/>
    <w:rsid w:val="00B60074"/>
    <w:rsid w:val="00B7279E"/>
    <w:rsid w:val="00B82BF4"/>
    <w:rsid w:val="00B95EFC"/>
    <w:rsid w:val="00B97451"/>
    <w:rsid w:val="00BA3007"/>
    <w:rsid w:val="00BC5D04"/>
    <w:rsid w:val="00BE0B36"/>
    <w:rsid w:val="00C225DC"/>
    <w:rsid w:val="00C2481F"/>
    <w:rsid w:val="00C25D09"/>
    <w:rsid w:val="00C31750"/>
    <w:rsid w:val="00C32006"/>
    <w:rsid w:val="00C4757E"/>
    <w:rsid w:val="00C57AA0"/>
    <w:rsid w:val="00C57B21"/>
    <w:rsid w:val="00C64556"/>
    <w:rsid w:val="00C70A1A"/>
    <w:rsid w:val="00C72995"/>
    <w:rsid w:val="00C74808"/>
    <w:rsid w:val="00C81DCE"/>
    <w:rsid w:val="00C96545"/>
    <w:rsid w:val="00CA28BB"/>
    <w:rsid w:val="00CA77C2"/>
    <w:rsid w:val="00CB50A9"/>
    <w:rsid w:val="00CB7DD8"/>
    <w:rsid w:val="00CC54D7"/>
    <w:rsid w:val="00CD06F5"/>
    <w:rsid w:val="00CE7A6F"/>
    <w:rsid w:val="00CF0CE3"/>
    <w:rsid w:val="00CF134B"/>
    <w:rsid w:val="00CF71EB"/>
    <w:rsid w:val="00D006E2"/>
    <w:rsid w:val="00D06A90"/>
    <w:rsid w:val="00D077F9"/>
    <w:rsid w:val="00D23944"/>
    <w:rsid w:val="00D3584F"/>
    <w:rsid w:val="00D460F1"/>
    <w:rsid w:val="00D614D4"/>
    <w:rsid w:val="00D626AB"/>
    <w:rsid w:val="00D661E3"/>
    <w:rsid w:val="00D706C6"/>
    <w:rsid w:val="00D76E5E"/>
    <w:rsid w:val="00DA0254"/>
    <w:rsid w:val="00DA4014"/>
    <w:rsid w:val="00DA6232"/>
    <w:rsid w:val="00DB3B01"/>
    <w:rsid w:val="00DC1EC0"/>
    <w:rsid w:val="00DD3E34"/>
    <w:rsid w:val="00DF2997"/>
    <w:rsid w:val="00DF47DF"/>
    <w:rsid w:val="00E047BF"/>
    <w:rsid w:val="00E3359B"/>
    <w:rsid w:val="00E379D6"/>
    <w:rsid w:val="00E50B10"/>
    <w:rsid w:val="00E6178A"/>
    <w:rsid w:val="00E62852"/>
    <w:rsid w:val="00E76F07"/>
    <w:rsid w:val="00E76FFC"/>
    <w:rsid w:val="00E906A7"/>
    <w:rsid w:val="00E91519"/>
    <w:rsid w:val="00E919DD"/>
    <w:rsid w:val="00E953DF"/>
    <w:rsid w:val="00EA69CC"/>
    <w:rsid w:val="00EA7E3E"/>
    <w:rsid w:val="00EE4790"/>
    <w:rsid w:val="00EE5FF6"/>
    <w:rsid w:val="00EF1069"/>
    <w:rsid w:val="00EF125C"/>
    <w:rsid w:val="00EF407B"/>
    <w:rsid w:val="00EF45BE"/>
    <w:rsid w:val="00EF6EFA"/>
    <w:rsid w:val="00F01808"/>
    <w:rsid w:val="00F05471"/>
    <w:rsid w:val="00F17A5D"/>
    <w:rsid w:val="00F20DC0"/>
    <w:rsid w:val="00F31F5D"/>
    <w:rsid w:val="00F34F2E"/>
    <w:rsid w:val="00F563A7"/>
    <w:rsid w:val="00F766AB"/>
    <w:rsid w:val="00F93799"/>
    <w:rsid w:val="00F95255"/>
    <w:rsid w:val="00FB2AF8"/>
    <w:rsid w:val="00FB4415"/>
    <w:rsid w:val="00FC433D"/>
    <w:rsid w:val="00FE7F09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59159"/>
  <w15:docId w15:val="{A8315C8E-89BC-4EDC-B8B0-2C4959BD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48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86C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6D5BBD"/>
  </w:style>
  <w:style w:type="paragraph" w:styleId="a3">
    <w:name w:val="Balloon Text"/>
    <w:basedOn w:val="a"/>
    <w:link w:val="a4"/>
    <w:uiPriority w:val="99"/>
    <w:semiHidden/>
    <w:unhideWhenUsed/>
    <w:rsid w:val="006D5BB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6D5BB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D5BB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6D5BB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uiPriority w:val="59"/>
    <w:rsid w:val="006D5BB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uiPriority w:val="59"/>
    <w:rsid w:val="006D5BB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D5BBD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D5BBD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F05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05471"/>
  </w:style>
  <w:style w:type="paragraph" w:styleId="ab">
    <w:name w:val="footer"/>
    <w:basedOn w:val="a"/>
    <w:link w:val="ac"/>
    <w:uiPriority w:val="99"/>
    <w:unhideWhenUsed/>
    <w:rsid w:val="00F05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05471"/>
  </w:style>
  <w:style w:type="character" w:customStyle="1" w:styleId="blk">
    <w:name w:val="blk"/>
    <w:basedOn w:val="a0"/>
    <w:rsid w:val="00565FB8"/>
  </w:style>
  <w:style w:type="paragraph" w:customStyle="1" w:styleId="ConsPlusTitle">
    <w:name w:val="ConsPlusTitle"/>
    <w:rsid w:val="00D706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D706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6C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86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48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d">
    <w:name w:val="Гипертекстовая ссылка"/>
    <w:basedOn w:val="a0"/>
    <w:uiPriority w:val="99"/>
    <w:rsid w:val="001B4812"/>
    <w:rPr>
      <w:color w:val="106BBE"/>
    </w:rPr>
  </w:style>
  <w:style w:type="paragraph" w:customStyle="1" w:styleId="ConsPlusTitlePage">
    <w:name w:val="ConsPlusTitlePage"/>
    <w:rsid w:val="00C965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extendedtext-short">
    <w:name w:val="extendedtext-short"/>
    <w:rsid w:val="00AC4E8C"/>
  </w:style>
  <w:style w:type="character" w:styleId="ae">
    <w:name w:val="annotation reference"/>
    <w:basedOn w:val="a0"/>
    <w:uiPriority w:val="99"/>
    <w:semiHidden/>
    <w:unhideWhenUsed/>
    <w:rsid w:val="006E1DE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E1DE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E1DE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E1DE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E1DEC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C25D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AD99D-50BB-434A-9B33-9426CFB96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ГБУЗ НСО ГНКПБ №3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С. Федорова</dc:creator>
  <cp:lastModifiedBy>Оленников Алексей Валерьевич</cp:lastModifiedBy>
  <cp:revision>10</cp:revision>
  <cp:lastPrinted>2022-11-17T05:07:00Z</cp:lastPrinted>
  <dcterms:created xsi:type="dcterms:W3CDTF">2022-12-05T04:43:00Z</dcterms:created>
  <dcterms:modified xsi:type="dcterms:W3CDTF">2022-12-08T01:55:00Z</dcterms:modified>
</cp:coreProperties>
</file>