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1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Правительства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1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Правительства 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36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 </w:t>
      </w:r>
      <w:r>
        <w:rPr>
          <w:rFonts w:ascii="Times New Roman" w:hAnsi="Times New Roman"/>
          <w:sz w:val="28"/>
          <w:szCs w:val="28"/>
        </w:rPr>
        <w:t xml:space="preserve">03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0.201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 № 3</w:t>
      </w:r>
      <w:r>
        <w:rPr>
          <w:rFonts w:ascii="Times New Roman" w:hAnsi="Times New Roman"/>
          <w:sz w:val="28"/>
          <w:szCs w:val="28"/>
        </w:rPr>
        <w:t xml:space="preserve">83</w:t>
      </w:r>
      <w:r>
        <w:rPr>
          <w:rFonts w:ascii="Times New Roman" w:hAnsi="Times New Roman"/>
          <w:sz w:val="28"/>
          <w:szCs w:val="28"/>
        </w:rPr>
        <w:t xml:space="preserve">-п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 о с т а н о в л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я е т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40"/>
        <w:ind w:left="0" w:right="0" w:firstLine="709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Внести в постановление Правительства Новосибирской области от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.201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№ 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-п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министерстве природных ресурсов и экологии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следующ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ind w:left="0" w:right="0" w:firstLine="709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Положении о министерстве природных ресурсов и экологии Новосибирской области: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ind w:left="0" w:right="0" w:firstLine="709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 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ункт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после пункта 13 дополнить пунктами 13.1, 13.2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«13.1) </w:t>
      </w:r>
      <w:r>
        <w:rPr>
          <w:sz w:val="28"/>
          <w:szCs w:val="28"/>
          <w:highlight w:val="none"/>
        </w:rPr>
        <w:t xml:space="preserve">организует проведение экономической оценки воздействия на окружающую среду хозяйственной и иной деятельности, осуществление экологической паспортизации территории Новосибирской области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13.2) получение от соответствующих органов информации об объектах экологической экспертизы, реализация которых может оказывать прямое или косвенное воздействие на окружающую среду на территории Новосибирской области;</w:t>
      </w:r>
      <w:r>
        <w:rPr>
          <w:sz w:val="28"/>
          <w:szCs w:val="28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0"/>
        <w:ind w:left="0" w:right="0" w:firstLine="709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 в абзаце «ж» подпункта 24 после слов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Федеральным законом от 18.07.2011 №223-ФЗ «О закупках товаров, работ, услуг отдельными видами юридических лиц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дополнить словами «</w:t>
      </w:r>
      <w:r>
        <w:rPr>
          <w:sz w:val="28"/>
          <w:szCs w:val="28"/>
        </w:rPr>
        <w:t xml:space="preserve">, концессионных соглашений в отношении объектов, предусмотренных пунктом 1 части 1 статьи 4 Федерального закона от 21.07.2005 № 115-ФЗ «О концессионных соглашениях», соглашений о государственно-частном партнерстве, соглашений о муниципально-частном п</w:t>
      </w:r>
      <w:r>
        <w:rPr>
          <w:sz w:val="28"/>
          <w:szCs w:val="28"/>
        </w:rPr>
        <w:t xml:space="preserve">артнерстве в отношении объектов, предусмотренных пунктом 1 части 1 статьи 7 Федерального закона от 13.07.2015 № 224-ФЗ «О государственно-частном партнерстве, муниципально-частном партнерстве в Российской Федерации и внесении изменений в отдельные зак</w:t>
      </w:r>
      <w:r>
        <w:rPr>
          <w:sz w:val="28"/>
          <w:szCs w:val="28"/>
        </w:rPr>
        <w:t xml:space="preserve">онодательные акты Российской Федерации»;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 в подпункте 16.1 слово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«уменьшению» заменить на слово «снижению»;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4) в подпункте 85.1 слова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выявление и оценку объектов накопленного вреда окружающей среде и (или) организацию работ по ликвидации накопленного вреда окружающей среде» заменить словами «выявление объектов накопленного вреда окружающей среде и (или) организацию ликвидации накопленног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 вреда окружающей среде»;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5) после подпункта 85.1 дополнить подпунктами 85.2, 85.3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85.2) выявление объектов накопленного вреда окружающей среде;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0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85.3) организация ликвидации накопленного вреда окружающей среде;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0"/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6) в пункте 94 слова «</w:t>
      </w:r>
      <w:r>
        <w:rPr>
          <w:sz w:val="28"/>
          <w:szCs w:val="28"/>
          <w:highlight w:val="none"/>
        </w:rPr>
        <w:t xml:space="preserve">осуществления мер пожарной безопасности и тушения лесных пожаров» заменить словами «установления зон контроля лесных пожаров, выполнения мер пожарной безопасности в лесах, тушения лесных пожаров», после слов «в целях тушения лесных пожаров» дополнить</w:t>
      </w:r>
      <w:r>
        <w:rPr>
          <w:sz w:val="28"/>
          <w:szCs w:val="28"/>
          <w:highlight w:val="none"/>
        </w:rPr>
        <w:t xml:space="preserve"> словами «, а также осуществления мер экстренного реагирования»;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0"/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7) в пункте 103 после слов «проектов освоения лесов» дополнить словами «</w:t>
      </w:r>
      <w:r>
        <w:rPr>
          <w:sz w:val="28"/>
          <w:szCs w:val="28"/>
          <w:highlight w:val="none"/>
        </w:rPr>
        <w:t xml:space="preserve">(за исключением случаев, предусмотренных пунктом 18.2 статьи 81 Лесного кодекса Российской Федерации)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0"/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8) в подпункте 104 после слова «аренду» дополнить словами «</w:t>
      </w:r>
      <w:r>
        <w:rPr>
          <w:sz w:val="28"/>
          <w:szCs w:val="28"/>
        </w:rPr>
        <w:t xml:space="preserve">(за исключением случаев, предусмотренных пунктом 18.1 статьи 81 Лесного кодекса Российской Федерации)»;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 в подпункте 104.4 слова «частью 3 статьи 29.1» заменить словами «частью 4 статьи 29.1»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840"/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10) после подпункта 108.1 дополнить подпунктами 108.2, 108.3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0"/>
        <w:ind w:left="0" w:right="0" w:firstLine="709"/>
        <w:jc w:val="both"/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108.2) разработка и утверждение плана противопожарного обустройства лесов на территории лесничества;</w:t>
      </w:r>
      <w:r/>
    </w:p>
    <w:p>
      <w:pPr>
        <w:pStyle w:val="84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108.3) разработка плана противопожарного обустройства лесов на территории Новосибирской области;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840"/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11) подпункт 6 пункта 17 дополнить абзацем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по принятию решений, предусмотренных статьей 2 Федерального закона от 04.11.2022 № 424-ФЗ «О внесении изменений в статьи 22 и 25.1 Федерального закона «О государственной гражданской службе Российской Федерации», при замещении вакантных должностей госу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арственной гражданской службы Новосибирской области в администрации Губернатора Новосибирской области и Правительства Новосибирской области, исполнительных органах Новосибирской области, территориальных исполнительных органах Новосибирской области, установ</w:t>
      </w:r>
      <w:r>
        <w:rPr>
          <w:sz w:val="28"/>
          <w:szCs w:val="28"/>
          <w:highlight w:val="none"/>
        </w:rPr>
        <w:t xml:space="preserve">лению порядка принятия указанных решений;».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ind w:left="0" w:right="0"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 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абзаце «б» подпункта 3 пункта 11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слова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ведомственных целевых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 признать утратившими силу.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 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подпункте 5 пункта 13 слова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ведомственных целевых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 признать утратившими силу.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</w:t>
        <w:tab/>
        <w:tab/>
        <w:tab/>
        <w:tab/>
        <w:tab/>
        <w:t xml:space="preserve">   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40"/>
        <w:jc w:val="both"/>
        <w:rPr>
          <w:sz w:val="20"/>
        </w:rPr>
      </w:pPr>
      <w:r>
        <w:rPr>
          <w:sz w:val="20"/>
        </w:rPr>
        <w:t xml:space="preserve">Е.А. Шестернин</w:t>
      </w:r>
      <w:r>
        <w:rPr>
          <w:sz w:val="20"/>
        </w:rPr>
      </w:r>
      <w:r>
        <w:rPr>
          <w:sz w:val="20"/>
        </w:rPr>
      </w:r>
    </w:p>
    <w:p>
      <w:pPr>
        <w:pStyle w:val="840"/>
        <w:jc w:val="both"/>
        <w:rPr>
          <w:sz w:val="20"/>
        </w:rPr>
      </w:pPr>
      <w:r>
        <w:rPr>
          <w:sz w:val="20"/>
        </w:rPr>
        <w:t xml:space="preserve">2</w:t>
      </w:r>
      <w:r>
        <w:rPr>
          <w:sz w:val="20"/>
        </w:rPr>
        <w:t xml:space="preserve">96</w:t>
      </w:r>
      <w:r>
        <w:rPr>
          <w:sz w:val="20"/>
        </w:rPr>
        <w:t xml:space="preserve"> </w:t>
      </w:r>
      <w:r>
        <w:rPr>
          <w:sz w:val="20"/>
        </w:rPr>
        <w:t xml:space="preserve">51</w:t>
      </w:r>
      <w:r>
        <w:rPr>
          <w:sz w:val="20"/>
        </w:rPr>
        <w:t xml:space="preserve"> </w:t>
      </w:r>
      <w:r>
        <w:rPr>
          <w:sz w:val="20"/>
        </w:rPr>
        <w:t xml:space="preserve">70</w:t>
      </w:r>
      <w:r>
        <w:rPr>
          <w:sz w:val="20"/>
        </w:rPr>
      </w:r>
      <w:r>
        <w:rPr>
          <w:sz w:val="20"/>
        </w:rPr>
      </w:r>
    </w:p>
    <w:p>
      <w:pPr>
        <w:pStyle w:val="840"/>
        <w:jc w:val="both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СОГЛАСОВАНО: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84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988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61"/>
        <w:gridCol w:w="2551"/>
        <w:gridCol w:w="2977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844"/>
              <w:ind w:firstLine="0"/>
              <w:widowControl w:val="off"/>
              <w:tabs>
                <w:tab w:val="clear" w:pos="9355" w:leader="none"/>
                <w:tab w:val="left" w:pos="9364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43"/>
              <w:ind w:firstLine="0"/>
              <w:jc w:val="right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3"/>
              <w:ind w:firstLine="0"/>
              <w:jc w:val="right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3"/>
              <w:ind w:firstLine="0"/>
              <w:jc w:val="right"/>
              <w:widowControl w:val="o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В.М. Знатков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министр сельского хозяйства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844"/>
              <w:ind w:firstLine="0"/>
              <w:widowControl w:val="off"/>
              <w:tabs>
                <w:tab w:val="clear" w:pos="9355" w:leader="none"/>
                <w:tab w:val="left" w:pos="9364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43"/>
              <w:ind w:firstLine="0"/>
              <w:jc w:val="right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3"/>
              <w:ind w:firstLine="0"/>
              <w:jc w:val="right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3"/>
              <w:ind w:firstLine="0"/>
              <w:jc w:val="right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3"/>
              <w:ind w:firstLine="0"/>
              <w:jc w:val="right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Е.М. Лещенко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vAlign w:val="top"/>
            <w:textDirection w:val="lrTb"/>
            <w:noWrap w:val="false"/>
          </w:tcPr>
          <w:p>
            <w:pPr>
              <w:pStyle w:val="836"/>
              <w:spacing w:after="0" w:line="240" w:lineRule="auto"/>
              <w:widowControl w:val="off"/>
              <w:tabs>
                <w:tab w:val="left" w:pos="5580" w:leader="none"/>
                <w:tab w:val="left" w:pos="576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инистр юстиции Новосибирской области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6"/>
              <w:spacing w:after="0" w:line="240" w:lineRule="auto"/>
              <w:widowControl w:val="off"/>
              <w:tabs>
                <w:tab w:val="left" w:pos="5580" w:leader="none"/>
                <w:tab w:val="left" w:pos="576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844"/>
              <w:ind w:firstLine="0"/>
              <w:widowControl w:val="off"/>
              <w:tabs>
                <w:tab w:val="clear" w:pos="9355" w:leader="none"/>
                <w:tab w:val="left" w:pos="9364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43"/>
              <w:ind w:firstLine="0"/>
              <w:jc w:val="right"/>
              <w:widowControl w:val="o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843"/>
              <w:ind w:firstLine="0"/>
              <w:jc w:val="right"/>
              <w:widowControl w:val="o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Т.Н.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Деркач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vAlign w:val="top"/>
            <w:textDirection w:val="lrTb"/>
            <w:noWrap w:val="false"/>
          </w:tcPr>
          <w:p>
            <w:pPr>
              <w:pStyle w:val="836"/>
              <w:ind w:right="-108"/>
              <w:spacing w:after="0" w:line="240" w:lineRule="auto"/>
              <w:widowControl w:val="off"/>
              <w:tabs>
                <w:tab w:val="left" w:pos="5580" w:leader="none"/>
                <w:tab w:val="left" w:pos="576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6"/>
              <w:ind w:right="-108"/>
              <w:spacing w:after="0" w:line="240" w:lineRule="auto"/>
              <w:widowControl w:val="off"/>
              <w:tabs>
                <w:tab w:val="left" w:pos="5580" w:leader="none"/>
                <w:tab w:val="left" w:pos="576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844"/>
              <w:ind w:firstLine="0"/>
              <w:widowControl w:val="off"/>
              <w:tabs>
                <w:tab w:val="clear" w:pos="9355" w:leader="none"/>
                <w:tab w:val="left" w:pos="9364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43"/>
              <w:ind w:firstLine="0"/>
              <w:jc w:val="right"/>
              <w:widowControl w:val="o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843"/>
              <w:ind w:firstLine="0"/>
              <w:jc w:val="right"/>
              <w:widowControl w:val="o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843"/>
              <w:ind w:firstLine="0"/>
              <w:jc w:val="right"/>
              <w:widowControl w:val="o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843"/>
              <w:ind w:firstLine="0"/>
              <w:jc w:val="right"/>
              <w:widowControl w:val="o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843"/>
              <w:ind w:firstLine="0"/>
              <w:jc w:val="right"/>
              <w:widowControl w:val="o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843"/>
              <w:ind w:firstLine="0"/>
              <w:jc w:val="right"/>
              <w:widowControl w:val="o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843"/>
              <w:ind w:firstLine="0"/>
              <w:jc w:val="right"/>
              <w:widowControl w:val="o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843"/>
              <w:ind w:firstLine="0"/>
              <w:jc w:val="right"/>
              <w:widowControl w:val="o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843"/>
              <w:ind w:firstLine="0"/>
              <w:jc w:val="right"/>
              <w:widowControl w:val="o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В.А. Дудникова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vAlign w:val="top"/>
            <w:textDirection w:val="lrTb"/>
            <w:noWrap w:val="false"/>
          </w:tcPr>
          <w:p>
            <w:pPr>
              <w:pStyle w:val="836"/>
              <w:spacing w:after="0" w:line="240" w:lineRule="auto"/>
              <w:widowControl w:val="off"/>
              <w:tabs>
                <w:tab w:val="left" w:pos="5580" w:leader="none"/>
                <w:tab w:val="left" w:pos="576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инистр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6"/>
              <w:spacing w:after="0" w:line="240" w:lineRule="auto"/>
              <w:widowControl w:val="off"/>
              <w:tabs>
                <w:tab w:val="left" w:pos="5580" w:leader="none"/>
                <w:tab w:val="left" w:pos="576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природных ресурсов и экологии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6"/>
              <w:spacing w:after="0" w:line="240" w:lineRule="auto"/>
              <w:widowControl w:val="off"/>
              <w:tabs>
                <w:tab w:val="left" w:pos="5580" w:leader="none"/>
                <w:tab w:val="left" w:pos="576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844"/>
              <w:ind w:firstLine="0"/>
              <w:widowControl w:val="off"/>
              <w:tabs>
                <w:tab w:val="clear" w:pos="9355" w:leader="none"/>
                <w:tab w:val="left" w:pos="9364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43"/>
              <w:ind w:firstLine="0"/>
              <w:jc w:val="right"/>
              <w:widowControl w:val="o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843"/>
              <w:ind w:firstLine="0"/>
              <w:jc w:val="right"/>
              <w:widowControl w:val="o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843"/>
              <w:ind w:firstLine="0"/>
              <w:jc w:val="right"/>
              <w:widowControl w:val="o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Е.А. Шестернин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843"/>
        <w:ind w:firstLine="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3"/>
        <w:ind w:firstLine="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3"/>
        <w:ind w:firstLine="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3"/>
        <w:ind w:firstLine="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3"/>
        <w:ind w:firstLine="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3"/>
        <w:ind w:firstLine="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3"/>
        <w:ind w:firstLine="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3"/>
        <w:ind w:firstLine="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3"/>
        <w:ind w:firstLine="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3"/>
        <w:ind w:firstLine="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3"/>
        <w:ind w:firstLine="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3"/>
        <w:ind w:firstLine="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3"/>
        <w:ind w:firstLine="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3"/>
        <w:ind w:firstLine="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3"/>
        <w:ind w:firstLine="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3"/>
        <w:ind w:firstLine="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3"/>
        <w:ind w:firstLine="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отдела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3"/>
        <w:ind w:firstLine="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правового обеспечения деятельности</w:t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 xml:space="preserve">      О.В. Бондаренко</w:t>
      </w:r>
      <w:r>
        <w:rPr>
          <w:rFonts w:ascii="Times New Roman" w:hAnsi="Times New Roman"/>
          <w:sz w:val="24"/>
          <w:szCs w:val="24"/>
        </w:rPr>
      </w:r>
    </w:p>
    <w:p>
      <w:pPr>
        <w:pStyle w:val="843"/>
        <w:ind w:firstLine="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3"/>
        <w:ind w:firstLine="0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О.В. Бондаренко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3"/>
        <w:ind w:firstLine="0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296 51 58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6"/>
    <w:next w:val="836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6"/>
    <w:next w:val="836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6"/>
    <w:next w:val="836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6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6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paragraph" w:styleId="690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next w:val="836"/>
    <w:link w:val="836"/>
    <w:qFormat/>
    <w:pPr>
      <w:spacing w:after="200" w:line="276" w:lineRule="auto"/>
    </w:pPr>
    <w:rPr>
      <w:rFonts w:ascii="Calibri" w:hAnsi="Calibri"/>
      <w:sz w:val="22"/>
      <w:szCs w:val="22"/>
      <w:lang w:val="ru-RU" w:eastAsia="en-US" w:bidi="ar-SA"/>
    </w:rPr>
  </w:style>
  <w:style w:type="character" w:styleId="837">
    <w:name w:val="Основной шрифт абзаца"/>
    <w:next w:val="837"/>
    <w:link w:val="836"/>
    <w:uiPriority w:val="1"/>
    <w:semiHidden/>
    <w:unhideWhenUsed/>
  </w:style>
  <w:style w:type="table" w:styleId="838">
    <w:name w:val="Обычная таблица"/>
    <w:next w:val="838"/>
    <w:link w:val="836"/>
    <w:uiPriority w:val="99"/>
    <w:semiHidden/>
    <w:unhideWhenUsed/>
    <w:qFormat/>
    <w:tblPr/>
  </w:style>
  <w:style w:type="numbering" w:styleId="839">
    <w:name w:val="Нет списка"/>
    <w:next w:val="839"/>
    <w:link w:val="836"/>
    <w:uiPriority w:val="99"/>
    <w:semiHidden/>
    <w:unhideWhenUsed/>
  </w:style>
  <w:style w:type="paragraph" w:styleId="840">
    <w:name w:val="ConsPlusNormal"/>
    <w:next w:val="840"/>
    <w:link w:val="836"/>
    <w:pPr>
      <w:widowControl w:val="off"/>
    </w:pPr>
    <w:rPr>
      <w:rFonts w:eastAsia="Times New Roman"/>
      <w:sz w:val="24"/>
      <w:lang w:val="ru-RU" w:eastAsia="ru-RU" w:bidi="ar-SA"/>
    </w:rPr>
  </w:style>
  <w:style w:type="paragraph" w:styleId="841">
    <w:name w:val="ConsPlusTitle"/>
    <w:next w:val="841"/>
    <w:link w:val="836"/>
    <w:uiPriority w:val="99"/>
    <w:pPr>
      <w:widowControl w:val="off"/>
    </w:pPr>
    <w:rPr>
      <w:rFonts w:ascii="Calibri" w:hAnsi="Calibri" w:eastAsia="Times New Roman" w:cs="Calibri"/>
      <w:b/>
      <w:sz w:val="22"/>
      <w:lang w:val="ru-RU" w:eastAsia="ru-RU" w:bidi="ar-SA"/>
    </w:rPr>
  </w:style>
  <w:style w:type="paragraph" w:styleId="842">
    <w:name w:val="Абзац списка"/>
    <w:basedOn w:val="836"/>
    <w:next w:val="842"/>
    <w:link w:val="836"/>
    <w:uiPriority w:val="34"/>
    <w:qFormat/>
    <w:pPr>
      <w:contextualSpacing/>
      <w:ind w:left="720"/>
    </w:pPr>
  </w:style>
  <w:style w:type="paragraph" w:styleId="843">
    <w:name w:val="Без интервала"/>
    <w:next w:val="843"/>
    <w:link w:val="836"/>
    <w:uiPriority w:val="1"/>
    <w:qFormat/>
    <w:pPr>
      <w:ind w:firstLine="851"/>
      <w:jc w:val="both"/>
    </w:pPr>
    <w:rPr>
      <w:rFonts w:ascii="Calibri" w:hAnsi="Calibri" w:eastAsia="Times New Roman"/>
      <w:sz w:val="22"/>
      <w:szCs w:val="22"/>
      <w:lang w:val="ru-RU" w:eastAsia="en-US" w:bidi="ar-SA"/>
    </w:rPr>
  </w:style>
  <w:style w:type="paragraph" w:styleId="844">
    <w:name w:val="Верхний колонтитул"/>
    <w:basedOn w:val="836"/>
    <w:next w:val="844"/>
    <w:link w:val="845"/>
    <w:uiPriority w:val="99"/>
    <w:unhideWhenUsed/>
    <w:pPr>
      <w:ind w:firstLine="851"/>
      <w:jc w:val="both"/>
      <w:spacing w:after="0" w:line="240" w:lineRule="auto"/>
      <w:tabs>
        <w:tab w:val="center" w:pos="4677" w:leader="none"/>
        <w:tab w:val="right" w:pos="9355" w:leader="none"/>
      </w:tabs>
    </w:pPr>
    <w:rPr>
      <w:rFonts w:eastAsia="Times New Roman"/>
    </w:rPr>
  </w:style>
  <w:style w:type="character" w:styleId="845">
    <w:name w:val="Верхний колонтитул Знак"/>
    <w:next w:val="845"/>
    <w:link w:val="844"/>
    <w:uiPriority w:val="99"/>
    <w:rPr>
      <w:rFonts w:ascii="Calibri" w:hAnsi="Calibri" w:eastAsia="Times New Roman"/>
      <w:sz w:val="22"/>
      <w:szCs w:val="22"/>
      <w:lang w:eastAsia="en-US"/>
    </w:rPr>
  </w:style>
  <w:style w:type="paragraph" w:styleId="846">
    <w:name w:val="Текст выноски"/>
    <w:basedOn w:val="836"/>
    <w:next w:val="846"/>
    <w:link w:val="84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7">
    <w:name w:val="Текст выноски Знак"/>
    <w:next w:val="847"/>
    <w:link w:val="846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848">
    <w:name w:val="Default"/>
    <w:next w:val="848"/>
    <w:link w:val="836"/>
    <w:rPr>
      <w:color w:val="000000"/>
      <w:sz w:val="24"/>
      <w:szCs w:val="24"/>
      <w:lang w:val="ru-RU" w:eastAsia="ru-RU" w:bidi="ar-SA"/>
    </w:rPr>
  </w:style>
  <w:style w:type="character" w:styleId="849" w:default="1">
    <w:name w:val="Default Paragraph Font"/>
    <w:uiPriority w:val="1"/>
    <w:semiHidden/>
    <w:unhideWhenUsed/>
  </w:style>
  <w:style w:type="numbering" w:styleId="850" w:default="1">
    <w:name w:val="No List"/>
    <w:uiPriority w:val="99"/>
    <w:semiHidden/>
    <w:unhideWhenUsed/>
  </w:style>
  <w:style w:type="table" w:styleId="85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Богатырева И.В.</dc:creator>
  <cp:revision>5</cp:revision>
  <dcterms:created xsi:type="dcterms:W3CDTF">2023-06-28T05:43:00Z</dcterms:created>
  <dcterms:modified xsi:type="dcterms:W3CDTF">2024-02-28T04:21:09Z</dcterms:modified>
  <cp:version>917504</cp:version>
</cp:coreProperties>
</file>