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25B87" w14:textId="77777777" w:rsidR="00D9108D" w:rsidRPr="00ED044D" w:rsidRDefault="00D9108D" w:rsidP="00662AA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D044D">
        <w:rPr>
          <w:b/>
          <w:bCs/>
          <w:color w:val="auto"/>
          <w:sz w:val="28"/>
          <w:szCs w:val="28"/>
        </w:rPr>
        <w:t>МИНИСТЕРСТВО ЗДРАВООХРАНЕНИЯ</w:t>
      </w:r>
    </w:p>
    <w:p w14:paraId="009E1679" w14:textId="77777777" w:rsidR="00D9108D" w:rsidRPr="00ED044D" w:rsidRDefault="00D9108D" w:rsidP="00D9108D">
      <w:pPr>
        <w:pStyle w:val="Default"/>
        <w:jc w:val="center"/>
        <w:rPr>
          <w:color w:val="auto"/>
          <w:sz w:val="28"/>
          <w:szCs w:val="28"/>
        </w:rPr>
      </w:pPr>
      <w:r w:rsidRPr="00ED044D">
        <w:rPr>
          <w:b/>
          <w:bCs/>
          <w:color w:val="auto"/>
          <w:sz w:val="28"/>
          <w:szCs w:val="28"/>
        </w:rPr>
        <w:t>НОВОСИБИРСКОЙ ОБЛАСТИ</w:t>
      </w:r>
    </w:p>
    <w:p w14:paraId="4BD0DDEC" w14:textId="77777777" w:rsidR="00D9108D" w:rsidRPr="00ED044D" w:rsidRDefault="00D9108D" w:rsidP="00D9108D">
      <w:pPr>
        <w:pStyle w:val="Default"/>
        <w:rPr>
          <w:color w:val="auto"/>
          <w:sz w:val="28"/>
          <w:szCs w:val="28"/>
        </w:rPr>
      </w:pPr>
    </w:p>
    <w:p w14:paraId="26DE88E5" w14:textId="77777777" w:rsidR="00D9108D" w:rsidRPr="00ED044D" w:rsidRDefault="00D9108D" w:rsidP="00D9108D">
      <w:pPr>
        <w:pStyle w:val="Default"/>
        <w:jc w:val="center"/>
        <w:rPr>
          <w:color w:val="auto"/>
          <w:sz w:val="28"/>
          <w:szCs w:val="28"/>
        </w:rPr>
      </w:pPr>
      <w:r w:rsidRPr="00ED044D">
        <w:rPr>
          <w:b/>
          <w:bCs/>
          <w:color w:val="auto"/>
          <w:sz w:val="28"/>
          <w:szCs w:val="28"/>
        </w:rPr>
        <w:t>ФИНАНСОВО-ЭКОНОМИЧЕСКОЕ ОБОСНОВАНИЕ</w:t>
      </w:r>
    </w:p>
    <w:p w14:paraId="4236762F" w14:textId="77777777" w:rsidR="00D9108D" w:rsidRPr="00ED044D" w:rsidRDefault="00D9108D" w:rsidP="00D9108D">
      <w:pPr>
        <w:pStyle w:val="Default"/>
        <w:rPr>
          <w:color w:val="auto"/>
          <w:sz w:val="28"/>
          <w:szCs w:val="28"/>
        </w:rPr>
      </w:pPr>
    </w:p>
    <w:p w14:paraId="3E60BD5E" w14:textId="7BD941D3" w:rsidR="00D9108D" w:rsidRDefault="00D9108D" w:rsidP="00D9108D">
      <w:pPr>
        <w:pStyle w:val="Default"/>
        <w:jc w:val="center"/>
        <w:rPr>
          <w:bCs/>
          <w:color w:val="auto"/>
          <w:sz w:val="28"/>
          <w:szCs w:val="28"/>
        </w:rPr>
      </w:pPr>
      <w:r w:rsidRPr="00ED044D">
        <w:rPr>
          <w:bCs/>
          <w:color w:val="auto"/>
          <w:sz w:val="28"/>
          <w:szCs w:val="28"/>
        </w:rPr>
        <w:t>к проекту постановления Правительства Новосибирской области «</w:t>
      </w:r>
      <w:r w:rsidR="00AA426C" w:rsidRPr="00AA426C">
        <w:rPr>
          <w:bCs/>
          <w:color w:val="auto"/>
          <w:sz w:val="28"/>
          <w:szCs w:val="28"/>
        </w:rPr>
        <w:t>О внесении изменений в постановление Правительства Новосибирской области от 02.02.2021 № 21-п</w:t>
      </w:r>
      <w:r w:rsidRPr="00AA426C">
        <w:rPr>
          <w:bCs/>
          <w:color w:val="auto"/>
          <w:sz w:val="28"/>
          <w:szCs w:val="28"/>
        </w:rPr>
        <w:t>»</w:t>
      </w:r>
    </w:p>
    <w:p w14:paraId="412812F6" w14:textId="66D40452" w:rsidR="00E53BD4" w:rsidRPr="00ED044D" w:rsidRDefault="00E53BD4" w:rsidP="00D9108D">
      <w:pPr>
        <w:pStyle w:val="Default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(далее – проект постановления)</w:t>
      </w:r>
    </w:p>
    <w:p w14:paraId="204DA641" w14:textId="77777777" w:rsidR="00D9108D" w:rsidRPr="00ED044D" w:rsidRDefault="00D9108D" w:rsidP="00D9108D">
      <w:pPr>
        <w:pStyle w:val="Default"/>
        <w:jc w:val="both"/>
        <w:rPr>
          <w:color w:val="auto"/>
          <w:sz w:val="28"/>
          <w:szCs w:val="28"/>
        </w:rPr>
      </w:pPr>
    </w:p>
    <w:p w14:paraId="5DEFBCB1" w14:textId="23660E22" w:rsidR="00D9108D" w:rsidRPr="00ED044D" w:rsidRDefault="00D9108D" w:rsidP="00D9108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D044D">
        <w:rPr>
          <w:color w:val="auto"/>
          <w:sz w:val="28"/>
          <w:szCs w:val="28"/>
        </w:rPr>
        <w:t>Принятие проекта постановления не потребует дополнительного финансирования из областного бюджета Новосибирской области.</w:t>
      </w:r>
    </w:p>
    <w:p w14:paraId="41D22911" w14:textId="567ECFC8" w:rsidR="00AA426C" w:rsidRDefault="00AA426C" w:rsidP="00D9108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Pr="00AA426C">
        <w:rPr>
          <w:color w:val="auto"/>
          <w:sz w:val="28"/>
          <w:szCs w:val="28"/>
        </w:rPr>
        <w:t>аспоряжени</w:t>
      </w:r>
      <w:r>
        <w:rPr>
          <w:color w:val="auto"/>
          <w:sz w:val="28"/>
          <w:szCs w:val="28"/>
        </w:rPr>
        <w:t>ем</w:t>
      </w:r>
      <w:r w:rsidRPr="00AA426C">
        <w:rPr>
          <w:color w:val="auto"/>
          <w:sz w:val="28"/>
          <w:szCs w:val="28"/>
        </w:rPr>
        <w:t xml:space="preserve"> Правительства Российской Федерации от 14.10.2023 № 2835-р, Новосибирской области предоставлен иной межбюджетный трансферт из федерального бюджета бюджетам субъектов Российской Федерации (за исключением Донецкой Народной Республики, Луганской Народной Республики, Запорожской области и Херсонской области) на возмещение расходов бюджетов по финансовому обеспечению оказания медицинской помощи лицам, застрахованным по обязательному медицинскому страхованию, проживающим на территориях Донецкой Народной Республики, Луганской Народной Республики, Запорожской области и Херсонской области, в рамках базовой программы обязательного медицинского страхования на 2023 год в размере 101,0 тыс. рублей.</w:t>
      </w:r>
    </w:p>
    <w:p w14:paraId="2F0A1A6C" w14:textId="7CAD8BF6" w:rsidR="00AA426C" w:rsidRDefault="00AA426C" w:rsidP="00AA426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настоящий момент </w:t>
      </w:r>
      <w:r w:rsidRPr="00AA426C">
        <w:rPr>
          <w:color w:val="auto"/>
          <w:sz w:val="28"/>
          <w:szCs w:val="28"/>
        </w:rPr>
        <w:t>Законом «Об областном бюджете Новосибирской области на 2023 год и плановый период 2024 и 202</w:t>
      </w:r>
      <w:r>
        <w:rPr>
          <w:color w:val="auto"/>
          <w:sz w:val="28"/>
          <w:szCs w:val="28"/>
        </w:rPr>
        <w:t xml:space="preserve">5 годов» от 23.12.2022 № 307-ОЗ, сводной бюджетной росписью </w:t>
      </w:r>
      <w:r w:rsidRPr="00AA426C">
        <w:rPr>
          <w:color w:val="auto"/>
          <w:sz w:val="28"/>
          <w:szCs w:val="28"/>
        </w:rPr>
        <w:t>министерству здравоохранения Новосибирской области</w:t>
      </w:r>
      <w:r>
        <w:rPr>
          <w:color w:val="auto"/>
          <w:sz w:val="28"/>
          <w:szCs w:val="28"/>
        </w:rPr>
        <w:t xml:space="preserve"> не предусмотрены бюджетные ассигнования на </w:t>
      </w:r>
      <w:r w:rsidRPr="00AA426C">
        <w:rPr>
          <w:color w:val="auto"/>
          <w:sz w:val="28"/>
          <w:szCs w:val="28"/>
        </w:rPr>
        <w:t>предоставление государственным бюджетным (автономным) учреждениям Новосибирской области, подведомственным Минздраву НСО, субсидий на иные цели</w:t>
      </w:r>
      <w:r>
        <w:rPr>
          <w:color w:val="auto"/>
          <w:sz w:val="28"/>
          <w:szCs w:val="28"/>
        </w:rPr>
        <w:t>.</w:t>
      </w:r>
    </w:p>
    <w:p w14:paraId="28DF5035" w14:textId="6DA5666B" w:rsidR="00AA426C" w:rsidRDefault="00AA426C" w:rsidP="00AA426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Внесение изменений в сводную бюджетную роспись будет осуществлено после предоставления лимитов бюджетных обязательств Новосибирской области, что подтверждается расходным расписание от Межрегионального операционного управления Федерального казначейства и размещении информации о применяемых кодах бюджетной классификации на общедоступных сайтах органов финансового управления, федерального казначейства.</w:t>
      </w:r>
    </w:p>
    <w:p w14:paraId="107E644B" w14:textId="21DB8CA6" w:rsidR="00D9108D" w:rsidRPr="00ED044D" w:rsidRDefault="00CB1D8F" w:rsidP="00CB1D8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CB1D8F">
        <w:rPr>
          <w:color w:val="auto"/>
          <w:sz w:val="28"/>
          <w:szCs w:val="28"/>
        </w:rPr>
        <w:t xml:space="preserve">Расход бюджетных ассигнований </w:t>
      </w:r>
      <w:r w:rsidR="00AA426C">
        <w:rPr>
          <w:color w:val="auto"/>
          <w:sz w:val="28"/>
          <w:szCs w:val="28"/>
        </w:rPr>
        <w:t xml:space="preserve">планируется </w:t>
      </w:r>
      <w:r w:rsidRPr="00CB1D8F">
        <w:rPr>
          <w:color w:val="auto"/>
          <w:sz w:val="28"/>
          <w:szCs w:val="28"/>
        </w:rPr>
        <w:t>предусм</w:t>
      </w:r>
      <w:r w:rsidR="00AA426C">
        <w:rPr>
          <w:color w:val="auto"/>
          <w:sz w:val="28"/>
          <w:szCs w:val="28"/>
        </w:rPr>
        <w:t>отреть</w:t>
      </w:r>
      <w:r w:rsidRPr="00CB1D8F">
        <w:rPr>
          <w:color w:val="auto"/>
          <w:sz w:val="28"/>
          <w:szCs w:val="28"/>
        </w:rPr>
        <w:t xml:space="preserve"> </w:t>
      </w:r>
      <w:r w:rsidR="00FB44F6">
        <w:rPr>
          <w:color w:val="auto"/>
          <w:sz w:val="28"/>
          <w:szCs w:val="28"/>
        </w:rPr>
        <w:t xml:space="preserve">по </w:t>
      </w:r>
      <w:r w:rsidRPr="00CB1D8F">
        <w:rPr>
          <w:color w:val="auto"/>
          <w:sz w:val="28"/>
          <w:szCs w:val="28"/>
        </w:rPr>
        <w:t>полномочи</w:t>
      </w:r>
      <w:r w:rsidR="00FB44F6">
        <w:rPr>
          <w:color w:val="auto"/>
          <w:sz w:val="28"/>
          <w:szCs w:val="28"/>
        </w:rPr>
        <w:t xml:space="preserve">ю </w:t>
      </w:r>
      <w:r w:rsidR="00FB44F6" w:rsidRPr="00FB44F6">
        <w:rPr>
          <w:color w:val="auto"/>
          <w:sz w:val="28"/>
          <w:szCs w:val="28"/>
        </w:rPr>
        <w:t>101010055</w:t>
      </w:r>
      <w:r w:rsidR="00FB44F6">
        <w:rPr>
          <w:color w:val="auto"/>
          <w:sz w:val="28"/>
          <w:szCs w:val="28"/>
        </w:rPr>
        <w:t xml:space="preserve"> «</w:t>
      </w:r>
      <w:r w:rsidR="00FB44F6" w:rsidRPr="00FB44F6">
        <w:rPr>
          <w:color w:val="auto"/>
          <w:sz w:val="28"/>
          <w:szCs w:val="28"/>
        </w:rPr>
        <w:t>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</w:t>
      </w:r>
      <w:r w:rsidR="00816803">
        <w:rPr>
          <w:color w:val="auto"/>
          <w:sz w:val="28"/>
          <w:szCs w:val="28"/>
        </w:rPr>
        <w:t>» и потребует заведения нового расходного обязательства.</w:t>
      </w:r>
      <w:bookmarkStart w:id="0" w:name="_GoBack"/>
      <w:bookmarkEnd w:id="0"/>
    </w:p>
    <w:p w14:paraId="5BDA5C8C" w14:textId="77777777" w:rsidR="00D9108D" w:rsidRPr="00ED044D" w:rsidRDefault="00D9108D" w:rsidP="00D9108D">
      <w:pPr>
        <w:pStyle w:val="Default"/>
        <w:jc w:val="both"/>
        <w:rPr>
          <w:color w:val="auto"/>
          <w:sz w:val="28"/>
          <w:szCs w:val="28"/>
        </w:rPr>
      </w:pPr>
    </w:p>
    <w:p w14:paraId="631D55C0" w14:textId="77777777" w:rsidR="00D9108D" w:rsidRPr="00ED044D" w:rsidRDefault="00D9108D" w:rsidP="00D9108D">
      <w:pPr>
        <w:pStyle w:val="Default"/>
        <w:jc w:val="both"/>
        <w:rPr>
          <w:color w:val="auto"/>
          <w:sz w:val="28"/>
          <w:szCs w:val="28"/>
        </w:rPr>
      </w:pPr>
    </w:p>
    <w:p w14:paraId="776FA05B" w14:textId="6426F8CA" w:rsidR="00A63DC3" w:rsidRPr="00ED044D" w:rsidRDefault="00AA426C" w:rsidP="00D9108D">
      <w:pPr>
        <w:pStyle w:val="Default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И.о</w:t>
      </w:r>
      <w:proofErr w:type="spellEnd"/>
      <w:r>
        <w:rPr>
          <w:color w:val="auto"/>
          <w:sz w:val="28"/>
          <w:szCs w:val="28"/>
        </w:rPr>
        <w:t>. м</w:t>
      </w:r>
      <w:r w:rsidR="00D9108D" w:rsidRPr="00ED044D">
        <w:rPr>
          <w:color w:val="auto"/>
          <w:sz w:val="28"/>
          <w:szCs w:val="28"/>
        </w:rPr>
        <w:t>инистр</w:t>
      </w:r>
      <w:r>
        <w:rPr>
          <w:color w:val="auto"/>
          <w:sz w:val="28"/>
          <w:szCs w:val="28"/>
        </w:rPr>
        <w:t>а</w:t>
      </w:r>
      <w:r w:rsidR="00D9108D" w:rsidRPr="00ED044D">
        <w:rPr>
          <w:color w:val="auto"/>
          <w:sz w:val="28"/>
          <w:szCs w:val="28"/>
        </w:rPr>
        <w:tab/>
      </w:r>
      <w:r w:rsidR="00D9108D" w:rsidRPr="00ED044D">
        <w:rPr>
          <w:color w:val="auto"/>
          <w:sz w:val="28"/>
          <w:szCs w:val="28"/>
        </w:rPr>
        <w:tab/>
      </w:r>
      <w:r w:rsidR="00544613">
        <w:rPr>
          <w:color w:val="auto"/>
          <w:sz w:val="28"/>
          <w:szCs w:val="28"/>
        </w:rPr>
        <w:tab/>
      </w:r>
      <w:r w:rsidR="00544613">
        <w:rPr>
          <w:color w:val="auto"/>
          <w:sz w:val="28"/>
          <w:szCs w:val="28"/>
        </w:rPr>
        <w:tab/>
      </w:r>
      <w:r w:rsidR="00544613">
        <w:rPr>
          <w:color w:val="auto"/>
          <w:sz w:val="28"/>
          <w:szCs w:val="28"/>
        </w:rPr>
        <w:tab/>
      </w:r>
      <w:r w:rsidR="00544613">
        <w:rPr>
          <w:color w:val="auto"/>
          <w:sz w:val="28"/>
          <w:szCs w:val="28"/>
        </w:rPr>
        <w:tab/>
      </w:r>
      <w:r w:rsidR="00544613">
        <w:rPr>
          <w:color w:val="auto"/>
          <w:sz w:val="28"/>
          <w:szCs w:val="28"/>
        </w:rPr>
        <w:tab/>
      </w:r>
      <w:r w:rsidR="00544613">
        <w:rPr>
          <w:color w:val="auto"/>
          <w:sz w:val="28"/>
          <w:szCs w:val="28"/>
        </w:rPr>
        <w:tab/>
      </w:r>
      <w:r w:rsidR="00D9108D" w:rsidRPr="00ED044D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      </w:t>
      </w:r>
      <w:r w:rsidR="00BF4CE9">
        <w:rPr>
          <w:color w:val="auto"/>
          <w:sz w:val="28"/>
          <w:szCs w:val="28"/>
        </w:rPr>
        <w:t xml:space="preserve"> </w:t>
      </w:r>
      <w:r w:rsidR="00D9108D" w:rsidRPr="00ED044D">
        <w:rPr>
          <w:color w:val="auto"/>
          <w:sz w:val="28"/>
          <w:szCs w:val="28"/>
        </w:rPr>
        <w:t>К.В.</w:t>
      </w:r>
      <w:r w:rsidR="00544613">
        <w:rPr>
          <w:color w:val="auto"/>
          <w:sz w:val="28"/>
          <w:szCs w:val="28"/>
        </w:rPr>
        <w:t xml:space="preserve"> </w:t>
      </w:r>
      <w:r w:rsidR="00D9108D" w:rsidRPr="00ED044D">
        <w:rPr>
          <w:color w:val="auto"/>
          <w:sz w:val="28"/>
          <w:szCs w:val="28"/>
        </w:rPr>
        <w:t>Хальзов</w:t>
      </w:r>
    </w:p>
    <w:p w14:paraId="636E554F" w14:textId="77777777" w:rsidR="00BF4CE9" w:rsidRDefault="00BF4CE9" w:rsidP="00D9108D">
      <w:pPr>
        <w:pStyle w:val="Default"/>
        <w:jc w:val="both"/>
        <w:rPr>
          <w:color w:val="auto"/>
          <w:sz w:val="20"/>
          <w:szCs w:val="20"/>
        </w:rPr>
      </w:pPr>
    </w:p>
    <w:p w14:paraId="1067BBB2" w14:textId="49DC1831" w:rsidR="00184FE5" w:rsidRPr="00ED044D" w:rsidRDefault="00ED044D" w:rsidP="00D9108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А.С. Харламова</w:t>
      </w:r>
    </w:p>
    <w:p w14:paraId="76986038" w14:textId="77777777" w:rsidR="00184FE5" w:rsidRPr="00ED044D" w:rsidRDefault="00ED044D" w:rsidP="00D9108D">
      <w:pPr>
        <w:pStyle w:val="Default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>(383) 238-62-90</w:t>
      </w:r>
    </w:p>
    <w:sectPr w:rsidR="00184FE5" w:rsidRPr="00ED044D" w:rsidSect="00AA426C">
      <w:pgSz w:w="11906" w:h="16838"/>
      <w:pgMar w:top="851" w:right="56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14"/>
    <w:rsid w:val="00157B9D"/>
    <w:rsid w:val="00184FE5"/>
    <w:rsid w:val="003B4CDB"/>
    <w:rsid w:val="00544613"/>
    <w:rsid w:val="00662AAD"/>
    <w:rsid w:val="00735A49"/>
    <w:rsid w:val="00816803"/>
    <w:rsid w:val="00883C34"/>
    <w:rsid w:val="0094641E"/>
    <w:rsid w:val="00954ECC"/>
    <w:rsid w:val="00A63DC3"/>
    <w:rsid w:val="00AA426C"/>
    <w:rsid w:val="00B2335B"/>
    <w:rsid w:val="00BF4CE9"/>
    <w:rsid w:val="00C117E3"/>
    <w:rsid w:val="00C60573"/>
    <w:rsid w:val="00C75415"/>
    <w:rsid w:val="00CB1D8F"/>
    <w:rsid w:val="00CF6C14"/>
    <w:rsid w:val="00D9108D"/>
    <w:rsid w:val="00DA0644"/>
    <w:rsid w:val="00E53BD4"/>
    <w:rsid w:val="00EB0254"/>
    <w:rsid w:val="00EB521D"/>
    <w:rsid w:val="00ED044D"/>
    <w:rsid w:val="00F03062"/>
    <w:rsid w:val="00FB44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86BB"/>
  <w15:chartTrackingRefBased/>
  <w15:docId w15:val="{B66F3181-7943-4C9D-84BE-B9A0F117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1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0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0254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B025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B025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B025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025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B025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A0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EE27F-52CC-427F-ABC6-19EAB066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Бельский Павел Станиславович</dc:creator>
  <cp:keywords/>
  <dc:description/>
  <cp:lastModifiedBy>Харламова Арина Сергеевна</cp:lastModifiedBy>
  <cp:revision>4</cp:revision>
  <dcterms:created xsi:type="dcterms:W3CDTF">2023-10-27T04:27:00Z</dcterms:created>
  <dcterms:modified xsi:type="dcterms:W3CDTF">2023-10-27T11:50:00Z</dcterms:modified>
</cp:coreProperties>
</file>