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2E8E" w14:textId="77777777" w:rsidR="009561E9" w:rsidRDefault="005F06FA">
      <w:pPr>
        <w:spacing w:before="120"/>
        <w:rPr>
          <w:b/>
          <w:sz w:val="28"/>
          <w:szCs w:val="28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F77C1C" wp14:editId="1A61370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51180" cy="652780"/>
                <wp:effectExtent l="0" t="0" r="0" b="0"/>
                <wp:wrapTopAndBottom/>
                <wp:docPr id="1" name="Рисунок 1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2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24000" contrast="40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so-position-horizontal:center;mso-position-vertical-relative:margin;mso-position-vertical:top;width:43.40pt;height:51.40pt;mso-wrap-distance-left:9.00pt;mso-wrap-distance-top:0.00pt;mso-wrap-distance-right:9.00pt;mso-wrap-distance-bottom:0.00pt;" stroked="false">
                <v:path textboxrect="0,0,0,0"/>
                <w10:wrap type="topAndBottom"/>
                <v:imagedata r:id="rId10" o:title=""/>
              </v:shape>
            </w:pict>
          </mc:Fallback>
        </mc:AlternateContent>
      </w: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>ЗДРАВООХРАНЕНИЯ НОВОСИБИРСКОЙ ОБЛАСТИ</w:t>
      </w:r>
    </w:p>
    <w:p w14:paraId="4F77B2EF" w14:textId="77777777" w:rsidR="009561E9" w:rsidRDefault="005F06F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ЦИФРОВОГО РАЗВИТИЯ И СВЯЗИ НОВОСИБИРСКОЙ ОБЛАСТИ</w:t>
      </w:r>
    </w:p>
    <w:p w14:paraId="3E186140" w14:textId="77777777" w:rsidR="009561E9" w:rsidRDefault="005F06FA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4857B9B4" w14:textId="77777777" w:rsidR="009561E9" w:rsidRDefault="005F06FA">
      <w:pPr>
        <w:spacing w:before="160"/>
        <w:jc w:val="center"/>
        <w:rPr>
          <w:b/>
          <w:sz w:val="28"/>
        </w:rPr>
      </w:pPr>
      <w:r>
        <w:rPr>
          <w:sz w:val="32"/>
        </w:rPr>
        <w:t>___________                                                                                 № _______</w:t>
      </w:r>
    </w:p>
    <w:p w14:paraId="687C05FB" w14:textId="77777777" w:rsidR="009561E9" w:rsidRDefault="005F06FA">
      <w:pPr>
        <w:spacing w:before="120"/>
        <w:jc w:val="center"/>
      </w:pPr>
      <w:r>
        <w:rPr>
          <w:noProof/>
        </w:rPr>
        <mc:AlternateContent>
          <mc:Choice Requires="wpg">
            <w:drawing>
              <wp:anchor distT="0" distB="4294967295" distL="114299" distR="114299" simplePos="0" relativeHeight="251660288" behindDoc="0" locked="0" layoutInCell="1" allowOverlap="1" wp14:anchorId="1E89074C" wp14:editId="09E9BCD7">
                <wp:simplePos x="0" y="0"/>
                <wp:positionH relativeFrom="column">
                  <wp:posOffset>6400799</wp:posOffset>
                </wp:positionH>
                <wp:positionV relativeFrom="paragraph">
                  <wp:posOffset>41274</wp:posOffset>
                </wp:positionV>
                <wp:extent cx="0" cy="0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-169093.20pt;visibility:visible;" from="504.0pt,3.2pt" to="504.0pt,3.2pt" filled="f" strokecolor="#000000" strokeweight="0.75pt"/>
            </w:pict>
          </mc:Fallback>
        </mc:AlternateContent>
      </w:r>
      <w:r>
        <w:t>г. Новосибирск</w:t>
      </w:r>
    </w:p>
    <w:p w14:paraId="78FE54FB" w14:textId="77777777" w:rsidR="009561E9" w:rsidRDefault="009561E9">
      <w:pPr>
        <w:spacing w:before="120"/>
        <w:jc w:val="center"/>
        <w:rPr>
          <w:sz w:val="28"/>
          <w:szCs w:val="28"/>
        </w:rPr>
      </w:pPr>
    </w:p>
    <w:p w14:paraId="500F297A" w14:textId="77777777" w:rsidR="009561E9" w:rsidRDefault="005F06FA">
      <w:pPr>
        <w:jc w:val="center"/>
        <w:rPr>
          <w:b/>
          <w:sz w:val="28"/>
          <w:szCs w:val="28"/>
        </w:rPr>
      </w:pPr>
      <w:bookmarkStart w:id="0" w:name="_Hlk153271085"/>
      <w:r>
        <w:rPr>
          <w:b/>
          <w:sz w:val="28"/>
          <w:szCs w:val="28"/>
        </w:rPr>
        <w:t xml:space="preserve">О внесении изменения в приказ </w:t>
      </w:r>
      <w:bookmarkStart w:id="1" w:name="_Hlk153271354"/>
      <w:r>
        <w:rPr>
          <w:b/>
          <w:sz w:val="28"/>
          <w:szCs w:val="28"/>
        </w:rPr>
        <w:t>министерства здравоохранения Новосибирской области, министерства цифрового развития и связи Новосибирской области от 11.05.2023 № 1170-НПА/4-НПА</w:t>
      </w:r>
      <w:bookmarkEnd w:id="1"/>
    </w:p>
    <w:bookmarkEnd w:id="0"/>
    <w:p w14:paraId="70B716BE" w14:textId="77777777" w:rsidR="009561E9" w:rsidRDefault="009561E9">
      <w:pPr>
        <w:jc w:val="center"/>
        <w:rPr>
          <w:sz w:val="28"/>
          <w:szCs w:val="28"/>
        </w:rPr>
      </w:pPr>
    </w:p>
    <w:p w14:paraId="3AF066AB" w14:textId="77777777" w:rsidR="009561E9" w:rsidRDefault="009561E9">
      <w:pPr>
        <w:jc w:val="center"/>
        <w:rPr>
          <w:sz w:val="28"/>
          <w:szCs w:val="28"/>
        </w:rPr>
      </w:pPr>
    </w:p>
    <w:p w14:paraId="339F7A79" w14:textId="77777777" w:rsidR="009561E9" w:rsidRDefault="005F06FA">
      <w:pPr>
        <w:tabs>
          <w:tab w:val="left" w:pos="5529"/>
        </w:tabs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 р и к а з ы в а е м:</w:t>
      </w:r>
    </w:p>
    <w:p w14:paraId="25689355" w14:textId="77777777" w:rsidR="00DA5BC1" w:rsidRDefault="005F06FA" w:rsidP="00DA5BC1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области, министерства цифрового развития и связи Новосибирской области от 11.05.2023 № 1170-НПА/4-НПА «Об определении на территории Новосибирской области перечня номеров медицинских свидетельств о рождении в форме электронного документа» следующее изменение:</w:t>
      </w:r>
      <w:r w:rsidR="00B55BB6">
        <w:rPr>
          <w:sz w:val="28"/>
          <w:szCs w:val="28"/>
        </w:rPr>
        <w:t xml:space="preserve"> </w:t>
      </w:r>
    </w:p>
    <w:p w14:paraId="45784010" w14:textId="77777777" w:rsidR="00DA5BC1" w:rsidRDefault="00DA5BC1" w:rsidP="00DA5BC1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F06FA" w:rsidRPr="00B55BB6">
        <w:rPr>
          <w:sz w:val="28"/>
          <w:szCs w:val="28"/>
        </w:rPr>
        <w:t>Подпункт 1 пункта 3 изложить в следующей редакции:</w:t>
      </w:r>
    </w:p>
    <w:p w14:paraId="55EEDA1D" w14:textId="07CB4819" w:rsidR="009561E9" w:rsidRDefault="00DA5BC1" w:rsidP="00DA5BC1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 1)</w:t>
      </w:r>
      <w:r w:rsidR="0084522F">
        <w:rPr>
          <w:sz w:val="28"/>
          <w:szCs w:val="28"/>
        </w:rPr>
        <w:t> </w:t>
      </w:r>
      <w:r w:rsidR="005F06FA">
        <w:rPr>
          <w:sz w:val="28"/>
          <w:szCs w:val="28"/>
        </w:rPr>
        <w:t>обеспечить формирование медицинских свидетельств о рождении в</w:t>
      </w:r>
      <w:r>
        <w:rPr>
          <w:sz w:val="28"/>
          <w:szCs w:val="28"/>
        </w:rPr>
        <w:t xml:space="preserve"> </w:t>
      </w:r>
      <w:r w:rsidR="005F06FA">
        <w:rPr>
          <w:sz w:val="28"/>
          <w:szCs w:val="28"/>
        </w:rPr>
        <w:t>форме электронного документа не менее 90% от общего количества медицинских свидетельств о рождении по учетной форме № 103/у, утвержденной приказом Министерства здравоохранения Российской Федерации от 13.10.2021 №</w:t>
      </w:r>
      <w:r w:rsidR="0084522F">
        <w:rPr>
          <w:sz w:val="28"/>
          <w:szCs w:val="28"/>
        </w:rPr>
        <w:t> </w:t>
      </w:r>
      <w:r w:rsidR="005F06FA">
        <w:rPr>
          <w:sz w:val="28"/>
          <w:szCs w:val="28"/>
        </w:rPr>
        <w:t>987н«Об</w:t>
      </w:r>
      <w:r w:rsidR="0084522F">
        <w:rPr>
          <w:sz w:val="28"/>
          <w:szCs w:val="28"/>
        </w:rPr>
        <w:t> </w:t>
      </w:r>
      <w:r w:rsidR="005F06FA">
        <w:rPr>
          <w:sz w:val="28"/>
          <w:szCs w:val="28"/>
        </w:rPr>
        <w:t>утверждении формы документа о рождении и порядке его выдачи», посредством подсистемы «Федеральный реестр электронных медицинских документов» ЕГИСЗ (далее - РЭМД);»</w:t>
      </w:r>
      <w:r w:rsidR="00B55BB6">
        <w:rPr>
          <w:sz w:val="28"/>
          <w:szCs w:val="28"/>
        </w:rPr>
        <w:t>.</w:t>
      </w:r>
    </w:p>
    <w:p w14:paraId="47327096" w14:textId="0FB331E4" w:rsidR="009561E9" w:rsidRDefault="005F06FA">
      <w:pPr>
        <w:tabs>
          <w:tab w:val="left" w:pos="552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0"/>
        </w:rPr>
        <w:t>2.</w:t>
      </w:r>
      <w:r w:rsidR="0084522F">
        <w:rPr>
          <w:sz w:val="28"/>
          <w:szCs w:val="20"/>
        </w:rPr>
        <w:t> </w:t>
      </w:r>
      <w:r>
        <w:rPr>
          <w:sz w:val="28"/>
          <w:szCs w:val="20"/>
        </w:rPr>
        <w:t>Настоящий приказ вступает в силу с 1</w:t>
      </w:r>
      <w:r w:rsidR="0084522F">
        <w:rPr>
          <w:sz w:val="28"/>
          <w:szCs w:val="20"/>
        </w:rPr>
        <w:t xml:space="preserve"> апреля </w:t>
      </w:r>
      <w:r>
        <w:rPr>
          <w:sz w:val="28"/>
          <w:szCs w:val="20"/>
        </w:rPr>
        <w:t>2024</w:t>
      </w:r>
      <w:r w:rsidR="0084522F">
        <w:rPr>
          <w:sz w:val="28"/>
          <w:szCs w:val="20"/>
        </w:rPr>
        <w:t xml:space="preserve"> года</w:t>
      </w:r>
    </w:p>
    <w:p w14:paraId="75161377" w14:textId="77777777" w:rsidR="009561E9" w:rsidRDefault="009561E9" w:rsidP="00B55BB6">
      <w:pPr>
        <w:jc w:val="both"/>
        <w:rPr>
          <w:bCs/>
          <w:sz w:val="28"/>
          <w:szCs w:val="28"/>
        </w:rPr>
      </w:pPr>
    </w:p>
    <w:p w14:paraId="6AF5A86D" w14:textId="77777777" w:rsidR="009561E9" w:rsidRDefault="009561E9">
      <w:pPr>
        <w:jc w:val="both"/>
        <w:rPr>
          <w:bCs/>
          <w:sz w:val="28"/>
          <w:szCs w:val="28"/>
        </w:rPr>
      </w:pPr>
    </w:p>
    <w:p w14:paraId="6D4B4286" w14:textId="77777777" w:rsidR="009561E9" w:rsidRDefault="009561E9">
      <w:pPr>
        <w:jc w:val="both"/>
        <w:rPr>
          <w:bCs/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068"/>
        <w:gridCol w:w="5133"/>
      </w:tblGrid>
      <w:tr w:rsidR="009561E9" w14:paraId="0A9CBDCA" w14:textId="77777777">
        <w:trPr>
          <w:trHeight w:val="565"/>
        </w:trPr>
        <w:tc>
          <w:tcPr>
            <w:tcW w:w="5068" w:type="dxa"/>
            <w:shd w:val="clear" w:color="auto" w:fill="auto"/>
          </w:tcPr>
          <w:p w14:paraId="7B44024A" w14:textId="77777777" w:rsidR="009561E9" w:rsidRDefault="005F06FA">
            <w:pPr>
              <w:pStyle w:val="afe"/>
              <w:tabs>
                <w:tab w:val="left" w:pos="708"/>
              </w:tabs>
              <w:ind w:left="-57" w:right="-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Министр здравоохранения </w:t>
            </w:r>
          </w:p>
          <w:p w14:paraId="7B18DB92" w14:textId="77777777" w:rsidR="009561E9" w:rsidRDefault="005F06FA">
            <w:pPr>
              <w:pStyle w:val="afe"/>
              <w:tabs>
                <w:tab w:val="left" w:pos="708"/>
              </w:tabs>
              <w:ind w:left="-57" w:right="-5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Новосибирской области</w:t>
            </w:r>
          </w:p>
        </w:tc>
        <w:tc>
          <w:tcPr>
            <w:tcW w:w="5133" w:type="dxa"/>
            <w:shd w:val="clear" w:color="auto" w:fill="auto"/>
          </w:tcPr>
          <w:p w14:paraId="03AC78A3" w14:textId="77777777" w:rsidR="009561E9" w:rsidRDefault="005F06FA">
            <w:pPr>
              <w:ind w:lef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</w:tr>
      <w:tr w:rsidR="009561E9" w14:paraId="7C8CB281" w14:textId="77777777">
        <w:tc>
          <w:tcPr>
            <w:tcW w:w="5068" w:type="dxa"/>
            <w:shd w:val="clear" w:color="auto" w:fill="auto"/>
          </w:tcPr>
          <w:p w14:paraId="3A29A72E" w14:textId="77777777" w:rsidR="009561E9" w:rsidRDefault="009561E9">
            <w:pPr>
              <w:pStyle w:val="33"/>
              <w:ind w:firstLine="0"/>
              <w:jc w:val="both"/>
              <w:rPr>
                <w:sz w:val="18"/>
                <w:szCs w:val="18"/>
              </w:rPr>
            </w:pPr>
          </w:p>
          <w:p w14:paraId="6AFF5D69" w14:textId="77777777" w:rsidR="009561E9" w:rsidRDefault="005F06FA">
            <w:pPr>
              <w:pStyle w:val="3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_______________ / К.В. </w:t>
            </w:r>
            <w:proofErr w:type="spellStart"/>
            <w:r>
              <w:rPr>
                <w:szCs w:val="28"/>
              </w:rPr>
              <w:t>Хальзов</w:t>
            </w:r>
            <w:proofErr w:type="spellEnd"/>
          </w:p>
        </w:tc>
        <w:tc>
          <w:tcPr>
            <w:tcW w:w="5133" w:type="dxa"/>
            <w:shd w:val="clear" w:color="auto" w:fill="auto"/>
          </w:tcPr>
          <w:p w14:paraId="61AF6CD8" w14:textId="77777777" w:rsidR="009561E9" w:rsidRDefault="005F06FA">
            <w:pPr>
              <w:pStyle w:val="aff3"/>
              <w:jc w:val="left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 </w:t>
            </w:r>
          </w:p>
          <w:p w14:paraId="21EF834C" w14:textId="77777777" w:rsidR="009561E9" w:rsidRDefault="005F06FA">
            <w:pPr>
              <w:pStyle w:val="aff3"/>
              <w:ind w:left="-108"/>
              <w:rPr>
                <w:szCs w:val="28"/>
              </w:rPr>
            </w:pPr>
            <w:r>
              <w:rPr>
                <w:szCs w:val="28"/>
              </w:rPr>
              <w:t>_________________/ С.С. </w:t>
            </w:r>
            <w:proofErr w:type="spellStart"/>
            <w:r>
              <w:rPr>
                <w:szCs w:val="28"/>
              </w:rPr>
              <w:t>Цукарь</w:t>
            </w:r>
            <w:proofErr w:type="spellEnd"/>
          </w:p>
        </w:tc>
      </w:tr>
      <w:tr w:rsidR="009561E9" w14:paraId="73A92DDC" w14:textId="77777777">
        <w:tc>
          <w:tcPr>
            <w:tcW w:w="5068" w:type="dxa"/>
            <w:shd w:val="clear" w:color="auto" w:fill="auto"/>
          </w:tcPr>
          <w:p w14:paraId="3CA8EC09" w14:textId="77777777" w:rsidR="009561E9" w:rsidRDefault="009561E9">
            <w:pPr>
              <w:pStyle w:val="33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5133" w:type="dxa"/>
            <w:shd w:val="clear" w:color="auto" w:fill="auto"/>
          </w:tcPr>
          <w:p w14:paraId="3773E1C6" w14:textId="77777777" w:rsidR="009561E9" w:rsidRDefault="009561E9">
            <w:pPr>
              <w:pStyle w:val="aff3"/>
              <w:jc w:val="left"/>
              <w:rPr>
                <w:szCs w:val="28"/>
              </w:rPr>
            </w:pPr>
          </w:p>
        </w:tc>
      </w:tr>
    </w:tbl>
    <w:p w14:paraId="3C515552" w14:textId="77777777" w:rsidR="009561E9" w:rsidRDefault="005F06FA">
      <w:pPr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17430322" w14:textId="77777777" w:rsidR="009561E9" w:rsidRDefault="009561E9">
      <w:pPr>
        <w:rPr>
          <w:sz w:val="20"/>
          <w:szCs w:val="20"/>
        </w:rPr>
      </w:pPr>
    </w:p>
    <w:p w14:paraId="00DBE8C0" w14:textId="77777777" w:rsidR="009561E9" w:rsidRDefault="005F06FA">
      <w:pPr>
        <w:rPr>
          <w:sz w:val="20"/>
          <w:szCs w:val="20"/>
        </w:rPr>
      </w:pPr>
      <w:r>
        <w:rPr>
          <w:sz w:val="20"/>
          <w:szCs w:val="20"/>
        </w:rPr>
        <w:t>Ю.С. Юрьева</w:t>
      </w:r>
    </w:p>
    <w:p w14:paraId="0F7CC679" w14:textId="77777777" w:rsidR="009561E9" w:rsidRDefault="005F06FA">
      <w:pPr>
        <w:rPr>
          <w:sz w:val="20"/>
          <w:szCs w:val="20"/>
        </w:rPr>
      </w:pPr>
      <w:r>
        <w:rPr>
          <w:sz w:val="20"/>
          <w:szCs w:val="20"/>
        </w:rPr>
        <w:t>(383) 228 62 64</w:t>
      </w:r>
    </w:p>
    <w:p w14:paraId="40D6D6B1" w14:textId="77777777" w:rsidR="009561E9" w:rsidRDefault="005F06FA">
      <w:pPr>
        <w:rPr>
          <w:sz w:val="20"/>
          <w:szCs w:val="20"/>
        </w:rPr>
      </w:pPr>
      <w:r>
        <w:rPr>
          <w:sz w:val="20"/>
          <w:szCs w:val="20"/>
        </w:rPr>
        <w:t>М.Ю. Русин</w:t>
      </w:r>
    </w:p>
    <w:p w14:paraId="0CF71544" w14:textId="77777777" w:rsidR="009561E9" w:rsidRDefault="005F06FA">
      <w:pPr>
        <w:rPr>
          <w:sz w:val="20"/>
          <w:szCs w:val="20"/>
        </w:rPr>
      </w:pPr>
      <w:r>
        <w:rPr>
          <w:sz w:val="20"/>
          <w:szCs w:val="20"/>
        </w:rPr>
        <w:t>(383) 296 97 53</w:t>
      </w:r>
    </w:p>
    <w:sectPr w:rsidR="009561E9">
      <w:footerReference w:type="even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F6A1" w14:textId="77777777" w:rsidR="00E755ED" w:rsidRDefault="00E755ED">
      <w:r>
        <w:separator/>
      </w:r>
    </w:p>
  </w:endnote>
  <w:endnote w:type="continuationSeparator" w:id="0">
    <w:p w14:paraId="4F104549" w14:textId="77777777" w:rsidR="00E755ED" w:rsidRDefault="00E7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6ED0" w14:textId="77777777" w:rsidR="009561E9" w:rsidRDefault="009561E9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F0EA" w14:textId="77777777" w:rsidR="00E755ED" w:rsidRDefault="00E755ED">
      <w:r>
        <w:separator/>
      </w:r>
    </w:p>
  </w:footnote>
  <w:footnote w:type="continuationSeparator" w:id="0">
    <w:p w14:paraId="2B467EE1" w14:textId="77777777" w:rsidR="00E755ED" w:rsidRDefault="00E7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F1AC6"/>
    <w:multiLevelType w:val="multilevel"/>
    <w:tmpl w:val="154A06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4A148C"/>
    <w:multiLevelType w:val="hybridMultilevel"/>
    <w:tmpl w:val="F91688AC"/>
    <w:lvl w:ilvl="0" w:tplc="C76E45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BC68EBC">
      <w:start w:val="1"/>
      <w:numFmt w:val="lowerLetter"/>
      <w:lvlText w:val="%2."/>
      <w:lvlJc w:val="left"/>
      <w:pPr>
        <w:ind w:left="1440" w:hanging="360"/>
      </w:pPr>
    </w:lvl>
    <w:lvl w:ilvl="2" w:tplc="3AFE8B8E">
      <w:start w:val="1"/>
      <w:numFmt w:val="lowerRoman"/>
      <w:lvlText w:val="%3."/>
      <w:lvlJc w:val="right"/>
      <w:pPr>
        <w:ind w:left="2160" w:hanging="180"/>
      </w:pPr>
    </w:lvl>
    <w:lvl w:ilvl="3" w:tplc="3C2A78AA">
      <w:start w:val="1"/>
      <w:numFmt w:val="decimal"/>
      <w:lvlText w:val="%4."/>
      <w:lvlJc w:val="left"/>
      <w:pPr>
        <w:ind w:left="2880" w:hanging="360"/>
      </w:pPr>
    </w:lvl>
    <w:lvl w:ilvl="4" w:tplc="B54EFA92">
      <w:start w:val="1"/>
      <w:numFmt w:val="lowerLetter"/>
      <w:lvlText w:val="%5."/>
      <w:lvlJc w:val="left"/>
      <w:pPr>
        <w:ind w:left="3600" w:hanging="360"/>
      </w:pPr>
    </w:lvl>
    <w:lvl w:ilvl="5" w:tplc="5E1484E0">
      <w:start w:val="1"/>
      <w:numFmt w:val="lowerRoman"/>
      <w:lvlText w:val="%6."/>
      <w:lvlJc w:val="right"/>
      <w:pPr>
        <w:ind w:left="4320" w:hanging="180"/>
      </w:pPr>
    </w:lvl>
    <w:lvl w:ilvl="6" w:tplc="06C61FD4">
      <w:start w:val="1"/>
      <w:numFmt w:val="decimal"/>
      <w:lvlText w:val="%7."/>
      <w:lvlJc w:val="left"/>
      <w:pPr>
        <w:ind w:left="5040" w:hanging="360"/>
      </w:pPr>
    </w:lvl>
    <w:lvl w:ilvl="7" w:tplc="508099F0">
      <w:start w:val="1"/>
      <w:numFmt w:val="lowerLetter"/>
      <w:lvlText w:val="%8."/>
      <w:lvlJc w:val="left"/>
      <w:pPr>
        <w:ind w:left="5760" w:hanging="360"/>
      </w:pPr>
    </w:lvl>
    <w:lvl w:ilvl="8" w:tplc="2C3A1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A6F43"/>
    <w:multiLevelType w:val="hybridMultilevel"/>
    <w:tmpl w:val="5F84A968"/>
    <w:lvl w:ilvl="0" w:tplc="9FF27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330FDA4">
      <w:start w:val="1"/>
      <w:numFmt w:val="lowerLetter"/>
      <w:lvlText w:val="%2."/>
      <w:lvlJc w:val="left"/>
      <w:pPr>
        <w:ind w:left="1789" w:hanging="360"/>
      </w:pPr>
    </w:lvl>
    <w:lvl w:ilvl="2" w:tplc="3EF49308">
      <w:start w:val="1"/>
      <w:numFmt w:val="lowerRoman"/>
      <w:lvlText w:val="%3."/>
      <w:lvlJc w:val="right"/>
      <w:pPr>
        <w:ind w:left="2509" w:hanging="180"/>
      </w:pPr>
    </w:lvl>
    <w:lvl w:ilvl="3" w:tplc="3C46C460">
      <w:start w:val="1"/>
      <w:numFmt w:val="decimal"/>
      <w:lvlText w:val="%4."/>
      <w:lvlJc w:val="left"/>
      <w:pPr>
        <w:ind w:left="3229" w:hanging="360"/>
      </w:pPr>
    </w:lvl>
    <w:lvl w:ilvl="4" w:tplc="343C69EC">
      <w:start w:val="1"/>
      <w:numFmt w:val="lowerLetter"/>
      <w:lvlText w:val="%5."/>
      <w:lvlJc w:val="left"/>
      <w:pPr>
        <w:ind w:left="3949" w:hanging="360"/>
      </w:pPr>
    </w:lvl>
    <w:lvl w:ilvl="5" w:tplc="1206C38E">
      <w:start w:val="1"/>
      <w:numFmt w:val="lowerRoman"/>
      <w:lvlText w:val="%6."/>
      <w:lvlJc w:val="right"/>
      <w:pPr>
        <w:ind w:left="4669" w:hanging="180"/>
      </w:pPr>
    </w:lvl>
    <w:lvl w:ilvl="6" w:tplc="D0B66D86">
      <w:start w:val="1"/>
      <w:numFmt w:val="decimal"/>
      <w:lvlText w:val="%7."/>
      <w:lvlJc w:val="left"/>
      <w:pPr>
        <w:ind w:left="5389" w:hanging="360"/>
      </w:pPr>
    </w:lvl>
    <w:lvl w:ilvl="7" w:tplc="13981F0E">
      <w:start w:val="1"/>
      <w:numFmt w:val="lowerLetter"/>
      <w:lvlText w:val="%8."/>
      <w:lvlJc w:val="left"/>
      <w:pPr>
        <w:ind w:left="6109" w:hanging="360"/>
      </w:pPr>
    </w:lvl>
    <w:lvl w:ilvl="8" w:tplc="AB22CECA">
      <w:start w:val="1"/>
      <w:numFmt w:val="lowerRoman"/>
      <w:lvlText w:val="%9."/>
      <w:lvlJc w:val="right"/>
      <w:pPr>
        <w:ind w:left="6829" w:hanging="180"/>
      </w:pPr>
    </w:lvl>
  </w:abstractNum>
  <w:num w:numId="1" w16cid:durableId="925576623">
    <w:abstractNumId w:val="1"/>
  </w:num>
  <w:num w:numId="2" w16cid:durableId="305012519">
    <w:abstractNumId w:val="0"/>
  </w:num>
  <w:num w:numId="3" w16cid:durableId="36294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E9"/>
    <w:rsid w:val="0001751E"/>
    <w:rsid w:val="000D2306"/>
    <w:rsid w:val="001F03D6"/>
    <w:rsid w:val="002063A9"/>
    <w:rsid w:val="002563D8"/>
    <w:rsid w:val="00546BAA"/>
    <w:rsid w:val="005F06FA"/>
    <w:rsid w:val="00665558"/>
    <w:rsid w:val="007F4088"/>
    <w:rsid w:val="0084522F"/>
    <w:rsid w:val="008D06E0"/>
    <w:rsid w:val="009561E9"/>
    <w:rsid w:val="00A965B1"/>
    <w:rsid w:val="00B55BB6"/>
    <w:rsid w:val="00C8336E"/>
    <w:rsid w:val="00DA5BC1"/>
    <w:rsid w:val="00E755ED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3F9A"/>
  <w15:docId w15:val="{59D0324D-8A76-4676-ACFB-89EA9CE9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">
    <w:name w:val="preformatted"/>
    <w:basedOn w:val="a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header"/>
    <w:basedOn w:val="a"/>
    <w:link w:val="aff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Body Text"/>
    <w:basedOn w:val="a"/>
    <w:link w:val="aff4"/>
    <w:pPr>
      <w:jc w:val="right"/>
    </w:pPr>
    <w:rPr>
      <w:sz w:val="28"/>
      <w:szCs w:val="20"/>
    </w:r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pPr>
      <w:ind w:firstLine="720"/>
      <w:jc w:val="center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С. Щетников</dc:creator>
  <cp:lastModifiedBy>Никифорова Ольга Максимовна</cp:lastModifiedBy>
  <cp:revision>6</cp:revision>
  <dcterms:created xsi:type="dcterms:W3CDTF">2024-03-07T05:39:00Z</dcterms:created>
  <dcterms:modified xsi:type="dcterms:W3CDTF">2024-03-14T06:14:00Z</dcterms:modified>
</cp:coreProperties>
</file>