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858"/>
        <w:gridCol w:w="2134"/>
        <w:gridCol w:w="1719"/>
        <w:gridCol w:w="261"/>
        <w:gridCol w:w="262"/>
        <w:gridCol w:w="1717"/>
      </w:tblGrid>
      <w:tr w:rsidR="00DF4AAB" w:rsidRPr="004175A8" w:rsidTr="001F69E2">
        <w:trPr>
          <w:trHeight w:val="1075"/>
        </w:trPr>
        <w:tc>
          <w:tcPr>
            <w:tcW w:w="9921" w:type="dxa"/>
            <w:gridSpan w:val="7"/>
          </w:tcPr>
          <w:p w:rsidR="00A959EE" w:rsidRPr="004175A8" w:rsidRDefault="00A959EE" w:rsidP="00A959EE">
            <w:pPr>
              <w:widowControl w:val="0"/>
              <w:spacing w:after="0" w:line="260" w:lineRule="auto"/>
              <w:jc w:val="center"/>
              <w:rPr>
                <w:rFonts w:eastAsia="Times New Roman"/>
                <w:snapToGrid w:val="0"/>
                <w:szCs w:val="28"/>
                <w:lang w:eastAsia="ru-RU"/>
              </w:rPr>
            </w:pPr>
            <w:r w:rsidRPr="004175A8">
              <w:rPr>
                <w:rFonts w:eastAsia="Times New Roman"/>
                <w:noProof/>
                <w:snapToGrid w:val="0"/>
                <w:szCs w:val="28"/>
                <w:lang w:eastAsia="ru-RU"/>
              </w:rPr>
              <w:drawing>
                <wp:inline distT="0" distB="0" distL="0" distR="0" wp14:anchorId="08F47645" wp14:editId="2569E014">
                  <wp:extent cx="542925" cy="657225"/>
                  <wp:effectExtent l="0" t="0" r="9525" b="9525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AAB" w:rsidRPr="004175A8" w:rsidTr="001F69E2">
        <w:tc>
          <w:tcPr>
            <w:tcW w:w="9921" w:type="dxa"/>
            <w:gridSpan w:val="7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</w:tr>
      <w:tr w:rsidR="00DF4AAB" w:rsidRPr="004175A8" w:rsidTr="001F69E2">
        <w:tc>
          <w:tcPr>
            <w:tcW w:w="9921" w:type="dxa"/>
            <w:gridSpan w:val="7"/>
          </w:tcPr>
          <w:p w:rsidR="00A959EE" w:rsidRPr="004175A8" w:rsidRDefault="00A959EE" w:rsidP="00A959EE">
            <w:pPr>
              <w:widowControl w:val="0"/>
              <w:spacing w:after="0" w:line="240" w:lineRule="auto"/>
              <w:ind w:left="-255"/>
              <w:jc w:val="center"/>
              <w:rPr>
                <w:rFonts w:eastAsia="Times New Roman"/>
                <w:b/>
                <w:snapToGrid w:val="0"/>
                <w:szCs w:val="28"/>
                <w:lang w:eastAsia="ru-RU"/>
              </w:rPr>
            </w:pPr>
            <w:r w:rsidRPr="004175A8">
              <w:rPr>
                <w:rFonts w:eastAsia="Times New Roman"/>
                <w:b/>
                <w:snapToGrid w:val="0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DF4AAB" w:rsidRPr="004175A8" w:rsidTr="001F69E2">
        <w:tc>
          <w:tcPr>
            <w:tcW w:w="1970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979" w:type="dxa"/>
            <w:gridSpan w:val="2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</w:tr>
      <w:tr w:rsidR="00DF4AAB" w:rsidRPr="004175A8" w:rsidTr="001F69E2">
        <w:tc>
          <w:tcPr>
            <w:tcW w:w="9921" w:type="dxa"/>
            <w:gridSpan w:val="7"/>
          </w:tcPr>
          <w:p w:rsidR="00A959EE" w:rsidRPr="004175A8" w:rsidRDefault="00A959EE" w:rsidP="00A959E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175A8">
              <w:rPr>
                <w:rFonts w:eastAsia="Times New Roman"/>
                <w:b/>
                <w:szCs w:val="28"/>
                <w:lang w:eastAsia="ru-RU"/>
              </w:rPr>
              <w:t>ПРИКАЗ</w:t>
            </w:r>
          </w:p>
        </w:tc>
      </w:tr>
      <w:tr w:rsidR="00DF4AAB" w:rsidRPr="004175A8" w:rsidTr="001F69E2"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719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  <w:r w:rsidRPr="004175A8">
              <w:rPr>
                <w:rFonts w:eastAsia="Times New Roman"/>
                <w:snapToGrid w:val="0"/>
                <w:szCs w:val="28"/>
                <w:lang w:eastAsia="ru-RU"/>
              </w:rPr>
              <w:t>№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</w:tr>
      <w:tr w:rsidR="00A959EE" w:rsidRPr="004175A8" w:rsidTr="001F69E2"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Cs w:val="28"/>
                <w:lang w:eastAsia="ru-RU"/>
              </w:rPr>
            </w:pPr>
            <w:r w:rsidRPr="004175A8">
              <w:rPr>
                <w:rFonts w:eastAsia="Times New Roman"/>
                <w:snapToGrid w:val="0"/>
                <w:szCs w:val="28"/>
                <w:lang w:eastAsia="ru-RU"/>
              </w:rPr>
              <w:t>г. Новосибирск</w:t>
            </w:r>
          </w:p>
        </w:tc>
        <w:tc>
          <w:tcPr>
            <w:tcW w:w="1719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717" w:type="dxa"/>
          </w:tcPr>
          <w:p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</w:tr>
    </w:tbl>
    <w:p w:rsidR="00A959EE" w:rsidRPr="00FB1DAF" w:rsidRDefault="00A959EE" w:rsidP="00A959EE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3D745A" w:rsidRDefault="005738C6" w:rsidP="00752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76E93">
        <w:rPr>
          <w:rFonts w:eastAsia="Times New Roman"/>
          <w:b/>
          <w:szCs w:val="28"/>
          <w:lang w:eastAsia="ru-RU"/>
        </w:rPr>
        <w:t>О мерах по реализации постановлений Правительства Новосибирской области от</w:t>
      </w:r>
      <w:r w:rsidR="008358E2">
        <w:t> </w:t>
      </w:r>
      <w:r w:rsidRPr="00B76E93">
        <w:rPr>
          <w:rFonts w:eastAsia="Times New Roman"/>
          <w:b/>
          <w:szCs w:val="28"/>
          <w:lang w:eastAsia="ru-RU"/>
        </w:rPr>
        <w:t>15.11.2016 № 370-п</w:t>
      </w:r>
      <w:r w:rsidR="009C0ADA">
        <w:rPr>
          <w:rFonts w:eastAsia="Times New Roman"/>
          <w:b/>
          <w:szCs w:val="28"/>
          <w:lang w:eastAsia="ru-RU"/>
        </w:rPr>
        <w:t xml:space="preserve">, </w:t>
      </w:r>
      <w:r w:rsidR="008358E2">
        <w:rPr>
          <w:rFonts w:eastAsia="Times New Roman"/>
          <w:b/>
          <w:szCs w:val="28"/>
          <w:lang w:eastAsia="ru-RU"/>
        </w:rPr>
        <w:t>от </w:t>
      </w:r>
      <w:r w:rsidR="009C0ADA">
        <w:rPr>
          <w:rFonts w:eastAsia="Times New Roman"/>
          <w:b/>
          <w:szCs w:val="28"/>
          <w:lang w:eastAsia="ru-RU"/>
        </w:rPr>
        <w:t>23.05.2017 № 193</w:t>
      </w:r>
      <w:r w:rsidR="007147E7">
        <w:rPr>
          <w:rFonts w:eastAsia="Times New Roman"/>
          <w:b/>
          <w:szCs w:val="28"/>
          <w:lang w:eastAsia="ru-RU"/>
        </w:rPr>
        <w:t>-</w:t>
      </w:r>
      <w:r w:rsidR="009C0ADA">
        <w:rPr>
          <w:rFonts w:eastAsia="Times New Roman"/>
          <w:b/>
          <w:szCs w:val="28"/>
          <w:lang w:eastAsia="ru-RU"/>
        </w:rPr>
        <w:t>п</w:t>
      </w:r>
      <w:bookmarkStart w:id="0" w:name="_GoBack"/>
      <w:bookmarkEnd w:id="0"/>
    </w:p>
    <w:p w:rsidR="00EE5D6F" w:rsidRPr="00B76E93" w:rsidRDefault="00EE5D6F" w:rsidP="00752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6555F" w:rsidRPr="00FB1DAF" w:rsidRDefault="00C6555F" w:rsidP="00C655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E7E29" w:rsidRPr="00FB1DAF" w:rsidRDefault="00C6555F" w:rsidP="007F320D">
      <w:pPr>
        <w:pStyle w:val="af1"/>
        <w:ind w:firstLine="709"/>
        <w:jc w:val="both"/>
        <w:rPr>
          <w:rFonts w:eastAsia="Times New Roman"/>
          <w:szCs w:val="28"/>
          <w:lang w:eastAsia="ru-RU"/>
        </w:rPr>
      </w:pPr>
      <w:r w:rsidRPr="00FB1DAF">
        <w:rPr>
          <w:rFonts w:eastAsia="Times New Roman"/>
          <w:szCs w:val="28"/>
          <w:lang w:eastAsia="ru-RU"/>
        </w:rPr>
        <w:t xml:space="preserve">В </w:t>
      </w:r>
      <w:r w:rsidR="009C0ADA">
        <w:rPr>
          <w:rFonts w:eastAsia="Times New Roman"/>
          <w:szCs w:val="28"/>
          <w:lang w:eastAsia="ru-RU"/>
        </w:rPr>
        <w:t xml:space="preserve">соответствии с </w:t>
      </w:r>
      <w:r w:rsidR="00D92009" w:rsidRPr="00FB1DAF">
        <w:rPr>
          <w:szCs w:val="28"/>
        </w:rPr>
        <w:t>постановлени</w:t>
      </w:r>
      <w:r w:rsidR="009C0ADA">
        <w:rPr>
          <w:szCs w:val="28"/>
        </w:rPr>
        <w:t>ями</w:t>
      </w:r>
      <w:r w:rsidR="00D92009" w:rsidRPr="00FB1DAF">
        <w:rPr>
          <w:szCs w:val="28"/>
        </w:rPr>
        <w:t xml:space="preserve"> Правительства Новосибирской области от</w:t>
      </w:r>
      <w:r w:rsidR="0015338B">
        <w:rPr>
          <w:szCs w:val="28"/>
        </w:rPr>
        <w:t> </w:t>
      </w:r>
      <w:r w:rsidR="00D92009" w:rsidRPr="00FB1DAF">
        <w:rPr>
          <w:szCs w:val="28"/>
        </w:rPr>
        <w:t>15.11.2016 №</w:t>
      </w:r>
      <w:r w:rsidR="0015338B">
        <w:rPr>
          <w:szCs w:val="28"/>
        </w:rPr>
        <w:t> </w:t>
      </w:r>
      <w:r w:rsidR="00D92009" w:rsidRPr="00FB1DAF">
        <w:rPr>
          <w:szCs w:val="28"/>
        </w:rPr>
        <w:t>370-п «О</w:t>
      </w:r>
      <w:r w:rsidR="0015338B">
        <w:rPr>
          <w:szCs w:val="28"/>
        </w:rPr>
        <w:t> </w:t>
      </w:r>
      <w:r w:rsidR="00D92009" w:rsidRPr="00FB1DAF">
        <w:rPr>
          <w:szCs w:val="28"/>
        </w:rPr>
        <w:t xml:space="preserve">ежемесячной выплате на питание детей-инвалидов с онкологическими, гематологическими заболеваниями и инсулинозависимой формой сахарного диабета и детей с наследственными заболеваниями: </w:t>
      </w:r>
      <w:proofErr w:type="spellStart"/>
      <w:r w:rsidR="00D92009" w:rsidRPr="00FB1DAF">
        <w:rPr>
          <w:szCs w:val="28"/>
        </w:rPr>
        <w:t>целиакией</w:t>
      </w:r>
      <w:proofErr w:type="spellEnd"/>
      <w:r w:rsidR="00D92009" w:rsidRPr="00FB1DAF">
        <w:rPr>
          <w:szCs w:val="28"/>
        </w:rPr>
        <w:t xml:space="preserve">, </w:t>
      </w:r>
      <w:proofErr w:type="spellStart"/>
      <w:r w:rsidR="00D92009" w:rsidRPr="00FB1DAF">
        <w:rPr>
          <w:szCs w:val="28"/>
        </w:rPr>
        <w:t>муковисцидозом</w:t>
      </w:r>
      <w:proofErr w:type="spellEnd"/>
      <w:r w:rsidR="00D92009" w:rsidRPr="00FB1DAF">
        <w:rPr>
          <w:szCs w:val="28"/>
        </w:rPr>
        <w:t xml:space="preserve">, </w:t>
      </w:r>
      <w:proofErr w:type="spellStart"/>
      <w:r w:rsidR="00D92009" w:rsidRPr="00FB1DAF">
        <w:rPr>
          <w:szCs w:val="28"/>
        </w:rPr>
        <w:t>фенилкетонурией</w:t>
      </w:r>
      <w:proofErr w:type="spellEnd"/>
      <w:r w:rsidR="00D92009" w:rsidRPr="00FB1DAF">
        <w:rPr>
          <w:szCs w:val="28"/>
        </w:rPr>
        <w:t>», от 23.05.2017 № 193-п «Об</w:t>
      </w:r>
      <w:r w:rsidR="006A6A33">
        <w:rPr>
          <w:szCs w:val="28"/>
        </w:rPr>
        <w:t> </w:t>
      </w:r>
      <w:r w:rsidR="00D92009" w:rsidRPr="00FB1DAF">
        <w:rPr>
          <w:szCs w:val="28"/>
        </w:rPr>
        <w:t xml:space="preserve">условиях и порядке предоставления ежемесячной выплаты гражданам, имеющим ВИЧ-инфицированного ребенка (детей)» </w:t>
      </w:r>
      <w:r w:rsidR="009C0ADA">
        <w:rPr>
          <w:szCs w:val="28"/>
        </w:rPr>
        <w:t xml:space="preserve">и </w:t>
      </w:r>
      <w:r w:rsidR="00DF56E6" w:rsidRPr="00FB1DAF">
        <w:rPr>
          <w:szCs w:val="28"/>
        </w:rPr>
        <w:t>Соглашени</w:t>
      </w:r>
      <w:r w:rsidR="00C8456B">
        <w:rPr>
          <w:szCs w:val="28"/>
        </w:rPr>
        <w:t>ем</w:t>
      </w:r>
      <w:r w:rsidR="00AA0D59">
        <w:rPr>
          <w:szCs w:val="28"/>
        </w:rPr>
        <w:t xml:space="preserve"> </w:t>
      </w:r>
      <w:r w:rsidR="00DF56E6" w:rsidRPr="00FB1DAF">
        <w:rPr>
          <w:szCs w:val="28"/>
        </w:rPr>
        <w:t>об информационном взаимодействии между министерством труда и социального развития Новосибирской области и министерством здравоохранения Новосибирской области</w:t>
      </w:r>
      <w:r w:rsidR="006A6A33">
        <w:rPr>
          <w:szCs w:val="28"/>
        </w:rPr>
        <w:t xml:space="preserve"> от </w:t>
      </w:r>
      <w:r w:rsidR="00470C55">
        <w:rPr>
          <w:szCs w:val="28"/>
        </w:rPr>
        <w:t>25.12.2023 № 1216</w:t>
      </w:r>
      <w:r w:rsidR="00535757" w:rsidRPr="00FB1DAF">
        <w:rPr>
          <w:rFonts w:eastAsia="Times New Roman"/>
          <w:szCs w:val="28"/>
          <w:lang w:eastAsia="ru-RU"/>
        </w:rPr>
        <w:t xml:space="preserve">, </w:t>
      </w:r>
      <w:r w:rsidRPr="00FB1DAF">
        <w:rPr>
          <w:rFonts w:eastAsia="Times New Roman"/>
          <w:b/>
          <w:szCs w:val="28"/>
          <w:lang w:eastAsia="ru-RU"/>
        </w:rPr>
        <w:t>п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Pr="00FB1DAF">
        <w:rPr>
          <w:rFonts w:eastAsia="Times New Roman"/>
          <w:b/>
          <w:szCs w:val="28"/>
          <w:lang w:eastAsia="ru-RU"/>
        </w:rPr>
        <w:t>р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Pr="00FB1DAF">
        <w:rPr>
          <w:rFonts w:eastAsia="Times New Roman"/>
          <w:b/>
          <w:szCs w:val="28"/>
          <w:lang w:eastAsia="ru-RU"/>
        </w:rPr>
        <w:t>и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Pr="00FB1DAF">
        <w:rPr>
          <w:rFonts w:eastAsia="Times New Roman"/>
          <w:b/>
          <w:szCs w:val="28"/>
          <w:lang w:eastAsia="ru-RU"/>
        </w:rPr>
        <w:t>к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Pr="00FB1DAF">
        <w:rPr>
          <w:rFonts w:eastAsia="Times New Roman"/>
          <w:b/>
          <w:szCs w:val="28"/>
          <w:lang w:eastAsia="ru-RU"/>
        </w:rPr>
        <w:t>а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Pr="00FB1DAF">
        <w:rPr>
          <w:rFonts w:eastAsia="Times New Roman"/>
          <w:b/>
          <w:szCs w:val="28"/>
          <w:lang w:eastAsia="ru-RU"/>
        </w:rPr>
        <w:t>з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Pr="00FB1DAF">
        <w:rPr>
          <w:rFonts w:eastAsia="Times New Roman"/>
          <w:b/>
          <w:szCs w:val="28"/>
          <w:lang w:eastAsia="ru-RU"/>
        </w:rPr>
        <w:t>ы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Pr="00FB1DAF">
        <w:rPr>
          <w:rFonts w:eastAsia="Times New Roman"/>
          <w:b/>
          <w:szCs w:val="28"/>
          <w:lang w:eastAsia="ru-RU"/>
        </w:rPr>
        <w:t>в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Pr="00FB1DAF">
        <w:rPr>
          <w:rFonts w:eastAsia="Times New Roman"/>
          <w:b/>
          <w:szCs w:val="28"/>
          <w:lang w:eastAsia="ru-RU"/>
        </w:rPr>
        <w:t>а</w:t>
      </w:r>
      <w:r w:rsidR="00926DD0" w:rsidRPr="00FB1DAF">
        <w:rPr>
          <w:rFonts w:eastAsia="Times New Roman"/>
          <w:b/>
          <w:szCs w:val="28"/>
          <w:lang w:eastAsia="ru-RU"/>
        </w:rPr>
        <w:t> </w:t>
      </w:r>
      <w:r w:rsidR="0026074F">
        <w:rPr>
          <w:rFonts w:eastAsia="Times New Roman"/>
          <w:b/>
          <w:szCs w:val="28"/>
          <w:lang w:eastAsia="ru-RU"/>
        </w:rPr>
        <w:t>ю</w:t>
      </w:r>
      <w:r w:rsidRPr="00FB1DAF">
        <w:rPr>
          <w:rFonts w:eastAsia="Times New Roman"/>
          <w:szCs w:val="28"/>
          <w:lang w:eastAsia="ru-RU"/>
        </w:rPr>
        <w:t>:</w:t>
      </w:r>
    </w:p>
    <w:p w:rsidR="006A6A33" w:rsidRDefault="00833D6F" w:rsidP="00833D6F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1C2612" w:rsidRPr="00FB1DAF">
        <w:rPr>
          <w:szCs w:val="28"/>
        </w:rPr>
        <w:t>Утвердить</w:t>
      </w:r>
      <w:r w:rsidR="006A6A33">
        <w:rPr>
          <w:szCs w:val="28"/>
        </w:rPr>
        <w:t xml:space="preserve"> прилагаемые:</w:t>
      </w:r>
    </w:p>
    <w:p w:rsidR="006A6A33" w:rsidRDefault="00833D6F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1) </w:t>
      </w:r>
      <w:r w:rsidR="009314C1" w:rsidRPr="00FB1DAF">
        <w:rPr>
          <w:szCs w:val="28"/>
        </w:rPr>
        <w:t>перечень наименований абонентских пунктов</w:t>
      </w:r>
      <w:r w:rsidR="006A6A33">
        <w:rPr>
          <w:szCs w:val="28"/>
        </w:rPr>
        <w:t>;</w:t>
      </w:r>
    </w:p>
    <w:p w:rsidR="001C2612" w:rsidRPr="00FB1DAF" w:rsidRDefault="00833D6F" w:rsidP="00D81688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2) </w:t>
      </w:r>
      <w:r w:rsidR="006A6A33" w:rsidRPr="00EB2919">
        <w:rPr>
          <w:szCs w:val="28"/>
        </w:rPr>
        <w:t>согласи</w:t>
      </w:r>
      <w:r w:rsidR="006A6A33">
        <w:rPr>
          <w:szCs w:val="28"/>
        </w:rPr>
        <w:t>е</w:t>
      </w:r>
      <w:r w:rsidR="006A6A33" w:rsidRPr="00EB2919">
        <w:rPr>
          <w:szCs w:val="28"/>
        </w:rPr>
        <w:t xml:space="preserve"> </w:t>
      </w:r>
      <w:bookmarkStart w:id="1" w:name="bookmark1"/>
      <w:r w:rsidR="00804D3D" w:rsidRPr="00804D3D">
        <w:rPr>
          <w:szCs w:val="28"/>
        </w:rPr>
        <w:t>на обработку и передачу персональных данных</w:t>
      </w:r>
      <w:bookmarkEnd w:id="1"/>
      <w:r w:rsidR="00804D3D" w:rsidRPr="00804D3D">
        <w:rPr>
          <w:szCs w:val="28"/>
        </w:rPr>
        <w:t xml:space="preserve"> и данных, составляющих врачебную тайну</w:t>
      </w:r>
      <w:r w:rsidR="00D81688" w:rsidRPr="00D81688">
        <w:rPr>
          <w:szCs w:val="28"/>
        </w:rPr>
        <w:t xml:space="preserve"> </w:t>
      </w:r>
      <w:r w:rsidR="006A6A33">
        <w:rPr>
          <w:szCs w:val="28"/>
        </w:rPr>
        <w:t>(далее – согласие).</w:t>
      </w:r>
    </w:p>
    <w:p w:rsidR="00DB6834" w:rsidRDefault="00905799" w:rsidP="00804D3D">
      <w:pPr>
        <w:pStyle w:val="af1"/>
        <w:ind w:firstLine="709"/>
        <w:jc w:val="both"/>
        <w:rPr>
          <w:szCs w:val="28"/>
        </w:rPr>
      </w:pPr>
      <w:r w:rsidRPr="00FB1DAF">
        <w:rPr>
          <w:szCs w:val="28"/>
        </w:rPr>
        <w:t>2</w:t>
      </w:r>
      <w:r w:rsidR="00CA582D" w:rsidRPr="00FB1DAF">
        <w:rPr>
          <w:szCs w:val="28"/>
        </w:rPr>
        <w:t xml:space="preserve">. Главным врачам </w:t>
      </w:r>
      <w:r w:rsidR="00AA0D59" w:rsidRPr="00AA0D59">
        <w:rPr>
          <w:szCs w:val="28"/>
        </w:rPr>
        <w:t xml:space="preserve">государственных </w:t>
      </w:r>
      <w:r w:rsidR="00CA582D" w:rsidRPr="00FB1DAF">
        <w:rPr>
          <w:szCs w:val="28"/>
        </w:rPr>
        <w:t>м</w:t>
      </w:r>
      <w:r w:rsidR="00D1670C" w:rsidRPr="00FB1DAF">
        <w:rPr>
          <w:szCs w:val="28"/>
        </w:rPr>
        <w:t>едицински</w:t>
      </w:r>
      <w:r w:rsidR="00CA582D" w:rsidRPr="00FB1DAF">
        <w:rPr>
          <w:szCs w:val="28"/>
        </w:rPr>
        <w:t>х</w:t>
      </w:r>
      <w:r w:rsidR="00D1670C" w:rsidRPr="00FB1DAF">
        <w:rPr>
          <w:szCs w:val="28"/>
        </w:rPr>
        <w:t xml:space="preserve"> организаци</w:t>
      </w:r>
      <w:r w:rsidR="00CA582D" w:rsidRPr="00FB1DAF">
        <w:rPr>
          <w:szCs w:val="28"/>
        </w:rPr>
        <w:t>й</w:t>
      </w:r>
      <w:r w:rsidR="00D1670C" w:rsidRPr="00FB1DAF">
        <w:rPr>
          <w:szCs w:val="28"/>
        </w:rPr>
        <w:t xml:space="preserve">, </w:t>
      </w:r>
      <w:r w:rsidR="00CA582D" w:rsidRPr="00FB1DAF">
        <w:rPr>
          <w:szCs w:val="28"/>
        </w:rPr>
        <w:t>подведомственны</w:t>
      </w:r>
      <w:r w:rsidR="008229BD" w:rsidRPr="00FB1DAF">
        <w:rPr>
          <w:szCs w:val="28"/>
        </w:rPr>
        <w:t>х</w:t>
      </w:r>
      <w:r w:rsidR="00CA582D" w:rsidRPr="00FB1DAF">
        <w:rPr>
          <w:szCs w:val="28"/>
        </w:rPr>
        <w:t xml:space="preserve"> </w:t>
      </w:r>
      <w:r w:rsidR="00355F9F" w:rsidRPr="00FB1DAF">
        <w:rPr>
          <w:szCs w:val="28"/>
        </w:rPr>
        <w:t>министерству здравоохранения Новосибирской области</w:t>
      </w:r>
      <w:r w:rsidR="00DB6834">
        <w:rPr>
          <w:szCs w:val="28"/>
        </w:rPr>
        <w:t>:</w:t>
      </w:r>
    </w:p>
    <w:p w:rsidR="00406E56" w:rsidRDefault="008E456F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>
        <w:rPr>
          <w:szCs w:val="28"/>
        </w:rPr>
        <w:t>1) </w:t>
      </w:r>
      <w:r w:rsidR="005E1F9F">
        <w:rPr>
          <w:szCs w:val="28"/>
        </w:rPr>
        <w:t>обеспечить</w:t>
      </w:r>
      <w:r w:rsidR="00406E56">
        <w:rPr>
          <w:szCs w:val="28"/>
        </w:rPr>
        <w:t>:</w:t>
      </w:r>
    </w:p>
    <w:p w:rsidR="00972779" w:rsidRDefault="00406E56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>
        <w:rPr>
          <w:szCs w:val="28"/>
        </w:rPr>
        <w:t>а) </w:t>
      </w:r>
      <w:r w:rsidR="00972779">
        <w:rPr>
          <w:szCs w:val="28"/>
        </w:rPr>
        <w:t xml:space="preserve">при установлении ребенку диагноза </w:t>
      </w:r>
      <w:r w:rsidR="00B9724E">
        <w:rPr>
          <w:szCs w:val="28"/>
        </w:rPr>
        <w:t xml:space="preserve">ВИЧ-инфекции, </w:t>
      </w:r>
      <w:r w:rsidR="00B9724E" w:rsidRPr="00B9724E">
        <w:rPr>
          <w:szCs w:val="28"/>
        </w:rPr>
        <w:t xml:space="preserve">онкологического, гематологического заболевания, инсулинозависимой формы сахарного диабета либо наследственного заболевания </w:t>
      </w:r>
      <w:proofErr w:type="spellStart"/>
      <w:r w:rsidR="00B9724E" w:rsidRPr="00B9724E">
        <w:rPr>
          <w:szCs w:val="28"/>
        </w:rPr>
        <w:t>целиаки</w:t>
      </w:r>
      <w:r w:rsidR="00A0344F">
        <w:rPr>
          <w:szCs w:val="28"/>
        </w:rPr>
        <w:t>ей</w:t>
      </w:r>
      <w:proofErr w:type="spellEnd"/>
      <w:r w:rsidR="00B9724E" w:rsidRPr="00B9724E">
        <w:rPr>
          <w:szCs w:val="28"/>
        </w:rPr>
        <w:t xml:space="preserve">, </w:t>
      </w:r>
      <w:proofErr w:type="spellStart"/>
      <w:r w:rsidR="00B9724E" w:rsidRPr="00B9724E">
        <w:rPr>
          <w:szCs w:val="28"/>
        </w:rPr>
        <w:t>муковисцидоз</w:t>
      </w:r>
      <w:r w:rsidR="00A0344F">
        <w:rPr>
          <w:szCs w:val="28"/>
        </w:rPr>
        <w:t>ом</w:t>
      </w:r>
      <w:proofErr w:type="spellEnd"/>
      <w:r w:rsidR="00B9724E" w:rsidRPr="00B9724E">
        <w:rPr>
          <w:szCs w:val="28"/>
        </w:rPr>
        <w:t xml:space="preserve">, </w:t>
      </w:r>
      <w:proofErr w:type="spellStart"/>
      <w:r w:rsidR="00B9724E" w:rsidRPr="00B9724E">
        <w:rPr>
          <w:szCs w:val="28"/>
        </w:rPr>
        <w:t>фенилкетонури</w:t>
      </w:r>
      <w:r w:rsidR="00A0344F">
        <w:rPr>
          <w:szCs w:val="28"/>
        </w:rPr>
        <w:t>ей</w:t>
      </w:r>
      <w:proofErr w:type="spellEnd"/>
      <w:r w:rsidR="0036131A">
        <w:rPr>
          <w:szCs w:val="28"/>
        </w:rPr>
        <w:t xml:space="preserve">, </w:t>
      </w:r>
      <w:r w:rsidR="00642E90" w:rsidRPr="00642E90">
        <w:rPr>
          <w:szCs w:val="28"/>
        </w:rPr>
        <w:t>информирование одного из родителей (опекунов, попечителей), единственного родителя (опекуна, попечителя), являющегося гражданином Российской Федерации, при условии, что он постоянно проживает на территории Новосибирской области совместно с ребенком, до достижения ребенком возраста восемнадцати лет, о возможности получения ежемесячной выплаты</w:t>
      </w:r>
      <w:r w:rsidR="007F40EB">
        <w:rPr>
          <w:szCs w:val="28"/>
        </w:rPr>
        <w:t>;</w:t>
      </w:r>
    </w:p>
    <w:p w:rsidR="0057287C" w:rsidRDefault="00972779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>
        <w:rPr>
          <w:szCs w:val="28"/>
        </w:rPr>
        <w:t>б</w:t>
      </w:r>
      <w:r w:rsidR="0057287C">
        <w:rPr>
          <w:szCs w:val="28"/>
        </w:rPr>
        <w:t xml:space="preserve">) взятие </w:t>
      </w:r>
      <w:r w:rsidR="00EB2919">
        <w:rPr>
          <w:szCs w:val="28"/>
        </w:rPr>
        <w:t>у</w:t>
      </w:r>
      <w:r w:rsidR="0057287C">
        <w:rPr>
          <w:szCs w:val="28"/>
        </w:rPr>
        <w:t xml:space="preserve"> </w:t>
      </w:r>
      <w:r w:rsidR="00EB2919" w:rsidRPr="00EB2919">
        <w:rPr>
          <w:szCs w:val="28"/>
        </w:rPr>
        <w:t>од</w:t>
      </w:r>
      <w:r w:rsidR="00EB2919">
        <w:rPr>
          <w:szCs w:val="28"/>
        </w:rPr>
        <w:t>ного</w:t>
      </w:r>
      <w:r w:rsidR="00EB2919" w:rsidRPr="00EB2919">
        <w:rPr>
          <w:szCs w:val="28"/>
        </w:rPr>
        <w:t xml:space="preserve"> из родителей (опекун</w:t>
      </w:r>
      <w:r w:rsidR="00EB2919">
        <w:rPr>
          <w:szCs w:val="28"/>
        </w:rPr>
        <w:t>а</w:t>
      </w:r>
      <w:r w:rsidR="00EB2919" w:rsidRPr="00EB2919">
        <w:rPr>
          <w:szCs w:val="28"/>
        </w:rPr>
        <w:t>, попечител</w:t>
      </w:r>
      <w:r w:rsidR="00EB2919">
        <w:rPr>
          <w:szCs w:val="28"/>
        </w:rPr>
        <w:t>я</w:t>
      </w:r>
      <w:r w:rsidR="00EB2919" w:rsidRPr="00EB2919">
        <w:rPr>
          <w:szCs w:val="28"/>
        </w:rPr>
        <w:t>), единственн</w:t>
      </w:r>
      <w:r w:rsidR="00EB2919">
        <w:rPr>
          <w:szCs w:val="28"/>
        </w:rPr>
        <w:t xml:space="preserve">ого </w:t>
      </w:r>
      <w:r w:rsidR="00EB2919" w:rsidRPr="00EB2919">
        <w:rPr>
          <w:szCs w:val="28"/>
        </w:rPr>
        <w:t>родител</w:t>
      </w:r>
      <w:r w:rsidR="00EB2919">
        <w:rPr>
          <w:szCs w:val="28"/>
        </w:rPr>
        <w:t>я</w:t>
      </w:r>
      <w:r w:rsidR="00EB2919" w:rsidRPr="00EB2919">
        <w:rPr>
          <w:szCs w:val="28"/>
        </w:rPr>
        <w:t xml:space="preserve"> (опекун</w:t>
      </w:r>
      <w:r w:rsidR="00EB2919">
        <w:rPr>
          <w:szCs w:val="28"/>
        </w:rPr>
        <w:t>а</w:t>
      </w:r>
      <w:r w:rsidR="00EB2919" w:rsidRPr="00EB2919">
        <w:rPr>
          <w:szCs w:val="28"/>
        </w:rPr>
        <w:t>, попечител</w:t>
      </w:r>
      <w:r w:rsidR="00EB2919">
        <w:rPr>
          <w:szCs w:val="28"/>
        </w:rPr>
        <w:t>я</w:t>
      </w:r>
      <w:r w:rsidR="00EB2919" w:rsidRPr="00EB2919">
        <w:rPr>
          <w:szCs w:val="28"/>
        </w:rPr>
        <w:t>) ребенка</w:t>
      </w:r>
      <w:r>
        <w:rPr>
          <w:szCs w:val="28"/>
        </w:rPr>
        <w:t xml:space="preserve"> </w:t>
      </w:r>
      <w:r w:rsidR="00EB2919" w:rsidRPr="00EB2919">
        <w:rPr>
          <w:szCs w:val="28"/>
        </w:rPr>
        <w:t>согласи</w:t>
      </w:r>
      <w:r w:rsidR="00C7646D">
        <w:rPr>
          <w:szCs w:val="28"/>
        </w:rPr>
        <w:t>я;</w:t>
      </w:r>
    </w:p>
    <w:p w:rsidR="00D1670C" w:rsidRPr="00FB1DAF" w:rsidRDefault="00D11873" w:rsidP="009F71C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>
        <w:rPr>
          <w:szCs w:val="28"/>
        </w:rPr>
        <w:t>в</w:t>
      </w:r>
      <w:r w:rsidR="00DB6834">
        <w:rPr>
          <w:szCs w:val="28"/>
        </w:rPr>
        <w:t>) </w:t>
      </w:r>
      <w:r w:rsidR="00691A35" w:rsidRPr="00FB1DAF">
        <w:rPr>
          <w:szCs w:val="28"/>
        </w:rPr>
        <w:t>ежемесячно</w:t>
      </w:r>
      <w:r w:rsidR="005005BA" w:rsidRPr="00FB1DAF">
        <w:rPr>
          <w:szCs w:val="28"/>
        </w:rPr>
        <w:t>,</w:t>
      </w:r>
      <w:r w:rsidR="00691A35" w:rsidRPr="00FB1DAF">
        <w:rPr>
          <w:szCs w:val="28"/>
        </w:rPr>
        <w:t xml:space="preserve"> </w:t>
      </w:r>
      <w:r w:rsidR="00FC56A6" w:rsidRPr="00FB1DAF">
        <w:rPr>
          <w:szCs w:val="28"/>
        </w:rPr>
        <w:t>со дня подписания настоящего</w:t>
      </w:r>
      <w:r w:rsidR="005005BA" w:rsidRPr="00FB1DAF">
        <w:rPr>
          <w:szCs w:val="28"/>
        </w:rPr>
        <w:t xml:space="preserve"> </w:t>
      </w:r>
      <w:r w:rsidR="006A6A33">
        <w:rPr>
          <w:szCs w:val="28"/>
        </w:rPr>
        <w:t>п</w:t>
      </w:r>
      <w:r w:rsidR="005005BA" w:rsidRPr="00FB1DAF">
        <w:rPr>
          <w:szCs w:val="28"/>
        </w:rPr>
        <w:t>риказа,</w:t>
      </w:r>
      <w:r w:rsidR="00FC56A6" w:rsidRPr="00FB1DAF">
        <w:rPr>
          <w:szCs w:val="28"/>
        </w:rPr>
        <w:t xml:space="preserve"> </w:t>
      </w:r>
      <w:r w:rsidR="00905799" w:rsidRPr="00FB1DAF">
        <w:rPr>
          <w:szCs w:val="28"/>
        </w:rPr>
        <w:t xml:space="preserve">до 10 числа месяца, следующего за месяцем, в котором один из родителей (опекунов, попечителей), единственный родитель (опекун, попечитель) ребенка представил в </w:t>
      </w:r>
      <w:r w:rsidR="00905799" w:rsidRPr="00FB1DAF">
        <w:rPr>
          <w:szCs w:val="28"/>
        </w:rPr>
        <w:lastRenderedPageBreak/>
        <w:t xml:space="preserve">государственную медицинскую организацию Новосибирской </w:t>
      </w:r>
      <w:r w:rsidR="00905799" w:rsidRPr="00D23D97">
        <w:rPr>
          <w:szCs w:val="28"/>
        </w:rPr>
        <w:t xml:space="preserve">области </w:t>
      </w:r>
      <w:r w:rsidR="00694137" w:rsidRPr="00D23D97">
        <w:rPr>
          <w:szCs w:val="28"/>
        </w:rPr>
        <w:t xml:space="preserve">по месту прикрепления </w:t>
      </w:r>
      <w:r w:rsidR="00D23D97" w:rsidRPr="00D23D97">
        <w:rPr>
          <w:szCs w:val="28"/>
        </w:rPr>
        <w:t xml:space="preserve">ребенка </w:t>
      </w:r>
      <w:r w:rsidR="00905799" w:rsidRPr="00D23D97">
        <w:rPr>
          <w:szCs w:val="28"/>
        </w:rPr>
        <w:t>согласие</w:t>
      </w:r>
      <w:r w:rsidR="003E7CAD">
        <w:rPr>
          <w:szCs w:val="28"/>
        </w:rPr>
        <w:t>,</w:t>
      </w:r>
      <w:r w:rsidR="00905799" w:rsidRPr="00D23D97">
        <w:rPr>
          <w:szCs w:val="28"/>
        </w:rPr>
        <w:t xml:space="preserve"> </w:t>
      </w:r>
      <w:r w:rsidR="00905799" w:rsidRPr="00FB1DAF">
        <w:rPr>
          <w:szCs w:val="28"/>
        </w:rPr>
        <w:t>направл</w:t>
      </w:r>
      <w:r w:rsidR="00EA6D39" w:rsidRPr="00FB1DAF">
        <w:rPr>
          <w:szCs w:val="28"/>
        </w:rPr>
        <w:t>ение</w:t>
      </w:r>
      <w:r w:rsidR="00905799" w:rsidRPr="00FB1DAF">
        <w:rPr>
          <w:szCs w:val="28"/>
        </w:rPr>
        <w:t xml:space="preserve"> </w:t>
      </w:r>
      <w:r w:rsidR="00CB7444" w:rsidRPr="00CB7444">
        <w:rPr>
          <w:szCs w:val="28"/>
        </w:rPr>
        <w:t xml:space="preserve">в министерство труда и социального развития Новосибирской области (далее - Минтруд) </w:t>
      </w:r>
      <w:r w:rsidR="00EA6D39" w:rsidRPr="00FB1DAF">
        <w:rPr>
          <w:szCs w:val="28"/>
        </w:rPr>
        <w:t xml:space="preserve">посредством </w:t>
      </w:r>
      <w:proofErr w:type="spellStart"/>
      <w:r w:rsidR="00EA6D39" w:rsidRPr="00FB1DAF">
        <w:rPr>
          <w:szCs w:val="28"/>
        </w:rPr>
        <w:t>VipNet</w:t>
      </w:r>
      <w:proofErr w:type="spellEnd"/>
      <w:r w:rsidR="00EA6D39" w:rsidRPr="00FB1DAF">
        <w:rPr>
          <w:szCs w:val="28"/>
        </w:rPr>
        <w:t xml:space="preserve"> </w:t>
      </w:r>
      <w:proofErr w:type="spellStart"/>
      <w:r w:rsidR="00EA6D39" w:rsidRPr="00FB1DAF">
        <w:rPr>
          <w:szCs w:val="28"/>
        </w:rPr>
        <w:t>Client</w:t>
      </w:r>
      <w:proofErr w:type="spellEnd"/>
      <w:r w:rsidR="00EA6D39" w:rsidRPr="00FB1DAF">
        <w:rPr>
          <w:szCs w:val="28"/>
        </w:rPr>
        <w:t xml:space="preserve"> на адрес «Z057 ЦСПН г.</w:t>
      </w:r>
      <w:r w:rsidR="000272B0">
        <w:rPr>
          <w:szCs w:val="28"/>
        </w:rPr>
        <w:t> </w:t>
      </w:r>
      <w:r w:rsidR="00EA6D39" w:rsidRPr="00FB1DAF">
        <w:rPr>
          <w:szCs w:val="28"/>
        </w:rPr>
        <w:t xml:space="preserve">Новосибирска </w:t>
      </w:r>
      <w:proofErr w:type="spellStart"/>
      <w:r w:rsidR="00EA6D39" w:rsidRPr="00FB1DAF">
        <w:rPr>
          <w:szCs w:val="28"/>
        </w:rPr>
        <w:t>Юченко</w:t>
      </w:r>
      <w:proofErr w:type="spellEnd"/>
      <w:r w:rsidR="00EA6D39" w:rsidRPr="00FB1DAF">
        <w:rPr>
          <w:szCs w:val="28"/>
        </w:rPr>
        <w:t xml:space="preserve"> Ю.В.» </w:t>
      </w:r>
      <w:r w:rsidR="00905799" w:rsidRPr="00FB1DAF">
        <w:rPr>
          <w:szCs w:val="28"/>
        </w:rPr>
        <w:t>информаци</w:t>
      </w:r>
      <w:r>
        <w:rPr>
          <w:szCs w:val="28"/>
        </w:rPr>
        <w:t>и</w:t>
      </w:r>
      <w:r w:rsidR="00905799" w:rsidRPr="00FB1DAF">
        <w:rPr>
          <w:szCs w:val="28"/>
        </w:rPr>
        <w:t xml:space="preserve"> об установлении ребенку </w:t>
      </w:r>
      <w:r w:rsidR="005132F2">
        <w:rPr>
          <w:szCs w:val="28"/>
        </w:rPr>
        <w:t xml:space="preserve">соответствующего </w:t>
      </w:r>
      <w:r w:rsidR="00905799" w:rsidRPr="00FB1DAF">
        <w:rPr>
          <w:szCs w:val="28"/>
        </w:rPr>
        <w:t xml:space="preserve">диагноза </w:t>
      </w:r>
      <w:r w:rsidR="005132F2">
        <w:rPr>
          <w:szCs w:val="28"/>
        </w:rPr>
        <w:t xml:space="preserve">- </w:t>
      </w:r>
      <w:r w:rsidR="00905799" w:rsidRPr="00FB1DAF">
        <w:rPr>
          <w:szCs w:val="28"/>
        </w:rPr>
        <w:t xml:space="preserve">онкологического, гематологического заболевания, инсулинозависимой формы сахарного диабета либо наследственного заболевания </w:t>
      </w:r>
      <w:proofErr w:type="spellStart"/>
      <w:r w:rsidR="00905799" w:rsidRPr="00FB1DAF">
        <w:rPr>
          <w:szCs w:val="28"/>
        </w:rPr>
        <w:t>целиаки</w:t>
      </w:r>
      <w:r w:rsidR="00A0344F">
        <w:rPr>
          <w:szCs w:val="28"/>
        </w:rPr>
        <w:t>ей</w:t>
      </w:r>
      <w:proofErr w:type="spellEnd"/>
      <w:r w:rsidR="00905799" w:rsidRPr="00FB1DAF">
        <w:rPr>
          <w:szCs w:val="28"/>
        </w:rPr>
        <w:t xml:space="preserve">, </w:t>
      </w:r>
      <w:proofErr w:type="spellStart"/>
      <w:r w:rsidR="00905799" w:rsidRPr="00FB1DAF">
        <w:rPr>
          <w:szCs w:val="28"/>
        </w:rPr>
        <w:t>муковисцидоз</w:t>
      </w:r>
      <w:r w:rsidR="00A0344F">
        <w:rPr>
          <w:szCs w:val="28"/>
        </w:rPr>
        <w:t>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фенилкетонури</w:t>
      </w:r>
      <w:r w:rsidR="00A0344F">
        <w:rPr>
          <w:szCs w:val="28"/>
        </w:rPr>
        <w:t>ей</w:t>
      </w:r>
      <w:proofErr w:type="spellEnd"/>
      <w:r w:rsidR="009F71C7">
        <w:rPr>
          <w:szCs w:val="28"/>
        </w:rPr>
        <w:t xml:space="preserve"> </w:t>
      </w:r>
      <w:r w:rsidR="00CC66FC" w:rsidRPr="00CC66FC">
        <w:rPr>
          <w:szCs w:val="28"/>
        </w:rPr>
        <w:t>в государственной медицинской организации Новосибирской области</w:t>
      </w:r>
      <w:r w:rsidR="005132F2" w:rsidRPr="00FB1DAF">
        <w:rPr>
          <w:szCs w:val="28"/>
        </w:rPr>
        <w:t xml:space="preserve">, </w:t>
      </w:r>
      <w:r w:rsidR="00905799" w:rsidRPr="00FB1DAF">
        <w:rPr>
          <w:szCs w:val="28"/>
        </w:rPr>
        <w:t>согласно приложени</w:t>
      </w:r>
      <w:r w:rsidR="009F71C7">
        <w:rPr>
          <w:szCs w:val="28"/>
        </w:rPr>
        <w:t>ю</w:t>
      </w:r>
      <w:r w:rsidR="00905799" w:rsidRPr="00FB1DAF">
        <w:rPr>
          <w:szCs w:val="28"/>
        </w:rPr>
        <w:t xml:space="preserve"> №</w:t>
      </w:r>
      <w:r w:rsidR="00F214C1">
        <w:rPr>
          <w:szCs w:val="28"/>
        </w:rPr>
        <w:t> </w:t>
      </w:r>
      <w:r w:rsidR="000272B0">
        <w:rPr>
          <w:szCs w:val="28"/>
        </w:rPr>
        <w:t>1</w:t>
      </w:r>
      <w:r w:rsidR="00833D6F">
        <w:rPr>
          <w:szCs w:val="28"/>
        </w:rPr>
        <w:t xml:space="preserve"> к настоящему приказу</w:t>
      </w:r>
      <w:r w:rsidR="009F71C7">
        <w:rPr>
          <w:szCs w:val="28"/>
        </w:rPr>
        <w:t>, и</w:t>
      </w:r>
      <w:r w:rsidR="009F71C7" w:rsidRPr="009F71C7">
        <w:rPr>
          <w:szCs w:val="28"/>
        </w:rPr>
        <w:t>нформаци</w:t>
      </w:r>
      <w:r w:rsidR="009F71C7">
        <w:rPr>
          <w:szCs w:val="28"/>
        </w:rPr>
        <w:t>и</w:t>
      </w:r>
      <w:r w:rsidR="009F71C7" w:rsidRPr="009F71C7">
        <w:rPr>
          <w:szCs w:val="28"/>
        </w:rPr>
        <w:t xml:space="preserve"> об установлении ребенку диагноза ВИЧ-инфекции в государственной медицинской организации Новосибирской области</w:t>
      </w:r>
      <w:r w:rsidR="009F71C7">
        <w:rPr>
          <w:szCs w:val="28"/>
        </w:rPr>
        <w:t xml:space="preserve">, согласно приложению № 2 </w:t>
      </w:r>
      <w:r w:rsidR="009F71C7" w:rsidRPr="009F71C7">
        <w:rPr>
          <w:szCs w:val="28"/>
        </w:rPr>
        <w:t>к настоящему приказу</w:t>
      </w:r>
      <w:r w:rsidR="00905799" w:rsidRPr="00FB1DAF">
        <w:rPr>
          <w:szCs w:val="28"/>
        </w:rPr>
        <w:t xml:space="preserve"> и согласие.</w:t>
      </w:r>
    </w:p>
    <w:p w:rsidR="005E1F9F" w:rsidRDefault="00C8188F" w:rsidP="005E1F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>
        <w:rPr>
          <w:szCs w:val="28"/>
        </w:rPr>
        <w:t>2</w:t>
      </w:r>
      <w:r w:rsidR="005E1F9F">
        <w:rPr>
          <w:szCs w:val="28"/>
        </w:rPr>
        <w:t xml:space="preserve">) определить ответственного сотрудника за передачу </w:t>
      </w:r>
      <w:r w:rsidR="00AF0ADE">
        <w:rPr>
          <w:szCs w:val="28"/>
        </w:rPr>
        <w:t xml:space="preserve">в </w:t>
      </w:r>
      <w:r w:rsidR="00AF0ADE" w:rsidRPr="009F3255">
        <w:rPr>
          <w:szCs w:val="28"/>
        </w:rPr>
        <w:t>Минтруд</w:t>
      </w:r>
      <w:r w:rsidR="005132F2">
        <w:rPr>
          <w:strike/>
          <w:szCs w:val="28"/>
          <w:highlight w:val="yellow"/>
        </w:rPr>
        <w:t xml:space="preserve"> </w:t>
      </w:r>
      <w:r w:rsidR="00833D6F">
        <w:rPr>
          <w:szCs w:val="28"/>
        </w:rPr>
        <w:t xml:space="preserve">информации указанной в </w:t>
      </w:r>
      <w:r w:rsidR="000272B0">
        <w:rPr>
          <w:szCs w:val="28"/>
        </w:rPr>
        <w:t>пункт</w:t>
      </w:r>
      <w:r w:rsidR="00582F5C">
        <w:rPr>
          <w:szCs w:val="28"/>
        </w:rPr>
        <w:t>е</w:t>
      </w:r>
      <w:r w:rsidR="000272B0">
        <w:rPr>
          <w:szCs w:val="28"/>
        </w:rPr>
        <w:t xml:space="preserve"> </w:t>
      </w:r>
      <w:r w:rsidR="00AF0ADE">
        <w:rPr>
          <w:szCs w:val="28"/>
        </w:rPr>
        <w:t xml:space="preserve">«в» подпункта 1 пункта </w:t>
      </w:r>
      <w:r w:rsidR="00DA6E1B">
        <w:rPr>
          <w:szCs w:val="28"/>
        </w:rPr>
        <w:t>2</w:t>
      </w:r>
      <w:r w:rsidR="00AF0ADE">
        <w:rPr>
          <w:szCs w:val="28"/>
        </w:rPr>
        <w:t xml:space="preserve"> настоящего приказа</w:t>
      </w:r>
      <w:r w:rsidR="009F3255">
        <w:rPr>
          <w:szCs w:val="28"/>
        </w:rPr>
        <w:t>.</w:t>
      </w:r>
    </w:p>
    <w:p w:rsidR="00605303" w:rsidRDefault="00FB1DAF" w:rsidP="007F320D">
      <w:pPr>
        <w:tabs>
          <w:tab w:val="left" w:pos="1080"/>
        </w:tabs>
        <w:spacing w:after="0" w:line="240" w:lineRule="auto"/>
        <w:ind w:right="27" w:firstLine="709"/>
        <w:jc w:val="both"/>
        <w:rPr>
          <w:rFonts w:eastAsia="Times New Roman"/>
          <w:szCs w:val="28"/>
          <w:lang w:eastAsia="ru-RU"/>
        </w:rPr>
      </w:pPr>
      <w:r w:rsidRPr="00FB1DAF">
        <w:rPr>
          <w:rFonts w:eastAsia="Times New Roman"/>
          <w:szCs w:val="28"/>
          <w:lang w:eastAsia="ru-RU"/>
        </w:rPr>
        <w:t>3</w:t>
      </w:r>
      <w:r w:rsidR="00605303" w:rsidRPr="00FB1DAF">
        <w:rPr>
          <w:rFonts w:eastAsia="Times New Roman"/>
          <w:szCs w:val="28"/>
          <w:lang w:eastAsia="ru-RU"/>
        </w:rPr>
        <w:t>.</w:t>
      </w:r>
      <w:r w:rsidR="008C4F77" w:rsidRPr="00FB1DAF">
        <w:rPr>
          <w:rFonts w:eastAsia="Times New Roman"/>
          <w:szCs w:val="28"/>
          <w:lang w:eastAsia="ru-RU"/>
        </w:rPr>
        <w:t> </w:t>
      </w:r>
      <w:r w:rsidR="00605303" w:rsidRPr="00FB1DAF">
        <w:rPr>
          <w:rFonts w:eastAsia="Times New Roman"/>
          <w:szCs w:val="28"/>
          <w:lang w:eastAsia="ru-RU"/>
        </w:rPr>
        <w:t>Контроль за исполнением настояще</w:t>
      </w:r>
      <w:r w:rsidR="00AE027D" w:rsidRPr="00FB1DAF">
        <w:rPr>
          <w:rFonts w:eastAsia="Times New Roman"/>
          <w:szCs w:val="28"/>
          <w:lang w:eastAsia="ru-RU"/>
        </w:rPr>
        <w:t xml:space="preserve">го приказа </w:t>
      </w:r>
      <w:r w:rsidR="000F1FCD" w:rsidRPr="00FB1DAF">
        <w:rPr>
          <w:rFonts w:eastAsia="Times New Roman"/>
          <w:szCs w:val="28"/>
          <w:lang w:eastAsia="ru-RU"/>
        </w:rPr>
        <w:t xml:space="preserve">возложить на заместителя министра здравоохранения Новосибирской области </w:t>
      </w:r>
      <w:r w:rsidR="00B52FE2" w:rsidRPr="00FB1DAF">
        <w:rPr>
          <w:rFonts w:eastAsia="Times New Roman"/>
          <w:szCs w:val="28"/>
          <w:lang w:eastAsia="ru-RU"/>
        </w:rPr>
        <w:t>Анохину</w:t>
      </w:r>
      <w:r w:rsidR="00D921BA" w:rsidRPr="00FB1DAF">
        <w:rPr>
          <w:rFonts w:eastAsia="Times New Roman"/>
          <w:szCs w:val="28"/>
          <w:lang w:eastAsia="ru-RU"/>
        </w:rPr>
        <w:t> </w:t>
      </w:r>
      <w:r w:rsidR="00B52FE2" w:rsidRPr="00FB1DAF">
        <w:rPr>
          <w:rFonts w:eastAsia="Times New Roman"/>
          <w:szCs w:val="28"/>
          <w:lang w:eastAsia="ru-RU"/>
        </w:rPr>
        <w:t>Т.Ю.</w:t>
      </w:r>
    </w:p>
    <w:p w:rsidR="00743D55" w:rsidRDefault="00743D55" w:rsidP="009957C5">
      <w:pPr>
        <w:tabs>
          <w:tab w:val="left" w:pos="1080"/>
        </w:tabs>
        <w:spacing w:after="0" w:line="240" w:lineRule="auto"/>
        <w:ind w:right="27"/>
        <w:jc w:val="both"/>
        <w:rPr>
          <w:rFonts w:eastAsia="Times New Roman"/>
          <w:szCs w:val="28"/>
          <w:lang w:eastAsia="ru-RU"/>
        </w:rPr>
      </w:pPr>
    </w:p>
    <w:p w:rsidR="0026074F" w:rsidRDefault="0026074F" w:rsidP="009957C5">
      <w:pPr>
        <w:tabs>
          <w:tab w:val="left" w:pos="1080"/>
        </w:tabs>
        <w:spacing w:after="0" w:line="240" w:lineRule="auto"/>
        <w:ind w:right="27"/>
        <w:jc w:val="both"/>
        <w:rPr>
          <w:rFonts w:eastAsia="Times New Roman"/>
          <w:szCs w:val="28"/>
          <w:lang w:eastAsia="ru-RU"/>
        </w:rPr>
      </w:pPr>
    </w:p>
    <w:p w:rsidR="0026074F" w:rsidRDefault="0026074F" w:rsidP="009957C5">
      <w:pPr>
        <w:tabs>
          <w:tab w:val="left" w:pos="1080"/>
        </w:tabs>
        <w:spacing w:after="0" w:line="240" w:lineRule="auto"/>
        <w:ind w:right="27"/>
        <w:jc w:val="both"/>
        <w:rPr>
          <w:rFonts w:eastAsia="Times New Roman"/>
          <w:szCs w:val="28"/>
          <w:lang w:eastAsia="ru-RU"/>
        </w:rPr>
      </w:pPr>
    </w:p>
    <w:p w:rsidR="0026074F" w:rsidRPr="00FB1DAF" w:rsidRDefault="0026074F" w:rsidP="0026074F">
      <w:pPr>
        <w:spacing w:after="0" w:line="240" w:lineRule="auto"/>
        <w:rPr>
          <w:rFonts w:eastAsia="Times New Roman"/>
          <w:szCs w:val="28"/>
          <w:lang w:eastAsia="ru-RU"/>
        </w:rPr>
      </w:pPr>
      <w:r w:rsidRPr="00FB1DAF">
        <w:rPr>
          <w:rFonts w:eastAsia="Times New Roman"/>
          <w:szCs w:val="28"/>
          <w:lang w:eastAsia="ru-RU"/>
        </w:rPr>
        <w:t>Министр</w:t>
      </w:r>
      <w:r w:rsidRPr="00FB1DAF">
        <w:rPr>
          <w:rFonts w:eastAsia="Times New Roman"/>
          <w:szCs w:val="28"/>
          <w:lang w:eastAsia="ru-RU"/>
        </w:rPr>
        <w:tab/>
      </w:r>
      <w:r w:rsidRPr="00FB1DAF">
        <w:rPr>
          <w:rFonts w:eastAsia="Times New Roman"/>
          <w:szCs w:val="28"/>
          <w:lang w:eastAsia="ru-RU"/>
        </w:rPr>
        <w:tab/>
      </w:r>
      <w:r w:rsidRPr="00FB1DAF">
        <w:rPr>
          <w:rFonts w:eastAsia="Times New Roman"/>
          <w:szCs w:val="28"/>
          <w:lang w:eastAsia="ru-RU"/>
        </w:rPr>
        <w:tab/>
      </w:r>
      <w:r w:rsidRPr="00FB1DAF">
        <w:rPr>
          <w:rFonts w:eastAsia="Times New Roman"/>
          <w:szCs w:val="28"/>
          <w:lang w:eastAsia="ru-RU"/>
        </w:rPr>
        <w:tab/>
      </w:r>
      <w:r w:rsidRPr="00FB1DAF">
        <w:rPr>
          <w:rFonts w:eastAsia="Times New Roman"/>
          <w:szCs w:val="28"/>
          <w:lang w:eastAsia="ru-RU"/>
        </w:rPr>
        <w:tab/>
      </w:r>
      <w:r w:rsidRPr="00FB1DAF">
        <w:rPr>
          <w:rFonts w:eastAsia="Times New Roman"/>
          <w:szCs w:val="28"/>
          <w:lang w:eastAsia="ru-RU"/>
        </w:rPr>
        <w:tab/>
      </w:r>
      <w:r w:rsidRPr="00FB1DAF">
        <w:rPr>
          <w:rFonts w:eastAsia="Times New Roman"/>
          <w:szCs w:val="28"/>
          <w:lang w:eastAsia="ru-RU"/>
        </w:rPr>
        <w:tab/>
      </w:r>
      <w:r w:rsidRPr="00FB1DAF">
        <w:rPr>
          <w:rFonts w:eastAsia="Times New Roman"/>
          <w:szCs w:val="28"/>
          <w:lang w:eastAsia="ru-RU"/>
        </w:rPr>
        <w:tab/>
      </w:r>
      <w:r w:rsidRPr="00FB1DAF">
        <w:rPr>
          <w:rFonts w:eastAsia="Times New Roman"/>
          <w:szCs w:val="28"/>
          <w:lang w:eastAsia="ru-RU"/>
        </w:rPr>
        <w:tab/>
        <w:t xml:space="preserve">            </w:t>
      </w:r>
      <w:r>
        <w:rPr>
          <w:rFonts w:eastAsia="Times New Roman"/>
          <w:szCs w:val="28"/>
          <w:lang w:eastAsia="ru-RU"/>
        </w:rPr>
        <w:t xml:space="preserve"> </w:t>
      </w:r>
      <w:r w:rsidRPr="00FB1DAF">
        <w:rPr>
          <w:rFonts w:eastAsia="Times New Roman"/>
          <w:szCs w:val="28"/>
          <w:lang w:eastAsia="ru-RU"/>
        </w:rPr>
        <w:t xml:space="preserve">    К.В. Хальзов</w:t>
      </w: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4163B" w:rsidRDefault="00A4163B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4163B" w:rsidRDefault="00A4163B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4163B" w:rsidRDefault="00A4163B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4163B" w:rsidRDefault="00A4163B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4163B" w:rsidRDefault="00A4163B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4163B" w:rsidRDefault="00A4163B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074F" w:rsidRPr="007F320D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7F320D">
        <w:rPr>
          <w:rFonts w:eastAsia="Times New Roman"/>
          <w:sz w:val="20"/>
          <w:szCs w:val="20"/>
          <w:lang w:eastAsia="ru-RU"/>
        </w:rPr>
        <w:t>О.В. Жданова </w:t>
      </w:r>
    </w:p>
    <w:p w:rsidR="009C29D0" w:rsidRPr="0026074F" w:rsidRDefault="0026074F" w:rsidP="0026074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7F320D">
        <w:rPr>
          <w:rFonts w:eastAsia="Times New Roman"/>
          <w:sz w:val="20"/>
          <w:szCs w:val="20"/>
          <w:lang w:eastAsia="ru-RU"/>
        </w:rPr>
        <w:t>(383) 238 64 41</w:t>
      </w:r>
    </w:p>
    <w:sectPr w:rsidR="009C29D0" w:rsidRPr="0026074F" w:rsidSect="00FB1DA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52" w:rsidRDefault="00304352" w:rsidP="006453DB">
      <w:pPr>
        <w:spacing w:after="0" w:line="240" w:lineRule="auto"/>
      </w:pPr>
      <w:r>
        <w:separator/>
      </w:r>
    </w:p>
  </w:endnote>
  <w:endnote w:type="continuationSeparator" w:id="0">
    <w:p w:rsidR="00304352" w:rsidRDefault="00304352" w:rsidP="0064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52" w:rsidRDefault="00304352" w:rsidP="006453DB">
      <w:pPr>
        <w:spacing w:after="0" w:line="240" w:lineRule="auto"/>
      </w:pPr>
      <w:r>
        <w:separator/>
      </w:r>
    </w:p>
  </w:footnote>
  <w:footnote w:type="continuationSeparator" w:id="0">
    <w:p w:rsidR="00304352" w:rsidRDefault="00304352" w:rsidP="0064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857410"/>
      <w:docPartObj>
        <w:docPartGallery w:val="Page Numbers (Top of Page)"/>
        <w:docPartUnique/>
      </w:docPartObj>
    </w:sdtPr>
    <w:sdtEndPr/>
    <w:sdtContent>
      <w:p w:rsidR="006453DB" w:rsidRDefault="006453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7E7">
          <w:rPr>
            <w:noProof/>
          </w:rPr>
          <w:t>2</w:t>
        </w:r>
        <w:r>
          <w:fldChar w:fldCharType="end"/>
        </w:r>
      </w:p>
    </w:sdtContent>
  </w:sdt>
  <w:p w:rsidR="006453DB" w:rsidRDefault="006453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02E"/>
    <w:multiLevelType w:val="hybridMultilevel"/>
    <w:tmpl w:val="77FED0AC"/>
    <w:lvl w:ilvl="0" w:tplc="525E3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E734A5"/>
    <w:multiLevelType w:val="hybridMultilevel"/>
    <w:tmpl w:val="A99436B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546C6"/>
    <w:multiLevelType w:val="hybridMultilevel"/>
    <w:tmpl w:val="8ABCB1E8"/>
    <w:lvl w:ilvl="0" w:tplc="8062C8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85C30"/>
    <w:multiLevelType w:val="hybridMultilevel"/>
    <w:tmpl w:val="74822A1E"/>
    <w:lvl w:ilvl="0" w:tplc="78165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17164F"/>
    <w:multiLevelType w:val="hybridMultilevel"/>
    <w:tmpl w:val="5EECEFAC"/>
    <w:lvl w:ilvl="0" w:tplc="0FA81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E76D88"/>
    <w:multiLevelType w:val="hybridMultilevel"/>
    <w:tmpl w:val="C6FE966A"/>
    <w:lvl w:ilvl="0" w:tplc="F45277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DF"/>
    <w:rsid w:val="000005A9"/>
    <w:rsid w:val="00001ADD"/>
    <w:rsid w:val="00004B17"/>
    <w:rsid w:val="000071CD"/>
    <w:rsid w:val="000107E1"/>
    <w:rsid w:val="00011795"/>
    <w:rsid w:val="000156D3"/>
    <w:rsid w:val="00020C21"/>
    <w:rsid w:val="00021C3C"/>
    <w:rsid w:val="000236B3"/>
    <w:rsid w:val="00023828"/>
    <w:rsid w:val="00026E3E"/>
    <w:rsid w:val="000272B0"/>
    <w:rsid w:val="00031569"/>
    <w:rsid w:val="00031636"/>
    <w:rsid w:val="000374CA"/>
    <w:rsid w:val="000400CD"/>
    <w:rsid w:val="0004098F"/>
    <w:rsid w:val="00041B31"/>
    <w:rsid w:val="00041B60"/>
    <w:rsid w:val="00041E48"/>
    <w:rsid w:val="0004374B"/>
    <w:rsid w:val="00043D12"/>
    <w:rsid w:val="00046E12"/>
    <w:rsid w:val="0005527D"/>
    <w:rsid w:val="00055D6E"/>
    <w:rsid w:val="00055DFB"/>
    <w:rsid w:val="00060E00"/>
    <w:rsid w:val="00062734"/>
    <w:rsid w:val="00072A48"/>
    <w:rsid w:val="00083D97"/>
    <w:rsid w:val="00085A35"/>
    <w:rsid w:val="000869A5"/>
    <w:rsid w:val="000906D7"/>
    <w:rsid w:val="00091317"/>
    <w:rsid w:val="00095DF5"/>
    <w:rsid w:val="00097A70"/>
    <w:rsid w:val="000A2160"/>
    <w:rsid w:val="000A2DEA"/>
    <w:rsid w:val="000A4B30"/>
    <w:rsid w:val="000A695B"/>
    <w:rsid w:val="000B213D"/>
    <w:rsid w:val="000B2AF9"/>
    <w:rsid w:val="000B33E4"/>
    <w:rsid w:val="000B50E3"/>
    <w:rsid w:val="000C2A1D"/>
    <w:rsid w:val="000C44FA"/>
    <w:rsid w:val="000C6FA3"/>
    <w:rsid w:val="000D1CB5"/>
    <w:rsid w:val="000D4C0E"/>
    <w:rsid w:val="000D5738"/>
    <w:rsid w:val="000D6960"/>
    <w:rsid w:val="000E09D5"/>
    <w:rsid w:val="000E0EBB"/>
    <w:rsid w:val="000E37F1"/>
    <w:rsid w:val="000E6146"/>
    <w:rsid w:val="000F000F"/>
    <w:rsid w:val="000F0655"/>
    <w:rsid w:val="000F1C28"/>
    <w:rsid w:val="000F1FCD"/>
    <w:rsid w:val="000F6DF7"/>
    <w:rsid w:val="00100258"/>
    <w:rsid w:val="001005AA"/>
    <w:rsid w:val="001052C6"/>
    <w:rsid w:val="00105425"/>
    <w:rsid w:val="001062E9"/>
    <w:rsid w:val="00114980"/>
    <w:rsid w:val="00114EA9"/>
    <w:rsid w:val="001204ED"/>
    <w:rsid w:val="00120FCB"/>
    <w:rsid w:val="001211EB"/>
    <w:rsid w:val="0012551C"/>
    <w:rsid w:val="00125B7A"/>
    <w:rsid w:val="00127D06"/>
    <w:rsid w:val="001324C3"/>
    <w:rsid w:val="00132720"/>
    <w:rsid w:val="00133495"/>
    <w:rsid w:val="0013389B"/>
    <w:rsid w:val="00133DA5"/>
    <w:rsid w:val="00134F1A"/>
    <w:rsid w:val="00135A7F"/>
    <w:rsid w:val="00135FE2"/>
    <w:rsid w:val="00137F04"/>
    <w:rsid w:val="00145AA6"/>
    <w:rsid w:val="001530CE"/>
    <w:rsid w:val="0015338B"/>
    <w:rsid w:val="00153949"/>
    <w:rsid w:val="00153CCA"/>
    <w:rsid w:val="001577C2"/>
    <w:rsid w:val="00157C56"/>
    <w:rsid w:val="0016007B"/>
    <w:rsid w:val="00160122"/>
    <w:rsid w:val="00163366"/>
    <w:rsid w:val="0016358E"/>
    <w:rsid w:val="00170CD1"/>
    <w:rsid w:val="00181784"/>
    <w:rsid w:val="00182845"/>
    <w:rsid w:val="00184E25"/>
    <w:rsid w:val="001935C0"/>
    <w:rsid w:val="00194B7A"/>
    <w:rsid w:val="00197F49"/>
    <w:rsid w:val="001A2008"/>
    <w:rsid w:val="001A4357"/>
    <w:rsid w:val="001A489B"/>
    <w:rsid w:val="001A7241"/>
    <w:rsid w:val="001B4915"/>
    <w:rsid w:val="001B6B24"/>
    <w:rsid w:val="001C228E"/>
    <w:rsid w:val="001C2612"/>
    <w:rsid w:val="001C39C7"/>
    <w:rsid w:val="001D06C2"/>
    <w:rsid w:val="001D46E8"/>
    <w:rsid w:val="001D5AEE"/>
    <w:rsid w:val="001E1246"/>
    <w:rsid w:val="001E2439"/>
    <w:rsid w:val="001E5522"/>
    <w:rsid w:val="001F0600"/>
    <w:rsid w:val="001F12E2"/>
    <w:rsid w:val="001F44B3"/>
    <w:rsid w:val="001F6459"/>
    <w:rsid w:val="001F69E2"/>
    <w:rsid w:val="00201EB0"/>
    <w:rsid w:val="0020347C"/>
    <w:rsid w:val="00205692"/>
    <w:rsid w:val="00210C49"/>
    <w:rsid w:val="002118CE"/>
    <w:rsid w:val="00214F96"/>
    <w:rsid w:val="00217206"/>
    <w:rsid w:val="00217328"/>
    <w:rsid w:val="00217FB2"/>
    <w:rsid w:val="002235A0"/>
    <w:rsid w:val="00224419"/>
    <w:rsid w:val="002271FC"/>
    <w:rsid w:val="00227F3B"/>
    <w:rsid w:val="00230047"/>
    <w:rsid w:val="002306B0"/>
    <w:rsid w:val="00231151"/>
    <w:rsid w:val="00231D75"/>
    <w:rsid w:val="00234503"/>
    <w:rsid w:val="002356B0"/>
    <w:rsid w:val="002404C7"/>
    <w:rsid w:val="00240AD4"/>
    <w:rsid w:val="00241AA7"/>
    <w:rsid w:val="00243EF8"/>
    <w:rsid w:val="00246A6B"/>
    <w:rsid w:val="0025131D"/>
    <w:rsid w:val="00251C14"/>
    <w:rsid w:val="00252D90"/>
    <w:rsid w:val="00253ECA"/>
    <w:rsid w:val="002568DF"/>
    <w:rsid w:val="002576B3"/>
    <w:rsid w:val="00260496"/>
    <w:rsid w:val="0026074F"/>
    <w:rsid w:val="00262647"/>
    <w:rsid w:val="00265764"/>
    <w:rsid w:val="00270381"/>
    <w:rsid w:val="002729CA"/>
    <w:rsid w:val="002739EB"/>
    <w:rsid w:val="00275069"/>
    <w:rsid w:val="0027545D"/>
    <w:rsid w:val="0028015B"/>
    <w:rsid w:val="00281EAA"/>
    <w:rsid w:val="0028201C"/>
    <w:rsid w:val="00282B25"/>
    <w:rsid w:val="00282C09"/>
    <w:rsid w:val="00287B30"/>
    <w:rsid w:val="00293482"/>
    <w:rsid w:val="0029379E"/>
    <w:rsid w:val="00294D72"/>
    <w:rsid w:val="002A19FD"/>
    <w:rsid w:val="002A4344"/>
    <w:rsid w:val="002A67E5"/>
    <w:rsid w:val="002A6CF9"/>
    <w:rsid w:val="002A7242"/>
    <w:rsid w:val="002A7C3C"/>
    <w:rsid w:val="002B298F"/>
    <w:rsid w:val="002B6E1B"/>
    <w:rsid w:val="002B6FCB"/>
    <w:rsid w:val="002C328B"/>
    <w:rsid w:val="002C5881"/>
    <w:rsid w:val="002C7F17"/>
    <w:rsid w:val="002D050C"/>
    <w:rsid w:val="002D4BB2"/>
    <w:rsid w:val="002D52D8"/>
    <w:rsid w:val="002E1275"/>
    <w:rsid w:val="002E266F"/>
    <w:rsid w:val="002E2C24"/>
    <w:rsid w:val="002E788E"/>
    <w:rsid w:val="002F1F57"/>
    <w:rsid w:val="002F2C70"/>
    <w:rsid w:val="002F69B3"/>
    <w:rsid w:val="002F78A8"/>
    <w:rsid w:val="00300D29"/>
    <w:rsid w:val="003017EB"/>
    <w:rsid w:val="00302A75"/>
    <w:rsid w:val="00302DDF"/>
    <w:rsid w:val="00303D7D"/>
    <w:rsid w:val="00304352"/>
    <w:rsid w:val="003045E6"/>
    <w:rsid w:val="003117FB"/>
    <w:rsid w:val="00312713"/>
    <w:rsid w:val="0031437E"/>
    <w:rsid w:val="00315CCF"/>
    <w:rsid w:val="00315EDE"/>
    <w:rsid w:val="003177F3"/>
    <w:rsid w:val="00317858"/>
    <w:rsid w:val="00320ECC"/>
    <w:rsid w:val="003211AF"/>
    <w:rsid w:val="0032792C"/>
    <w:rsid w:val="00330E79"/>
    <w:rsid w:val="003327FF"/>
    <w:rsid w:val="00335507"/>
    <w:rsid w:val="0033673D"/>
    <w:rsid w:val="00342062"/>
    <w:rsid w:val="003448AD"/>
    <w:rsid w:val="0035056E"/>
    <w:rsid w:val="00350E3A"/>
    <w:rsid w:val="00353263"/>
    <w:rsid w:val="00353467"/>
    <w:rsid w:val="00355BAF"/>
    <w:rsid w:val="00355F9F"/>
    <w:rsid w:val="00356197"/>
    <w:rsid w:val="0036131A"/>
    <w:rsid w:val="00364FD1"/>
    <w:rsid w:val="003670D7"/>
    <w:rsid w:val="00367C00"/>
    <w:rsid w:val="00372D92"/>
    <w:rsid w:val="00374349"/>
    <w:rsid w:val="00376BC1"/>
    <w:rsid w:val="0038045E"/>
    <w:rsid w:val="003818BA"/>
    <w:rsid w:val="00381AF9"/>
    <w:rsid w:val="0038214D"/>
    <w:rsid w:val="003823BF"/>
    <w:rsid w:val="0038452E"/>
    <w:rsid w:val="003876DA"/>
    <w:rsid w:val="00391C02"/>
    <w:rsid w:val="00392403"/>
    <w:rsid w:val="003939CE"/>
    <w:rsid w:val="00393AB1"/>
    <w:rsid w:val="00393FDF"/>
    <w:rsid w:val="0039409B"/>
    <w:rsid w:val="00394C56"/>
    <w:rsid w:val="00394D91"/>
    <w:rsid w:val="003A1BB5"/>
    <w:rsid w:val="003A3874"/>
    <w:rsid w:val="003A614E"/>
    <w:rsid w:val="003A624C"/>
    <w:rsid w:val="003B17F8"/>
    <w:rsid w:val="003B4C6A"/>
    <w:rsid w:val="003B5EE1"/>
    <w:rsid w:val="003B66B8"/>
    <w:rsid w:val="003B719F"/>
    <w:rsid w:val="003C0148"/>
    <w:rsid w:val="003C0A5D"/>
    <w:rsid w:val="003C331C"/>
    <w:rsid w:val="003C3780"/>
    <w:rsid w:val="003D745A"/>
    <w:rsid w:val="003D7939"/>
    <w:rsid w:val="003E0439"/>
    <w:rsid w:val="003E0C0B"/>
    <w:rsid w:val="003E1557"/>
    <w:rsid w:val="003E54C9"/>
    <w:rsid w:val="003E5883"/>
    <w:rsid w:val="003E7CAD"/>
    <w:rsid w:val="003F015B"/>
    <w:rsid w:val="00401542"/>
    <w:rsid w:val="0040580B"/>
    <w:rsid w:val="00405C36"/>
    <w:rsid w:val="00405D68"/>
    <w:rsid w:val="00406E56"/>
    <w:rsid w:val="00410E20"/>
    <w:rsid w:val="00411CFF"/>
    <w:rsid w:val="004175A8"/>
    <w:rsid w:val="004203E9"/>
    <w:rsid w:val="00421D9B"/>
    <w:rsid w:val="00422409"/>
    <w:rsid w:val="0042304D"/>
    <w:rsid w:val="004233F7"/>
    <w:rsid w:val="00426C43"/>
    <w:rsid w:val="00427413"/>
    <w:rsid w:val="004301B7"/>
    <w:rsid w:val="0043220C"/>
    <w:rsid w:val="004331CC"/>
    <w:rsid w:val="00434B3C"/>
    <w:rsid w:val="00435ACF"/>
    <w:rsid w:val="004415D1"/>
    <w:rsid w:val="00445441"/>
    <w:rsid w:val="00446315"/>
    <w:rsid w:val="0045135C"/>
    <w:rsid w:val="00454377"/>
    <w:rsid w:val="0045498F"/>
    <w:rsid w:val="004569D8"/>
    <w:rsid w:val="004618BD"/>
    <w:rsid w:val="004626E2"/>
    <w:rsid w:val="00465180"/>
    <w:rsid w:val="004653D2"/>
    <w:rsid w:val="00470416"/>
    <w:rsid w:val="00470C55"/>
    <w:rsid w:val="004733FE"/>
    <w:rsid w:val="0047461C"/>
    <w:rsid w:val="004747DA"/>
    <w:rsid w:val="00474E91"/>
    <w:rsid w:val="00475A65"/>
    <w:rsid w:val="00476D4F"/>
    <w:rsid w:val="00481EFA"/>
    <w:rsid w:val="00482057"/>
    <w:rsid w:val="00483186"/>
    <w:rsid w:val="0049081D"/>
    <w:rsid w:val="00492C80"/>
    <w:rsid w:val="00497ADA"/>
    <w:rsid w:val="00497ECD"/>
    <w:rsid w:val="004A1C08"/>
    <w:rsid w:val="004A784A"/>
    <w:rsid w:val="004A79B9"/>
    <w:rsid w:val="004A7A8F"/>
    <w:rsid w:val="004B14A1"/>
    <w:rsid w:val="004B21D6"/>
    <w:rsid w:val="004B423D"/>
    <w:rsid w:val="004C2240"/>
    <w:rsid w:val="004C3251"/>
    <w:rsid w:val="004C3AA1"/>
    <w:rsid w:val="004C405F"/>
    <w:rsid w:val="004E49C9"/>
    <w:rsid w:val="004E660A"/>
    <w:rsid w:val="004E73AA"/>
    <w:rsid w:val="004E745D"/>
    <w:rsid w:val="004F240A"/>
    <w:rsid w:val="004F2A97"/>
    <w:rsid w:val="004F72F2"/>
    <w:rsid w:val="005005BA"/>
    <w:rsid w:val="0050397F"/>
    <w:rsid w:val="00505E97"/>
    <w:rsid w:val="00506CAD"/>
    <w:rsid w:val="00510380"/>
    <w:rsid w:val="005132F2"/>
    <w:rsid w:val="00513AA4"/>
    <w:rsid w:val="00515197"/>
    <w:rsid w:val="0051799B"/>
    <w:rsid w:val="00517C86"/>
    <w:rsid w:val="00520558"/>
    <w:rsid w:val="00521F67"/>
    <w:rsid w:val="005306DE"/>
    <w:rsid w:val="00532F76"/>
    <w:rsid w:val="00534BC7"/>
    <w:rsid w:val="00534EBA"/>
    <w:rsid w:val="00535615"/>
    <w:rsid w:val="00535757"/>
    <w:rsid w:val="00541C74"/>
    <w:rsid w:val="005475FA"/>
    <w:rsid w:val="00550372"/>
    <w:rsid w:val="00551FFE"/>
    <w:rsid w:val="0055349A"/>
    <w:rsid w:val="0055350A"/>
    <w:rsid w:val="00560101"/>
    <w:rsid w:val="00560246"/>
    <w:rsid w:val="0056112D"/>
    <w:rsid w:val="005632B6"/>
    <w:rsid w:val="00563E0C"/>
    <w:rsid w:val="00566DA0"/>
    <w:rsid w:val="00566F55"/>
    <w:rsid w:val="005676C8"/>
    <w:rsid w:val="0057287C"/>
    <w:rsid w:val="005738C6"/>
    <w:rsid w:val="00573C6D"/>
    <w:rsid w:val="00582F5C"/>
    <w:rsid w:val="005839FD"/>
    <w:rsid w:val="0058439A"/>
    <w:rsid w:val="005852B7"/>
    <w:rsid w:val="00585E36"/>
    <w:rsid w:val="00586D40"/>
    <w:rsid w:val="00586DEA"/>
    <w:rsid w:val="00587ACB"/>
    <w:rsid w:val="00587E06"/>
    <w:rsid w:val="00592359"/>
    <w:rsid w:val="00597C55"/>
    <w:rsid w:val="00597E54"/>
    <w:rsid w:val="005A268C"/>
    <w:rsid w:val="005B1397"/>
    <w:rsid w:val="005B1932"/>
    <w:rsid w:val="005B239A"/>
    <w:rsid w:val="005B60DE"/>
    <w:rsid w:val="005C2C0E"/>
    <w:rsid w:val="005C3BC0"/>
    <w:rsid w:val="005C4212"/>
    <w:rsid w:val="005C43BB"/>
    <w:rsid w:val="005D1BB4"/>
    <w:rsid w:val="005D3E19"/>
    <w:rsid w:val="005D70F6"/>
    <w:rsid w:val="005E1F9F"/>
    <w:rsid w:val="005E2065"/>
    <w:rsid w:val="005E45C6"/>
    <w:rsid w:val="005E51A1"/>
    <w:rsid w:val="005F1603"/>
    <w:rsid w:val="005F3D1F"/>
    <w:rsid w:val="005F5656"/>
    <w:rsid w:val="005F6009"/>
    <w:rsid w:val="005F6491"/>
    <w:rsid w:val="005F6F36"/>
    <w:rsid w:val="00601761"/>
    <w:rsid w:val="00605303"/>
    <w:rsid w:val="0060598C"/>
    <w:rsid w:val="00606520"/>
    <w:rsid w:val="006065E5"/>
    <w:rsid w:val="006108B7"/>
    <w:rsid w:val="00612151"/>
    <w:rsid w:val="006174C4"/>
    <w:rsid w:val="00623796"/>
    <w:rsid w:val="006238E1"/>
    <w:rsid w:val="0063228A"/>
    <w:rsid w:val="00632457"/>
    <w:rsid w:val="00632A12"/>
    <w:rsid w:val="006331A7"/>
    <w:rsid w:val="00634482"/>
    <w:rsid w:val="00634843"/>
    <w:rsid w:val="0064012B"/>
    <w:rsid w:val="00640CA8"/>
    <w:rsid w:val="0064155F"/>
    <w:rsid w:val="00642E90"/>
    <w:rsid w:val="00644840"/>
    <w:rsid w:val="006453DB"/>
    <w:rsid w:val="00647FD7"/>
    <w:rsid w:val="00655612"/>
    <w:rsid w:val="0066307C"/>
    <w:rsid w:val="00664524"/>
    <w:rsid w:val="00670055"/>
    <w:rsid w:val="00670694"/>
    <w:rsid w:val="00673461"/>
    <w:rsid w:val="00677EF9"/>
    <w:rsid w:val="006823D1"/>
    <w:rsid w:val="00682A7F"/>
    <w:rsid w:val="006849E6"/>
    <w:rsid w:val="00685938"/>
    <w:rsid w:val="006910B2"/>
    <w:rsid w:val="00691A35"/>
    <w:rsid w:val="00694137"/>
    <w:rsid w:val="006944C0"/>
    <w:rsid w:val="0069620A"/>
    <w:rsid w:val="006A2F00"/>
    <w:rsid w:val="006A3438"/>
    <w:rsid w:val="006A586C"/>
    <w:rsid w:val="006A6A33"/>
    <w:rsid w:val="006B0380"/>
    <w:rsid w:val="006B0AE9"/>
    <w:rsid w:val="006B21DD"/>
    <w:rsid w:val="006B4C7A"/>
    <w:rsid w:val="006B6634"/>
    <w:rsid w:val="006C010D"/>
    <w:rsid w:val="006C1E4D"/>
    <w:rsid w:val="006D1D82"/>
    <w:rsid w:val="006D24B7"/>
    <w:rsid w:val="006D50D0"/>
    <w:rsid w:val="006E1793"/>
    <w:rsid w:val="006E2A01"/>
    <w:rsid w:val="006E332C"/>
    <w:rsid w:val="006E6E96"/>
    <w:rsid w:val="006E7511"/>
    <w:rsid w:val="006E7606"/>
    <w:rsid w:val="006F3931"/>
    <w:rsid w:val="006F4E73"/>
    <w:rsid w:val="00701D06"/>
    <w:rsid w:val="00701E7E"/>
    <w:rsid w:val="00713909"/>
    <w:rsid w:val="00713B61"/>
    <w:rsid w:val="007147E7"/>
    <w:rsid w:val="007212DF"/>
    <w:rsid w:val="00722FC7"/>
    <w:rsid w:val="0073370A"/>
    <w:rsid w:val="0073557D"/>
    <w:rsid w:val="00736195"/>
    <w:rsid w:val="00743D55"/>
    <w:rsid w:val="00744ED7"/>
    <w:rsid w:val="0074567F"/>
    <w:rsid w:val="00750B31"/>
    <w:rsid w:val="00752559"/>
    <w:rsid w:val="0075471F"/>
    <w:rsid w:val="007672E3"/>
    <w:rsid w:val="00772A40"/>
    <w:rsid w:val="00772A6E"/>
    <w:rsid w:val="00772CCF"/>
    <w:rsid w:val="00774A3F"/>
    <w:rsid w:val="00775CB6"/>
    <w:rsid w:val="00776BDC"/>
    <w:rsid w:val="00780CAE"/>
    <w:rsid w:val="00781972"/>
    <w:rsid w:val="00782060"/>
    <w:rsid w:val="00782108"/>
    <w:rsid w:val="00785AB3"/>
    <w:rsid w:val="00785FE1"/>
    <w:rsid w:val="007916C7"/>
    <w:rsid w:val="007929C9"/>
    <w:rsid w:val="00792FC7"/>
    <w:rsid w:val="00794E82"/>
    <w:rsid w:val="007A054D"/>
    <w:rsid w:val="007A1BB7"/>
    <w:rsid w:val="007A305A"/>
    <w:rsid w:val="007A34D6"/>
    <w:rsid w:val="007A472F"/>
    <w:rsid w:val="007B1149"/>
    <w:rsid w:val="007B11A8"/>
    <w:rsid w:val="007C0403"/>
    <w:rsid w:val="007C11FC"/>
    <w:rsid w:val="007C1497"/>
    <w:rsid w:val="007C1597"/>
    <w:rsid w:val="007C200E"/>
    <w:rsid w:val="007C69FE"/>
    <w:rsid w:val="007C7CAB"/>
    <w:rsid w:val="007D1229"/>
    <w:rsid w:val="007D2384"/>
    <w:rsid w:val="007D6036"/>
    <w:rsid w:val="007E162F"/>
    <w:rsid w:val="007E3AA3"/>
    <w:rsid w:val="007E4C13"/>
    <w:rsid w:val="007E6D08"/>
    <w:rsid w:val="007E773F"/>
    <w:rsid w:val="007E7E6C"/>
    <w:rsid w:val="007F0468"/>
    <w:rsid w:val="007F0962"/>
    <w:rsid w:val="007F320D"/>
    <w:rsid w:val="007F40EB"/>
    <w:rsid w:val="008000FE"/>
    <w:rsid w:val="00803A4C"/>
    <w:rsid w:val="00803F48"/>
    <w:rsid w:val="00804D3D"/>
    <w:rsid w:val="00805651"/>
    <w:rsid w:val="00807BC3"/>
    <w:rsid w:val="00811602"/>
    <w:rsid w:val="0081463A"/>
    <w:rsid w:val="00815446"/>
    <w:rsid w:val="00815493"/>
    <w:rsid w:val="00817712"/>
    <w:rsid w:val="00820702"/>
    <w:rsid w:val="0082166F"/>
    <w:rsid w:val="008229BD"/>
    <w:rsid w:val="00825141"/>
    <w:rsid w:val="00825407"/>
    <w:rsid w:val="008323AE"/>
    <w:rsid w:val="008328E1"/>
    <w:rsid w:val="00832C59"/>
    <w:rsid w:val="0083378A"/>
    <w:rsid w:val="00833D6F"/>
    <w:rsid w:val="00834D79"/>
    <w:rsid w:val="008358E2"/>
    <w:rsid w:val="00837489"/>
    <w:rsid w:val="008402B2"/>
    <w:rsid w:val="00841DCE"/>
    <w:rsid w:val="00842402"/>
    <w:rsid w:val="008445B2"/>
    <w:rsid w:val="0084663C"/>
    <w:rsid w:val="008474D3"/>
    <w:rsid w:val="008544C3"/>
    <w:rsid w:val="00855CF7"/>
    <w:rsid w:val="00860C3A"/>
    <w:rsid w:val="00864ABA"/>
    <w:rsid w:val="0086547C"/>
    <w:rsid w:val="00865F33"/>
    <w:rsid w:val="008662C9"/>
    <w:rsid w:val="00871504"/>
    <w:rsid w:val="00874736"/>
    <w:rsid w:val="008758C2"/>
    <w:rsid w:val="0087673A"/>
    <w:rsid w:val="00882CA6"/>
    <w:rsid w:val="00883764"/>
    <w:rsid w:val="00885AC5"/>
    <w:rsid w:val="0088751C"/>
    <w:rsid w:val="008913F3"/>
    <w:rsid w:val="00894C49"/>
    <w:rsid w:val="00897887"/>
    <w:rsid w:val="008A1DE3"/>
    <w:rsid w:val="008A3FCB"/>
    <w:rsid w:val="008B2CCD"/>
    <w:rsid w:val="008B4512"/>
    <w:rsid w:val="008B6D0D"/>
    <w:rsid w:val="008C3E44"/>
    <w:rsid w:val="008C3FF4"/>
    <w:rsid w:val="008C4155"/>
    <w:rsid w:val="008C4F77"/>
    <w:rsid w:val="008C54CE"/>
    <w:rsid w:val="008C75FA"/>
    <w:rsid w:val="008D0B3C"/>
    <w:rsid w:val="008D43E0"/>
    <w:rsid w:val="008E07EE"/>
    <w:rsid w:val="008E41AD"/>
    <w:rsid w:val="008E456F"/>
    <w:rsid w:val="008E499A"/>
    <w:rsid w:val="008E73F4"/>
    <w:rsid w:val="008E776F"/>
    <w:rsid w:val="008F3082"/>
    <w:rsid w:val="008F790D"/>
    <w:rsid w:val="00903381"/>
    <w:rsid w:val="00905799"/>
    <w:rsid w:val="00905BBC"/>
    <w:rsid w:val="00906DFF"/>
    <w:rsid w:val="00916C69"/>
    <w:rsid w:val="00923C38"/>
    <w:rsid w:val="009260D3"/>
    <w:rsid w:val="00926236"/>
    <w:rsid w:val="00926DD0"/>
    <w:rsid w:val="009276E5"/>
    <w:rsid w:val="009314C1"/>
    <w:rsid w:val="0093168C"/>
    <w:rsid w:val="00931868"/>
    <w:rsid w:val="009340D4"/>
    <w:rsid w:val="00937FE1"/>
    <w:rsid w:val="00941203"/>
    <w:rsid w:val="00943264"/>
    <w:rsid w:val="0094373C"/>
    <w:rsid w:val="00944CA3"/>
    <w:rsid w:val="009518ED"/>
    <w:rsid w:val="00951CC4"/>
    <w:rsid w:val="009527D6"/>
    <w:rsid w:val="00956DE1"/>
    <w:rsid w:val="009602A8"/>
    <w:rsid w:val="009602B2"/>
    <w:rsid w:val="00961600"/>
    <w:rsid w:val="00961C11"/>
    <w:rsid w:val="009627DE"/>
    <w:rsid w:val="00962879"/>
    <w:rsid w:val="00962E59"/>
    <w:rsid w:val="00965551"/>
    <w:rsid w:val="00965C6B"/>
    <w:rsid w:val="00972779"/>
    <w:rsid w:val="009734EC"/>
    <w:rsid w:val="00973858"/>
    <w:rsid w:val="009768CA"/>
    <w:rsid w:val="00976B8D"/>
    <w:rsid w:val="009778D9"/>
    <w:rsid w:val="009826F9"/>
    <w:rsid w:val="0098321D"/>
    <w:rsid w:val="00985B63"/>
    <w:rsid w:val="00991A6D"/>
    <w:rsid w:val="009957C5"/>
    <w:rsid w:val="009A124F"/>
    <w:rsid w:val="009A2B8B"/>
    <w:rsid w:val="009A47FB"/>
    <w:rsid w:val="009A4841"/>
    <w:rsid w:val="009A5A2F"/>
    <w:rsid w:val="009B0753"/>
    <w:rsid w:val="009B33FF"/>
    <w:rsid w:val="009B562A"/>
    <w:rsid w:val="009C0ADA"/>
    <w:rsid w:val="009C23DF"/>
    <w:rsid w:val="009C281A"/>
    <w:rsid w:val="009C29D0"/>
    <w:rsid w:val="009C3E9E"/>
    <w:rsid w:val="009C497C"/>
    <w:rsid w:val="009C563E"/>
    <w:rsid w:val="009C6F40"/>
    <w:rsid w:val="009C7B7B"/>
    <w:rsid w:val="009D02A7"/>
    <w:rsid w:val="009D18E0"/>
    <w:rsid w:val="009D2314"/>
    <w:rsid w:val="009D4E2D"/>
    <w:rsid w:val="009E3CC9"/>
    <w:rsid w:val="009E41C5"/>
    <w:rsid w:val="009E7DC2"/>
    <w:rsid w:val="009F299C"/>
    <w:rsid w:val="009F3255"/>
    <w:rsid w:val="009F4256"/>
    <w:rsid w:val="009F6F91"/>
    <w:rsid w:val="009F71C7"/>
    <w:rsid w:val="00A0344F"/>
    <w:rsid w:val="00A06349"/>
    <w:rsid w:val="00A104AB"/>
    <w:rsid w:val="00A12118"/>
    <w:rsid w:val="00A12247"/>
    <w:rsid w:val="00A13BC5"/>
    <w:rsid w:val="00A13F4A"/>
    <w:rsid w:val="00A14253"/>
    <w:rsid w:val="00A153A1"/>
    <w:rsid w:val="00A16136"/>
    <w:rsid w:val="00A207F9"/>
    <w:rsid w:val="00A20FC7"/>
    <w:rsid w:val="00A21509"/>
    <w:rsid w:val="00A2638F"/>
    <w:rsid w:val="00A30E07"/>
    <w:rsid w:val="00A316D8"/>
    <w:rsid w:val="00A32283"/>
    <w:rsid w:val="00A350A0"/>
    <w:rsid w:val="00A364FF"/>
    <w:rsid w:val="00A36C38"/>
    <w:rsid w:val="00A4000F"/>
    <w:rsid w:val="00A4163B"/>
    <w:rsid w:val="00A44062"/>
    <w:rsid w:val="00A46511"/>
    <w:rsid w:val="00A4670E"/>
    <w:rsid w:val="00A47BDC"/>
    <w:rsid w:val="00A503FC"/>
    <w:rsid w:val="00A504F0"/>
    <w:rsid w:val="00A541F2"/>
    <w:rsid w:val="00A60111"/>
    <w:rsid w:val="00A65430"/>
    <w:rsid w:val="00A65E37"/>
    <w:rsid w:val="00A67A05"/>
    <w:rsid w:val="00A726FB"/>
    <w:rsid w:val="00A728A3"/>
    <w:rsid w:val="00A75479"/>
    <w:rsid w:val="00A76971"/>
    <w:rsid w:val="00A77AAF"/>
    <w:rsid w:val="00A800BF"/>
    <w:rsid w:val="00A80B19"/>
    <w:rsid w:val="00A81D68"/>
    <w:rsid w:val="00A83418"/>
    <w:rsid w:val="00A84279"/>
    <w:rsid w:val="00A85340"/>
    <w:rsid w:val="00A87B75"/>
    <w:rsid w:val="00A90DCB"/>
    <w:rsid w:val="00A9259D"/>
    <w:rsid w:val="00A959EE"/>
    <w:rsid w:val="00A971B8"/>
    <w:rsid w:val="00AA0B61"/>
    <w:rsid w:val="00AA0D59"/>
    <w:rsid w:val="00AA18C8"/>
    <w:rsid w:val="00AA1CB7"/>
    <w:rsid w:val="00AA6CB6"/>
    <w:rsid w:val="00AA7CD0"/>
    <w:rsid w:val="00AB2BBB"/>
    <w:rsid w:val="00AB37D3"/>
    <w:rsid w:val="00AB65EC"/>
    <w:rsid w:val="00AC1E4D"/>
    <w:rsid w:val="00AC2C15"/>
    <w:rsid w:val="00AC4193"/>
    <w:rsid w:val="00AD4B97"/>
    <w:rsid w:val="00AD5482"/>
    <w:rsid w:val="00AE027D"/>
    <w:rsid w:val="00AE5D4F"/>
    <w:rsid w:val="00AE6CE1"/>
    <w:rsid w:val="00AE70DB"/>
    <w:rsid w:val="00AF0ADE"/>
    <w:rsid w:val="00AF7B8A"/>
    <w:rsid w:val="00B003A4"/>
    <w:rsid w:val="00B01687"/>
    <w:rsid w:val="00B03BB3"/>
    <w:rsid w:val="00B1053A"/>
    <w:rsid w:val="00B11840"/>
    <w:rsid w:val="00B12C7B"/>
    <w:rsid w:val="00B175AB"/>
    <w:rsid w:val="00B20C32"/>
    <w:rsid w:val="00B233A2"/>
    <w:rsid w:val="00B248FC"/>
    <w:rsid w:val="00B25CEB"/>
    <w:rsid w:val="00B267B6"/>
    <w:rsid w:val="00B27144"/>
    <w:rsid w:val="00B3288C"/>
    <w:rsid w:val="00B32E8C"/>
    <w:rsid w:val="00B37272"/>
    <w:rsid w:val="00B37A5A"/>
    <w:rsid w:val="00B43687"/>
    <w:rsid w:val="00B441CC"/>
    <w:rsid w:val="00B453D5"/>
    <w:rsid w:val="00B47A1E"/>
    <w:rsid w:val="00B52828"/>
    <w:rsid w:val="00B52FE2"/>
    <w:rsid w:val="00B546B7"/>
    <w:rsid w:val="00B54C81"/>
    <w:rsid w:val="00B54FD8"/>
    <w:rsid w:val="00B55196"/>
    <w:rsid w:val="00B571C4"/>
    <w:rsid w:val="00B60AEB"/>
    <w:rsid w:val="00B62049"/>
    <w:rsid w:val="00B62F2E"/>
    <w:rsid w:val="00B6685A"/>
    <w:rsid w:val="00B7265B"/>
    <w:rsid w:val="00B742E0"/>
    <w:rsid w:val="00B74896"/>
    <w:rsid w:val="00B76E93"/>
    <w:rsid w:val="00B80E82"/>
    <w:rsid w:val="00B933E3"/>
    <w:rsid w:val="00B9724E"/>
    <w:rsid w:val="00B9752E"/>
    <w:rsid w:val="00B97AF5"/>
    <w:rsid w:val="00BA0610"/>
    <w:rsid w:val="00BA312E"/>
    <w:rsid w:val="00BA598B"/>
    <w:rsid w:val="00BB05FB"/>
    <w:rsid w:val="00BB12CF"/>
    <w:rsid w:val="00BB292D"/>
    <w:rsid w:val="00BB2E08"/>
    <w:rsid w:val="00BB3F20"/>
    <w:rsid w:val="00BC0681"/>
    <w:rsid w:val="00BC0833"/>
    <w:rsid w:val="00BC08B9"/>
    <w:rsid w:val="00BC0C80"/>
    <w:rsid w:val="00BC39B5"/>
    <w:rsid w:val="00BC3EBF"/>
    <w:rsid w:val="00BC5B0B"/>
    <w:rsid w:val="00BC5D63"/>
    <w:rsid w:val="00BC67D3"/>
    <w:rsid w:val="00BD49FC"/>
    <w:rsid w:val="00BD4E61"/>
    <w:rsid w:val="00BD5F42"/>
    <w:rsid w:val="00BD6B47"/>
    <w:rsid w:val="00BE18B6"/>
    <w:rsid w:val="00BE2755"/>
    <w:rsid w:val="00BE2C34"/>
    <w:rsid w:val="00BE4FD2"/>
    <w:rsid w:val="00BF11B5"/>
    <w:rsid w:val="00BF149B"/>
    <w:rsid w:val="00BF18D2"/>
    <w:rsid w:val="00BF32FF"/>
    <w:rsid w:val="00BF409A"/>
    <w:rsid w:val="00BF65FC"/>
    <w:rsid w:val="00BF6B8B"/>
    <w:rsid w:val="00BF7183"/>
    <w:rsid w:val="00C05244"/>
    <w:rsid w:val="00C05573"/>
    <w:rsid w:val="00C06E78"/>
    <w:rsid w:val="00C07C99"/>
    <w:rsid w:val="00C11BAE"/>
    <w:rsid w:val="00C12571"/>
    <w:rsid w:val="00C161E1"/>
    <w:rsid w:val="00C17C96"/>
    <w:rsid w:val="00C213CC"/>
    <w:rsid w:val="00C24D34"/>
    <w:rsid w:val="00C2557E"/>
    <w:rsid w:val="00C259A3"/>
    <w:rsid w:val="00C261CE"/>
    <w:rsid w:val="00C31788"/>
    <w:rsid w:val="00C35DD1"/>
    <w:rsid w:val="00C42E92"/>
    <w:rsid w:val="00C43438"/>
    <w:rsid w:val="00C4407A"/>
    <w:rsid w:val="00C55301"/>
    <w:rsid w:val="00C60DA0"/>
    <w:rsid w:val="00C619A7"/>
    <w:rsid w:val="00C63638"/>
    <w:rsid w:val="00C6555F"/>
    <w:rsid w:val="00C668AE"/>
    <w:rsid w:val="00C66C5A"/>
    <w:rsid w:val="00C67D4F"/>
    <w:rsid w:val="00C71DC7"/>
    <w:rsid w:val="00C73D40"/>
    <w:rsid w:val="00C75687"/>
    <w:rsid w:val="00C7646D"/>
    <w:rsid w:val="00C81446"/>
    <w:rsid w:val="00C8188F"/>
    <w:rsid w:val="00C822A5"/>
    <w:rsid w:val="00C842ED"/>
    <w:rsid w:val="00C8456B"/>
    <w:rsid w:val="00C93786"/>
    <w:rsid w:val="00C94D4D"/>
    <w:rsid w:val="00C9643E"/>
    <w:rsid w:val="00CA24B6"/>
    <w:rsid w:val="00CA27B2"/>
    <w:rsid w:val="00CA44FF"/>
    <w:rsid w:val="00CA5829"/>
    <w:rsid w:val="00CA582D"/>
    <w:rsid w:val="00CB5957"/>
    <w:rsid w:val="00CB743E"/>
    <w:rsid w:val="00CB7444"/>
    <w:rsid w:val="00CB7F0A"/>
    <w:rsid w:val="00CC0E11"/>
    <w:rsid w:val="00CC66FC"/>
    <w:rsid w:val="00CC6703"/>
    <w:rsid w:val="00CD1070"/>
    <w:rsid w:val="00CD120C"/>
    <w:rsid w:val="00CD12BE"/>
    <w:rsid w:val="00CD247C"/>
    <w:rsid w:val="00CD3A02"/>
    <w:rsid w:val="00CD4220"/>
    <w:rsid w:val="00CD5A36"/>
    <w:rsid w:val="00CD5F35"/>
    <w:rsid w:val="00CD6679"/>
    <w:rsid w:val="00CD6CA9"/>
    <w:rsid w:val="00CD6FC1"/>
    <w:rsid w:val="00CE247A"/>
    <w:rsid w:val="00CE4CD7"/>
    <w:rsid w:val="00CE641F"/>
    <w:rsid w:val="00CE6665"/>
    <w:rsid w:val="00CF0928"/>
    <w:rsid w:val="00CF38F0"/>
    <w:rsid w:val="00CF420D"/>
    <w:rsid w:val="00D03925"/>
    <w:rsid w:val="00D06697"/>
    <w:rsid w:val="00D07D0E"/>
    <w:rsid w:val="00D1014B"/>
    <w:rsid w:val="00D11004"/>
    <w:rsid w:val="00D11873"/>
    <w:rsid w:val="00D1311D"/>
    <w:rsid w:val="00D14705"/>
    <w:rsid w:val="00D14AE7"/>
    <w:rsid w:val="00D15DF1"/>
    <w:rsid w:val="00D162B1"/>
    <w:rsid w:val="00D1670C"/>
    <w:rsid w:val="00D20590"/>
    <w:rsid w:val="00D216FF"/>
    <w:rsid w:val="00D23D97"/>
    <w:rsid w:val="00D25E15"/>
    <w:rsid w:val="00D26D2D"/>
    <w:rsid w:val="00D32815"/>
    <w:rsid w:val="00D358CB"/>
    <w:rsid w:val="00D36007"/>
    <w:rsid w:val="00D4067C"/>
    <w:rsid w:val="00D41264"/>
    <w:rsid w:val="00D4342B"/>
    <w:rsid w:val="00D4427B"/>
    <w:rsid w:val="00D4619D"/>
    <w:rsid w:val="00D46AB9"/>
    <w:rsid w:val="00D57093"/>
    <w:rsid w:val="00D602AA"/>
    <w:rsid w:val="00D606F8"/>
    <w:rsid w:val="00D60FE8"/>
    <w:rsid w:val="00D6135F"/>
    <w:rsid w:val="00D61EA7"/>
    <w:rsid w:val="00D62814"/>
    <w:rsid w:val="00D71392"/>
    <w:rsid w:val="00D72811"/>
    <w:rsid w:val="00D72B4B"/>
    <w:rsid w:val="00D749ED"/>
    <w:rsid w:val="00D77284"/>
    <w:rsid w:val="00D81688"/>
    <w:rsid w:val="00D823C2"/>
    <w:rsid w:val="00D83D33"/>
    <w:rsid w:val="00D848E0"/>
    <w:rsid w:val="00D8523A"/>
    <w:rsid w:val="00D8561A"/>
    <w:rsid w:val="00D8656C"/>
    <w:rsid w:val="00D868FB"/>
    <w:rsid w:val="00D86BCA"/>
    <w:rsid w:val="00D9173C"/>
    <w:rsid w:val="00D92009"/>
    <w:rsid w:val="00D9216A"/>
    <w:rsid w:val="00D921BA"/>
    <w:rsid w:val="00D922E8"/>
    <w:rsid w:val="00D93CE0"/>
    <w:rsid w:val="00DA0320"/>
    <w:rsid w:val="00DA0DCE"/>
    <w:rsid w:val="00DA44BC"/>
    <w:rsid w:val="00DA51E1"/>
    <w:rsid w:val="00DA6BB5"/>
    <w:rsid w:val="00DA6E1B"/>
    <w:rsid w:val="00DA6F1B"/>
    <w:rsid w:val="00DA7CBB"/>
    <w:rsid w:val="00DA7FBD"/>
    <w:rsid w:val="00DB22CE"/>
    <w:rsid w:val="00DB260E"/>
    <w:rsid w:val="00DB3A41"/>
    <w:rsid w:val="00DB6834"/>
    <w:rsid w:val="00DB77A6"/>
    <w:rsid w:val="00DC06BA"/>
    <w:rsid w:val="00DC7879"/>
    <w:rsid w:val="00DD16DB"/>
    <w:rsid w:val="00DD3F41"/>
    <w:rsid w:val="00DD73E7"/>
    <w:rsid w:val="00DE6E12"/>
    <w:rsid w:val="00DE7E29"/>
    <w:rsid w:val="00DF1981"/>
    <w:rsid w:val="00DF309D"/>
    <w:rsid w:val="00DF4AAB"/>
    <w:rsid w:val="00DF56E6"/>
    <w:rsid w:val="00E03DC7"/>
    <w:rsid w:val="00E04294"/>
    <w:rsid w:val="00E103DD"/>
    <w:rsid w:val="00E107D5"/>
    <w:rsid w:val="00E12C5C"/>
    <w:rsid w:val="00E13E3C"/>
    <w:rsid w:val="00E21B20"/>
    <w:rsid w:val="00E24489"/>
    <w:rsid w:val="00E301FB"/>
    <w:rsid w:val="00E3282D"/>
    <w:rsid w:val="00E35685"/>
    <w:rsid w:val="00E401A6"/>
    <w:rsid w:val="00E41DF6"/>
    <w:rsid w:val="00E42F8E"/>
    <w:rsid w:val="00E464EF"/>
    <w:rsid w:val="00E51419"/>
    <w:rsid w:val="00E56D92"/>
    <w:rsid w:val="00E64265"/>
    <w:rsid w:val="00E64C97"/>
    <w:rsid w:val="00E672BD"/>
    <w:rsid w:val="00E70F16"/>
    <w:rsid w:val="00E745C3"/>
    <w:rsid w:val="00E74B26"/>
    <w:rsid w:val="00E74F3A"/>
    <w:rsid w:val="00E75B5C"/>
    <w:rsid w:val="00E77118"/>
    <w:rsid w:val="00E809D4"/>
    <w:rsid w:val="00E81B7F"/>
    <w:rsid w:val="00E92945"/>
    <w:rsid w:val="00EA043E"/>
    <w:rsid w:val="00EA29B4"/>
    <w:rsid w:val="00EA2EEA"/>
    <w:rsid w:val="00EA6D39"/>
    <w:rsid w:val="00EA7704"/>
    <w:rsid w:val="00EB2919"/>
    <w:rsid w:val="00EB3C0E"/>
    <w:rsid w:val="00EC0641"/>
    <w:rsid w:val="00EC137F"/>
    <w:rsid w:val="00EC407E"/>
    <w:rsid w:val="00EC5793"/>
    <w:rsid w:val="00EC6F51"/>
    <w:rsid w:val="00EC7EF1"/>
    <w:rsid w:val="00ED0997"/>
    <w:rsid w:val="00ED09D0"/>
    <w:rsid w:val="00ED0E73"/>
    <w:rsid w:val="00ED38BB"/>
    <w:rsid w:val="00ED5A72"/>
    <w:rsid w:val="00ED7014"/>
    <w:rsid w:val="00ED781B"/>
    <w:rsid w:val="00EE0A4A"/>
    <w:rsid w:val="00EE1ECE"/>
    <w:rsid w:val="00EE3A97"/>
    <w:rsid w:val="00EE3FD4"/>
    <w:rsid w:val="00EE4133"/>
    <w:rsid w:val="00EE5D6F"/>
    <w:rsid w:val="00EE7FF4"/>
    <w:rsid w:val="00EF180C"/>
    <w:rsid w:val="00EF6273"/>
    <w:rsid w:val="00EF655C"/>
    <w:rsid w:val="00F0299F"/>
    <w:rsid w:val="00F04B86"/>
    <w:rsid w:val="00F062C7"/>
    <w:rsid w:val="00F065DA"/>
    <w:rsid w:val="00F10BC7"/>
    <w:rsid w:val="00F15ADD"/>
    <w:rsid w:val="00F214C1"/>
    <w:rsid w:val="00F21C46"/>
    <w:rsid w:val="00F21C5E"/>
    <w:rsid w:val="00F22C05"/>
    <w:rsid w:val="00F25126"/>
    <w:rsid w:val="00F26CA1"/>
    <w:rsid w:val="00F33BAE"/>
    <w:rsid w:val="00F356AB"/>
    <w:rsid w:val="00F36243"/>
    <w:rsid w:val="00F36C57"/>
    <w:rsid w:val="00F37D4C"/>
    <w:rsid w:val="00F456C2"/>
    <w:rsid w:val="00F46434"/>
    <w:rsid w:val="00F477C3"/>
    <w:rsid w:val="00F50A48"/>
    <w:rsid w:val="00F50C85"/>
    <w:rsid w:val="00F53E0D"/>
    <w:rsid w:val="00F61EF4"/>
    <w:rsid w:val="00F640C1"/>
    <w:rsid w:val="00F65339"/>
    <w:rsid w:val="00F718F0"/>
    <w:rsid w:val="00F71C3F"/>
    <w:rsid w:val="00F7253F"/>
    <w:rsid w:val="00F74551"/>
    <w:rsid w:val="00F76DA6"/>
    <w:rsid w:val="00F77157"/>
    <w:rsid w:val="00F802FC"/>
    <w:rsid w:val="00F8039B"/>
    <w:rsid w:val="00F84859"/>
    <w:rsid w:val="00F854ED"/>
    <w:rsid w:val="00F86EDE"/>
    <w:rsid w:val="00F908F6"/>
    <w:rsid w:val="00F90F3F"/>
    <w:rsid w:val="00F93645"/>
    <w:rsid w:val="00F93E07"/>
    <w:rsid w:val="00F9466C"/>
    <w:rsid w:val="00F96E1A"/>
    <w:rsid w:val="00FA0568"/>
    <w:rsid w:val="00FA05EF"/>
    <w:rsid w:val="00FA3569"/>
    <w:rsid w:val="00FA4203"/>
    <w:rsid w:val="00FA60C1"/>
    <w:rsid w:val="00FA6616"/>
    <w:rsid w:val="00FB05DF"/>
    <w:rsid w:val="00FB1DAF"/>
    <w:rsid w:val="00FB49B0"/>
    <w:rsid w:val="00FB77CC"/>
    <w:rsid w:val="00FC0647"/>
    <w:rsid w:val="00FC1CAB"/>
    <w:rsid w:val="00FC3224"/>
    <w:rsid w:val="00FC56A6"/>
    <w:rsid w:val="00FC5ABF"/>
    <w:rsid w:val="00FD1030"/>
    <w:rsid w:val="00FD1523"/>
    <w:rsid w:val="00FD333A"/>
    <w:rsid w:val="00FD4195"/>
    <w:rsid w:val="00FE0AD7"/>
    <w:rsid w:val="00FE1CAD"/>
    <w:rsid w:val="00FE316B"/>
    <w:rsid w:val="00FE4B02"/>
    <w:rsid w:val="00FE53C8"/>
    <w:rsid w:val="00FE5D06"/>
    <w:rsid w:val="00FE60D5"/>
    <w:rsid w:val="00FE66B3"/>
    <w:rsid w:val="00FE6C3B"/>
    <w:rsid w:val="00FE7A3A"/>
    <w:rsid w:val="00FF0670"/>
    <w:rsid w:val="00FF1266"/>
    <w:rsid w:val="00FF3022"/>
    <w:rsid w:val="00FF30D2"/>
    <w:rsid w:val="00FF31B7"/>
    <w:rsid w:val="00FF7798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C038"/>
  <w15:docId w15:val="{DB6989ED-BF06-4D87-80D1-9CAA7A9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9D"/>
    <w:pPr>
      <w:ind w:left="720"/>
      <w:contextualSpacing/>
    </w:pPr>
  </w:style>
  <w:style w:type="table" w:styleId="a4">
    <w:name w:val="Table Grid"/>
    <w:basedOn w:val="a1"/>
    <w:uiPriority w:val="59"/>
    <w:rsid w:val="00FE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A1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D422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4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53DB"/>
  </w:style>
  <w:style w:type="paragraph" w:styleId="aa">
    <w:name w:val="footer"/>
    <w:basedOn w:val="a"/>
    <w:link w:val="ab"/>
    <w:uiPriority w:val="99"/>
    <w:unhideWhenUsed/>
    <w:rsid w:val="0064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3DB"/>
  </w:style>
  <w:style w:type="table" w:customStyle="1" w:styleId="1">
    <w:name w:val="Сетка таблицы1"/>
    <w:basedOn w:val="a1"/>
    <w:next w:val="a4"/>
    <w:rsid w:val="003D745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D12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122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122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12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1229"/>
    <w:rPr>
      <w:b/>
      <w:bCs/>
      <w:sz w:val="20"/>
      <w:szCs w:val="20"/>
    </w:rPr>
  </w:style>
  <w:style w:type="table" w:customStyle="1" w:styleId="2">
    <w:name w:val="Сетка таблицы2"/>
    <w:basedOn w:val="a1"/>
    <w:next w:val="a4"/>
    <w:rsid w:val="00E92945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001ADD"/>
    <w:pPr>
      <w:spacing w:after="0" w:line="240" w:lineRule="auto"/>
    </w:pPr>
  </w:style>
  <w:style w:type="character" w:customStyle="1" w:styleId="10">
    <w:name w:val="Заголовок №1_"/>
    <w:basedOn w:val="a0"/>
    <w:link w:val="11"/>
    <w:rsid w:val="00804D3D"/>
    <w:rPr>
      <w:rFonts w:eastAsia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04D3D"/>
    <w:pPr>
      <w:widowControl w:val="0"/>
      <w:shd w:val="clear" w:color="auto" w:fill="FFFFFF"/>
      <w:spacing w:before="120" w:after="120" w:line="0" w:lineRule="atLeast"/>
      <w:jc w:val="center"/>
      <w:outlineLvl w:val="0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EC71-A52A-49BA-AB78-6295B1D4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Жданова Ольга Владимировна</cp:lastModifiedBy>
  <cp:revision>6</cp:revision>
  <cp:lastPrinted>2024-05-28T01:38:00Z</cp:lastPrinted>
  <dcterms:created xsi:type="dcterms:W3CDTF">2024-05-24T03:13:00Z</dcterms:created>
  <dcterms:modified xsi:type="dcterms:W3CDTF">2024-05-28T01:39:00Z</dcterms:modified>
</cp:coreProperties>
</file>