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AF5" w:rsidRPr="002E3CFC" w:rsidRDefault="00945ADB">
      <w:pPr>
        <w:spacing w:after="0" w:line="240" w:lineRule="auto"/>
        <w:ind w:left="4252"/>
        <w:jc w:val="right"/>
        <w:rPr>
          <w:rFonts w:ascii="Times New Roman" w:hAnsi="Times New Roman" w:cs="Times New Roman"/>
          <w:sz w:val="28"/>
          <w:szCs w:val="28"/>
        </w:rPr>
      </w:pPr>
      <w:r w:rsidRPr="002E3CFC"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B67AF5" w:rsidRPr="002E3CFC" w:rsidRDefault="00945ADB">
      <w:pPr>
        <w:spacing w:after="0" w:line="240" w:lineRule="auto"/>
        <w:ind w:left="4252"/>
        <w:jc w:val="right"/>
        <w:rPr>
          <w:rFonts w:ascii="Times New Roman" w:hAnsi="Times New Roman" w:cs="Times New Roman"/>
          <w:sz w:val="28"/>
          <w:szCs w:val="28"/>
        </w:rPr>
      </w:pPr>
      <w:r w:rsidRPr="002E3CFC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B67AF5" w:rsidRPr="002E3CFC" w:rsidRDefault="00B67AF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7AF5" w:rsidRPr="002E3CFC" w:rsidRDefault="00B67A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AF5" w:rsidRPr="002E3CFC" w:rsidRDefault="00B67A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AF5" w:rsidRPr="002E3CFC" w:rsidRDefault="00B67A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AF5" w:rsidRPr="002E3CFC" w:rsidRDefault="00B67A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AF5" w:rsidRPr="002E3CFC" w:rsidRDefault="00B67A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AF5" w:rsidRPr="002E3CFC" w:rsidRDefault="00B67A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AF5" w:rsidRPr="002E3CFC" w:rsidRDefault="00B67A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AF5" w:rsidRPr="002E3CFC" w:rsidRDefault="00B67A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AF5" w:rsidRPr="002E3CFC" w:rsidRDefault="00B67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AF5" w:rsidRPr="002E3CFC" w:rsidRDefault="00B67A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7AF5" w:rsidRPr="002E3CFC" w:rsidRDefault="00945A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3C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E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</w:t>
      </w:r>
      <w:r w:rsidRPr="002E3CF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постановление Правительства Новосибирской области</w:t>
      </w:r>
    </w:p>
    <w:p w:rsidR="00B67AF5" w:rsidRPr="002E3CFC" w:rsidRDefault="002E3C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45ADB" w:rsidRPr="002E3CF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46CE" w:rsidRPr="002E3CFC">
        <w:rPr>
          <w:rFonts w:ascii="Times New Roman" w:eastAsia="Times New Roman" w:hAnsi="Times New Roman" w:cs="Times New Roman"/>
          <w:sz w:val="28"/>
          <w:szCs w:val="28"/>
          <w:lang w:eastAsia="ru-RU"/>
        </w:rPr>
        <w:t>20.09.2022</w:t>
      </w:r>
      <w:r w:rsidR="00945ADB" w:rsidRPr="002E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6746CE" w:rsidRPr="002E3CFC">
        <w:rPr>
          <w:rFonts w:ascii="Times New Roman" w:eastAsia="Times New Roman" w:hAnsi="Times New Roman" w:cs="Times New Roman"/>
          <w:sz w:val="28"/>
          <w:szCs w:val="28"/>
          <w:lang w:eastAsia="ru-RU"/>
        </w:rPr>
        <w:t>441</w:t>
      </w:r>
      <w:r w:rsidR="00945ADB" w:rsidRPr="002E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</w:t>
      </w:r>
    </w:p>
    <w:p w:rsidR="00B67AF5" w:rsidRPr="002E3CFC" w:rsidRDefault="00B67A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7AF5" w:rsidRPr="002E3CFC" w:rsidRDefault="00B67A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7AF5" w:rsidRPr="002E3CFC" w:rsidRDefault="00945A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3CFC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 w:rsidRPr="002E3CFC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2E3C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3CF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2E3C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3CFC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2E3C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2E3CFC">
        <w:rPr>
          <w:rFonts w:ascii="Times New Roman" w:hAnsi="Times New Roman" w:cs="Times New Roman"/>
          <w:b/>
          <w:bCs/>
          <w:sz w:val="28"/>
          <w:szCs w:val="28"/>
        </w:rPr>
        <w:t>т</w:t>
      </w:r>
      <w:proofErr w:type="gramEnd"/>
      <w:r w:rsidRPr="002E3C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3CF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2E3C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3CFC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2E3C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3CF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2E3C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3CFC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2E3C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3CFC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2E3C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3CFC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2E3C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3CFC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2E3C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3CFC">
        <w:rPr>
          <w:rFonts w:ascii="Times New Roman" w:hAnsi="Times New Roman" w:cs="Times New Roman"/>
          <w:b/>
          <w:bCs/>
          <w:sz w:val="28"/>
          <w:szCs w:val="28"/>
        </w:rPr>
        <w:t>т:</w:t>
      </w:r>
    </w:p>
    <w:p w:rsidR="006746CE" w:rsidRPr="002E3CFC" w:rsidRDefault="006746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3CFC">
        <w:rPr>
          <w:rFonts w:ascii="Times New Roman" w:hAnsi="Times New Roman" w:cs="Times New Roman"/>
          <w:sz w:val="28"/>
          <w:szCs w:val="28"/>
        </w:rPr>
        <w:t>Внести в постановление Правительства Новосибирской области от 20.09.2022 № 441-п «О Порядке определения объема и условиях предоставления из областного бюджета Новосибирской области субсидий бюджетным и автономным учреждениям, подведомственным управлению делами Губернатора Новосибирской области и Правительства Новосибирской области, на иные цели» следующие изменения:</w:t>
      </w:r>
    </w:p>
    <w:p w:rsidR="00B67AF5" w:rsidRPr="002E3CFC" w:rsidRDefault="00EE5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CFC"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6746CE" w:rsidRPr="002E3CFC">
        <w:rPr>
          <w:rFonts w:ascii="Times New Roman" w:eastAsia="Times New Roman" w:hAnsi="Times New Roman" w:cs="Times New Roman"/>
          <w:sz w:val="28"/>
          <w:szCs w:val="28"/>
        </w:rPr>
        <w:t xml:space="preserve">Порядок определения объема и условиях предоставления из областного бюджета Новосибирской области субсидий бюджетным и автономным учреждениям, подведомственным управлению делами Губернатора Новосибирской области и Правительства Новосибирской области, на иные цели </w:t>
      </w:r>
      <w:r w:rsidR="00945ADB" w:rsidRPr="002E3CFC">
        <w:rPr>
          <w:rFonts w:ascii="Times New Roman" w:eastAsia="Times New Roman" w:hAnsi="Times New Roman" w:cs="Times New Roman"/>
          <w:sz w:val="28"/>
          <w:szCs w:val="28"/>
        </w:rPr>
        <w:t xml:space="preserve">дополнить пунктом </w:t>
      </w:r>
      <w:r w:rsidR="006746CE" w:rsidRPr="002E3CFC">
        <w:rPr>
          <w:rFonts w:ascii="Times New Roman" w:eastAsia="Times New Roman" w:hAnsi="Times New Roman" w:cs="Times New Roman"/>
          <w:sz w:val="28"/>
          <w:szCs w:val="28"/>
        </w:rPr>
        <w:t>28</w:t>
      </w:r>
      <w:r w:rsidR="00945ADB" w:rsidRPr="002E3CFC">
        <w:rPr>
          <w:rFonts w:ascii="Times New Roman" w:eastAsia="Times New Roman" w:hAnsi="Times New Roman" w:cs="Times New Roman"/>
          <w:sz w:val="28"/>
          <w:szCs w:val="28"/>
        </w:rPr>
        <w:t>.1</w:t>
      </w:r>
      <w:r w:rsidR="00E31C7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45ADB" w:rsidRPr="002E3CFC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:rsidR="00B67AF5" w:rsidRPr="002E3CFC" w:rsidRDefault="00945ADB" w:rsidP="00EE5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CF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746CE" w:rsidRPr="002E3CFC">
        <w:rPr>
          <w:rFonts w:ascii="Times New Roman" w:eastAsia="Times New Roman" w:hAnsi="Times New Roman" w:cs="Times New Roman"/>
          <w:sz w:val="28"/>
          <w:szCs w:val="28"/>
        </w:rPr>
        <w:t xml:space="preserve">28.1. </w:t>
      </w:r>
      <w:r w:rsidR="00EE5E79" w:rsidRPr="002E3CFC">
        <w:rPr>
          <w:rFonts w:ascii="Times New Roman" w:eastAsia="Times New Roman" w:hAnsi="Times New Roman" w:cs="Times New Roman"/>
          <w:sz w:val="28"/>
          <w:szCs w:val="28"/>
        </w:rPr>
        <w:t>Учредителем проводится мониторинг достижения значений результатов предоставления субсидии и событий, отражающих факт завершения соответствующего мероприятия по получению результата предоставления субсидии (контрольная точка), в порядке, установленном приказом Мин</w:t>
      </w:r>
      <w:r w:rsidR="00AA7D35">
        <w:rPr>
          <w:rFonts w:ascii="Times New Roman" w:eastAsia="Times New Roman" w:hAnsi="Times New Roman" w:cs="Times New Roman"/>
          <w:sz w:val="28"/>
          <w:szCs w:val="28"/>
        </w:rPr>
        <w:t>истерств</w:t>
      </w:r>
      <w:r w:rsidR="0016159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A7D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5E79" w:rsidRPr="002E3CFC">
        <w:rPr>
          <w:rFonts w:ascii="Times New Roman" w:eastAsia="Times New Roman" w:hAnsi="Times New Roman" w:cs="Times New Roman"/>
          <w:sz w:val="28"/>
          <w:szCs w:val="28"/>
        </w:rPr>
        <w:t>фина</w:t>
      </w:r>
      <w:r w:rsidR="00AA7D35">
        <w:rPr>
          <w:rFonts w:ascii="Times New Roman" w:eastAsia="Times New Roman" w:hAnsi="Times New Roman" w:cs="Times New Roman"/>
          <w:sz w:val="28"/>
          <w:szCs w:val="28"/>
        </w:rPr>
        <w:t>нсов</w:t>
      </w:r>
      <w:r w:rsidR="00EE5E79" w:rsidRPr="002E3CFC">
        <w:rPr>
          <w:rFonts w:ascii="Times New Roman" w:eastAsia="Times New Roman" w:hAnsi="Times New Roman" w:cs="Times New Roman"/>
          <w:sz w:val="28"/>
          <w:szCs w:val="28"/>
        </w:rPr>
        <w:t xml:space="preserve"> Росси</w:t>
      </w:r>
      <w:r w:rsidR="00AA7D35">
        <w:rPr>
          <w:rFonts w:ascii="Times New Roman" w:eastAsia="Times New Roman" w:hAnsi="Times New Roman" w:cs="Times New Roman"/>
          <w:sz w:val="28"/>
          <w:szCs w:val="28"/>
        </w:rPr>
        <w:t>йской Федерации</w:t>
      </w:r>
      <w:r w:rsidR="00EE5E79" w:rsidRPr="002E3CFC">
        <w:rPr>
          <w:rFonts w:ascii="Times New Roman" w:eastAsia="Times New Roman" w:hAnsi="Times New Roman" w:cs="Times New Roman"/>
          <w:sz w:val="28"/>
          <w:szCs w:val="28"/>
        </w:rPr>
        <w:t>;».</w:t>
      </w:r>
    </w:p>
    <w:p w:rsidR="00EE5E79" w:rsidRPr="002E3CFC" w:rsidRDefault="00EE5E79" w:rsidP="00EE5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CFC">
        <w:rPr>
          <w:rFonts w:ascii="Times New Roman" w:eastAsia="Times New Roman" w:hAnsi="Times New Roman" w:cs="Times New Roman"/>
          <w:sz w:val="28"/>
          <w:szCs w:val="28"/>
        </w:rPr>
        <w:t xml:space="preserve">2. Пункт 28.1. </w:t>
      </w:r>
      <w:proofErr w:type="gramStart"/>
      <w:r w:rsidRPr="002E3CFC">
        <w:rPr>
          <w:rFonts w:ascii="Times New Roman" w:eastAsia="Times New Roman" w:hAnsi="Times New Roman" w:cs="Times New Roman"/>
          <w:sz w:val="28"/>
          <w:szCs w:val="28"/>
        </w:rPr>
        <w:t>применяется</w:t>
      </w:r>
      <w:proofErr w:type="gramEnd"/>
      <w:r w:rsidR="00E31C71">
        <w:rPr>
          <w:rFonts w:ascii="Times New Roman" w:eastAsia="Times New Roman" w:hAnsi="Times New Roman" w:cs="Times New Roman"/>
          <w:sz w:val="28"/>
          <w:szCs w:val="28"/>
        </w:rPr>
        <w:t xml:space="preserve"> начиная</w:t>
      </w:r>
      <w:r w:rsidRPr="002E3CFC">
        <w:rPr>
          <w:rFonts w:ascii="Times New Roman" w:eastAsia="Times New Roman" w:hAnsi="Times New Roman" w:cs="Times New Roman"/>
          <w:sz w:val="28"/>
          <w:szCs w:val="28"/>
        </w:rPr>
        <w:t xml:space="preserve"> с предоставления бюджетным и автономным учреждениям субсидий на иные цели в 2025 году.</w:t>
      </w:r>
    </w:p>
    <w:p w:rsidR="00EE5E79" w:rsidRDefault="00EE5E7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E3CFC" w:rsidRPr="002E3CFC" w:rsidRDefault="002E3CF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7AF5" w:rsidRPr="002E3CFC" w:rsidRDefault="00B67A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7AF5" w:rsidRPr="002E3CFC" w:rsidRDefault="00945AD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3CFC">
        <w:rPr>
          <w:rFonts w:ascii="Times New Roman" w:hAnsi="Times New Roman" w:cs="Times New Roman"/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B67AF5" w:rsidRDefault="00B67A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5B98" w:rsidRDefault="00825B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5B98" w:rsidRDefault="00825B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5B98" w:rsidRDefault="00825B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5B98" w:rsidRDefault="00825B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5B98" w:rsidRDefault="00825B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5B98" w:rsidRPr="002E3CFC" w:rsidRDefault="00825B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B67AF5" w:rsidRPr="002E3CFC" w:rsidRDefault="00EE5E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CFC">
        <w:rPr>
          <w:rFonts w:ascii="Times New Roman" w:hAnsi="Times New Roman" w:cs="Times New Roman"/>
          <w:sz w:val="20"/>
          <w:szCs w:val="20"/>
        </w:rPr>
        <w:t>В</w:t>
      </w:r>
      <w:r w:rsidR="00945ADB" w:rsidRPr="002E3CFC">
        <w:rPr>
          <w:rFonts w:ascii="Times New Roman" w:hAnsi="Times New Roman" w:cs="Times New Roman"/>
          <w:sz w:val="20"/>
          <w:szCs w:val="20"/>
        </w:rPr>
        <w:t>.Г. Манев</w:t>
      </w:r>
    </w:p>
    <w:p w:rsidR="00B67AF5" w:rsidRPr="002E3CFC" w:rsidRDefault="00945A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CFC">
        <w:rPr>
          <w:rFonts w:ascii="Times New Roman" w:hAnsi="Times New Roman" w:cs="Times New Roman"/>
          <w:sz w:val="20"/>
          <w:szCs w:val="20"/>
        </w:rPr>
        <w:t>238 64 45</w:t>
      </w:r>
    </w:p>
    <w:p w:rsidR="00B67AF5" w:rsidRPr="002E3CFC" w:rsidRDefault="00945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CFC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B67AF5" w:rsidRPr="002E3CFC" w:rsidRDefault="00B67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AF5" w:rsidRPr="002E3CFC" w:rsidRDefault="00B67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E79" w:rsidRPr="002E3CFC" w:rsidRDefault="00EE5E79" w:rsidP="00EE5E79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CFC">
        <w:rPr>
          <w:rFonts w:ascii="Times New Roman" w:hAnsi="Times New Roman" w:cs="Times New Roman"/>
          <w:sz w:val="28"/>
          <w:szCs w:val="28"/>
        </w:rPr>
        <w:t xml:space="preserve">Первый заместитель Губернатора </w:t>
      </w:r>
    </w:p>
    <w:p w:rsidR="00EE5E79" w:rsidRPr="002E3CFC" w:rsidRDefault="00EE5E79" w:rsidP="00EE5E79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CFC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    Ю.Ф. Петухов</w:t>
      </w:r>
    </w:p>
    <w:p w:rsidR="00EE5E79" w:rsidRPr="002E3CFC" w:rsidRDefault="00EE5E79" w:rsidP="00EE5E79">
      <w:pPr>
        <w:tabs>
          <w:tab w:val="left" w:pos="73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3CFC">
        <w:rPr>
          <w:rFonts w:ascii="Times New Roman" w:hAnsi="Times New Roman" w:cs="Times New Roman"/>
          <w:sz w:val="28"/>
          <w:szCs w:val="28"/>
        </w:rPr>
        <w:t>«___» ________ 2024 года</w:t>
      </w:r>
    </w:p>
    <w:p w:rsidR="00EE5E79" w:rsidRDefault="00EE5E79" w:rsidP="00EE5E79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CFC" w:rsidRPr="002E3CFC" w:rsidRDefault="002E3CFC" w:rsidP="00EE5E79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E79" w:rsidRPr="002E3CFC" w:rsidRDefault="00EE5E79" w:rsidP="00EE5E79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CFC">
        <w:rPr>
          <w:rFonts w:ascii="Times New Roman" w:hAnsi="Times New Roman" w:cs="Times New Roman"/>
          <w:sz w:val="28"/>
          <w:szCs w:val="28"/>
        </w:rPr>
        <w:t xml:space="preserve">Министр юстиции Новосибирской области                                               Т.Н. </w:t>
      </w:r>
      <w:proofErr w:type="spellStart"/>
      <w:r w:rsidRPr="002E3CFC">
        <w:rPr>
          <w:rFonts w:ascii="Times New Roman" w:hAnsi="Times New Roman" w:cs="Times New Roman"/>
          <w:sz w:val="28"/>
          <w:szCs w:val="28"/>
        </w:rPr>
        <w:t>Деркач</w:t>
      </w:r>
      <w:proofErr w:type="spellEnd"/>
    </w:p>
    <w:p w:rsidR="00EE5E79" w:rsidRPr="002E3CFC" w:rsidRDefault="00EE5E79" w:rsidP="00EE5E79">
      <w:pPr>
        <w:tabs>
          <w:tab w:val="left" w:pos="73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3CFC">
        <w:rPr>
          <w:rFonts w:ascii="Times New Roman" w:hAnsi="Times New Roman" w:cs="Times New Roman"/>
          <w:sz w:val="28"/>
          <w:szCs w:val="28"/>
        </w:rPr>
        <w:t>«___» ________ 2024 года</w:t>
      </w:r>
    </w:p>
    <w:p w:rsidR="00EE5E79" w:rsidRPr="002E3CFC" w:rsidRDefault="00EE5E79" w:rsidP="00EE5E79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E79" w:rsidRPr="002E3CFC" w:rsidRDefault="00EE5E79" w:rsidP="00EE5E79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CFC"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 </w:t>
      </w:r>
    </w:p>
    <w:p w:rsidR="00EE5E79" w:rsidRPr="002E3CFC" w:rsidRDefault="00EE5E79" w:rsidP="00EE5E79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CFC">
        <w:rPr>
          <w:rFonts w:ascii="Times New Roman" w:hAnsi="Times New Roman" w:cs="Times New Roman"/>
          <w:sz w:val="28"/>
          <w:szCs w:val="28"/>
        </w:rPr>
        <w:t xml:space="preserve">Новосибирской области-министр финансов                                             </w:t>
      </w:r>
    </w:p>
    <w:p w:rsidR="00EE5E79" w:rsidRPr="002E3CFC" w:rsidRDefault="00EE5E79" w:rsidP="00EE5E79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CFC">
        <w:rPr>
          <w:rFonts w:ascii="Times New Roman" w:hAnsi="Times New Roman" w:cs="Times New Roman"/>
          <w:sz w:val="28"/>
          <w:szCs w:val="28"/>
        </w:rPr>
        <w:t>и налоговой политики Новосибирской области                                 В.Ю. Голубенко</w:t>
      </w:r>
    </w:p>
    <w:p w:rsidR="00EE5E79" w:rsidRPr="002E3CFC" w:rsidRDefault="00EE5E79" w:rsidP="00EE5E79">
      <w:pPr>
        <w:tabs>
          <w:tab w:val="left" w:pos="73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3CFC">
        <w:rPr>
          <w:rFonts w:ascii="Times New Roman" w:hAnsi="Times New Roman" w:cs="Times New Roman"/>
          <w:sz w:val="28"/>
          <w:szCs w:val="28"/>
        </w:rPr>
        <w:t>«___» _______ 2024 года</w:t>
      </w:r>
    </w:p>
    <w:p w:rsidR="00EE5E79" w:rsidRPr="002E3CFC" w:rsidRDefault="00EE5E79" w:rsidP="00EE5E79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E79" w:rsidRPr="002E3CFC" w:rsidRDefault="00EE5E79" w:rsidP="00EE5E79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CFC">
        <w:rPr>
          <w:rFonts w:ascii="Times New Roman" w:hAnsi="Times New Roman" w:cs="Times New Roman"/>
          <w:sz w:val="28"/>
          <w:szCs w:val="28"/>
        </w:rPr>
        <w:t xml:space="preserve">Управляющий делами </w:t>
      </w:r>
    </w:p>
    <w:p w:rsidR="00EE5E79" w:rsidRPr="002E3CFC" w:rsidRDefault="00EE5E79" w:rsidP="00EE5E79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CFC">
        <w:rPr>
          <w:rFonts w:ascii="Times New Roman" w:hAnsi="Times New Roman" w:cs="Times New Roman"/>
          <w:sz w:val="28"/>
          <w:szCs w:val="28"/>
        </w:rPr>
        <w:t xml:space="preserve">Губернатора Новосибирской области и </w:t>
      </w:r>
    </w:p>
    <w:p w:rsidR="00EE5E79" w:rsidRPr="002E3CFC" w:rsidRDefault="00EE5E79" w:rsidP="00EE5E79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CFC">
        <w:rPr>
          <w:rFonts w:ascii="Times New Roman" w:hAnsi="Times New Roman" w:cs="Times New Roman"/>
          <w:sz w:val="28"/>
          <w:szCs w:val="28"/>
        </w:rPr>
        <w:t>Правительства Новосибирской области                                                       В.Г. Манев</w:t>
      </w:r>
    </w:p>
    <w:p w:rsidR="00EE5E79" w:rsidRPr="002E3CFC" w:rsidRDefault="00EE5E79" w:rsidP="00EE5E79">
      <w:pPr>
        <w:tabs>
          <w:tab w:val="left" w:pos="73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3CFC">
        <w:rPr>
          <w:rFonts w:ascii="Times New Roman" w:hAnsi="Times New Roman" w:cs="Times New Roman"/>
          <w:sz w:val="28"/>
          <w:szCs w:val="28"/>
        </w:rPr>
        <w:t>«___» ________ 2024 года</w:t>
      </w:r>
    </w:p>
    <w:p w:rsidR="00EE5E79" w:rsidRPr="002E3CFC" w:rsidRDefault="00EE5E79" w:rsidP="00EE5E79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E79" w:rsidRPr="002E3CFC" w:rsidRDefault="00472603" w:rsidP="00EE5E79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н</w:t>
      </w:r>
      <w:r w:rsidR="00EE5E79" w:rsidRPr="002E3CFC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5E79" w:rsidRPr="002E3CFC">
        <w:rPr>
          <w:rFonts w:ascii="Times New Roman" w:hAnsi="Times New Roman" w:cs="Times New Roman"/>
          <w:sz w:val="28"/>
          <w:szCs w:val="28"/>
        </w:rPr>
        <w:t xml:space="preserve"> отдела правовой и</w:t>
      </w:r>
    </w:p>
    <w:p w:rsidR="00EE5E79" w:rsidRPr="002E3CFC" w:rsidRDefault="00EE5E79" w:rsidP="00EE5E79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CFC">
        <w:rPr>
          <w:rFonts w:ascii="Times New Roman" w:hAnsi="Times New Roman" w:cs="Times New Roman"/>
          <w:sz w:val="28"/>
          <w:szCs w:val="28"/>
        </w:rPr>
        <w:t>кадровой работы управления делами</w:t>
      </w:r>
    </w:p>
    <w:p w:rsidR="00EE5E79" w:rsidRPr="002E3CFC" w:rsidRDefault="00EE5E79" w:rsidP="00EE5E79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CFC">
        <w:rPr>
          <w:rFonts w:ascii="Times New Roman" w:hAnsi="Times New Roman" w:cs="Times New Roman"/>
          <w:sz w:val="28"/>
          <w:szCs w:val="28"/>
        </w:rPr>
        <w:t xml:space="preserve">Губернатора Новосибирской области и </w:t>
      </w:r>
    </w:p>
    <w:p w:rsidR="00B67AF5" w:rsidRPr="002E3CFC" w:rsidRDefault="00EE5E79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CFC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  <w:r w:rsidR="00945ADB" w:rsidRPr="002E3CF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E3CFC">
        <w:rPr>
          <w:rFonts w:ascii="Times New Roman" w:hAnsi="Times New Roman" w:cs="Times New Roman"/>
          <w:sz w:val="28"/>
          <w:szCs w:val="28"/>
        </w:rPr>
        <w:t xml:space="preserve">  </w:t>
      </w:r>
      <w:r w:rsidR="00945ADB" w:rsidRPr="002E3CF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72603">
        <w:rPr>
          <w:rFonts w:ascii="Times New Roman" w:hAnsi="Times New Roman" w:cs="Times New Roman"/>
          <w:sz w:val="28"/>
          <w:szCs w:val="28"/>
        </w:rPr>
        <w:t xml:space="preserve">      </w:t>
      </w:r>
      <w:r w:rsidR="00945ADB" w:rsidRPr="002E3CFC">
        <w:rPr>
          <w:rFonts w:ascii="Times New Roman" w:hAnsi="Times New Roman" w:cs="Times New Roman"/>
          <w:sz w:val="28"/>
          <w:szCs w:val="28"/>
        </w:rPr>
        <w:t xml:space="preserve">     </w:t>
      </w:r>
      <w:r w:rsidR="00472603">
        <w:rPr>
          <w:rFonts w:ascii="Times New Roman" w:hAnsi="Times New Roman" w:cs="Times New Roman"/>
          <w:sz w:val="28"/>
          <w:szCs w:val="28"/>
        </w:rPr>
        <w:t>А.В. Денк</w:t>
      </w:r>
    </w:p>
    <w:p w:rsidR="00EE5E79" w:rsidRPr="002E3CFC" w:rsidRDefault="00EE5E79" w:rsidP="00EE5E79">
      <w:pPr>
        <w:tabs>
          <w:tab w:val="left" w:pos="73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3CFC">
        <w:rPr>
          <w:rFonts w:ascii="Times New Roman" w:hAnsi="Times New Roman" w:cs="Times New Roman"/>
          <w:sz w:val="28"/>
          <w:szCs w:val="28"/>
        </w:rPr>
        <w:t>«___» ________ 2024 года</w:t>
      </w:r>
    </w:p>
    <w:p w:rsidR="00EE5E79" w:rsidRPr="002E3CFC" w:rsidRDefault="00EE5E79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E5E79" w:rsidRPr="002E3CFC" w:rsidSect="00EE5E79">
      <w:headerReference w:type="default" r:id="rId8"/>
      <w:pgSz w:w="11906" w:h="16838"/>
      <w:pgMar w:top="1134" w:right="56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8F8" w:rsidRDefault="00A348F8">
      <w:pPr>
        <w:spacing w:after="0" w:line="240" w:lineRule="auto"/>
      </w:pPr>
      <w:r>
        <w:separator/>
      </w:r>
    </w:p>
  </w:endnote>
  <w:endnote w:type="continuationSeparator" w:id="0">
    <w:p w:rsidR="00A348F8" w:rsidRDefault="00A34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8F8" w:rsidRDefault="00A348F8">
      <w:pPr>
        <w:spacing w:after="0" w:line="240" w:lineRule="auto"/>
      </w:pPr>
      <w:r>
        <w:separator/>
      </w:r>
    </w:p>
  </w:footnote>
  <w:footnote w:type="continuationSeparator" w:id="0">
    <w:p w:rsidR="00A348F8" w:rsidRDefault="00A34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AF5" w:rsidRDefault="00945ADB">
    <w:pPr>
      <w:pStyle w:val="a9"/>
      <w:jc w:val="center"/>
    </w:pPr>
    <w:r>
      <w:fldChar w:fldCharType="begin"/>
    </w:r>
    <w:r>
      <w:instrText>PAGE \* MERGEFORMAT</w:instrText>
    </w:r>
    <w:r>
      <w:fldChar w:fldCharType="separate"/>
    </w:r>
    <w:r w:rsidR="00825B98">
      <w:rPr>
        <w:noProof/>
      </w:rPr>
      <w:t>2</w:t>
    </w:r>
    <w:r>
      <w:fldChar w:fldCharType="end"/>
    </w:r>
  </w:p>
  <w:p w:rsidR="00B67AF5" w:rsidRDefault="00B67AF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B7743"/>
    <w:multiLevelType w:val="hybridMultilevel"/>
    <w:tmpl w:val="4692D14C"/>
    <w:lvl w:ilvl="0" w:tplc="F8406F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32123488">
      <w:start w:val="1"/>
      <w:numFmt w:val="lowerLetter"/>
      <w:lvlText w:val="%2."/>
      <w:lvlJc w:val="left"/>
      <w:pPr>
        <w:ind w:left="1620" w:hanging="360"/>
      </w:pPr>
    </w:lvl>
    <w:lvl w:ilvl="2" w:tplc="A30ED166">
      <w:start w:val="1"/>
      <w:numFmt w:val="lowerRoman"/>
      <w:lvlText w:val="%3."/>
      <w:lvlJc w:val="right"/>
      <w:pPr>
        <w:ind w:left="2340" w:hanging="180"/>
      </w:pPr>
    </w:lvl>
    <w:lvl w:ilvl="3" w:tplc="ED3C9408">
      <w:start w:val="1"/>
      <w:numFmt w:val="decimal"/>
      <w:lvlText w:val="%4."/>
      <w:lvlJc w:val="left"/>
      <w:pPr>
        <w:ind w:left="3060" w:hanging="360"/>
      </w:pPr>
    </w:lvl>
    <w:lvl w:ilvl="4" w:tplc="5C6CF67E">
      <w:start w:val="1"/>
      <w:numFmt w:val="lowerLetter"/>
      <w:lvlText w:val="%5."/>
      <w:lvlJc w:val="left"/>
      <w:pPr>
        <w:ind w:left="3780" w:hanging="360"/>
      </w:pPr>
    </w:lvl>
    <w:lvl w:ilvl="5" w:tplc="F92818F0">
      <w:start w:val="1"/>
      <w:numFmt w:val="lowerRoman"/>
      <w:lvlText w:val="%6."/>
      <w:lvlJc w:val="right"/>
      <w:pPr>
        <w:ind w:left="4500" w:hanging="180"/>
      </w:pPr>
    </w:lvl>
    <w:lvl w:ilvl="6" w:tplc="F73C4B46">
      <w:start w:val="1"/>
      <w:numFmt w:val="decimal"/>
      <w:lvlText w:val="%7."/>
      <w:lvlJc w:val="left"/>
      <w:pPr>
        <w:ind w:left="5220" w:hanging="360"/>
      </w:pPr>
    </w:lvl>
    <w:lvl w:ilvl="7" w:tplc="26340162">
      <w:start w:val="1"/>
      <w:numFmt w:val="lowerLetter"/>
      <w:lvlText w:val="%8."/>
      <w:lvlJc w:val="left"/>
      <w:pPr>
        <w:ind w:left="5940" w:hanging="360"/>
      </w:pPr>
    </w:lvl>
    <w:lvl w:ilvl="8" w:tplc="55980FA8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FDE4F75"/>
    <w:multiLevelType w:val="hybridMultilevel"/>
    <w:tmpl w:val="E1B6B000"/>
    <w:lvl w:ilvl="0" w:tplc="5AFCC9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42BEE5B4">
      <w:start w:val="1"/>
      <w:numFmt w:val="lowerLetter"/>
      <w:lvlText w:val="%2."/>
      <w:lvlJc w:val="left"/>
      <w:pPr>
        <w:ind w:left="1620" w:hanging="360"/>
      </w:pPr>
    </w:lvl>
    <w:lvl w:ilvl="2" w:tplc="D5B89BB6">
      <w:start w:val="1"/>
      <w:numFmt w:val="lowerRoman"/>
      <w:lvlText w:val="%3."/>
      <w:lvlJc w:val="right"/>
      <w:pPr>
        <w:ind w:left="2340" w:hanging="180"/>
      </w:pPr>
    </w:lvl>
    <w:lvl w:ilvl="3" w:tplc="3DD8EAE2">
      <w:start w:val="1"/>
      <w:numFmt w:val="decimal"/>
      <w:lvlText w:val="%4."/>
      <w:lvlJc w:val="left"/>
      <w:pPr>
        <w:ind w:left="3060" w:hanging="360"/>
      </w:pPr>
    </w:lvl>
    <w:lvl w:ilvl="4" w:tplc="9F88C40A">
      <w:start w:val="1"/>
      <w:numFmt w:val="lowerLetter"/>
      <w:lvlText w:val="%5."/>
      <w:lvlJc w:val="left"/>
      <w:pPr>
        <w:ind w:left="3780" w:hanging="360"/>
      </w:pPr>
    </w:lvl>
    <w:lvl w:ilvl="5" w:tplc="587859CC">
      <w:start w:val="1"/>
      <w:numFmt w:val="lowerRoman"/>
      <w:lvlText w:val="%6."/>
      <w:lvlJc w:val="right"/>
      <w:pPr>
        <w:ind w:left="4500" w:hanging="180"/>
      </w:pPr>
    </w:lvl>
    <w:lvl w:ilvl="6" w:tplc="754A0206">
      <w:start w:val="1"/>
      <w:numFmt w:val="decimal"/>
      <w:lvlText w:val="%7."/>
      <w:lvlJc w:val="left"/>
      <w:pPr>
        <w:ind w:left="5220" w:hanging="360"/>
      </w:pPr>
    </w:lvl>
    <w:lvl w:ilvl="7" w:tplc="E550BDE8">
      <w:start w:val="1"/>
      <w:numFmt w:val="lowerLetter"/>
      <w:lvlText w:val="%8."/>
      <w:lvlJc w:val="left"/>
      <w:pPr>
        <w:ind w:left="5940" w:hanging="360"/>
      </w:pPr>
    </w:lvl>
    <w:lvl w:ilvl="8" w:tplc="FBE8A89E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66E2938"/>
    <w:multiLevelType w:val="hybridMultilevel"/>
    <w:tmpl w:val="FB1E4332"/>
    <w:lvl w:ilvl="0" w:tplc="3A0675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9B92B9A8">
      <w:start w:val="1"/>
      <w:numFmt w:val="lowerLetter"/>
      <w:lvlText w:val="%2."/>
      <w:lvlJc w:val="left"/>
      <w:pPr>
        <w:ind w:left="1620" w:hanging="360"/>
      </w:pPr>
    </w:lvl>
    <w:lvl w:ilvl="2" w:tplc="DBE68F00">
      <w:start w:val="1"/>
      <w:numFmt w:val="lowerRoman"/>
      <w:lvlText w:val="%3."/>
      <w:lvlJc w:val="right"/>
      <w:pPr>
        <w:ind w:left="2340" w:hanging="180"/>
      </w:pPr>
    </w:lvl>
    <w:lvl w:ilvl="3" w:tplc="9A6A4036">
      <w:start w:val="1"/>
      <w:numFmt w:val="decimal"/>
      <w:lvlText w:val="%4."/>
      <w:lvlJc w:val="left"/>
      <w:pPr>
        <w:ind w:left="3060" w:hanging="360"/>
      </w:pPr>
    </w:lvl>
    <w:lvl w:ilvl="4" w:tplc="DFDE0A98">
      <w:start w:val="1"/>
      <w:numFmt w:val="lowerLetter"/>
      <w:lvlText w:val="%5."/>
      <w:lvlJc w:val="left"/>
      <w:pPr>
        <w:ind w:left="3780" w:hanging="360"/>
      </w:pPr>
    </w:lvl>
    <w:lvl w:ilvl="5" w:tplc="E0CEFCCE">
      <w:start w:val="1"/>
      <w:numFmt w:val="lowerRoman"/>
      <w:lvlText w:val="%6."/>
      <w:lvlJc w:val="right"/>
      <w:pPr>
        <w:ind w:left="4500" w:hanging="180"/>
      </w:pPr>
    </w:lvl>
    <w:lvl w:ilvl="6" w:tplc="01E28626">
      <w:start w:val="1"/>
      <w:numFmt w:val="decimal"/>
      <w:lvlText w:val="%7."/>
      <w:lvlJc w:val="left"/>
      <w:pPr>
        <w:ind w:left="5220" w:hanging="360"/>
      </w:pPr>
    </w:lvl>
    <w:lvl w:ilvl="7" w:tplc="D0ACD16C">
      <w:start w:val="1"/>
      <w:numFmt w:val="lowerLetter"/>
      <w:lvlText w:val="%8."/>
      <w:lvlJc w:val="left"/>
      <w:pPr>
        <w:ind w:left="5940" w:hanging="360"/>
      </w:pPr>
    </w:lvl>
    <w:lvl w:ilvl="8" w:tplc="DC36A476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F5"/>
    <w:rsid w:val="00161595"/>
    <w:rsid w:val="002E3CFC"/>
    <w:rsid w:val="0030341D"/>
    <w:rsid w:val="00472603"/>
    <w:rsid w:val="006746CE"/>
    <w:rsid w:val="00825B98"/>
    <w:rsid w:val="00896ADF"/>
    <w:rsid w:val="00945ADB"/>
    <w:rsid w:val="009B6A54"/>
    <w:rsid w:val="00A16205"/>
    <w:rsid w:val="00A348F8"/>
    <w:rsid w:val="00AA7D35"/>
    <w:rsid w:val="00B67AF5"/>
    <w:rsid w:val="00BB3BEE"/>
    <w:rsid w:val="00E31C71"/>
    <w:rsid w:val="00EE5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AF69D"/>
  <w15:docId w15:val="{460E067F-CBAA-4C73-A674-AEE85E86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hAnsi="Segoe UI" w:cs="Segoe UI"/>
      <w:sz w:val="18"/>
      <w:szCs w:val="18"/>
    </w:rPr>
  </w:style>
  <w:style w:type="paragraph" w:styleId="aff1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2501C-94E3-405B-A59A-29E0A0494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Арсений</dc:creator>
  <cp:lastModifiedBy>Миганц Мария Владимировна</cp:lastModifiedBy>
  <cp:revision>16</cp:revision>
  <cp:lastPrinted>2024-08-21T08:11:00Z</cp:lastPrinted>
  <dcterms:created xsi:type="dcterms:W3CDTF">2024-06-25T09:59:00Z</dcterms:created>
  <dcterms:modified xsi:type="dcterms:W3CDTF">2024-08-21T08:12:00Z</dcterms:modified>
</cp:coreProperties>
</file>