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ПРИЛОЖЕНИЕ № 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«ПРИЛОЖЕНИЕ № 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к государственной программе Новосибирской области «Развитие лесного хозяйства» Новосибирской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b/>
          <w:sz w:val="28"/>
          <w:szCs w:val="28"/>
        </w:rPr>
      </w:pPr>
      <w:r/>
      <w:bookmarkStart w:id="1" w:name="P1722"/>
      <w:r/>
      <w:bookmarkEnd w:id="1"/>
      <w:r>
        <w:rPr>
          <w:b/>
          <w:sz w:val="28"/>
          <w:szCs w:val="28"/>
        </w:rPr>
        <w:t xml:space="preserve">СВОДНЫЕ ФИНАНСОВЫЕ ЗАТРАТЫ И НАЛОГОВЫЕ РАСХОДЫ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программы Новосибирской области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«Развитие лесного хозяйства Новосибирской области»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2"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127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106"/>
      </w:tblGrid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Источники и направления расходов в </w:t>
            </w:r>
            <w:r>
              <w:rPr>
                <w:spacing w:val="-6"/>
                <w:sz w:val="20"/>
              </w:rPr>
              <w:t xml:space="preserve">разрезе государственных заказчиков государственной программы (главных распорядителей бюджетных средств)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gridSpan w:val="10"/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89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Ресурсное обеспечение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При</w:t>
            </w:r>
            <w:r>
              <w:rPr>
                <w:spacing w:val="-6"/>
                <w:sz w:val="20"/>
              </w:rPr>
              <w:t xml:space="preserve">меча</w:t>
            </w:r>
            <w:r>
              <w:rPr>
                <w:spacing w:val="-6"/>
                <w:sz w:val="20"/>
              </w:rPr>
              <w:t xml:space="preserve">ние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всего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gridSpan w:val="9"/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09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 годам реализации, тыс. руб.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2015 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2016 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2017 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2018 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2019 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2020 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2021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2022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2023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1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3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4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5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6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7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8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9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1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12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gridSpan w:val="12"/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5704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Министерство природных ресурсов и экологии Новосибирской области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Всего финансовых затрат,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 том числе из: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7 688 973,9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964 786,2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934 841,9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981 885,8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819 352,3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862 174,1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637 847,7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794 892,3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857 582,3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835 611,3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федерального бюджета*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2 083 343,4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242 644,9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290 749,6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256 111,4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82 145,1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200 682,3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162 321,9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276 449,6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325 179,7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247 058,9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областного бюджета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778 006,0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45131,0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42 075,1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79 620,9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72 693,0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103 780,8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37 311,5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87 839,5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94 474,0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215 080,2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местных бюджетов*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внебюджетных источников*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4 827 624,5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677 010,3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602 017,2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646 153,5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664 514,2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557 711,0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438 214,3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430 603,2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437 928,6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373 472,2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Капитальные вложения,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 том числе из: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347 826,1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176 508,9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171 317,2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федерального бюджета*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140 658,7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124 618,9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16 039,8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областного бюджета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207 167,4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51 890,0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155 277,4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местных бюджетов*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внебюджетных источников*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НИОКР**,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 том числе из: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jc w:val="left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федерального бюджета*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jc w:val="left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областного бюджета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jc w:val="left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местных бюджетов*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rPr>
          <w:jc w:val="center"/>
          <w:trHeight w:val="224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jc w:val="left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внебюджетных источников*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Прочие расходы,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 том числе из: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7 341 147,8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964 786,2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934 841,9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981 885,8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819 352,3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862 174,1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637 847,7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794 892,3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681 073,4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664 294,1</w:t>
            </w:r>
            <w:r/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федерального бюджета*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1 942 684,7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242 644,9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290 749,6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256 111,4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82 145,1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200 682,3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162 321,9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276 449,6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200 560,8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231 019,1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областного бюджета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570 838,6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45 131,0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42 075,1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79 620,9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72 693,0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103 780,8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37 311,5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87 839,5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42 584,0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59 802,8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местных бюджетов*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внебюджетных источников*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4 827 624,5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677 010,3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602 017,2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646 153,5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664 514,2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557 711,0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438 214,3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430 603,2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437 928,6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373 472,2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Всего налоговых расходов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rPr>
          <w:jc w:val="center"/>
          <w:trHeight w:val="0"/>
        </w:trPr>
        <w:tc>
          <w:tcPr>
            <w:gridSpan w:val="12"/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5704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Всего по государственной программе: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Всего финансовых затрат,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 том числе из: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7 688 973,9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964 786,2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934 841,9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981 885,8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819 352,3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862 174,1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637 847,7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794 892,3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z w:val="20"/>
              </w:rPr>
              <w:t xml:space="preserve">857 582,3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835 611,3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федерального бюджета*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2 083 343,4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242 644,9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290 749,6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256 111,4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82 145,1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200 682,3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162 321,9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276 449,6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z w:val="20"/>
              </w:rPr>
              <w:t xml:space="preserve">325 179,7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247 058,9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областного бюджета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778 006,0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45131,0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42 075,1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79 620,9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72 693,0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103 780,8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37 311,5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87 839,5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z w:val="20"/>
              </w:rPr>
              <w:t xml:space="preserve">94 474,0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215 080,2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местных бюджетов*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внебюджетных источников*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4 827 624,5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677 010,3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602 017,2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646 153,5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664 514,2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557 711,0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438 214,3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430 603,2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437 928,6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373 472,2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Капитальные вложения,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 том числе из: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347 826,1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176 508,9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171 317,2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vAlign w:val="bottom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федерального бюджета*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140 658,7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124 618,9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16 039,8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областного бюджета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207 167,4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51 890,0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155 277,4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местных бюджетов*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внебюджетных источников*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НИОКР**,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 том числе из: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федерального бюджета*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областного бюджета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местных бюджетов*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внебюджетных источников*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jc w:val="left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Прочие расходы,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  <w:p>
            <w:pPr>
              <w:jc w:val="left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 том числе из: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7 341 147,8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964 786,2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934 841,9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981 885,8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819 352,3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862 174,1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637 847,7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794 892,3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681 073,4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664 294,1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федерального бюджета*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1 942 684,7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242 644,9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290 749,6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256 111,4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82 145,1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200 682,3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162 321,9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276 449,6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200 560,8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231 019,1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областного бюджета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570 838,6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45 131,0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42 075,1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79 620,9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72 693,0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103 780,8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37 311,5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87 839,5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42 584,0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59 802,8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местных бюджетов*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0,0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внебюджетных источников*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4 827 624,5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677 010,3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602 017,2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646 153,5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664 514,2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557 711,0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438 214,3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430 603,2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z w:val="20"/>
              </w:rPr>
              <w:t xml:space="preserve">437 928,6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373 472,2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Всего налоговых расходов</w:t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</w:pPr>
            <w:r>
              <w:rPr>
                <w:spacing w:val="-6"/>
                <w:sz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</w:pPr>
            <w:r>
              <w:rPr>
                <w:spacing w:val="-6"/>
                <w:sz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</w:pPr>
            <w:r>
              <w:rPr>
                <w:spacing w:val="-6"/>
                <w:sz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</w:pPr>
            <w:r>
              <w:rPr>
                <w:spacing w:val="-6"/>
                <w:sz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</w:pPr>
            <w:r>
              <w:rPr>
                <w:spacing w:val="-6"/>
                <w:sz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</w:pPr>
            <w:r>
              <w:rPr>
                <w:spacing w:val="-6"/>
                <w:sz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</w:pPr>
            <w:r>
              <w:rPr>
                <w:spacing w:val="-6"/>
                <w:sz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</w:pPr>
            <w:r>
              <w:rPr>
                <w:spacing w:val="-6"/>
                <w:sz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213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  <w:r>
              <w:rPr>
                <w:spacing w:val="-6"/>
                <w:sz w:val="20"/>
              </w:rPr>
            </w: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*Указываются прогнозные объемы.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**Научно-исследовательские и опытно-конструкторские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_________».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5" w:orient="landscape"/>
      <w:pgMar w:top="1418" w:right="567" w:bottom="567" w:left="567" w:header="56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25133353"/>
      <w:docPartObj>
        <w:docPartGallery w:val="Page Numbers (Top of Page)"/>
        <w:docPartUnique w:val="true"/>
      </w:docPartObj>
      <w:rPr/>
    </w:sdtPr>
    <w:sdtContent>
      <w:p>
        <w:pPr>
          <w:pStyle w:val="868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52"/>
    <w:link w:val="843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852"/>
    <w:link w:val="844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852"/>
    <w:link w:val="845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852"/>
    <w:link w:val="846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852"/>
    <w:link w:val="847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852"/>
    <w:link w:val="848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852"/>
    <w:link w:val="8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852"/>
    <w:link w:val="850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852"/>
    <w:link w:val="851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852"/>
    <w:link w:val="890"/>
    <w:uiPriority w:val="10"/>
    <w:rPr>
      <w:sz w:val="48"/>
      <w:szCs w:val="48"/>
    </w:rPr>
  </w:style>
  <w:style w:type="character" w:styleId="693">
    <w:name w:val="Subtitle Char"/>
    <w:basedOn w:val="852"/>
    <w:link w:val="923"/>
    <w:uiPriority w:val="11"/>
    <w:rPr>
      <w:sz w:val="24"/>
      <w:szCs w:val="24"/>
    </w:rPr>
  </w:style>
  <w:style w:type="paragraph" w:styleId="694">
    <w:name w:val="Quote"/>
    <w:basedOn w:val="842"/>
    <w:next w:val="842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2"/>
    <w:next w:val="842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52"/>
    <w:link w:val="868"/>
    <w:uiPriority w:val="99"/>
  </w:style>
  <w:style w:type="character" w:styleId="699">
    <w:name w:val="Footer Char"/>
    <w:basedOn w:val="852"/>
    <w:link w:val="870"/>
    <w:uiPriority w:val="99"/>
  </w:style>
  <w:style w:type="paragraph" w:styleId="700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870"/>
    <w:uiPriority w:val="99"/>
  </w:style>
  <w:style w:type="table" w:styleId="702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Footnote Text Char"/>
    <w:link w:val="903"/>
    <w:uiPriority w:val="99"/>
    <w:rPr>
      <w:sz w:val="18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52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before="100" w:after="100"/>
    </w:pPr>
    <w:rPr>
      <w:sz w:val="24"/>
    </w:rPr>
  </w:style>
  <w:style w:type="paragraph" w:styleId="843">
    <w:name w:val="Heading 1"/>
    <w:basedOn w:val="842"/>
    <w:next w:val="842"/>
    <w:link w:val="855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44">
    <w:name w:val="Heading 2"/>
    <w:basedOn w:val="842"/>
    <w:next w:val="842"/>
    <w:link w:val="856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845">
    <w:name w:val="Heading 3"/>
    <w:basedOn w:val="842"/>
    <w:next w:val="842"/>
    <w:link w:val="857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846">
    <w:name w:val="Heading 4"/>
    <w:basedOn w:val="842"/>
    <w:next w:val="842"/>
    <w:link w:val="858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47">
    <w:name w:val="Heading 5"/>
    <w:basedOn w:val="842"/>
    <w:next w:val="842"/>
    <w:link w:val="859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848">
    <w:name w:val="Heading 6"/>
    <w:basedOn w:val="842"/>
    <w:next w:val="842"/>
    <w:link w:val="8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849">
    <w:name w:val="Heading 7"/>
    <w:basedOn w:val="842"/>
    <w:next w:val="842"/>
    <w:link w:val="861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850">
    <w:name w:val="Heading 8"/>
    <w:basedOn w:val="842"/>
    <w:next w:val="842"/>
    <w:link w:val="862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51">
    <w:name w:val="Heading 9"/>
    <w:basedOn w:val="842"/>
    <w:next w:val="842"/>
    <w:link w:val="863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character" w:styleId="855" w:customStyle="1">
    <w:name w:val="Заголовок 1 Знак"/>
    <w:basedOn w:val="852"/>
    <w:link w:val="843"/>
    <w:uiPriority w:val="99"/>
    <w:rPr>
      <w:rFonts w:ascii="Cambria" w:hAnsi="Cambria" w:cs="Times New Roman"/>
      <w:b/>
      <w:sz w:val="32"/>
    </w:rPr>
  </w:style>
  <w:style w:type="character" w:styleId="856" w:customStyle="1">
    <w:name w:val="Заголовок 2 Знак"/>
    <w:basedOn w:val="852"/>
    <w:link w:val="844"/>
    <w:uiPriority w:val="99"/>
    <w:semiHidden/>
    <w:rPr>
      <w:rFonts w:ascii="Cambria" w:hAnsi="Cambria" w:cs="Times New Roman"/>
      <w:b/>
      <w:i/>
      <w:sz w:val="28"/>
    </w:rPr>
  </w:style>
  <w:style w:type="character" w:styleId="857" w:customStyle="1">
    <w:name w:val="Заголовок 3 Знак"/>
    <w:basedOn w:val="852"/>
    <w:link w:val="845"/>
    <w:uiPriority w:val="99"/>
    <w:semiHidden/>
    <w:rPr>
      <w:rFonts w:ascii="Cambria" w:hAnsi="Cambria" w:cs="Times New Roman"/>
      <w:b/>
      <w:sz w:val="26"/>
    </w:rPr>
  </w:style>
  <w:style w:type="character" w:styleId="858" w:customStyle="1">
    <w:name w:val="Заголовок 4 Знак"/>
    <w:basedOn w:val="852"/>
    <w:link w:val="846"/>
    <w:uiPriority w:val="99"/>
    <w:semiHidden/>
    <w:rPr>
      <w:rFonts w:ascii="Calibri" w:hAnsi="Calibri" w:cs="Times New Roman"/>
      <w:b/>
      <w:sz w:val="28"/>
    </w:rPr>
  </w:style>
  <w:style w:type="character" w:styleId="859" w:customStyle="1">
    <w:name w:val="Заголовок 5 Знак"/>
    <w:basedOn w:val="852"/>
    <w:link w:val="847"/>
    <w:uiPriority w:val="99"/>
    <w:semiHidden/>
    <w:rPr>
      <w:rFonts w:ascii="Calibri" w:hAnsi="Calibri" w:cs="Times New Roman"/>
      <w:b/>
      <w:i/>
      <w:sz w:val="26"/>
    </w:rPr>
  </w:style>
  <w:style w:type="character" w:styleId="860" w:customStyle="1">
    <w:name w:val="Заголовок 6 Знак"/>
    <w:basedOn w:val="852"/>
    <w:link w:val="848"/>
    <w:uiPriority w:val="99"/>
    <w:semiHidden/>
    <w:rPr>
      <w:rFonts w:ascii="Calibri" w:hAnsi="Calibri" w:cs="Times New Roman"/>
      <w:b/>
    </w:rPr>
  </w:style>
  <w:style w:type="character" w:styleId="861" w:customStyle="1">
    <w:name w:val="Заголовок 7 Знак"/>
    <w:basedOn w:val="852"/>
    <w:link w:val="849"/>
    <w:uiPriority w:val="99"/>
    <w:semiHidden/>
    <w:rPr>
      <w:rFonts w:ascii="Calibri" w:hAnsi="Calibri" w:cs="Times New Roman"/>
      <w:sz w:val="24"/>
    </w:rPr>
  </w:style>
  <w:style w:type="character" w:styleId="862" w:customStyle="1">
    <w:name w:val="Заголовок 8 Знак"/>
    <w:basedOn w:val="852"/>
    <w:link w:val="850"/>
    <w:uiPriority w:val="99"/>
    <w:semiHidden/>
    <w:rPr>
      <w:rFonts w:ascii="Calibri" w:hAnsi="Calibri" w:cs="Times New Roman"/>
      <w:i/>
      <w:sz w:val="24"/>
    </w:rPr>
  </w:style>
  <w:style w:type="character" w:styleId="863" w:customStyle="1">
    <w:name w:val="Заголовок 9 Знак"/>
    <w:basedOn w:val="852"/>
    <w:link w:val="851"/>
    <w:uiPriority w:val="99"/>
    <w:semiHidden/>
    <w:rPr>
      <w:rFonts w:ascii="Cambria" w:hAnsi="Cambria" w:cs="Times New Roman"/>
    </w:rPr>
  </w:style>
  <w:style w:type="paragraph" w:styleId="864">
    <w:name w:val="Balloon Text"/>
    <w:basedOn w:val="842"/>
    <w:link w:val="865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65" w:customStyle="1">
    <w:name w:val="Текст выноски Знак"/>
    <w:basedOn w:val="852"/>
    <w:link w:val="864"/>
    <w:uiPriority w:val="99"/>
    <w:semiHidden/>
    <w:rPr>
      <w:rFonts w:ascii="Tahoma" w:hAnsi="Tahoma" w:cs="Times New Roman"/>
      <w:sz w:val="16"/>
    </w:rPr>
  </w:style>
  <w:style w:type="paragraph" w:styleId="866">
    <w:name w:val="Body Text"/>
    <w:basedOn w:val="842"/>
    <w:link w:val="867"/>
    <w:uiPriority w:val="99"/>
    <w:pPr>
      <w:jc w:val="both"/>
      <w:spacing w:before="0" w:after="0"/>
    </w:pPr>
    <w:rPr>
      <w:sz w:val="28"/>
      <w:szCs w:val="28"/>
    </w:rPr>
  </w:style>
  <w:style w:type="character" w:styleId="867" w:customStyle="1">
    <w:name w:val="Основной текст Знак"/>
    <w:basedOn w:val="852"/>
    <w:link w:val="866"/>
    <w:uiPriority w:val="99"/>
    <w:rPr>
      <w:rFonts w:cs="Times New Roman"/>
      <w:sz w:val="20"/>
    </w:rPr>
  </w:style>
  <w:style w:type="paragraph" w:styleId="868">
    <w:name w:val="Header"/>
    <w:basedOn w:val="842"/>
    <w:link w:val="869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9" w:customStyle="1">
    <w:name w:val="Верхний колонтитул Знак"/>
    <w:basedOn w:val="852"/>
    <w:link w:val="868"/>
    <w:uiPriority w:val="99"/>
    <w:rPr>
      <w:rFonts w:cs="Times New Roman"/>
      <w:sz w:val="28"/>
      <w:lang w:val="ru-RU" w:eastAsia="ru-RU"/>
    </w:rPr>
  </w:style>
  <w:style w:type="paragraph" w:styleId="870">
    <w:name w:val="Footer"/>
    <w:basedOn w:val="842"/>
    <w:link w:val="871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1" w:customStyle="1">
    <w:name w:val="Нижний колонтитул Знак"/>
    <w:basedOn w:val="852"/>
    <w:link w:val="870"/>
    <w:uiPriority w:val="99"/>
    <w:rPr>
      <w:rFonts w:cs="Times New Roman"/>
      <w:sz w:val="28"/>
      <w:lang w:val="ru-RU" w:eastAsia="ru-RU"/>
    </w:rPr>
  </w:style>
  <w:style w:type="paragraph" w:styleId="872">
    <w:name w:val="Body Text 2"/>
    <w:basedOn w:val="842"/>
    <w:link w:val="873"/>
    <w:uiPriority w:val="99"/>
    <w:pPr>
      <w:jc w:val="center"/>
      <w:spacing w:before="0" w:after="0"/>
    </w:pPr>
    <w:rPr>
      <w:sz w:val="28"/>
      <w:szCs w:val="28"/>
    </w:rPr>
  </w:style>
  <w:style w:type="character" w:styleId="873" w:customStyle="1">
    <w:name w:val="Основной текст 2 Знак"/>
    <w:basedOn w:val="852"/>
    <w:link w:val="872"/>
    <w:uiPriority w:val="99"/>
    <w:semiHidden/>
    <w:rPr>
      <w:rFonts w:cs="Times New Roman"/>
      <w:sz w:val="20"/>
    </w:rPr>
  </w:style>
  <w:style w:type="paragraph" w:styleId="874">
    <w:name w:val="Body Text Indent 2"/>
    <w:basedOn w:val="842"/>
    <w:link w:val="875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75" w:customStyle="1">
    <w:name w:val="Основной текст с отступом 2 Знак"/>
    <w:basedOn w:val="852"/>
    <w:link w:val="874"/>
    <w:uiPriority w:val="99"/>
    <w:semiHidden/>
    <w:rPr>
      <w:rFonts w:cs="Times New Roman"/>
      <w:sz w:val="20"/>
    </w:rPr>
  </w:style>
  <w:style w:type="character" w:styleId="876">
    <w:name w:val="page number"/>
    <w:basedOn w:val="852"/>
    <w:uiPriority w:val="99"/>
    <w:rPr>
      <w:rFonts w:cs="Times New Roman"/>
    </w:rPr>
  </w:style>
  <w:style w:type="paragraph" w:styleId="877">
    <w:name w:val="Body Text Indent 3"/>
    <w:basedOn w:val="842"/>
    <w:link w:val="878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78" w:customStyle="1">
    <w:name w:val="Основной текст с отступом 3 Знак"/>
    <w:basedOn w:val="852"/>
    <w:link w:val="877"/>
    <w:uiPriority w:val="99"/>
    <w:semiHidden/>
    <w:rPr>
      <w:rFonts w:cs="Times New Roman"/>
      <w:sz w:val="16"/>
    </w:rPr>
  </w:style>
  <w:style w:type="paragraph" w:styleId="879" w:customStyle="1">
    <w:name w:val="ConsNormal"/>
    <w:uiPriority w:val="99"/>
    <w:pPr>
      <w:ind w:firstLine="720"/>
    </w:pPr>
    <w:rPr>
      <w:rFonts w:ascii="Arial" w:hAnsi="Arial" w:cs="Arial"/>
    </w:rPr>
  </w:style>
  <w:style w:type="paragraph" w:styleId="880" w:customStyle="1">
    <w:name w:val="ConsNonformat"/>
    <w:rPr>
      <w:rFonts w:ascii="Courier New" w:hAnsi="Courier New" w:cs="Courier New"/>
    </w:rPr>
  </w:style>
  <w:style w:type="paragraph" w:styleId="881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82">
    <w:name w:val="Body Text 3"/>
    <w:basedOn w:val="842"/>
    <w:link w:val="883"/>
    <w:uiPriority w:val="99"/>
    <w:pPr>
      <w:jc w:val="both"/>
      <w:spacing w:before="0" w:after="0"/>
      <w:widowControl w:val="off"/>
    </w:pPr>
    <w:rPr>
      <w:szCs w:val="24"/>
    </w:rPr>
  </w:style>
  <w:style w:type="character" w:styleId="883" w:customStyle="1">
    <w:name w:val="Основной текст 3 Знак"/>
    <w:basedOn w:val="852"/>
    <w:link w:val="882"/>
    <w:uiPriority w:val="99"/>
    <w:semiHidden/>
    <w:rPr>
      <w:rFonts w:cs="Times New Roman"/>
      <w:sz w:val="16"/>
    </w:rPr>
  </w:style>
  <w:style w:type="paragraph" w:styleId="884" w:customStyle="1">
    <w:name w:val="Заголовок4"/>
    <w:basedOn w:val="843"/>
    <w:next w:val="847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85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886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87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88">
    <w:name w:val="Normal (Web)"/>
    <w:basedOn w:val="842"/>
    <w:uiPriority w:val="99"/>
    <w:pPr>
      <w:spacing w:beforeAutospacing="1" w:afterAutospacing="1"/>
    </w:pPr>
    <w:rPr>
      <w:color w:val="000000"/>
      <w:szCs w:val="24"/>
    </w:rPr>
  </w:style>
  <w:style w:type="paragraph" w:styleId="889" w:customStyle="1">
    <w:name w:val="ConsPlusTitle"/>
    <w:rPr>
      <w:b/>
      <w:bCs/>
      <w:sz w:val="28"/>
      <w:szCs w:val="28"/>
    </w:rPr>
  </w:style>
  <w:style w:type="paragraph" w:styleId="890">
    <w:name w:val="Title"/>
    <w:basedOn w:val="842"/>
    <w:link w:val="891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91" w:customStyle="1">
    <w:name w:val="Заголовок Знак"/>
    <w:basedOn w:val="852"/>
    <w:link w:val="890"/>
    <w:uiPriority w:val="99"/>
    <w:rPr>
      <w:rFonts w:ascii="Cambria" w:hAnsi="Cambria" w:cs="Times New Roman"/>
      <w:b/>
      <w:sz w:val="32"/>
    </w:rPr>
  </w:style>
  <w:style w:type="paragraph" w:styleId="892" w:customStyle="1">
    <w:name w:val="Термин"/>
    <w:basedOn w:val="842"/>
    <w:next w:val="842"/>
    <w:uiPriority w:val="99"/>
    <w:pPr>
      <w:spacing w:before="0" w:after="0"/>
    </w:pPr>
    <w:rPr>
      <w:szCs w:val="24"/>
      <w:lang w:val="pl-PL"/>
    </w:rPr>
  </w:style>
  <w:style w:type="paragraph" w:styleId="893" w:customStyle="1">
    <w:name w:val="H1"/>
    <w:basedOn w:val="842"/>
    <w:next w:val="842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94" w:customStyle="1">
    <w:name w:val="Список определений"/>
    <w:basedOn w:val="842"/>
    <w:next w:val="892"/>
    <w:uiPriority w:val="99"/>
    <w:pPr>
      <w:ind w:left="360"/>
      <w:spacing w:before="0" w:after="0"/>
    </w:pPr>
    <w:rPr>
      <w:szCs w:val="24"/>
      <w:lang w:val="pl-PL"/>
    </w:rPr>
  </w:style>
  <w:style w:type="paragraph" w:styleId="895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96" w:customStyle="1">
    <w:name w:val="Preformat"/>
    <w:uiPriority w:val="99"/>
    <w:rPr>
      <w:rFonts w:ascii="Courier New" w:hAnsi="Courier New" w:cs="Courier New"/>
    </w:rPr>
  </w:style>
  <w:style w:type="paragraph" w:styleId="897">
    <w:name w:val="Block Text"/>
    <w:basedOn w:val="842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898" w:customStyle="1">
    <w:name w:val="Цветовое выделение"/>
    <w:uiPriority w:val="99"/>
    <w:rPr>
      <w:b/>
      <w:color w:val="000080"/>
      <w:sz w:val="20"/>
    </w:rPr>
  </w:style>
  <w:style w:type="character" w:styleId="899" w:customStyle="1">
    <w:name w:val="Не вступил в силу"/>
    <w:uiPriority w:val="99"/>
    <w:rPr>
      <w:color w:val="008080"/>
      <w:sz w:val="20"/>
    </w:rPr>
  </w:style>
  <w:style w:type="paragraph" w:styleId="900" w:customStyle="1">
    <w:name w:val="Таблицы (моноширинный)"/>
    <w:basedOn w:val="842"/>
    <w:next w:val="842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01">
    <w:name w:val="Plain Text"/>
    <w:basedOn w:val="842"/>
    <w:link w:val="902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02" w:customStyle="1">
    <w:name w:val="Текст Знак"/>
    <w:basedOn w:val="852"/>
    <w:link w:val="901"/>
    <w:uiPriority w:val="99"/>
    <w:semiHidden/>
    <w:rPr>
      <w:rFonts w:ascii="Courier New" w:hAnsi="Courier New" w:cs="Times New Roman"/>
      <w:sz w:val="20"/>
    </w:rPr>
  </w:style>
  <w:style w:type="paragraph" w:styleId="903">
    <w:name w:val="footnote text"/>
    <w:basedOn w:val="842"/>
    <w:link w:val="904"/>
    <w:uiPriority w:val="99"/>
    <w:semiHidden/>
    <w:pPr>
      <w:spacing w:before="0" w:after="0"/>
    </w:pPr>
    <w:rPr>
      <w:sz w:val="20"/>
    </w:rPr>
  </w:style>
  <w:style w:type="character" w:styleId="904" w:customStyle="1">
    <w:name w:val="Текст сноски Знак"/>
    <w:basedOn w:val="852"/>
    <w:link w:val="903"/>
    <w:uiPriority w:val="99"/>
    <w:semiHidden/>
    <w:rPr>
      <w:rFonts w:cs="Times New Roman"/>
      <w:sz w:val="20"/>
    </w:rPr>
  </w:style>
  <w:style w:type="paragraph" w:styleId="905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06" w:customStyle="1">
    <w:name w:val="Основной шрифт абзаца1"/>
    <w:uiPriority w:val="99"/>
    <w:rPr>
      <w:sz w:val="20"/>
    </w:rPr>
  </w:style>
  <w:style w:type="paragraph" w:styleId="907" w:customStyle="1">
    <w:name w:val="Îñíîâíîé òåêñò"/>
    <w:basedOn w:val="908"/>
    <w:uiPriority w:val="99"/>
    <w:rPr>
      <w:sz w:val="28"/>
      <w:szCs w:val="28"/>
    </w:rPr>
  </w:style>
  <w:style w:type="paragraph" w:styleId="908" w:customStyle="1">
    <w:name w:val="Îáû÷íûé"/>
    <w:uiPriority w:val="99"/>
    <w:rPr>
      <w:lang w:eastAsia="ar-SA"/>
    </w:rPr>
  </w:style>
  <w:style w:type="character" w:styleId="909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10">
    <w:name w:val="Body Text Indent"/>
    <w:basedOn w:val="842"/>
    <w:link w:val="911"/>
    <w:uiPriority w:val="99"/>
    <w:pPr>
      <w:ind w:left="283"/>
      <w:spacing w:before="0" w:after="120"/>
    </w:pPr>
    <w:rPr>
      <w:sz w:val="28"/>
      <w:szCs w:val="28"/>
    </w:rPr>
  </w:style>
  <w:style w:type="character" w:styleId="911" w:customStyle="1">
    <w:name w:val="Основной текст с отступом Знак"/>
    <w:basedOn w:val="852"/>
    <w:link w:val="910"/>
    <w:uiPriority w:val="99"/>
    <w:semiHidden/>
    <w:rPr>
      <w:rFonts w:cs="Times New Roman"/>
      <w:sz w:val="20"/>
    </w:rPr>
  </w:style>
  <w:style w:type="table" w:styleId="912">
    <w:name w:val="Table Grid"/>
    <w:basedOn w:val="8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3">
    <w:name w:val="footnote reference"/>
    <w:basedOn w:val="852"/>
    <w:uiPriority w:val="99"/>
    <w:semiHidden/>
    <w:rPr>
      <w:rFonts w:cs="Times New Roman"/>
      <w:vertAlign w:val="superscript"/>
    </w:rPr>
  </w:style>
  <w:style w:type="paragraph" w:styleId="914" w:customStyle="1">
    <w:name w:val="Прижатый влево"/>
    <w:basedOn w:val="842"/>
    <w:next w:val="842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15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16" w:customStyle="1">
    <w:name w:val="заголовок 1"/>
    <w:basedOn w:val="842"/>
    <w:next w:val="842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17" w:customStyle="1">
    <w:name w:val="Кому"/>
    <w:basedOn w:val="842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18" w:customStyle="1">
    <w:name w:val="заголовок 2"/>
    <w:basedOn w:val="842"/>
    <w:next w:val="842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19" w:customStyle="1">
    <w:name w:val="Цитаты"/>
    <w:basedOn w:val="842"/>
    <w:uiPriority w:val="99"/>
    <w:pPr>
      <w:ind w:left="360" w:right="360"/>
    </w:pPr>
    <w:rPr>
      <w:szCs w:val="24"/>
    </w:rPr>
  </w:style>
  <w:style w:type="character" w:styleId="920">
    <w:name w:val="Hyperlink"/>
    <w:basedOn w:val="852"/>
    <w:uiPriority w:val="99"/>
    <w:rPr>
      <w:rFonts w:cs="Times New Roman"/>
      <w:color w:val="0000ff"/>
      <w:u w:val="single"/>
    </w:rPr>
  </w:style>
  <w:style w:type="paragraph" w:styleId="921" w:customStyle="1">
    <w:name w:val="заголовок 3"/>
    <w:basedOn w:val="842"/>
    <w:next w:val="842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22">
    <w:name w:val="Strong"/>
    <w:basedOn w:val="852"/>
    <w:uiPriority w:val="99"/>
    <w:qFormat/>
    <w:rPr>
      <w:rFonts w:cs="Times New Roman"/>
      <w:b/>
    </w:rPr>
  </w:style>
  <w:style w:type="paragraph" w:styleId="923">
    <w:name w:val="Subtitle"/>
    <w:basedOn w:val="842"/>
    <w:link w:val="924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24" w:customStyle="1">
    <w:name w:val="Подзаголовок Знак"/>
    <w:basedOn w:val="852"/>
    <w:link w:val="923"/>
    <w:uiPriority w:val="99"/>
    <w:rPr>
      <w:rFonts w:ascii="Cambria" w:hAnsi="Cambria" w:cs="Times New Roman"/>
      <w:sz w:val="24"/>
    </w:rPr>
  </w:style>
  <w:style w:type="paragraph" w:styleId="925" w:customStyle="1">
    <w:name w:val="заголовок 6"/>
    <w:basedOn w:val="842"/>
    <w:next w:val="842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26" w:customStyle="1">
    <w:name w:val="Гиперссылка1"/>
    <w:uiPriority w:val="99"/>
    <w:rPr>
      <w:color w:val="0000ff"/>
      <w:u w:val="none"/>
    </w:rPr>
  </w:style>
  <w:style w:type="paragraph" w:styleId="927">
    <w:name w:val="envelope return"/>
    <w:basedOn w:val="842"/>
    <w:uiPriority w:val="99"/>
    <w:pPr>
      <w:ind w:right="57"/>
      <w:jc w:val="both"/>
      <w:spacing w:before="0" w:after="0"/>
    </w:pPr>
    <w:rPr>
      <w:szCs w:val="24"/>
    </w:rPr>
  </w:style>
  <w:style w:type="character" w:styleId="928" w:customStyle="1">
    <w:name w:val="text11"/>
    <w:uiPriority w:val="99"/>
    <w:rPr>
      <w:rFonts w:ascii="Arial" w:hAnsi="Arial"/>
      <w:color w:val="auto"/>
      <w:sz w:val="20"/>
    </w:rPr>
  </w:style>
  <w:style w:type="paragraph" w:styleId="929" w:customStyle="1">
    <w:name w:val="заголовок 5"/>
    <w:basedOn w:val="842"/>
    <w:next w:val="842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30" w:customStyle="1">
    <w:name w:val="Знак Знак Знак Знак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1" w:customStyle="1">
    <w:name w:val="Знак Знак Знак Знак Знак Знак Знак Знак Знак Знак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2" w:customStyle="1">
    <w:name w:val="Об"/>
    <w:uiPriority w:val="99"/>
    <w:pPr>
      <w:widowControl w:val="off"/>
    </w:pPr>
  </w:style>
  <w:style w:type="paragraph" w:styleId="933" w:customStyle="1">
    <w:name w:val="Прикольный"/>
    <w:basedOn w:val="932"/>
    <w:uiPriority w:val="99"/>
  </w:style>
  <w:style w:type="paragraph" w:styleId="934" w:customStyle="1">
    <w:name w:val="Знак Знак Знак Знак1 Знак Знак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5" w:customStyle="1">
    <w:name w:val="Знак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6" w:customStyle="1">
    <w:name w:val="Знак Знак Знак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7" w:customStyle="1">
    <w:name w:val="Знак Знак Знак Знак2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8" w:customStyle="1">
    <w:name w:val="Знак Знак Знак Знак1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9" w:customStyle="1">
    <w:name w:val="Знак1 Знак Знак Знак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0" w:customStyle="1">
    <w:name w:val="Знак Знак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1" w:customStyle="1">
    <w:name w:val="Знак Знак Знак Знак1 Знак Знак Знак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2" w:customStyle="1">
    <w:name w:val="Знак Знак Знак1 Знак"/>
    <w:basedOn w:val="84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43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44" w:customStyle="1">
    <w:name w:val="????????"/>
    <w:basedOn w:val="842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45" w:customStyle="1">
    <w:name w:val="ConsPlusCell"/>
    <w:pPr>
      <w:widowControl w:val="off"/>
    </w:pPr>
    <w:rPr>
      <w:rFonts w:ascii="Arial" w:hAnsi="Arial" w:cs="Arial"/>
    </w:rPr>
  </w:style>
  <w:style w:type="character" w:styleId="946" w:customStyle="1">
    <w:name w:val="Основной текст (4)"/>
    <w:link w:val="947"/>
    <w:uiPriority w:val="99"/>
    <w:rPr>
      <w:b/>
      <w:sz w:val="18"/>
    </w:rPr>
  </w:style>
  <w:style w:type="paragraph" w:styleId="947" w:customStyle="1">
    <w:name w:val="Основной текст (4)1"/>
    <w:basedOn w:val="842"/>
    <w:link w:val="946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48" w:customStyle="1">
    <w:name w:val="Основной текст (3)"/>
    <w:link w:val="949"/>
    <w:uiPriority w:val="99"/>
    <w:rPr>
      <w:sz w:val="28"/>
    </w:rPr>
  </w:style>
  <w:style w:type="paragraph" w:styleId="949" w:customStyle="1">
    <w:name w:val="Основной текст (3)1"/>
    <w:basedOn w:val="842"/>
    <w:link w:val="948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50" w:customStyle="1">
    <w:name w:val="Текст (лев. подпись)"/>
    <w:basedOn w:val="842"/>
    <w:next w:val="842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51" w:customStyle="1">
    <w:name w:val="Текст (прав. подпись)"/>
    <w:basedOn w:val="842"/>
    <w:next w:val="842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52" w:customStyle="1">
    <w:name w:val="Font Style12"/>
    <w:rPr>
      <w:rFonts w:ascii="Times New Roman" w:hAnsi="Times New Roman"/>
      <w:sz w:val="18"/>
    </w:rPr>
  </w:style>
  <w:style w:type="character" w:styleId="953">
    <w:name w:val="Placeholder Text"/>
    <w:basedOn w:val="852"/>
    <w:uiPriority w:val="99"/>
    <w:semiHidden/>
    <w:rPr>
      <w:color w:val="808080"/>
    </w:rPr>
  </w:style>
  <w:style w:type="paragraph" w:styleId="954">
    <w:name w:val="List Paragraph"/>
    <w:basedOn w:val="842"/>
    <w:uiPriority w:val="34"/>
    <w:qFormat/>
    <w:pPr>
      <w:contextualSpacing/>
      <w:ind w:left="720"/>
      <w:spacing w:before="0" w:after="0"/>
    </w:pPr>
    <w:rPr>
      <w:szCs w:val="24"/>
    </w:rPr>
  </w:style>
  <w:style w:type="paragraph" w:styleId="955" w:customStyle="1">
    <w:name w:val="Нормальный (таблица)"/>
    <w:basedOn w:val="842"/>
    <w:next w:val="842"/>
    <w:uiPriority w:val="99"/>
    <w:pPr>
      <w:jc w:val="both"/>
      <w:spacing w:before="0" w:after="0"/>
      <w:widowControl w:val="off"/>
    </w:pPr>
    <w:rPr>
      <w:rFonts w:ascii="Times New Roman CYR" w:hAnsi="Times New Roman CYR" w:cs="Times New Roman CYR" w:eastAsiaTheme="minorEastAsia"/>
      <w:szCs w:val="24"/>
    </w:rPr>
  </w:style>
  <w:style w:type="character" w:styleId="956" w:customStyle="1">
    <w:name w:val="selectable-text"/>
    <w:basedOn w:val="852"/>
  </w:style>
  <w:style w:type="character" w:styleId="957">
    <w:name w:val="annotation reference"/>
    <w:basedOn w:val="852"/>
    <w:uiPriority w:val="99"/>
    <w:semiHidden/>
    <w:unhideWhenUsed/>
    <w:rPr>
      <w:sz w:val="16"/>
      <w:szCs w:val="16"/>
    </w:rPr>
  </w:style>
  <w:style w:type="paragraph" w:styleId="958">
    <w:name w:val="annotation text"/>
    <w:basedOn w:val="842"/>
    <w:link w:val="959"/>
    <w:uiPriority w:val="99"/>
    <w:semiHidden/>
    <w:unhideWhenUsed/>
    <w:rPr>
      <w:sz w:val="20"/>
    </w:rPr>
  </w:style>
  <w:style w:type="character" w:styleId="959" w:customStyle="1">
    <w:name w:val="Текст примечания Знак"/>
    <w:basedOn w:val="852"/>
    <w:link w:val="958"/>
    <w:uiPriority w:val="99"/>
    <w:semiHidden/>
  </w:style>
  <w:style w:type="paragraph" w:styleId="960">
    <w:name w:val="annotation subject"/>
    <w:basedOn w:val="958"/>
    <w:next w:val="958"/>
    <w:link w:val="961"/>
    <w:uiPriority w:val="99"/>
    <w:semiHidden/>
    <w:unhideWhenUsed/>
    <w:rPr>
      <w:b/>
      <w:bCs/>
    </w:rPr>
  </w:style>
  <w:style w:type="character" w:styleId="961" w:customStyle="1">
    <w:name w:val="Тема примечания Знак"/>
    <w:basedOn w:val="959"/>
    <w:link w:val="960"/>
    <w:uiPriority w:val="99"/>
    <w:semiHidden/>
    <w:rPr>
      <w:b/>
      <w:bCs/>
    </w:rPr>
  </w:style>
  <w:style w:type="numbering" w:styleId="962" w:customStyle="1">
    <w:name w:val="Нет списка1"/>
    <w:next w:val="854"/>
    <w:uiPriority w:val="99"/>
    <w:semiHidden/>
    <w:unhideWhenUsed/>
  </w:style>
  <w:style w:type="paragraph" w:styleId="963" w:customStyle="1">
    <w:name w:val="ConsPlusTitlePage"/>
    <w:pPr>
      <w:widowControl w:val="off"/>
    </w:pPr>
    <w:rPr>
      <w:rFonts w:ascii="Tahoma" w:hAnsi="Tahoma" w:cs="Tahom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6F6256-65CC-4AE0-8B53-90AD24F0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ПП бланк С-шаблон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Шастина Елена Никандровна</dc:creator>
  <cp:revision>27</cp:revision>
  <dcterms:created xsi:type="dcterms:W3CDTF">2022-10-24T05:05:00Z</dcterms:created>
  <dcterms:modified xsi:type="dcterms:W3CDTF">2024-02-19T02:09:58Z</dcterms:modified>
</cp:coreProperties>
</file>