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59A0" w:rsidRPr="004B6265" w:rsidRDefault="00A059A0" w:rsidP="00A059A0">
      <w:pPr>
        <w:jc w:val="center"/>
        <w:rPr>
          <w:b/>
          <w:lang w:val="en-US"/>
        </w:rPr>
      </w:pPr>
      <w:r w:rsidRPr="004B6265">
        <w:rPr>
          <w:b/>
          <w:noProof/>
        </w:rPr>
        <w:drawing>
          <wp:inline distT="0" distB="0" distL="0" distR="0">
            <wp:extent cx="552450" cy="657225"/>
            <wp:effectExtent l="0" t="0" r="0" b="9525"/>
            <wp:docPr id="2" name="Рисунок 2" descr="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blem"/>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52450" cy="657225"/>
                    </a:xfrm>
                    <a:prstGeom prst="rect">
                      <a:avLst/>
                    </a:prstGeom>
                    <a:noFill/>
                    <a:ln>
                      <a:noFill/>
                    </a:ln>
                  </pic:spPr>
                </pic:pic>
              </a:graphicData>
            </a:graphic>
          </wp:inline>
        </w:drawing>
      </w:r>
    </w:p>
    <w:p w:rsidR="00A059A0" w:rsidRPr="004B6265" w:rsidRDefault="00A059A0" w:rsidP="00A059A0">
      <w:pPr>
        <w:jc w:val="center"/>
        <w:rPr>
          <w:sz w:val="4"/>
          <w:lang w:val="en-US"/>
        </w:rPr>
      </w:pPr>
    </w:p>
    <w:p w:rsidR="00A059A0" w:rsidRDefault="00A059A0" w:rsidP="00A059A0">
      <w:pPr>
        <w:jc w:val="center"/>
        <w:rPr>
          <w:b/>
          <w:sz w:val="28"/>
          <w:szCs w:val="28"/>
        </w:rPr>
      </w:pPr>
      <w:r>
        <w:rPr>
          <w:b/>
          <w:sz w:val="28"/>
          <w:szCs w:val="28"/>
        </w:rPr>
        <w:t>МИНИСТЕРСТВО ЖИЛИЩНО-КОММУНАЛЬНОГО ХОЗЯЙСТВА</w:t>
      </w:r>
      <w:r w:rsidRPr="00C32AC4">
        <w:rPr>
          <w:b/>
          <w:sz w:val="28"/>
          <w:szCs w:val="28"/>
        </w:rPr>
        <w:t xml:space="preserve"> </w:t>
      </w:r>
      <w:r>
        <w:rPr>
          <w:b/>
          <w:sz w:val="28"/>
          <w:szCs w:val="28"/>
        </w:rPr>
        <w:t>И ЭНЕРГЕТИКИ НОВОСИБИРСКОЙ ОБЛАСТИ</w:t>
      </w:r>
    </w:p>
    <w:p w:rsidR="00A059A0" w:rsidRPr="004B6265" w:rsidRDefault="00A059A0" w:rsidP="00A059A0">
      <w:pPr>
        <w:jc w:val="center"/>
        <w:rPr>
          <w:sz w:val="28"/>
        </w:rPr>
      </w:pPr>
    </w:p>
    <w:p w:rsidR="00A059A0" w:rsidRPr="004B6265" w:rsidRDefault="00A059A0" w:rsidP="00A059A0">
      <w:pPr>
        <w:jc w:val="center"/>
      </w:pPr>
    </w:p>
    <w:p w:rsidR="00A059A0" w:rsidRPr="0043301A" w:rsidRDefault="00A059A0" w:rsidP="00A059A0">
      <w:pPr>
        <w:pStyle w:val="1"/>
        <w:rPr>
          <w:b/>
          <w:bCs/>
          <w:sz w:val="28"/>
          <w:szCs w:val="28"/>
        </w:rPr>
      </w:pPr>
      <w:r>
        <w:rPr>
          <w:b/>
          <w:bCs/>
          <w:sz w:val="28"/>
          <w:szCs w:val="28"/>
        </w:rPr>
        <w:t>ПРИКАЗ</w:t>
      </w:r>
    </w:p>
    <w:p w:rsidR="00A059A0" w:rsidRDefault="00A059A0" w:rsidP="00A059A0"/>
    <w:p w:rsidR="00A059A0" w:rsidRDefault="00A059A0" w:rsidP="00A059A0"/>
    <w:p w:rsidR="00A059A0" w:rsidRPr="00795417" w:rsidRDefault="00A059A0" w:rsidP="00A059A0">
      <w:pPr>
        <w:rPr>
          <w:sz w:val="28"/>
          <w:szCs w:val="28"/>
        </w:rPr>
      </w:pPr>
      <w:r>
        <w:rPr>
          <w:sz w:val="28"/>
          <w:szCs w:val="28"/>
        </w:rPr>
        <w:t>___________</w:t>
      </w:r>
      <w:r w:rsidRPr="00795417">
        <w:rPr>
          <w:sz w:val="28"/>
          <w:szCs w:val="28"/>
        </w:rPr>
        <w:tab/>
      </w:r>
      <w:r w:rsidRPr="00795417">
        <w:rPr>
          <w:sz w:val="28"/>
          <w:szCs w:val="28"/>
        </w:rPr>
        <w:tab/>
      </w:r>
      <w:r w:rsidRPr="00795417">
        <w:rPr>
          <w:sz w:val="28"/>
          <w:szCs w:val="28"/>
        </w:rPr>
        <w:tab/>
      </w:r>
      <w:r w:rsidRPr="00795417">
        <w:rPr>
          <w:sz w:val="28"/>
          <w:szCs w:val="28"/>
        </w:rPr>
        <w:tab/>
      </w:r>
      <w:r w:rsidRPr="00795417">
        <w:rPr>
          <w:sz w:val="28"/>
          <w:szCs w:val="28"/>
        </w:rPr>
        <w:tab/>
      </w:r>
      <w:r>
        <w:rPr>
          <w:sz w:val="28"/>
          <w:szCs w:val="28"/>
        </w:rPr>
        <w:tab/>
      </w:r>
      <w:r>
        <w:rPr>
          <w:sz w:val="28"/>
          <w:szCs w:val="28"/>
        </w:rPr>
        <w:tab/>
      </w:r>
      <w:r>
        <w:rPr>
          <w:sz w:val="28"/>
          <w:szCs w:val="28"/>
        </w:rPr>
        <w:tab/>
      </w:r>
      <w:r>
        <w:rPr>
          <w:sz w:val="28"/>
          <w:szCs w:val="28"/>
        </w:rPr>
        <w:tab/>
      </w:r>
      <w:r w:rsidRPr="00B1169D">
        <w:rPr>
          <w:sz w:val="28"/>
          <w:szCs w:val="28"/>
        </w:rPr>
        <w:t>№</w:t>
      </w:r>
      <w:r>
        <w:rPr>
          <w:sz w:val="28"/>
          <w:szCs w:val="28"/>
        </w:rPr>
        <w:t> ____</w:t>
      </w:r>
    </w:p>
    <w:p w:rsidR="00A059A0" w:rsidRPr="00795417" w:rsidRDefault="00A059A0" w:rsidP="00A059A0">
      <w:pPr>
        <w:rPr>
          <w:sz w:val="28"/>
          <w:szCs w:val="28"/>
        </w:rPr>
      </w:pPr>
    </w:p>
    <w:p w:rsidR="00A059A0" w:rsidRDefault="00A059A0" w:rsidP="00A059A0">
      <w:pPr>
        <w:jc w:val="center"/>
        <w:rPr>
          <w:sz w:val="28"/>
        </w:rPr>
      </w:pPr>
      <w:r>
        <w:rPr>
          <w:sz w:val="28"/>
        </w:rPr>
        <w:t>г. Новосибирск</w:t>
      </w:r>
    </w:p>
    <w:p w:rsidR="00A059A0" w:rsidRDefault="00A059A0" w:rsidP="00A059A0">
      <w:pPr>
        <w:jc w:val="center"/>
        <w:rPr>
          <w:sz w:val="28"/>
        </w:rPr>
      </w:pPr>
    </w:p>
    <w:p w:rsidR="00A059A0" w:rsidRPr="008D0D05" w:rsidRDefault="00A059A0" w:rsidP="00A059A0">
      <w:pPr>
        <w:jc w:val="center"/>
        <w:rPr>
          <w:sz w:val="28"/>
          <w:lang w:bidi="ru-RU"/>
        </w:rPr>
      </w:pPr>
      <w:bookmarkStart w:id="0" w:name="_GoBack"/>
      <w:r w:rsidRPr="008D0D05">
        <w:rPr>
          <w:sz w:val="28"/>
          <w:lang w:bidi="ru-RU"/>
        </w:rPr>
        <w:t xml:space="preserve">О создании комиссии по отбору </w:t>
      </w:r>
      <w:r>
        <w:rPr>
          <w:sz w:val="28"/>
          <w:lang w:bidi="ru-RU"/>
        </w:rPr>
        <w:t>проектов</w:t>
      </w:r>
      <w:r w:rsidRPr="008D0D05">
        <w:rPr>
          <w:sz w:val="28"/>
          <w:lang w:bidi="ru-RU"/>
        </w:rPr>
        <w:t xml:space="preserve"> </w:t>
      </w:r>
      <w:r>
        <w:rPr>
          <w:sz w:val="28"/>
          <w:lang w:bidi="ru-RU"/>
        </w:rPr>
        <w:t>благоустройства</w:t>
      </w:r>
      <w:r w:rsidRPr="008D0D05">
        <w:rPr>
          <w:sz w:val="28"/>
          <w:lang w:bidi="ru-RU"/>
        </w:rPr>
        <w:t xml:space="preserve"> для включения в подпрограмму «</w:t>
      </w:r>
      <w:r>
        <w:rPr>
          <w:sz w:val="28"/>
          <w:lang w:bidi="ru-RU"/>
        </w:rPr>
        <w:t>Благоустройство территорий населенных пунктов</w:t>
      </w:r>
      <w:r w:rsidRPr="008D0D05">
        <w:rPr>
          <w:sz w:val="28"/>
          <w:lang w:bidi="ru-RU"/>
        </w:rPr>
        <w:t>» государственной программы Новосибирской области «Жилищно-коммунальное хозяйство Новосибирской</w:t>
      </w:r>
      <w:r>
        <w:rPr>
          <w:sz w:val="28"/>
          <w:lang w:bidi="ru-RU"/>
        </w:rPr>
        <w:t xml:space="preserve"> </w:t>
      </w:r>
      <w:r w:rsidRPr="008D0D05">
        <w:rPr>
          <w:sz w:val="28"/>
          <w:lang w:bidi="ru-RU"/>
        </w:rPr>
        <w:t>области в 2015 - 2020 годах»</w:t>
      </w:r>
    </w:p>
    <w:bookmarkEnd w:id="0"/>
    <w:p w:rsidR="00A059A0" w:rsidRDefault="00A059A0" w:rsidP="00A059A0">
      <w:pPr>
        <w:jc w:val="center"/>
        <w:rPr>
          <w:sz w:val="28"/>
        </w:rPr>
      </w:pPr>
    </w:p>
    <w:p w:rsidR="00A059A0" w:rsidRDefault="00A059A0" w:rsidP="00A059A0">
      <w:pPr>
        <w:ind w:firstLine="709"/>
        <w:jc w:val="both"/>
        <w:rPr>
          <w:b/>
          <w:sz w:val="28"/>
          <w:szCs w:val="28"/>
        </w:rPr>
      </w:pPr>
      <w:r w:rsidRPr="008D0D05">
        <w:rPr>
          <w:sz w:val="28"/>
          <w:szCs w:val="28"/>
          <w:lang w:bidi="ru-RU"/>
        </w:rPr>
        <w:t>В целях обеспечения реализации мероприятий подпрограммы «</w:t>
      </w:r>
      <w:r>
        <w:rPr>
          <w:sz w:val="28"/>
          <w:lang w:bidi="ru-RU"/>
        </w:rPr>
        <w:t>Благоустройство территорий населенных пунктов</w:t>
      </w:r>
      <w:r w:rsidRPr="008D0D05">
        <w:rPr>
          <w:sz w:val="28"/>
          <w:szCs w:val="28"/>
          <w:lang w:bidi="ru-RU"/>
        </w:rPr>
        <w:t xml:space="preserve">» государственной программы Новосибирской области «Жилищно- коммунальное хозяйство Новосибирской области в 2015 - 2020 годах», утвержденной постановлением Правительства Новосибирской области от 16.02.2015 № 66-п «Об утверждении государственной программы Новосибирской области «Жилищно-коммунальное хозяйство Новосибирской области в 2015 - 2020 годах» </w:t>
      </w:r>
      <w:r w:rsidRPr="00A55A3A">
        <w:rPr>
          <w:b/>
          <w:sz w:val="28"/>
          <w:szCs w:val="28"/>
        </w:rPr>
        <w:t>п р и к а з ы в а ю:</w:t>
      </w:r>
    </w:p>
    <w:p w:rsidR="00A059A0" w:rsidRPr="00446ACD" w:rsidRDefault="00A059A0" w:rsidP="00A059A0">
      <w:pPr>
        <w:ind w:firstLine="709"/>
        <w:jc w:val="both"/>
        <w:rPr>
          <w:sz w:val="28"/>
          <w:szCs w:val="28"/>
        </w:rPr>
      </w:pPr>
      <w:r w:rsidRPr="00A03262">
        <w:rPr>
          <w:sz w:val="28"/>
          <w:szCs w:val="28"/>
        </w:rPr>
        <w:t>1. </w:t>
      </w:r>
      <w:r w:rsidRPr="008D0D05">
        <w:rPr>
          <w:sz w:val="28"/>
          <w:szCs w:val="28"/>
          <w:lang w:bidi="ru-RU"/>
        </w:rPr>
        <w:t xml:space="preserve">Создать комиссию по отбору </w:t>
      </w:r>
      <w:r>
        <w:rPr>
          <w:sz w:val="28"/>
          <w:szCs w:val="28"/>
          <w:lang w:bidi="ru-RU"/>
        </w:rPr>
        <w:t>проектов</w:t>
      </w:r>
      <w:r w:rsidRPr="008D0D05">
        <w:rPr>
          <w:sz w:val="28"/>
          <w:szCs w:val="28"/>
          <w:lang w:bidi="ru-RU"/>
        </w:rPr>
        <w:t xml:space="preserve"> </w:t>
      </w:r>
      <w:r>
        <w:rPr>
          <w:sz w:val="28"/>
          <w:szCs w:val="28"/>
          <w:lang w:bidi="ru-RU"/>
        </w:rPr>
        <w:t>благоустройства</w:t>
      </w:r>
      <w:r w:rsidRPr="008D0D05">
        <w:rPr>
          <w:sz w:val="28"/>
          <w:szCs w:val="28"/>
          <w:lang w:bidi="ru-RU"/>
        </w:rPr>
        <w:t xml:space="preserve"> для включения в подпрограмму «</w:t>
      </w:r>
      <w:r>
        <w:rPr>
          <w:sz w:val="28"/>
          <w:szCs w:val="28"/>
          <w:lang w:bidi="ru-RU"/>
        </w:rPr>
        <w:t>Благоустройство территорий населенных пунктов</w:t>
      </w:r>
      <w:r w:rsidRPr="008D0D05">
        <w:rPr>
          <w:sz w:val="28"/>
          <w:szCs w:val="28"/>
          <w:lang w:bidi="ru-RU"/>
        </w:rPr>
        <w:t>» государственной программы Новосибирской области «Жилищно-коммунальное хозяйство Новосибирской области в 2015 - 2020 годах» (далее - Комиссия)</w:t>
      </w:r>
      <w:r>
        <w:rPr>
          <w:sz w:val="28"/>
          <w:szCs w:val="28"/>
          <w:lang w:bidi="ru-RU"/>
        </w:rPr>
        <w:t>.</w:t>
      </w:r>
    </w:p>
    <w:p w:rsidR="00A059A0" w:rsidRDefault="00A059A0" w:rsidP="00A059A0">
      <w:pPr>
        <w:ind w:firstLine="708"/>
        <w:jc w:val="both"/>
        <w:rPr>
          <w:sz w:val="28"/>
          <w:szCs w:val="28"/>
        </w:rPr>
      </w:pPr>
      <w:r>
        <w:rPr>
          <w:sz w:val="28"/>
          <w:szCs w:val="28"/>
        </w:rPr>
        <w:t>2.</w:t>
      </w:r>
      <w:r w:rsidRPr="00292F65">
        <w:rPr>
          <w:sz w:val="28"/>
          <w:szCs w:val="28"/>
        </w:rPr>
        <w:t> </w:t>
      </w:r>
      <w:r w:rsidRPr="008D0D05">
        <w:rPr>
          <w:sz w:val="28"/>
          <w:lang w:bidi="ru-RU"/>
        </w:rPr>
        <w:t>Утвердить прилагаемые Положение о Комиссии и ее состав</w:t>
      </w:r>
      <w:r>
        <w:rPr>
          <w:sz w:val="28"/>
          <w:szCs w:val="28"/>
        </w:rPr>
        <w:t>.</w:t>
      </w:r>
    </w:p>
    <w:p w:rsidR="00A059A0" w:rsidRPr="00292F65" w:rsidRDefault="00A059A0" w:rsidP="00A059A0">
      <w:pPr>
        <w:ind w:firstLine="708"/>
        <w:jc w:val="both"/>
        <w:rPr>
          <w:sz w:val="28"/>
          <w:szCs w:val="28"/>
        </w:rPr>
      </w:pPr>
      <w:r w:rsidRPr="00292F65">
        <w:rPr>
          <w:sz w:val="28"/>
          <w:szCs w:val="28"/>
        </w:rPr>
        <w:t>3. Контроль за исполнением приказа оставляю за собой.</w:t>
      </w:r>
    </w:p>
    <w:p w:rsidR="00A059A0" w:rsidRPr="00292F65" w:rsidRDefault="00A059A0" w:rsidP="00A059A0">
      <w:pPr>
        <w:tabs>
          <w:tab w:val="left" w:pos="0"/>
        </w:tabs>
        <w:jc w:val="both"/>
        <w:rPr>
          <w:color w:val="000000"/>
          <w:sz w:val="28"/>
          <w:szCs w:val="28"/>
        </w:rPr>
      </w:pPr>
    </w:p>
    <w:p w:rsidR="00A059A0" w:rsidRPr="00292F65" w:rsidRDefault="00A059A0" w:rsidP="00A059A0">
      <w:pPr>
        <w:tabs>
          <w:tab w:val="left" w:pos="0"/>
        </w:tabs>
        <w:jc w:val="both"/>
        <w:rPr>
          <w:color w:val="000000"/>
          <w:sz w:val="28"/>
          <w:szCs w:val="28"/>
        </w:rPr>
      </w:pPr>
    </w:p>
    <w:p w:rsidR="00A059A0" w:rsidRPr="00292F65" w:rsidRDefault="00A059A0" w:rsidP="00A059A0">
      <w:pPr>
        <w:rPr>
          <w:sz w:val="28"/>
        </w:rPr>
      </w:pPr>
    </w:p>
    <w:p w:rsidR="00A059A0" w:rsidRPr="00292F65" w:rsidRDefault="00A059A0" w:rsidP="00A059A0">
      <w:pPr>
        <w:autoSpaceDE w:val="0"/>
        <w:autoSpaceDN w:val="0"/>
        <w:adjustRightInd w:val="0"/>
        <w:spacing w:line="240" w:lineRule="atLeast"/>
        <w:jc w:val="both"/>
        <w:rPr>
          <w:color w:val="000000"/>
          <w:sz w:val="28"/>
          <w:szCs w:val="28"/>
        </w:rPr>
      </w:pPr>
      <w:r>
        <w:rPr>
          <w:color w:val="000000"/>
          <w:sz w:val="28"/>
          <w:szCs w:val="28"/>
        </w:rPr>
        <w:t>М</w:t>
      </w:r>
      <w:r w:rsidRPr="00292F65">
        <w:rPr>
          <w:color w:val="000000"/>
          <w:sz w:val="28"/>
          <w:szCs w:val="28"/>
        </w:rPr>
        <w:t>инистр</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 xml:space="preserve">                           Т.С. Ким</w:t>
      </w:r>
    </w:p>
    <w:p w:rsidR="00A059A0" w:rsidRPr="00292F65" w:rsidRDefault="00A059A0" w:rsidP="00A059A0">
      <w:pPr>
        <w:autoSpaceDE w:val="0"/>
        <w:autoSpaceDN w:val="0"/>
        <w:adjustRightInd w:val="0"/>
        <w:spacing w:line="240" w:lineRule="atLeast"/>
        <w:jc w:val="both"/>
        <w:rPr>
          <w:color w:val="000000"/>
          <w:sz w:val="28"/>
          <w:szCs w:val="28"/>
        </w:rPr>
      </w:pPr>
    </w:p>
    <w:p w:rsidR="00A059A0" w:rsidRDefault="00A059A0" w:rsidP="00A059A0">
      <w:pPr>
        <w:autoSpaceDE w:val="0"/>
        <w:autoSpaceDN w:val="0"/>
        <w:adjustRightInd w:val="0"/>
        <w:spacing w:line="240" w:lineRule="atLeast"/>
        <w:jc w:val="both"/>
        <w:rPr>
          <w:color w:val="000000"/>
          <w:sz w:val="28"/>
          <w:szCs w:val="28"/>
        </w:rPr>
      </w:pPr>
    </w:p>
    <w:p w:rsidR="00A059A0" w:rsidRDefault="00A059A0" w:rsidP="00A059A0">
      <w:pPr>
        <w:autoSpaceDE w:val="0"/>
        <w:autoSpaceDN w:val="0"/>
        <w:adjustRightInd w:val="0"/>
        <w:spacing w:line="240" w:lineRule="atLeast"/>
        <w:jc w:val="both"/>
        <w:rPr>
          <w:color w:val="000000"/>
          <w:sz w:val="28"/>
          <w:szCs w:val="28"/>
        </w:rPr>
      </w:pPr>
    </w:p>
    <w:p w:rsidR="00A059A0" w:rsidRPr="00292F65" w:rsidRDefault="00A059A0" w:rsidP="00A059A0">
      <w:pPr>
        <w:autoSpaceDE w:val="0"/>
        <w:autoSpaceDN w:val="0"/>
        <w:adjustRightInd w:val="0"/>
        <w:spacing w:line="240" w:lineRule="atLeast"/>
        <w:jc w:val="both"/>
        <w:rPr>
          <w:color w:val="000000"/>
          <w:sz w:val="28"/>
          <w:szCs w:val="28"/>
        </w:rPr>
      </w:pPr>
    </w:p>
    <w:p w:rsidR="00A059A0" w:rsidRPr="00292F65" w:rsidRDefault="00A059A0" w:rsidP="00A059A0">
      <w:pPr>
        <w:autoSpaceDE w:val="0"/>
        <w:autoSpaceDN w:val="0"/>
        <w:adjustRightInd w:val="0"/>
        <w:spacing w:line="240" w:lineRule="atLeast"/>
        <w:rPr>
          <w:color w:val="000000"/>
          <w:sz w:val="20"/>
          <w:szCs w:val="20"/>
        </w:rPr>
      </w:pPr>
      <w:r w:rsidRPr="00292F65">
        <w:rPr>
          <w:color w:val="000000"/>
          <w:sz w:val="20"/>
          <w:szCs w:val="20"/>
        </w:rPr>
        <w:t>Н.А. Аббасова</w:t>
      </w:r>
    </w:p>
    <w:p w:rsidR="00A059A0" w:rsidRDefault="00A059A0" w:rsidP="00A059A0">
      <w:pPr>
        <w:rPr>
          <w:sz w:val="20"/>
          <w:szCs w:val="20"/>
        </w:rPr>
      </w:pPr>
      <w:r>
        <w:rPr>
          <w:sz w:val="20"/>
          <w:szCs w:val="20"/>
        </w:rPr>
        <w:t>(3383)</w:t>
      </w:r>
      <w:r w:rsidRPr="00292F65">
        <w:rPr>
          <w:sz w:val="20"/>
          <w:szCs w:val="20"/>
        </w:rPr>
        <w:t>218 70 13</w:t>
      </w:r>
    </w:p>
    <w:p w:rsidR="00A059A0" w:rsidRPr="00A059A0" w:rsidRDefault="00A059A0" w:rsidP="00A059A0">
      <w:pPr>
        <w:ind w:left="4395" w:firstLine="141"/>
        <w:jc w:val="center"/>
        <w:rPr>
          <w:sz w:val="28"/>
          <w:szCs w:val="28"/>
        </w:rPr>
      </w:pPr>
      <w:r w:rsidRPr="00A059A0">
        <w:rPr>
          <w:sz w:val="28"/>
          <w:szCs w:val="28"/>
        </w:rPr>
        <w:t>УТВЕРЖДЕНО</w:t>
      </w:r>
    </w:p>
    <w:p w:rsidR="00A059A0" w:rsidRPr="00A059A0" w:rsidRDefault="00A059A0" w:rsidP="00A059A0">
      <w:pPr>
        <w:ind w:left="4395" w:firstLine="141"/>
        <w:jc w:val="center"/>
        <w:rPr>
          <w:sz w:val="28"/>
          <w:szCs w:val="28"/>
        </w:rPr>
      </w:pPr>
      <w:proofErr w:type="gramStart"/>
      <w:r w:rsidRPr="00A059A0">
        <w:rPr>
          <w:sz w:val="28"/>
          <w:szCs w:val="28"/>
        </w:rPr>
        <w:lastRenderedPageBreak/>
        <w:t>приказом</w:t>
      </w:r>
      <w:proofErr w:type="gramEnd"/>
      <w:r w:rsidRPr="00A059A0">
        <w:rPr>
          <w:sz w:val="28"/>
          <w:szCs w:val="28"/>
        </w:rPr>
        <w:t xml:space="preserve"> министерства жилищно-коммунального хозяйства и энергетики Новосибирской области</w:t>
      </w:r>
    </w:p>
    <w:p w:rsidR="00A059A0" w:rsidRPr="00A059A0" w:rsidRDefault="00A059A0" w:rsidP="00A059A0">
      <w:pPr>
        <w:ind w:left="4395" w:firstLine="141"/>
        <w:jc w:val="center"/>
        <w:rPr>
          <w:sz w:val="28"/>
          <w:szCs w:val="28"/>
        </w:rPr>
      </w:pPr>
      <w:proofErr w:type="gramStart"/>
      <w:r w:rsidRPr="00A059A0">
        <w:rPr>
          <w:sz w:val="28"/>
          <w:szCs w:val="28"/>
        </w:rPr>
        <w:t>от</w:t>
      </w:r>
      <w:proofErr w:type="gramEnd"/>
      <w:r w:rsidRPr="00A059A0">
        <w:rPr>
          <w:sz w:val="28"/>
          <w:szCs w:val="28"/>
        </w:rPr>
        <w:t xml:space="preserve"> ______ 2017 № _____</w:t>
      </w:r>
    </w:p>
    <w:p w:rsidR="00A059A0" w:rsidRPr="00A059A0" w:rsidRDefault="00A059A0" w:rsidP="00A059A0">
      <w:pPr>
        <w:jc w:val="both"/>
        <w:rPr>
          <w:sz w:val="28"/>
          <w:szCs w:val="28"/>
        </w:rPr>
      </w:pPr>
    </w:p>
    <w:p w:rsidR="00A059A0" w:rsidRPr="00A059A0" w:rsidRDefault="00A059A0" w:rsidP="00A059A0">
      <w:pPr>
        <w:jc w:val="center"/>
        <w:rPr>
          <w:sz w:val="28"/>
          <w:szCs w:val="28"/>
        </w:rPr>
      </w:pPr>
    </w:p>
    <w:p w:rsidR="00A059A0" w:rsidRPr="00A059A0" w:rsidRDefault="00A059A0" w:rsidP="00A059A0">
      <w:pPr>
        <w:jc w:val="center"/>
        <w:rPr>
          <w:sz w:val="28"/>
          <w:szCs w:val="28"/>
        </w:rPr>
      </w:pPr>
      <w:r w:rsidRPr="00A059A0">
        <w:rPr>
          <w:sz w:val="28"/>
          <w:szCs w:val="28"/>
        </w:rPr>
        <w:t>ПОЛОЖЕНИЕ</w:t>
      </w:r>
    </w:p>
    <w:p w:rsidR="00A059A0" w:rsidRDefault="00A059A0" w:rsidP="00A059A0">
      <w:pPr>
        <w:jc w:val="center"/>
        <w:rPr>
          <w:sz w:val="28"/>
          <w:szCs w:val="28"/>
        </w:rPr>
      </w:pPr>
      <w:proofErr w:type="gramStart"/>
      <w:r w:rsidRPr="00A059A0">
        <w:rPr>
          <w:sz w:val="28"/>
          <w:szCs w:val="28"/>
        </w:rPr>
        <w:t>о</w:t>
      </w:r>
      <w:proofErr w:type="gramEnd"/>
      <w:r w:rsidRPr="00A059A0">
        <w:rPr>
          <w:sz w:val="28"/>
          <w:szCs w:val="28"/>
        </w:rPr>
        <w:t xml:space="preserve"> комиссии по отбору проектов благоустройства для включения в подпрограмму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в 2015 - 2020 годах»</w:t>
      </w:r>
    </w:p>
    <w:p w:rsidR="00A059A0" w:rsidRPr="00A059A0" w:rsidRDefault="00A059A0" w:rsidP="00A059A0">
      <w:pPr>
        <w:jc w:val="both"/>
        <w:rPr>
          <w:sz w:val="28"/>
          <w:szCs w:val="28"/>
        </w:rPr>
      </w:pPr>
    </w:p>
    <w:p w:rsidR="00A059A0" w:rsidRPr="00A059A0" w:rsidRDefault="00A059A0" w:rsidP="00A059A0">
      <w:pPr>
        <w:jc w:val="both"/>
        <w:rPr>
          <w:sz w:val="28"/>
          <w:szCs w:val="28"/>
        </w:rPr>
      </w:pPr>
      <w:r w:rsidRPr="00A059A0">
        <w:rPr>
          <w:sz w:val="28"/>
          <w:szCs w:val="28"/>
        </w:rPr>
        <w:t xml:space="preserve">1. Комиссия по отбору проектов благоустройства для включения в подпрограмму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в 2015 - 2020 годах» (далее - Комиссия), является координационным органом, созданным в целях рассмотрения и формирования перечня проектов благоустройства, </w:t>
      </w:r>
      <w:proofErr w:type="spellStart"/>
      <w:r w:rsidRPr="00A059A0">
        <w:rPr>
          <w:sz w:val="28"/>
          <w:szCs w:val="28"/>
        </w:rPr>
        <w:t>софинансируемых</w:t>
      </w:r>
      <w:proofErr w:type="spellEnd"/>
      <w:r w:rsidRPr="00A059A0">
        <w:rPr>
          <w:sz w:val="28"/>
          <w:szCs w:val="28"/>
        </w:rPr>
        <w:t xml:space="preserve"> за счет федерального бюджета и областного бюджета Новосибирской области.</w:t>
      </w:r>
    </w:p>
    <w:p w:rsidR="00A059A0" w:rsidRPr="00A059A0" w:rsidRDefault="00A059A0" w:rsidP="00A059A0">
      <w:pPr>
        <w:jc w:val="both"/>
        <w:rPr>
          <w:sz w:val="28"/>
          <w:szCs w:val="28"/>
        </w:rPr>
      </w:pPr>
      <w:r w:rsidRPr="00A059A0">
        <w:rPr>
          <w:sz w:val="28"/>
          <w:szCs w:val="28"/>
        </w:rPr>
        <w:t>2. В своей деятельности Комиссия руководствуется Конституцией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Уставом Новосибирской области,  законами Новосибирской области, постановлениями и распоряжениями Губернатора Новосибирской области, государственной программой Новосибирской области «Жилищно-коммунальное хозяйство Новосибирской области в 2015 - 2020 годах», утвержденной постановлением Правительства Новосибирской области от 16.02.2015 № 66-п, и настоящим Положением.</w:t>
      </w:r>
    </w:p>
    <w:p w:rsidR="00A059A0" w:rsidRPr="00A059A0" w:rsidRDefault="00A059A0" w:rsidP="00A059A0">
      <w:pPr>
        <w:jc w:val="both"/>
        <w:rPr>
          <w:sz w:val="28"/>
          <w:szCs w:val="28"/>
        </w:rPr>
      </w:pPr>
      <w:r w:rsidRPr="00A059A0">
        <w:rPr>
          <w:sz w:val="28"/>
          <w:szCs w:val="28"/>
        </w:rPr>
        <w:t>3. Подготовка проектов благоустройства осуществляется органами местного самоуправления Новосибирской области (далее – ОМС НСО) с участием специалистов отдела благоустройства и обращения с твердыми коммунальными отходами министерства жилищно-коммунального хозяйства и энергетики Новосибирской области (далее — министерство) с учетом объемов средств, предусмотренных на реализацию подпрограммных мероприятий из федерального бюджета и областного бюджета Новосибирской области, и с учетом приложения № 9 к государственной программе «Методики расчета размеров субсидий из областного бюджета Новосибирской области, предоставляемых бюджетам муниципальных образований Новосибирской области на реализацию подпрограмм государственной программы Новосибирской области «Жилищно-коммунальное хозяйство Новосибирской области в 2015 - 2020 годах».</w:t>
      </w:r>
    </w:p>
    <w:p w:rsidR="00A059A0" w:rsidRPr="00A059A0" w:rsidRDefault="00A059A0" w:rsidP="00A059A0">
      <w:pPr>
        <w:jc w:val="both"/>
        <w:rPr>
          <w:sz w:val="28"/>
          <w:szCs w:val="28"/>
        </w:rPr>
      </w:pPr>
      <w:r w:rsidRPr="00A059A0">
        <w:rPr>
          <w:sz w:val="28"/>
          <w:szCs w:val="28"/>
        </w:rPr>
        <w:t>4. В целях осуществления своей деятельности Комиссия:</w:t>
      </w:r>
    </w:p>
    <w:p w:rsidR="00A059A0" w:rsidRPr="00A059A0" w:rsidRDefault="00A059A0" w:rsidP="00A059A0">
      <w:pPr>
        <w:jc w:val="both"/>
        <w:rPr>
          <w:sz w:val="28"/>
          <w:szCs w:val="28"/>
        </w:rPr>
      </w:pPr>
      <w:r w:rsidRPr="00A059A0">
        <w:rPr>
          <w:sz w:val="28"/>
          <w:szCs w:val="28"/>
        </w:rPr>
        <w:t xml:space="preserve">1) собирается для рассмотрения проектов благоустройства не реже одного раза в год. Сбор комиссии в целях актуализации утвержденного перечня, который </w:t>
      </w:r>
      <w:r w:rsidRPr="00A059A0">
        <w:rPr>
          <w:sz w:val="28"/>
          <w:szCs w:val="28"/>
        </w:rPr>
        <w:lastRenderedPageBreak/>
        <w:t xml:space="preserve">отражается в плане реализации мероприятий государственной программы Новосибирской области «Жилищно-коммунальное хозяйство Новосибирской области в 2015–2020 годах» на очередной и плановый период, утверждаемый приказом министерства жилищно-коммунального хозяйства и энергетики Новосибирской области, может осуществляться по инициативе министерства, одного или нескольких членов комиссии. </w:t>
      </w:r>
    </w:p>
    <w:p w:rsidR="00A059A0" w:rsidRPr="00A059A0" w:rsidRDefault="00A059A0" w:rsidP="00A059A0">
      <w:pPr>
        <w:jc w:val="both"/>
        <w:rPr>
          <w:sz w:val="28"/>
          <w:szCs w:val="28"/>
        </w:rPr>
      </w:pPr>
      <w:r w:rsidRPr="00A059A0">
        <w:rPr>
          <w:sz w:val="28"/>
          <w:szCs w:val="28"/>
        </w:rPr>
        <w:t>2) по итогам рассмотрения проектов благоустройства формирует итоговый перечень проектов с оформлением протокола заседаний Комиссии.</w:t>
      </w:r>
    </w:p>
    <w:p w:rsidR="00A059A0" w:rsidRPr="00A059A0" w:rsidRDefault="00A059A0" w:rsidP="00A059A0">
      <w:pPr>
        <w:jc w:val="both"/>
        <w:rPr>
          <w:sz w:val="28"/>
          <w:szCs w:val="28"/>
        </w:rPr>
      </w:pPr>
      <w:r w:rsidRPr="00A059A0">
        <w:rPr>
          <w:sz w:val="28"/>
          <w:szCs w:val="28"/>
        </w:rPr>
        <w:t>3) Итоговый перечень проектов благоустройства является руководящим документом для его отражения на очередной год в плане реализации мероприятий государственной программы Новосибирской области «Жилищно-коммунальное хозяйство Новосибирской области в 2015–2020 годах» на очередной и плановый период, утверждаемый приказом министерства жилищно-коммунального хозяйства и энергетики Новосибирской области.</w:t>
      </w:r>
    </w:p>
    <w:p w:rsidR="00A059A0" w:rsidRPr="00A059A0" w:rsidRDefault="00A059A0" w:rsidP="00A059A0">
      <w:pPr>
        <w:jc w:val="both"/>
        <w:rPr>
          <w:sz w:val="28"/>
          <w:szCs w:val="28"/>
        </w:rPr>
      </w:pPr>
      <w:r w:rsidRPr="00A059A0">
        <w:rPr>
          <w:sz w:val="28"/>
          <w:szCs w:val="28"/>
        </w:rPr>
        <w:t>5. Председатель Комиссии:</w:t>
      </w:r>
    </w:p>
    <w:p w:rsidR="00A059A0" w:rsidRPr="00A059A0" w:rsidRDefault="00A059A0" w:rsidP="00A059A0">
      <w:pPr>
        <w:jc w:val="both"/>
        <w:rPr>
          <w:sz w:val="28"/>
          <w:szCs w:val="28"/>
        </w:rPr>
      </w:pPr>
      <w:r w:rsidRPr="00A059A0">
        <w:rPr>
          <w:sz w:val="28"/>
          <w:szCs w:val="28"/>
        </w:rPr>
        <w:t>1) осуществляет общее руководство работой Комиссии;</w:t>
      </w:r>
    </w:p>
    <w:p w:rsidR="00A059A0" w:rsidRPr="00A059A0" w:rsidRDefault="00A059A0" w:rsidP="00A059A0">
      <w:pPr>
        <w:jc w:val="both"/>
        <w:rPr>
          <w:sz w:val="28"/>
          <w:szCs w:val="28"/>
        </w:rPr>
      </w:pPr>
      <w:r w:rsidRPr="00A059A0">
        <w:rPr>
          <w:sz w:val="28"/>
          <w:szCs w:val="28"/>
        </w:rPr>
        <w:t>2) назначает дату заседания Комиссии;</w:t>
      </w:r>
    </w:p>
    <w:p w:rsidR="00A059A0" w:rsidRPr="00A059A0" w:rsidRDefault="00A059A0" w:rsidP="00A059A0">
      <w:pPr>
        <w:jc w:val="both"/>
        <w:rPr>
          <w:sz w:val="28"/>
          <w:szCs w:val="28"/>
        </w:rPr>
      </w:pPr>
      <w:r w:rsidRPr="00A059A0">
        <w:rPr>
          <w:sz w:val="28"/>
          <w:szCs w:val="28"/>
        </w:rPr>
        <w:t>3) подписывает протокол заседания Комиссии.</w:t>
      </w:r>
    </w:p>
    <w:p w:rsidR="00A059A0" w:rsidRPr="00A059A0" w:rsidRDefault="00A059A0" w:rsidP="00A059A0">
      <w:pPr>
        <w:jc w:val="both"/>
        <w:rPr>
          <w:sz w:val="28"/>
          <w:szCs w:val="28"/>
        </w:rPr>
      </w:pPr>
      <w:r w:rsidRPr="00A059A0">
        <w:rPr>
          <w:sz w:val="28"/>
          <w:szCs w:val="28"/>
        </w:rPr>
        <w:t>6. В случае временного отсутствия председателя Комиссии его полномочия исполняет заместитель председателя Комиссии.</w:t>
      </w:r>
    </w:p>
    <w:p w:rsidR="00A059A0" w:rsidRPr="00A059A0" w:rsidRDefault="00A059A0" w:rsidP="00A059A0">
      <w:pPr>
        <w:jc w:val="both"/>
        <w:rPr>
          <w:sz w:val="28"/>
          <w:szCs w:val="28"/>
        </w:rPr>
      </w:pPr>
      <w:r w:rsidRPr="00A059A0">
        <w:rPr>
          <w:sz w:val="28"/>
          <w:szCs w:val="28"/>
        </w:rPr>
        <w:t>7. Секретарь Комиссии:</w:t>
      </w:r>
    </w:p>
    <w:p w:rsidR="00A059A0" w:rsidRPr="00A059A0" w:rsidRDefault="00A059A0" w:rsidP="00A059A0">
      <w:pPr>
        <w:jc w:val="both"/>
        <w:rPr>
          <w:sz w:val="28"/>
          <w:szCs w:val="28"/>
        </w:rPr>
      </w:pPr>
      <w:r w:rsidRPr="00A059A0">
        <w:rPr>
          <w:sz w:val="28"/>
          <w:szCs w:val="28"/>
        </w:rPr>
        <w:t>1) обеспечивает информирование членов Комиссии о дате, месте и времени проведения заседаний Комиссии и о вопросах, включенных в повестку дня заседания Комиссии, в срок не позднее 3 рабочих дней до дня проведения заседания Комиссии;</w:t>
      </w:r>
    </w:p>
    <w:p w:rsidR="00A059A0" w:rsidRPr="00A059A0" w:rsidRDefault="00A059A0" w:rsidP="00A059A0">
      <w:pPr>
        <w:jc w:val="both"/>
        <w:rPr>
          <w:sz w:val="28"/>
          <w:szCs w:val="28"/>
        </w:rPr>
      </w:pPr>
      <w:r w:rsidRPr="00A059A0">
        <w:rPr>
          <w:sz w:val="28"/>
          <w:szCs w:val="28"/>
        </w:rPr>
        <w:t>2) оформляет по результатам проведения заседаний Комиссии (в соответствии с графиком) протокол с приложением итогового перечня проектов благоустройства и графика проведенных заседаний.</w:t>
      </w:r>
    </w:p>
    <w:p w:rsidR="00A059A0" w:rsidRPr="00A059A0" w:rsidRDefault="00A059A0" w:rsidP="00A059A0">
      <w:pPr>
        <w:jc w:val="both"/>
        <w:rPr>
          <w:sz w:val="28"/>
          <w:szCs w:val="28"/>
        </w:rPr>
      </w:pPr>
      <w:r w:rsidRPr="00A059A0">
        <w:rPr>
          <w:sz w:val="28"/>
          <w:szCs w:val="28"/>
        </w:rPr>
        <w:t>8. Члены Комиссии:</w:t>
      </w:r>
    </w:p>
    <w:p w:rsidR="00A059A0" w:rsidRPr="00A059A0" w:rsidRDefault="00A059A0" w:rsidP="00A059A0">
      <w:pPr>
        <w:jc w:val="both"/>
        <w:rPr>
          <w:sz w:val="28"/>
          <w:szCs w:val="28"/>
        </w:rPr>
      </w:pPr>
      <w:r w:rsidRPr="00A059A0">
        <w:rPr>
          <w:sz w:val="28"/>
          <w:szCs w:val="28"/>
        </w:rPr>
        <w:t>1) участвуют в заседаниях Комиссии лично без права замены;</w:t>
      </w:r>
    </w:p>
    <w:p w:rsidR="00A059A0" w:rsidRPr="00A059A0" w:rsidRDefault="00A059A0" w:rsidP="00A059A0">
      <w:pPr>
        <w:jc w:val="both"/>
        <w:rPr>
          <w:sz w:val="28"/>
          <w:szCs w:val="28"/>
        </w:rPr>
      </w:pPr>
      <w:r w:rsidRPr="00A059A0">
        <w:rPr>
          <w:sz w:val="28"/>
          <w:szCs w:val="28"/>
        </w:rPr>
        <w:t>2) знакомятся с предлагаемыми ОМС НСО проектами благоустройства, при необходимости с предложениями, сформированными гражданами на участие в муниципальных программах по формированию современной городской среды для включения в подпрограмму «Благоустройство территорий населенных пунктов» государственной программы Новосибирской области «Жилищно- коммунальное хозяйство Новосибирской области в 2015 - 2020 годах» от муниципальных районов и городских округов Новосибирской области;</w:t>
      </w:r>
    </w:p>
    <w:p w:rsidR="00A059A0" w:rsidRPr="00A059A0" w:rsidRDefault="00A059A0" w:rsidP="00A059A0">
      <w:pPr>
        <w:jc w:val="both"/>
        <w:rPr>
          <w:sz w:val="28"/>
          <w:szCs w:val="28"/>
        </w:rPr>
      </w:pPr>
      <w:r w:rsidRPr="00A059A0">
        <w:rPr>
          <w:sz w:val="28"/>
          <w:szCs w:val="28"/>
        </w:rPr>
        <w:t>3) Решение комиссии считается принятым, если за него проголосовало не менее чем пятьдесят процентов от числа присутствующих членов комиссии. При голосовании каждый член Комиссии имеет один голос. При равенстве голосов решающим является голос председательствующего на заседании Комиссии.</w:t>
      </w:r>
    </w:p>
    <w:p w:rsidR="00A059A0" w:rsidRPr="00A059A0" w:rsidRDefault="00A059A0" w:rsidP="00A059A0">
      <w:pPr>
        <w:jc w:val="both"/>
        <w:rPr>
          <w:sz w:val="28"/>
          <w:szCs w:val="28"/>
        </w:rPr>
      </w:pPr>
      <w:r w:rsidRPr="00A059A0">
        <w:rPr>
          <w:sz w:val="28"/>
          <w:szCs w:val="28"/>
        </w:rPr>
        <w:lastRenderedPageBreak/>
        <w:t>9. Рассмотрение проектов благоустройства осуществляется Комиссией в форме очного проведения заседаний.</w:t>
      </w:r>
    </w:p>
    <w:p w:rsidR="00A059A0" w:rsidRPr="00A059A0" w:rsidRDefault="00A059A0" w:rsidP="00A059A0">
      <w:pPr>
        <w:jc w:val="both"/>
        <w:rPr>
          <w:sz w:val="28"/>
          <w:szCs w:val="28"/>
        </w:rPr>
      </w:pPr>
      <w:r w:rsidRPr="00A059A0">
        <w:rPr>
          <w:sz w:val="28"/>
          <w:szCs w:val="28"/>
        </w:rPr>
        <w:t xml:space="preserve">1) Результаты рассмотрения проектов благоустройства оформляются протоколом заседаний Комиссии с приложением итогового перечня проектов благоустройства на очередной год и графика проведенных заседаний Комиссии, протокол подписывается Председательствующим и секретарем. </w:t>
      </w:r>
    </w:p>
    <w:p w:rsidR="00A059A0" w:rsidRPr="00A059A0" w:rsidRDefault="00A059A0" w:rsidP="00A059A0">
      <w:pPr>
        <w:jc w:val="both"/>
        <w:rPr>
          <w:sz w:val="28"/>
          <w:szCs w:val="28"/>
        </w:rPr>
      </w:pPr>
      <w:r w:rsidRPr="00A059A0">
        <w:rPr>
          <w:sz w:val="28"/>
          <w:szCs w:val="28"/>
        </w:rPr>
        <w:t>2) Протокол заседания Комиссии хранится у секретаря, копия протокола предоставляется членам комиссии по их письменному или устному запросу.</w:t>
      </w:r>
    </w:p>
    <w:p w:rsidR="00A059A0" w:rsidRPr="00A059A0" w:rsidRDefault="00A059A0" w:rsidP="00A059A0">
      <w:pPr>
        <w:jc w:val="both"/>
        <w:rPr>
          <w:sz w:val="28"/>
          <w:szCs w:val="28"/>
        </w:rPr>
      </w:pPr>
    </w:p>
    <w:p w:rsidR="00A059A0" w:rsidRPr="00A059A0" w:rsidRDefault="00A059A0" w:rsidP="00A059A0">
      <w:pPr>
        <w:jc w:val="both"/>
        <w:rPr>
          <w:sz w:val="28"/>
          <w:szCs w:val="28"/>
        </w:rPr>
      </w:pPr>
    </w:p>
    <w:p w:rsidR="0026696F" w:rsidRDefault="00A059A0" w:rsidP="00A059A0">
      <w:pPr>
        <w:jc w:val="center"/>
        <w:rPr>
          <w:sz w:val="28"/>
          <w:szCs w:val="28"/>
        </w:rPr>
      </w:pPr>
      <w:r w:rsidRPr="00A059A0">
        <w:rPr>
          <w:sz w:val="28"/>
          <w:szCs w:val="28"/>
        </w:rPr>
        <w:t>____________</w:t>
      </w:r>
    </w:p>
    <w:p w:rsidR="00A059A0" w:rsidRDefault="00A059A0" w:rsidP="00A059A0">
      <w:pPr>
        <w:jc w:val="center"/>
        <w:rPr>
          <w:sz w:val="28"/>
          <w:szCs w:val="28"/>
        </w:rPr>
      </w:pPr>
    </w:p>
    <w:p w:rsidR="00A059A0" w:rsidRDefault="00A059A0" w:rsidP="00A059A0">
      <w:pPr>
        <w:jc w:val="center"/>
        <w:rPr>
          <w:sz w:val="28"/>
          <w:szCs w:val="28"/>
        </w:rPr>
      </w:pPr>
    </w:p>
    <w:p w:rsidR="00A059A0" w:rsidRDefault="00A059A0" w:rsidP="00A059A0">
      <w:pPr>
        <w:jc w:val="center"/>
        <w:rPr>
          <w:sz w:val="28"/>
          <w:szCs w:val="28"/>
        </w:rPr>
      </w:pPr>
    </w:p>
    <w:p w:rsidR="00A059A0" w:rsidRDefault="00A059A0" w:rsidP="00A059A0">
      <w:pPr>
        <w:jc w:val="center"/>
        <w:rPr>
          <w:sz w:val="28"/>
          <w:szCs w:val="28"/>
        </w:rPr>
      </w:pPr>
    </w:p>
    <w:p w:rsidR="00A059A0" w:rsidRDefault="00A059A0" w:rsidP="00A059A0">
      <w:pPr>
        <w:jc w:val="center"/>
        <w:rPr>
          <w:sz w:val="28"/>
          <w:szCs w:val="28"/>
        </w:rPr>
      </w:pPr>
    </w:p>
    <w:p w:rsidR="00A059A0" w:rsidRDefault="00A059A0" w:rsidP="00A059A0">
      <w:pPr>
        <w:jc w:val="center"/>
        <w:rPr>
          <w:sz w:val="28"/>
          <w:szCs w:val="28"/>
        </w:rPr>
      </w:pPr>
    </w:p>
    <w:p w:rsidR="00A059A0" w:rsidRDefault="00A059A0" w:rsidP="00A059A0">
      <w:pPr>
        <w:jc w:val="center"/>
        <w:rPr>
          <w:sz w:val="28"/>
          <w:szCs w:val="28"/>
        </w:rPr>
      </w:pPr>
    </w:p>
    <w:p w:rsidR="00A059A0" w:rsidRDefault="00A059A0" w:rsidP="00A059A0">
      <w:pPr>
        <w:jc w:val="center"/>
        <w:rPr>
          <w:sz w:val="28"/>
          <w:szCs w:val="28"/>
        </w:rPr>
      </w:pPr>
    </w:p>
    <w:p w:rsidR="00A059A0" w:rsidRDefault="00A059A0" w:rsidP="00A059A0">
      <w:pPr>
        <w:jc w:val="center"/>
        <w:rPr>
          <w:sz w:val="28"/>
          <w:szCs w:val="28"/>
        </w:rPr>
      </w:pPr>
    </w:p>
    <w:p w:rsidR="00A059A0" w:rsidRDefault="00A059A0" w:rsidP="00A059A0">
      <w:pPr>
        <w:jc w:val="center"/>
        <w:rPr>
          <w:sz w:val="28"/>
          <w:szCs w:val="28"/>
        </w:rPr>
      </w:pPr>
    </w:p>
    <w:p w:rsidR="00A059A0" w:rsidRDefault="00A059A0" w:rsidP="00A059A0">
      <w:pPr>
        <w:jc w:val="center"/>
        <w:rPr>
          <w:sz w:val="28"/>
          <w:szCs w:val="28"/>
        </w:rPr>
      </w:pPr>
    </w:p>
    <w:p w:rsidR="00A059A0" w:rsidRDefault="00A059A0" w:rsidP="00A059A0">
      <w:pPr>
        <w:jc w:val="center"/>
        <w:rPr>
          <w:sz w:val="28"/>
          <w:szCs w:val="28"/>
        </w:rPr>
      </w:pPr>
    </w:p>
    <w:p w:rsidR="00A059A0" w:rsidRDefault="00A059A0" w:rsidP="00A059A0">
      <w:pPr>
        <w:jc w:val="center"/>
        <w:rPr>
          <w:sz w:val="28"/>
          <w:szCs w:val="28"/>
        </w:rPr>
      </w:pPr>
    </w:p>
    <w:p w:rsidR="00A059A0" w:rsidRDefault="00A059A0" w:rsidP="00A059A0">
      <w:pPr>
        <w:jc w:val="center"/>
        <w:rPr>
          <w:sz w:val="28"/>
          <w:szCs w:val="28"/>
        </w:rPr>
      </w:pPr>
    </w:p>
    <w:p w:rsidR="00A059A0" w:rsidRDefault="00A059A0" w:rsidP="00A059A0">
      <w:pPr>
        <w:jc w:val="center"/>
        <w:rPr>
          <w:sz w:val="28"/>
          <w:szCs w:val="28"/>
        </w:rPr>
      </w:pPr>
    </w:p>
    <w:p w:rsidR="00A059A0" w:rsidRDefault="00A059A0" w:rsidP="00A059A0">
      <w:pPr>
        <w:jc w:val="center"/>
        <w:rPr>
          <w:sz w:val="28"/>
          <w:szCs w:val="28"/>
        </w:rPr>
      </w:pPr>
    </w:p>
    <w:p w:rsidR="00A059A0" w:rsidRDefault="00A059A0" w:rsidP="00A059A0">
      <w:pPr>
        <w:jc w:val="center"/>
        <w:rPr>
          <w:sz w:val="28"/>
          <w:szCs w:val="28"/>
        </w:rPr>
      </w:pPr>
    </w:p>
    <w:p w:rsidR="00A059A0" w:rsidRDefault="00A059A0" w:rsidP="00A059A0">
      <w:pPr>
        <w:jc w:val="center"/>
        <w:rPr>
          <w:sz w:val="28"/>
          <w:szCs w:val="28"/>
        </w:rPr>
      </w:pPr>
    </w:p>
    <w:p w:rsidR="00A059A0" w:rsidRDefault="00A059A0" w:rsidP="00A059A0">
      <w:pPr>
        <w:jc w:val="center"/>
        <w:rPr>
          <w:sz w:val="28"/>
          <w:szCs w:val="28"/>
        </w:rPr>
      </w:pPr>
    </w:p>
    <w:p w:rsidR="00A059A0" w:rsidRDefault="00A059A0" w:rsidP="00A059A0">
      <w:pPr>
        <w:jc w:val="center"/>
        <w:rPr>
          <w:sz w:val="28"/>
          <w:szCs w:val="28"/>
        </w:rPr>
      </w:pPr>
    </w:p>
    <w:p w:rsidR="00A059A0" w:rsidRDefault="00A059A0" w:rsidP="00A059A0">
      <w:pPr>
        <w:jc w:val="center"/>
        <w:rPr>
          <w:sz w:val="28"/>
          <w:szCs w:val="28"/>
        </w:rPr>
      </w:pPr>
    </w:p>
    <w:p w:rsidR="00A059A0" w:rsidRDefault="00A059A0" w:rsidP="00A059A0">
      <w:pPr>
        <w:jc w:val="center"/>
        <w:rPr>
          <w:sz w:val="28"/>
          <w:szCs w:val="28"/>
        </w:rPr>
      </w:pPr>
    </w:p>
    <w:p w:rsidR="00A059A0" w:rsidRDefault="00A059A0" w:rsidP="00A059A0">
      <w:pPr>
        <w:jc w:val="center"/>
        <w:rPr>
          <w:sz w:val="28"/>
          <w:szCs w:val="28"/>
        </w:rPr>
      </w:pPr>
    </w:p>
    <w:p w:rsidR="00A059A0" w:rsidRDefault="00A059A0" w:rsidP="00A059A0">
      <w:pPr>
        <w:jc w:val="center"/>
        <w:rPr>
          <w:sz w:val="28"/>
          <w:szCs w:val="28"/>
        </w:rPr>
      </w:pPr>
    </w:p>
    <w:p w:rsidR="00A059A0" w:rsidRDefault="00A059A0" w:rsidP="00A059A0">
      <w:pPr>
        <w:jc w:val="center"/>
        <w:rPr>
          <w:sz w:val="28"/>
          <w:szCs w:val="28"/>
        </w:rPr>
      </w:pPr>
    </w:p>
    <w:p w:rsidR="00A059A0" w:rsidRDefault="00A059A0" w:rsidP="00A059A0">
      <w:pPr>
        <w:jc w:val="center"/>
        <w:rPr>
          <w:sz w:val="28"/>
          <w:szCs w:val="28"/>
        </w:rPr>
      </w:pPr>
    </w:p>
    <w:p w:rsidR="00A059A0" w:rsidRDefault="00A059A0" w:rsidP="00A059A0">
      <w:pPr>
        <w:jc w:val="center"/>
        <w:rPr>
          <w:sz w:val="28"/>
          <w:szCs w:val="28"/>
        </w:rPr>
      </w:pPr>
    </w:p>
    <w:p w:rsidR="00A059A0" w:rsidRDefault="00A059A0" w:rsidP="00A059A0">
      <w:pPr>
        <w:jc w:val="center"/>
        <w:rPr>
          <w:sz w:val="28"/>
          <w:szCs w:val="28"/>
        </w:rPr>
      </w:pPr>
    </w:p>
    <w:p w:rsidR="00A059A0" w:rsidRDefault="00A059A0" w:rsidP="00A059A0">
      <w:pPr>
        <w:jc w:val="center"/>
        <w:rPr>
          <w:sz w:val="28"/>
          <w:szCs w:val="28"/>
        </w:rPr>
      </w:pPr>
    </w:p>
    <w:p w:rsidR="00A059A0" w:rsidRDefault="00A059A0" w:rsidP="00A059A0">
      <w:pPr>
        <w:jc w:val="center"/>
        <w:rPr>
          <w:sz w:val="28"/>
          <w:szCs w:val="28"/>
        </w:rPr>
      </w:pPr>
    </w:p>
    <w:p w:rsidR="00A059A0" w:rsidRDefault="00A059A0" w:rsidP="00A059A0">
      <w:pPr>
        <w:jc w:val="center"/>
        <w:rPr>
          <w:sz w:val="28"/>
          <w:szCs w:val="28"/>
        </w:rPr>
      </w:pPr>
    </w:p>
    <w:p w:rsidR="00A059A0" w:rsidRDefault="00A059A0" w:rsidP="00A059A0">
      <w:pPr>
        <w:jc w:val="center"/>
        <w:rPr>
          <w:sz w:val="28"/>
          <w:szCs w:val="28"/>
        </w:rPr>
      </w:pPr>
    </w:p>
    <w:p w:rsidR="00A059A0" w:rsidRPr="00A059A0" w:rsidRDefault="00A059A0" w:rsidP="00A059A0">
      <w:pPr>
        <w:pStyle w:val="11"/>
        <w:shd w:val="clear" w:color="auto" w:fill="auto"/>
        <w:tabs>
          <w:tab w:val="center" w:pos="8856"/>
        </w:tabs>
        <w:spacing w:after="0" w:line="324" w:lineRule="exact"/>
        <w:ind w:left="4678" w:right="40" w:firstLine="0"/>
        <w:rPr>
          <w:rFonts w:ascii="Times New Roman" w:hAnsi="Times New Roman" w:cs="Times New Roman"/>
          <w:color w:val="000000"/>
          <w:sz w:val="28"/>
          <w:szCs w:val="28"/>
          <w:lang w:bidi="ru-RU"/>
        </w:rPr>
      </w:pPr>
      <w:r w:rsidRPr="00A059A0">
        <w:rPr>
          <w:rFonts w:ascii="Times New Roman" w:hAnsi="Times New Roman" w:cs="Times New Roman"/>
          <w:color w:val="000000"/>
          <w:sz w:val="28"/>
          <w:szCs w:val="28"/>
          <w:lang w:bidi="ru-RU"/>
        </w:rPr>
        <w:t>УТВЕРЖДЕН</w:t>
      </w:r>
    </w:p>
    <w:p w:rsidR="00A059A0" w:rsidRPr="00A059A0" w:rsidRDefault="00A059A0" w:rsidP="00A059A0">
      <w:pPr>
        <w:pStyle w:val="11"/>
        <w:tabs>
          <w:tab w:val="center" w:pos="8856"/>
        </w:tabs>
        <w:spacing w:after="0" w:line="324" w:lineRule="exact"/>
        <w:ind w:left="4678" w:right="40" w:firstLine="0"/>
        <w:rPr>
          <w:rFonts w:ascii="Times New Roman" w:hAnsi="Times New Roman" w:cs="Times New Roman"/>
          <w:color w:val="000000"/>
          <w:sz w:val="28"/>
          <w:szCs w:val="28"/>
          <w:lang w:bidi="ru-RU"/>
        </w:rPr>
      </w:pPr>
      <w:proofErr w:type="gramStart"/>
      <w:r w:rsidRPr="00A059A0">
        <w:rPr>
          <w:rFonts w:ascii="Times New Roman" w:hAnsi="Times New Roman" w:cs="Times New Roman"/>
          <w:color w:val="000000"/>
          <w:sz w:val="28"/>
          <w:szCs w:val="28"/>
          <w:lang w:bidi="ru-RU"/>
        </w:rPr>
        <w:t>приказом</w:t>
      </w:r>
      <w:proofErr w:type="gramEnd"/>
      <w:r w:rsidRPr="00A059A0">
        <w:rPr>
          <w:rFonts w:ascii="Times New Roman" w:hAnsi="Times New Roman" w:cs="Times New Roman"/>
          <w:color w:val="000000"/>
          <w:sz w:val="28"/>
          <w:szCs w:val="28"/>
          <w:lang w:bidi="ru-RU"/>
        </w:rPr>
        <w:t xml:space="preserve"> министерства жилищно-</w:t>
      </w:r>
      <w:r w:rsidRPr="00A059A0">
        <w:rPr>
          <w:rFonts w:ascii="Times New Roman" w:hAnsi="Times New Roman" w:cs="Times New Roman"/>
          <w:color w:val="000000"/>
          <w:sz w:val="28"/>
          <w:szCs w:val="28"/>
          <w:lang w:bidi="ru-RU"/>
        </w:rPr>
        <w:lastRenderedPageBreak/>
        <w:t>коммунального хозяйства и энергетики Новосибирской области</w:t>
      </w:r>
    </w:p>
    <w:p w:rsidR="00A059A0" w:rsidRPr="00A059A0" w:rsidRDefault="00A059A0" w:rsidP="00A059A0">
      <w:pPr>
        <w:pStyle w:val="11"/>
        <w:tabs>
          <w:tab w:val="center" w:pos="8856"/>
        </w:tabs>
        <w:spacing w:after="0" w:line="324" w:lineRule="exact"/>
        <w:ind w:left="4678" w:right="40" w:firstLine="0"/>
        <w:rPr>
          <w:rFonts w:ascii="Times New Roman" w:hAnsi="Times New Roman" w:cs="Times New Roman"/>
          <w:color w:val="000000"/>
          <w:sz w:val="28"/>
          <w:szCs w:val="28"/>
          <w:lang w:bidi="ru-RU"/>
        </w:rPr>
      </w:pPr>
      <w:proofErr w:type="gramStart"/>
      <w:r w:rsidRPr="00A059A0">
        <w:rPr>
          <w:rFonts w:ascii="Times New Roman" w:hAnsi="Times New Roman" w:cs="Times New Roman"/>
          <w:color w:val="000000"/>
          <w:sz w:val="28"/>
          <w:szCs w:val="28"/>
          <w:lang w:bidi="ru-RU"/>
        </w:rPr>
        <w:t>от</w:t>
      </w:r>
      <w:proofErr w:type="gramEnd"/>
      <w:r w:rsidRPr="00A059A0">
        <w:rPr>
          <w:rFonts w:ascii="Times New Roman" w:hAnsi="Times New Roman" w:cs="Times New Roman"/>
          <w:color w:val="000000"/>
          <w:sz w:val="28"/>
          <w:szCs w:val="28"/>
          <w:lang w:bidi="ru-RU"/>
        </w:rPr>
        <w:t xml:space="preserve"> ______ 2017 № _______</w:t>
      </w:r>
    </w:p>
    <w:p w:rsidR="00A059A0" w:rsidRDefault="00A059A0" w:rsidP="00A059A0">
      <w:pPr>
        <w:widowControl w:val="0"/>
        <w:spacing w:line="320" w:lineRule="exact"/>
        <w:ind w:left="220"/>
        <w:jc w:val="center"/>
        <w:rPr>
          <w:color w:val="000000"/>
          <w:sz w:val="28"/>
          <w:szCs w:val="28"/>
          <w:lang w:bidi="ru-RU"/>
        </w:rPr>
      </w:pPr>
    </w:p>
    <w:p w:rsidR="00A059A0" w:rsidRDefault="00A059A0" w:rsidP="00A059A0">
      <w:pPr>
        <w:widowControl w:val="0"/>
        <w:spacing w:line="320" w:lineRule="exact"/>
        <w:ind w:left="220"/>
        <w:jc w:val="center"/>
        <w:rPr>
          <w:color w:val="000000"/>
          <w:sz w:val="28"/>
          <w:szCs w:val="28"/>
          <w:lang w:bidi="ru-RU"/>
        </w:rPr>
      </w:pPr>
    </w:p>
    <w:p w:rsidR="00A059A0" w:rsidRPr="009F5C40" w:rsidRDefault="00A059A0" w:rsidP="00A059A0">
      <w:pPr>
        <w:widowControl w:val="0"/>
        <w:spacing w:line="320" w:lineRule="exact"/>
        <w:ind w:left="220"/>
        <w:jc w:val="center"/>
        <w:rPr>
          <w:color w:val="000000"/>
          <w:sz w:val="28"/>
          <w:szCs w:val="28"/>
          <w:lang w:bidi="ru-RU"/>
        </w:rPr>
      </w:pPr>
      <w:r w:rsidRPr="009F5C40">
        <w:rPr>
          <w:color w:val="000000"/>
          <w:sz w:val="28"/>
          <w:szCs w:val="28"/>
          <w:lang w:bidi="ru-RU"/>
        </w:rPr>
        <w:t>СОСТАВ</w:t>
      </w:r>
    </w:p>
    <w:p w:rsidR="00A059A0" w:rsidRPr="009F5C40" w:rsidRDefault="00A059A0" w:rsidP="00A059A0">
      <w:pPr>
        <w:widowControl w:val="0"/>
        <w:spacing w:line="320" w:lineRule="exact"/>
        <w:ind w:right="240"/>
        <w:jc w:val="center"/>
        <w:rPr>
          <w:color w:val="000000"/>
          <w:sz w:val="28"/>
          <w:szCs w:val="28"/>
          <w:lang w:bidi="ru-RU"/>
        </w:rPr>
      </w:pPr>
      <w:proofErr w:type="gramStart"/>
      <w:r w:rsidRPr="009F5C40">
        <w:rPr>
          <w:color w:val="000000"/>
          <w:sz w:val="28"/>
          <w:szCs w:val="28"/>
          <w:lang w:bidi="ru-RU"/>
        </w:rPr>
        <w:t>комиссии</w:t>
      </w:r>
      <w:proofErr w:type="gramEnd"/>
      <w:r w:rsidRPr="009F5C40">
        <w:rPr>
          <w:color w:val="000000"/>
          <w:sz w:val="28"/>
          <w:szCs w:val="28"/>
          <w:lang w:bidi="ru-RU"/>
        </w:rPr>
        <w:t xml:space="preserve"> по отбору проектов благоустройства для включения в подпрограмму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в 2015 - 2020 годах»</w:t>
      </w:r>
    </w:p>
    <w:p w:rsidR="00A059A0" w:rsidRDefault="00A059A0" w:rsidP="00A059A0">
      <w:pPr>
        <w:widowControl w:val="0"/>
        <w:spacing w:line="320" w:lineRule="exact"/>
        <w:ind w:right="240"/>
        <w:jc w:val="center"/>
        <w:rPr>
          <w:color w:val="000000"/>
          <w:sz w:val="26"/>
          <w:szCs w:val="26"/>
          <w:lang w:bidi="ru-RU"/>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3175"/>
        <w:gridCol w:w="330"/>
        <w:gridCol w:w="6123"/>
      </w:tblGrid>
      <w:tr w:rsidR="00A059A0" w:rsidRPr="00FE58A8" w:rsidTr="009529DE">
        <w:tc>
          <w:tcPr>
            <w:tcW w:w="3175" w:type="dxa"/>
          </w:tcPr>
          <w:p w:rsidR="00A059A0" w:rsidRPr="00FE58A8" w:rsidRDefault="00A059A0" w:rsidP="009529DE">
            <w:pPr>
              <w:widowControl w:val="0"/>
              <w:autoSpaceDE w:val="0"/>
              <w:autoSpaceDN w:val="0"/>
              <w:spacing w:line="256" w:lineRule="auto"/>
              <w:jc w:val="both"/>
              <w:rPr>
                <w:sz w:val="27"/>
                <w:szCs w:val="27"/>
                <w:lang w:eastAsia="en-US"/>
              </w:rPr>
            </w:pPr>
          </w:p>
        </w:tc>
        <w:tc>
          <w:tcPr>
            <w:tcW w:w="330" w:type="dxa"/>
          </w:tcPr>
          <w:p w:rsidR="00A059A0" w:rsidRPr="00FE58A8" w:rsidRDefault="00A059A0" w:rsidP="009529DE">
            <w:pPr>
              <w:widowControl w:val="0"/>
              <w:autoSpaceDE w:val="0"/>
              <w:autoSpaceDN w:val="0"/>
              <w:spacing w:line="256" w:lineRule="auto"/>
              <w:jc w:val="center"/>
              <w:rPr>
                <w:sz w:val="27"/>
                <w:szCs w:val="27"/>
                <w:lang w:eastAsia="en-US"/>
              </w:rPr>
            </w:pPr>
          </w:p>
        </w:tc>
        <w:tc>
          <w:tcPr>
            <w:tcW w:w="6123" w:type="dxa"/>
          </w:tcPr>
          <w:p w:rsidR="00A059A0" w:rsidRPr="00FE58A8" w:rsidRDefault="00A059A0" w:rsidP="009529DE">
            <w:pPr>
              <w:widowControl w:val="0"/>
              <w:autoSpaceDE w:val="0"/>
              <w:autoSpaceDN w:val="0"/>
              <w:spacing w:line="256" w:lineRule="auto"/>
              <w:jc w:val="both"/>
              <w:rPr>
                <w:sz w:val="27"/>
                <w:szCs w:val="27"/>
                <w:lang w:eastAsia="en-US"/>
              </w:rPr>
            </w:pPr>
          </w:p>
        </w:tc>
      </w:tr>
      <w:tr w:rsidR="00A059A0" w:rsidRPr="00FE58A8" w:rsidTr="009529DE">
        <w:tc>
          <w:tcPr>
            <w:tcW w:w="3175" w:type="dxa"/>
            <w:hideMark/>
          </w:tcPr>
          <w:p w:rsidR="00A059A0" w:rsidRPr="009F5C40" w:rsidRDefault="00A059A0" w:rsidP="009529DE">
            <w:pPr>
              <w:widowControl w:val="0"/>
              <w:autoSpaceDE w:val="0"/>
              <w:autoSpaceDN w:val="0"/>
              <w:spacing w:line="256" w:lineRule="auto"/>
              <w:jc w:val="both"/>
              <w:rPr>
                <w:sz w:val="28"/>
                <w:szCs w:val="28"/>
                <w:lang w:eastAsia="en-US"/>
              </w:rPr>
            </w:pPr>
            <w:r w:rsidRPr="009F5C40">
              <w:rPr>
                <w:sz w:val="28"/>
                <w:szCs w:val="28"/>
                <w:lang w:eastAsia="en-US"/>
              </w:rPr>
              <w:t>Ким Те Су</w:t>
            </w:r>
          </w:p>
        </w:tc>
        <w:tc>
          <w:tcPr>
            <w:tcW w:w="330" w:type="dxa"/>
            <w:hideMark/>
          </w:tcPr>
          <w:p w:rsidR="00A059A0" w:rsidRPr="009F5C40" w:rsidRDefault="00A059A0" w:rsidP="009529DE">
            <w:pPr>
              <w:widowControl w:val="0"/>
              <w:autoSpaceDE w:val="0"/>
              <w:autoSpaceDN w:val="0"/>
              <w:spacing w:line="256" w:lineRule="auto"/>
              <w:jc w:val="center"/>
              <w:rPr>
                <w:sz w:val="28"/>
                <w:szCs w:val="28"/>
                <w:lang w:eastAsia="en-US"/>
              </w:rPr>
            </w:pPr>
            <w:r w:rsidRPr="009F5C40">
              <w:rPr>
                <w:sz w:val="28"/>
                <w:szCs w:val="28"/>
                <w:lang w:eastAsia="en-US"/>
              </w:rPr>
              <w:t>-</w:t>
            </w:r>
          </w:p>
        </w:tc>
        <w:tc>
          <w:tcPr>
            <w:tcW w:w="6123" w:type="dxa"/>
            <w:hideMark/>
          </w:tcPr>
          <w:p w:rsidR="00A059A0" w:rsidRPr="009F5C40" w:rsidRDefault="00A059A0" w:rsidP="009529DE">
            <w:pPr>
              <w:widowControl w:val="0"/>
              <w:autoSpaceDE w:val="0"/>
              <w:autoSpaceDN w:val="0"/>
              <w:spacing w:line="256" w:lineRule="auto"/>
              <w:jc w:val="both"/>
              <w:rPr>
                <w:sz w:val="28"/>
                <w:szCs w:val="28"/>
                <w:lang w:eastAsia="en-US"/>
              </w:rPr>
            </w:pPr>
            <w:proofErr w:type="gramStart"/>
            <w:r w:rsidRPr="009F5C40">
              <w:rPr>
                <w:sz w:val="28"/>
                <w:szCs w:val="28"/>
                <w:lang w:eastAsia="en-US"/>
              </w:rPr>
              <w:t>министр</w:t>
            </w:r>
            <w:proofErr w:type="gramEnd"/>
            <w:r w:rsidRPr="009F5C40">
              <w:rPr>
                <w:sz w:val="28"/>
                <w:szCs w:val="28"/>
                <w:lang w:eastAsia="en-US"/>
              </w:rPr>
              <w:t xml:space="preserve"> жилищно-коммунального хозяйства и энергетики Новосибирской области, председатель;</w:t>
            </w:r>
          </w:p>
        </w:tc>
      </w:tr>
      <w:tr w:rsidR="00A059A0" w:rsidRPr="00FE58A8" w:rsidTr="009529DE">
        <w:tc>
          <w:tcPr>
            <w:tcW w:w="3175" w:type="dxa"/>
          </w:tcPr>
          <w:p w:rsidR="00A059A0" w:rsidRPr="009F5C40" w:rsidRDefault="00A059A0" w:rsidP="009529DE">
            <w:pPr>
              <w:widowControl w:val="0"/>
              <w:autoSpaceDE w:val="0"/>
              <w:autoSpaceDN w:val="0"/>
              <w:spacing w:line="256" w:lineRule="auto"/>
              <w:jc w:val="both"/>
              <w:rPr>
                <w:sz w:val="28"/>
                <w:szCs w:val="28"/>
                <w:lang w:eastAsia="en-US"/>
              </w:rPr>
            </w:pPr>
            <w:r w:rsidRPr="009F5C40">
              <w:rPr>
                <w:sz w:val="28"/>
                <w:szCs w:val="28"/>
                <w:lang w:eastAsia="en-US"/>
              </w:rPr>
              <w:t>Архипов</w:t>
            </w:r>
          </w:p>
          <w:p w:rsidR="00A059A0" w:rsidRPr="009F5C40" w:rsidRDefault="00A059A0" w:rsidP="009529DE">
            <w:pPr>
              <w:widowControl w:val="0"/>
              <w:autoSpaceDE w:val="0"/>
              <w:autoSpaceDN w:val="0"/>
              <w:spacing w:line="256" w:lineRule="auto"/>
              <w:jc w:val="both"/>
              <w:rPr>
                <w:sz w:val="28"/>
                <w:szCs w:val="28"/>
                <w:lang w:eastAsia="en-US"/>
              </w:rPr>
            </w:pPr>
            <w:r w:rsidRPr="009F5C40">
              <w:rPr>
                <w:sz w:val="28"/>
                <w:szCs w:val="28"/>
                <w:lang w:eastAsia="en-US"/>
              </w:rPr>
              <w:t>Денис Николаевич</w:t>
            </w:r>
          </w:p>
        </w:tc>
        <w:tc>
          <w:tcPr>
            <w:tcW w:w="330" w:type="dxa"/>
          </w:tcPr>
          <w:p w:rsidR="00A059A0" w:rsidRPr="009F5C40" w:rsidRDefault="00A059A0" w:rsidP="009529DE">
            <w:pPr>
              <w:widowControl w:val="0"/>
              <w:autoSpaceDE w:val="0"/>
              <w:autoSpaceDN w:val="0"/>
              <w:spacing w:line="256" w:lineRule="auto"/>
              <w:jc w:val="center"/>
              <w:rPr>
                <w:sz w:val="28"/>
                <w:szCs w:val="28"/>
                <w:lang w:eastAsia="en-US"/>
              </w:rPr>
            </w:pPr>
            <w:r w:rsidRPr="009F5C40">
              <w:rPr>
                <w:sz w:val="28"/>
                <w:szCs w:val="28"/>
                <w:lang w:eastAsia="en-US"/>
              </w:rPr>
              <w:t>-</w:t>
            </w:r>
          </w:p>
        </w:tc>
        <w:tc>
          <w:tcPr>
            <w:tcW w:w="6123" w:type="dxa"/>
          </w:tcPr>
          <w:p w:rsidR="00A059A0" w:rsidRPr="009F5C40" w:rsidRDefault="00A059A0" w:rsidP="009529DE">
            <w:pPr>
              <w:widowControl w:val="0"/>
              <w:autoSpaceDE w:val="0"/>
              <w:autoSpaceDN w:val="0"/>
              <w:spacing w:line="256" w:lineRule="auto"/>
              <w:jc w:val="both"/>
              <w:rPr>
                <w:sz w:val="28"/>
                <w:szCs w:val="28"/>
                <w:lang w:eastAsia="en-US"/>
              </w:rPr>
            </w:pPr>
            <w:proofErr w:type="gramStart"/>
            <w:r w:rsidRPr="009F5C40">
              <w:rPr>
                <w:sz w:val="28"/>
                <w:szCs w:val="28"/>
                <w:lang w:eastAsia="en-US"/>
              </w:rPr>
              <w:t>заместитель</w:t>
            </w:r>
            <w:proofErr w:type="gramEnd"/>
            <w:r w:rsidRPr="009F5C40">
              <w:rPr>
                <w:sz w:val="28"/>
                <w:szCs w:val="28"/>
                <w:lang w:eastAsia="en-US"/>
              </w:rPr>
              <w:t xml:space="preserve"> министра жилищно-коммунального хозяйства и энергетики Новосибирской области, заместитель председателя;</w:t>
            </w:r>
          </w:p>
        </w:tc>
      </w:tr>
      <w:tr w:rsidR="00A059A0" w:rsidRPr="00FE58A8" w:rsidTr="009529DE">
        <w:tc>
          <w:tcPr>
            <w:tcW w:w="3175" w:type="dxa"/>
          </w:tcPr>
          <w:p w:rsidR="00A059A0" w:rsidRPr="009F5C40" w:rsidRDefault="00A059A0" w:rsidP="009529DE">
            <w:pPr>
              <w:widowControl w:val="0"/>
              <w:autoSpaceDE w:val="0"/>
              <w:autoSpaceDN w:val="0"/>
              <w:spacing w:line="256" w:lineRule="auto"/>
              <w:jc w:val="both"/>
              <w:rPr>
                <w:sz w:val="28"/>
                <w:szCs w:val="28"/>
                <w:lang w:eastAsia="en-US"/>
              </w:rPr>
            </w:pPr>
            <w:r w:rsidRPr="009F5C40">
              <w:rPr>
                <w:sz w:val="28"/>
                <w:szCs w:val="28"/>
                <w:lang w:eastAsia="en-US"/>
              </w:rPr>
              <w:t>Аббасова</w:t>
            </w:r>
          </w:p>
          <w:p w:rsidR="00A059A0" w:rsidRPr="009F5C40" w:rsidRDefault="00A059A0" w:rsidP="009529DE">
            <w:pPr>
              <w:widowControl w:val="0"/>
              <w:autoSpaceDE w:val="0"/>
              <w:autoSpaceDN w:val="0"/>
              <w:spacing w:line="256" w:lineRule="auto"/>
              <w:jc w:val="both"/>
              <w:rPr>
                <w:sz w:val="28"/>
                <w:szCs w:val="28"/>
                <w:lang w:eastAsia="en-US"/>
              </w:rPr>
            </w:pPr>
            <w:r w:rsidRPr="009F5C40">
              <w:rPr>
                <w:sz w:val="28"/>
                <w:szCs w:val="28"/>
                <w:lang w:eastAsia="en-US"/>
              </w:rPr>
              <w:t>Наталья Анатольевна</w:t>
            </w:r>
          </w:p>
        </w:tc>
        <w:tc>
          <w:tcPr>
            <w:tcW w:w="330" w:type="dxa"/>
          </w:tcPr>
          <w:p w:rsidR="00A059A0" w:rsidRPr="009F5C40" w:rsidRDefault="00A059A0" w:rsidP="009529DE">
            <w:pPr>
              <w:widowControl w:val="0"/>
              <w:autoSpaceDE w:val="0"/>
              <w:autoSpaceDN w:val="0"/>
              <w:spacing w:line="256" w:lineRule="auto"/>
              <w:jc w:val="center"/>
              <w:rPr>
                <w:sz w:val="28"/>
                <w:szCs w:val="28"/>
                <w:lang w:eastAsia="en-US"/>
              </w:rPr>
            </w:pPr>
            <w:r w:rsidRPr="009F5C40">
              <w:rPr>
                <w:sz w:val="28"/>
                <w:szCs w:val="28"/>
                <w:lang w:eastAsia="en-US"/>
              </w:rPr>
              <w:t>-</w:t>
            </w:r>
          </w:p>
        </w:tc>
        <w:tc>
          <w:tcPr>
            <w:tcW w:w="6123" w:type="dxa"/>
          </w:tcPr>
          <w:p w:rsidR="00A059A0" w:rsidRPr="009F5C40" w:rsidRDefault="00A059A0" w:rsidP="009529DE">
            <w:pPr>
              <w:widowControl w:val="0"/>
              <w:autoSpaceDE w:val="0"/>
              <w:autoSpaceDN w:val="0"/>
              <w:jc w:val="both"/>
              <w:rPr>
                <w:sz w:val="28"/>
                <w:szCs w:val="28"/>
                <w:lang w:eastAsia="en-US"/>
              </w:rPr>
            </w:pPr>
            <w:proofErr w:type="gramStart"/>
            <w:r w:rsidRPr="009F5C40">
              <w:rPr>
                <w:sz w:val="28"/>
                <w:szCs w:val="28"/>
                <w:lang w:eastAsia="en-US"/>
              </w:rPr>
              <w:t>заместитель</w:t>
            </w:r>
            <w:proofErr w:type="gramEnd"/>
            <w:r w:rsidRPr="009F5C40">
              <w:rPr>
                <w:sz w:val="28"/>
                <w:szCs w:val="28"/>
                <w:lang w:eastAsia="en-US"/>
              </w:rPr>
              <w:t xml:space="preserve"> начальника управления коммунального комплекса и энергетики- начальник отдела благоустройства и обращения с твердыми коммунальными отходами министерства </w:t>
            </w:r>
            <w:proofErr w:type="spellStart"/>
            <w:r w:rsidRPr="009F5C40">
              <w:rPr>
                <w:sz w:val="28"/>
                <w:szCs w:val="28"/>
                <w:lang w:eastAsia="en-US"/>
              </w:rPr>
              <w:t>жилищно</w:t>
            </w:r>
            <w:proofErr w:type="spellEnd"/>
            <w:r w:rsidRPr="009F5C40">
              <w:rPr>
                <w:sz w:val="28"/>
                <w:szCs w:val="28"/>
                <w:lang w:eastAsia="en-US"/>
              </w:rPr>
              <w:t> – коммунального хозяйства и энергетики Новосибирской области, секретарь;</w:t>
            </w:r>
          </w:p>
        </w:tc>
      </w:tr>
      <w:tr w:rsidR="00A059A0" w:rsidRPr="00FE58A8" w:rsidTr="009529DE">
        <w:tc>
          <w:tcPr>
            <w:tcW w:w="3175" w:type="dxa"/>
          </w:tcPr>
          <w:p w:rsidR="00A059A0" w:rsidRPr="009F5C40" w:rsidRDefault="00A059A0" w:rsidP="009529DE">
            <w:pPr>
              <w:widowControl w:val="0"/>
              <w:autoSpaceDE w:val="0"/>
              <w:autoSpaceDN w:val="0"/>
              <w:spacing w:line="256" w:lineRule="auto"/>
              <w:rPr>
                <w:sz w:val="28"/>
                <w:szCs w:val="28"/>
                <w:lang w:eastAsia="en-US"/>
              </w:rPr>
            </w:pPr>
            <w:proofErr w:type="spellStart"/>
            <w:r w:rsidRPr="009F5C40">
              <w:rPr>
                <w:sz w:val="28"/>
                <w:szCs w:val="28"/>
                <w:lang w:eastAsia="en-US"/>
              </w:rPr>
              <w:t>Аверьяскин</w:t>
            </w:r>
            <w:proofErr w:type="spellEnd"/>
          </w:p>
          <w:p w:rsidR="00A059A0" w:rsidRPr="009F5C40" w:rsidRDefault="00A059A0" w:rsidP="009529DE">
            <w:pPr>
              <w:widowControl w:val="0"/>
              <w:autoSpaceDE w:val="0"/>
              <w:autoSpaceDN w:val="0"/>
              <w:spacing w:line="256" w:lineRule="auto"/>
              <w:rPr>
                <w:sz w:val="28"/>
                <w:szCs w:val="28"/>
                <w:lang w:eastAsia="en-US"/>
              </w:rPr>
            </w:pPr>
            <w:r w:rsidRPr="009F5C40">
              <w:rPr>
                <w:sz w:val="28"/>
                <w:szCs w:val="28"/>
                <w:lang w:eastAsia="en-US"/>
              </w:rPr>
              <w:t>Сергей Геннадьевич</w:t>
            </w:r>
          </w:p>
        </w:tc>
        <w:tc>
          <w:tcPr>
            <w:tcW w:w="330" w:type="dxa"/>
          </w:tcPr>
          <w:p w:rsidR="00A059A0" w:rsidRPr="009F5C40" w:rsidRDefault="00A059A0" w:rsidP="009529DE">
            <w:pPr>
              <w:widowControl w:val="0"/>
              <w:autoSpaceDE w:val="0"/>
              <w:autoSpaceDN w:val="0"/>
              <w:spacing w:line="256" w:lineRule="auto"/>
              <w:jc w:val="center"/>
              <w:rPr>
                <w:sz w:val="28"/>
                <w:szCs w:val="28"/>
                <w:lang w:eastAsia="en-US"/>
              </w:rPr>
            </w:pPr>
            <w:r w:rsidRPr="009F5C40">
              <w:rPr>
                <w:sz w:val="28"/>
                <w:szCs w:val="28"/>
                <w:lang w:eastAsia="en-US"/>
              </w:rPr>
              <w:t>-</w:t>
            </w:r>
          </w:p>
        </w:tc>
        <w:tc>
          <w:tcPr>
            <w:tcW w:w="6123" w:type="dxa"/>
          </w:tcPr>
          <w:p w:rsidR="00A059A0" w:rsidRPr="009F5C40" w:rsidRDefault="00A059A0" w:rsidP="009529DE">
            <w:pPr>
              <w:widowControl w:val="0"/>
              <w:autoSpaceDE w:val="0"/>
              <w:autoSpaceDN w:val="0"/>
              <w:spacing w:line="256" w:lineRule="auto"/>
              <w:jc w:val="both"/>
              <w:rPr>
                <w:sz w:val="28"/>
                <w:szCs w:val="28"/>
                <w:lang w:eastAsia="en-US"/>
              </w:rPr>
            </w:pPr>
            <w:proofErr w:type="gramStart"/>
            <w:r w:rsidRPr="009F5C40">
              <w:rPr>
                <w:sz w:val="28"/>
                <w:szCs w:val="28"/>
                <w:lang w:eastAsia="en-US"/>
              </w:rPr>
              <w:t>член</w:t>
            </w:r>
            <w:proofErr w:type="gramEnd"/>
            <w:r w:rsidRPr="009F5C40">
              <w:rPr>
                <w:sz w:val="28"/>
                <w:szCs w:val="28"/>
                <w:lang w:eastAsia="en-US"/>
              </w:rPr>
              <w:t xml:space="preserve"> Регионального штаба Регионального отделения Общественного Народного Фронта в Новосибирской области – руководитель Рабочей группы «Качество повседневной жизни» Регионального отделения Общественного Народного Фронта (по согласованию);</w:t>
            </w:r>
          </w:p>
        </w:tc>
      </w:tr>
      <w:tr w:rsidR="00A059A0" w:rsidRPr="00FE58A8" w:rsidTr="009529DE">
        <w:tc>
          <w:tcPr>
            <w:tcW w:w="3175" w:type="dxa"/>
          </w:tcPr>
          <w:p w:rsidR="00A059A0" w:rsidRPr="009F5C40" w:rsidRDefault="00A059A0" w:rsidP="009529DE">
            <w:pPr>
              <w:widowControl w:val="0"/>
              <w:autoSpaceDE w:val="0"/>
              <w:autoSpaceDN w:val="0"/>
              <w:spacing w:line="256" w:lineRule="auto"/>
              <w:rPr>
                <w:sz w:val="28"/>
                <w:szCs w:val="28"/>
                <w:lang w:eastAsia="en-US"/>
              </w:rPr>
            </w:pPr>
            <w:r w:rsidRPr="009F5C40">
              <w:rPr>
                <w:sz w:val="28"/>
                <w:szCs w:val="28"/>
                <w:lang w:eastAsia="en-US"/>
              </w:rPr>
              <w:t>Круковский Василий Валентинович</w:t>
            </w:r>
          </w:p>
        </w:tc>
        <w:tc>
          <w:tcPr>
            <w:tcW w:w="330" w:type="dxa"/>
          </w:tcPr>
          <w:p w:rsidR="00A059A0" w:rsidRPr="009F5C40" w:rsidRDefault="00A059A0" w:rsidP="009529DE">
            <w:pPr>
              <w:widowControl w:val="0"/>
              <w:autoSpaceDE w:val="0"/>
              <w:autoSpaceDN w:val="0"/>
              <w:spacing w:line="256" w:lineRule="auto"/>
              <w:jc w:val="center"/>
              <w:rPr>
                <w:sz w:val="28"/>
                <w:szCs w:val="28"/>
                <w:lang w:eastAsia="en-US"/>
              </w:rPr>
            </w:pPr>
          </w:p>
        </w:tc>
        <w:tc>
          <w:tcPr>
            <w:tcW w:w="6123" w:type="dxa"/>
          </w:tcPr>
          <w:p w:rsidR="00A059A0" w:rsidRPr="009F5C40" w:rsidRDefault="00A059A0" w:rsidP="009529DE">
            <w:pPr>
              <w:widowControl w:val="0"/>
              <w:autoSpaceDE w:val="0"/>
              <w:autoSpaceDN w:val="0"/>
              <w:spacing w:line="256" w:lineRule="auto"/>
              <w:jc w:val="both"/>
              <w:rPr>
                <w:sz w:val="28"/>
                <w:szCs w:val="28"/>
                <w:lang w:eastAsia="en-US"/>
              </w:rPr>
            </w:pPr>
            <w:proofErr w:type="gramStart"/>
            <w:r w:rsidRPr="009F5C40">
              <w:rPr>
                <w:sz w:val="28"/>
                <w:szCs w:val="28"/>
                <w:lang w:eastAsia="en-US"/>
              </w:rPr>
              <w:t>начальник</w:t>
            </w:r>
            <w:proofErr w:type="gramEnd"/>
            <w:r w:rsidRPr="009F5C40">
              <w:rPr>
                <w:sz w:val="28"/>
                <w:szCs w:val="28"/>
                <w:lang w:eastAsia="en-US"/>
              </w:rPr>
              <w:t xml:space="preserve"> управления коммунального комплекса и энергетики министерства </w:t>
            </w:r>
            <w:proofErr w:type="spellStart"/>
            <w:r w:rsidRPr="009F5C40">
              <w:rPr>
                <w:sz w:val="28"/>
                <w:szCs w:val="28"/>
                <w:lang w:eastAsia="en-US"/>
              </w:rPr>
              <w:t>жилищно</w:t>
            </w:r>
            <w:proofErr w:type="spellEnd"/>
            <w:r w:rsidRPr="009F5C40">
              <w:rPr>
                <w:sz w:val="28"/>
                <w:szCs w:val="28"/>
                <w:lang w:eastAsia="en-US"/>
              </w:rPr>
              <w:t> – коммунального хозяйства и энергетики Новосибирской области;</w:t>
            </w:r>
          </w:p>
        </w:tc>
      </w:tr>
      <w:tr w:rsidR="00A059A0" w:rsidRPr="00FE58A8" w:rsidTr="009529DE">
        <w:tc>
          <w:tcPr>
            <w:tcW w:w="3175" w:type="dxa"/>
          </w:tcPr>
          <w:p w:rsidR="00A059A0" w:rsidRPr="009F5C40" w:rsidRDefault="00A059A0" w:rsidP="009529DE">
            <w:pPr>
              <w:widowControl w:val="0"/>
              <w:autoSpaceDE w:val="0"/>
              <w:autoSpaceDN w:val="0"/>
              <w:spacing w:line="256" w:lineRule="auto"/>
              <w:jc w:val="both"/>
              <w:rPr>
                <w:sz w:val="28"/>
                <w:szCs w:val="28"/>
                <w:lang w:eastAsia="en-US"/>
              </w:rPr>
            </w:pPr>
            <w:r w:rsidRPr="009F5C40">
              <w:rPr>
                <w:sz w:val="28"/>
                <w:szCs w:val="28"/>
                <w:lang w:eastAsia="en-US"/>
              </w:rPr>
              <w:t>Есипова</w:t>
            </w:r>
          </w:p>
          <w:p w:rsidR="00A059A0" w:rsidRPr="009F5C40" w:rsidRDefault="00A059A0" w:rsidP="009529DE">
            <w:pPr>
              <w:widowControl w:val="0"/>
              <w:autoSpaceDE w:val="0"/>
              <w:autoSpaceDN w:val="0"/>
              <w:spacing w:line="256" w:lineRule="auto"/>
              <w:jc w:val="both"/>
              <w:rPr>
                <w:sz w:val="28"/>
                <w:szCs w:val="28"/>
                <w:lang w:eastAsia="en-US"/>
              </w:rPr>
            </w:pPr>
            <w:r w:rsidRPr="009F5C40">
              <w:rPr>
                <w:sz w:val="28"/>
                <w:szCs w:val="28"/>
                <w:lang w:eastAsia="en-US"/>
              </w:rPr>
              <w:t>Татьяна Павловна</w:t>
            </w:r>
          </w:p>
        </w:tc>
        <w:tc>
          <w:tcPr>
            <w:tcW w:w="330" w:type="dxa"/>
          </w:tcPr>
          <w:p w:rsidR="00A059A0" w:rsidRPr="009F5C40" w:rsidRDefault="00A059A0" w:rsidP="009529DE">
            <w:pPr>
              <w:widowControl w:val="0"/>
              <w:autoSpaceDE w:val="0"/>
              <w:autoSpaceDN w:val="0"/>
              <w:spacing w:line="256" w:lineRule="auto"/>
              <w:jc w:val="center"/>
              <w:rPr>
                <w:sz w:val="28"/>
                <w:szCs w:val="28"/>
                <w:lang w:eastAsia="en-US"/>
              </w:rPr>
            </w:pPr>
            <w:r w:rsidRPr="009F5C40">
              <w:rPr>
                <w:sz w:val="28"/>
                <w:szCs w:val="28"/>
                <w:lang w:eastAsia="en-US"/>
              </w:rPr>
              <w:t>-</w:t>
            </w:r>
          </w:p>
        </w:tc>
        <w:tc>
          <w:tcPr>
            <w:tcW w:w="6123" w:type="dxa"/>
          </w:tcPr>
          <w:p w:rsidR="00A059A0" w:rsidRPr="009F5C40" w:rsidRDefault="00A059A0" w:rsidP="009529DE">
            <w:pPr>
              <w:widowControl w:val="0"/>
              <w:autoSpaceDE w:val="0"/>
              <w:autoSpaceDN w:val="0"/>
              <w:spacing w:line="256" w:lineRule="auto"/>
              <w:jc w:val="both"/>
              <w:rPr>
                <w:sz w:val="28"/>
                <w:szCs w:val="28"/>
                <w:lang w:eastAsia="en-US"/>
              </w:rPr>
            </w:pPr>
            <w:proofErr w:type="gramStart"/>
            <w:r w:rsidRPr="009F5C40">
              <w:rPr>
                <w:sz w:val="28"/>
                <w:szCs w:val="28"/>
                <w:lang w:eastAsia="en-US"/>
              </w:rPr>
              <w:t>депутат</w:t>
            </w:r>
            <w:proofErr w:type="gramEnd"/>
            <w:r w:rsidRPr="009F5C40">
              <w:rPr>
                <w:sz w:val="28"/>
                <w:szCs w:val="28"/>
                <w:lang w:eastAsia="en-US"/>
              </w:rPr>
              <w:t>-член фракции «ЕДИНАЯ РОССИЯ» в Законодательном собрании Новосибирской области (по согласованию);</w:t>
            </w:r>
          </w:p>
        </w:tc>
      </w:tr>
      <w:tr w:rsidR="00A059A0" w:rsidRPr="00FE58A8" w:rsidTr="009529DE">
        <w:tc>
          <w:tcPr>
            <w:tcW w:w="3175" w:type="dxa"/>
          </w:tcPr>
          <w:p w:rsidR="00A059A0" w:rsidRPr="009F5C40" w:rsidRDefault="00A059A0" w:rsidP="009529DE">
            <w:pPr>
              <w:widowControl w:val="0"/>
              <w:autoSpaceDE w:val="0"/>
              <w:autoSpaceDN w:val="0"/>
              <w:spacing w:line="256" w:lineRule="auto"/>
              <w:rPr>
                <w:sz w:val="28"/>
                <w:szCs w:val="28"/>
                <w:lang w:eastAsia="en-US"/>
              </w:rPr>
            </w:pPr>
            <w:r w:rsidRPr="009F5C40">
              <w:rPr>
                <w:sz w:val="28"/>
                <w:szCs w:val="28"/>
                <w:lang w:eastAsia="en-US"/>
              </w:rPr>
              <w:lastRenderedPageBreak/>
              <w:t>Козловский</w:t>
            </w:r>
          </w:p>
          <w:p w:rsidR="00A059A0" w:rsidRPr="009F5C40" w:rsidRDefault="00A059A0" w:rsidP="009529DE">
            <w:pPr>
              <w:widowControl w:val="0"/>
              <w:autoSpaceDE w:val="0"/>
              <w:autoSpaceDN w:val="0"/>
              <w:spacing w:line="256" w:lineRule="auto"/>
              <w:rPr>
                <w:sz w:val="28"/>
                <w:szCs w:val="28"/>
                <w:lang w:eastAsia="en-US"/>
              </w:rPr>
            </w:pPr>
            <w:r w:rsidRPr="009F5C40">
              <w:rPr>
                <w:sz w:val="28"/>
                <w:szCs w:val="28"/>
                <w:lang w:eastAsia="en-US"/>
              </w:rPr>
              <w:t>Дмитрий Анатольевич</w:t>
            </w:r>
          </w:p>
        </w:tc>
        <w:tc>
          <w:tcPr>
            <w:tcW w:w="330" w:type="dxa"/>
          </w:tcPr>
          <w:p w:rsidR="00A059A0" w:rsidRPr="009F5C40" w:rsidRDefault="00A059A0" w:rsidP="009529DE">
            <w:pPr>
              <w:widowControl w:val="0"/>
              <w:autoSpaceDE w:val="0"/>
              <w:autoSpaceDN w:val="0"/>
              <w:spacing w:line="256" w:lineRule="auto"/>
              <w:jc w:val="center"/>
              <w:rPr>
                <w:sz w:val="28"/>
                <w:szCs w:val="28"/>
                <w:lang w:eastAsia="en-US"/>
              </w:rPr>
            </w:pPr>
            <w:r w:rsidRPr="009F5C40">
              <w:rPr>
                <w:sz w:val="28"/>
                <w:szCs w:val="28"/>
                <w:lang w:eastAsia="en-US"/>
              </w:rPr>
              <w:t>-</w:t>
            </w:r>
          </w:p>
        </w:tc>
        <w:tc>
          <w:tcPr>
            <w:tcW w:w="6123" w:type="dxa"/>
          </w:tcPr>
          <w:p w:rsidR="00A059A0" w:rsidRPr="009F5C40" w:rsidRDefault="00A059A0" w:rsidP="009529DE">
            <w:pPr>
              <w:widowControl w:val="0"/>
              <w:autoSpaceDE w:val="0"/>
              <w:autoSpaceDN w:val="0"/>
              <w:spacing w:line="256" w:lineRule="auto"/>
              <w:jc w:val="both"/>
              <w:rPr>
                <w:sz w:val="28"/>
                <w:szCs w:val="28"/>
                <w:lang w:eastAsia="en-US"/>
              </w:rPr>
            </w:pPr>
            <w:proofErr w:type="gramStart"/>
            <w:r w:rsidRPr="009F5C40">
              <w:rPr>
                <w:sz w:val="28"/>
                <w:szCs w:val="28"/>
                <w:lang w:eastAsia="en-US"/>
              </w:rPr>
              <w:t>депутат</w:t>
            </w:r>
            <w:proofErr w:type="gramEnd"/>
            <w:r w:rsidRPr="009F5C40">
              <w:rPr>
                <w:sz w:val="28"/>
                <w:szCs w:val="28"/>
                <w:lang w:eastAsia="en-US"/>
              </w:rPr>
              <w:t xml:space="preserve">-член фракции «ЕДИНАЯ РОССИЯ» в Законодательном собрании Новосибирской области (по </w:t>
            </w:r>
            <w:r w:rsidRPr="009529DE">
              <w:rPr>
                <w:sz w:val="28"/>
                <w:szCs w:val="28"/>
                <w:lang w:eastAsia="en-US"/>
              </w:rPr>
              <w:t>согласованию);</w:t>
            </w:r>
          </w:p>
        </w:tc>
      </w:tr>
      <w:tr w:rsidR="00A059A0" w:rsidRPr="00FE58A8" w:rsidTr="009529DE">
        <w:tc>
          <w:tcPr>
            <w:tcW w:w="3175" w:type="dxa"/>
          </w:tcPr>
          <w:p w:rsidR="00A059A0" w:rsidRPr="009F5C40" w:rsidRDefault="00A059A0" w:rsidP="009529DE">
            <w:pPr>
              <w:widowControl w:val="0"/>
              <w:autoSpaceDE w:val="0"/>
              <w:autoSpaceDN w:val="0"/>
              <w:spacing w:line="256" w:lineRule="auto"/>
              <w:rPr>
                <w:sz w:val="28"/>
                <w:szCs w:val="28"/>
                <w:lang w:eastAsia="en-US"/>
              </w:rPr>
            </w:pPr>
            <w:r w:rsidRPr="009F5C40">
              <w:rPr>
                <w:sz w:val="28"/>
                <w:szCs w:val="28"/>
                <w:lang w:eastAsia="en-US"/>
              </w:rPr>
              <w:t xml:space="preserve">Кудин </w:t>
            </w:r>
          </w:p>
          <w:p w:rsidR="00A059A0" w:rsidRPr="009F5C40" w:rsidRDefault="00A059A0" w:rsidP="009529DE">
            <w:pPr>
              <w:widowControl w:val="0"/>
              <w:autoSpaceDE w:val="0"/>
              <w:autoSpaceDN w:val="0"/>
              <w:spacing w:line="256" w:lineRule="auto"/>
              <w:rPr>
                <w:sz w:val="28"/>
                <w:szCs w:val="28"/>
                <w:lang w:eastAsia="en-US"/>
              </w:rPr>
            </w:pPr>
            <w:r w:rsidRPr="009F5C40">
              <w:rPr>
                <w:sz w:val="28"/>
                <w:szCs w:val="28"/>
                <w:lang w:eastAsia="en-US"/>
              </w:rPr>
              <w:t>Игорь Валерьевич</w:t>
            </w:r>
          </w:p>
        </w:tc>
        <w:tc>
          <w:tcPr>
            <w:tcW w:w="330" w:type="dxa"/>
          </w:tcPr>
          <w:p w:rsidR="00A059A0" w:rsidRPr="009F5C40" w:rsidRDefault="00A059A0" w:rsidP="009529DE">
            <w:pPr>
              <w:widowControl w:val="0"/>
              <w:autoSpaceDE w:val="0"/>
              <w:autoSpaceDN w:val="0"/>
              <w:spacing w:line="256" w:lineRule="auto"/>
              <w:jc w:val="center"/>
              <w:rPr>
                <w:sz w:val="28"/>
                <w:szCs w:val="28"/>
                <w:lang w:eastAsia="en-US"/>
              </w:rPr>
            </w:pPr>
            <w:r w:rsidRPr="009F5C40">
              <w:rPr>
                <w:sz w:val="28"/>
                <w:szCs w:val="28"/>
                <w:lang w:eastAsia="en-US"/>
              </w:rPr>
              <w:t>-</w:t>
            </w:r>
          </w:p>
        </w:tc>
        <w:tc>
          <w:tcPr>
            <w:tcW w:w="6123" w:type="dxa"/>
          </w:tcPr>
          <w:p w:rsidR="00A059A0" w:rsidRPr="009F5C40" w:rsidRDefault="00A059A0" w:rsidP="009529DE">
            <w:pPr>
              <w:widowControl w:val="0"/>
              <w:autoSpaceDE w:val="0"/>
              <w:autoSpaceDN w:val="0"/>
              <w:spacing w:line="256" w:lineRule="auto"/>
              <w:jc w:val="both"/>
              <w:rPr>
                <w:sz w:val="28"/>
                <w:szCs w:val="28"/>
                <w:lang w:eastAsia="en-US"/>
              </w:rPr>
            </w:pPr>
            <w:proofErr w:type="gramStart"/>
            <w:r w:rsidRPr="009F5C40">
              <w:rPr>
                <w:sz w:val="28"/>
                <w:szCs w:val="28"/>
                <w:lang w:eastAsia="en-US"/>
              </w:rPr>
              <w:t>председатель</w:t>
            </w:r>
            <w:proofErr w:type="gramEnd"/>
            <w:r w:rsidRPr="009F5C40">
              <w:rPr>
                <w:sz w:val="28"/>
                <w:szCs w:val="28"/>
                <w:lang w:eastAsia="en-US"/>
              </w:rPr>
              <w:t xml:space="preserve"> комиссии по городскому хозяйству Совета депутатов города Новосибирска, член Регионального политического совета Новосибирского регионального отделения Партии  «ЕДИНАЯ РОССИЯ» (по согласованию)</w:t>
            </w:r>
            <w:r>
              <w:rPr>
                <w:rFonts w:ascii="Tahoma" w:hAnsi="Tahoma" w:cs="Tahoma"/>
                <w:color w:val="4A4949"/>
                <w:sz w:val="18"/>
                <w:szCs w:val="18"/>
                <w:shd w:val="clear" w:color="auto" w:fill="FFFFFF"/>
              </w:rPr>
              <w:t>»</w:t>
            </w:r>
            <w:r w:rsidRPr="009F5C40">
              <w:rPr>
                <w:sz w:val="28"/>
                <w:szCs w:val="28"/>
                <w:lang w:eastAsia="en-US"/>
              </w:rPr>
              <w:t>;</w:t>
            </w:r>
          </w:p>
        </w:tc>
      </w:tr>
      <w:tr w:rsidR="00A059A0" w:rsidRPr="00FE58A8" w:rsidTr="009529DE">
        <w:tc>
          <w:tcPr>
            <w:tcW w:w="3175" w:type="dxa"/>
          </w:tcPr>
          <w:p w:rsidR="00A059A0" w:rsidRPr="009F5C40" w:rsidRDefault="00A059A0" w:rsidP="009529DE">
            <w:pPr>
              <w:widowControl w:val="0"/>
              <w:autoSpaceDE w:val="0"/>
              <w:autoSpaceDN w:val="0"/>
              <w:spacing w:line="256" w:lineRule="auto"/>
              <w:rPr>
                <w:sz w:val="28"/>
                <w:szCs w:val="28"/>
                <w:lang w:eastAsia="en-US"/>
              </w:rPr>
            </w:pPr>
            <w:r w:rsidRPr="009F5C40">
              <w:rPr>
                <w:sz w:val="28"/>
                <w:szCs w:val="28"/>
                <w:lang w:eastAsia="en-US"/>
              </w:rPr>
              <w:t>Пономарев</w:t>
            </w:r>
          </w:p>
          <w:p w:rsidR="00A059A0" w:rsidRPr="009F5C40" w:rsidRDefault="00A059A0" w:rsidP="009529DE">
            <w:pPr>
              <w:widowControl w:val="0"/>
              <w:autoSpaceDE w:val="0"/>
              <w:autoSpaceDN w:val="0"/>
              <w:spacing w:line="256" w:lineRule="auto"/>
              <w:rPr>
                <w:sz w:val="28"/>
                <w:szCs w:val="28"/>
                <w:lang w:eastAsia="en-US"/>
              </w:rPr>
            </w:pPr>
            <w:r w:rsidRPr="009F5C40">
              <w:rPr>
                <w:sz w:val="28"/>
                <w:szCs w:val="28"/>
                <w:lang w:eastAsia="en-US"/>
              </w:rPr>
              <w:t>Евгений Александрович</w:t>
            </w:r>
          </w:p>
        </w:tc>
        <w:tc>
          <w:tcPr>
            <w:tcW w:w="330" w:type="dxa"/>
          </w:tcPr>
          <w:p w:rsidR="00A059A0" w:rsidRPr="009F5C40" w:rsidRDefault="00A059A0" w:rsidP="009529DE">
            <w:pPr>
              <w:widowControl w:val="0"/>
              <w:autoSpaceDE w:val="0"/>
              <w:autoSpaceDN w:val="0"/>
              <w:spacing w:line="256" w:lineRule="auto"/>
              <w:jc w:val="center"/>
              <w:rPr>
                <w:sz w:val="28"/>
                <w:szCs w:val="28"/>
                <w:lang w:eastAsia="en-US"/>
              </w:rPr>
            </w:pPr>
            <w:r w:rsidRPr="009F5C40">
              <w:rPr>
                <w:sz w:val="28"/>
                <w:szCs w:val="28"/>
                <w:lang w:eastAsia="en-US"/>
              </w:rPr>
              <w:t>-</w:t>
            </w:r>
          </w:p>
        </w:tc>
        <w:tc>
          <w:tcPr>
            <w:tcW w:w="6123" w:type="dxa"/>
          </w:tcPr>
          <w:p w:rsidR="00A059A0" w:rsidRPr="009F5C40" w:rsidRDefault="00A059A0" w:rsidP="009529DE">
            <w:pPr>
              <w:widowControl w:val="0"/>
              <w:autoSpaceDE w:val="0"/>
              <w:autoSpaceDN w:val="0"/>
              <w:spacing w:line="256" w:lineRule="auto"/>
              <w:jc w:val="both"/>
              <w:rPr>
                <w:sz w:val="28"/>
                <w:szCs w:val="28"/>
                <w:lang w:eastAsia="en-US"/>
              </w:rPr>
            </w:pPr>
            <w:proofErr w:type="gramStart"/>
            <w:r w:rsidRPr="009F5C40">
              <w:rPr>
                <w:sz w:val="28"/>
                <w:szCs w:val="28"/>
                <w:lang w:eastAsia="en-US"/>
              </w:rPr>
              <w:t>начальник</w:t>
            </w:r>
            <w:proofErr w:type="gramEnd"/>
            <w:r w:rsidRPr="009F5C40">
              <w:rPr>
                <w:sz w:val="28"/>
                <w:szCs w:val="28"/>
                <w:lang w:eastAsia="en-US"/>
              </w:rPr>
              <w:t xml:space="preserve"> </w:t>
            </w:r>
            <w:r w:rsidRPr="009F5C40">
              <w:rPr>
                <w:sz w:val="28"/>
                <w:szCs w:val="28"/>
              </w:rPr>
              <w:t>государственной жилищной инспекции Новосибирской области (по согласованию);</w:t>
            </w:r>
          </w:p>
        </w:tc>
      </w:tr>
      <w:tr w:rsidR="00A059A0" w:rsidRPr="00FE58A8" w:rsidTr="009529DE">
        <w:tc>
          <w:tcPr>
            <w:tcW w:w="3175" w:type="dxa"/>
          </w:tcPr>
          <w:p w:rsidR="00A059A0" w:rsidRPr="009F5C40" w:rsidRDefault="00A059A0" w:rsidP="009529DE">
            <w:pPr>
              <w:widowControl w:val="0"/>
              <w:autoSpaceDE w:val="0"/>
              <w:autoSpaceDN w:val="0"/>
              <w:spacing w:line="256" w:lineRule="auto"/>
              <w:rPr>
                <w:sz w:val="28"/>
                <w:szCs w:val="28"/>
                <w:lang w:eastAsia="en-US"/>
              </w:rPr>
            </w:pPr>
            <w:proofErr w:type="spellStart"/>
            <w:r w:rsidRPr="009F5C40">
              <w:rPr>
                <w:sz w:val="28"/>
                <w:szCs w:val="28"/>
                <w:lang w:eastAsia="en-US"/>
              </w:rPr>
              <w:t>Радаев</w:t>
            </w:r>
            <w:proofErr w:type="spellEnd"/>
          </w:p>
          <w:p w:rsidR="00A059A0" w:rsidRPr="009F5C40" w:rsidRDefault="00A059A0" w:rsidP="009529DE">
            <w:pPr>
              <w:widowControl w:val="0"/>
              <w:autoSpaceDE w:val="0"/>
              <w:autoSpaceDN w:val="0"/>
              <w:spacing w:line="256" w:lineRule="auto"/>
              <w:rPr>
                <w:sz w:val="28"/>
                <w:szCs w:val="28"/>
                <w:lang w:eastAsia="en-US"/>
              </w:rPr>
            </w:pPr>
            <w:r w:rsidRPr="009F5C40">
              <w:rPr>
                <w:sz w:val="28"/>
                <w:szCs w:val="28"/>
                <w:lang w:eastAsia="en-US"/>
              </w:rPr>
              <w:t>Андрей Владимирович</w:t>
            </w:r>
          </w:p>
        </w:tc>
        <w:tc>
          <w:tcPr>
            <w:tcW w:w="330" w:type="dxa"/>
          </w:tcPr>
          <w:p w:rsidR="00A059A0" w:rsidRPr="009F5C40" w:rsidRDefault="00A059A0" w:rsidP="009529DE">
            <w:pPr>
              <w:widowControl w:val="0"/>
              <w:autoSpaceDE w:val="0"/>
              <w:autoSpaceDN w:val="0"/>
              <w:spacing w:line="256" w:lineRule="auto"/>
              <w:jc w:val="center"/>
              <w:rPr>
                <w:sz w:val="28"/>
                <w:szCs w:val="28"/>
                <w:lang w:eastAsia="en-US"/>
              </w:rPr>
            </w:pPr>
            <w:r w:rsidRPr="009F5C40">
              <w:rPr>
                <w:sz w:val="28"/>
                <w:szCs w:val="28"/>
                <w:lang w:eastAsia="en-US"/>
              </w:rPr>
              <w:t>-</w:t>
            </w:r>
          </w:p>
        </w:tc>
        <w:tc>
          <w:tcPr>
            <w:tcW w:w="6123" w:type="dxa"/>
          </w:tcPr>
          <w:p w:rsidR="00A059A0" w:rsidRPr="009F5C40" w:rsidRDefault="00A059A0" w:rsidP="009529DE">
            <w:pPr>
              <w:widowControl w:val="0"/>
              <w:autoSpaceDE w:val="0"/>
              <w:autoSpaceDN w:val="0"/>
              <w:spacing w:line="256" w:lineRule="auto"/>
              <w:jc w:val="both"/>
              <w:rPr>
                <w:sz w:val="28"/>
                <w:szCs w:val="28"/>
                <w:lang w:eastAsia="en-US"/>
              </w:rPr>
            </w:pPr>
            <w:r w:rsidRPr="009F5C40">
              <w:rPr>
                <w:sz w:val="28"/>
                <w:szCs w:val="28"/>
                <w:lang w:eastAsia="en-US"/>
              </w:rPr>
              <w:t>Президент Сибирской Ассоциации Дизайнеров и Архитекторов (по согласованию);</w:t>
            </w:r>
          </w:p>
        </w:tc>
      </w:tr>
      <w:tr w:rsidR="00A059A0" w:rsidRPr="00FE58A8" w:rsidTr="009529DE">
        <w:tc>
          <w:tcPr>
            <w:tcW w:w="3175" w:type="dxa"/>
          </w:tcPr>
          <w:p w:rsidR="00A059A0" w:rsidRPr="009F5C40" w:rsidRDefault="00A059A0" w:rsidP="009529DE">
            <w:pPr>
              <w:widowControl w:val="0"/>
              <w:autoSpaceDE w:val="0"/>
              <w:autoSpaceDN w:val="0"/>
              <w:spacing w:line="256" w:lineRule="auto"/>
              <w:rPr>
                <w:sz w:val="28"/>
                <w:szCs w:val="28"/>
                <w:lang w:eastAsia="en-US"/>
              </w:rPr>
            </w:pPr>
            <w:r w:rsidRPr="009F5C40">
              <w:rPr>
                <w:sz w:val="28"/>
                <w:szCs w:val="28"/>
                <w:lang w:eastAsia="en-US"/>
              </w:rPr>
              <w:t>Титаренко</w:t>
            </w:r>
          </w:p>
          <w:p w:rsidR="00A059A0" w:rsidRPr="009F5C40" w:rsidRDefault="00A059A0" w:rsidP="009529DE">
            <w:pPr>
              <w:widowControl w:val="0"/>
              <w:autoSpaceDE w:val="0"/>
              <w:autoSpaceDN w:val="0"/>
              <w:spacing w:line="256" w:lineRule="auto"/>
              <w:rPr>
                <w:sz w:val="28"/>
                <w:szCs w:val="28"/>
                <w:lang w:eastAsia="en-US"/>
              </w:rPr>
            </w:pPr>
            <w:r w:rsidRPr="009F5C40">
              <w:rPr>
                <w:sz w:val="28"/>
                <w:szCs w:val="28"/>
                <w:lang w:eastAsia="en-US"/>
              </w:rPr>
              <w:t>Игорь Николаевич</w:t>
            </w:r>
          </w:p>
        </w:tc>
        <w:tc>
          <w:tcPr>
            <w:tcW w:w="330" w:type="dxa"/>
          </w:tcPr>
          <w:p w:rsidR="00A059A0" w:rsidRPr="009F5C40" w:rsidRDefault="00A059A0" w:rsidP="009529DE">
            <w:pPr>
              <w:widowControl w:val="0"/>
              <w:autoSpaceDE w:val="0"/>
              <w:autoSpaceDN w:val="0"/>
              <w:spacing w:line="256" w:lineRule="auto"/>
              <w:jc w:val="center"/>
              <w:rPr>
                <w:sz w:val="28"/>
                <w:szCs w:val="28"/>
                <w:lang w:eastAsia="en-US"/>
              </w:rPr>
            </w:pPr>
            <w:r w:rsidRPr="009F5C40">
              <w:rPr>
                <w:sz w:val="28"/>
                <w:szCs w:val="28"/>
                <w:lang w:eastAsia="en-US"/>
              </w:rPr>
              <w:t>-</w:t>
            </w:r>
          </w:p>
        </w:tc>
        <w:tc>
          <w:tcPr>
            <w:tcW w:w="6123" w:type="dxa"/>
          </w:tcPr>
          <w:p w:rsidR="00A059A0" w:rsidRPr="009F5C40" w:rsidRDefault="00A059A0" w:rsidP="009529DE">
            <w:pPr>
              <w:widowControl w:val="0"/>
              <w:autoSpaceDE w:val="0"/>
              <w:autoSpaceDN w:val="0"/>
              <w:spacing w:line="256" w:lineRule="auto"/>
              <w:jc w:val="both"/>
              <w:rPr>
                <w:sz w:val="28"/>
                <w:szCs w:val="28"/>
                <w:lang w:eastAsia="en-US"/>
              </w:rPr>
            </w:pPr>
            <w:proofErr w:type="gramStart"/>
            <w:r>
              <w:rPr>
                <w:sz w:val="28"/>
                <w:szCs w:val="28"/>
                <w:lang w:eastAsia="en-US"/>
              </w:rPr>
              <w:t>з</w:t>
            </w:r>
            <w:r w:rsidRPr="009F5C40">
              <w:rPr>
                <w:sz w:val="28"/>
                <w:szCs w:val="28"/>
                <w:lang w:eastAsia="en-US"/>
              </w:rPr>
              <w:t>аместитель</w:t>
            </w:r>
            <w:proofErr w:type="gramEnd"/>
            <w:r w:rsidRPr="009F5C40">
              <w:rPr>
                <w:sz w:val="28"/>
                <w:szCs w:val="28"/>
                <w:lang w:eastAsia="en-US"/>
              </w:rPr>
              <w:t xml:space="preserve"> председателя комиссии по городскому хозяйству Совета депутатов города Новосибирска, член Президиума Регионального политического совета Новосибирского регионального отделения Партии «ЕДИНАЯ РОССИЯ» (по согласованию);</w:t>
            </w:r>
          </w:p>
        </w:tc>
      </w:tr>
      <w:tr w:rsidR="00A059A0" w:rsidRPr="00FE58A8" w:rsidTr="009529DE">
        <w:tc>
          <w:tcPr>
            <w:tcW w:w="3175" w:type="dxa"/>
          </w:tcPr>
          <w:p w:rsidR="00A059A0" w:rsidRPr="009F5C40" w:rsidRDefault="00A059A0" w:rsidP="009529DE">
            <w:pPr>
              <w:widowControl w:val="0"/>
              <w:autoSpaceDE w:val="0"/>
              <w:autoSpaceDN w:val="0"/>
              <w:spacing w:line="256" w:lineRule="auto"/>
              <w:rPr>
                <w:sz w:val="28"/>
                <w:szCs w:val="28"/>
                <w:lang w:eastAsia="en-US"/>
              </w:rPr>
            </w:pPr>
            <w:r w:rsidRPr="009F5C40">
              <w:rPr>
                <w:sz w:val="28"/>
                <w:szCs w:val="28"/>
                <w:lang w:eastAsia="en-US"/>
              </w:rPr>
              <w:t>Тим</w:t>
            </w:r>
            <w:r>
              <w:rPr>
                <w:sz w:val="28"/>
                <w:szCs w:val="28"/>
                <w:lang w:eastAsia="en-US"/>
              </w:rPr>
              <w:t>о</w:t>
            </w:r>
            <w:r w:rsidRPr="009F5C40">
              <w:rPr>
                <w:sz w:val="28"/>
                <w:szCs w:val="28"/>
                <w:lang w:eastAsia="en-US"/>
              </w:rPr>
              <w:t>нов</w:t>
            </w:r>
          </w:p>
          <w:p w:rsidR="00A059A0" w:rsidRPr="009F5C40" w:rsidRDefault="00A059A0" w:rsidP="009529DE">
            <w:pPr>
              <w:widowControl w:val="0"/>
              <w:autoSpaceDE w:val="0"/>
              <w:autoSpaceDN w:val="0"/>
              <w:spacing w:line="256" w:lineRule="auto"/>
              <w:rPr>
                <w:sz w:val="28"/>
                <w:szCs w:val="28"/>
                <w:lang w:eastAsia="en-US"/>
              </w:rPr>
            </w:pPr>
            <w:r w:rsidRPr="009F5C40">
              <w:rPr>
                <w:sz w:val="28"/>
                <w:szCs w:val="28"/>
                <w:lang w:eastAsia="en-US"/>
              </w:rPr>
              <w:t>Дмитрий Сергеевич</w:t>
            </w:r>
          </w:p>
        </w:tc>
        <w:tc>
          <w:tcPr>
            <w:tcW w:w="330" w:type="dxa"/>
          </w:tcPr>
          <w:p w:rsidR="00A059A0" w:rsidRPr="009F5C40" w:rsidRDefault="00A059A0" w:rsidP="009529DE">
            <w:pPr>
              <w:widowControl w:val="0"/>
              <w:autoSpaceDE w:val="0"/>
              <w:autoSpaceDN w:val="0"/>
              <w:spacing w:line="256" w:lineRule="auto"/>
              <w:jc w:val="center"/>
              <w:rPr>
                <w:sz w:val="28"/>
                <w:szCs w:val="28"/>
                <w:lang w:eastAsia="en-US"/>
              </w:rPr>
            </w:pPr>
            <w:r w:rsidRPr="009F5C40">
              <w:rPr>
                <w:sz w:val="28"/>
                <w:szCs w:val="28"/>
                <w:lang w:eastAsia="en-US"/>
              </w:rPr>
              <w:t>-</w:t>
            </w:r>
          </w:p>
        </w:tc>
        <w:tc>
          <w:tcPr>
            <w:tcW w:w="6123" w:type="dxa"/>
          </w:tcPr>
          <w:p w:rsidR="00A059A0" w:rsidRPr="009F5C40" w:rsidRDefault="00A059A0" w:rsidP="009529DE">
            <w:pPr>
              <w:widowControl w:val="0"/>
              <w:autoSpaceDE w:val="0"/>
              <w:autoSpaceDN w:val="0"/>
              <w:spacing w:line="256" w:lineRule="auto"/>
              <w:jc w:val="both"/>
              <w:rPr>
                <w:sz w:val="28"/>
                <w:szCs w:val="28"/>
                <w:lang w:eastAsia="en-US"/>
              </w:rPr>
            </w:pPr>
            <w:proofErr w:type="gramStart"/>
            <w:r>
              <w:rPr>
                <w:sz w:val="28"/>
                <w:szCs w:val="28"/>
                <w:lang w:eastAsia="en-US"/>
              </w:rPr>
              <w:t>з</w:t>
            </w:r>
            <w:r w:rsidRPr="009F5C40">
              <w:rPr>
                <w:sz w:val="28"/>
                <w:szCs w:val="28"/>
                <w:lang w:eastAsia="en-US"/>
              </w:rPr>
              <w:t>аместитель</w:t>
            </w:r>
            <w:proofErr w:type="gramEnd"/>
            <w:r w:rsidRPr="009F5C40">
              <w:rPr>
                <w:sz w:val="28"/>
                <w:szCs w:val="28"/>
                <w:lang w:eastAsia="en-US"/>
              </w:rPr>
              <w:t xml:space="preserve"> начальника управления – начальник отдела градостроительных </w:t>
            </w:r>
            <w:r>
              <w:rPr>
                <w:sz w:val="28"/>
                <w:szCs w:val="28"/>
                <w:lang w:eastAsia="en-US"/>
              </w:rPr>
              <w:t xml:space="preserve">программ </w:t>
            </w:r>
            <w:r w:rsidRPr="009F5C40">
              <w:rPr>
                <w:sz w:val="28"/>
                <w:szCs w:val="28"/>
                <w:lang w:eastAsia="en-US"/>
              </w:rPr>
              <w:t>и перспективного развития</w:t>
            </w:r>
            <w:r>
              <w:rPr>
                <w:sz w:val="28"/>
                <w:szCs w:val="28"/>
                <w:lang w:eastAsia="en-US"/>
              </w:rPr>
              <w:t xml:space="preserve"> управления архитектуры и градостроительства</w:t>
            </w:r>
            <w:r w:rsidRPr="009F5C40">
              <w:rPr>
                <w:sz w:val="28"/>
                <w:szCs w:val="28"/>
                <w:lang w:eastAsia="en-US"/>
              </w:rPr>
              <w:t xml:space="preserve"> министерства строительства Новосибирской области (по согласованию).</w:t>
            </w:r>
          </w:p>
        </w:tc>
      </w:tr>
    </w:tbl>
    <w:p w:rsidR="00A059A0" w:rsidRPr="00FE58A8" w:rsidRDefault="00A059A0" w:rsidP="00A059A0">
      <w:pPr>
        <w:widowControl w:val="0"/>
        <w:autoSpaceDE w:val="0"/>
        <w:autoSpaceDN w:val="0"/>
        <w:jc w:val="center"/>
        <w:rPr>
          <w:sz w:val="28"/>
          <w:szCs w:val="28"/>
        </w:rPr>
      </w:pPr>
    </w:p>
    <w:p w:rsidR="00A059A0" w:rsidRPr="00FE58A8" w:rsidRDefault="00A059A0" w:rsidP="00A059A0">
      <w:pPr>
        <w:widowControl w:val="0"/>
        <w:autoSpaceDE w:val="0"/>
        <w:autoSpaceDN w:val="0"/>
        <w:jc w:val="center"/>
        <w:rPr>
          <w:sz w:val="28"/>
          <w:szCs w:val="28"/>
        </w:rPr>
      </w:pPr>
      <w:r w:rsidRPr="00FE58A8">
        <w:rPr>
          <w:sz w:val="28"/>
          <w:szCs w:val="28"/>
        </w:rPr>
        <w:t>__________</w:t>
      </w:r>
    </w:p>
    <w:p w:rsidR="00A059A0" w:rsidRDefault="00A059A0" w:rsidP="00A059A0">
      <w:pPr>
        <w:jc w:val="center"/>
        <w:rPr>
          <w:sz w:val="28"/>
          <w:szCs w:val="28"/>
        </w:rPr>
      </w:pPr>
    </w:p>
    <w:sectPr w:rsidR="00A059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B44"/>
    <w:rsid w:val="0013405A"/>
    <w:rsid w:val="00200B44"/>
    <w:rsid w:val="0026696F"/>
    <w:rsid w:val="00A059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6912E6-3583-4B12-BA91-B15333900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59A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059A0"/>
    <w:pPr>
      <w:keepNext/>
      <w:jc w:val="center"/>
      <w:outlineLvl w:val="0"/>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059A0"/>
    <w:rPr>
      <w:rFonts w:ascii="Times New Roman" w:eastAsia="Times New Roman" w:hAnsi="Times New Roman" w:cs="Times New Roman"/>
      <w:sz w:val="32"/>
      <w:szCs w:val="24"/>
      <w:lang w:eastAsia="ru-RU"/>
    </w:rPr>
  </w:style>
  <w:style w:type="character" w:customStyle="1" w:styleId="a3">
    <w:name w:val="Основной текст_"/>
    <w:link w:val="11"/>
    <w:rsid w:val="00A059A0"/>
    <w:rPr>
      <w:sz w:val="26"/>
      <w:szCs w:val="26"/>
      <w:shd w:val="clear" w:color="auto" w:fill="FFFFFF"/>
    </w:rPr>
  </w:style>
  <w:style w:type="paragraph" w:customStyle="1" w:styleId="11">
    <w:name w:val="Основной текст1"/>
    <w:basedOn w:val="a"/>
    <w:link w:val="a3"/>
    <w:rsid w:val="00A059A0"/>
    <w:pPr>
      <w:widowControl w:val="0"/>
      <w:shd w:val="clear" w:color="auto" w:fill="FFFFFF"/>
      <w:spacing w:after="420" w:line="0" w:lineRule="atLeast"/>
      <w:ind w:hanging="1620"/>
      <w:jc w:val="center"/>
    </w:pPr>
    <w:rPr>
      <w:rFonts w:asciiTheme="minorHAnsi" w:eastAsiaTheme="minorHAnsi" w:hAnsiTheme="minorHAnsi" w:cstheme="minorBidi"/>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1413</Words>
  <Characters>8058</Characters>
  <Application>Microsoft Office Word</Application>
  <DocSecurity>0</DocSecurity>
  <Lines>67</Lines>
  <Paragraphs>18</Paragraphs>
  <ScaleCrop>false</ScaleCrop>
  <Company>Правительство Новосибирской области</Company>
  <LinksUpToDate>false</LinksUpToDate>
  <CharactersWithSpaces>9453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Фуст Александра Владимировна</dc:creator>
  <cp:keywords/>
  <dc:description/>
  <cp:lastModifiedBy>Фуст Александра Владимировна</cp:lastModifiedBy>
  <cp:revision>3</cp:revision>
  <dcterms:created xsi:type="dcterms:W3CDTF">2017-03-21T09:00:00Z</dcterms:created>
  <dcterms:modified xsi:type="dcterms:W3CDTF">2017-03-21T09:03:00Z</dcterms:modified>
</cp:coreProperties>
</file>