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4253" w:type="dxa"/>
        <w:tblInd w:w="10881" w:type="dxa"/>
        <w:tblLook w:val="04A0" w:firstRow="1" w:lastRow="0" w:firstColumn="1" w:lastColumn="0" w:noHBand="0" w:noVBand="1"/>
      </w:tblPr>
      <w:tblGrid>
        <w:gridCol w:w="4253"/>
      </w:tblGrid>
      <w:tr w:rsidR="00280800" w:rsidTr="0028080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80800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80800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280800" w:rsidRDefault="00280800" w:rsidP="0028080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253" w:type="dxa"/>
        <w:tblInd w:w="10881" w:type="dxa"/>
        <w:tblLook w:val="04A0" w:firstRow="1" w:lastRow="0" w:firstColumn="1" w:lastColumn="0" w:noHBand="0" w:noVBand="1"/>
      </w:tblPr>
      <w:tblGrid>
        <w:gridCol w:w="4253"/>
      </w:tblGrid>
      <w:tr w:rsidR="00280800" w:rsidTr="0028080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80800" w:rsidRPr="0067352D" w:rsidRDefault="00280800" w:rsidP="002808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280800" w:rsidRPr="0067352D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280800" w:rsidRPr="0067352D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переселению в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Новосибирскую</w:t>
            </w:r>
            <w:proofErr w:type="gramEnd"/>
          </w:p>
          <w:p w:rsidR="00280800" w:rsidRPr="0067352D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280800" w:rsidRPr="0067352D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рубежом»</w:t>
            </w:r>
          </w:p>
          <w:p w:rsidR="00280800" w:rsidRDefault="0028080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87"/>
      <w:bookmarkEnd w:id="1"/>
      <w:r w:rsidRPr="0067352D">
        <w:rPr>
          <w:rFonts w:ascii="Times New Roman" w:hAnsi="Times New Roman" w:cs="Times New Roman"/>
          <w:sz w:val="28"/>
          <w:szCs w:val="28"/>
        </w:rPr>
        <w:t>П</w:t>
      </w:r>
      <w:r w:rsidR="00421CE5">
        <w:rPr>
          <w:rFonts w:ascii="Times New Roman" w:hAnsi="Times New Roman" w:cs="Times New Roman"/>
          <w:sz w:val="28"/>
          <w:szCs w:val="28"/>
        </w:rPr>
        <w:t>ЕРЕЧЕНЬ</w:t>
      </w:r>
    </w:p>
    <w:p w:rsidR="00F66533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нормативных правовых актов, принимаемых Новосибирской</w:t>
      </w:r>
      <w:r w:rsidR="00DA0ACD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областью в целях реализации </w:t>
      </w:r>
      <w:r w:rsidR="00CF7EE2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A0ACD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25996"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 добровольному</w:t>
      </w:r>
      <w:r w:rsidR="00DA0ACD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переселению в Новосибирскую область соотечественников,</w:t>
      </w:r>
      <w:r w:rsidR="00DA0ACD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проживающих за рубежом</w:t>
      </w:r>
      <w:r w:rsidR="00625996">
        <w:rPr>
          <w:rFonts w:ascii="Times New Roman" w:hAnsi="Times New Roman" w:cs="Times New Roman"/>
          <w:sz w:val="28"/>
          <w:szCs w:val="28"/>
        </w:rPr>
        <w:t>»</w:t>
      </w:r>
    </w:p>
    <w:p w:rsidR="00DA0ACD" w:rsidRPr="0067352D" w:rsidRDefault="00DA0A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6095"/>
        <w:gridCol w:w="3402"/>
        <w:gridCol w:w="2551"/>
      </w:tblGrid>
      <w:tr w:rsidR="00622279" w:rsidTr="00DA0ACD">
        <w:trPr>
          <w:trHeight w:val="778"/>
        </w:trPr>
        <w:tc>
          <w:tcPr>
            <w:tcW w:w="425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7352D">
              <w:rPr>
                <w:rFonts w:ascii="Times New Roman" w:hAnsi="Times New Roman" w:cs="Times New Roman"/>
              </w:rPr>
              <w:t>п</w:t>
            </w:r>
            <w:proofErr w:type="gramEnd"/>
            <w:r w:rsidRPr="0067352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Ожидаемые сроки принятия</w:t>
            </w:r>
            <w:r>
              <w:rPr>
                <w:rFonts w:ascii="Times New Roman" w:hAnsi="Times New Roman" w:cs="Times New Roman"/>
              </w:rPr>
              <w:t>/дата утверждения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межведомственной комиссии при Правительстве Новосибирской области по вопросам переселения соотечественников, проживающих за рубежом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17 сентября 2013 года № 390-п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Pr="005A1F13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 xml:space="preserve">Об утверждении Порядка реализации отдельных мероприятий государственной программы Новосибирской области </w:t>
            </w:r>
            <w:r w:rsidRPr="005A1F13">
              <w:rPr>
                <w:rFonts w:ascii="Times New Roman" w:hAnsi="Times New Roman" w:cs="Times New Roman"/>
              </w:rPr>
              <w:lastRenderedPageBreak/>
              <w:t>«Оказание содействия добровольному переселению в Новосибирскую область соотечественников, проживающих за рубежом»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 xml:space="preserve">Министерство труда, занятости и трудовых ресурсов </w:t>
            </w:r>
            <w:r w:rsidRPr="005A1F13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>21 октября 2013 года № 459-п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стипендиях Правительства Новосибирской области талантливым студентам-соотечественникам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20 октября 2014 года № 421-п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9D50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порядке и условиях компенсации расходов участников государственной программы Новосибирской области «Оказание содействия добровольному переселению в</w:t>
            </w:r>
            <w:r w:rsidR="009D509C">
              <w:rPr>
                <w:rFonts w:ascii="Times New Roman" w:hAnsi="Times New Roman" w:cs="Times New Roman"/>
              </w:rPr>
              <w:t> </w:t>
            </w:r>
            <w:r w:rsidRPr="005A1F13">
              <w:rPr>
                <w:rFonts w:ascii="Times New Roman" w:hAnsi="Times New Roman" w:cs="Times New Roman"/>
              </w:rPr>
              <w:t xml:space="preserve">Новосибирскую область соотечественников, проживающих за рубежом» и членов их семей на переаттестацию ученых степеней, </w:t>
            </w:r>
            <w:proofErr w:type="spellStart"/>
            <w:r w:rsidRPr="005A1F13">
              <w:rPr>
                <w:rFonts w:ascii="Times New Roman" w:hAnsi="Times New Roman" w:cs="Times New Roman"/>
              </w:rPr>
              <w:t>нострификацию</w:t>
            </w:r>
            <w:proofErr w:type="spellEnd"/>
            <w:r w:rsidRPr="005A1F13">
              <w:rPr>
                <w:rFonts w:ascii="Times New Roman" w:hAnsi="Times New Roman" w:cs="Times New Roman"/>
              </w:rPr>
              <w:t xml:space="preserve"> дипломов и других документов об</w:t>
            </w:r>
            <w:r w:rsidR="009D509C">
              <w:rPr>
                <w:rFonts w:ascii="Times New Roman" w:hAnsi="Times New Roman" w:cs="Times New Roman"/>
              </w:rPr>
              <w:t> </w:t>
            </w:r>
            <w:r w:rsidRPr="005A1F13">
              <w:rPr>
                <w:rFonts w:ascii="Times New Roman" w:hAnsi="Times New Roman" w:cs="Times New Roman"/>
              </w:rPr>
              <w:t>образовании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BE5E49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июня 2014 года</w:t>
            </w:r>
            <w:r>
              <w:rPr>
                <w:rFonts w:ascii="Times New Roman" w:hAnsi="Times New Roman" w:cs="Times New Roman"/>
              </w:rPr>
              <w:br/>
              <w:t>№ </w:t>
            </w:r>
            <w:r w:rsidR="005A1F13" w:rsidRPr="005A1F13">
              <w:rPr>
                <w:rFonts w:ascii="Times New Roman" w:hAnsi="Times New Roman" w:cs="Times New Roman"/>
              </w:rPr>
              <w:t>232-п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9" w:history="1">
              <w:r w:rsidRPr="005A1F13">
                <w:rPr>
                  <w:rStyle w:val="a3"/>
                  <w:rFonts w:ascii="Times New Roman" w:hAnsi="Times New Roman" w:cs="Times New Roman"/>
                </w:rPr>
                <w:t>постановление</w:t>
              </w:r>
            </w:hyperlink>
            <w:r w:rsidRPr="005A1F13">
              <w:rPr>
                <w:rFonts w:ascii="Times New Roman" w:hAnsi="Times New Roman" w:cs="Times New Roman"/>
              </w:rPr>
              <w:t xml:space="preserve"> Правительства Новосибирской обл</w:t>
            </w:r>
            <w:r w:rsidR="009D509C">
              <w:rPr>
                <w:rFonts w:ascii="Times New Roman" w:hAnsi="Times New Roman" w:cs="Times New Roman"/>
              </w:rPr>
              <w:t>асти от 14 сентября 2011 года № </w:t>
            </w:r>
            <w:r w:rsidRPr="005A1F13">
              <w:rPr>
                <w:rFonts w:ascii="Times New Roman" w:hAnsi="Times New Roman" w:cs="Times New Roman"/>
              </w:rPr>
              <w:t xml:space="preserve">406-п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строительства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31 октября 2014 года № 438-п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Приказ министерства здравоохранения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первичном медицинском освидетельствовании соотечественников в государственных учреждениях здравоохранения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здравоохранения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26 ноября 2013 года № 4053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Приказ министерства здравоохранения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медицинской помощи соотечественникам в государственных учреждениях здравоохранения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здравоохранения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26 ноября 2013 года № 4052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Приказ министерства труда, занятости и трудовых ресурсов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создании общественного совета по вопросам содействия добровольному переселению в Новосибирскую область соотечественников, проживающих за рубежом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16 августа 2013 года № 433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Приказ министерства труда, занятости и трудовых ресурсов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наделении функциями службы сопровождения и содействия в трудоустройстве государственного казенного учреждения Новосибирской области «Центр занятости населения г. Новосибирска»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19 августа 2013 года № 434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 xml:space="preserve">Приказ министерства </w:t>
            </w:r>
            <w:r w:rsidRPr="005A1F13">
              <w:rPr>
                <w:rFonts w:ascii="Times New Roman" w:hAnsi="Times New Roman" w:cs="Times New Roman"/>
              </w:rPr>
              <w:lastRenderedPageBreak/>
              <w:t>труда, занятости и трудовых ресурсов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 xml:space="preserve">Об утверждении Регламента приема участников Программы и </w:t>
            </w:r>
            <w:r w:rsidRPr="005A1F13">
              <w:rPr>
                <w:rFonts w:ascii="Times New Roman" w:hAnsi="Times New Roman" w:cs="Times New Roman"/>
              </w:rPr>
              <w:lastRenderedPageBreak/>
              <w:t>членов их семей на территории вселения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 xml:space="preserve">Министерство труда, занятости и </w:t>
            </w:r>
            <w:r w:rsidRPr="005A1F13">
              <w:rPr>
                <w:rFonts w:ascii="Times New Roman" w:hAnsi="Times New Roman" w:cs="Times New Roman"/>
              </w:rPr>
              <w:lastRenderedPageBreak/>
              <w:t>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BE5E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>30</w:t>
            </w:r>
            <w:r w:rsidR="00BE5E49">
              <w:rPr>
                <w:rFonts w:ascii="Times New Roman" w:hAnsi="Times New Roman" w:cs="Times New Roman"/>
              </w:rPr>
              <w:t xml:space="preserve"> сентября </w:t>
            </w:r>
            <w:r w:rsidRPr="005A1F13">
              <w:rPr>
                <w:rFonts w:ascii="Times New Roman" w:hAnsi="Times New Roman" w:cs="Times New Roman"/>
              </w:rPr>
              <w:t>2013</w:t>
            </w:r>
            <w:r w:rsidR="00BE5E49">
              <w:rPr>
                <w:rFonts w:ascii="Times New Roman" w:hAnsi="Times New Roman" w:cs="Times New Roman"/>
              </w:rPr>
              <w:t>года</w:t>
            </w:r>
            <w:r w:rsidR="00BE5E49">
              <w:rPr>
                <w:rFonts w:ascii="Times New Roman" w:hAnsi="Times New Roman" w:cs="Times New Roman"/>
              </w:rPr>
              <w:br/>
            </w:r>
            <w:r w:rsidR="00BE5E49">
              <w:rPr>
                <w:rFonts w:ascii="Times New Roman" w:hAnsi="Times New Roman" w:cs="Times New Roman"/>
              </w:rPr>
              <w:lastRenderedPageBreak/>
              <w:t>№ </w:t>
            </w:r>
            <w:r w:rsidRPr="005A1F13">
              <w:rPr>
                <w:rFonts w:ascii="Times New Roman" w:hAnsi="Times New Roman" w:cs="Times New Roman"/>
              </w:rPr>
              <w:t>498</w:t>
            </w:r>
          </w:p>
        </w:tc>
      </w:tr>
      <w:tr w:rsidR="004B214E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внесении изменений в постановление Правительства Новосибирской области от 6</w:t>
            </w:r>
            <w:r w:rsidRPr="005A1F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августа</w:t>
            </w:r>
            <w:r w:rsidRPr="005A1F13">
              <w:rPr>
                <w:rFonts w:ascii="Times New Roman" w:hAnsi="Times New Roman" w:cs="Times New Roman"/>
              </w:rPr>
              <w:t xml:space="preserve"> 2013 года № 3</w:t>
            </w:r>
            <w:r>
              <w:rPr>
                <w:rFonts w:ascii="Times New Roman" w:hAnsi="Times New Roman" w:cs="Times New Roman"/>
              </w:rPr>
              <w:t>47</w:t>
            </w:r>
            <w:r w:rsidRPr="005A1F13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 </w:t>
            </w:r>
            <w:r w:rsidRPr="005A1F13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4B214E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Правительства Новосибирской области от </w:t>
            </w:r>
            <w:r w:rsidRPr="005A1F13">
              <w:rPr>
                <w:rFonts w:ascii="Times New Roman" w:hAnsi="Times New Roman" w:cs="Times New Roman"/>
              </w:rPr>
              <w:t>17 сентября 2013 года № 390-п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 </w:t>
            </w:r>
            <w:r w:rsidRPr="005A1F13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4B214E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Правительства Новосибирской области от </w:t>
            </w:r>
            <w:r w:rsidRPr="005A1F13">
              <w:rPr>
                <w:rFonts w:ascii="Times New Roman" w:hAnsi="Times New Roman" w:cs="Times New Roman"/>
              </w:rPr>
              <w:t>21 октября 2013 года № 459-п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 </w:t>
            </w:r>
            <w:r w:rsidRPr="005A1F13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E00BF7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Правительства Новосибирской области от </w:t>
            </w:r>
            <w:r w:rsidRPr="005A1F13">
              <w:rPr>
                <w:rFonts w:ascii="Times New Roman" w:hAnsi="Times New Roman" w:cs="Times New Roman"/>
              </w:rPr>
              <w:t>20 октября 2014 года № 421-п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E00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E00BF7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9D50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Правительства Новосибирской области от </w:t>
            </w:r>
            <w:r w:rsidRPr="005A1F13">
              <w:rPr>
                <w:rFonts w:ascii="Times New Roman" w:hAnsi="Times New Roman" w:cs="Times New Roman"/>
              </w:rPr>
              <w:t>18 июня 2014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F13">
              <w:rPr>
                <w:rFonts w:ascii="Times New Roman" w:hAnsi="Times New Roman" w:cs="Times New Roman"/>
              </w:rPr>
              <w:t>№</w:t>
            </w:r>
            <w:r w:rsidR="009D509C">
              <w:rPr>
                <w:rFonts w:ascii="Times New Roman" w:hAnsi="Times New Roman" w:cs="Times New Roman"/>
              </w:rPr>
              <w:t> </w:t>
            </w:r>
            <w:r w:rsidRPr="005A1F13">
              <w:rPr>
                <w:rFonts w:ascii="Times New Roman" w:hAnsi="Times New Roman" w:cs="Times New Roman"/>
              </w:rPr>
              <w:t>232-п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E00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F13">
              <w:rPr>
                <w:rFonts w:ascii="Times New Roman" w:hAnsi="Times New Roman" w:cs="Times New Roman"/>
              </w:rPr>
              <w:t>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E00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</w:tbl>
    <w:p w:rsidR="00280800" w:rsidRDefault="00280800" w:rsidP="006222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279" w:rsidRDefault="00622279" w:rsidP="00622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280800">
        <w:rPr>
          <w:rFonts w:ascii="Times New Roman" w:hAnsi="Times New Roman" w:cs="Times New Roman"/>
          <w:sz w:val="28"/>
          <w:szCs w:val="28"/>
        </w:rPr>
        <w:t>».</w:t>
      </w:r>
    </w:p>
    <w:p w:rsidR="00280800" w:rsidRDefault="00280800" w:rsidP="006222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 w:rsidP="002808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66533" w:rsidRPr="0067352D" w:rsidSect="002808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5" w:orient="landscape"/>
      <w:pgMar w:top="113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66" w:rsidRDefault="00582166" w:rsidP="006525EA">
      <w:pPr>
        <w:spacing w:after="0" w:line="240" w:lineRule="auto"/>
      </w:pPr>
      <w:r>
        <w:separator/>
      </w:r>
    </w:p>
  </w:endnote>
  <w:end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66" w:rsidRDefault="00582166" w:rsidP="006525EA">
      <w:pPr>
        <w:spacing w:after="0" w:line="240" w:lineRule="auto"/>
      </w:pPr>
      <w:r>
        <w:separator/>
      </w:r>
    </w:p>
  </w:footnote>
  <w:foot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947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0800" w:rsidRDefault="00280800">
        <w:pPr>
          <w:pStyle w:val="a7"/>
          <w:jc w:val="center"/>
        </w:pPr>
      </w:p>
      <w:p w:rsidR="00280800" w:rsidRPr="00280800" w:rsidRDefault="002808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08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8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08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7F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08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2166" w:rsidRPr="00622279" w:rsidRDefault="00582166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7"/>
      <w:jc w:val="center"/>
    </w:pPr>
  </w:p>
  <w:p w:rsidR="00280800" w:rsidRDefault="002808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4312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80800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82488"/>
    <w:rsid w:val="00395E27"/>
    <w:rsid w:val="003A4A9C"/>
    <w:rsid w:val="003A61CC"/>
    <w:rsid w:val="003A7F2D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CE5"/>
    <w:rsid w:val="00421DFF"/>
    <w:rsid w:val="0043580B"/>
    <w:rsid w:val="0045793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A2314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0E7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17A"/>
    <w:rsid w:val="00842DC6"/>
    <w:rsid w:val="00843A1A"/>
    <w:rsid w:val="0085265D"/>
    <w:rsid w:val="00852E9B"/>
    <w:rsid w:val="0087022C"/>
    <w:rsid w:val="00876505"/>
    <w:rsid w:val="0087770C"/>
    <w:rsid w:val="00885EDD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2073"/>
    <w:rsid w:val="00BC770D"/>
    <w:rsid w:val="00BD41D6"/>
    <w:rsid w:val="00BE5E49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63EBE"/>
    <w:rsid w:val="00D651DD"/>
    <w:rsid w:val="00D66D34"/>
    <w:rsid w:val="00D70655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950E2B92A46A5086634F8D620F772E680685D069D2C219527E90426700C6843483D5AB1544BCB13214AEA4C79F41C6z8m0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29C5-F7B7-472F-9204-8CFF67D7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2</cp:revision>
  <cp:lastPrinted>2021-03-29T07:04:00Z</cp:lastPrinted>
  <dcterms:created xsi:type="dcterms:W3CDTF">2021-04-14T04:17:00Z</dcterms:created>
  <dcterms:modified xsi:type="dcterms:W3CDTF">2021-04-14T04:17:00Z</dcterms:modified>
</cp:coreProperties>
</file>