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270AA" w14:textId="77777777" w:rsidR="00DE1C9A" w:rsidRDefault="000179C6">
      <w:pPr>
        <w:pStyle w:val="af3"/>
        <w:widowControl w:val="0"/>
        <w:spacing w:before="29"/>
        <w:ind w:left="6372" w:right="-113"/>
        <w:jc w:val="left"/>
        <w:rPr>
          <w:color w:val="000000"/>
          <w:szCs w:val="28"/>
        </w:rPr>
      </w:pPr>
      <w:r>
        <w:rPr>
          <w:color w:val="000000"/>
          <w:szCs w:val="28"/>
        </w:rPr>
        <w:t>УТВЕРЖДЕН</w:t>
      </w:r>
    </w:p>
    <w:p w14:paraId="2728DECF" w14:textId="77777777" w:rsidR="00DE1C9A" w:rsidRDefault="000179C6">
      <w:pPr>
        <w:pStyle w:val="af3"/>
        <w:shd w:val="clear" w:color="auto" w:fill="FFFFFF"/>
        <w:ind w:left="4248" w:firstLine="708"/>
        <w:jc w:val="left"/>
        <w:rPr>
          <w:color w:val="000000"/>
          <w:szCs w:val="28"/>
        </w:rPr>
      </w:pPr>
      <w:r>
        <w:rPr>
          <w:color w:val="000000"/>
          <w:szCs w:val="28"/>
        </w:rPr>
        <w:t>приказом министерства здравоохранения</w:t>
      </w:r>
    </w:p>
    <w:p w14:paraId="65F875C1" w14:textId="77777777" w:rsidR="00DE1C9A" w:rsidRDefault="000179C6">
      <w:pPr>
        <w:pStyle w:val="af3"/>
        <w:shd w:val="clear" w:color="auto" w:fill="FFFFFF"/>
        <w:ind w:left="5664"/>
        <w:jc w:val="left"/>
        <w:rPr>
          <w:color w:val="000000"/>
          <w:szCs w:val="28"/>
        </w:rPr>
      </w:pPr>
      <w:r>
        <w:rPr>
          <w:color w:val="000000"/>
          <w:szCs w:val="28"/>
        </w:rPr>
        <w:t>Новосибирской области</w:t>
      </w:r>
    </w:p>
    <w:p w14:paraId="07CA4831" w14:textId="77777777" w:rsidR="00DE1C9A" w:rsidRDefault="000179C6">
      <w:pPr>
        <w:pStyle w:val="af3"/>
        <w:ind w:left="4956" w:firstLine="708"/>
        <w:jc w:val="left"/>
        <w:rPr>
          <w:color w:val="000000"/>
          <w:szCs w:val="28"/>
        </w:rPr>
      </w:pPr>
      <w:r>
        <w:rPr>
          <w:color w:val="000000"/>
          <w:szCs w:val="28"/>
        </w:rPr>
        <w:t>от «___» ________ 2024 №</w:t>
      </w:r>
    </w:p>
    <w:p w14:paraId="76403E23" w14:textId="77777777" w:rsidR="00DE1C9A" w:rsidRDefault="00DE1C9A">
      <w:pPr>
        <w:ind w:left="142"/>
        <w:jc w:val="center"/>
        <w:rPr>
          <w:b/>
          <w:color w:val="000000"/>
          <w:szCs w:val="28"/>
          <w:shd w:val="clear" w:color="auto" w:fill="FFFFFF"/>
        </w:rPr>
      </w:pPr>
    </w:p>
    <w:p w14:paraId="199CC9B7" w14:textId="77777777" w:rsidR="00DE1C9A" w:rsidRDefault="00DE1C9A">
      <w:pPr>
        <w:ind w:left="142"/>
        <w:jc w:val="center"/>
        <w:rPr>
          <w:b/>
          <w:color w:val="000000"/>
          <w:szCs w:val="28"/>
          <w:shd w:val="clear" w:color="auto" w:fill="FFFFFF"/>
        </w:rPr>
      </w:pPr>
    </w:p>
    <w:p w14:paraId="2EF334D8" w14:textId="77777777" w:rsidR="00DE1C9A" w:rsidRDefault="000179C6">
      <w:pPr>
        <w:ind w:left="142"/>
        <w:jc w:val="center"/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shd w:val="clear" w:color="auto" w:fill="FFFFFF"/>
        </w:rPr>
        <w:t>СОСТАВ</w:t>
      </w:r>
    </w:p>
    <w:p w14:paraId="433F0142" w14:textId="77777777" w:rsidR="00DE1C9A" w:rsidRDefault="000179C6">
      <w:pPr>
        <w:spacing w:line="283" w:lineRule="exact"/>
        <w:ind w:firstLine="709"/>
        <w:jc w:val="center"/>
        <w:rPr>
          <w:b/>
          <w:bCs/>
          <w:szCs w:val="28"/>
        </w:rPr>
      </w:pPr>
      <w:r>
        <w:rPr>
          <w:b/>
        </w:rPr>
        <w:t>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</w:t>
      </w:r>
      <w:r>
        <w:rPr>
          <w:b/>
          <w:bCs/>
          <w:szCs w:val="28"/>
        </w:rPr>
        <w:t> </w:t>
      </w:r>
    </w:p>
    <w:p w14:paraId="6320230E" w14:textId="77777777" w:rsidR="00DE1C9A" w:rsidRDefault="00DE1C9A">
      <w:pPr>
        <w:jc w:val="center"/>
        <w:rPr>
          <w:b/>
          <w:color w:val="343434"/>
          <w:szCs w:val="28"/>
          <w:highlight w:val="white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61"/>
        <w:gridCol w:w="6381"/>
      </w:tblGrid>
      <w:tr w:rsidR="00DE1C9A" w14:paraId="59E46105" w14:textId="77777777">
        <w:tc>
          <w:tcPr>
            <w:tcW w:w="3181" w:type="dxa"/>
            <w:shd w:val="clear" w:color="auto" w:fill="FFFFFF"/>
            <w:vAlign w:val="center"/>
          </w:tcPr>
          <w:p w14:paraId="62EDC75F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570667F1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 xml:space="preserve">Аксенова </w:t>
            </w:r>
          </w:p>
          <w:p w14:paraId="2BCE7FFD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>Елена Анатольевна</w:t>
            </w:r>
          </w:p>
          <w:p w14:paraId="2C10D4EB" w14:textId="77777777" w:rsidR="00DE1C9A" w:rsidRDefault="00DE1C9A">
            <w:pPr>
              <w:rPr>
                <w:szCs w:val="28"/>
              </w:rPr>
            </w:pPr>
          </w:p>
          <w:p w14:paraId="1CC50434" w14:textId="77777777" w:rsidR="00DE1C9A" w:rsidRDefault="00DE1C9A">
            <w:pPr>
              <w:pStyle w:val="afff1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361" w:type="dxa"/>
            <w:shd w:val="clear" w:color="auto" w:fill="FFFFFF"/>
            <w:vAlign w:val="center"/>
          </w:tcPr>
          <w:p w14:paraId="4D3F07A5" w14:textId="77777777" w:rsidR="00DE1C9A" w:rsidRDefault="00DE1C9A">
            <w:pPr>
              <w:pStyle w:val="afff1"/>
              <w:rPr>
                <w:color w:val="000000"/>
                <w:highlight w:val="white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14:paraId="06152D18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министра здравоохранения Новосибирской области, председатель Координационного совета;</w:t>
            </w:r>
          </w:p>
          <w:p w14:paraId="756FB7A0" w14:textId="77777777" w:rsidR="00DE1C9A" w:rsidRDefault="00DE1C9A">
            <w:pPr>
              <w:pStyle w:val="afff1"/>
              <w:jc w:val="both"/>
            </w:pPr>
          </w:p>
        </w:tc>
      </w:tr>
      <w:tr w:rsidR="00DE1C9A" w14:paraId="2C235398" w14:textId="77777777">
        <w:trPr>
          <w:trHeight w:val="322"/>
        </w:trPr>
        <w:tc>
          <w:tcPr>
            <w:tcW w:w="3181" w:type="dxa"/>
            <w:shd w:val="clear" w:color="auto" w:fill="FFFFFF"/>
            <w:vAlign w:val="center"/>
          </w:tcPr>
          <w:p w14:paraId="296AEC3D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>Ягнюкова</w:t>
            </w:r>
          </w:p>
          <w:p w14:paraId="05F59776" w14:textId="77777777" w:rsidR="00DE1C9A" w:rsidRDefault="000179C6">
            <w:pPr>
              <w:pStyle w:val="afff1"/>
              <w:jc w:val="both"/>
              <w:rPr>
                <w:color w:val="000000"/>
              </w:rPr>
            </w:pPr>
            <w:r>
              <w:rPr>
                <w:szCs w:val="28"/>
              </w:rPr>
              <w:t>Елена Владимировна</w:t>
            </w:r>
          </w:p>
        </w:tc>
        <w:tc>
          <w:tcPr>
            <w:tcW w:w="361" w:type="dxa"/>
            <w:shd w:val="clear" w:color="FFFFFF" w:fill="FFFFFF"/>
            <w:vAlign w:val="center"/>
          </w:tcPr>
          <w:p w14:paraId="39C03F4B" w14:textId="77777777" w:rsidR="00DE1C9A" w:rsidRDefault="00DE1C9A">
            <w:pPr>
              <w:pStyle w:val="afff1"/>
              <w:rPr>
                <w:color w:val="000000"/>
                <w:highlight w:val="white"/>
              </w:rPr>
            </w:pPr>
          </w:p>
        </w:tc>
        <w:tc>
          <w:tcPr>
            <w:tcW w:w="6381" w:type="dxa"/>
            <w:shd w:val="clear" w:color="FFFFFF" w:fill="FFFFFF"/>
            <w:vAlign w:val="center"/>
          </w:tcPr>
          <w:p w14:paraId="1F48E748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директор Территориального фонда обязательного медицинского страхования Новосибирской области, заместитель председателя Координационного совета (по согласованию);</w:t>
            </w:r>
          </w:p>
          <w:p w14:paraId="4ADD7020" w14:textId="77777777" w:rsidR="00DE1C9A" w:rsidRDefault="00DE1C9A">
            <w:pPr>
              <w:pStyle w:val="afff1"/>
              <w:jc w:val="both"/>
              <w:rPr>
                <w:color w:val="000000"/>
                <w:highlight w:val="white"/>
              </w:rPr>
            </w:pPr>
          </w:p>
        </w:tc>
      </w:tr>
      <w:tr w:rsidR="00DE1C9A" w14:paraId="66835B64" w14:textId="77777777">
        <w:tc>
          <w:tcPr>
            <w:tcW w:w="3181" w:type="dxa"/>
            <w:shd w:val="clear" w:color="FFFFFF" w:fill="FFFFFF"/>
            <w:vAlign w:val="center"/>
          </w:tcPr>
          <w:p w14:paraId="624AAB22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>Кузнецова</w:t>
            </w:r>
          </w:p>
          <w:p w14:paraId="65942B0A" w14:textId="77777777" w:rsidR="00DE1C9A" w:rsidRDefault="000179C6">
            <w:pPr>
              <w:pStyle w:val="afff1"/>
              <w:jc w:val="both"/>
              <w:rPr>
                <w:color w:val="000000"/>
                <w:szCs w:val="28"/>
                <w:highlight w:val="white"/>
              </w:rPr>
            </w:pPr>
            <w:r>
              <w:rPr>
                <w:szCs w:val="28"/>
              </w:rPr>
              <w:t>Ирина Николаевна</w:t>
            </w:r>
          </w:p>
        </w:tc>
        <w:tc>
          <w:tcPr>
            <w:tcW w:w="361" w:type="dxa"/>
            <w:shd w:val="clear" w:color="auto" w:fill="FFFFFF"/>
            <w:vAlign w:val="center"/>
          </w:tcPr>
          <w:p w14:paraId="004409DC" w14:textId="77777777" w:rsidR="00DE1C9A" w:rsidRDefault="00DE1C9A">
            <w:pPr>
              <w:pStyle w:val="afff1"/>
              <w:rPr>
                <w:color w:val="000000"/>
                <w:highlight w:val="white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14:paraId="4D3AEDA0" w14:textId="4993052F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защиты прав застра</w:t>
            </w:r>
            <w:r w:rsidR="00167C6D">
              <w:rPr>
                <w:szCs w:val="28"/>
              </w:rPr>
              <w:t xml:space="preserve">хованных управления организации </w:t>
            </w:r>
            <w:bookmarkStart w:id="0" w:name="_GoBack"/>
            <w:bookmarkEnd w:id="0"/>
            <w:r w:rsidR="00167C6D">
              <w:rPr>
                <w:szCs w:val="28"/>
              </w:rPr>
              <w:t>с</w:t>
            </w:r>
            <w:r>
              <w:rPr>
                <w:szCs w:val="28"/>
              </w:rPr>
              <w:t>истемы обязательного медицинского страхования Территориального фонда обязательного медицинского страхования Новосибирской области, секретарь Координационного совета (по согласованию);</w:t>
            </w:r>
          </w:p>
          <w:p w14:paraId="68BAEF83" w14:textId="77777777" w:rsidR="00DE1C9A" w:rsidRDefault="00DE1C9A">
            <w:pPr>
              <w:pStyle w:val="afff1"/>
              <w:jc w:val="both"/>
            </w:pPr>
          </w:p>
        </w:tc>
      </w:tr>
      <w:tr w:rsidR="00DE1C9A" w14:paraId="48170417" w14:textId="77777777">
        <w:trPr>
          <w:trHeight w:val="322"/>
        </w:trPr>
        <w:tc>
          <w:tcPr>
            <w:tcW w:w="3181" w:type="dxa"/>
            <w:shd w:val="clear" w:color="auto" w:fill="FFFFFF"/>
            <w:vAlign w:val="center"/>
          </w:tcPr>
          <w:p w14:paraId="5855ED42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Анохина</w:t>
            </w:r>
          </w:p>
          <w:p w14:paraId="737BE653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Татьяна Юрьевна</w:t>
            </w:r>
          </w:p>
          <w:p w14:paraId="733FE6D3" w14:textId="77777777" w:rsidR="00DE1C9A" w:rsidRDefault="00DE1C9A">
            <w:pPr>
              <w:pStyle w:val="afff1"/>
              <w:jc w:val="both"/>
              <w:rPr>
                <w:color w:val="000000"/>
              </w:rPr>
            </w:pPr>
          </w:p>
        </w:tc>
        <w:tc>
          <w:tcPr>
            <w:tcW w:w="361" w:type="dxa"/>
            <w:shd w:val="clear" w:color="FFFFFF" w:fill="FFFFFF"/>
            <w:vAlign w:val="center"/>
          </w:tcPr>
          <w:p w14:paraId="75872369" w14:textId="77777777" w:rsidR="00DE1C9A" w:rsidRDefault="00DE1C9A">
            <w:pPr>
              <w:pStyle w:val="afff1"/>
              <w:rPr>
                <w:color w:val="000000"/>
                <w:highlight w:val="white"/>
              </w:rPr>
            </w:pPr>
          </w:p>
        </w:tc>
        <w:tc>
          <w:tcPr>
            <w:tcW w:w="6381" w:type="dxa"/>
            <w:shd w:val="clear" w:color="FFFFFF" w:fill="FFFFFF"/>
            <w:vAlign w:val="center"/>
          </w:tcPr>
          <w:p w14:paraId="5C666F99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министра здравоохранения Новосибирской области;</w:t>
            </w:r>
          </w:p>
          <w:p w14:paraId="60D4358B" w14:textId="77777777" w:rsidR="00DE1C9A" w:rsidRDefault="00DE1C9A">
            <w:pPr>
              <w:pStyle w:val="afff1"/>
              <w:jc w:val="both"/>
              <w:rPr>
                <w:color w:val="000000"/>
              </w:rPr>
            </w:pPr>
          </w:p>
        </w:tc>
      </w:tr>
      <w:tr w:rsidR="00DE1C9A" w14:paraId="53EE9C52" w14:textId="77777777">
        <w:tc>
          <w:tcPr>
            <w:tcW w:w="3181" w:type="dxa"/>
            <w:shd w:val="clear" w:color="FFFFFF" w:fill="FFFFFF"/>
            <w:vAlign w:val="center"/>
          </w:tcPr>
          <w:p w14:paraId="3604C417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>Воробьев</w:t>
            </w:r>
          </w:p>
          <w:p w14:paraId="6FE3891C" w14:textId="77777777" w:rsidR="00DE1C9A" w:rsidRDefault="000179C6">
            <w:r>
              <w:rPr>
                <w:szCs w:val="28"/>
              </w:rPr>
              <w:t>Игорь Викторович</w:t>
            </w:r>
          </w:p>
        </w:tc>
        <w:tc>
          <w:tcPr>
            <w:tcW w:w="361" w:type="dxa"/>
            <w:shd w:val="clear" w:color="auto" w:fill="FFFFFF"/>
            <w:vAlign w:val="center"/>
          </w:tcPr>
          <w:p w14:paraId="070FE073" w14:textId="77777777" w:rsidR="00DE1C9A" w:rsidRDefault="00DE1C9A">
            <w:pPr>
              <w:pStyle w:val="afff1"/>
              <w:rPr>
                <w:color w:val="000000"/>
                <w:highlight w:val="white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14:paraId="07225733" w14:textId="77777777" w:rsidR="00DE1C9A" w:rsidRDefault="000179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правления общественной организации «Новосибирская областная ассоциация врачей», главный врач государственного бюджетного учреждения здравоохранения Новосибирской области «Городская клиническая поликлиника № 20» (по согласованию);</w:t>
            </w:r>
          </w:p>
          <w:p w14:paraId="4B77F494" w14:textId="77777777" w:rsidR="00DE1C9A" w:rsidRDefault="00DE1C9A">
            <w:pPr>
              <w:jc w:val="both"/>
              <w:rPr>
                <w:szCs w:val="28"/>
              </w:rPr>
            </w:pPr>
          </w:p>
        </w:tc>
      </w:tr>
      <w:tr w:rsidR="00DE1C9A" w14:paraId="634E3660" w14:textId="77777777">
        <w:trPr>
          <w:trHeight w:val="322"/>
        </w:trPr>
        <w:tc>
          <w:tcPr>
            <w:tcW w:w="3181" w:type="dxa"/>
            <w:shd w:val="clear" w:color="auto" w:fill="FFFFFF"/>
            <w:vAlign w:val="center"/>
          </w:tcPr>
          <w:p w14:paraId="03EFC55E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>Вторушин</w:t>
            </w:r>
          </w:p>
          <w:p w14:paraId="207356E1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>Евгений Станиславович</w:t>
            </w:r>
          </w:p>
          <w:p w14:paraId="24335697" w14:textId="77777777" w:rsidR="00DE1C9A" w:rsidRDefault="00DE1C9A"/>
        </w:tc>
        <w:tc>
          <w:tcPr>
            <w:tcW w:w="361" w:type="dxa"/>
            <w:shd w:val="clear" w:color="FFFFFF" w:fill="FFFFFF"/>
            <w:vAlign w:val="center"/>
          </w:tcPr>
          <w:p w14:paraId="608D9ADF" w14:textId="77777777" w:rsidR="00DE1C9A" w:rsidRDefault="00DE1C9A">
            <w:pPr>
              <w:pStyle w:val="afff1"/>
              <w:rPr>
                <w:color w:val="000000"/>
              </w:rPr>
            </w:pPr>
          </w:p>
        </w:tc>
        <w:tc>
          <w:tcPr>
            <w:tcW w:w="6381" w:type="dxa"/>
            <w:shd w:val="clear" w:color="FFFFFF" w:fill="FFFFFF"/>
            <w:vAlign w:val="center"/>
          </w:tcPr>
          <w:p w14:paraId="337B49CF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президент общества с ограниченной ответственностью «Страховая медицинская организация «СИМАЗ-МЕД» (по согласованию);</w:t>
            </w:r>
          </w:p>
          <w:p w14:paraId="1BCB5A26" w14:textId="77777777" w:rsidR="00DE1C9A" w:rsidRDefault="00DE1C9A">
            <w:pPr>
              <w:jc w:val="both"/>
              <w:rPr>
                <w:szCs w:val="28"/>
              </w:rPr>
            </w:pPr>
          </w:p>
        </w:tc>
      </w:tr>
      <w:tr w:rsidR="00DE1C9A" w14:paraId="27C00C69" w14:textId="77777777">
        <w:trPr>
          <w:trHeight w:val="74"/>
        </w:trPr>
        <w:tc>
          <w:tcPr>
            <w:tcW w:w="3181" w:type="dxa"/>
            <w:shd w:val="clear" w:color="FFFFFF" w:fill="FFFFFF"/>
            <w:vAlign w:val="center"/>
          </w:tcPr>
          <w:p w14:paraId="4A88E128" w14:textId="77777777" w:rsidR="00DE1C9A" w:rsidRDefault="000179C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lastRenderedPageBreak/>
              <w:t>Исаков</w:t>
            </w:r>
          </w:p>
          <w:p w14:paraId="0032A509" w14:textId="77777777" w:rsidR="00DE1C9A" w:rsidRDefault="000179C6">
            <w:pPr>
              <w:rPr>
                <w:highlight w:val="white"/>
              </w:rPr>
            </w:pPr>
            <w:r>
              <w:rPr>
                <w:szCs w:val="28"/>
                <w:highlight w:val="white"/>
              </w:rPr>
              <w:t>Сергей Артурович</w:t>
            </w:r>
          </w:p>
        </w:tc>
        <w:tc>
          <w:tcPr>
            <w:tcW w:w="361" w:type="dxa"/>
            <w:shd w:val="clear" w:color="auto" w:fill="FFFFFF"/>
            <w:vAlign w:val="center"/>
          </w:tcPr>
          <w:p w14:paraId="2A306A9E" w14:textId="77777777" w:rsidR="00DE1C9A" w:rsidRDefault="00DE1C9A">
            <w:pPr>
              <w:pStyle w:val="afff1"/>
            </w:pPr>
          </w:p>
        </w:tc>
        <w:tc>
          <w:tcPr>
            <w:tcW w:w="6381" w:type="dxa"/>
            <w:shd w:val="clear" w:color="auto" w:fill="FFFFFF"/>
            <w:vAlign w:val="center"/>
          </w:tcPr>
          <w:p w14:paraId="1E76E739" w14:textId="0AB47A6C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директор Новосибирского филиала акционерного общества «Страховая компания «Согаз - мед» (по согласованию);</w:t>
            </w:r>
          </w:p>
          <w:p w14:paraId="5291358C" w14:textId="77777777" w:rsidR="00DE1C9A" w:rsidRDefault="00DE1C9A">
            <w:pPr>
              <w:pStyle w:val="afff1"/>
              <w:jc w:val="both"/>
            </w:pPr>
          </w:p>
        </w:tc>
      </w:tr>
      <w:tr w:rsidR="00DE1C9A" w14:paraId="47EFF700" w14:textId="77777777">
        <w:tc>
          <w:tcPr>
            <w:tcW w:w="3181" w:type="dxa"/>
            <w:shd w:val="clear" w:color="auto" w:fill="FFFFFF"/>
            <w:vAlign w:val="center"/>
          </w:tcPr>
          <w:p w14:paraId="0DA8D5BD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 xml:space="preserve">Костин </w:t>
            </w:r>
          </w:p>
          <w:p w14:paraId="211C72FA" w14:textId="77777777" w:rsidR="00DE1C9A" w:rsidRDefault="000179C6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Владимир Александрович</w:t>
            </w:r>
          </w:p>
          <w:p w14:paraId="5B73A6F4" w14:textId="77777777" w:rsidR="00DE1C9A" w:rsidRDefault="00DE1C9A">
            <w:pPr>
              <w:pStyle w:val="afff1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361" w:type="dxa"/>
            <w:shd w:val="clear" w:color="auto" w:fill="FFFFFF"/>
            <w:vAlign w:val="center"/>
          </w:tcPr>
          <w:p w14:paraId="7ED8B913" w14:textId="77777777" w:rsidR="00DE1C9A" w:rsidRDefault="00DE1C9A">
            <w:pPr>
              <w:pStyle w:val="afff1"/>
              <w:rPr>
                <w:color w:val="000000"/>
                <w:highlight w:val="white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14:paraId="5B411752" w14:textId="77777777" w:rsidR="00DE1C9A" w:rsidRDefault="00DE1C9A">
            <w:pPr>
              <w:pStyle w:val="afff1"/>
              <w:jc w:val="both"/>
              <w:rPr>
                <w:szCs w:val="28"/>
              </w:rPr>
            </w:pPr>
          </w:p>
          <w:p w14:paraId="6B2883B9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директор административного обособленного структурного подразделения общества с ограниченной ответственностью «Страховая компания «Ингосстрах-М» - филиал в г. Новосибирск</w:t>
            </w:r>
          </w:p>
          <w:p w14:paraId="0C522F5F" w14:textId="77777777" w:rsidR="00DE1C9A" w:rsidRDefault="00DE1C9A">
            <w:pPr>
              <w:pStyle w:val="afff1"/>
              <w:jc w:val="both"/>
            </w:pPr>
          </w:p>
        </w:tc>
      </w:tr>
      <w:tr w:rsidR="00DE1C9A" w14:paraId="7129E13D" w14:textId="77777777">
        <w:tc>
          <w:tcPr>
            <w:tcW w:w="3181" w:type="dxa"/>
            <w:shd w:val="clear" w:color="auto" w:fill="FFFFFF"/>
            <w:vAlign w:val="center"/>
          </w:tcPr>
          <w:p w14:paraId="5BE38A46" w14:textId="77777777" w:rsidR="00DE1C9A" w:rsidRDefault="000179C6">
            <w:pPr>
              <w:pStyle w:val="afff1"/>
              <w:jc w:val="both"/>
              <w:rPr>
                <w:color w:val="000000"/>
                <w:highlight w:val="white"/>
              </w:rPr>
            </w:pPr>
            <w:r>
              <w:rPr>
                <w:szCs w:val="28"/>
              </w:rPr>
              <w:t>Сгибнева Светлана Сергеевна</w:t>
            </w:r>
          </w:p>
        </w:tc>
        <w:tc>
          <w:tcPr>
            <w:tcW w:w="361" w:type="dxa"/>
            <w:shd w:val="clear" w:color="auto" w:fill="FFFFFF"/>
            <w:vAlign w:val="center"/>
          </w:tcPr>
          <w:p w14:paraId="433C8003" w14:textId="77777777" w:rsidR="00DE1C9A" w:rsidRDefault="00DE1C9A">
            <w:pPr>
              <w:pStyle w:val="afff1"/>
              <w:rPr>
                <w:color w:val="000000"/>
                <w:highlight w:val="white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14:paraId="0307D21A" w14:textId="77777777" w:rsidR="00DE1C9A" w:rsidRDefault="00DE1C9A">
            <w:pPr>
              <w:jc w:val="both"/>
              <w:rPr>
                <w:szCs w:val="28"/>
              </w:rPr>
            </w:pPr>
          </w:p>
          <w:p w14:paraId="5E13EF35" w14:textId="77777777" w:rsidR="00DE1C9A" w:rsidRDefault="000179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Временно исполняющий обязанности руководителя Территориального органа Федеральной службы по надзору в сфере здравоохранения по Новосибирской области (по согласованию);</w:t>
            </w:r>
          </w:p>
          <w:p w14:paraId="3DCCB433" w14:textId="77777777" w:rsidR="00DE1C9A" w:rsidRDefault="00DE1C9A">
            <w:pPr>
              <w:pStyle w:val="afff1"/>
              <w:jc w:val="both"/>
            </w:pPr>
          </w:p>
        </w:tc>
      </w:tr>
      <w:tr w:rsidR="00DE1C9A" w14:paraId="5B18FDA2" w14:textId="77777777">
        <w:tc>
          <w:tcPr>
            <w:tcW w:w="3181" w:type="dxa"/>
            <w:shd w:val="clear" w:color="auto" w:fill="FFFFFF"/>
            <w:vAlign w:val="center"/>
          </w:tcPr>
          <w:p w14:paraId="6EB2E3C2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 xml:space="preserve">Хальзов </w:t>
            </w:r>
          </w:p>
          <w:p w14:paraId="5FD87A64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>Константин Васильевич</w:t>
            </w:r>
          </w:p>
          <w:p w14:paraId="0EDC4458" w14:textId="77777777" w:rsidR="00DE1C9A" w:rsidRDefault="00DE1C9A">
            <w:pPr>
              <w:pStyle w:val="afff1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361" w:type="dxa"/>
            <w:shd w:val="clear" w:color="auto" w:fill="FFFFFF"/>
            <w:vAlign w:val="center"/>
          </w:tcPr>
          <w:p w14:paraId="33369AAB" w14:textId="77777777" w:rsidR="00DE1C9A" w:rsidRDefault="00DE1C9A">
            <w:pPr>
              <w:pStyle w:val="afff1"/>
              <w:rPr>
                <w:color w:val="000000"/>
                <w:highlight w:val="white"/>
              </w:rPr>
            </w:pPr>
          </w:p>
        </w:tc>
        <w:tc>
          <w:tcPr>
            <w:tcW w:w="6381" w:type="dxa"/>
            <w:shd w:val="clear" w:color="auto" w:fill="FFFFFF"/>
            <w:vAlign w:val="center"/>
          </w:tcPr>
          <w:p w14:paraId="50D85C86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министр здравоохранения Новосибирской области;</w:t>
            </w:r>
          </w:p>
          <w:p w14:paraId="176268AF" w14:textId="77777777" w:rsidR="00DE1C9A" w:rsidRDefault="00DE1C9A">
            <w:pPr>
              <w:pStyle w:val="afff1"/>
              <w:jc w:val="both"/>
              <w:rPr>
                <w:szCs w:val="28"/>
              </w:rPr>
            </w:pPr>
          </w:p>
          <w:p w14:paraId="3556B98C" w14:textId="77777777" w:rsidR="00DE1C9A" w:rsidRDefault="00DE1C9A">
            <w:pPr>
              <w:pStyle w:val="afff1"/>
              <w:jc w:val="both"/>
            </w:pPr>
          </w:p>
        </w:tc>
      </w:tr>
      <w:tr w:rsidR="00DE1C9A" w14:paraId="2F1E519A" w14:textId="77777777">
        <w:trPr>
          <w:trHeight w:val="322"/>
        </w:trPr>
        <w:tc>
          <w:tcPr>
            <w:tcW w:w="3181" w:type="dxa"/>
            <w:shd w:val="clear" w:color="auto" w:fill="FFFFFF"/>
            <w:vAlign w:val="center"/>
          </w:tcPr>
          <w:p w14:paraId="68C71E85" w14:textId="77777777" w:rsidR="00DE1C9A" w:rsidRDefault="000179C6">
            <w:pPr>
              <w:rPr>
                <w:szCs w:val="28"/>
              </w:rPr>
            </w:pPr>
            <w:r>
              <w:rPr>
                <w:szCs w:val="28"/>
              </w:rPr>
              <w:t>Шалыгина</w:t>
            </w:r>
          </w:p>
          <w:p w14:paraId="39EAB905" w14:textId="77777777" w:rsidR="00DE1C9A" w:rsidRDefault="000179C6">
            <w:pPr>
              <w:pStyle w:val="afff1"/>
              <w:jc w:val="both"/>
              <w:rPr>
                <w:color w:val="000000"/>
                <w:highlight w:val="white"/>
              </w:rPr>
            </w:pPr>
            <w:r>
              <w:rPr>
                <w:szCs w:val="28"/>
              </w:rPr>
              <w:t>Лада Станиславовна</w:t>
            </w:r>
          </w:p>
        </w:tc>
        <w:tc>
          <w:tcPr>
            <w:tcW w:w="361" w:type="dxa"/>
            <w:shd w:val="clear" w:color="FFFFFF" w:fill="FFFFFF"/>
            <w:vAlign w:val="center"/>
          </w:tcPr>
          <w:p w14:paraId="7CC8D373" w14:textId="77777777" w:rsidR="00DE1C9A" w:rsidRDefault="00DE1C9A">
            <w:pPr>
              <w:pStyle w:val="afff1"/>
              <w:rPr>
                <w:color w:val="000000"/>
                <w:highlight w:val="white"/>
              </w:rPr>
            </w:pPr>
          </w:p>
        </w:tc>
        <w:tc>
          <w:tcPr>
            <w:tcW w:w="6381" w:type="dxa"/>
            <w:shd w:val="clear" w:color="FFFFFF" w:fill="FFFFFF"/>
            <w:vAlign w:val="center"/>
          </w:tcPr>
          <w:p w14:paraId="3F64CC6D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министра здравоохранения Новосибирской области;</w:t>
            </w:r>
          </w:p>
          <w:p w14:paraId="19034FEF" w14:textId="77777777" w:rsidR="00DE1C9A" w:rsidRDefault="00DE1C9A">
            <w:pPr>
              <w:pStyle w:val="afff1"/>
              <w:jc w:val="both"/>
              <w:rPr>
                <w:color w:val="000000"/>
              </w:rPr>
            </w:pPr>
          </w:p>
        </w:tc>
      </w:tr>
      <w:tr w:rsidR="00DE1C9A" w14:paraId="707991BB" w14:textId="77777777">
        <w:trPr>
          <w:trHeight w:val="1955"/>
        </w:trPr>
        <w:tc>
          <w:tcPr>
            <w:tcW w:w="3181" w:type="dxa"/>
            <w:shd w:val="clear" w:color="FFFFFF" w:fill="FFFFFF"/>
            <w:vAlign w:val="center"/>
          </w:tcPr>
          <w:p w14:paraId="392D4940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Шептунов</w:t>
            </w:r>
          </w:p>
          <w:p w14:paraId="196000F5" w14:textId="77777777" w:rsidR="00DE1C9A" w:rsidRDefault="000179C6">
            <w:pPr>
              <w:pStyle w:val="afff1"/>
              <w:jc w:val="both"/>
              <w:rPr>
                <w:color w:val="000000"/>
              </w:rPr>
            </w:pPr>
            <w:r>
              <w:rPr>
                <w:szCs w:val="28"/>
              </w:rPr>
              <w:t>Виктор Юрьевич</w:t>
            </w:r>
          </w:p>
        </w:tc>
        <w:tc>
          <w:tcPr>
            <w:tcW w:w="361" w:type="dxa"/>
            <w:shd w:val="clear" w:color="FFFFFF" w:fill="FFFFFF"/>
            <w:vAlign w:val="center"/>
          </w:tcPr>
          <w:p w14:paraId="13116F47" w14:textId="77777777" w:rsidR="00DE1C9A" w:rsidRDefault="00DE1C9A">
            <w:pPr>
              <w:pStyle w:val="afff1"/>
              <w:rPr>
                <w:color w:val="000000"/>
              </w:rPr>
            </w:pPr>
          </w:p>
        </w:tc>
        <w:tc>
          <w:tcPr>
            <w:tcW w:w="6381" w:type="dxa"/>
            <w:shd w:val="clear" w:color="FFFFFF" w:fill="FFFFFF"/>
            <w:vAlign w:val="center"/>
          </w:tcPr>
          <w:p w14:paraId="1EE6BA15" w14:textId="77777777" w:rsidR="00DE1C9A" w:rsidRDefault="00DE1C9A">
            <w:pPr>
              <w:pStyle w:val="afff1"/>
              <w:jc w:val="both"/>
              <w:rPr>
                <w:szCs w:val="28"/>
              </w:rPr>
            </w:pPr>
          </w:p>
          <w:p w14:paraId="147D6F74" w14:textId="77777777" w:rsidR="00DE1C9A" w:rsidRDefault="000179C6">
            <w:pPr>
              <w:pStyle w:val="afff1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медико-экспертной работы Территориального фонда обязательного медицинского страхования Новосибирской области (по согласованию);</w:t>
            </w:r>
          </w:p>
          <w:p w14:paraId="2B2974FB" w14:textId="77777777" w:rsidR="00DE1C9A" w:rsidRDefault="00DE1C9A">
            <w:pPr>
              <w:pStyle w:val="afff1"/>
              <w:jc w:val="both"/>
              <w:rPr>
                <w:color w:val="000000"/>
              </w:rPr>
            </w:pPr>
          </w:p>
        </w:tc>
      </w:tr>
    </w:tbl>
    <w:p w14:paraId="02D896E4" w14:textId="77777777" w:rsidR="00DE1C9A" w:rsidRDefault="000179C6">
      <w:pPr>
        <w:jc w:val="center"/>
      </w:pPr>
      <w:r>
        <w:rPr>
          <w:color w:val="343434"/>
          <w:szCs w:val="28"/>
          <w:shd w:val="clear" w:color="auto" w:fill="FFFFFF"/>
        </w:rPr>
        <w:t>__________</w:t>
      </w:r>
    </w:p>
    <w:sectPr w:rsidR="00DE1C9A">
      <w:headerReference w:type="default" r:id="rId8"/>
      <w:pgSz w:w="11906" w:h="16838"/>
      <w:pgMar w:top="1134" w:right="567" w:bottom="1134" w:left="1418" w:header="708" w:footer="0" w:gutter="0"/>
      <w:cols w:space="1701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90E89EC"/>
  <w16cid:commentId w16cid:paraId="00000002" w16cid:durableId="4D8FA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36A4" w14:textId="77777777" w:rsidR="00C5601B" w:rsidRDefault="00C5601B">
      <w:r>
        <w:separator/>
      </w:r>
    </w:p>
  </w:endnote>
  <w:endnote w:type="continuationSeparator" w:id="0">
    <w:p w14:paraId="5CFFD355" w14:textId="77777777" w:rsidR="00C5601B" w:rsidRDefault="00C5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charset w:val="00"/>
    <w:family w:val="auto"/>
    <w:pitch w:val="default"/>
  </w:font>
  <w:font w:name="Droid Sans Devanagari">
    <w:charset w:val="00"/>
    <w:family w:val="auto"/>
    <w:pitch w:val="default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A894" w14:textId="77777777" w:rsidR="00C5601B" w:rsidRDefault="00C5601B">
      <w:r>
        <w:separator/>
      </w:r>
    </w:p>
  </w:footnote>
  <w:footnote w:type="continuationSeparator" w:id="0">
    <w:p w14:paraId="08671A67" w14:textId="77777777" w:rsidR="00C5601B" w:rsidRDefault="00C5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D3AD" w14:textId="0F8F73FA" w:rsidR="00DE1C9A" w:rsidRPr="00167C6D" w:rsidRDefault="000179C6">
    <w:pPr>
      <w:pStyle w:val="afc"/>
      <w:jc w:val="center"/>
      <w:rPr>
        <w:sz w:val="20"/>
        <w:szCs w:val="20"/>
      </w:rPr>
    </w:pPr>
    <w:r w:rsidRPr="00167C6D">
      <w:rPr>
        <w:sz w:val="20"/>
        <w:szCs w:val="20"/>
      </w:rPr>
      <w:fldChar w:fldCharType="begin"/>
    </w:r>
    <w:r w:rsidRPr="00167C6D">
      <w:rPr>
        <w:sz w:val="20"/>
        <w:szCs w:val="20"/>
      </w:rPr>
      <w:instrText xml:space="preserve"> PAGE </w:instrText>
    </w:r>
    <w:r w:rsidRPr="00167C6D">
      <w:rPr>
        <w:sz w:val="20"/>
        <w:szCs w:val="20"/>
      </w:rPr>
      <w:fldChar w:fldCharType="separate"/>
    </w:r>
    <w:r w:rsidR="00167C6D">
      <w:rPr>
        <w:noProof/>
        <w:sz w:val="20"/>
        <w:szCs w:val="20"/>
      </w:rPr>
      <w:t>2</w:t>
    </w:r>
    <w:r w:rsidRPr="00167C6D">
      <w:rPr>
        <w:sz w:val="20"/>
        <w:szCs w:val="20"/>
      </w:rPr>
      <w:fldChar w:fldCharType="end"/>
    </w:r>
  </w:p>
  <w:p w14:paraId="108361DA" w14:textId="77777777" w:rsidR="00DE1C9A" w:rsidRDefault="00DE1C9A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5374"/>
    <w:multiLevelType w:val="hybridMultilevel"/>
    <w:tmpl w:val="938619EC"/>
    <w:lvl w:ilvl="0" w:tplc="D0E44C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CDE12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AA03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BBE6B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59439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4656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CAD2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3AD6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F098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59F49DA"/>
    <w:multiLevelType w:val="multilevel"/>
    <w:tmpl w:val="7430AED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9A"/>
    <w:rsid w:val="000179C6"/>
    <w:rsid w:val="00167C6D"/>
    <w:rsid w:val="002D0FAC"/>
    <w:rsid w:val="002E12C2"/>
    <w:rsid w:val="00341180"/>
    <w:rsid w:val="00407EAD"/>
    <w:rsid w:val="006E08BE"/>
    <w:rsid w:val="00C5601B"/>
    <w:rsid w:val="00D47A87"/>
    <w:rsid w:val="00D7468E"/>
    <w:rsid w:val="00DD5100"/>
    <w:rsid w:val="00DE1C9A"/>
    <w:rsid w:val="00F0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DC93A"/>
  <w15:docId w15:val="{E0A9E7AA-6B4A-45D1-B36D-E9B05A55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CJK SC" w:hAnsi="Times New Roman" w:cs="Droid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</w:rPr>
  </w:style>
  <w:style w:type="paragraph" w:styleId="1">
    <w:name w:val="heading 1"/>
    <w:basedOn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ind w:right="27" w:firstLine="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styleId="a9">
    <w:name w:val="page number"/>
    <w:basedOn w:val="a0"/>
    <w:qFormat/>
  </w:style>
  <w:style w:type="character" w:styleId="aa">
    <w:name w:val="Emphasis"/>
    <w:uiPriority w:val="20"/>
    <w:qFormat/>
    <w:rPr>
      <w:i/>
      <w:iCs/>
    </w:rPr>
  </w:style>
  <w:style w:type="character" w:customStyle="1" w:styleId="ab">
    <w:name w:val="Заголовок Знак"/>
    <w:qFormat/>
    <w:rPr>
      <w:b/>
      <w:sz w:val="28"/>
      <w:szCs w:val="24"/>
      <w:lang w:val="ru-RU" w:eastAsia="ru-RU" w:bidi="ar-SA"/>
    </w:rPr>
  </w:style>
  <w:style w:type="character" w:customStyle="1" w:styleId="ac">
    <w:name w:val="Верхний колонтитул Знак"/>
    <w:uiPriority w:val="99"/>
    <w:qFormat/>
    <w:rPr>
      <w:sz w:val="28"/>
      <w:szCs w:val="28"/>
      <w:lang w:val="ru-RU" w:eastAsia="ru-RU" w:bidi="ar-SA"/>
    </w:rPr>
  </w:style>
  <w:style w:type="character" w:styleId="ad">
    <w:name w:val="annotation reference"/>
    <w:qFormat/>
    <w:rPr>
      <w:sz w:val="16"/>
      <w:szCs w:val="16"/>
    </w:rPr>
  </w:style>
  <w:style w:type="character" w:customStyle="1" w:styleId="ae">
    <w:name w:val="Текст примечания Знак"/>
    <w:basedOn w:val="a0"/>
    <w:qFormat/>
  </w:style>
  <w:style w:type="character" w:customStyle="1" w:styleId="af">
    <w:name w:val="Тема примечания Знак"/>
    <w:qFormat/>
    <w:rPr>
      <w:b/>
      <w:bCs/>
    </w:rPr>
  </w:style>
  <w:style w:type="character" w:customStyle="1" w:styleId="af0">
    <w:name w:val="Нижний колонтитул Знак"/>
    <w:basedOn w:val="a0"/>
    <w:uiPriority w:val="99"/>
    <w:qFormat/>
    <w:rPr>
      <w:sz w:val="28"/>
    </w:rPr>
  </w:style>
  <w:style w:type="character" w:customStyle="1" w:styleId="af1">
    <w:name w:val="Маркеры списка"/>
    <w:qFormat/>
    <w:rPr>
      <w:rFonts w:ascii="OpenSymbol" w:eastAsia="OpenSymbol" w:hAnsi="OpenSymbol" w:cs="OpenSymbol"/>
    </w:rPr>
  </w:style>
  <w:style w:type="paragraph" w:styleId="af2">
    <w:name w:val="Title"/>
    <w:basedOn w:val="a"/>
    <w:next w:val="af3"/>
    <w:qFormat/>
    <w:pPr>
      <w:ind w:right="27"/>
      <w:jc w:val="center"/>
    </w:pPr>
    <w:rPr>
      <w:b/>
    </w:rPr>
  </w:style>
  <w:style w:type="paragraph" w:styleId="af3">
    <w:name w:val="Body Text"/>
    <w:basedOn w:val="a"/>
    <w:pPr>
      <w:jc w:val="right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f7">
    <w:name w:val="No Spacing"/>
    <w:uiPriority w:val="1"/>
    <w:qFormat/>
    <w:rPr>
      <w:sz w:val="28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aliases w:val="Оглавление 4 Знак,Выделенная цитата Знак Знак,Оглавление 4 Знак Знак Знак,Выделенная цитата Знак Знак Знак Знак,Оглавление 4 Знак Знак Знак Знак Знак,Выделенная цитата Знак Знак Знак Знак Знак Знак"/>
    <w:basedOn w:val="a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aliases w:val="Выделенная цитата Знак,Оглавление 4 Знак Знак,Выделенная цитата Знак Знак Знак,Оглавление 4 Знак Знак Знак Знак,Выделенная цитата Знак Знак Знак Знак Знак,Оглавление 4 Знак Знак Знак Знак Знак Знак"/>
    <w:basedOn w:val="a"/>
    <w:link w:val="af8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rPr>
      <w:sz w:val="28"/>
    </w:rPr>
  </w:style>
  <w:style w:type="paragraph" w:styleId="afa">
    <w:name w:val="table of figures"/>
    <w:basedOn w:val="a"/>
    <w:uiPriority w:val="99"/>
    <w:unhideWhenUsed/>
    <w:qFormat/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fd">
    <w:name w:val="Subtitle"/>
    <w:basedOn w:val="a"/>
    <w:qFormat/>
    <w:pPr>
      <w:ind w:right="27"/>
      <w:jc w:val="center"/>
    </w:pPr>
    <w:rPr>
      <w:b/>
    </w:rPr>
  </w:style>
  <w:style w:type="paragraph" w:styleId="af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f">
    <w:name w:val="Body Text Indent"/>
    <w:basedOn w:val="a"/>
    <w:pPr>
      <w:ind w:firstLine="720"/>
      <w:jc w:val="both"/>
    </w:pPr>
  </w:style>
  <w:style w:type="paragraph" w:styleId="23">
    <w:name w:val="Body Text 2"/>
    <w:basedOn w:val="a"/>
    <w:qFormat/>
    <w:pPr>
      <w:jc w:val="center"/>
    </w:pPr>
    <w:rPr>
      <w:bCs/>
    </w:rPr>
  </w:style>
  <w:style w:type="paragraph" w:styleId="24">
    <w:name w:val="Body Text Indent 2"/>
    <w:basedOn w:val="a"/>
    <w:qFormat/>
    <w:pPr>
      <w:ind w:firstLine="709"/>
      <w:jc w:val="both"/>
    </w:pPr>
    <w:rPr>
      <w:szCs w:val="28"/>
    </w:rPr>
  </w:style>
  <w:style w:type="paragraph" w:styleId="32">
    <w:name w:val="Body Text 3"/>
    <w:basedOn w:val="a"/>
    <w:qFormat/>
    <w:pPr>
      <w:jc w:val="both"/>
    </w:pPr>
  </w:style>
  <w:style w:type="paragraph" w:styleId="aff0">
    <w:name w:val="Normal (Web)"/>
    <w:basedOn w:val="a"/>
    <w:qFormat/>
    <w:pPr>
      <w:spacing w:beforeAutospacing="1" w:afterAutospacing="1"/>
    </w:pPr>
    <w:rPr>
      <w:color w:val="000000"/>
    </w:rPr>
  </w:style>
  <w:style w:type="paragraph" w:customStyle="1" w:styleId="12">
    <w:name w:val="Обычный1"/>
    <w:basedOn w:val="a"/>
    <w:qFormat/>
    <w:pPr>
      <w:ind w:firstLine="284"/>
      <w:jc w:val="both"/>
    </w:pPr>
  </w:style>
  <w:style w:type="paragraph" w:styleId="33">
    <w:name w:val="Body Text Indent 3"/>
    <w:basedOn w:val="a"/>
    <w:qFormat/>
    <w:pPr>
      <w:ind w:firstLine="720"/>
      <w:jc w:val="center"/>
    </w:pPr>
  </w:style>
  <w:style w:type="paragraph" w:customStyle="1" w:styleId="25">
    <w:name w:val="заголовок 2"/>
    <w:basedOn w:val="a"/>
    <w:qFormat/>
    <w:pPr>
      <w:keepNext/>
      <w:jc w:val="center"/>
      <w:outlineLvl w:val="1"/>
    </w:pPr>
    <w:rPr>
      <w:szCs w:val="28"/>
    </w:rPr>
  </w:style>
  <w:style w:type="paragraph" w:styleId="aff1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aff2">
    <w:name w:val="Письмо главы"/>
    <w:basedOn w:val="a"/>
    <w:qFormat/>
    <w:pPr>
      <w:ind w:firstLine="709"/>
      <w:jc w:val="both"/>
    </w:pPr>
  </w:style>
  <w:style w:type="paragraph" w:customStyle="1" w:styleId="aff3">
    <w:name w:val="Автозамена"/>
    <w:qFormat/>
    <w:rPr>
      <w:rFonts w:eastAsia="Times New Roman" w:cs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28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Сохранено"/>
    <w:qFormat/>
    <w:rPr>
      <w:rFonts w:eastAsia="Times New Roman" w:cs="Times New Roman"/>
      <w:sz w:val="24"/>
      <w:szCs w:val="24"/>
    </w:rPr>
  </w:style>
  <w:style w:type="paragraph" w:customStyle="1" w:styleId="aff5">
    <w:name w:val="Имя файла"/>
    <w:qFormat/>
    <w:rPr>
      <w:rFonts w:eastAsia="Times New Roman" w:cs="Times New Roman"/>
      <w:sz w:val="24"/>
      <w:szCs w:val="24"/>
    </w:rPr>
  </w:style>
  <w:style w:type="paragraph" w:customStyle="1" w:styleId="aff6">
    <w:name w:val="Автор  стр. &lt;№&gt;  дата"/>
    <w:qFormat/>
    <w:rPr>
      <w:rFonts w:eastAsia="Times New Roman" w:cs="Times New Roman"/>
      <w:sz w:val="24"/>
      <w:szCs w:val="24"/>
    </w:rPr>
  </w:style>
  <w:style w:type="paragraph" w:styleId="aff7">
    <w:name w:val="Plain Text"/>
    <w:basedOn w:val="a"/>
    <w:qFormat/>
    <w:rPr>
      <w:rFonts w:ascii="Courier New" w:hAnsi="Courier New"/>
      <w:sz w:val="20"/>
    </w:rPr>
  </w:style>
  <w:style w:type="paragraph" w:customStyle="1" w:styleId="26">
    <w:name w:val="Обычный2"/>
    <w:qFormat/>
    <w:pPr>
      <w:widowControl w:val="0"/>
      <w:spacing w:line="259" w:lineRule="auto"/>
      <w:ind w:firstLine="560"/>
      <w:jc w:val="both"/>
    </w:pPr>
    <w:rPr>
      <w:rFonts w:eastAsia="Times New Roman" w:cs="Times New Roman"/>
      <w:sz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8"/>
    </w:rPr>
  </w:style>
  <w:style w:type="paragraph" w:customStyle="1" w:styleId="110">
    <w:name w:val="Знак11"/>
    <w:basedOn w:val="a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qFormat/>
    <w:pPr>
      <w:spacing w:beforeAutospacing="1" w:afterAutospacing="1"/>
    </w:pPr>
  </w:style>
  <w:style w:type="paragraph" w:styleId="aff8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aff9">
    <w:name w:val="Знак"/>
    <w:basedOn w:val="a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a">
    <w:name w:val="footnote text"/>
    <w:basedOn w:val="a"/>
    <w:semiHidden/>
    <w:rPr>
      <w:sz w:val="20"/>
    </w:rPr>
  </w:style>
  <w:style w:type="paragraph" w:styleId="affb">
    <w:name w:val="Block Text"/>
    <w:basedOn w:val="a"/>
    <w:qFormat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c">
    <w:name w:val="endnote text"/>
    <w:basedOn w:val="a"/>
    <w:semiHidden/>
    <w:rPr>
      <w:sz w:val="2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d">
    <w:name w:val="annotation text"/>
    <w:basedOn w:val="a"/>
    <w:qFormat/>
    <w:rPr>
      <w:sz w:val="20"/>
    </w:rPr>
  </w:style>
  <w:style w:type="paragraph" w:styleId="affe">
    <w:name w:val="annotation subject"/>
    <w:basedOn w:val="affd"/>
    <w:qFormat/>
    <w:rPr>
      <w:b/>
      <w:bCs/>
    </w:rPr>
  </w:style>
  <w:style w:type="paragraph" w:styleId="afff">
    <w:name w:val="List Paragraph"/>
    <w:basedOn w:val="a"/>
    <w:uiPriority w:val="34"/>
    <w:qFormat/>
    <w:pPr>
      <w:ind w:left="720"/>
      <w:contextualSpacing/>
    </w:pPr>
  </w:style>
  <w:style w:type="paragraph" w:styleId="afff0">
    <w:name w:val="Revision"/>
    <w:uiPriority w:val="99"/>
    <w:semiHidden/>
    <w:qFormat/>
    <w:rPr>
      <w:rFonts w:eastAsia="Times New Roman" w:cs="Times New Roman"/>
      <w:sz w:val="28"/>
    </w:rPr>
  </w:style>
  <w:style w:type="paragraph" w:customStyle="1" w:styleId="afff1">
    <w:name w:val="Содержимое таблицы"/>
    <w:basedOn w:val="a"/>
    <w:qFormat/>
    <w:pPr>
      <w:suppressLineNumbers/>
    </w:pPr>
  </w:style>
  <w:style w:type="paragraph" w:customStyle="1" w:styleId="afff2">
    <w:name w:val="Заголовок таблицы"/>
    <w:basedOn w:val="afff1"/>
    <w:qFormat/>
    <w:pPr>
      <w:jc w:val="center"/>
    </w:pPr>
    <w:rPr>
      <w:b/>
      <w:bCs/>
    </w:rPr>
  </w:style>
  <w:style w:type="character" w:customStyle="1" w:styleId="WW8Num6z5">
    <w:name w:val="WW8Num6z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D416-B568-42E3-934D-AC68BF3D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Боровкова Светлана Николаевна</cp:lastModifiedBy>
  <cp:revision>17</cp:revision>
  <dcterms:created xsi:type="dcterms:W3CDTF">2024-07-09T04:53:00Z</dcterms:created>
  <dcterms:modified xsi:type="dcterms:W3CDTF">2024-07-25T02:53:00Z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УЗО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