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2F2750" w:rsidP="002F275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24F" w:rsidRDefault="002F2750" w:rsidP="002F2750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124F" w:rsidRDefault="0045124F" w:rsidP="002F2750">
      <w:pPr>
        <w:ind w:firstLine="5954"/>
        <w:jc w:val="center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</w:p>
    <w:p w:rsidR="002F2750" w:rsidRDefault="002F2750" w:rsidP="00B87CE2">
      <w:pPr>
        <w:jc w:val="center"/>
        <w:rPr>
          <w:sz w:val="28"/>
          <w:szCs w:val="28"/>
        </w:rPr>
      </w:pPr>
      <w:bookmarkStart w:id="0" w:name="_GoBack"/>
      <w:bookmarkEnd w:id="0"/>
    </w:p>
    <w:p w:rsidR="00B87CE2" w:rsidRDefault="002F2750" w:rsidP="002B4D08">
      <w:pPr>
        <w:jc w:val="center"/>
        <w:rPr>
          <w:sz w:val="28"/>
          <w:szCs w:val="28"/>
        </w:rPr>
      </w:pPr>
      <w:r w:rsidRPr="002F275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2F2750">
        <w:rPr>
          <w:sz w:val="28"/>
          <w:szCs w:val="28"/>
        </w:rPr>
        <w:t>внесении изменений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2F2750">
        <w:rPr>
          <w:sz w:val="28"/>
          <w:szCs w:val="28"/>
        </w:rPr>
        <w:t>04.04.2017 №</w:t>
      </w:r>
      <w:r>
        <w:rPr>
          <w:sz w:val="28"/>
          <w:szCs w:val="28"/>
        </w:rPr>
        <w:t> </w:t>
      </w:r>
      <w:r w:rsidRPr="002F2750">
        <w:rPr>
          <w:sz w:val="28"/>
          <w:szCs w:val="28"/>
        </w:rPr>
        <w:t>130-п</w:t>
      </w:r>
    </w:p>
    <w:p w:rsidR="00B87CE2" w:rsidRDefault="00B87CE2" w:rsidP="002B4D08">
      <w:pPr>
        <w:jc w:val="center"/>
        <w:rPr>
          <w:sz w:val="28"/>
          <w:szCs w:val="28"/>
        </w:rPr>
      </w:pPr>
    </w:p>
    <w:p w:rsidR="002B4D08" w:rsidRDefault="002F2750" w:rsidP="00B87CE2">
      <w:pPr>
        <w:ind w:firstLine="709"/>
        <w:jc w:val="both"/>
        <w:rPr>
          <w:sz w:val="28"/>
          <w:szCs w:val="28"/>
        </w:rPr>
      </w:pPr>
      <w:r w:rsidRPr="002F2750">
        <w:rPr>
          <w:sz w:val="28"/>
          <w:szCs w:val="28"/>
        </w:rPr>
        <w:t xml:space="preserve">Правительство Новосибирской области </w:t>
      </w:r>
      <w:r w:rsidR="002B4D08" w:rsidRPr="00A07D1D">
        <w:rPr>
          <w:b/>
          <w:sz w:val="28"/>
          <w:szCs w:val="28"/>
        </w:rPr>
        <w:t>п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о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с</w:t>
      </w:r>
      <w:r w:rsidR="002B4D08">
        <w:rPr>
          <w:b/>
          <w:sz w:val="28"/>
          <w:szCs w:val="28"/>
        </w:rPr>
        <w:t> </w:t>
      </w:r>
      <w:proofErr w:type="gramStart"/>
      <w:r w:rsidR="002B4D08" w:rsidRPr="00A07D1D">
        <w:rPr>
          <w:b/>
          <w:sz w:val="28"/>
          <w:szCs w:val="28"/>
        </w:rPr>
        <w:t>т</w:t>
      </w:r>
      <w:proofErr w:type="gramEnd"/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а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н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о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в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л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я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е</w:t>
      </w:r>
      <w:r w:rsidR="002B4D08">
        <w:rPr>
          <w:b/>
          <w:sz w:val="28"/>
          <w:szCs w:val="28"/>
        </w:rPr>
        <w:t> </w:t>
      </w:r>
      <w:r w:rsidR="002B4D08" w:rsidRPr="00A07D1D">
        <w:rPr>
          <w:b/>
          <w:sz w:val="28"/>
          <w:szCs w:val="28"/>
        </w:rPr>
        <w:t>т</w:t>
      </w:r>
      <w:r w:rsidR="002B4D08" w:rsidRPr="002B4D08">
        <w:rPr>
          <w:sz w:val="28"/>
          <w:szCs w:val="28"/>
        </w:rPr>
        <w:t>:</w:t>
      </w:r>
    </w:p>
    <w:p w:rsidR="002F2750" w:rsidRDefault="002F2750" w:rsidP="00B87CE2">
      <w:pPr>
        <w:ind w:firstLine="709"/>
        <w:jc w:val="both"/>
        <w:rPr>
          <w:sz w:val="28"/>
          <w:szCs w:val="28"/>
        </w:rPr>
      </w:pPr>
      <w:r w:rsidRPr="002F2750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2F2750">
        <w:rPr>
          <w:sz w:val="28"/>
          <w:szCs w:val="28"/>
        </w:rPr>
        <w:t>04.04.2017 №</w:t>
      </w:r>
      <w:r>
        <w:rPr>
          <w:sz w:val="28"/>
          <w:szCs w:val="28"/>
        </w:rPr>
        <w:t> </w:t>
      </w:r>
      <w:r w:rsidRPr="002F2750">
        <w:rPr>
          <w:sz w:val="28"/>
          <w:szCs w:val="28"/>
        </w:rPr>
        <w:t>130-п «Об</w:t>
      </w:r>
      <w:r>
        <w:rPr>
          <w:sz w:val="28"/>
          <w:szCs w:val="28"/>
        </w:rPr>
        <w:t> </w:t>
      </w:r>
      <w:r w:rsidRPr="002F2750">
        <w:rPr>
          <w:sz w:val="28"/>
          <w:szCs w:val="28"/>
        </w:rPr>
        <w:t xml:space="preserve">утверждении перечня удаленных от сетей связи местностей Новосибирской области, на территории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</w:t>
      </w:r>
      <w:r w:rsidR="0069553C" w:rsidRPr="0069553C">
        <w:rPr>
          <w:sz w:val="28"/>
          <w:szCs w:val="28"/>
        </w:rPr>
        <w:t xml:space="preserve">и оператору информационных систем маркировки </w:t>
      </w:r>
      <w:r w:rsidRPr="002F2750">
        <w:rPr>
          <w:sz w:val="28"/>
          <w:szCs w:val="28"/>
        </w:rPr>
        <w:t>в электронной форме через оператора фискальных данных» следующие изменения:</w:t>
      </w:r>
    </w:p>
    <w:p w:rsidR="002F2750" w:rsidRPr="002F2750" w:rsidRDefault="002F2750" w:rsidP="002F2750">
      <w:pPr>
        <w:ind w:firstLine="709"/>
        <w:jc w:val="both"/>
        <w:rPr>
          <w:sz w:val="28"/>
          <w:szCs w:val="28"/>
        </w:rPr>
      </w:pPr>
      <w:r w:rsidRPr="002F2750">
        <w:rPr>
          <w:sz w:val="28"/>
          <w:szCs w:val="28"/>
        </w:rPr>
        <w:t xml:space="preserve">В Перечне удаленных от сетей связи местностей Новосибирской области, на территории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</w:t>
      </w:r>
      <w:r w:rsidR="0069553C" w:rsidRPr="0069553C">
        <w:rPr>
          <w:sz w:val="28"/>
          <w:szCs w:val="28"/>
        </w:rPr>
        <w:t xml:space="preserve">и оператору информационных систем маркировки </w:t>
      </w:r>
      <w:r w:rsidRPr="002F2750">
        <w:rPr>
          <w:sz w:val="28"/>
          <w:szCs w:val="28"/>
        </w:rPr>
        <w:t>в электронной форме через оператора фискальных данных:</w:t>
      </w:r>
    </w:p>
    <w:p w:rsidR="002F2750" w:rsidRPr="002F2750" w:rsidRDefault="002F2750" w:rsidP="002F2750">
      <w:pPr>
        <w:ind w:firstLine="709"/>
        <w:jc w:val="both"/>
        <w:rPr>
          <w:sz w:val="28"/>
          <w:szCs w:val="28"/>
        </w:rPr>
      </w:pPr>
      <w:r w:rsidRPr="002F2750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DC606C">
        <w:rPr>
          <w:sz w:val="28"/>
          <w:szCs w:val="28"/>
        </w:rPr>
        <w:t>Г</w:t>
      </w:r>
      <w:r>
        <w:rPr>
          <w:sz w:val="28"/>
          <w:szCs w:val="28"/>
        </w:rPr>
        <w:t>раф</w:t>
      </w:r>
      <w:r w:rsidR="00DC606C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Pr="002F2750">
        <w:rPr>
          <w:sz w:val="28"/>
          <w:szCs w:val="28"/>
        </w:rPr>
        <w:t>Наименование муниципального района</w:t>
      </w:r>
      <w:r>
        <w:rPr>
          <w:sz w:val="28"/>
          <w:szCs w:val="28"/>
        </w:rPr>
        <w:t xml:space="preserve">» </w:t>
      </w:r>
      <w:r w:rsidRPr="002F2750">
        <w:rPr>
          <w:sz w:val="28"/>
          <w:szCs w:val="28"/>
        </w:rPr>
        <w:t>после слов</w:t>
      </w:r>
      <w:r>
        <w:rPr>
          <w:sz w:val="28"/>
          <w:szCs w:val="28"/>
        </w:rPr>
        <w:t>а</w:t>
      </w:r>
      <w:r w:rsidRPr="002F2750">
        <w:rPr>
          <w:sz w:val="28"/>
          <w:szCs w:val="28"/>
        </w:rPr>
        <w:t xml:space="preserve"> «</w:t>
      </w:r>
      <w:r>
        <w:rPr>
          <w:sz w:val="28"/>
          <w:szCs w:val="28"/>
        </w:rPr>
        <w:t>района</w:t>
      </w:r>
      <w:r w:rsidRPr="002F2750">
        <w:rPr>
          <w:sz w:val="28"/>
          <w:szCs w:val="28"/>
        </w:rPr>
        <w:t>» дополнить словами «</w:t>
      </w:r>
      <w:r>
        <w:rPr>
          <w:sz w:val="28"/>
          <w:szCs w:val="28"/>
        </w:rPr>
        <w:t>, муниципального округа».</w:t>
      </w:r>
    </w:p>
    <w:p w:rsidR="002F2750" w:rsidRDefault="002F2750" w:rsidP="002F2750">
      <w:pPr>
        <w:ind w:firstLine="709"/>
        <w:jc w:val="both"/>
        <w:rPr>
          <w:sz w:val="28"/>
          <w:szCs w:val="28"/>
        </w:rPr>
      </w:pPr>
      <w:r w:rsidRPr="002F2750">
        <w:rPr>
          <w:sz w:val="28"/>
          <w:szCs w:val="28"/>
        </w:rPr>
        <w:t>2</w:t>
      </w:r>
      <w:r>
        <w:rPr>
          <w:sz w:val="28"/>
          <w:szCs w:val="28"/>
        </w:rPr>
        <w:t>. В</w:t>
      </w:r>
      <w:r w:rsidRPr="002F2750">
        <w:rPr>
          <w:sz w:val="28"/>
          <w:szCs w:val="28"/>
        </w:rPr>
        <w:t xml:space="preserve"> пункте </w:t>
      </w:r>
      <w:r w:rsidR="00DC606C">
        <w:rPr>
          <w:sz w:val="28"/>
          <w:szCs w:val="28"/>
        </w:rPr>
        <w:t>9</w:t>
      </w:r>
      <w:r w:rsidRPr="002F2750">
        <w:rPr>
          <w:sz w:val="28"/>
          <w:szCs w:val="28"/>
        </w:rPr>
        <w:t xml:space="preserve"> </w:t>
      </w:r>
      <w:r w:rsidR="00DC606C">
        <w:rPr>
          <w:sz w:val="28"/>
          <w:szCs w:val="28"/>
        </w:rPr>
        <w:t xml:space="preserve">в позиции </w:t>
      </w:r>
      <w:r w:rsidRPr="002F2750">
        <w:rPr>
          <w:sz w:val="28"/>
          <w:szCs w:val="28"/>
        </w:rPr>
        <w:t>«</w:t>
      </w:r>
      <w:r w:rsidR="00DC606C">
        <w:rPr>
          <w:sz w:val="28"/>
          <w:szCs w:val="28"/>
        </w:rPr>
        <w:t>Карасукский район</w:t>
      </w:r>
      <w:r w:rsidRPr="002F2750">
        <w:rPr>
          <w:sz w:val="28"/>
          <w:szCs w:val="28"/>
        </w:rPr>
        <w:t>» слов</w:t>
      </w:r>
      <w:r>
        <w:rPr>
          <w:sz w:val="28"/>
          <w:szCs w:val="28"/>
        </w:rPr>
        <w:t>о «район» заменить слов</w:t>
      </w:r>
      <w:r w:rsidR="00DC606C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DC606C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округ».</w:t>
      </w:r>
    </w:p>
    <w:p w:rsidR="00DC606C" w:rsidRPr="00DC606C" w:rsidRDefault="002F2750" w:rsidP="00DC6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C606C">
        <w:rPr>
          <w:sz w:val="28"/>
          <w:szCs w:val="28"/>
        </w:rPr>
        <w:t xml:space="preserve">В пункте 16 </w:t>
      </w:r>
      <w:r w:rsidR="00DC606C" w:rsidRPr="00DC606C">
        <w:rPr>
          <w:sz w:val="28"/>
          <w:szCs w:val="28"/>
        </w:rPr>
        <w:t xml:space="preserve">в графе </w:t>
      </w:r>
      <w:r w:rsidR="00DC606C">
        <w:rPr>
          <w:sz w:val="28"/>
          <w:szCs w:val="28"/>
        </w:rPr>
        <w:t>«</w:t>
      </w:r>
      <w:r w:rsidR="00DC606C" w:rsidRPr="00DC606C">
        <w:rPr>
          <w:sz w:val="28"/>
          <w:szCs w:val="28"/>
        </w:rPr>
        <w:t>Наименование местности</w:t>
      </w:r>
      <w:r w:rsidR="00DC606C">
        <w:rPr>
          <w:sz w:val="28"/>
          <w:szCs w:val="28"/>
        </w:rPr>
        <w:t>»</w:t>
      </w:r>
      <w:r w:rsidR="00DC606C" w:rsidRPr="00DC606C">
        <w:rPr>
          <w:sz w:val="28"/>
          <w:szCs w:val="28"/>
        </w:rPr>
        <w:t xml:space="preserve"> слова </w:t>
      </w:r>
      <w:r w:rsidR="00DC606C">
        <w:rPr>
          <w:sz w:val="28"/>
          <w:szCs w:val="28"/>
        </w:rPr>
        <w:t>«</w:t>
      </w:r>
      <w:r w:rsidR="00DC606C" w:rsidRPr="00DC606C">
        <w:rPr>
          <w:sz w:val="28"/>
          <w:szCs w:val="28"/>
        </w:rPr>
        <w:t xml:space="preserve">д. </w:t>
      </w:r>
      <w:proofErr w:type="spellStart"/>
      <w:r w:rsidR="00DC606C" w:rsidRPr="00DC606C">
        <w:rPr>
          <w:sz w:val="28"/>
          <w:szCs w:val="28"/>
        </w:rPr>
        <w:t>Селиваново</w:t>
      </w:r>
      <w:proofErr w:type="spellEnd"/>
      <w:r w:rsidR="00DC606C">
        <w:rPr>
          <w:sz w:val="28"/>
          <w:szCs w:val="28"/>
        </w:rPr>
        <w:t>»</w:t>
      </w:r>
      <w:r w:rsidR="00DC606C" w:rsidRPr="00DC606C">
        <w:rPr>
          <w:sz w:val="28"/>
          <w:szCs w:val="28"/>
        </w:rPr>
        <w:t xml:space="preserve"> исключить.</w:t>
      </w:r>
    </w:p>
    <w:p w:rsidR="002F2750" w:rsidRDefault="00DC606C" w:rsidP="002F2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</w:t>
      </w:r>
      <w:r w:rsidRPr="002F2750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18</w:t>
      </w:r>
      <w:r w:rsidRPr="002F2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позиции </w:t>
      </w:r>
      <w:r w:rsidRPr="002F2750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Маслянинский</w:t>
      </w:r>
      <w:proofErr w:type="spellEnd"/>
      <w:r>
        <w:rPr>
          <w:sz w:val="28"/>
          <w:szCs w:val="28"/>
        </w:rPr>
        <w:t xml:space="preserve"> район</w:t>
      </w:r>
      <w:r w:rsidRPr="002F2750">
        <w:rPr>
          <w:sz w:val="28"/>
          <w:szCs w:val="28"/>
        </w:rPr>
        <w:t>» слов</w:t>
      </w:r>
      <w:r>
        <w:rPr>
          <w:sz w:val="28"/>
          <w:szCs w:val="28"/>
        </w:rPr>
        <w:t>о «район» заменить словами «муниципальный округ».</w:t>
      </w:r>
    </w:p>
    <w:p w:rsidR="00DC606C" w:rsidRDefault="00DC606C" w:rsidP="002F2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</w:t>
      </w:r>
      <w:r w:rsidRPr="002F2750">
        <w:rPr>
          <w:sz w:val="28"/>
          <w:szCs w:val="28"/>
        </w:rPr>
        <w:t xml:space="preserve"> пункте </w:t>
      </w:r>
      <w:r w:rsidR="00EE16FC">
        <w:rPr>
          <w:sz w:val="28"/>
          <w:szCs w:val="28"/>
        </w:rPr>
        <w:t>24</w:t>
      </w:r>
      <w:r w:rsidRPr="002F2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позиции </w:t>
      </w:r>
      <w:r w:rsidRPr="002F2750">
        <w:rPr>
          <w:sz w:val="28"/>
          <w:szCs w:val="28"/>
        </w:rPr>
        <w:t>«</w:t>
      </w:r>
      <w:r w:rsidR="00EE16FC">
        <w:rPr>
          <w:sz w:val="28"/>
          <w:szCs w:val="28"/>
        </w:rPr>
        <w:t>Татарский</w:t>
      </w:r>
      <w:r>
        <w:rPr>
          <w:sz w:val="28"/>
          <w:szCs w:val="28"/>
        </w:rPr>
        <w:t xml:space="preserve"> район</w:t>
      </w:r>
      <w:r w:rsidRPr="002F2750">
        <w:rPr>
          <w:sz w:val="28"/>
          <w:szCs w:val="28"/>
        </w:rPr>
        <w:t>» слов</w:t>
      </w:r>
      <w:r>
        <w:rPr>
          <w:sz w:val="28"/>
          <w:szCs w:val="28"/>
        </w:rPr>
        <w:t>о «район» заменить словами «муниципальный округ».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 w:rsidR="00EE16FC">
        <w:rPr>
          <w:sz w:val="28"/>
          <w:szCs w:val="28"/>
        </w:rPr>
        <w:t>А.А. </w:t>
      </w:r>
      <w:r w:rsidR="00F80287">
        <w:rPr>
          <w:sz w:val="28"/>
          <w:szCs w:val="28"/>
        </w:rPr>
        <w:t>Травников</w:t>
      </w:r>
      <w:r>
        <w:rPr>
          <w:sz w:val="28"/>
          <w:szCs w:val="28"/>
        </w:rPr>
        <w:br/>
      </w:r>
    </w:p>
    <w:p w:rsidR="00D06550" w:rsidRPr="00F2789D" w:rsidRDefault="00EE16FC" w:rsidP="00D06550">
      <w:pPr>
        <w:jc w:val="both"/>
      </w:pPr>
      <w:r>
        <w:t>А.А. Гончаров</w:t>
      </w:r>
    </w:p>
    <w:p w:rsidR="00862E36" w:rsidRPr="00EE16FC" w:rsidRDefault="00EE16FC" w:rsidP="00D06550">
      <w:pPr>
        <w:jc w:val="both"/>
      </w:pPr>
      <w:r>
        <w:t>238 61 60</w:t>
      </w:r>
    </w:p>
    <w:sectPr w:rsidR="00862E36" w:rsidRPr="00EE16FC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52" w:rsidRDefault="00A07552">
      <w:r>
        <w:separator/>
      </w:r>
    </w:p>
  </w:endnote>
  <w:endnote w:type="continuationSeparator" w:id="0">
    <w:p w:rsidR="00A07552" w:rsidRDefault="00A0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52" w:rsidRDefault="00A07552">
      <w:r>
        <w:separator/>
      </w:r>
    </w:p>
  </w:footnote>
  <w:footnote w:type="continuationSeparator" w:id="0">
    <w:p w:rsidR="00A07552" w:rsidRDefault="00A0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9553C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B4D08"/>
    <w:rsid w:val="002D2330"/>
    <w:rsid w:val="002E3EDC"/>
    <w:rsid w:val="002F259C"/>
    <w:rsid w:val="002F2750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9553C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554DD"/>
    <w:rsid w:val="00766B7E"/>
    <w:rsid w:val="0077114A"/>
    <w:rsid w:val="007A56E0"/>
    <w:rsid w:val="007C655D"/>
    <w:rsid w:val="007D2FBC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07552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87E46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84EDC"/>
    <w:rsid w:val="00DC606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16FC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0287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191D77-4C5A-438F-B672-7163890E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12</cp:revision>
  <cp:lastPrinted>2024-07-11T08:26:00Z</cp:lastPrinted>
  <dcterms:created xsi:type="dcterms:W3CDTF">2016-01-25T05:11:00Z</dcterms:created>
  <dcterms:modified xsi:type="dcterms:W3CDTF">2024-07-16T09:15:00Z</dcterms:modified>
</cp:coreProperties>
</file>