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Губернатора</w:t>
      </w:r>
    </w:p>
    <w:p w:rsidR="0020595F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BA2BFD" w:rsidRPr="00945524" w:rsidRDefault="00BA2BFD" w:rsidP="00BA2B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создании рабочей группы </w:t>
      </w:r>
    </w:p>
    <w:p w:rsidR="00B87CE2" w:rsidRDefault="00B87CE2" w:rsidP="00B87CE2">
      <w:pPr>
        <w:rPr>
          <w:sz w:val="28"/>
          <w:szCs w:val="28"/>
        </w:rPr>
      </w:pPr>
    </w:p>
    <w:p w:rsidR="00B815F2" w:rsidRDefault="00B815F2" w:rsidP="00B87CE2">
      <w:pPr>
        <w:rPr>
          <w:sz w:val="28"/>
          <w:szCs w:val="28"/>
        </w:rPr>
      </w:pPr>
    </w:p>
    <w:p w:rsidR="00BA2BFD" w:rsidRPr="00BA2BFD" w:rsidRDefault="003E0C43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выработки управленческих решений</w:t>
      </w:r>
      <w:r w:rsidR="0058770C" w:rsidRPr="0058770C">
        <w:rPr>
          <w:sz w:val="28"/>
          <w:szCs w:val="28"/>
        </w:rPr>
        <w:t>, им</w:t>
      </w:r>
      <w:r w:rsidR="00E702FC">
        <w:rPr>
          <w:sz w:val="28"/>
          <w:szCs w:val="28"/>
        </w:rPr>
        <w:t>еющих межведомственный характер, и</w:t>
      </w:r>
      <w:r w:rsidR="0058770C" w:rsidRPr="0058770C">
        <w:rPr>
          <w:sz w:val="28"/>
          <w:szCs w:val="28"/>
        </w:rPr>
        <w:t xml:space="preserve"> учета мнений специалистов научного и экспертного сообщества при разработке</w:t>
      </w:r>
      <w:r>
        <w:rPr>
          <w:sz w:val="28"/>
          <w:szCs w:val="28"/>
        </w:rPr>
        <w:t xml:space="preserve"> и реализации</w:t>
      </w:r>
      <w:r w:rsidR="0058770C" w:rsidRPr="0058770C">
        <w:rPr>
          <w:sz w:val="28"/>
          <w:szCs w:val="28"/>
        </w:rPr>
        <w:t xml:space="preserve"> государственной программы Новосибирской области «Комплексное развитие сельских территорий Новосибирской области»</w:t>
      </w:r>
      <w:r w:rsidR="00BA2BFD" w:rsidRPr="00BA2BFD">
        <w:rPr>
          <w:sz w:val="28"/>
          <w:szCs w:val="28"/>
        </w:rPr>
        <w:t>:</w:t>
      </w:r>
    </w:p>
    <w:p w:rsidR="00BA2BFD" w:rsidRDefault="00BA2BFD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75F2E" w:rsidRPr="00875F2E">
        <w:rPr>
          <w:sz w:val="28"/>
          <w:szCs w:val="28"/>
        </w:rPr>
        <w:t>Создать рабочую группу по разработке</w:t>
      </w:r>
      <w:r w:rsidR="003E0C43">
        <w:rPr>
          <w:sz w:val="28"/>
          <w:szCs w:val="28"/>
        </w:rPr>
        <w:t xml:space="preserve"> и реализации</w:t>
      </w:r>
      <w:r w:rsidR="00875F2E" w:rsidRPr="00875F2E">
        <w:rPr>
          <w:sz w:val="28"/>
          <w:szCs w:val="28"/>
        </w:rPr>
        <w:t xml:space="preserve"> </w:t>
      </w:r>
      <w:r w:rsidR="0058770C" w:rsidRPr="0058770C">
        <w:rPr>
          <w:sz w:val="28"/>
          <w:szCs w:val="28"/>
        </w:rPr>
        <w:t xml:space="preserve">государственной программы </w:t>
      </w:r>
      <w:r w:rsidR="00B42503" w:rsidRPr="0058770C">
        <w:rPr>
          <w:sz w:val="28"/>
          <w:szCs w:val="28"/>
        </w:rPr>
        <w:t xml:space="preserve">Новосибирской области </w:t>
      </w:r>
      <w:r w:rsidR="00875F2E" w:rsidRPr="00875F2E">
        <w:rPr>
          <w:sz w:val="28"/>
          <w:szCs w:val="28"/>
        </w:rPr>
        <w:t>«Комплексное развитие сельских те</w:t>
      </w:r>
      <w:r w:rsidR="00875F2E">
        <w:rPr>
          <w:sz w:val="28"/>
          <w:szCs w:val="28"/>
        </w:rPr>
        <w:t>рриторий Новосибирской области»</w:t>
      </w:r>
      <w:r w:rsidRPr="00BA2BFD">
        <w:rPr>
          <w:sz w:val="28"/>
          <w:szCs w:val="28"/>
        </w:rPr>
        <w:t xml:space="preserve"> в составе согласно </w:t>
      </w:r>
      <w:proofErr w:type="gramStart"/>
      <w:r w:rsidRPr="00BA2BFD">
        <w:rPr>
          <w:sz w:val="28"/>
          <w:szCs w:val="28"/>
        </w:rPr>
        <w:t>приложению</w:t>
      </w:r>
      <w:proofErr w:type="gramEnd"/>
      <w:r w:rsidRPr="00BA2BFD">
        <w:rPr>
          <w:sz w:val="28"/>
          <w:szCs w:val="28"/>
        </w:rPr>
        <w:t xml:space="preserve"> к настоящему распоряжению.</w:t>
      </w:r>
    </w:p>
    <w:p w:rsidR="00B87CE2" w:rsidRPr="00862E36" w:rsidRDefault="00BA2BFD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A2BFD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="00875F2E">
        <w:rPr>
          <w:sz w:val="28"/>
          <w:szCs w:val="28"/>
        </w:rPr>
        <w:t>заместителя</w:t>
      </w:r>
      <w:r w:rsidR="00875F2E" w:rsidRPr="00875F2E">
        <w:rPr>
          <w:sz w:val="28"/>
          <w:szCs w:val="28"/>
        </w:rPr>
        <w:t xml:space="preserve"> Губернатора Новосибирской области</w:t>
      </w:r>
      <w:r w:rsidR="00875F2E">
        <w:rPr>
          <w:sz w:val="28"/>
          <w:szCs w:val="28"/>
        </w:rPr>
        <w:t xml:space="preserve"> </w:t>
      </w:r>
      <w:proofErr w:type="spellStart"/>
      <w:r w:rsidR="00875F2E">
        <w:rPr>
          <w:sz w:val="28"/>
          <w:szCs w:val="28"/>
        </w:rPr>
        <w:t>Ярманова</w:t>
      </w:r>
      <w:proofErr w:type="spellEnd"/>
      <w:r w:rsidR="00875F2E">
        <w:rPr>
          <w:sz w:val="28"/>
          <w:szCs w:val="28"/>
        </w:rPr>
        <w:t xml:space="preserve"> В.В</w:t>
      </w:r>
      <w:r w:rsidRPr="00BA2BFD"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3E423C" w:rsidP="00E679AC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875F2E" w:rsidRDefault="00875F2E" w:rsidP="00D06550">
      <w:pPr>
        <w:rPr>
          <w:sz w:val="28"/>
          <w:szCs w:val="28"/>
        </w:rPr>
      </w:pPr>
    </w:p>
    <w:p w:rsidR="00E702FC" w:rsidRPr="00D06550" w:rsidRDefault="00E702FC" w:rsidP="00D06550">
      <w:pPr>
        <w:rPr>
          <w:sz w:val="28"/>
          <w:szCs w:val="28"/>
        </w:rPr>
      </w:pPr>
    </w:p>
    <w:p w:rsidR="00D06550" w:rsidRPr="00174E3A" w:rsidRDefault="00875F2E" w:rsidP="00D06550">
      <w:pPr>
        <w:jc w:val="both"/>
      </w:pPr>
      <w:r>
        <w:t>Е.М. Лещенко</w:t>
      </w:r>
    </w:p>
    <w:p w:rsidR="00862E36" w:rsidRDefault="00875F2E" w:rsidP="00D06550">
      <w:pPr>
        <w:jc w:val="both"/>
      </w:pPr>
      <w:r>
        <w:t>238 65 06</w:t>
      </w:r>
    </w:p>
    <w:p w:rsidR="00337C1D" w:rsidRDefault="00337C1D" w:rsidP="00D06550">
      <w:pPr>
        <w:jc w:val="both"/>
      </w:pPr>
      <w:bookmarkStart w:id="0" w:name="_GoBack"/>
      <w:bookmarkEnd w:id="0"/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  <w:r w:rsidRPr="00145EF9">
        <w:rPr>
          <w:sz w:val="28"/>
          <w:szCs w:val="28"/>
        </w:rPr>
        <w:lastRenderedPageBreak/>
        <w:t>ПРИЛОЖЕНИЕ</w:t>
      </w: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  <w:r w:rsidRPr="00145EF9">
        <w:rPr>
          <w:sz w:val="28"/>
          <w:szCs w:val="28"/>
        </w:rPr>
        <w:t>к распоряжению Губернатора</w:t>
      </w: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  <w:r w:rsidRPr="00145EF9">
        <w:rPr>
          <w:sz w:val="28"/>
          <w:szCs w:val="28"/>
        </w:rPr>
        <w:t>Новосибирской области</w:t>
      </w: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</w:p>
    <w:p w:rsidR="00145EF9" w:rsidRPr="00145EF9" w:rsidRDefault="00145EF9" w:rsidP="00145EF9">
      <w:pPr>
        <w:autoSpaceDE/>
        <w:autoSpaceDN/>
        <w:ind w:firstLine="5954"/>
        <w:jc w:val="center"/>
        <w:rPr>
          <w:sz w:val="28"/>
          <w:szCs w:val="28"/>
        </w:rPr>
      </w:pPr>
    </w:p>
    <w:p w:rsidR="00145EF9" w:rsidRPr="00145EF9" w:rsidRDefault="00145EF9" w:rsidP="00145EF9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145EF9">
        <w:rPr>
          <w:b/>
          <w:bCs/>
          <w:sz w:val="28"/>
          <w:szCs w:val="28"/>
        </w:rPr>
        <w:t>СОСТАВ</w:t>
      </w:r>
    </w:p>
    <w:p w:rsidR="00145EF9" w:rsidRPr="00145EF9" w:rsidRDefault="00145EF9" w:rsidP="00145EF9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145EF9">
        <w:rPr>
          <w:b/>
          <w:bCs/>
          <w:sz w:val="28"/>
          <w:szCs w:val="28"/>
        </w:rPr>
        <w:t xml:space="preserve">рабочей группы по разработке и реализации государственной программы Новосибирской области «Комплексное развитие сельских территорий </w:t>
      </w:r>
    </w:p>
    <w:p w:rsidR="00145EF9" w:rsidRPr="00145EF9" w:rsidRDefault="00145EF9" w:rsidP="00145EF9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145EF9">
        <w:rPr>
          <w:b/>
          <w:bCs/>
          <w:sz w:val="28"/>
          <w:szCs w:val="28"/>
        </w:rPr>
        <w:t>Новосибирской области»</w:t>
      </w:r>
    </w:p>
    <w:p w:rsidR="00145EF9" w:rsidRPr="00145EF9" w:rsidRDefault="00145EF9" w:rsidP="00145EF9">
      <w:pPr>
        <w:widowControl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426"/>
        <w:gridCol w:w="5793"/>
      </w:tblGrid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Ярманов</w:t>
            </w:r>
            <w:proofErr w:type="spellEnd"/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Губернатора Новосибирской области, руководитель рабочей группы;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Лещенко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сельского хозяйства Новосибирской области, заместитель руководителя рабочей группы;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Рябухина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Дарья Леонидовна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заместитель начальника управления - </w:t>
            </w:r>
          </w:p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начальник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области, секретарь рабочей группы;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Апанасенко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министра - начальник управления отраслевой технологической политики министерства сельского хозяйства Новосибирской области;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Артюхов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глава </w:t>
            </w:r>
            <w:proofErr w:type="spellStart"/>
            <w:r w:rsidRPr="00145EF9">
              <w:rPr>
                <w:sz w:val="28"/>
                <w:szCs w:val="28"/>
              </w:rPr>
              <w:t>Колыванского</w:t>
            </w:r>
            <w:proofErr w:type="spellEnd"/>
            <w:r w:rsidRPr="00145EF9">
              <w:rPr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Ахапов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Cергей</w:t>
            </w:r>
            <w:proofErr w:type="spellEnd"/>
            <w:r w:rsidRPr="00145EF9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физической культуры и спорта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Баев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145EF9">
              <w:rPr>
                <w:sz w:val="28"/>
                <w:szCs w:val="28"/>
              </w:rPr>
              <w:t>глава Краснозерского района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Бамбух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  <w:highlight w:val="yellow"/>
              </w:rPr>
            </w:pPr>
            <w:r w:rsidRPr="00145EF9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директор АО «Ивановское»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Вилкова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начальник отдела экономики, анализа и отраслевой отчетности управления экономики, анализа деятельности и  государственной поддержки АПК министерства сельского </w:t>
            </w:r>
            <w:r w:rsidRPr="00145EF9">
              <w:rPr>
                <w:sz w:val="28"/>
                <w:szCs w:val="28"/>
              </w:rPr>
              <w:lastRenderedPageBreak/>
              <w:t>хозяйства Новосибирской области;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lastRenderedPageBreak/>
              <w:t>Губер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  <w:highlight w:val="yellow"/>
              </w:rPr>
            </w:pPr>
            <w:r w:rsidRPr="00145EF9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глава </w:t>
            </w:r>
            <w:proofErr w:type="spellStart"/>
            <w:r w:rsidRPr="00145EF9">
              <w:rPr>
                <w:sz w:val="28"/>
                <w:szCs w:val="28"/>
              </w:rPr>
              <w:t>Чановского</w:t>
            </w:r>
            <w:proofErr w:type="spellEnd"/>
            <w:r w:rsidRPr="00145EF9">
              <w:rPr>
                <w:sz w:val="28"/>
                <w:szCs w:val="28"/>
              </w:rPr>
              <w:t xml:space="preserve"> района Новосибирской области, председатель Президиума Совета муниципальных образований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Зайцев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Евгений Юрьевич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начальник управления развития сельских территорий и инвестиций министерства сельского хозяйства Новосибирской области;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Зырянов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генеральный директор Агентства инвестиционного развития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Костылевский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Анатолий Викторович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транспорта и дорожного хозяйства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Лиханов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министра здравоохранения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Михайлов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министра жилищно-коммунального хозяйства и энергетики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Могильников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Станислав Александрович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управляющий операционным офисом – вице-президент РОО «Новосибирский» Филиала № 5440 Банка ВТБ (ПАО)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Морозов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Невзорова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заместитель министра сельского хозяйства Новосибирской области;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Пахомов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Анатолий Борисович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заместитель главы администрации - начальник управления сельского хозяйства администрации </w:t>
            </w:r>
            <w:proofErr w:type="spellStart"/>
            <w:r w:rsidRPr="00145EF9">
              <w:rPr>
                <w:sz w:val="28"/>
                <w:szCs w:val="28"/>
              </w:rPr>
              <w:t>Тогучинского</w:t>
            </w:r>
            <w:proofErr w:type="spellEnd"/>
            <w:r w:rsidRPr="00145EF9"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Першукевич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Петр Михайлович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директор Федерального государственного бюджетного научного учреждения «Сибирский научно-исследовательский институт экономики сельского хозяйства», доктор экономических наук, профессор, академик Российской академии наук (по </w:t>
            </w:r>
            <w:r w:rsidRPr="00145EF9">
              <w:rPr>
                <w:sz w:val="28"/>
                <w:szCs w:val="28"/>
              </w:rPr>
              <w:lastRenderedPageBreak/>
              <w:t>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lastRenderedPageBreak/>
              <w:t>Подойма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Решетников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культуры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Решетников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Лев Николаевич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исполняющий обязанности министра экономического развития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Рудой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проректор по научной работе Федерального государственного бюджетного образовательного учреждения высшего образования «Новосибирский государственный аграрный университет»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Сальников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председатель Совета Ассоциации крестьянских (фермерских) хозяйств и сельскохозяйственных кооперативов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Счастный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глава </w:t>
            </w:r>
            <w:proofErr w:type="spellStart"/>
            <w:r w:rsidRPr="00145EF9">
              <w:rPr>
                <w:sz w:val="28"/>
                <w:szCs w:val="28"/>
              </w:rPr>
              <w:t>Барлакского</w:t>
            </w:r>
            <w:proofErr w:type="spellEnd"/>
            <w:r w:rsidRPr="00145EF9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145EF9">
              <w:rPr>
                <w:sz w:val="28"/>
                <w:szCs w:val="28"/>
              </w:rPr>
              <w:t>Мошковского</w:t>
            </w:r>
            <w:proofErr w:type="spellEnd"/>
            <w:r w:rsidRPr="00145EF9">
              <w:rPr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Тишуров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Станислав Александрович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директор Новосибирского регионального филиала АО «</w:t>
            </w:r>
            <w:proofErr w:type="spellStart"/>
            <w:r w:rsidRPr="00145EF9">
              <w:rPr>
                <w:sz w:val="28"/>
                <w:szCs w:val="28"/>
              </w:rPr>
              <w:t>Россельхозбанк</w:t>
            </w:r>
            <w:proofErr w:type="spellEnd"/>
            <w:r w:rsidRPr="00145EF9">
              <w:rPr>
                <w:sz w:val="28"/>
                <w:szCs w:val="28"/>
              </w:rPr>
              <w:t>»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Федорчук</w:t>
            </w:r>
            <w:proofErr w:type="spellEnd"/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Сергей Владимирович 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образования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45EF9">
              <w:rPr>
                <w:sz w:val="28"/>
                <w:szCs w:val="28"/>
              </w:rPr>
              <w:t>Шимкив</w:t>
            </w:r>
            <w:proofErr w:type="spellEnd"/>
            <w:r w:rsidRPr="00145EF9">
              <w:rPr>
                <w:sz w:val="28"/>
                <w:szCs w:val="28"/>
              </w:rPr>
              <w:t xml:space="preserve">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Председатель Законодательного Собрания Новосибирской области (по согласованию);</w:t>
            </w:r>
          </w:p>
        </w:tc>
      </w:tr>
      <w:tr w:rsidR="00145EF9" w:rsidRPr="00145EF9" w:rsidTr="00D20ADD">
        <w:trPr>
          <w:trHeight w:val="170"/>
        </w:trPr>
        <w:tc>
          <w:tcPr>
            <w:tcW w:w="1905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 xml:space="preserve">Шмидт </w:t>
            </w:r>
          </w:p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Иван Иванович</w:t>
            </w:r>
          </w:p>
        </w:tc>
        <w:tc>
          <w:tcPr>
            <w:tcW w:w="212" w:type="pct"/>
          </w:tcPr>
          <w:p w:rsidR="00145EF9" w:rsidRPr="00145EF9" w:rsidRDefault="00145EF9" w:rsidP="00145EF9">
            <w:pPr>
              <w:widowControl w:val="0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145EF9" w:rsidRPr="00145EF9" w:rsidRDefault="00145EF9" w:rsidP="00145EF9">
            <w:pPr>
              <w:widowControl w:val="0"/>
              <w:jc w:val="both"/>
              <w:rPr>
                <w:sz w:val="28"/>
                <w:szCs w:val="28"/>
              </w:rPr>
            </w:pPr>
            <w:r w:rsidRPr="00145EF9">
              <w:rPr>
                <w:sz w:val="28"/>
                <w:szCs w:val="28"/>
              </w:rPr>
              <w:t>министр строительства Новосибирской области (по согласованию).</w:t>
            </w:r>
          </w:p>
        </w:tc>
      </w:tr>
    </w:tbl>
    <w:p w:rsidR="00145EF9" w:rsidRPr="00145EF9" w:rsidRDefault="00145EF9" w:rsidP="00145EF9">
      <w:pPr>
        <w:autoSpaceDE/>
        <w:autoSpaceDN/>
        <w:jc w:val="center"/>
        <w:rPr>
          <w:sz w:val="28"/>
          <w:szCs w:val="28"/>
        </w:rPr>
      </w:pPr>
    </w:p>
    <w:p w:rsidR="00145EF9" w:rsidRPr="00145EF9" w:rsidRDefault="00145EF9" w:rsidP="00145EF9">
      <w:pPr>
        <w:autoSpaceDE/>
        <w:autoSpaceDN/>
        <w:jc w:val="center"/>
        <w:rPr>
          <w:sz w:val="28"/>
          <w:szCs w:val="28"/>
        </w:rPr>
      </w:pPr>
    </w:p>
    <w:p w:rsidR="00145EF9" w:rsidRPr="00145EF9" w:rsidRDefault="00145EF9" w:rsidP="00145EF9">
      <w:pPr>
        <w:autoSpaceDE/>
        <w:autoSpaceDN/>
        <w:jc w:val="center"/>
        <w:rPr>
          <w:sz w:val="28"/>
          <w:szCs w:val="28"/>
        </w:rPr>
      </w:pPr>
      <w:r w:rsidRPr="00145EF9">
        <w:rPr>
          <w:sz w:val="28"/>
          <w:szCs w:val="28"/>
        </w:rPr>
        <w:t>_________</w:t>
      </w:r>
    </w:p>
    <w:p w:rsidR="00145EF9" w:rsidRPr="00174E3A" w:rsidRDefault="00145EF9" w:rsidP="001C237E">
      <w:pPr>
        <w:adjustRightInd w:val="0"/>
        <w:rPr>
          <w:color w:val="A6A6A6" w:themeColor="background1" w:themeShade="A6"/>
        </w:rPr>
      </w:pPr>
    </w:p>
    <w:sectPr w:rsidR="00145EF9" w:rsidRPr="00174E3A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7E" w:rsidRDefault="00E63D7E">
      <w:r>
        <w:separator/>
      </w:r>
    </w:p>
  </w:endnote>
  <w:endnote w:type="continuationSeparator" w:id="0">
    <w:p w:rsidR="00E63D7E" w:rsidRDefault="00E6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7E" w:rsidRDefault="00E63D7E">
      <w:r>
        <w:separator/>
      </w:r>
    </w:p>
  </w:footnote>
  <w:footnote w:type="continuationSeparator" w:id="0">
    <w:p w:rsidR="00E63D7E" w:rsidRDefault="00E6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2634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158"/>
    <w:rsid w:val="00100AE1"/>
    <w:rsid w:val="00101188"/>
    <w:rsid w:val="0010324C"/>
    <w:rsid w:val="00105FD8"/>
    <w:rsid w:val="001221E9"/>
    <w:rsid w:val="00133796"/>
    <w:rsid w:val="00136D19"/>
    <w:rsid w:val="00145EF9"/>
    <w:rsid w:val="00164D3A"/>
    <w:rsid w:val="00165382"/>
    <w:rsid w:val="00171C93"/>
    <w:rsid w:val="00172A4D"/>
    <w:rsid w:val="00172D43"/>
    <w:rsid w:val="00174E3A"/>
    <w:rsid w:val="0018046E"/>
    <w:rsid w:val="001931C8"/>
    <w:rsid w:val="00194B17"/>
    <w:rsid w:val="00195A85"/>
    <w:rsid w:val="0019642C"/>
    <w:rsid w:val="001B0108"/>
    <w:rsid w:val="001C237E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12AAC"/>
    <w:rsid w:val="00333721"/>
    <w:rsid w:val="00334BBC"/>
    <w:rsid w:val="00337959"/>
    <w:rsid w:val="00337C1D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D7A67"/>
    <w:rsid w:val="003E0C43"/>
    <w:rsid w:val="003E423C"/>
    <w:rsid w:val="003E7B3B"/>
    <w:rsid w:val="003F0E13"/>
    <w:rsid w:val="00402097"/>
    <w:rsid w:val="00402615"/>
    <w:rsid w:val="00414262"/>
    <w:rsid w:val="00420924"/>
    <w:rsid w:val="0043036E"/>
    <w:rsid w:val="0044504E"/>
    <w:rsid w:val="00453F99"/>
    <w:rsid w:val="0045763C"/>
    <w:rsid w:val="00462966"/>
    <w:rsid w:val="00464982"/>
    <w:rsid w:val="00475433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8770C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977B4"/>
    <w:rsid w:val="007A56E0"/>
    <w:rsid w:val="007B0BA1"/>
    <w:rsid w:val="007C655D"/>
    <w:rsid w:val="007D2FBC"/>
    <w:rsid w:val="00836F06"/>
    <w:rsid w:val="00862E36"/>
    <w:rsid w:val="00872BD6"/>
    <w:rsid w:val="00874376"/>
    <w:rsid w:val="00875F2E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1D2A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9D6F5B"/>
    <w:rsid w:val="00A12F47"/>
    <w:rsid w:val="00A34EC6"/>
    <w:rsid w:val="00A379D0"/>
    <w:rsid w:val="00A44CCF"/>
    <w:rsid w:val="00A51D00"/>
    <w:rsid w:val="00A555A3"/>
    <w:rsid w:val="00A56AF8"/>
    <w:rsid w:val="00A66CD4"/>
    <w:rsid w:val="00A70443"/>
    <w:rsid w:val="00A84D27"/>
    <w:rsid w:val="00AA2E93"/>
    <w:rsid w:val="00AA61D1"/>
    <w:rsid w:val="00AB6DD4"/>
    <w:rsid w:val="00AC0171"/>
    <w:rsid w:val="00AE4057"/>
    <w:rsid w:val="00AE5379"/>
    <w:rsid w:val="00AF7A3B"/>
    <w:rsid w:val="00B016B8"/>
    <w:rsid w:val="00B02499"/>
    <w:rsid w:val="00B42503"/>
    <w:rsid w:val="00B42602"/>
    <w:rsid w:val="00B45BAE"/>
    <w:rsid w:val="00B5048E"/>
    <w:rsid w:val="00B73FBC"/>
    <w:rsid w:val="00B75893"/>
    <w:rsid w:val="00B777B3"/>
    <w:rsid w:val="00B80CCB"/>
    <w:rsid w:val="00B815F2"/>
    <w:rsid w:val="00B82305"/>
    <w:rsid w:val="00B86285"/>
    <w:rsid w:val="00B87CE2"/>
    <w:rsid w:val="00B964F4"/>
    <w:rsid w:val="00BA2BFD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27C1"/>
    <w:rsid w:val="00C1348F"/>
    <w:rsid w:val="00C16B48"/>
    <w:rsid w:val="00C31575"/>
    <w:rsid w:val="00C4021D"/>
    <w:rsid w:val="00C567F3"/>
    <w:rsid w:val="00C57FE0"/>
    <w:rsid w:val="00C6077A"/>
    <w:rsid w:val="00C639F7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405DA"/>
    <w:rsid w:val="00D47A0E"/>
    <w:rsid w:val="00D50EFD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63D7E"/>
    <w:rsid w:val="00E679AC"/>
    <w:rsid w:val="00E702F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28B8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5965"/>
    <w:rsid w:val="00F86946"/>
    <w:rsid w:val="00F91E02"/>
    <w:rsid w:val="00F92B51"/>
    <w:rsid w:val="00FA202F"/>
    <w:rsid w:val="00FB470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BF0A18-5FA1-4299-B55E-2B547E84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A2BF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42CDF0-3085-4A6D-A4C6-E7FF662D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Василенко Елена Андреевна</cp:lastModifiedBy>
  <cp:revision>13</cp:revision>
  <cp:lastPrinted>2019-08-07T08:09:00Z</cp:lastPrinted>
  <dcterms:created xsi:type="dcterms:W3CDTF">2019-07-16T10:17:00Z</dcterms:created>
  <dcterms:modified xsi:type="dcterms:W3CDTF">2019-08-07T10:24:00Z</dcterms:modified>
</cp:coreProperties>
</file>