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8FB" w:rsidRDefault="00A7141F" w:rsidP="00A714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A7141F" w:rsidRDefault="00A7141F" w:rsidP="00A714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A7141F" w:rsidRDefault="00A7141F" w:rsidP="00A714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141F" w:rsidRDefault="00A7141F" w:rsidP="00A714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141F" w:rsidRDefault="00A7141F" w:rsidP="00A714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141F" w:rsidRDefault="00A7141F" w:rsidP="00A714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141F" w:rsidRDefault="00A7141F" w:rsidP="00A714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141F" w:rsidRDefault="00A7141F" w:rsidP="00A714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141F" w:rsidRDefault="00A7141F" w:rsidP="00A714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141F" w:rsidRDefault="00A7141F" w:rsidP="00A714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141F" w:rsidRDefault="00A7141F" w:rsidP="00A714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141F" w:rsidRDefault="00A7141F" w:rsidP="00A71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региональной программы «Модернизация систем коммунальной инфраструктуры Новосибирской области» на 2023-2027 годы</w:t>
      </w:r>
    </w:p>
    <w:p w:rsidR="00A7141F" w:rsidRDefault="00A7141F" w:rsidP="00A71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141F" w:rsidRDefault="00A7141F" w:rsidP="00A714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08.12.2022 № 2253 «Об утверждении Правил предоставления публично-правовой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на модернизацию систем коммунальной инфраструктуры на 2023-2027 годы и о внесении изменений в Положение о Правительственной комиссии по региональному р</w:t>
      </w:r>
      <w:r w:rsidR="0005296E">
        <w:rPr>
          <w:rFonts w:ascii="Times New Roman" w:hAnsi="Times New Roman" w:cs="Times New Roman"/>
          <w:sz w:val="28"/>
          <w:szCs w:val="28"/>
        </w:rPr>
        <w:t xml:space="preserve">азвитию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05296E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5296E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41F" w:rsidRDefault="0005296E" w:rsidP="00052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7141F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="00A7141F">
        <w:rPr>
          <w:rFonts w:ascii="Times New Roman" w:hAnsi="Times New Roman" w:cs="Times New Roman"/>
          <w:sz w:val="28"/>
          <w:szCs w:val="28"/>
        </w:rPr>
        <w:t xml:space="preserve">региональную </w:t>
      </w:r>
      <w:r w:rsidR="00A7141F" w:rsidRPr="0005296E"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7141F">
        <w:rPr>
          <w:rFonts w:ascii="Times New Roman" w:hAnsi="Times New Roman" w:cs="Times New Roman"/>
          <w:sz w:val="28"/>
          <w:szCs w:val="28"/>
        </w:rPr>
        <w:t>Модернизация систем коммунальной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инфраструктуры Новосибирской области»</w:t>
      </w:r>
      <w:r w:rsidR="00A7141F">
        <w:rPr>
          <w:rFonts w:ascii="Times New Roman" w:hAnsi="Times New Roman" w:cs="Times New Roman"/>
          <w:sz w:val="28"/>
          <w:szCs w:val="28"/>
        </w:rPr>
        <w:t xml:space="preserve"> на 2023 - 2027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96E">
        <w:rPr>
          <w:rFonts w:ascii="Times New Roman" w:hAnsi="Times New Roman" w:cs="Times New Roman"/>
          <w:sz w:val="28"/>
          <w:szCs w:val="28"/>
        </w:rPr>
        <w:t xml:space="preserve">2. 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05296E">
        <w:rPr>
          <w:rFonts w:ascii="Times New Roman" w:hAnsi="Times New Roman" w:cs="Times New Roman"/>
          <w:sz w:val="28"/>
          <w:szCs w:val="28"/>
        </w:rPr>
        <w:t xml:space="preserve">Порядок предоставления и распределения субсидии из областного бюджета бюджетам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05296E">
        <w:rPr>
          <w:rFonts w:ascii="Times New Roman" w:hAnsi="Times New Roman" w:cs="Times New Roman"/>
          <w:sz w:val="28"/>
          <w:szCs w:val="28"/>
        </w:rPr>
        <w:t xml:space="preserve"> на модернизацию объектов коммунальной инфраструктуры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исполнением настоящего постановления возложить на заместителя Губернатора Новосибирской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Сёмку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    А.А. Травников</w:t>
      </w: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Д.Н. Архипов</w:t>
      </w: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238-76-09</w:t>
      </w:r>
    </w:p>
    <w:p w:rsidR="0005296E" w:rsidRPr="009D2E31" w:rsidRDefault="0005296E" w:rsidP="00052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31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05296E" w:rsidRPr="009D2E31" w:rsidRDefault="0005296E" w:rsidP="00052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670"/>
        <w:gridCol w:w="1980"/>
        <w:gridCol w:w="2415"/>
      </w:tblGrid>
      <w:tr w:rsidR="0005296E" w:rsidRPr="009D2E31" w:rsidTr="0005296E">
        <w:trPr>
          <w:trHeight w:val="260"/>
        </w:trPr>
        <w:tc>
          <w:tcPr>
            <w:tcW w:w="5670" w:type="dxa"/>
          </w:tcPr>
          <w:p w:rsidR="0005296E" w:rsidRPr="009D2E31" w:rsidRDefault="0005296E" w:rsidP="00EF4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E31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Правительства </w:t>
            </w:r>
          </w:p>
          <w:p w:rsidR="0005296E" w:rsidRPr="009D2E31" w:rsidRDefault="0005296E" w:rsidP="00EF4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E31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                                                                    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5296E" w:rsidRPr="009D2E31" w:rsidRDefault="0005296E" w:rsidP="00EF46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05296E" w:rsidRPr="009D2E31" w:rsidRDefault="0005296E" w:rsidP="00EF46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6E" w:rsidRDefault="0005296E" w:rsidP="00EF46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6E" w:rsidRPr="009D2E31" w:rsidRDefault="0005296E" w:rsidP="000529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E31"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</w:tc>
      </w:tr>
      <w:tr w:rsidR="0005296E" w:rsidRPr="009D2E31" w:rsidTr="0005296E">
        <w:trPr>
          <w:trHeight w:val="260"/>
        </w:trPr>
        <w:tc>
          <w:tcPr>
            <w:tcW w:w="5670" w:type="dxa"/>
          </w:tcPr>
          <w:p w:rsidR="0005296E" w:rsidRDefault="0005296E" w:rsidP="00EF4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6E" w:rsidRPr="009D2E31" w:rsidRDefault="0005296E" w:rsidP="00EF4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E3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</w:t>
            </w:r>
          </w:p>
          <w:p w:rsidR="0005296E" w:rsidRPr="009D2E31" w:rsidRDefault="0005296E" w:rsidP="00EF4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E31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05296E" w:rsidRPr="009D2E31" w:rsidRDefault="0005296E" w:rsidP="00EF46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05296E" w:rsidRDefault="0005296E" w:rsidP="00EF46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6E" w:rsidRDefault="0005296E" w:rsidP="000529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6E" w:rsidRPr="009D2E31" w:rsidRDefault="0005296E" w:rsidP="000529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E31"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05296E" w:rsidRPr="009D2E31" w:rsidTr="0005296E">
        <w:trPr>
          <w:trHeight w:val="260"/>
        </w:trPr>
        <w:tc>
          <w:tcPr>
            <w:tcW w:w="5670" w:type="dxa"/>
          </w:tcPr>
          <w:p w:rsidR="0005296E" w:rsidRDefault="0005296E" w:rsidP="00052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6E" w:rsidRPr="009D2E31" w:rsidRDefault="0005296E" w:rsidP="00052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E3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 – министр финансов и налоговой политики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05296E" w:rsidRPr="009D2E31" w:rsidRDefault="0005296E" w:rsidP="000529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05296E" w:rsidRPr="009D2E31" w:rsidRDefault="0005296E" w:rsidP="000529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6E" w:rsidRPr="009D2E31" w:rsidRDefault="0005296E" w:rsidP="000529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6E" w:rsidRPr="009D2E31" w:rsidRDefault="0005296E" w:rsidP="000529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6E" w:rsidRDefault="0005296E" w:rsidP="000529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6E" w:rsidRPr="009D2E31" w:rsidRDefault="0005296E" w:rsidP="000529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E31"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</w:tc>
      </w:tr>
      <w:tr w:rsidR="0005296E" w:rsidRPr="009D2E31" w:rsidTr="0005296E">
        <w:trPr>
          <w:trHeight w:val="260"/>
        </w:trPr>
        <w:tc>
          <w:tcPr>
            <w:tcW w:w="5670" w:type="dxa"/>
          </w:tcPr>
          <w:p w:rsidR="0005296E" w:rsidRDefault="0005296E" w:rsidP="00052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6E" w:rsidRPr="009D2E31" w:rsidRDefault="0005296E" w:rsidP="00052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E31">
              <w:rPr>
                <w:rFonts w:ascii="Times New Roman" w:hAnsi="Times New Roman" w:cs="Times New Roman"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05296E" w:rsidRPr="009D2E31" w:rsidRDefault="0005296E" w:rsidP="000529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05296E" w:rsidRDefault="0005296E" w:rsidP="000529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6E" w:rsidRPr="009D2E31" w:rsidRDefault="0005296E" w:rsidP="000529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E31">
              <w:rPr>
                <w:rFonts w:ascii="Times New Roman" w:hAnsi="Times New Roman" w:cs="Times New Roman"/>
                <w:sz w:val="28"/>
                <w:szCs w:val="28"/>
              </w:rPr>
              <w:t xml:space="preserve">Т.Н. </w:t>
            </w:r>
            <w:proofErr w:type="spellStart"/>
            <w:r w:rsidRPr="009D2E31"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</w:p>
        </w:tc>
      </w:tr>
      <w:tr w:rsidR="0005296E" w:rsidRPr="009D2E31" w:rsidTr="0005296E">
        <w:trPr>
          <w:trHeight w:val="260"/>
        </w:trPr>
        <w:tc>
          <w:tcPr>
            <w:tcW w:w="5670" w:type="dxa"/>
          </w:tcPr>
          <w:p w:rsidR="0005296E" w:rsidRDefault="0005296E" w:rsidP="00052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6E" w:rsidRPr="009D2E31" w:rsidRDefault="0005296E" w:rsidP="00052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D2E31">
              <w:rPr>
                <w:rFonts w:ascii="Times New Roman" w:hAnsi="Times New Roman" w:cs="Times New Roman"/>
                <w:sz w:val="28"/>
                <w:szCs w:val="28"/>
              </w:rPr>
              <w:t>инистр жилищно-коммунального хозяйства и энергетики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05296E" w:rsidRPr="009D2E31" w:rsidRDefault="0005296E" w:rsidP="000529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05296E" w:rsidRPr="009D2E31" w:rsidRDefault="0005296E" w:rsidP="000529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6E" w:rsidRDefault="0005296E" w:rsidP="000529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6E" w:rsidRDefault="0005296E" w:rsidP="000529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6E" w:rsidRPr="009D2E31" w:rsidRDefault="0005296E" w:rsidP="000529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</w:tc>
      </w:tr>
    </w:tbl>
    <w:p w:rsidR="0005296E" w:rsidRDefault="0005296E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96E" w:rsidRDefault="0005296E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571C" w:rsidRDefault="00F2571C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571C" w:rsidRDefault="00F2571C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571C" w:rsidRDefault="00F2571C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571C" w:rsidRDefault="00F2571C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571C" w:rsidRDefault="00F2571C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571C" w:rsidRDefault="00F2571C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571C" w:rsidRDefault="00F2571C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571C" w:rsidRDefault="00F2571C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571C" w:rsidRDefault="00F2571C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823"/>
        <w:gridCol w:w="1679"/>
        <w:gridCol w:w="1382"/>
      </w:tblGrid>
      <w:tr w:rsidR="00F2571C" w:rsidRPr="009D2E31" w:rsidTr="00EF467A">
        <w:tc>
          <w:tcPr>
            <w:tcW w:w="2692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E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823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E31">
              <w:rPr>
                <w:rFonts w:ascii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  <w:tc>
          <w:tcPr>
            <w:tcW w:w="1679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E31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82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E31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F2571C" w:rsidRPr="009D2E31" w:rsidTr="00EF467A">
        <w:tc>
          <w:tcPr>
            <w:tcW w:w="2692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жилищно-коммунального хозяйства и энергетики Новосибирской области</w:t>
            </w:r>
          </w:p>
        </w:tc>
        <w:tc>
          <w:tcPr>
            <w:tcW w:w="1823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71C" w:rsidRPr="009D2E31" w:rsidTr="00EF467A">
        <w:tc>
          <w:tcPr>
            <w:tcW w:w="2692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E31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систем жизнеобеспечения</w:t>
            </w:r>
          </w:p>
        </w:tc>
        <w:tc>
          <w:tcPr>
            <w:tcW w:w="1823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71C" w:rsidRPr="009D2E31" w:rsidTr="00EF467A">
        <w:tc>
          <w:tcPr>
            <w:tcW w:w="2692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E31">
              <w:rPr>
                <w:rFonts w:ascii="Times New Roman" w:hAnsi="Times New Roman" w:cs="Times New Roman"/>
                <w:sz w:val="20"/>
                <w:szCs w:val="20"/>
              </w:rPr>
              <w:t>Консультант (юрист)</w:t>
            </w:r>
          </w:p>
        </w:tc>
        <w:tc>
          <w:tcPr>
            <w:tcW w:w="1823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71C" w:rsidRPr="009D2E31" w:rsidTr="00EF467A">
        <w:tc>
          <w:tcPr>
            <w:tcW w:w="2692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E31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финансово-экономического обеспечения</w:t>
            </w:r>
          </w:p>
        </w:tc>
        <w:tc>
          <w:tcPr>
            <w:tcW w:w="1823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71C" w:rsidRPr="009D2E31" w:rsidTr="00EF467A">
        <w:tc>
          <w:tcPr>
            <w:tcW w:w="2692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D2E31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2E31">
              <w:rPr>
                <w:rFonts w:ascii="Times New Roman" w:hAnsi="Times New Roman" w:cs="Times New Roman"/>
                <w:sz w:val="20"/>
                <w:szCs w:val="20"/>
              </w:rPr>
              <w:t xml:space="preserve">отдела водоснабжения и водоотведения </w:t>
            </w:r>
          </w:p>
        </w:tc>
        <w:tc>
          <w:tcPr>
            <w:tcW w:w="1823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F2571C" w:rsidRPr="009D2E31" w:rsidRDefault="00F2571C" w:rsidP="00EF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96E" w:rsidRDefault="0005296E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571C" w:rsidRDefault="00F2571C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571C" w:rsidRDefault="00F2571C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571C" w:rsidRDefault="00F2571C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571C" w:rsidRDefault="00F2571C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571C" w:rsidRDefault="00F2571C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571C" w:rsidRDefault="00F2571C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571C" w:rsidRDefault="00F2571C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571C" w:rsidRDefault="00F2571C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Медведев М.Н.</w:t>
      </w:r>
    </w:p>
    <w:p w:rsidR="00F2571C" w:rsidRPr="0005296E" w:rsidRDefault="00F2571C" w:rsidP="0005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238-76-32</w:t>
      </w:r>
    </w:p>
    <w:sectPr w:rsidR="00F2571C" w:rsidRPr="0005296E" w:rsidSect="00A7141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1F"/>
    <w:rsid w:val="0005296E"/>
    <w:rsid w:val="00926F10"/>
    <w:rsid w:val="00A648FB"/>
    <w:rsid w:val="00A7141F"/>
    <w:rsid w:val="00F2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1E25"/>
  <w15:chartTrackingRefBased/>
  <w15:docId w15:val="{A06322D0-79B1-4DA8-BA0D-FC8A683E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2</cp:revision>
  <dcterms:created xsi:type="dcterms:W3CDTF">2023-04-09T08:24:00Z</dcterms:created>
  <dcterms:modified xsi:type="dcterms:W3CDTF">2023-04-09T08:57:00Z</dcterms:modified>
</cp:coreProperties>
</file>