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536"/>
        <w:jc w:val="center"/>
        <w:widowControl w:val="off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ind w:left="4820"/>
        <w:jc w:val="center"/>
        <w:widowControl w:val="off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23.04.2013 № 177-п</w:t>
      </w:r>
      <w:r>
        <w:rPr>
          <w:sz w:val="28"/>
          <w:szCs w:val="28"/>
        </w:rPr>
      </w:r>
    </w:p>
    <w:p>
      <w:pPr>
        <w:jc w:val="center"/>
        <w:widowControl w:val="off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</w:r>
      <w:r>
        <w:rPr>
          <w:rFonts w:cs="Arial"/>
          <w:bCs/>
          <w:sz w:val="28"/>
          <w:szCs w:val="28"/>
        </w:rPr>
      </w:r>
    </w:p>
    <w:p>
      <w:pPr>
        <w:jc w:val="center"/>
        <w:widowControl w:val="off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</w:r>
      <w:r>
        <w:rPr>
          <w:rFonts w:cs="Arial"/>
          <w:bCs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</w:t>
      </w:r>
      <w:r>
        <w:rPr>
          <w:sz w:val="28"/>
          <w:szCs w:val="28"/>
          <w:highlight w:val="white"/>
        </w:rPr>
        <w:t xml:space="preserve">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r>
        <w:rPr>
          <w:b/>
          <w:bCs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следующие изменения: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государственной программе Новосибирской области «Содействие занятости населения» (далее – государственная программа):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аздел «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Паспорт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 xml:space="preserve"> признать утратившим силу;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раздел «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Обоснование необходимости реализации государственной программы» признать утратившим силу;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раздел «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Система основных мероприятий государственной программы»</w:t>
      </w:r>
      <w:r>
        <w:rPr>
          <w:sz w:val="28"/>
          <w:szCs w:val="28"/>
        </w:rPr>
        <w:t xml:space="preserve"> признать утратившим силу;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дополнить разделом «Стратегические приоритеты и цели государственной политики в сфере реализации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 xml:space="preserve"> в редакции согласно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№ 1 к настоящему постановлению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 приложени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№ 1 «Цели, задачи и целевые индикаторы государственной программы Новосибирской области» изложить в </w:t>
      </w:r>
      <w:r>
        <w:rPr>
          <w:sz w:val="28"/>
          <w:szCs w:val="28"/>
        </w:rPr>
        <w:t xml:space="preserve">редакции согласно приложению № 2 к настоящему постановлению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 приложени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2 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Основные мероприятия </w:t>
      </w:r>
      <w:r>
        <w:rPr>
          <w:sz w:val="28"/>
          <w:szCs w:val="28"/>
        </w:rPr>
        <w:t xml:space="preserve">государственной программы Новосибирской области»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 приложени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№ 2.1 «Основные мероприятия государственной п</w:t>
      </w:r>
      <w:r>
        <w:rPr>
          <w:sz w:val="28"/>
          <w:szCs w:val="28"/>
        </w:rPr>
        <w:t xml:space="preserve">рограммы Новосибирской области» изложить в редакции согласно приложению № 3 к </w:t>
      </w:r>
      <w:r>
        <w:rPr>
          <w:sz w:val="28"/>
          <w:szCs w:val="28"/>
        </w:rPr>
        <w:t xml:space="preserve">настоящему постановлению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 приложение № 3 «Сводные финансовые затраты и налоговые расходы государственной программы Новосибирской области» изложить в редакции согласно приложению № 4 к настоящему постановлению;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 приложени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, 5,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Приложен</w:t>
      </w:r>
      <w:r>
        <w:rPr>
          <w:rFonts w:ascii="Times New Roman" w:hAnsi="Times New Roman" w:cs="Times New Roman"/>
          <w:sz w:val="28"/>
          <w:szCs w:val="28"/>
        </w:rPr>
        <w:t xml:space="preserve">ия №№ 1, 2.1, 3 к государственной программе Новосибирской области «Содействие занятости населения» действуют по 31.05.2024.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Е.В. Бахарева</w:t>
      </w:r>
      <w:r/>
    </w:p>
    <w:p>
      <w:pPr>
        <w:widowControl w:val="off"/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8" w:header="680" w:footer="624" w:gutter="0"/>
          <w:pgNumType w:start="1"/>
          <w:cols w:num="1" w:sep="0" w:space="720" w:equalWidth="1"/>
          <w:docGrid w:linePitch="360"/>
          <w:titlePg/>
        </w:sectPr>
      </w:pPr>
      <w:r>
        <w:t xml:space="preserve">238 75 10</w:t>
      </w:r>
      <w:r/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41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pStyle w:val="925"/>
              <w:jc w:val="left"/>
              <w:spacing w:line="276" w:lineRule="auto"/>
            </w:pPr>
            <w:r>
              <w:t xml:space="preserve">Первый заместитель Губернатора Новосибирской области</w:t>
            </w:r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pStyle w:val="925"/>
              <w:jc w:val="right"/>
              <w:spacing w:line="276" w:lineRule="auto"/>
            </w:pPr>
            <w:r/>
            <w:r/>
          </w:p>
          <w:p>
            <w:pPr>
              <w:pStyle w:val="925"/>
              <w:jc w:val="right"/>
              <w:spacing w:line="276" w:lineRule="auto"/>
            </w:pPr>
            <w:r>
              <w:t xml:space="preserve">Ю.Ф. Петухов</w:t>
            </w:r>
            <w:r/>
          </w:p>
          <w:p>
            <w:pPr>
              <w:pStyle w:val="925"/>
              <w:jc w:val="right"/>
              <w:spacing w:line="276" w:lineRule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pStyle w:val="925"/>
              <w:jc w:val="left"/>
              <w:spacing w:line="276" w:lineRule="auto"/>
            </w:pPr>
            <w:r>
              <w:t xml:space="preserve">Заместитель Губернатора </w:t>
            </w:r>
            <w:r/>
          </w:p>
          <w:p>
            <w:pPr>
              <w:pStyle w:val="925"/>
              <w:jc w:val="left"/>
              <w:spacing w:line="276" w:lineRule="auto"/>
            </w:pPr>
            <w:r>
              <w:t xml:space="preserve">Новосибирской области </w:t>
            </w:r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pStyle w:val="925"/>
              <w:jc w:val="right"/>
              <w:spacing w:line="276" w:lineRule="auto"/>
            </w:pPr>
            <w:r/>
            <w:r/>
          </w:p>
          <w:p>
            <w:pPr>
              <w:pStyle w:val="925"/>
              <w:jc w:val="right"/>
              <w:spacing w:line="276" w:lineRule="auto"/>
            </w:pPr>
            <w:r>
              <w:t xml:space="preserve">С.А. Нелюбов</w:t>
            </w:r>
            <w:r/>
          </w:p>
          <w:p>
            <w:pPr>
              <w:jc w:val="right"/>
              <w:spacing w:line="276" w:lineRule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</w:t>
            </w:r>
            <w:r>
              <w:rPr>
                <w:sz w:val="28"/>
                <w:szCs w:val="28"/>
              </w:rPr>
            </w:r>
          </w:p>
          <w:p>
            <w:pPr>
              <w:pStyle w:val="925"/>
              <w:jc w:val="left"/>
              <w:spacing w:line="276" w:lineRule="auto"/>
            </w:pPr>
            <w:r>
              <w:t xml:space="preserve">Новосибирской области</w:t>
            </w:r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</w:p>
          <w:p>
            <w:pPr>
              <w:pStyle w:val="925"/>
              <w:jc w:val="right"/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76" w:lineRule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pStyle w:val="925"/>
              <w:jc w:val="left"/>
              <w:spacing w:line="276" w:lineRule="auto"/>
            </w:pPr>
            <w:r>
              <w:t xml:space="preserve">Министр труда и социального </w:t>
            </w:r>
            <w:r/>
          </w:p>
          <w:p>
            <w:pPr>
              <w:pStyle w:val="925"/>
              <w:jc w:val="left"/>
              <w:spacing w:line="276" w:lineRule="auto"/>
            </w:pPr>
            <w:r>
              <w:t xml:space="preserve">развития Новосибирской области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Бахарева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  <w:p>
            <w:pPr>
              <w:pStyle w:val="925"/>
              <w:jc w:val="left"/>
              <w:spacing w:line="276" w:lineRule="auto"/>
            </w:pPr>
            <w:r/>
            <w:bookmarkStart w:id="0" w:name="_GoBack"/>
            <w:r/>
            <w:bookmarkEnd w:id="0"/>
            <w:r/>
            <w:r/>
          </w:p>
          <w:p>
            <w:pPr>
              <w:pStyle w:val="925"/>
              <w:jc w:val="left"/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pStyle w:val="925"/>
              <w:jc w:val="right"/>
              <w:spacing w:line="276" w:lineRule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министра труда и социального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развития Новосибирской области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В.А. Машанов</w:t>
            </w:r>
            <w:r>
              <w:rPr>
                <w:sz w:val="16"/>
                <w:szCs w:val="16"/>
              </w:rPr>
            </w:r>
          </w:p>
          <w:p>
            <w:pPr>
              <w:pStyle w:val="925"/>
              <w:jc w:val="right"/>
              <w:spacing w:line="276" w:lineRule="auto"/>
            </w:pPr>
            <w:r>
              <w:rPr>
                <w:sz w:val="16"/>
                <w:szCs w:val="16"/>
              </w:rPr>
              <w:t xml:space="preserve"> (383) 238 75 17</w:t>
            </w:r>
            <w:r/>
          </w:p>
        </w:tc>
      </w:tr>
      <w:tr>
        <w:tblPrEx/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правового управления-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труда и социального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развития Новосибирской области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Е.В. Нарубина</w:t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</w:pPr>
            <w:r>
              <w:rPr>
                <w:sz w:val="16"/>
                <w:szCs w:val="16"/>
              </w:rPr>
              <w:t xml:space="preserve"> (383) 238 75 17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планово-финансового управления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труда и социального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развития Новосибирской области </w:t>
            </w:r>
            <w:r>
              <w:rPr>
                <w:sz w:val="16"/>
                <w:szCs w:val="16"/>
              </w:rPr>
            </w:r>
          </w:p>
          <w:p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Р.В. Романенко</w:t>
            </w:r>
            <w:r>
              <w:rPr>
                <w:sz w:val="16"/>
                <w:szCs w:val="16"/>
              </w:rPr>
            </w:r>
          </w:p>
          <w:p>
            <w:pPr>
              <w:jc w:val="right"/>
              <w:spacing w:line="276" w:lineRule="auto"/>
              <w:tabs>
                <w:tab w:val="left" w:pos="3719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(383) 238 75 14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943"/>
        <w:ind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first" r:id="rId10"/>
      <w:footerReference w:type="first" r:id="rId11"/>
      <w:footnotePr/>
      <w:endnotePr/>
      <w:type w:val="nextPage"/>
      <w:pgSz w:w="11907" w:h="16840" w:orient="portrait"/>
      <w:pgMar w:top="1134" w:right="567" w:bottom="1134" w:left="1418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5050102010205020202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76" w:lineRule="auto"/>
      <w:rPr>
        <w:sz w:val="16"/>
        <w:szCs w:val="16"/>
      </w:rPr>
    </w:pPr>
    <w:r>
      <w:rPr>
        <w:sz w:val="16"/>
        <w:szCs w:val="16"/>
      </w:rPr>
      <w:t xml:space="preserve">О.И. Штайгер </w:t>
    </w:r>
    <w:r>
      <w:rPr>
        <w:sz w:val="16"/>
        <w:szCs w:val="16"/>
      </w:rPr>
    </w:r>
  </w:p>
  <w:p>
    <w:pPr>
      <w:pStyle w:val="763"/>
    </w:pPr>
    <w:r>
      <w:rPr>
        <w:sz w:val="16"/>
        <w:szCs w:val="16"/>
      </w:rPr>
      <w:t xml:space="preserve">238 75 82</w:t>
    </w:r>
    <w:r/>
  </w:p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8"/>
  </w:num>
  <w:num w:numId="12">
    <w:abstractNumId w:val="13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91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7">
    <w:name w:val="Heading 2"/>
    <w:basedOn w:val="725"/>
    <w:next w:val="725"/>
    <w:link w:val="91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8">
    <w:name w:val="Heading 3"/>
    <w:basedOn w:val="725"/>
    <w:next w:val="725"/>
    <w:link w:val="91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9">
    <w:name w:val="Heading 4"/>
    <w:basedOn w:val="725"/>
    <w:next w:val="725"/>
    <w:link w:val="91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0">
    <w:name w:val="Heading 5"/>
    <w:basedOn w:val="725"/>
    <w:next w:val="725"/>
    <w:link w:val="91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31">
    <w:name w:val="Heading 6"/>
    <w:basedOn w:val="725"/>
    <w:next w:val="725"/>
    <w:link w:val="91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32">
    <w:name w:val="Heading 7"/>
    <w:basedOn w:val="725"/>
    <w:next w:val="725"/>
    <w:link w:val="91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33">
    <w:name w:val="Heading 8"/>
    <w:basedOn w:val="725"/>
    <w:next w:val="725"/>
    <w:link w:val="91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34">
    <w:name w:val="Heading 9"/>
    <w:basedOn w:val="725"/>
    <w:next w:val="725"/>
    <w:link w:val="91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Title Char"/>
    <w:basedOn w:val="735"/>
    <w:uiPriority w:val="10"/>
    <w:rPr>
      <w:sz w:val="48"/>
      <w:szCs w:val="48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2">
    <w:name w:val="No Spacing"/>
    <w:link w:val="951"/>
    <w:uiPriority w:val="1"/>
    <w:qFormat/>
    <w:rPr>
      <w:rFonts w:ascii="Calibri" w:hAnsi="Calibri"/>
      <w:sz w:val="22"/>
      <w:szCs w:val="22"/>
    </w:rPr>
  </w:style>
  <w:style w:type="paragraph" w:styleId="753">
    <w:name w:val="Title"/>
    <w:basedOn w:val="725"/>
    <w:next w:val="725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1"/>
    <w:link w:val="753"/>
    <w:uiPriority w:val="10"/>
    <w:rPr>
      <w:sz w:val="48"/>
      <w:szCs w:val="48"/>
    </w:rPr>
  </w:style>
  <w:style w:type="paragraph" w:styleId="755">
    <w:name w:val="Subtitle"/>
    <w:basedOn w:val="725"/>
    <w:link w:val="974"/>
    <w:uiPriority w:val="99"/>
    <w:qFormat/>
    <w:pPr>
      <w:ind w:firstLine="720"/>
      <w:jc w:val="right"/>
    </w:pPr>
    <w:rPr>
      <w:sz w:val="28"/>
      <w:szCs w:val="28"/>
    </w:rPr>
  </w:style>
  <w:style w:type="character" w:styleId="756" w:customStyle="1">
    <w:name w:val="Subtitle Char"/>
    <w:uiPriority w:val="11"/>
    <w:rPr>
      <w:sz w:val="24"/>
      <w:szCs w:val="24"/>
    </w:rPr>
  </w:style>
  <w:style w:type="paragraph" w:styleId="757">
    <w:name w:val="Quote"/>
    <w:basedOn w:val="725"/>
    <w:next w:val="725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25"/>
    <w:next w:val="725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25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762" w:customStyle="1">
    <w:name w:val="Header Char"/>
    <w:uiPriority w:val="99"/>
  </w:style>
  <w:style w:type="paragraph" w:styleId="763">
    <w:name w:val="Footer"/>
    <w:basedOn w:val="725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6" w:customStyle="1">
    <w:name w:val="Caption Char"/>
    <w:uiPriority w:val="99"/>
  </w:style>
  <w:style w:type="table" w:styleId="767">
    <w:name w:val="Table Grid"/>
    <w:basedOn w:val="736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3">
    <w:name w:val="Hyperlink"/>
    <w:uiPriority w:val="99"/>
    <w:unhideWhenUsed/>
    <w:rPr>
      <w:rFonts w:cs="Times New Roman"/>
      <w:color w:val="0000ff"/>
      <w:u w:val="single"/>
    </w:rPr>
  </w:style>
  <w:style w:type="paragraph" w:styleId="894">
    <w:name w:val="footnote text"/>
    <w:basedOn w:val="725"/>
    <w:link w:val="972"/>
    <w:uiPriority w:val="99"/>
    <w:semiHidden/>
    <w:unhideWhenUsed/>
  </w:style>
  <w:style w:type="character" w:styleId="895" w:customStyle="1">
    <w:name w:val="Footnote Text Char"/>
    <w:uiPriority w:val="99"/>
    <w:rPr>
      <w:sz w:val="18"/>
    </w:rPr>
  </w:style>
  <w:style w:type="character" w:styleId="896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897">
    <w:name w:val="endnote text"/>
    <w:basedOn w:val="725"/>
    <w:link w:val="898"/>
    <w:uiPriority w:val="99"/>
    <w:semiHidden/>
    <w:unhideWhenUsed/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725"/>
    <w:next w:val="725"/>
    <w:uiPriority w:val="39"/>
    <w:unhideWhenUsed/>
    <w:pPr>
      <w:spacing w:after="57"/>
    </w:pPr>
  </w:style>
  <w:style w:type="paragraph" w:styleId="901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2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3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4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5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6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7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8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  <w:rPr>
      <w:lang w:eastAsia="zh-CN"/>
    </w:rPr>
  </w:style>
  <w:style w:type="paragraph" w:styleId="910">
    <w:name w:val="table of figures"/>
    <w:basedOn w:val="725"/>
    <w:next w:val="725"/>
    <w:uiPriority w:val="99"/>
    <w:unhideWhenUsed/>
  </w:style>
  <w:style w:type="character" w:styleId="911" w:customStyle="1">
    <w:name w:val="Заголовок 1 Знак"/>
    <w:link w:val="726"/>
    <w:uiPriority w:val="99"/>
    <w:rPr>
      <w:rFonts w:ascii="Cambria" w:hAnsi="Cambria" w:cs="Times New Roman"/>
      <w:b/>
      <w:bCs/>
      <w:sz w:val="32"/>
      <w:szCs w:val="32"/>
    </w:rPr>
  </w:style>
  <w:style w:type="character" w:styleId="912" w:customStyle="1">
    <w:name w:val="Заголовок 2 Знак"/>
    <w:link w:val="727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13" w:customStyle="1">
    <w:name w:val="Заголовок 3 Знак"/>
    <w:link w:val="728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14" w:customStyle="1">
    <w:name w:val="Заголовок 4 Знак"/>
    <w:link w:val="729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15" w:customStyle="1">
    <w:name w:val="Заголовок 5 Знак"/>
    <w:link w:val="730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16" w:customStyle="1">
    <w:name w:val="Заголовок 6 Знак"/>
    <w:link w:val="731"/>
    <w:uiPriority w:val="99"/>
    <w:semiHidden/>
    <w:rPr>
      <w:rFonts w:ascii="Calibri" w:hAnsi="Calibri" w:cs="Times New Roman"/>
      <w:b/>
      <w:bCs/>
    </w:rPr>
  </w:style>
  <w:style w:type="character" w:styleId="917" w:customStyle="1">
    <w:name w:val="Заголовок 7 Знак"/>
    <w:link w:val="732"/>
    <w:uiPriority w:val="99"/>
    <w:semiHidden/>
    <w:rPr>
      <w:rFonts w:ascii="Calibri" w:hAnsi="Calibri" w:cs="Times New Roman"/>
      <w:sz w:val="24"/>
      <w:szCs w:val="24"/>
    </w:rPr>
  </w:style>
  <w:style w:type="character" w:styleId="918" w:customStyle="1">
    <w:name w:val="Заголовок 8 Знак"/>
    <w:link w:val="733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19" w:customStyle="1">
    <w:name w:val="Заголовок 9 Знак"/>
    <w:link w:val="734"/>
    <w:uiPriority w:val="99"/>
    <w:semiHidden/>
    <w:rPr>
      <w:rFonts w:ascii="Cambria" w:hAnsi="Cambria" w:cs="Times New Roman"/>
    </w:rPr>
  </w:style>
  <w:style w:type="paragraph" w:styleId="920" w:customStyle="1">
    <w:name w:val="заголовок 1"/>
    <w:basedOn w:val="725"/>
    <w:next w:val="725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1" w:customStyle="1">
    <w:name w:val="заголовок 2"/>
    <w:basedOn w:val="725"/>
    <w:next w:val="725"/>
    <w:uiPriority w:val="99"/>
    <w:pPr>
      <w:jc w:val="center"/>
      <w:keepNext/>
      <w:outlineLvl w:val="1"/>
    </w:pPr>
    <w:rPr>
      <w:sz w:val="28"/>
      <w:szCs w:val="28"/>
    </w:rPr>
  </w:style>
  <w:style w:type="character" w:styleId="922" w:customStyle="1">
    <w:name w:val="Основной шрифт"/>
    <w:uiPriority w:val="99"/>
  </w:style>
  <w:style w:type="character" w:styleId="923" w:customStyle="1">
    <w:name w:val="Верхний колонтитул Знак"/>
    <w:link w:val="761"/>
    <w:uiPriority w:val="99"/>
    <w:rPr>
      <w:rFonts w:cs="Times New Roman"/>
      <w:sz w:val="20"/>
      <w:szCs w:val="20"/>
    </w:rPr>
  </w:style>
  <w:style w:type="character" w:styleId="924" w:customStyle="1">
    <w:name w:val="номер страницы"/>
    <w:uiPriority w:val="99"/>
    <w:rPr>
      <w:rFonts w:cs="Times New Roman"/>
    </w:rPr>
  </w:style>
  <w:style w:type="paragraph" w:styleId="925">
    <w:name w:val="Body Text"/>
    <w:basedOn w:val="725"/>
    <w:link w:val="926"/>
    <w:uiPriority w:val="99"/>
    <w:pPr>
      <w:jc w:val="both"/>
    </w:pPr>
    <w:rPr>
      <w:sz w:val="28"/>
      <w:szCs w:val="28"/>
    </w:rPr>
  </w:style>
  <w:style w:type="character" w:styleId="926" w:customStyle="1">
    <w:name w:val="Основной текст Знак"/>
    <w:link w:val="925"/>
    <w:uiPriority w:val="99"/>
    <w:semiHidden/>
    <w:rPr>
      <w:rFonts w:cs="Times New Roman"/>
      <w:sz w:val="20"/>
      <w:szCs w:val="20"/>
    </w:rPr>
  </w:style>
  <w:style w:type="paragraph" w:styleId="927">
    <w:name w:val="Body Text 2"/>
    <w:basedOn w:val="725"/>
    <w:link w:val="928"/>
    <w:uiPriority w:val="99"/>
    <w:pPr>
      <w:jc w:val="both"/>
    </w:pPr>
    <w:rPr>
      <w:sz w:val="28"/>
      <w:szCs w:val="28"/>
    </w:rPr>
  </w:style>
  <w:style w:type="character" w:styleId="928" w:customStyle="1">
    <w:name w:val="Основной текст 2 Знак"/>
    <w:link w:val="927"/>
    <w:uiPriority w:val="99"/>
    <w:semiHidden/>
    <w:rPr>
      <w:rFonts w:cs="Times New Roman"/>
      <w:sz w:val="20"/>
      <w:szCs w:val="20"/>
    </w:rPr>
  </w:style>
  <w:style w:type="paragraph" w:styleId="929">
    <w:name w:val="Body Text Indent 2"/>
    <w:basedOn w:val="725"/>
    <w:link w:val="930"/>
    <w:uiPriority w:val="99"/>
    <w:pPr>
      <w:ind w:firstLine="709"/>
      <w:jc w:val="both"/>
    </w:pPr>
    <w:rPr>
      <w:sz w:val="28"/>
      <w:szCs w:val="28"/>
    </w:rPr>
  </w:style>
  <w:style w:type="character" w:styleId="930" w:customStyle="1">
    <w:name w:val="Основной текст с отступом 2 Знак"/>
    <w:link w:val="929"/>
    <w:uiPriority w:val="99"/>
    <w:semiHidden/>
    <w:rPr>
      <w:rFonts w:cs="Times New Roman"/>
      <w:sz w:val="20"/>
      <w:szCs w:val="20"/>
    </w:rPr>
  </w:style>
  <w:style w:type="character" w:styleId="931" w:customStyle="1">
    <w:name w:val="Нижний колонтитул Знак"/>
    <w:link w:val="763"/>
    <w:uiPriority w:val="99"/>
    <w:rPr>
      <w:rFonts w:cs="Times New Roman"/>
      <w:sz w:val="20"/>
      <w:szCs w:val="20"/>
    </w:rPr>
  </w:style>
  <w:style w:type="paragraph" w:styleId="932">
    <w:name w:val="Body Text Indent 3"/>
    <w:basedOn w:val="725"/>
    <w:link w:val="93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3" w:customStyle="1">
    <w:name w:val="Основной текст с отступом 3 Знак"/>
    <w:link w:val="932"/>
    <w:uiPriority w:val="99"/>
    <w:semiHidden/>
    <w:rPr>
      <w:rFonts w:cs="Times New Roman"/>
      <w:sz w:val="16"/>
      <w:szCs w:val="16"/>
    </w:rPr>
  </w:style>
  <w:style w:type="paragraph" w:styleId="934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35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36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937">
    <w:name w:val="Body Text Indent"/>
    <w:basedOn w:val="725"/>
    <w:link w:val="938"/>
    <w:uiPriority w:val="99"/>
    <w:pPr>
      <w:ind w:left="283"/>
      <w:spacing w:after="120"/>
    </w:pPr>
  </w:style>
  <w:style w:type="character" w:styleId="938" w:customStyle="1">
    <w:name w:val="Основной текст с отступом Знак"/>
    <w:link w:val="937"/>
    <w:uiPriority w:val="99"/>
    <w:semiHidden/>
    <w:rPr>
      <w:rFonts w:cs="Times New Roman"/>
      <w:sz w:val="20"/>
      <w:szCs w:val="20"/>
    </w:rPr>
  </w:style>
  <w:style w:type="paragraph" w:styleId="939">
    <w:name w:val="Balloon Text"/>
    <w:basedOn w:val="725"/>
    <w:link w:val="940"/>
    <w:uiPriority w:val="99"/>
    <w:semiHidden/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link w:val="939"/>
    <w:uiPriority w:val="99"/>
    <w:semiHidden/>
    <w:rPr>
      <w:rFonts w:ascii="Tahoma" w:hAnsi="Tahoma" w:cs="Tahoma"/>
      <w:sz w:val="16"/>
      <w:szCs w:val="16"/>
    </w:rPr>
  </w:style>
  <w:style w:type="character" w:styleId="941">
    <w:name w:val="page number"/>
    <w:uiPriority w:val="99"/>
    <w:rPr>
      <w:rFonts w:cs="Times New Roman"/>
    </w:rPr>
  </w:style>
  <w:style w:type="table" w:styleId="942" w:customStyle="1">
    <w:name w:val="Сетка таблицы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3" w:customStyle="1">
    <w:name w:val="ConsPlusNormal"/>
    <w:link w:val="1026"/>
    <w:qFormat/>
    <w:pPr>
      <w:ind w:firstLine="720"/>
      <w:widowControl w:val="off"/>
    </w:pPr>
    <w:rPr>
      <w:rFonts w:ascii="Arial" w:hAnsi="Arial" w:cs="Arial"/>
    </w:rPr>
  </w:style>
  <w:style w:type="paragraph" w:styleId="944" w:customStyle="1">
    <w:name w:val="ConsPlusCell"/>
    <w:uiPriority w:val="99"/>
    <w:rPr>
      <w:sz w:val="28"/>
      <w:szCs w:val="28"/>
    </w:rPr>
  </w:style>
  <w:style w:type="paragraph" w:styleId="945" w:customStyle="1">
    <w:name w:val="Алексей"/>
    <w:basedOn w:val="725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46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47" w:customStyle="1">
    <w:name w:val="Основной текст_"/>
    <w:link w:val="948"/>
    <w:rPr>
      <w:sz w:val="28"/>
      <w:szCs w:val="28"/>
      <w:shd w:val="clear" w:color="auto" w:fill="ffffff"/>
    </w:rPr>
  </w:style>
  <w:style w:type="paragraph" w:styleId="948" w:customStyle="1">
    <w:name w:val="Основной текст2"/>
    <w:basedOn w:val="725"/>
    <w:link w:val="947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49" w:customStyle="1">
    <w:name w:val="Основной текст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50" w:customStyle="1">
    <w:name w:val="Body Text 2.Мой Заголовок 1.Основной текст 1"/>
    <w:basedOn w:val="725"/>
    <w:pPr>
      <w:ind w:firstLine="709"/>
      <w:jc w:val="both"/>
    </w:pPr>
    <w:rPr>
      <w:sz w:val="28"/>
      <w:szCs w:val="28"/>
    </w:rPr>
  </w:style>
  <w:style w:type="character" w:styleId="951" w:customStyle="1">
    <w:name w:val="Без интервала Знак"/>
    <w:link w:val="752"/>
    <w:rPr>
      <w:rFonts w:ascii="Calibri" w:hAnsi="Calibri"/>
    </w:rPr>
  </w:style>
  <w:style w:type="character" w:styleId="952">
    <w:name w:val="FollowedHyperlink"/>
    <w:uiPriority w:val="99"/>
    <w:semiHidden/>
    <w:unhideWhenUsed/>
    <w:rPr>
      <w:color w:val="800080"/>
      <w:u w:val="single"/>
    </w:rPr>
  </w:style>
  <w:style w:type="paragraph" w:styleId="953" w:customStyle="1">
    <w:name w:val="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4" w:customStyle="1">
    <w:name w:val="Название1"/>
    <w:basedOn w:val="725"/>
    <w:next w:val="725"/>
    <w:link w:val="955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55" w:customStyle="1">
    <w:name w:val="Название Знак"/>
    <w:link w:val="954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56">
    <w:name w:val="Strong"/>
    <w:uiPriority w:val="22"/>
    <w:qFormat/>
    <w:rPr>
      <w:b/>
      <w:bCs/>
    </w:rPr>
  </w:style>
  <w:style w:type="paragraph" w:styleId="957" w:customStyle="1">
    <w:name w:val="Нормальный (таблица)"/>
    <w:basedOn w:val="725"/>
    <w:next w:val="725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58">
    <w:name w:val="annotation reference"/>
    <w:uiPriority w:val="99"/>
    <w:semiHidden/>
    <w:unhideWhenUsed/>
    <w:rPr>
      <w:sz w:val="16"/>
      <w:szCs w:val="16"/>
    </w:rPr>
  </w:style>
  <w:style w:type="paragraph" w:styleId="959">
    <w:name w:val="annotation text"/>
    <w:basedOn w:val="725"/>
    <w:link w:val="960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60" w:customStyle="1">
    <w:name w:val="Текст примечания Знак"/>
    <w:link w:val="959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61">
    <w:name w:val="annotation subject"/>
    <w:basedOn w:val="959"/>
    <w:next w:val="959"/>
    <w:link w:val="962"/>
    <w:uiPriority w:val="99"/>
    <w:semiHidden/>
    <w:unhideWhenUsed/>
    <w:rPr>
      <w:b/>
      <w:bCs/>
    </w:rPr>
  </w:style>
  <w:style w:type="character" w:styleId="962" w:customStyle="1">
    <w:name w:val="Тема примечания Знак"/>
    <w:link w:val="961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63" w:customStyle="1">
    <w:name w:val="apple-converted-space"/>
  </w:style>
  <w:style w:type="numbering" w:styleId="964" w:customStyle="1">
    <w:name w:val="Нет списка1"/>
    <w:next w:val="737"/>
    <w:uiPriority w:val="99"/>
    <w:semiHidden/>
    <w:unhideWhenUsed/>
  </w:style>
  <w:style w:type="paragraph" w:styleId="965">
    <w:name w:val="Revision"/>
    <w:uiPriority w:val="99"/>
    <w:semiHidden/>
    <w:rPr>
      <w:sz w:val="24"/>
    </w:rPr>
  </w:style>
  <w:style w:type="table" w:styleId="966" w:customStyle="1">
    <w:name w:val="Сетка таблицы2"/>
    <w:basedOn w:val="736"/>
    <w:next w:val="767"/>
    <w:uiPriority w:val="59"/>
    <w:rPr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Сетка таблицы3"/>
    <w:basedOn w:val="736"/>
    <w:next w:val="767"/>
    <w:uiPriority w:val="39"/>
    <w:rPr>
      <w:rFonts w:ascii="Calibri" w:hAnsi="Calibri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68" w:customStyle="1">
    <w:name w:val="ConsPlusNonformat"/>
    <w:uiPriority w:val="99"/>
    <w:pPr>
      <w:widowControl w:val="off"/>
    </w:pPr>
    <w:rPr>
      <w:rFonts w:ascii="Courier New" w:hAnsi="Courier New"/>
    </w:rPr>
  </w:style>
  <w:style w:type="paragraph" w:styleId="969" w:customStyle="1">
    <w:name w:val="Абзац списка1"/>
    <w:basedOn w:val="725"/>
    <w:pPr>
      <w:contextualSpacing/>
      <w:ind w:left="720"/>
    </w:pPr>
  </w:style>
  <w:style w:type="numbering" w:styleId="970" w:customStyle="1">
    <w:name w:val="Нет списка2"/>
    <w:next w:val="737"/>
    <w:uiPriority w:val="99"/>
    <w:semiHidden/>
    <w:unhideWhenUsed/>
  </w:style>
  <w:style w:type="paragraph" w:styleId="971" w:customStyle="1">
    <w:name w:val="Обычный (веб)1"/>
    <w:basedOn w:val="725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972" w:customStyle="1">
    <w:name w:val="Текст сноски Знак"/>
    <w:link w:val="894"/>
    <w:uiPriority w:val="99"/>
    <w:semiHidden/>
    <w:rPr>
      <w:sz w:val="20"/>
      <w:szCs w:val="20"/>
    </w:rPr>
  </w:style>
  <w:style w:type="paragraph" w:styleId="973">
    <w:name w:val="envelope return"/>
    <w:basedOn w:val="725"/>
    <w:uiPriority w:val="99"/>
    <w:semiHidden/>
    <w:unhideWhenUsed/>
    <w:pPr>
      <w:ind w:right="57"/>
      <w:jc w:val="both"/>
    </w:pPr>
    <w:rPr>
      <w:sz w:val="24"/>
      <w:szCs w:val="24"/>
    </w:rPr>
  </w:style>
  <w:style w:type="character" w:styleId="974" w:customStyle="1">
    <w:name w:val="Подзаголовок Знак"/>
    <w:link w:val="755"/>
    <w:uiPriority w:val="99"/>
    <w:rPr>
      <w:sz w:val="28"/>
      <w:szCs w:val="28"/>
    </w:rPr>
  </w:style>
  <w:style w:type="paragraph" w:styleId="975">
    <w:name w:val="Body Text 3"/>
    <w:basedOn w:val="725"/>
    <w:link w:val="976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76" w:customStyle="1">
    <w:name w:val="Основной текст 3 Знак"/>
    <w:link w:val="975"/>
    <w:uiPriority w:val="99"/>
    <w:semiHidden/>
    <w:rPr>
      <w:sz w:val="24"/>
      <w:szCs w:val="24"/>
    </w:rPr>
  </w:style>
  <w:style w:type="paragraph" w:styleId="977">
    <w:name w:val="Block Text"/>
    <w:basedOn w:val="725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78">
    <w:name w:val="Plain Text"/>
    <w:basedOn w:val="725"/>
    <w:link w:val="979"/>
    <w:uiPriority w:val="99"/>
    <w:semiHidden/>
    <w:unhideWhenUsed/>
    <w:rPr>
      <w:rFonts w:ascii="Courier New" w:hAnsi="Courier New" w:cs="Courier New"/>
    </w:rPr>
  </w:style>
  <w:style w:type="character" w:styleId="979" w:customStyle="1">
    <w:name w:val="Текст Знак"/>
    <w:link w:val="978"/>
    <w:uiPriority w:val="99"/>
    <w:semiHidden/>
    <w:rPr>
      <w:rFonts w:ascii="Courier New" w:hAnsi="Courier New" w:cs="Courier New"/>
      <w:sz w:val="20"/>
      <w:szCs w:val="20"/>
    </w:rPr>
  </w:style>
  <w:style w:type="paragraph" w:styleId="980" w:customStyle="1">
    <w:name w:val="Заголовок4"/>
    <w:basedOn w:val="726"/>
    <w:next w:val="730"/>
    <w:uiPriority w:val="99"/>
    <w:pPr>
      <w:jc w:val="center"/>
      <w:spacing w:before="100" w:beforeAutospacing="1" w:after="100" w:afterAutospacing="1"/>
      <w:widowControl w:val="off"/>
    </w:pPr>
  </w:style>
  <w:style w:type="paragraph" w:styleId="98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82" w:customStyle="1">
    <w:name w:val="FR1"/>
    <w:uiPriority w:val="99"/>
    <w:pPr>
      <w:ind w:right="1600"/>
      <w:spacing w:before="1860" w:line="319" w:lineRule="auto"/>
      <w:widowControl w:val="off"/>
    </w:pPr>
    <w:rPr>
      <w:sz w:val="18"/>
      <w:szCs w:val="18"/>
    </w:rPr>
  </w:style>
  <w:style w:type="paragraph" w:styleId="983" w:customStyle="1">
    <w:name w:val="ConsPlusTitle"/>
    <w:rPr>
      <w:b/>
      <w:bCs/>
      <w:sz w:val="28"/>
      <w:szCs w:val="28"/>
    </w:rPr>
  </w:style>
  <w:style w:type="paragraph" w:styleId="984" w:customStyle="1">
    <w:name w:val="Термин"/>
    <w:basedOn w:val="725"/>
    <w:next w:val="725"/>
    <w:uiPriority w:val="99"/>
    <w:rPr>
      <w:sz w:val="24"/>
      <w:szCs w:val="24"/>
      <w:lang w:val="pl-PL"/>
    </w:rPr>
  </w:style>
  <w:style w:type="paragraph" w:styleId="985" w:customStyle="1">
    <w:name w:val="H1"/>
    <w:basedOn w:val="725"/>
    <w:next w:val="725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86" w:customStyle="1">
    <w:name w:val="Список определений"/>
    <w:basedOn w:val="725"/>
    <w:next w:val="984"/>
    <w:uiPriority w:val="99"/>
    <w:pPr>
      <w:ind w:left="360"/>
    </w:pPr>
    <w:rPr>
      <w:sz w:val="24"/>
      <w:szCs w:val="24"/>
      <w:lang w:val="pl-PL"/>
    </w:rPr>
  </w:style>
  <w:style w:type="paragraph" w:styleId="987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88" w:customStyle="1">
    <w:name w:val="Preformat"/>
    <w:uiPriority w:val="99"/>
    <w:rPr>
      <w:rFonts w:ascii="Courier New" w:hAnsi="Courier New" w:cs="Courier New"/>
    </w:rPr>
  </w:style>
  <w:style w:type="paragraph" w:styleId="989" w:customStyle="1">
    <w:name w:val="Таблицы (моноширинный)"/>
    <w:basedOn w:val="725"/>
    <w:next w:val="725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90" w:customStyle="1">
    <w:name w:val="Îáû÷íûé"/>
    <w:uiPriority w:val="99"/>
    <w:rPr>
      <w:lang w:eastAsia="ar-SA"/>
    </w:rPr>
  </w:style>
  <w:style w:type="paragraph" w:styleId="991" w:customStyle="1">
    <w:name w:val="Прижатый влево"/>
    <w:basedOn w:val="725"/>
    <w:next w:val="725"/>
    <w:uiPriority w:val="99"/>
    <w:pPr>
      <w:widowControl w:val="off"/>
    </w:pPr>
    <w:rPr>
      <w:rFonts w:ascii="Arial" w:hAnsi="Arial" w:cs="Arial"/>
    </w:rPr>
  </w:style>
  <w:style w:type="paragraph" w:styleId="992" w:customStyle="1">
    <w:name w:val="Кому"/>
    <w:basedOn w:val="725"/>
    <w:uiPriority w:val="99"/>
    <w:rPr>
      <w:rFonts w:ascii="Baltica" w:hAnsi="Baltica" w:cs="Baltica"/>
      <w:sz w:val="24"/>
      <w:szCs w:val="24"/>
    </w:rPr>
  </w:style>
  <w:style w:type="paragraph" w:styleId="993" w:customStyle="1">
    <w:name w:val="Цитаты"/>
    <w:basedOn w:val="725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94" w:customStyle="1">
    <w:name w:val="заголовок 3"/>
    <w:basedOn w:val="725"/>
    <w:next w:val="725"/>
    <w:uiPriority w:val="99"/>
    <w:pPr>
      <w:jc w:val="center"/>
      <w:keepNext/>
    </w:pPr>
    <w:rPr>
      <w:sz w:val="28"/>
      <w:szCs w:val="28"/>
      <w:lang w:val="en-US"/>
    </w:rPr>
  </w:style>
  <w:style w:type="paragraph" w:styleId="995" w:customStyle="1">
    <w:name w:val="заголовок 6"/>
    <w:basedOn w:val="725"/>
    <w:next w:val="725"/>
    <w:uiPriority w:val="99"/>
    <w:pPr>
      <w:jc w:val="center"/>
      <w:keepNext/>
      <w:outlineLvl w:val="5"/>
    </w:pPr>
    <w:rPr>
      <w:sz w:val="28"/>
      <w:szCs w:val="28"/>
    </w:rPr>
  </w:style>
  <w:style w:type="paragraph" w:styleId="996" w:customStyle="1">
    <w:name w:val="заголовок 5"/>
    <w:basedOn w:val="725"/>
    <w:next w:val="725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97" w:customStyle="1">
    <w:name w:val="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 w:customStyle="1">
    <w:name w:val="Знак Знак Знак Знак Знак Знак 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9" w:customStyle="1">
    <w:name w:val="Об"/>
    <w:uiPriority w:val="99"/>
    <w:pPr>
      <w:widowControl w:val="off"/>
    </w:pPr>
  </w:style>
  <w:style w:type="paragraph" w:styleId="1000" w:customStyle="1">
    <w:name w:val="Прикольный"/>
    <w:basedOn w:val="999"/>
    <w:uiPriority w:val="99"/>
  </w:style>
  <w:style w:type="paragraph" w:styleId="1001" w:customStyle="1">
    <w:name w:val="Знак Знак Знак Знак1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2" w:customStyle="1">
    <w:name w:val="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3" w:customStyle="1">
    <w:name w:val="Знак Знак Знак Знак2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4" w:customStyle="1">
    <w:name w:val="Знак Знак Знак Знак1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5" w:customStyle="1">
    <w:name w:val="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6" w:customStyle="1">
    <w:name w:val="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7" w:customStyle="1">
    <w:name w:val="Знак Знак Знак 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8" w:customStyle="1">
    <w:name w:val="Знак Знак Знак1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9" w:customStyle="1">
    <w:name w:val="????????"/>
    <w:basedOn w:val="725"/>
    <w:uiPriority w:val="99"/>
    <w:pPr>
      <w:jc w:val="center"/>
      <w:widowControl w:val="off"/>
    </w:pPr>
    <w:rPr>
      <w:sz w:val="28"/>
      <w:szCs w:val="28"/>
    </w:rPr>
  </w:style>
  <w:style w:type="character" w:styleId="1010" w:customStyle="1">
    <w:name w:val="Основной текст (4)"/>
    <w:link w:val="1011"/>
    <w:uiPriority w:val="99"/>
    <w:rPr>
      <w:b/>
      <w:sz w:val="18"/>
      <w:shd w:val="clear" w:color="auto" w:fill="ffffff"/>
    </w:rPr>
  </w:style>
  <w:style w:type="paragraph" w:styleId="1011" w:customStyle="1">
    <w:name w:val="Основной текст (4)1"/>
    <w:basedOn w:val="725"/>
    <w:link w:val="1010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1012" w:customStyle="1">
    <w:name w:val="Основной текст (3)"/>
    <w:link w:val="1013"/>
    <w:uiPriority w:val="99"/>
    <w:rPr>
      <w:sz w:val="28"/>
      <w:shd w:val="clear" w:color="auto" w:fill="ffffff"/>
    </w:rPr>
  </w:style>
  <w:style w:type="paragraph" w:styleId="1013" w:customStyle="1">
    <w:name w:val="Основной текст (3)1"/>
    <w:basedOn w:val="725"/>
    <w:link w:val="101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1014" w:customStyle="1">
    <w:name w:val="Текст (лев. подпись)"/>
    <w:basedOn w:val="725"/>
    <w:next w:val="725"/>
    <w:uiPriority w:val="99"/>
    <w:pPr>
      <w:widowControl w:val="off"/>
    </w:pPr>
    <w:rPr>
      <w:rFonts w:ascii="Arial" w:hAnsi="Arial"/>
    </w:rPr>
  </w:style>
  <w:style w:type="paragraph" w:styleId="1015" w:customStyle="1">
    <w:name w:val="Текст (прав. подпись)"/>
    <w:basedOn w:val="725"/>
    <w:next w:val="725"/>
    <w:uiPriority w:val="99"/>
    <w:pPr>
      <w:jc w:val="right"/>
      <w:widowControl w:val="off"/>
    </w:pPr>
    <w:rPr>
      <w:rFonts w:ascii="Arial" w:hAnsi="Arial"/>
    </w:rPr>
  </w:style>
  <w:style w:type="character" w:styleId="1016" w:customStyle="1">
    <w:name w:val="Цветовое выделение"/>
    <w:uiPriority w:val="99"/>
    <w:rPr>
      <w:b/>
      <w:color w:val="000080"/>
      <w:sz w:val="20"/>
    </w:rPr>
  </w:style>
  <w:style w:type="character" w:styleId="1017" w:customStyle="1">
    <w:name w:val="Не вступил в силу"/>
    <w:uiPriority w:val="99"/>
    <w:rPr>
      <w:color w:val="008080"/>
      <w:sz w:val="20"/>
    </w:rPr>
  </w:style>
  <w:style w:type="character" w:styleId="1018" w:customStyle="1">
    <w:name w:val="Основной шрифт абзаца1"/>
    <w:uiPriority w:val="99"/>
    <w:rPr>
      <w:sz w:val="20"/>
    </w:rPr>
  </w:style>
  <w:style w:type="character" w:styleId="1019" w:customStyle="1">
    <w:name w:val="Стиль полужирный"/>
    <w:uiPriority w:val="99"/>
    <w:rPr>
      <w:rFonts w:ascii="Times New Roman" w:hAnsi="Times New Roman" w:cs="Times New Roman"/>
      <w:sz w:val="24"/>
    </w:rPr>
  </w:style>
  <w:style w:type="character" w:styleId="1020" w:customStyle="1">
    <w:name w:val="Гиперссылка1"/>
    <w:uiPriority w:val="99"/>
    <w:rPr>
      <w:color w:val="0000ff"/>
      <w:u w:val="none"/>
    </w:rPr>
  </w:style>
  <w:style w:type="character" w:styleId="1021" w:customStyle="1">
    <w:name w:val="text11"/>
    <w:uiPriority w:val="99"/>
    <w:rPr>
      <w:rFonts w:ascii="Arial" w:hAnsi="Arial" w:cs="Arial"/>
      <w:color w:val="000000"/>
      <w:sz w:val="20"/>
    </w:rPr>
  </w:style>
  <w:style w:type="character" w:styleId="1022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23" w:customStyle="1">
    <w:name w:val="Font Style12"/>
    <w:rPr>
      <w:rFonts w:ascii="Times New Roman" w:hAnsi="Times New Roman" w:cs="Times New Roman"/>
      <w:sz w:val="18"/>
    </w:rPr>
  </w:style>
  <w:style w:type="table" w:styleId="1024" w:customStyle="1">
    <w:name w:val="Сетка таблицы4"/>
    <w:basedOn w:val="736"/>
    <w:next w:val="767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25" w:customStyle="1">
    <w:name w:val="Îñíîâíîé òåêñò"/>
    <w:basedOn w:val="990"/>
    <w:uiPriority w:val="99"/>
    <w:rPr>
      <w:sz w:val="28"/>
      <w:szCs w:val="28"/>
    </w:rPr>
  </w:style>
  <w:style w:type="character" w:styleId="1026" w:customStyle="1">
    <w:name w:val="ConsPlusNormal Знак"/>
    <w:link w:val="943"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7422-8E66-4225-8535-D4B61BFC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79</cp:revision>
  <dcterms:created xsi:type="dcterms:W3CDTF">2023-04-27T04:08:00Z</dcterms:created>
  <dcterms:modified xsi:type="dcterms:W3CDTF">2024-01-26T09:22:35Z</dcterms:modified>
  <cp:version>917504</cp:version>
</cp:coreProperties>
</file>