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4F376" w14:textId="77777777" w:rsidR="0092680D" w:rsidRDefault="0092680D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3BB5951" w14:textId="3D28DFD0" w:rsidR="0092680D" w:rsidRDefault="001245CB" w:rsidP="00124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9F7A3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80D">
        <w:rPr>
          <w:rFonts w:ascii="Times New Roman" w:hAnsi="Times New Roman" w:cs="Times New Roman"/>
          <w:sz w:val="28"/>
          <w:szCs w:val="28"/>
        </w:rPr>
        <w:t>Приложение</w:t>
      </w:r>
    </w:p>
    <w:p w14:paraId="7A574C7E" w14:textId="77777777" w:rsidR="0092680D" w:rsidRDefault="0092680D" w:rsidP="009268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F975B17" w14:textId="085E3A29" w:rsidR="00E521B5" w:rsidRPr="00036443" w:rsidRDefault="00E156AB" w:rsidP="009268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D6308">
        <w:rPr>
          <w:rFonts w:ascii="Times New Roman" w:hAnsi="Times New Roman" w:cs="Times New Roman"/>
          <w:sz w:val="28"/>
          <w:szCs w:val="28"/>
        </w:rPr>
        <w:t xml:space="preserve"> </w:t>
      </w:r>
      <w:r w:rsidR="009F7A3A" w:rsidRPr="00036443">
        <w:rPr>
          <w:rFonts w:ascii="Times New Roman" w:hAnsi="Times New Roman" w:cs="Times New Roman"/>
          <w:sz w:val="28"/>
          <w:szCs w:val="28"/>
        </w:rPr>
        <w:t>постановлен</w:t>
      </w:r>
      <w:r w:rsidR="009F7A3A">
        <w:rPr>
          <w:rFonts w:ascii="Times New Roman" w:hAnsi="Times New Roman" w:cs="Times New Roman"/>
          <w:sz w:val="28"/>
          <w:szCs w:val="28"/>
        </w:rPr>
        <w:t xml:space="preserve">ию </w:t>
      </w:r>
      <w:r w:rsidR="00E521B5" w:rsidRPr="00036443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2C8E4AF0" w14:textId="25182020" w:rsidR="00E521B5" w:rsidRDefault="001245CB" w:rsidP="00124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521B5" w:rsidRPr="0003644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9DD9AE6" w14:textId="77777777" w:rsidR="00E521B5" w:rsidRDefault="002C2EBC" w:rsidP="009268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от_____________№__________</w:t>
      </w:r>
    </w:p>
    <w:p w14:paraId="758C4EDB" w14:textId="77777777" w:rsidR="00E521B5" w:rsidRDefault="00E521B5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2BA1794" w14:textId="77777777" w:rsidR="00894317" w:rsidRDefault="00894317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8275185" w14:textId="77777777" w:rsidR="00894317" w:rsidRDefault="00894317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76F4377" w14:textId="77777777" w:rsidR="00E521B5" w:rsidRPr="00036443" w:rsidRDefault="00E521B5" w:rsidP="00E521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ПОРЯД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ОК</w:t>
      </w:r>
    </w:p>
    <w:p w14:paraId="1E0033B4" w14:textId="08157049" w:rsidR="00D50DA7" w:rsidRPr="00D50DA7" w:rsidRDefault="00D50DA7" w:rsidP="00D50D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определения</w:t>
      </w:r>
      <w:r w:rsidRPr="00D50DA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объема и предоставления субсидий из областного</w:t>
      </w:r>
    </w:p>
    <w:p w14:paraId="08CC379E" w14:textId="07B6BE1C" w:rsidR="00D50DA7" w:rsidRPr="00D50DA7" w:rsidRDefault="00D50DA7" w:rsidP="00D50D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D50DA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бюджета </w:t>
      </w:r>
      <w:r w:rsidR="0098524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Новосибирской</w:t>
      </w:r>
      <w:r w:rsidRPr="00D50DA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области некоммерческим организациям,</w:t>
      </w:r>
    </w:p>
    <w:p w14:paraId="1D7E56DB" w14:textId="657CC7C3" w:rsidR="00D50DA7" w:rsidRPr="00D50DA7" w:rsidRDefault="00D50DA7" w:rsidP="00D50D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D50DA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не являющимся государственными (муниципальными)</w:t>
      </w:r>
    </w:p>
    <w:p w14:paraId="12D6DAB7" w14:textId="01601278" w:rsidR="00D50DA7" w:rsidRPr="00D50DA7" w:rsidRDefault="00D50DA7" w:rsidP="00D50D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D50DA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учреждениями, для реализации мероприятий по профилактике</w:t>
      </w:r>
    </w:p>
    <w:p w14:paraId="57915913" w14:textId="2B677E30" w:rsidR="00D50DA7" w:rsidRPr="00D50DA7" w:rsidRDefault="00D50DA7" w:rsidP="00D50D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ВИЧ</w:t>
      </w:r>
      <w:r w:rsidRPr="00D50DA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-инфекции и гепатитов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B</w:t>
      </w:r>
      <w:r w:rsidRPr="00D50DA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C</w:t>
      </w:r>
      <w:r w:rsidRPr="00D50DA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в рамках государственной</w:t>
      </w:r>
    </w:p>
    <w:p w14:paraId="7E130963" w14:textId="71AA9140" w:rsidR="00D50DA7" w:rsidRPr="00D50DA7" w:rsidRDefault="00D50DA7" w:rsidP="00D50D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программы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«Развитие</w:t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здравоохранения </w:t>
      </w:r>
      <w:r w:rsidR="0098524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Новосибирской</w:t>
      </w:r>
    </w:p>
    <w:p w14:paraId="6DC4D278" w14:textId="1076B6F4" w:rsidR="00E521B5" w:rsidRDefault="00D50DA7" w:rsidP="00D50D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50DA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»</w:t>
      </w:r>
    </w:p>
    <w:p w14:paraId="35556F9B" w14:textId="77777777" w:rsidR="00D50DA7" w:rsidRPr="00D50DA7" w:rsidRDefault="00D50DA7" w:rsidP="00D50D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2CB3BFC" w14:textId="13DAED74" w:rsidR="00E521B5" w:rsidRPr="00F005DB" w:rsidRDefault="00894317" w:rsidP="00D744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D74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Общие положения о предоставлении </w:t>
      </w:r>
      <w:r w:rsidR="006168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субсидий</w:t>
      </w:r>
    </w:p>
    <w:p w14:paraId="39C8FCCD" w14:textId="77777777" w:rsidR="00894317" w:rsidRPr="00B657DF" w:rsidRDefault="00894317" w:rsidP="00D744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E362AD" w14:textId="6B473549" w:rsidR="00B0186A" w:rsidRDefault="00C479A7" w:rsidP="00121F2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B723E8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B0186A">
        <w:rPr>
          <w:rFonts w:ascii="Times New Roman" w:hAnsi="Times New Roman" w:cs="Times New Roman"/>
          <w:bCs/>
          <w:sz w:val="28"/>
          <w:szCs w:val="28"/>
        </w:rPr>
        <w:t xml:space="preserve">Настоящий 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B0186A">
        <w:rPr>
          <w:rFonts w:ascii="Times New Roman" w:hAnsi="Times New Roman" w:cs="Times New Roman"/>
          <w:bCs/>
          <w:sz w:val="28"/>
          <w:szCs w:val="28"/>
        </w:rPr>
        <w:t xml:space="preserve">устанавливает правила определения объёма </w:t>
      </w:r>
      <w:r w:rsidRPr="00C479A7">
        <w:rPr>
          <w:rFonts w:ascii="Times New Roman" w:hAnsi="Times New Roman" w:cs="Times New Roman"/>
          <w:bCs/>
          <w:sz w:val="28"/>
          <w:szCs w:val="28"/>
        </w:rPr>
        <w:t>субсиди</w:t>
      </w:r>
      <w:r w:rsidR="00EF2EE0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86A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="00B0186A" w:rsidRPr="00C479A7">
        <w:rPr>
          <w:rFonts w:ascii="Times New Roman" w:hAnsi="Times New Roman" w:cs="Times New Roman"/>
          <w:bCs/>
          <w:sz w:val="28"/>
          <w:szCs w:val="28"/>
        </w:rPr>
        <w:t xml:space="preserve">средств областного бюджета Новосибирской области </w:t>
      </w:r>
      <w:r w:rsidR="003D267A">
        <w:rPr>
          <w:rFonts w:ascii="Times New Roman" w:hAnsi="Times New Roman" w:cs="Times New Roman"/>
          <w:bCs/>
          <w:sz w:val="28"/>
          <w:szCs w:val="28"/>
        </w:rPr>
        <w:t>социально</w:t>
      </w:r>
      <w:r w:rsidR="006052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67A">
        <w:rPr>
          <w:rFonts w:ascii="Times New Roman" w:hAnsi="Times New Roman" w:cs="Times New Roman"/>
          <w:bCs/>
          <w:sz w:val="28"/>
          <w:szCs w:val="28"/>
        </w:rPr>
        <w:t xml:space="preserve">ориентированным 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некоммерческим организациям, </w:t>
      </w:r>
      <w:r w:rsidR="004D75C8" w:rsidRPr="004D75C8">
        <w:rPr>
          <w:rFonts w:ascii="Times New Roman" w:hAnsi="Times New Roman" w:cs="Times New Roman"/>
          <w:bCs/>
          <w:sz w:val="28"/>
          <w:szCs w:val="28"/>
        </w:rPr>
        <w:t xml:space="preserve">не являющимся </w:t>
      </w:r>
      <w:r w:rsidR="00121F2D" w:rsidRPr="00121F2D">
        <w:rPr>
          <w:rFonts w:ascii="Times New Roman" w:hAnsi="Times New Roman" w:cs="Times New Roman"/>
          <w:bCs/>
          <w:sz w:val="28"/>
          <w:szCs w:val="28"/>
        </w:rPr>
        <w:t>государственными (муниципальными)</w:t>
      </w:r>
      <w:r w:rsidR="00121F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1F2D" w:rsidRPr="00121F2D">
        <w:rPr>
          <w:rFonts w:ascii="Times New Roman" w:hAnsi="Times New Roman" w:cs="Times New Roman"/>
          <w:bCs/>
          <w:sz w:val="28"/>
          <w:szCs w:val="28"/>
        </w:rPr>
        <w:t xml:space="preserve">учреждениями 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B0186A">
        <w:rPr>
          <w:rFonts w:ascii="Times New Roman" w:hAnsi="Times New Roman" w:cs="Times New Roman"/>
          <w:bCs/>
          <w:sz w:val="28"/>
          <w:szCs w:val="28"/>
        </w:rPr>
        <w:t>НКО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), реализующим социально значимые проекты, направленные </w:t>
      </w:r>
      <w:r w:rsidR="00C911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121F2D">
        <w:rPr>
          <w:rFonts w:ascii="Times New Roman" w:hAnsi="Times New Roman" w:cs="Times New Roman"/>
          <w:bCs/>
          <w:sz w:val="28"/>
          <w:szCs w:val="28"/>
        </w:rPr>
        <w:t xml:space="preserve">снижение уровня заболеваемости ВИЧ и вирусными гепатитами </w:t>
      </w:r>
      <w:r w:rsidR="00121F2D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121F2D" w:rsidRPr="00121F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1F2D">
        <w:rPr>
          <w:rFonts w:ascii="Times New Roman" w:hAnsi="Times New Roman" w:cs="Times New Roman"/>
          <w:bCs/>
          <w:sz w:val="28"/>
          <w:szCs w:val="28"/>
        </w:rPr>
        <w:t>и С</w:t>
      </w:r>
      <w:r w:rsidR="0020401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0186A">
        <w:rPr>
          <w:rFonts w:ascii="Times New Roman" w:hAnsi="Times New Roman" w:cs="Times New Roman"/>
          <w:bCs/>
          <w:sz w:val="28"/>
          <w:szCs w:val="28"/>
        </w:rPr>
        <w:t xml:space="preserve">порядок и условия предоставления указанной субсидии на финансовое обеспечение затрат </w:t>
      </w:r>
      <w:r w:rsidR="00312D4E">
        <w:rPr>
          <w:rFonts w:ascii="Times New Roman" w:hAnsi="Times New Roman" w:cs="Times New Roman"/>
          <w:bCs/>
          <w:sz w:val="28"/>
          <w:szCs w:val="28"/>
        </w:rPr>
        <w:t xml:space="preserve">связанных с информированием населения Новосибирской области по вопросам лечения и профилактики ВИЧ-инфекции и вирусных гепатитов В и С. </w:t>
      </w:r>
    </w:p>
    <w:p w14:paraId="69D6E814" w14:textId="62B9E3CA" w:rsidR="00BE459A" w:rsidRDefault="00B723E8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1.2. </w:t>
      </w:r>
      <w:r w:rsidR="00BE459A" w:rsidRPr="00BE459A">
        <w:rPr>
          <w:rFonts w:ascii="Times New Roman" w:hAnsi="Times New Roman" w:cs="Times New Roman"/>
          <w:bCs/>
          <w:sz w:val="28"/>
          <w:szCs w:val="28"/>
        </w:rPr>
        <w:t>Цель предоставления субсидии – финансовое обеспечение затрат</w:t>
      </w:r>
      <w:r w:rsidR="003E4A86">
        <w:rPr>
          <w:rFonts w:ascii="Times New Roman" w:hAnsi="Times New Roman" w:cs="Times New Roman"/>
          <w:bCs/>
          <w:sz w:val="28"/>
          <w:szCs w:val="28"/>
        </w:rPr>
        <w:t xml:space="preserve"> НКО</w:t>
      </w:r>
      <w:r w:rsidR="00312D4E">
        <w:rPr>
          <w:rFonts w:ascii="Times New Roman" w:hAnsi="Times New Roman" w:cs="Times New Roman"/>
          <w:bCs/>
          <w:sz w:val="28"/>
          <w:szCs w:val="28"/>
        </w:rPr>
        <w:t>,</w:t>
      </w:r>
      <w:r w:rsidR="00957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D4E" w:rsidRPr="00312D4E">
        <w:rPr>
          <w:rFonts w:ascii="Times New Roman" w:hAnsi="Times New Roman" w:cs="Times New Roman"/>
          <w:bCs/>
          <w:sz w:val="28"/>
          <w:szCs w:val="28"/>
        </w:rPr>
        <w:t>связанных с информированием населения Новосибирской области по вопросам лечения и профилактики ВИЧ-инфекции и вирусных гепатитов В и С</w:t>
      </w:r>
      <w:r w:rsidR="00312D4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2941927" w14:textId="1B2121B5" w:rsidR="00312D4E" w:rsidRDefault="00BE459A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459A">
        <w:rPr>
          <w:rFonts w:ascii="Times New Roman" w:hAnsi="Times New Roman" w:cs="Times New Roman"/>
          <w:bCs/>
          <w:sz w:val="28"/>
          <w:szCs w:val="28"/>
        </w:rPr>
        <w:t>1.3. Главным распорядителем средств областного бюджета,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459A">
        <w:rPr>
          <w:rFonts w:ascii="Times New Roman" w:hAnsi="Times New Roman" w:cs="Times New Roman"/>
          <w:bCs/>
          <w:sz w:val="28"/>
          <w:szCs w:val="28"/>
        </w:rPr>
        <w:t xml:space="preserve">выделяемых на предоставление субсидии </w:t>
      </w:r>
      <w:r w:rsidR="00312D4E">
        <w:rPr>
          <w:rFonts w:ascii="Times New Roman" w:hAnsi="Times New Roman" w:cs="Times New Roman"/>
          <w:bCs/>
          <w:sz w:val="28"/>
          <w:szCs w:val="28"/>
        </w:rPr>
        <w:t>НКО</w:t>
      </w:r>
      <w:r w:rsidRPr="00BE459A">
        <w:rPr>
          <w:rFonts w:ascii="Times New Roman" w:hAnsi="Times New Roman" w:cs="Times New Roman"/>
          <w:bCs/>
          <w:sz w:val="28"/>
          <w:szCs w:val="28"/>
        </w:rPr>
        <w:t>, является</w:t>
      </w:r>
      <w:r w:rsidR="00957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D4E">
        <w:rPr>
          <w:rFonts w:ascii="Times New Roman" w:hAnsi="Times New Roman" w:cs="Times New Roman"/>
          <w:bCs/>
          <w:sz w:val="28"/>
          <w:szCs w:val="28"/>
        </w:rPr>
        <w:t>министерство здравоохранения Новосибирской области</w:t>
      </w:r>
      <w:r w:rsidR="00556C70">
        <w:rPr>
          <w:rFonts w:ascii="Times New Roman" w:hAnsi="Times New Roman" w:cs="Times New Roman"/>
          <w:bCs/>
          <w:sz w:val="28"/>
          <w:szCs w:val="28"/>
        </w:rPr>
        <w:t xml:space="preserve"> (далее – главный распорядитель)</w:t>
      </w:r>
      <w:r w:rsidR="00312D4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EBA145" w14:textId="2B29949E" w:rsidR="00143135" w:rsidRDefault="00BE459A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459A">
        <w:rPr>
          <w:rFonts w:ascii="Times New Roman" w:hAnsi="Times New Roman" w:cs="Times New Roman"/>
          <w:bCs/>
          <w:sz w:val="28"/>
          <w:szCs w:val="28"/>
        </w:rPr>
        <w:t>1.4</w:t>
      </w:r>
      <w:r w:rsidRPr="00312D4E">
        <w:rPr>
          <w:rFonts w:ascii="Times New Roman" w:hAnsi="Times New Roman" w:cs="Times New Roman"/>
          <w:bCs/>
          <w:sz w:val="28"/>
          <w:szCs w:val="28"/>
        </w:rPr>
        <w:t>.</w:t>
      </w:r>
      <w:r w:rsidRPr="00143135">
        <w:rPr>
          <w:rFonts w:ascii="Times New Roman" w:hAnsi="Times New Roman" w:cs="Times New Roman"/>
          <w:bCs/>
          <w:sz w:val="28"/>
          <w:szCs w:val="28"/>
        </w:rPr>
        <w:t> </w:t>
      </w:r>
      <w:r w:rsidR="00B723E8">
        <w:rPr>
          <w:rFonts w:ascii="Times New Roman" w:hAnsi="Times New Roman" w:cs="Times New Roman"/>
          <w:bCs/>
          <w:sz w:val="28"/>
          <w:szCs w:val="28"/>
        </w:rPr>
        <w:t xml:space="preserve">Субсидия предоставляется </w:t>
      </w:r>
      <w:r w:rsidR="003E4A86">
        <w:rPr>
          <w:rFonts w:ascii="Times New Roman" w:hAnsi="Times New Roman" w:cs="Times New Roman"/>
          <w:bCs/>
          <w:sz w:val="28"/>
          <w:szCs w:val="28"/>
        </w:rPr>
        <w:t xml:space="preserve">НКО </w:t>
      </w:r>
      <w:r w:rsidR="00B723E8">
        <w:rPr>
          <w:rFonts w:ascii="Times New Roman" w:hAnsi="Times New Roman" w:cs="Times New Roman"/>
          <w:bCs/>
          <w:sz w:val="28"/>
          <w:szCs w:val="28"/>
        </w:rPr>
        <w:t xml:space="preserve">на конкурсной основе </w:t>
      </w:r>
      <w:r w:rsidR="003146A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723E8">
        <w:rPr>
          <w:rFonts w:ascii="Times New Roman" w:hAnsi="Times New Roman" w:cs="Times New Roman"/>
          <w:bCs/>
          <w:sz w:val="28"/>
          <w:szCs w:val="28"/>
        </w:rPr>
        <w:t xml:space="preserve">целях реализации мероприятий на территории Новосибирской области </w:t>
      </w:r>
      <w:r w:rsidR="00121F2D">
        <w:rPr>
          <w:rFonts w:ascii="Times New Roman" w:hAnsi="Times New Roman" w:cs="Times New Roman"/>
          <w:bCs/>
          <w:sz w:val="28"/>
          <w:szCs w:val="28"/>
        </w:rPr>
        <w:t xml:space="preserve">по профилактике </w:t>
      </w:r>
      <w:r w:rsidR="00B723E8">
        <w:rPr>
          <w:rFonts w:ascii="Times New Roman" w:hAnsi="Times New Roman" w:cs="Times New Roman"/>
          <w:bCs/>
          <w:sz w:val="28"/>
          <w:szCs w:val="28"/>
        </w:rPr>
        <w:t xml:space="preserve">инфекционных заболеваний: </w:t>
      </w:r>
      <w:r w:rsidR="00121F2D">
        <w:rPr>
          <w:rFonts w:ascii="Times New Roman" w:hAnsi="Times New Roman" w:cs="Times New Roman"/>
          <w:bCs/>
          <w:sz w:val="28"/>
          <w:szCs w:val="28"/>
        </w:rPr>
        <w:t xml:space="preserve">ВИЧ-инфекции и гепатитов В и С, </w:t>
      </w:r>
      <w:r w:rsidR="00B723E8" w:rsidRPr="00143135">
        <w:rPr>
          <w:rFonts w:ascii="Times New Roman" w:hAnsi="Times New Roman" w:cs="Times New Roman"/>
          <w:bCs/>
          <w:sz w:val="28"/>
          <w:szCs w:val="28"/>
        </w:rPr>
        <w:t xml:space="preserve">предусмотренных </w:t>
      </w:r>
      <w:r w:rsidR="00143135" w:rsidRPr="00143135">
        <w:rPr>
          <w:rFonts w:ascii="Times New Roman" w:hAnsi="Times New Roman" w:cs="Times New Roman"/>
          <w:bCs/>
          <w:sz w:val="28"/>
          <w:szCs w:val="28"/>
        </w:rPr>
        <w:t>государственной программой «Развитие здравоохранения Новосибирской области», утвержденной постановлением Правительства Новосибирской области от 07.05.2013 № 199-п.</w:t>
      </w:r>
    </w:p>
    <w:p w14:paraId="345FA76F" w14:textId="3D1FB7E1" w:rsidR="005A49A9" w:rsidRDefault="00BE459A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5A49A9">
        <w:rPr>
          <w:rFonts w:ascii="Times New Roman" w:hAnsi="Times New Roman" w:cs="Times New Roman"/>
          <w:bCs/>
          <w:sz w:val="28"/>
          <w:szCs w:val="28"/>
        </w:rPr>
        <w:t> </w:t>
      </w:r>
      <w:r w:rsidR="002A74E4">
        <w:rPr>
          <w:rFonts w:ascii="Times New Roman" w:hAnsi="Times New Roman" w:cs="Times New Roman"/>
          <w:bCs/>
          <w:sz w:val="28"/>
          <w:szCs w:val="28"/>
        </w:rPr>
        <w:t xml:space="preserve">Предоставление </w:t>
      </w:r>
      <w:r w:rsidR="00D55C42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2A74E4">
        <w:rPr>
          <w:rFonts w:ascii="Times New Roman" w:hAnsi="Times New Roman" w:cs="Times New Roman"/>
          <w:bCs/>
          <w:sz w:val="28"/>
          <w:szCs w:val="28"/>
        </w:rPr>
        <w:t xml:space="preserve"> на цели, указанные в пункте 1</w:t>
      </w:r>
      <w:r w:rsidR="00312D4E">
        <w:rPr>
          <w:rFonts w:ascii="Times New Roman" w:hAnsi="Times New Roman" w:cs="Times New Roman"/>
          <w:bCs/>
          <w:sz w:val="28"/>
          <w:szCs w:val="28"/>
        </w:rPr>
        <w:t>.2</w:t>
      </w:r>
      <w:r w:rsidR="002A74E4">
        <w:rPr>
          <w:rFonts w:ascii="Times New Roman" w:hAnsi="Times New Roman" w:cs="Times New Roman"/>
          <w:bCs/>
          <w:sz w:val="28"/>
          <w:szCs w:val="28"/>
        </w:rPr>
        <w:t xml:space="preserve"> Порядка, осуществляются в пределах бюджетных ассигнований, предусмотренных в областном бюджете Новосибирской области на соответствующий финансовый год и плановый период, и лимитов бюджетных обязательств, доведенных до </w:t>
      </w:r>
      <w:r w:rsidR="002A74E4">
        <w:rPr>
          <w:rFonts w:ascii="Times New Roman" w:hAnsi="Times New Roman" w:cs="Times New Roman"/>
          <w:bCs/>
          <w:sz w:val="28"/>
          <w:szCs w:val="28"/>
        </w:rPr>
        <w:lastRenderedPageBreak/>
        <w:t>министерства здравоохранения Новосибирской области (дал</w:t>
      </w:r>
      <w:r w:rsidR="00655702">
        <w:rPr>
          <w:rFonts w:ascii="Times New Roman" w:hAnsi="Times New Roman" w:cs="Times New Roman"/>
          <w:bCs/>
          <w:sz w:val="28"/>
          <w:szCs w:val="28"/>
        </w:rPr>
        <w:t xml:space="preserve">ее – </w:t>
      </w:r>
      <w:r w:rsidR="00B25040">
        <w:rPr>
          <w:rFonts w:ascii="Times New Roman" w:hAnsi="Times New Roman" w:cs="Times New Roman"/>
          <w:bCs/>
          <w:sz w:val="28"/>
          <w:szCs w:val="28"/>
        </w:rPr>
        <w:t>М</w:t>
      </w:r>
      <w:r w:rsidR="00655702">
        <w:rPr>
          <w:rFonts w:ascii="Times New Roman" w:hAnsi="Times New Roman" w:cs="Times New Roman"/>
          <w:bCs/>
          <w:sz w:val="28"/>
          <w:szCs w:val="28"/>
        </w:rPr>
        <w:t>инистерство) как получател</w:t>
      </w:r>
      <w:r w:rsidR="002A74E4">
        <w:rPr>
          <w:rFonts w:ascii="Times New Roman" w:hAnsi="Times New Roman" w:cs="Times New Roman"/>
          <w:bCs/>
          <w:sz w:val="28"/>
          <w:szCs w:val="28"/>
        </w:rPr>
        <w:t>я средств областного бюджета Новосибирской области</w:t>
      </w:r>
      <w:r w:rsidR="005A49A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045A3A6" w14:textId="1807BCB6" w:rsidR="002E1B8E" w:rsidRDefault="002E1B8E" w:rsidP="001F6D9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A3D4AB" w14:textId="77777777" w:rsidR="00894317" w:rsidRDefault="00894317" w:rsidP="005A4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229B41" w14:textId="0CFDAE23" w:rsidR="00C17E69" w:rsidRDefault="00894317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4CF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D744C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C17E69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</w:t>
      </w:r>
      <w:r w:rsidR="00B954EA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конкурсного </w:t>
      </w:r>
      <w:r w:rsidR="00C17E69">
        <w:rPr>
          <w:rFonts w:ascii="Times New Roman" w:hAnsi="Times New Roman" w:cs="Times New Roman"/>
          <w:b/>
          <w:bCs/>
          <w:sz w:val="28"/>
          <w:szCs w:val="28"/>
        </w:rPr>
        <w:t xml:space="preserve">отбора получателей </w:t>
      </w:r>
      <w:r w:rsidR="001F6D95">
        <w:rPr>
          <w:rFonts w:ascii="Times New Roman" w:hAnsi="Times New Roman" w:cs="Times New Roman"/>
          <w:b/>
          <w:bCs/>
          <w:sz w:val="28"/>
          <w:szCs w:val="28"/>
        </w:rPr>
        <w:t>субсидии</w:t>
      </w:r>
    </w:p>
    <w:p w14:paraId="233DA11D" w14:textId="77777777" w:rsidR="006C6D3E" w:rsidRDefault="006C6D3E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9AAEF" w14:textId="37A39599" w:rsidR="00842D83" w:rsidRDefault="008955EC" w:rsidP="006C6D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6D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2.1. Организатором</w:t>
      </w:r>
      <w:r w:rsidR="006C6D3E" w:rsidRPr="006C6D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C6D3E" w:rsidRPr="00B95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конкурс</w:t>
      </w:r>
      <w:r w:rsidR="00066E76" w:rsidRPr="00B95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ного отбора</w:t>
      </w:r>
      <w:r w:rsidR="00B954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отбор)</w:t>
      </w:r>
      <w:r w:rsidR="006C6D3E" w:rsidRPr="006C6D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предоставление субсидии</w:t>
      </w:r>
      <w:r w:rsidRPr="006C6D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является </w:t>
      </w:r>
      <w:r w:rsid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Министерство</w:t>
      </w:r>
      <w:r w:rsidR="006C6D3E" w:rsidRPr="006C6D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9D7BF27" w14:textId="0ED09C9B" w:rsidR="008955EC" w:rsidRPr="00842D83" w:rsidRDefault="008955EC" w:rsidP="006C6D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42D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2.2</w:t>
      </w:r>
      <w:r w:rsidR="00842D83" w:rsidRPr="00842D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605249" w:rsidRPr="00842D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842D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Участниками </w:t>
      </w:r>
      <w:r w:rsidR="00E14977" w:rsidRPr="00842D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отбор</w:t>
      </w:r>
      <w:r w:rsidRPr="00842D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являются </w:t>
      </w:r>
      <w:r w:rsidR="00605249" w:rsidRPr="00842D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социально ориентированные некоммерческие организации, не являющиеся государственными (муниципальными</w:t>
      </w:r>
      <w:r w:rsidR="00EF2E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605249" w:rsidRPr="00842D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учреждениями.</w:t>
      </w:r>
    </w:p>
    <w:p w14:paraId="2E0F0CA9" w14:textId="41B102E7" w:rsidR="008955EC" w:rsidRDefault="008955EC" w:rsidP="00EF2E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6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2.3.</w:t>
      </w:r>
      <w:r w:rsidR="00563696" w:rsidRPr="005636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CE575B">
        <w:rPr>
          <w:rFonts w:ascii="Times New Roman" w:hAnsi="Times New Roman" w:cs="Times New Roman"/>
          <w:bCs/>
          <w:sz w:val="28"/>
          <w:szCs w:val="28"/>
        </w:rPr>
        <w:t xml:space="preserve">Субсидии предоставляются путем проведения отбора </w:t>
      </w:r>
      <w:r w:rsidR="00CE575B" w:rsidRPr="00790FA2">
        <w:rPr>
          <w:rFonts w:ascii="Times New Roman" w:hAnsi="Times New Roman" w:cs="Times New Roman"/>
          <w:bCs/>
          <w:sz w:val="28"/>
          <w:szCs w:val="28"/>
        </w:rPr>
        <w:t xml:space="preserve">на основании предложений (заявок), направленных </w:t>
      </w:r>
      <w:r w:rsidR="00CE575B">
        <w:rPr>
          <w:rFonts w:ascii="Times New Roman" w:hAnsi="Times New Roman" w:cs="Times New Roman"/>
          <w:bCs/>
          <w:sz w:val="28"/>
          <w:szCs w:val="28"/>
        </w:rPr>
        <w:t xml:space="preserve">социально ориентированными </w:t>
      </w:r>
      <w:r w:rsidR="00CE575B" w:rsidRPr="005A49A9">
        <w:rPr>
          <w:rFonts w:ascii="Times New Roman" w:hAnsi="Times New Roman" w:cs="Times New Roman"/>
          <w:bCs/>
          <w:sz w:val="28"/>
          <w:szCs w:val="28"/>
        </w:rPr>
        <w:t>некоммерческим</w:t>
      </w:r>
      <w:r w:rsidR="00CE575B">
        <w:rPr>
          <w:rFonts w:ascii="Times New Roman" w:hAnsi="Times New Roman" w:cs="Times New Roman"/>
          <w:bCs/>
          <w:sz w:val="28"/>
          <w:szCs w:val="28"/>
        </w:rPr>
        <w:t>и</w:t>
      </w:r>
      <w:r w:rsidR="00CE575B" w:rsidRPr="005A49A9">
        <w:rPr>
          <w:rFonts w:ascii="Times New Roman" w:hAnsi="Times New Roman" w:cs="Times New Roman"/>
          <w:bCs/>
          <w:sz w:val="28"/>
          <w:szCs w:val="28"/>
        </w:rPr>
        <w:t xml:space="preserve"> организациям</w:t>
      </w:r>
      <w:r w:rsidR="00CE575B">
        <w:rPr>
          <w:rFonts w:ascii="Times New Roman" w:hAnsi="Times New Roman" w:cs="Times New Roman"/>
          <w:bCs/>
          <w:sz w:val="28"/>
          <w:szCs w:val="28"/>
        </w:rPr>
        <w:t>и</w:t>
      </w:r>
      <w:r w:rsidR="00CE575B" w:rsidRPr="005A49A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F2EE0" w:rsidRPr="00EF2EE0">
        <w:rPr>
          <w:rFonts w:ascii="Times New Roman" w:hAnsi="Times New Roman" w:cs="Times New Roman"/>
          <w:bCs/>
          <w:sz w:val="28"/>
          <w:szCs w:val="28"/>
        </w:rPr>
        <w:t>созданны</w:t>
      </w:r>
      <w:r w:rsidR="00EF2EE0">
        <w:rPr>
          <w:rFonts w:ascii="Times New Roman" w:hAnsi="Times New Roman" w:cs="Times New Roman"/>
          <w:bCs/>
          <w:sz w:val="28"/>
          <w:szCs w:val="28"/>
        </w:rPr>
        <w:t>м</w:t>
      </w:r>
      <w:r w:rsidR="00EF2EE0" w:rsidRPr="00EF2EE0">
        <w:rPr>
          <w:rFonts w:ascii="Times New Roman" w:hAnsi="Times New Roman" w:cs="Times New Roman"/>
          <w:bCs/>
          <w:sz w:val="28"/>
          <w:szCs w:val="28"/>
        </w:rPr>
        <w:t xml:space="preserve"> в соответствии с</w:t>
      </w:r>
      <w:r w:rsidR="00EF2E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2EE0" w:rsidRPr="00EF2EE0">
        <w:rPr>
          <w:rFonts w:ascii="Times New Roman" w:hAnsi="Times New Roman" w:cs="Times New Roman"/>
          <w:bCs/>
          <w:sz w:val="28"/>
          <w:szCs w:val="28"/>
        </w:rPr>
        <w:t>Федеральным законом от 12.01.1996 № 7-ФЗ «О некоммерческих</w:t>
      </w:r>
      <w:r w:rsidR="00EF2E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2EE0" w:rsidRPr="00EF2EE0">
        <w:rPr>
          <w:rFonts w:ascii="Times New Roman" w:hAnsi="Times New Roman" w:cs="Times New Roman"/>
          <w:bCs/>
          <w:sz w:val="28"/>
          <w:szCs w:val="28"/>
        </w:rPr>
        <w:t xml:space="preserve">организациях» </w:t>
      </w:r>
      <w:r w:rsidR="00106AD4">
        <w:rPr>
          <w:rFonts w:ascii="Times New Roman" w:hAnsi="Times New Roman" w:cs="Times New Roman"/>
          <w:bCs/>
          <w:sz w:val="28"/>
          <w:szCs w:val="28"/>
        </w:rPr>
        <w:t xml:space="preserve">зарегистрированные </w:t>
      </w:r>
      <w:r w:rsidR="00CE575B">
        <w:rPr>
          <w:rFonts w:ascii="Times New Roman" w:hAnsi="Times New Roman" w:cs="Times New Roman"/>
          <w:bCs/>
          <w:sz w:val="28"/>
          <w:szCs w:val="28"/>
        </w:rPr>
        <w:t>и осуществляющи</w:t>
      </w:r>
      <w:r w:rsidR="00EF2EE0">
        <w:rPr>
          <w:rFonts w:ascii="Times New Roman" w:hAnsi="Times New Roman" w:cs="Times New Roman"/>
          <w:bCs/>
          <w:sz w:val="28"/>
          <w:szCs w:val="28"/>
        </w:rPr>
        <w:t>е</w:t>
      </w:r>
      <w:r w:rsidR="00CE575B">
        <w:rPr>
          <w:rFonts w:ascii="Times New Roman" w:hAnsi="Times New Roman" w:cs="Times New Roman"/>
          <w:bCs/>
          <w:sz w:val="28"/>
          <w:szCs w:val="28"/>
        </w:rPr>
        <w:t xml:space="preserve"> свою деятельность </w:t>
      </w:r>
      <w:r w:rsidR="00CE575B" w:rsidRPr="00C479A7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CE57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575B" w:rsidRPr="00C479A7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(далее – </w:t>
      </w:r>
      <w:r w:rsidR="00CE575B">
        <w:rPr>
          <w:rFonts w:ascii="Times New Roman" w:hAnsi="Times New Roman" w:cs="Times New Roman"/>
          <w:bCs/>
          <w:sz w:val="28"/>
          <w:szCs w:val="28"/>
        </w:rPr>
        <w:t>НКО</w:t>
      </w:r>
      <w:r w:rsidR="00CE575B" w:rsidRPr="00C479A7">
        <w:rPr>
          <w:rFonts w:ascii="Times New Roman" w:hAnsi="Times New Roman" w:cs="Times New Roman"/>
          <w:bCs/>
          <w:sz w:val="28"/>
          <w:szCs w:val="28"/>
        </w:rPr>
        <w:t>),</w:t>
      </w:r>
      <w:r w:rsidR="00CE57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575B" w:rsidRPr="00C479A7">
        <w:rPr>
          <w:rFonts w:ascii="Times New Roman" w:hAnsi="Times New Roman" w:cs="Times New Roman"/>
          <w:bCs/>
          <w:sz w:val="28"/>
          <w:szCs w:val="28"/>
        </w:rPr>
        <w:t xml:space="preserve">соответствующие условиям, указанным в пункте </w:t>
      </w:r>
      <w:r w:rsidR="004F6017">
        <w:rPr>
          <w:rFonts w:ascii="Times New Roman" w:hAnsi="Times New Roman" w:cs="Times New Roman"/>
          <w:bCs/>
          <w:sz w:val="28"/>
          <w:szCs w:val="28"/>
        </w:rPr>
        <w:t>2.4</w:t>
      </w:r>
      <w:r w:rsidR="00CE57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575B" w:rsidRPr="00C479A7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CE575B">
        <w:rPr>
          <w:rFonts w:ascii="Times New Roman" w:hAnsi="Times New Roman" w:cs="Times New Roman"/>
          <w:bCs/>
          <w:sz w:val="28"/>
          <w:szCs w:val="28"/>
        </w:rPr>
        <w:t xml:space="preserve"> (далее – отбор, </w:t>
      </w:r>
      <w:r w:rsidR="00CE575B" w:rsidRPr="00790FA2">
        <w:rPr>
          <w:rFonts w:ascii="Times New Roman" w:hAnsi="Times New Roman" w:cs="Times New Roman"/>
          <w:bCs/>
          <w:sz w:val="28"/>
          <w:szCs w:val="28"/>
        </w:rPr>
        <w:t>участник</w:t>
      </w:r>
      <w:r w:rsidR="00CE575B">
        <w:rPr>
          <w:rFonts w:ascii="Times New Roman" w:hAnsi="Times New Roman" w:cs="Times New Roman"/>
          <w:bCs/>
          <w:sz w:val="28"/>
          <w:szCs w:val="28"/>
        </w:rPr>
        <w:t>и</w:t>
      </w:r>
      <w:r w:rsidR="00CE575B" w:rsidRPr="00790FA2">
        <w:rPr>
          <w:rFonts w:ascii="Times New Roman" w:hAnsi="Times New Roman" w:cs="Times New Roman"/>
          <w:bCs/>
          <w:sz w:val="28"/>
          <w:szCs w:val="28"/>
        </w:rPr>
        <w:t xml:space="preserve"> отбора</w:t>
      </w:r>
      <w:r w:rsidR="00CE575B">
        <w:rPr>
          <w:rFonts w:ascii="Times New Roman" w:hAnsi="Times New Roman" w:cs="Times New Roman"/>
          <w:bCs/>
          <w:sz w:val="28"/>
          <w:szCs w:val="28"/>
        </w:rPr>
        <w:t>), для участия в отборе.</w:t>
      </w:r>
    </w:p>
    <w:p w14:paraId="43D6089F" w14:textId="505EFB6D" w:rsidR="00CE575B" w:rsidRDefault="00CE575B" w:rsidP="00B250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Субсидии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 предоставляются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победителям отбора, определенным в соответствии с пунктом </w:t>
      </w:r>
      <w:r w:rsidR="009F564A">
        <w:rPr>
          <w:rFonts w:ascii="Times New Roman" w:hAnsi="Times New Roman" w:cs="Times New Roman"/>
          <w:bCs/>
          <w:sz w:val="28"/>
          <w:szCs w:val="28"/>
        </w:rPr>
        <w:t>2.10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Порядка, </w:t>
      </w:r>
      <w:r w:rsidRPr="00C479A7">
        <w:rPr>
          <w:rFonts w:ascii="Times New Roman" w:hAnsi="Times New Roman" w:cs="Times New Roman"/>
          <w:bCs/>
          <w:sz w:val="28"/>
          <w:szCs w:val="28"/>
        </w:rPr>
        <w:t>на реализацию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ими проектов, предусматривающих проведение комплекса мероприятий и (или)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действий, направленных на</w:t>
      </w:r>
      <w:r w:rsidR="008E5C04">
        <w:rPr>
          <w:rFonts w:ascii="Times New Roman" w:hAnsi="Times New Roman" w:cs="Times New Roman"/>
          <w:bCs/>
          <w:sz w:val="28"/>
          <w:szCs w:val="28"/>
        </w:rPr>
        <w:t>:</w:t>
      </w:r>
    </w:p>
    <w:p w14:paraId="21E76877" w14:textId="77777777" w:rsidR="00AE24C1" w:rsidRPr="001F6D95" w:rsidRDefault="00AE24C1" w:rsidP="00AE24C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Pr="001F6D95">
        <w:rPr>
          <w:rFonts w:ascii="Times New Roman" w:hAnsi="Times New Roman" w:cs="Times New Roman"/>
          <w:bCs/>
          <w:sz w:val="28"/>
          <w:szCs w:val="28"/>
        </w:rPr>
        <w:t>профилактику ВИЧ-инфекции и ассоциированных с ней заболеваний среди групп населения повышенного риска;</w:t>
      </w:r>
    </w:p>
    <w:p w14:paraId="459F666F" w14:textId="77777777" w:rsidR="00AE24C1" w:rsidRPr="001F6D95" w:rsidRDefault="00AE24C1" w:rsidP="00AE24C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Pr="001F6D95">
        <w:rPr>
          <w:rFonts w:ascii="Times New Roman" w:hAnsi="Times New Roman" w:cs="Times New Roman"/>
          <w:bCs/>
          <w:sz w:val="28"/>
          <w:szCs w:val="28"/>
        </w:rPr>
        <w:t>организацию выездных форм работы по информированию групп населения повышенного риска с целью мотивирования к прохождению добровольного медицинского освидетельствования для выявления ВИЧ-инфекции и гепатитов B и C;</w:t>
      </w:r>
    </w:p>
    <w:p w14:paraId="0F299BED" w14:textId="68057C96" w:rsidR="00AE24C1" w:rsidRPr="001F6D95" w:rsidRDefault="00AE24C1" w:rsidP="00AE24C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Pr="001F6D95">
        <w:rPr>
          <w:rFonts w:ascii="Times New Roman" w:hAnsi="Times New Roman" w:cs="Times New Roman"/>
          <w:bCs/>
          <w:sz w:val="28"/>
          <w:szCs w:val="28"/>
        </w:rPr>
        <w:t xml:space="preserve">организацию деятельности </w:t>
      </w:r>
      <w:r w:rsidR="00563696">
        <w:rPr>
          <w:rFonts w:ascii="Times New Roman" w:hAnsi="Times New Roman" w:cs="Times New Roman"/>
          <w:bCs/>
          <w:sz w:val="28"/>
          <w:szCs w:val="28"/>
        </w:rPr>
        <w:t>«</w:t>
      </w:r>
      <w:r w:rsidRPr="001F6D95">
        <w:rPr>
          <w:rFonts w:ascii="Times New Roman" w:hAnsi="Times New Roman" w:cs="Times New Roman"/>
          <w:bCs/>
          <w:sz w:val="28"/>
          <w:szCs w:val="28"/>
        </w:rPr>
        <w:t>центров быстрого доступа</w:t>
      </w:r>
      <w:r w:rsidR="00C7182E">
        <w:rPr>
          <w:rFonts w:ascii="Times New Roman" w:hAnsi="Times New Roman" w:cs="Times New Roman"/>
          <w:bCs/>
          <w:sz w:val="28"/>
          <w:szCs w:val="28"/>
        </w:rPr>
        <w:t>»</w:t>
      </w:r>
      <w:r w:rsidRPr="001F6D95">
        <w:rPr>
          <w:rFonts w:ascii="Times New Roman" w:hAnsi="Times New Roman" w:cs="Times New Roman"/>
          <w:bCs/>
          <w:sz w:val="28"/>
          <w:szCs w:val="28"/>
        </w:rPr>
        <w:t xml:space="preserve"> (шаговой доступности) по проведению экспресс-тестирования на ВИЧ-инфекцию и консультирования по вопросам ВИЧ-инфекции;</w:t>
      </w:r>
    </w:p>
    <w:p w14:paraId="4A4F8047" w14:textId="77777777" w:rsidR="00AE24C1" w:rsidRPr="001F6D95" w:rsidRDefault="00AE24C1" w:rsidP="00AE24C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Pr="001F6D95">
        <w:rPr>
          <w:rFonts w:ascii="Times New Roman" w:hAnsi="Times New Roman" w:cs="Times New Roman"/>
          <w:bCs/>
          <w:sz w:val="28"/>
          <w:szCs w:val="28"/>
        </w:rPr>
        <w:t>организацию и проведение школ для лиц с выявленными антителами к вирусу иммунодефицита человека и гепатитов B и C;</w:t>
      </w:r>
    </w:p>
    <w:p w14:paraId="66F911EF" w14:textId="77777777" w:rsidR="00AE24C1" w:rsidRDefault="00AE24C1" w:rsidP="00AE24C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 </w:t>
      </w:r>
      <w:r w:rsidRPr="001F6D95">
        <w:rPr>
          <w:rFonts w:ascii="Times New Roman" w:hAnsi="Times New Roman" w:cs="Times New Roman"/>
          <w:bCs/>
          <w:sz w:val="28"/>
          <w:szCs w:val="28"/>
        </w:rPr>
        <w:t>социально-психологическое консультирование лиц с выявленными антителами к вирусу иммунодефицита человека и гепатитов B и C.</w:t>
      </w:r>
    </w:p>
    <w:p w14:paraId="64CD3D17" w14:textId="34E0CA4C" w:rsidR="008955EC" w:rsidRPr="00563696" w:rsidRDefault="008955EC" w:rsidP="0056369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36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2.3.</w:t>
      </w:r>
      <w:r w:rsid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5636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Министерство: </w:t>
      </w:r>
    </w:p>
    <w:p w14:paraId="7119C1C8" w14:textId="7C863D48" w:rsidR="006F3941" w:rsidRPr="00B25040" w:rsidRDefault="00ED0A22" w:rsidP="00854D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2.3.1.</w:t>
      </w:r>
      <w:r w:rsidR="00854D74">
        <w:rPr>
          <w:rFonts w:ascii="Times New Roman" w:hAnsi="Times New Roman" w:cs="Times New Roman"/>
          <w:bCs/>
          <w:sz w:val="28"/>
          <w:szCs w:val="28"/>
        </w:rPr>
        <w:t> </w:t>
      </w:r>
      <w:r w:rsidR="00641455">
        <w:rPr>
          <w:rFonts w:ascii="Times New Roman" w:hAnsi="Times New Roman" w:cs="Times New Roman"/>
          <w:bCs/>
          <w:sz w:val="28"/>
          <w:szCs w:val="28"/>
        </w:rPr>
        <w:t xml:space="preserve">размещает на официальном сайте Министерства в </w:t>
      </w:r>
      <w:r w:rsidR="00D12D22" w:rsidRPr="00D12D22">
        <w:rPr>
          <w:rFonts w:ascii="Times New Roman" w:hAnsi="Times New Roman" w:cs="Times New Roman"/>
          <w:bCs/>
          <w:sz w:val="28"/>
          <w:szCs w:val="28"/>
        </w:rPr>
        <w:t xml:space="preserve">информационно-телекоммуникационной сети </w:t>
      </w:r>
      <w:r w:rsidR="00D12D22">
        <w:rPr>
          <w:rFonts w:ascii="Times New Roman" w:hAnsi="Times New Roman" w:cs="Times New Roman"/>
          <w:bCs/>
          <w:sz w:val="28"/>
          <w:szCs w:val="28"/>
        </w:rPr>
        <w:t>«</w:t>
      </w:r>
      <w:r w:rsidR="00D12D22" w:rsidRPr="00D12D22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D12D22">
        <w:rPr>
          <w:rFonts w:ascii="Times New Roman" w:hAnsi="Times New Roman" w:cs="Times New Roman"/>
          <w:bCs/>
          <w:sz w:val="28"/>
          <w:szCs w:val="28"/>
        </w:rPr>
        <w:t>»</w:t>
      </w:r>
      <w:r w:rsidR="00641455">
        <w:rPr>
          <w:rFonts w:ascii="Times New Roman" w:hAnsi="Times New Roman" w:cs="Times New Roman"/>
          <w:bCs/>
          <w:sz w:val="28"/>
          <w:szCs w:val="28"/>
        </w:rPr>
        <w:t xml:space="preserve"> в разделе </w:t>
      </w:r>
      <w:r w:rsidR="00B25040">
        <w:rPr>
          <w:rFonts w:ascii="Times New Roman" w:hAnsi="Times New Roman" w:cs="Times New Roman"/>
          <w:bCs/>
          <w:sz w:val="28"/>
          <w:szCs w:val="28"/>
        </w:rPr>
        <w:t>«Конкурсы</w:t>
      </w:r>
      <w:r w:rsidR="00B25040"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D12D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(далее – сайт Министерства) </w:t>
      </w:r>
      <w:r w:rsidR="00916F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на едином портале бюджетной системы</w:t>
      </w:r>
      <w:r w:rsidR="00BB47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Российской Федерации</w:t>
      </w:r>
      <w:r w:rsidR="00916F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2D22" w:rsidRPr="00D12D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информационно-телекоммуникационной сети </w:t>
      </w:r>
      <w:r w:rsidR="00D12D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D12D22" w:rsidRPr="00D12D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Интернет</w:t>
      </w:r>
      <w:r w:rsidR="00D12D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D12D22" w:rsidRPr="00D12D22" w:rsidDel="00D12D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2D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(далее – единый портал) </w:t>
      </w:r>
      <w:r w:rsidR="00B25040"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6F3941"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бъявление о проведении отбора </w:t>
      </w:r>
      <w:r w:rsidR="00DD3DD4"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указанием</w:t>
      </w:r>
      <w:r w:rsidR="006F3941"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042C09B9" w14:textId="24A31EF4" w:rsidR="006F3941" w:rsidRDefault="006F3941" w:rsidP="00854D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</w:t>
      </w:r>
      <w:r w:rsid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B25040"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сроков </w:t>
      </w:r>
      <w:r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проведения отбора</w:t>
      </w:r>
      <w:r w:rsidR="00E14977"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(дата и время начала (окончания) подачи (приема) заявок участников отбора</w:t>
      </w:r>
      <w:r w:rsidR="00BB47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дата проведения отбора</w:t>
      </w:r>
      <w:r w:rsidR="00B25040"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);</w:t>
      </w:r>
    </w:p>
    <w:p w14:paraId="287DBF9F" w14:textId="61722571" w:rsidR="006F3941" w:rsidRPr="00B25040" w:rsidRDefault="006F3941" w:rsidP="00854D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trike/>
          <w:color w:val="000000" w:themeColor="text1"/>
          <w:sz w:val="28"/>
          <w:szCs w:val="28"/>
        </w:rPr>
      </w:pPr>
      <w:r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2)</w:t>
      </w:r>
      <w:r w:rsid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854D74"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наименовани</w:t>
      </w:r>
      <w:r w:rsid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854D74"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мест</w:t>
      </w:r>
      <w:r w:rsid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854D74"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нахождения, </w:t>
      </w:r>
      <w:r w:rsidR="00854D74"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почтов</w:t>
      </w:r>
      <w:r w:rsid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="00854D74"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адрес</w:t>
      </w:r>
      <w:r w:rsid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адрес</w:t>
      </w:r>
      <w:r w:rsid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электронной почты </w:t>
      </w:r>
      <w:r w:rsidR="00DD3DD4"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инистерства</w:t>
      </w:r>
      <w:r w:rsidR="00B25040"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7B2D0030" w14:textId="1089035C" w:rsidR="006F3941" w:rsidRDefault="006F3941" w:rsidP="00854D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3)</w:t>
      </w:r>
      <w:r w:rsid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540D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EF2E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азмер субсидии </w:t>
      </w:r>
      <w:r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цел</w:t>
      </w:r>
      <w:r w:rsidR="007916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предоставления субсидии, а также </w:t>
      </w:r>
      <w:r w:rsidR="007916F6"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</w:t>
      </w:r>
      <w:r w:rsidR="007916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="007916F6"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предоставления </w:t>
      </w:r>
      <w:r w:rsid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Pr="00B25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убсидии;</w:t>
      </w:r>
    </w:p>
    <w:p w14:paraId="564C1B41" w14:textId="0F2F7C44" w:rsidR="00EF2EE0" w:rsidRDefault="00BB47ED" w:rsidP="00854D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 д</w:t>
      </w:r>
      <w:r w:rsidR="00EF2E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ата подведения итогов отбора;</w:t>
      </w:r>
    </w:p>
    <w:p w14:paraId="086D31F1" w14:textId="7C9C7C75" w:rsidR="006F3941" w:rsidRPr="00854D74" w:rsidRDefault="00BB47ED" w:rsidP="00854D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854D74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адрес</w:t>
      </w:r>
      <w:r w:rsidR="00854D74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страницы сайта </w:t>
      </w:r>
      <w:r w:rsidR="00854D74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инистерства, на котором обеспечивается проведение отбора;</w:t>
      </w:r>
    </w:p>
    <w:p w14:paraId="6021B1CE" w14:textId="6EBC8D0A" w:rsidR="006F3941" w:rsidRPr="00854D74" w:rsidRDefault="00BB47ED" w:rsidP="00854D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854D74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требовани</w:t>
      </w:r>
      <w:r w:rsidR="00A27FA8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 участникам отбора в соответствии с пунктом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2.4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Порядка и перечень документов, представляемых участниками отбора для подтверждения их соответствия указанным требованиям;</w:t>
      </w:r>
    </w:p>
    <w:p w14:paraId="07AF2214" w14:textId="76027B24" w:rsidR="006F3941" w:rsidRPr="00854D74" w:rsidRDefault="00BB47ED" w:rsidP="00854D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854D74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порядк</w:t>
      </w:r>
      <w:r w:rsidR="00A27FA8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подачи </w:t>
      </w:r>
      <w:r w:rsidR="00A27FA8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конкурсных 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заявок участниками отбора</w:t>
      </w:r>
      <w:r w:rsidR="00A27FA8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требовани</w:t>
      </w:r>
      <w:r w:rsidR="00A27FA8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предъявляемы</w:t>
      </w:r>
      <w:r w:rsidR="00A27FA8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 форме и содержанию заявок;</w:t>
      </w:r>
    </w:p>
    <w:p w14:paraId="64BAFE81" w14:textId="583B0897" w:rsidR="006F3941" w:rsidRPr="00854D74" w:rsidRDefault="00BB47ED" w:rsidP="00854D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порядк</w:t>
      </w:r>
      <w:r w:rsidR="00A27FA8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отзыва заявок, поряд</w:t>
      </w:r>
      <w:r w:rsidR="004F205F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возврата </w:t>
      </w:r>
      <w:r w:rsidR="004F205F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конкурсных 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заявок участникам</w:t>
      </w:r>
      <w:r w:rsidR="006F3941" w:rsidRPr="00854D74">
        <w:rPr>
          <w:rFonts w:ascii="Times New Roman" w:hAnsi="Times New Roman" w:cs="Times New Roman"/>
          <w:bCs/>
          <w:strike/>
          <w:color w:val="000000" w:themeColor="text1"/>
          <w:sz w:val="28"/>
          <w:szCs w:val="28"/>
        </w:rPr>
        <w:t xml:space="preserve"> 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отбора, </w:t>
      </w:r>
      <w:r w:rsidR="00854D74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определяющ</w:t>
      </w:r>
      <w:r w:rsid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его</w:t>
      </w:r>
      <w:r w:rsidR="00854D74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том числе основания для возврата заявок участникам отбора, порядк</w:t>
      </w:r>
      <w:r w:rsidR="004F205F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внесения изменений в заявки участниками отбора;</w:t>
      </w:r>
    </w:p>
    <w:p w14:paraId="74C27F44" w14:textId="6BC57413" w:rsidR="006F3941" w:rsidRPr="00854D74" w:rsidRDefault="00BB47ED" w:rsidP="00DF19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 рассмотрения и оценки </w:t>
      </w:r>
      <w:r w:rsidR="004F205F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конкурсных 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заявок</w:t>
      </w:r>
      <w:r w:rsidR="00DF19E7">
        <w:rPr>
          <w:rFonts w:ascii="Times New Roman" w:hAnsi="Times New Roman" w:cs="Times New Roman"/>
          <w:bCs/>
          <w:strike/>
          <w:color w:val="000000" w:themeColor="text1"/>
          <w:sz w:val="28"/>
          <w:szCs w:val="28"/>
        </w:rPr>
        <w:t>;</w:t>
      </w:r>
    </w:p>
    <w:p w14:paraId="64993CD3" w14:textId="3B70EA84" w:rsidR="006F3941" w:rsidRPr="00854D74" w:rsidRDefault="00BB47ED" w:rsidP="00DF19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DF19E7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</w:t>
      </w:r>
      <w:r w:rsid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</w:t>
      </w:r>
      <w:r w:rsidR="00DF19E7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предоставления участникам </w:t>
      </w:r>
      <w:r w:rsidR="005519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отбора</w:t>
      </w:r>
      <w:r w:rsidR="00551934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разъяснений пол</w:t>
      </w:r>
      <w:r w:rsidR="004F205F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ожений объявления о проведении </w:t>
      </w:r>
      <w:r w:rsidR="005519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отбора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даты начала и окончания срока такого предоставления;</w:t>
      </w:r>
    </w:p>
    <w:p w14:paraId="65BF64DC" w14:textId="7409CA0B" w:rsidR="006F3941" w:rsidRPr="00854D74" w:rsidRDefault="00BB47ED" w:rsidP="00DF19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срок</w:t>
      </w:r>
      <w:r w:rsid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течение которого победитель </w:t>
      </w:r>
      <w:r w:rsidR="005519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отбора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должен подписать соглашение</w:t>
      </w:r>
      <w:r w:rsidR="002E29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предоставлении</w:t>
      </w:r>
      <w:r w:rsidR="002E296D" w:rsidRPr="002E296D">
        <w:t xml:space="preserve"> </w:t>
      </w:r>
      <w:r w:rsidR="002E296D" w:rsidRPr="002E29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субсидии из областного бюджета Новосибирской области на финансовое обеспечение реализации мероприятий по профилактике ВИЧ-инфекции и гепатитов В и С в рамках государственной программы «Развитие здравоохранения Новосибирской области»</w:t>
      </w:r>
      <w:r w:rsidR="002E29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Соглашение)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7A8D2F93" w14:textId="29C074BC" w:rsidR="006F3941" w:rsidRPr="00854D74" w:rsidRDefault="00BB47ED" w:rsidP="00DF19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DF19E7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услови</w:t>
      </w:r>
      <w:r w:rsid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 w:rsidR="00DF19E7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признания победителя (победителей) </w:t>
      </w:r>
      <w:r w:rsidR="005519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отбора</w:t>
      </w:r>
      <w:r w:rsidR="00551934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уклонившимся от заключения </w:t>
      </w:r>
      <w:r w:rsidR="002E29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оглашения;</w:t>
      </w:r>
    </w:p>
    <w:p w14:paraId="15670A93" w14:textId="6A68F85C" w:rsidR="006F3941" w:rsidRPr="00854D74" w:rsidRDefault="00BB47ED" w:rsidP="00DF19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дат</w:t>
      </w:r>
      <w:r w:rsid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размещения результатов </w:t>
      </w:r>
      <w:r w:rsidR="005519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отбора</w:t>
      </w:r>
      <w:r w:rsidR="00551934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F205F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едином портале и на сайте М</w:t>
      </w:r>
      <w:r w:rsid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инистерства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2D0D59BC" w14:textId="0E1AF3FD" w:rsidR="006F3941" w:rsidRPr="00854D74" w:rsidRDefault="00BB47ED" w:rsidP="00DF19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адрес</w:t>
      </w:r>
      <w:r w:rsid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страницы сайта </w:t>
      </w:r>
      <w:r w:rsid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инистерства, на которой размещена форма заявки на участие в отборе и приказ о</w:t>
      </w:r>
      <w:r w:rsid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ее утверждении</w:t>
      </w:r>
    </w:p>
    <w:p w14:paraId="3AC4CC19" w14:textId="73529B63" w:rsidR="006F3941" w:rsidRPr="00DF19E7" w:rsidRDefault="004F205F" w:rsidP="00DF19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6F3941" w:rsidRPr="00854D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рок приема заявок </w:t>
      </w:r>
      <w:r w:rsidR="006F3941" w:rsidRP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устанавливается приказом </w:t>
      </w:r>
      <w:r w:rsid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Министерства</w:t>
      </w:r>
      <w:r w:rsidR="006F3941" w:rsidRP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не может быть менее 30 календарных дней</w:t>
      </w:r>
      <w:r w:rsid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6F3941" w:rsidRP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следующих за днем размещения объявления о проведении </w:t>
      </w:r>
      <w:r w:rsidR="0043364C" w:rsidRP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отбора</w:t>
      </w:r>
      <w:r w:rsidR="00540D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сайте Министерства и на едином портале</w:t>
      </w:r>
      <w:r w:rsidR="0043364C" w:rsidRPr="00DF19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D717CD0" w14:textId="2C90DDE1" w:rsidR="00772590" w:rsidRPr="008C0D54" w:rsidRDefault="000A5869" w:rsidP="008C0D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2.3.2.</w:t>
      </w:r>
      <w:r w:rsidR="00921F77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В течени</w:t>
      </w:r>
      <w:r w:rsidR="00EF2EE0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срока приема заявок участников</w:t>
      </w:r>
      <w:r w:rsidR="007725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19E7">
        <w:rPr>
          <w:rFonts w:ascii="Times New Roman" w:hAnsi="Times New Roman" w:cs="Times New Roman"/>
          <w:bCs/>
          <w:sz w:val="28"/>
          <w:szCs w:val="28"/>
        </w:rPr>
        <w:t>Министерство</w:t>
      </w:r>
      <w:r w:rsidR="00772590">
        <w:rPr>
          <w:rFonts w:ascii="Times New Roman" w:hAnsi="Times New Roman" w:cs="Times New Roman"/>
          <w:bCs/>
          <w:sz w:val="28"/>
          <w:szCs w:val="28"/>
        </w:rPr>
        <w:t xml:space="preserve"> осуществляет консультир</w:t>
      </w:r>
      <w:r w:rsidR="00DF19E7">
        <w:rPr>
          <w:rFonts w:ascii="Times New Roman" w:hAnsi="Times New Roman" w:cs="Times New Roman"/>
          <w:bCs/>
          <w:sz w:val="28"/>
          <w:szCs w:val="28"/>
        </w:rPr>
        <w:t>о</w:t>
      </w:r>
      <w:r w:rsidR="00772590">
        <w:rPr>
          <w:rFonts w:ascii="Times New Roman" w:hAnsi="Times New Roman" w:cs="Times New Roman"/>
          <w:bCs/>
          <w:sz w:val="28"/>
          <w:szCs w:val="28"/>
        </w:rPr>
        <w:t xml:space="preserve">вание </w:t>
      </w:r>
      <w:r w:rsidR="00DF19E7">
        <w:rPr>
          <w:rFonts w:ascii="Times New Roman" w:hAnsi="Times New Roman" w:cs="Times New Roman"/>
          <w:bCs/>
          <w:sz w:val="28"/>
          <w:szCs w:val="28"/>
        </w:rPr>
        <w:t>НКО</w:t>
      </w:r>
      <w:r w:rsidR="00921F77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8C0D54" w:rsidRPr="008C0D54">
        <w:rPr>
          <w:rFonts w:ascii="Times New Roman" w:hAnsi="Times New Roman" w:cs="Times New Roman"/>
          <w:bCs/>
          <w:sz w:val="28"/>
          <w:szCs w:val="28"/>
        </w:rPr>
        <w:t xml:space="preserve"> вопросам подготовки заявок путем письменных ответов на обращения, по телефону и при личном обращении представителя</w:t>
      </w:r>
      <w:r w:rsidR="00921F77" w:rsidRPr="008C0D5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639BF3B" w14:textId="49B8CB19" w:rsidR="00772590" w:rsidRDefault="00772590" w:rsidP="00921F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</w:t>
      </w:r>
      <w:r w:rsidR="001D4E78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921F77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Осуществляет</w:t>
      </w:r>
      <w:r w:rsidR="00921F77" w:rsidRPr="00921F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869" w:rsidRPr="000A5869">
        <w:rPr>
          <w:rFonts w:ascii="Times New Roman" w:hAnsi="Times New Roman" w:cs="Times New Roman"/>
          <w:bCs/>
          <w:sz w:val="28"/>
          <w:szCs w:val="28"/>
        </w:rPr>
        <w:t>при</w:t>
      </w:r>
      <w:r w:rsidR="00921F77"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 w:rsidR="000A5869" w:rsidRPr="000A5869">
        <w:rPr>
          <w:rFonts w:ascii="Times New Roman" w:hAnsi="Times New Roman" w:cs="Times New Roman"/>
          <w:bCs/>
          <w:sz w:val="28"/>
          <w:szCs w:val="28"/>
        </w:rPr>
        <w:t>и регистр</w:t>
      </w:r>
      <w:r w:rsidR="00921F77">
        <w:rPr>
          <w:rFonts w:ascii="Times New Roman" w:hAnsi="Times New Roman" w:cs="Times New Roman"/>
          <w:bCs/>
          <w:sz w:val="28"/>
          <w:szCs w:val="28"/>
        </w:rPr>
        <w:t>ацию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869" w:rsidRPr="000A5869">
        <w:rPr>
          <w:rFonts w:ascii="Times New Roman" w:hAnsi="Times New Roman" w:cs="Times New Roman"/>
          <w:bCs/>
          <w:sz w:val="28"/>
          <w:szCs w:val="28"/>
        </w:rPr>
        <w:t>заяв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0A5869" w:rsidRPr="000A5869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проверяет наличие </w:t>
      </w:r>
      <w:r w:rsidR="000A5869" w:rsidRPr="000A5869">
        <w:rPr>
          <w:rFonts w:ascii="Times New Roman" w:hAnsi="Times New Roman" w:cs="Times New Roman"/>
          <w:bCs/>
          <w:sz w:val="28"/>
          <w:szCs w:val="28"/>
        </w:rPr>
        <w:t xml:space="preserve">документов,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предусмотренных </w:t>
      </w:r>
      <w:r w:rsidR="000A5869" w:rsidRPr="000A5869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="000A5869" w:rsidRPr="000A5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47ED">
        <w:rPr>
          <w:rFonts w:ascii="Times New Roman" w:hAnsi="Times New Roman" w:cs="Times New Roman"/>
          <w:bCs/>
          <w:sz w:val="28"/>
          <w:szCs w:val="28"/>
        </w:rPr>
        <w:t>2.5</w:t>
      </w:r>
      <w:r w:rsidR="00BB47ED" w:rsidRPr="000A5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869" w:rsidRPr="000A5869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921F77">
        <w:rPr>
          <w:rFonts w:ascii="Times New Roman" w:hAnsi="Times New Roman" w:cs="Times New Roman"/>
          <w:bCs/>
          <w:sz w:val="28"/>
          <w:szCs w:val="28"/>
        </w:rPr>
        <w:t>.</w:t>
      </w:r>
    </w:p>
    <w:p w14:paraId="2E100AC9" w14:textId="78391CC6" w:rsidR="000A5869" w:rsidRPr="00921F77" w:rsidRDefault="00772590" w:rsidP="00921F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</w:t>
      </w:r>
      <w:r w:rsidR="001D4E78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921F77">
        <w:rPr>
          <w:rFonts w:ascii="Times New Roman" w:hAnsi="Times New Roman" w:cs="Times New Roman"/>
          <w:bCs/>
          <w:sz w:val="28"/>
          <w:szCs w:val="28"/>
        </w:rPr>
        <w:t> В</w:t>
      </w:r>
      <w:r w:rsidR="000A5869" w:rsidRPr="000A5869">
        <w:rPr>
          <w:rFonts w:ascii="Times New Roman" w:hAnsi="Times New Roman" w:cs="Times New Roman"/>
          <w:bCs/>
          <w:sz w:val="28"/>
          <w:szCs w:val="28"/>
        </w:rPr>
        <w:t xml:space="preserve"> течение 5 рабочих дней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 дня окончания срока приема заявок направляет документы участников в конкурсную комиссию для </w:t>
      </w:r>
      <w:r w:rsidR="00921F77">
        <w:rPr>
          <w:rFonts w:ascii="Times New Roman" w:hAnsi="Times New Roman" w:cs="Times New Roman"/>
          <w:bCs/>
          <w:sz w:val="28"/>
          <w:szCs w:val="28"/>
        </w:rPr>
        <w:t>рассмотрения и оценки заявок.</w:t>
      </w:r>
    </w:p>
    <w:p w14:paraId="4548C539" w14:textId="4A6119B8" w:rsidR="00921F77" w:rsidRDefault="000A5869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869">
        <w:rPr>
          <w:rFonts w:ascii="Times New Roman" w:hAnsi="Times New Roman" w:cs="Times New Roman"/>
          <w:bCs/>
          <w:sz w:val="28"/>
          <w:szCs w:val="28"/>
        </w:rPr>
        <w:t xml:space="preserve">При наличии оснований для отклонения заявки </w:t>
      </w:r>
      <w:r w:rsidR="00214EA7">
        <w:rPr>
          <w:rFonts w:ascii="Times New Roman" w:hAnsi="Times New Roman" w:cs="Times New Roman"/>
          <w:bCs/>
          <w:sz w:val="28"/>
          <w:szCs w:val="28"/>
        </w:rPr>
        <w:t xml:space="preserve">конкурсной </w:t>
      </w:r>
      <w:r w:rsidRPr="000A5869">
        <w:rPr>
          <w:rFonts w:ascii="Times New Roman" w:hAnsi="Times New Roman" w:cs="Times New Roman"/>
          <w:bCs/>
          <w:sz w:val="28"/>
          <w:szCs w:val="28"/>
        </w:rPr>
        <w:t xml:space="preserve">комиссией, </w:t>
      </w:r>
      <w:r w:rsidR="00921F77">
        <w:rPr>
          <w:rFonts w:ascii="Times New Roman" w:hAnsi="Times New Roman" w:cs="Times New Roman"/>
          <w:bCs/>
          <w:sz w:val="28"/>
          <w:szCs w:val="28"/>
        </w:rPr>
        <w:t>М</w:t>
      </w:r>
      <w:r w:rsidRPr="000A5869">
        <w:rPr>
          <w:rFonts w:ascii="Times New Roman" w:hAnsi="Times New Roman" w:cs="Times New Roman"/>
          <w:bCs/>
          <w:sz w:val="28"/>
          <w:szCs w:val="28"/>
        </w:rPr>
        <w:t xml:space="preserve">инистерство в течение 5 рабочих дней со дня регистрации заявки направляет </w:t>
      </w:r>
      <w:r w:rsidRPr="000A5869">
        <w:rPr>
          <w:rFonts w:ascii="Times New Roman" w:hAnsi="Times New Roman" w:cs="Times New Roman"/>
          <w:bCs/>
          <w:sz w:val="28"/>
          <w:szCs w:val="28"/>
        </w:rPr>
        <w:lastRenderedPageBreak/>
        <w:t>участнику отбора письменное уведомление об отклонении заявки с указанием причин отклонения по адресу, указанному в заявке</w:t>
      </w:r>
      <w:r w:rsidR="00921F7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ED0A22" w:rsidRPr="002E1B8E">
        <w:rPr>
          <w:rFonts w:ascii="Times New Roman" w:hAnsi="Times New Roman" w:cs="Times New Roman"/>
          <w:bCs/>
          <w:sz w:val="28"/>
          <w:szCs w:val="28"/>
        </w:rPr>
        <w:t xml:space="preserve">на едином портале при формировании проекта </w:t>
      </w:r>
      <w:r w:rsidR="00ED0A22">
        <w:rPr>
          <w:rFonts w:ascii="Times New Roman" w:hAnsi="Times New Roman" w:cs="Times New Roman"/>
          <w:bCs/>
          <w:sz w:val="28"/>
          <w:szCs w:val="28"/>
        </w:rPr>
        <w:t>закона</w:t>
      </w:r>
      <w:r w:rsidR="00ED0A22" w:rsidRPr="002E1B8E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ED0A22">
        <w:rPr>
          <w:rFonts w:ascii="Times New Roman" w:hAnsi="Times New Roman" w:cs="Times New Roman"/>
          <w:bCs/>
          <w:sz w:val="28"/>
          <w:szCs w:val="28"/>
        </w:rPr>
        <w:t xml:space="preserve">б областном </w:t>
      </w:r>
      <w:r w:rsidR="00ED0A22" w:rsidRPr="002E1B8E">
        <w:rPr>
          <w:rFonts w:ascii="Times New Roman" w:hAnsi="Times New Roman" w:cs="Times New Roman"/>
          <w:bCs/>
          <w:sz w:val="28"/>
          <w:szCs w:val="28"/>
        </w:rPr>
        <w:t>бюджете</w:t>
      </w:r>
      <w:r w:rsidR="00ED0A22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="00ED0A22" w:rsidRPr="002E1B8E">
        <w:rPr>
          <w:rFonts w:ascii="Times New Roman" w:hAnsi="Times New Roman" w:cs="Times New Roman"/>
          <w:bCs/>
          <w:sz w:val="28"/>
          <w:szCs w:val="28"/>
        </w:rPr>
        <w:t xml:space="preserve"> (проекта </w:t>
      </w:r>
      <w:r w:rsidR="00ED0A22">
        <w:rPr>
          <w:rFonts w:ascii="Times New Roman" w:hAnsi="Times New Roman" w:cs="Times New Roman"/>
          <w:bCs/>
          <w:sz w:val="28"/>
          <w:szCs w:val="28"/>
        </w:rPr>
        <w:t>закона</w:t>
      </w:r>
      <w:r w:rsidR="00ED0A22" w:rsidRPr="002E1B8E">
        <w:rPr>
          <w:rFonts w:ascii="Times New Roman" w:hAnsi="Times New Roman" w:cs="Times New Roman"/>
          <w:bCs/>
          <w:sz w:val="28"/>
          <w:szCs w:val="28"/>
        </w:rPr>
        <w:t xml:space="preserve"> о внесении изменений в </w:t>
      </w:r>
      <w:r w:rsidR="00ED0A22">
        <w:rPr>
          <w:rFonts w:ascii="Times New Roman" w:hAnsi="Times New Roman" w:cs="Times New Roman"/>
          <w:bCs/>
          <w:sz w:val="28"/>
          <w:szCs w:val="28"/>
        </w:rPr>
        <w:t>закон</w:t>
      </w:r>
      <w:r w:rsidR="00ED0A22" w:rsidRPr="002E1B8E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ED0A22">
        <w:rPr>
          <w:rFonts w:ascii="Times New Roman" w:hAnsi="Times New Roman" w:cs="Times New Roman"/>
          <w:bCs/>
          <w:sz w:val="28"/>
          <w:szCs w:val="28"/>
        </w:rPr>
        <w:t>б</w:t>
      </w:r>
      <w:r w:rsidR="00ED0A22" w:rsidRPr="002E1B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0A22">
        <w:rPr>
          <w:rFonts w:ascii="Times New Roman" w:hAnsi="Times New Roman" w:cs="Times New Roman"/>
          <w:bCs/>
          <w:sz w:val="28"/>
          <w:szCs w:val="28"/>
        </w:rPr>
        <w:t xml:space="preserve">областном </w:t>
      </w:r>
      <w:r w:rsidR="00ED0A22" w:rsidRPr="002E1B8E">
        <w:rPr>
          <w:rFonts w:ascii="Times New Roman" w:hAnsi="Times New Roman" w:cs="Times New Roman"/>
          <w:bCs/>
          <w:sz w:val="28"/>
          <w:szCs w:val="28"/>
        </w:rPr>
        <w:t>бюджете</w:t>
      </w:r>
      <w:r w:rsidR="00ED0A22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области)</w:t>
      </w:r>
      <w:r w:rsidR="00ED0A22" w:rsidRPr="002E1B8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872AA0C" w14:textId="1C06B528" w:rsidR="00AD0A9B" w:rsidRDefault="00AD0A9B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Отбор осуществляется путем проведения запроса предложений (заявок),</w:t>
      </w:r>
      <w:r w:rsidRPr="00AD0A9B">
        <w:t xml:space="preserve"> </w:t>
      </w:r>
      <w:r w:rsidRPr="00AD0A9B">
        <w:rPr>
          <w:rFonts w:ascii="Times New Roman" w:hAnsi="Times New Roman" w:cs="Times New Roman"/>
          <w:bCs/>
          <w:sz w:val="28"/>
          <w:szCs w:val="28"/>
        </w:rPr>
        <w:t>исходя из соответствия участника отбора критериям отбора и очередности поступления предложений (заявок) на участие в отборе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BFF69A9" w14:textId="0A249671" w:rsidR="00D1469E" w:rsidRDefault="001D4E78" w:rsidP="00921F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2.3.5. Ф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ормирует </w:t>
      </w:r>
      <w:r w:rsidR="00214EA7">
        <w:rPr>
          <w:rFonts w:ascii="Times New Roman" w:hAnsi="Times New Roman" w:cs="Times New Roman"/>
          <w:bCs/>
          <w:sz w:val="28"/>
          <w:szCs w:val="28"/>
        </w:rPr>
        <w:t xml:space="preserve">конкурсную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комиссию </w:t>
      </w:r>
      <w:r w:rsidR="006E6685" w:rsidRPr="006E6685">
        <w:rPr>
          <w:rFonts w:ascii="Times New Roman" w:hAnsi="Times New Roman" w:cs="Times New Roman"/>
          <w:bCs/>
          <w:sz w:val="28"/>
          <w:szCs w:val="28"/>
        </w:rPr>
        <w:t>для рассмотрения и оценки предложений (заявок) участников отбора</w:t>
      </w:r>
      <w:r w:rsidR="006E6685" w:rsidRPr="006E6685" w:rsidDel="006E66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на</w:t>
      </w:r>
      <w:r w:rsidR="006E66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предоставление </w:t>
      </w:r>
      <w:r w:rsidR="001F6D95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(далее –</w:t>
      </w:r>
      <w:r w:rsidR="004217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комиссия). Состав комиссии </w:t>
      </w:r>
      <w:r w:rsidR="002C2EBC">
        <w:rPr>
          <w:rFonts w:ascii="Times New Roman" w:hAnsi="Times New Roman" w:cs="Times New Roman"/>
          <w:bCs/>
          <w:sz w:val="28"/>
          <w:szCs w:val="28"/>
        </w:rPr>
        <w:t xml:space="preserve">и положение о комиссии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утверждается приказом </w:t>
      </w:r>
      <w:r w:rsidR="00921F77">
        <w:rPr>
          <w:rFonts w:ascii="Times New Roman" w:hAnsi="Times New Roman" w:cs="Times New Roman"/>
          <w:bCs/>
          <w:sz w:val="28"/>
          <w:szCs w:val="28"/>
        </w:rPr>
        <w:t>М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инистерства</w:t>
      </w:r>
      <w:r w:rsidR="00D1469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1469E">
        <w:rPr>
          <w:rFonts w:ascii="Times New Roman" w:hAnsi="Times New Roman" w:cs="Times New Roman"/>
          <w:sz w:val="28"/>
          <w:szCs w:val="28"/>
        </w:rPr>
        <w:t xml:space="preserve">В состав комиссии </w:t>
      </w:r>
      <w:r w:rsidR="00A17470">
        <w:rPr>
          <w:rFonts w:ascii="Times New Roman" w:hAnsi="Times New Roman" w:cs="Times New Roman"/>
          <w:sz w:val="28"/>
          <w:szCs w:val="28"/>
        </w:rPr>
        <w:t>включаются,</w:t>
      </w:r>
      <w:r w:rsidR="00D1469E">
        <w:rPr>
          <w:rFonts w:ascii="Times New Roman" w:hAnsi="Times New Roman" w:cs="Times New Roman"/>
          <w:sz w:val="28"/>
          <w:szCs w:val="28"/>
        </w:rPr>
        <w:t xml:space="preserve"> в том числе члены </w:t>
      </w:r>
      <w:r w:rsidR="00921F77">
        <w:rPr>
          <w:rFonts w:ascii="Times New Roman" w:hAnsi="Times New Roman" w:cs="Times New Roman"/>
          <w:sz w:val="28"/>
          <w:szCs w:val="28"/>
        </w:rPr>
        <w:t>О</w:t>
      </w:r>
      <w:r w:rsidR="00D1469E">
        <w:rPr>
          <w:rFonts w:ascii="Times New Roman" w:hAnsi="Times New Roman" w:cs="Times New Roman"/>
          <w:sz w:val="28"/>
          <w:szCs w:val="28"/>
        </w:rPr>
        <w:t xml:space="preserve">бщественного совета при </w:t>
      </w:r>
      <w:r w:rsidR="00921F77">
        <w:rPr>
          <w:rFonts w:ascii="Times New Roman" w:hAnsi="Times New Roman" w:cs="Times New Roman"/>
          <w:sz w:val="28"/>
          <w:szCs w:val="28"/>
        </w:rPr>
        <w:t>М</w:t>
      </w:r>
      <w:r w:rsidR="00D1469E">
        <w:rPr>
          <w:rFonts w:ascii="Times New Roman" w:hAnsi="Times New Roman" w:cs="Times New Roman"/>
          <w:sz w:val="28"/>
          <w:szCs w:val="28"/>
        </w:rPr>
        <w:t>инистерстве</w:t>
      </w:r>
      <w:r w:rsidR="00921F77">
        <w:rPr>
          <w:rFonts w:ascii="Times New Roman" w:hAnsi="Times New Roman" w:cs="Times New Roman"/>
          <w:sz w:val="28"/>
          <w:szCs w:val="28"/>
        </w:rPr>
        <w:t>.</w:t>
      </w:r>
    </w:p>
    <w:p w14:paraId="56D3F500" w14:textId="49E46114" w:rsidR="00925E2C" w:rsidRDefault="00925E2C" w:rsidP="00921F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 в случае присутствия на нем более половины состава комиссии. В случае равенства голосов правом решающего голоса обладает председатель комиссии.</w:t>
      </w:r>
    </w:p>
    <w:p w14:paraId="38AC246C" w14:textId="3704442F" w:rsidR="00214EA7" w:rsidRDefault="00214EA7" w:rsidP="00921F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14:paraId="75095506" w14:textId="651F942B" w:rsidR="00925E2C" w:rsidRPr="00925E2C" w:rsidRDefault="00925E2C" w:rsidP="00925E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925E2C">
        <w:rPr>
          <w:rFonts w:ascii="Times New Roman" w:hAnsi="Times New Roman" w:cs="Times New Roman"/>
          <w:sz w:val="28"/>
          <w:szCs w:val="28"/>
        </w:rPr>
        <w:t>в пределах своей компетенции запрашивать у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E2C">
        <w:rPr>
          <w:rFonts w:ascii="Times New Roman" w:hAnsi="Times New Roman" w:cs="Times New Roman"/>
          <w:sz w:val="28"/>
          <w:szCs w:val="28"/>
        </w:rPr>
        <w:t xml:space="preserve">государственной власти, органов местного самоуправления, иных органов и организаций необходимые для проведения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925E2C">
        <w:rPr>
          <w:rFonts w:ascii="Times New Roman" w:hAnsi="Times New Roman" w:cs="Times New Roman"/>
          <w:sz w:val="28"/>
          <w:szCs w:val="28"/>
        </w:rPr>
        <w:t xml:space="preserve"> документы, материалы и информацию;</w:t>
      </w:r>
    </w:p>
    <w:p w14:paraId="020FC0A4" w14:textId="7D39C831" w:rsidR="00925E2C" w:rsidRPr="00925E2C" w:rsidRDefault="00925E2C" w:rsidP="00925E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изменить размер субсидии</w:t>
      </w:r>
      <w:r w:rsidRPr="00925E2C">
        <w:rPr>
          <w:rFonts w:ascii="Times New Roman" w:hAnsi="Times New Roman" w:cs="Times New Roman"/>
          <w:sz w:val="28"/>
          <w:szCs w:val="28"/>
        </w:rPr>
        <w:t xml:space="preserve"> в случае если запрашиваемая сумма пр</w:t>
      </w:r>
      <w:r>
        <w:rPr>
          <w:rFonts w:ascii="Times New Roman" w:hAnsi="Times New Roman" w:cs="Times New Roman"/>
          <w:sz w:val="28"/>
          <w:szCs w:val="28"/>
        </w:rPr>
        <w:t>евышает предельный размер субсидии.</w:t>
      </w:r>
    </w:p>
    <w:p w14:paraId="507F4F21" w14:textId="2AAD2594" w:rsidR="00164A8B" w:rsidRDefault="00A37B5E" w:rsidP="00921F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1D4E78">
        <w:rPr>
          <w:rFonts w:ascii="Times New Roman" w:hAnsi="Times New Roman" w:cs="Times New Roman"/>
          <w:bCs/>
          <w:sz w:val="28"/>
          <w:szCs w:val="28"/>
        </w:rPr>
        <w:t>2.3.6.</w:t>
      </w:r>
      <w:r w:rsidR="00EF673A">
        <w:rPr>
          <w:rFonts w:ascii="Times New Roman" w:hAnsi="Times New Roman" w:cs="Times New Roman"/>
          <w:bCs/>
          <w:sz w:val="28"/>
          <w:szCs w:val="28"/>
        </w:rPr>
        <w:t> </w:t>
      </w:r>
      <w:r w:rsidR="00921F77">
        <w:rPr>
          <w:rFonts w:ascii="Times New Roman" w:hAnsi="Times New Roman" w:cs="Times New Roman"/>
          <w:bCs/>
          <w:sz w:val="28"/>
          <w:szCs w:val="28"/>
        </w:rPr>
        <w:t>У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станавливает приказом </w:t>
      </w:r>
      <w:r w:rsidR="00921F77">
        <w:rPr>
          <w:rFonts w:ascii="Times New Roman" w:hAnsi="Times New Roman" w:cs="Times New Roman"/>
          <w:bCs/>
          <w:sz w:val="28"/>
          <w:szCs w:val="28"/>
        </w:rPr>
        <w:t>М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инистерства </w:t>
      </w:r>
      <w:r w:rsidR="00FB371F">
        <w:rPr>
          <w:rFonts w:ascii="Times New Roman" w:hAnsi="Times New Roman" w:cs="Times New Roman"/>
          <w:bCs/>
          <w:sz w:val="28"/>
          <w:szCs w:val="28"/>
        </w:rPr>
        <w:t>сроки и порядок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проведения</w:t>
      </w:r>
      <w:r w:rsidR="00EF6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отбора, обеспечивает его организацию и</w:t>
      </w:r>
      <w:r w:rsidR="0089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проведение</w:t>
      </w:r>
      <w:r w:rsidR="00921F77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120FB7" w14:textId="5B7D53C5" w:rsidR="005B2ED3" w:rsidRPr="005B2ED3" w:rsidRDefault="005B2ED3" w:rsidP="005B2ED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2ED3">
        <w:rPr>
          <w:rFonts w:ascii="Times New Roman" w:hAnsi="Times New Roman" w:cs="Times New Roman"/>
          <w:bCs/>
          <w:sz w:val="28"/>
          <w:szCs w:val="28"/>
        </w:rPr>
        <w:t>Обеспечивает хранение протоколов заседаний и других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2ED3">
        <w:rPr>
          <w:rFonts w:ascii="Times New Roman" w:hAnsi="Times New Roman" w:cs="Times New Roman"/>
          <w:bCs/>
          <w:sz w:val="28"/>
          <w:szCs w:val="28"/>
        </w:rPr>
        <w:t>материалов комиссии.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B0CA240" w14:textId="7203A439" w:rsidR="005B2ED3" w:rsidRPr="005B2ED3" w:rsidRDefault="005B2ED3" w:rsidP="005B2ED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2ED3">
        <w:rPr>
          <w:rFonts w:ascii="Times New Roman" w:hAnsi="Times New Roman" w:cs="Times New Roman"/>
          <w:bCs/>
          <w:sz w:val="28"/>
          <w:szCs w:val="28"/>
        </w:rPr>
        <w:t>Осуществляет организационно-техническое обеспечение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2ED3">
        <w:rPr>
          <w:rFonts w:ascii="Times New Roman" w:hAnsi="Times New Roman" w:cs="Times New Roman"/>
          <w:bCs/>
          <w:sz w:val="28"/>
          <w:szCs w:val="28"/>
        </w:rPr>
        <w:t>комиссии.</w:t>
      </w:r>
    </w:p>
    <w:p w14:paraId="077F4C24" w14:textId="7FD29E90" w:rsidR="005B2ED3" w:rsidRPr="005B2ED3" w:rsidRDefault="005B2ED3" w:rsidP="005B2ED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2ED3">
        <w:rPr>
          <w:rFonts w:ascii="Times New Roman" w:hAnsi="Times New Roman" w:cs="Times New Roman"/>
          <w:bCs/>
          <w:sz w:val="28"/>
          <w:szCs w:val="28"/>
        </w:rPr>
        <w:t xml:space="preserve">Обеспечивает заключение с победителем </w:t>
      </w:r>
      <w:r w:rsidR="002E296D">
        <w:rPr>
          <w:rFonts w:ascii="Times New Roman" w:hAnsi="Times New Roman" w:cs="Times New Roman"/>
          <w:bCs/>
          <w:sz w:val="28"/>
          <w:szCs w:val="28"/>
        </w:rPr>
        <w:t>отбора</w:t>
      </w:r>
      <w:r w:rsidR="002E296D" w:rsidRPr="005B2E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296D">
        <w:rPr>
          <w:rFonts w:ascii="Times New Roman" w:hAnsi="Times New Roman" w:cs="Times New Roman"/>
          <w:bCs/>
          <w:sz w:val="28"/>
          <w:szCs w:val="28"/>
        </w:rPr>
        <w:t>С</w:t>
      </w:r>
      <w:r w:rsidRPr="005B2ED3">
        <w:rPr>
          <w:rFonts w:ascii="Times New Roman" w:hAnsi="Times New Roman" w:cs="Times New Roman"/>
          <w:bCs/>
          <w:sz w:val="28"/>
          <w:szCs w:val="28"/>
        </w:rPr>
        <w:t>оглашения.</w:t>
      </w:r>
    </w:p>
    <w:p w14:paraId="10A159E3" w14:textId="6C869093" w:rsidR="005B2ED3" w:rsidRDefault="005B2ED3" w:rsidP="005B2ED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2ED3">
        <w:rPr>
          <w:rFonts w:ascii="Times New Roman" w:hAnsi="Times New Roman" w:cs="Times New Roman"/>
          <w:bCs/>
          <w:sz w:val="28"/>
          <w:szCs w:val="28"/>
        </w:rPr>
        <w:t>Министерство не возмещает заявителям, не допущенным 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2ED3">
        <w:rPr>
          <w:rFonts w:ascii="Times New Roman" w:hAnsi="Times New Roman" w:cs="Times New Roman"/>
          <w:bCs/>
          <w:sz w:val="28"/>
          <w:szCs w:val="28"/>
        </w:rPr>
        <w:t xml:space="preserve">участию в </w:t>
      </w:r>
      <w:r w:rsidR="00551934">
        <w:rPr>
          <w:rFonts w:ascii="Times New Roman" w:hAnsi="Times New Roman" w:cs="Times New Roman"/>
          <w:bCs/>
          <w:sz w:val="28"/>
          <w:szCs w:val="28"/>
        </w:rPr>
        <w:t>отборе</w:t>
      </w:r>
      <w:r w:rsidRPr="005B2ED3">
        <w:rPr>
          <w:rFonts w:ascii="Times New Roman" w:hAnsi="Times New Roman" w:cs="Times New Roman"/>
          <w:bCs/>
          <w:sz w:val="28"/>
          <w:szCs w:val="28"/>
        </w:rPr>
        <w:t xml:space="preserve">, участникам и победителям </w:t>
      </w:r>
      <w:r w:rsidR="00551934">
        <w:rPr>
          <w:rFonts w:ascii="Times New Roman" w:hAnsi="Times New Roman" w:cs="Times New Roman"/>
          <w:bCs/>
          <w:sz w:val="28"/>
          <w:szCs w:val="28"/>
        </w:rPr>
        <w:t>отбора</w:t>
      </w:r>
      <w:r w:rsidR="00551934" w:rsidRPr="005B2E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2ED3">
        <w:rPr>
          <w:rFonts w:ascii="Times New Roman" w:hAnsi="Times New Roman" w:cs="Times New Roman"/>
          <w:bCs/>
          <w:sz w:val="28"/>
          <w:szCs w:val="28"/>
        </w:rPr>
        <w:t>никаких расходов,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2ED3">
        <w:rPr>
          <w:rFonts w:ascii="Times New Roman" w:hAnsi="Times New Roman" w:cs="Times New Roman"/>
          <w:bCs/>
          <w:sz w:val="28"/>
          <w:szCs w:val="28"/>
        </w:rPr>
        <w:t>связанных с подготовкой и подачей конкурсных заявок и участием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1934">
        <w:rPr>
          <w:rFonts w:ascii="Times New Roman" w:hAnsi="Times New Roman" w:cs="Times New Roman"/>
          <w:bCs/>
          <w:sz w:val="28"/>
          <w:szCs w:val="28"/>
        </w:rPr>
        <w:t>отборе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ABD1B99" w14:textId="62301082" w:rsidR="00C479A7" w:rsidRPr="00C479A7" w:rsidRDefault="001D4E78" w:rsidP="00406A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</w:t>
      </w:r>
      <w:r w:rsidR="00EF673A">
        <w:rPr>
          <w:rFonts w:ascii="Times New Roman" w:hAnsi="Times New Roman" w:cs="Times New Roman"/>
          <w:bCs/>
          <w:sz w:val="28"/>
          <w:szCs w:val="28"/>
        </w:rPr>
        <w:t>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К участию в отборе допускаются</w:t>
      </w:r>
      <w:r w:rsidR="0089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673A">
        <w:rPr>
          <w:rFonts w:ascii="Times New Roman" w:hAnsi="Times New Roman" w:cs="Times New Roman"/>
          <w:bCs/>
          <w:sz w:val="28"/>
          <w:szCs w:val="28"/>
        </w:rPr>
        <w:t>НКО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при соблюдении ими следующих </w:t>
      </w:r>
      <w:r w:rsidR="005D0094">
        <w:rPr>
          <w:rFonts w:ascii="Times New Roman" w:hAnsi="Times New Roman" w:cs="Times New Roman"/>
          <w:bCs/>
          <w:sz w:val="28"/>
          <w:szCs w:val="28"/>
        </w:rPr>
        <w:t xml:space="preserve">требований </w:t>
      </w:r>
      <w:r w:rsidR="00EC6CA1">
        <w:rPr>
          <w:rFonts w:ascii="Times New Roman" w:hAnsi="Times New Roman" w:cs="Times New Roman"/>
          <w:bCs/>
          <w:sz w:val="28"/>
          <w:szCs w:val="28"/>
        </w:rPr>
        <w:t>на 1-ое число месяца, предшествующего месяцу, в котором планируется проведение отбора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:</w:t>
      </w:r>
    </w:p>
    <w:p w14:paraId="73D8A807" w14:textId="5B12D8BE"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726E12" w:rsidRPr="00726E12">
        <w:rPr>
          <w:rFonts w:ascii="Times New Roman" w:hAnsi="Times New Roman" w:cs="Times New Roman"/>
          <w:bCs/>
          <w:sz w:val="28"/>
          <w:szCs w:val="28"/>
        </w:rPr>
        <w:t>наличие регистрации в качестве юридического лица в установленном законодательством порядке и осуществление деятельности на территории Новосибирской области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59B30083" w14:textId="5ED022C0"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A31CF2">
        <w:rPr>
          <w:rFonts w:ascii="Times New Roman" w:hAnsi="Times New Roman" w:cs="Times New Roman"/>
          <w:bCs/>
          <w:sz w:val="28"/>
          <w:szCs w:val="28"/>
        </w:rPr>
        <w:t xml:space="preserve">наличие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проекта, планируемого к реализации либо реализация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которого началась в текущем году, подготовленного и оформленного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2EBC" w:rsidRPr="00C479A7">
        <w:rPr>
          <w:rFonts w:ascii="Times New Roman" w:hAnsi="Times New Roman" w:cs="Times New Roman"/>
          <w:bCs/>
          <w:sz w:val="28"/>
          <w:szCs w:val="28"/>
        </w:rPr>
        <w:t>в соответствии с требованиями,</w:t>
      </w:r>
      <w:r w:rsidR="002C2EBC">
        <w:rPr>
          <w:rFonts w:ascii="Times New Roman" w:hAnsi="Times New Roman" w:cs="Times New Roman"/>
          <w:bCs/>
          <w:sz w:val="28"/>
          <w:szCs w:val="28"/>
        </w:rPr>
        <w:t xml:space="preserve"> предъявляемыми к оформлению описания (паспорта) проекта,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2 к Порядку;</w:t>
      </w:r>
    </w:p>
    <w:p w14:paraId="4327980D" w14:textId="625B75B5"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A31CF2">
        <w:rPr>
          <w:rFonts w:ascii="Times New Roman" w:hAnsi="Times New Roman" w:cs="Times New Roman"/>
          <w:bCs/>
          <w:sz w:val="28"/>
          <w:szCs w:val="28"/>
        </w:rPr>
        <w:t xml:space="preserve">наличие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ресурсно</w:t>
      </w:r>
      <w:r w:rsidR="00A31CF2">
        <w:rPr>
          <w:rFonts w:ascii="Times New Roman" w:hAnsi="Times New Roman" w:cs="Times New Roman"/>
          <w:bCs/>
          <w:sz w:val="28"/>
          <w:szCs w:val="28"/>
        </w:rPr>
        <w:t>го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обеспечени</w:t>
      </w:r>
      <w:r w:rsidR="00A31CF2">
        <w:rPr>
          <w:rFonts w:ascii="Times New Roman" w:hAnsi="Times New Roman" w:cs="Times New Roman"/>
          <w:bCs/>
          <w:sz w:val="28"/>
          <w:szCs w:val="28"/>
        </w:rPr>
        <w:t>я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реализации проекта, в том числе:</w:t>
      </w:r>
    </w:p>
    <w:p w14:paraId="61010B3B" w14:textId="69BF962A" w:rsidR="00C479A7" w:rsidRPr="00C479A7" w:rsidRDefault="00EF673A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 </w:t>
      </w:r>
      <w:r w:rsidR="00824790" w:rsidRPr="00824790">
        <w:rPr>
          <w:rFonts w:ascii="Times New Roman" w:hAnsi="Times New Roman" w:cs="Times New Roman"/>
          <w:bCs/>
          <w:sz w:val="28"/>
          <w:szCs w:val="28"/>
        </w:rPr>
        <w:t xml:space="preserve">наличие опыта, необходимого для достижения </w:t>
      </w:r>
      <w:r w:rsidR="00A31CF2">
        <w:rPr>
          <w:rFonts w:ascii="Times New Roman" w:hAnsi="Times New Roman" w:cs="Times New Roman"/>
          <w:bCs/>
          <w:sz w:val="28"/>
          <w:szCs w:val="28"/>
        </w:rPr>
        <w:t>результатов</w:t>
      </w:r>
      <w:r w:rsidR="00A31CF2" w:rsidRPr="00824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4790" w:rsidRPr="00824790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824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6D95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0018AE7B" w14:textId="75F0BB4C" w:rsidR="00C479A7" w:rsidRPr="00C479A7" w:rsidRDefault="00C479A7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lastRenderedPageBreak/>
        <w:t>б)</w:t>
      </w:r>
      <w:r w:rsidR="00894317">
        <w:rPr>
          <w:rFonts w:ascii="Times New Roman" w:hAnsi="Times New Roman" w:cs="Times New Roman"/>
          <w:bCs/>
          <w:sz w:val="28"/>
          <w:szCs w:val="28"/>
        </w:rPr>
        <w:t> 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наличие материально-технической базы, </w:t>
      </w:r>
      <w:r w:rsidR="00824790" w:rsidRPr="00824790">
        <w:rPr>
          <w:rFonts w:ascii="Times New Roman" w:hAnsi="Times New Roman" w:cs="Times New Roman"/>
          <w:bCs/>
          <w:sz w:val="28"/>
          <w:szCs w:val="28"/>
        </w:rPr>
        <w:t xml:space="preserve">необходимой для достижения </w:t>
      </w:r>
      <w:r w:rsidR="00A31CF2">
        <w:rPr>
          <w:rFonts w:ascii="Times New Roman" w:hAnsi="Times New Roman" w:cs="Times New Roman"/>
          <w:bCs/>
          <w:sz w:val="28"/>
          <w:szCs w:val="28"/>
        </w:rPr>
        <w:t>результатов</w:t>
      </w:r>
      <w:r w:rsidR="00A31CF2" w:rsidRPr="00824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4790" w:rsidRPr="00824790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824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6D95">
        <w:rPr>
          <w:rFonts w:ascii="Times New Roman" w:hAnsi="Times New Roman" w:cs="Times New Roman"/>
          <w:bCs/>
          <w:sz w:val="28"/>
          <w:szCs w:val="28"/>
        </w:rPr>
        <w:t>субсидии</w:t>
      </w:r>
      <w:r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4DEA4234" w14:textId="2F4E3DFC" w:rsidR="00C479A7" w:rsidRPr="00C479A7" w:rsidRDefault="00C479A7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в)</w:t>
      </w:r>
      <w:r w:rsidR="00894317">
        <w:rPr>
          <w:rFonts w:ascii="Times New Roman" w:hAnsi="Times New Roman" w:cs="Times New Roman"/>
          <w:bCs/>
          <w:sz w:val="28"/>
          <w:szCs w:val="28"/>
        </w:rPr>
        <w:t> </w:t>
      </w:r>
      <w:r w:rsidR="00824790" w:rsidRPr="00824790">
        <w:rPr>
          <w:rFonts w:ascii="Times New Roman" w:hAnsi="Times New Roman" w:cs="Times New Roman"/>
          <w:bCs/>
          <w:sz w:val="28"/>
          <w:szCs w:val="28"/>
        </w:rPr>
        <w:t xml:space="preserve">наличие кадрового состава, необходимого для достижения </w:t>
      </w:r>
      <w:r w:rsidR="00A31CF2">
        <w:rPr>
          <w:rFonts w:ascii="Times New Roman" w:hAnsi="Times New Roman" w:cs="Times New Roman"/>
          <w:bCs/>
          <w:sz w:val="28"/>
          <w:szCs w:val="28"/>
        </w:rPr>
        <w:t xml:space="preserve">результатов </w:t>
      </w:r>
      <w:r w:rsidR="00824790" w:rsidRPr="00824790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824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6D95">
        <w:rPr>
          <w:rFonts w:ascii="Times New Roman" w:hAnsi="Times New Roman" w:cs="Times New Roman"/>
          <w:bCs/>
          <w:sz w:val="28"/>
          <w:szCs w:val="28"/>
        </w:rPr>
        <w:t>субсидии</w:t>
      </w:r>
      <w:r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2EFAB476" w14:textId="64C133C8" w:rsidR="00C479A7" w:rsidRPr="00C479A7" w:rsidRDefault="00C479A7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г)</w:t>
      </w:r>
      <w:r w:rsidR="00894317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C479A7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C479A7">
        <w:rPr>
          <w:rFonts w:ascii="Times New Roman" w:hAnsi="Times New Roman" w:cs="Times New Roman"/>
          <w:bCs/>
          <w:sz w:val="28"/>
          <w:szCs w:val="28"/>
        </w:rPr>
        <w:t xml:space="preserve"> проекта за счет собственных</w:t>
      </w:r>
      <w:r w:rsidR="00EF673A">
        <w:rPr>
          <w:rFonts w:ascii="Times New Roman" w:hAnsi="Times New Roman" w:cs="Times New Roman"/>
          <w:bCs/>
          <w:sz w:val="28"/>
          <w:szCs w:val="28"/>
        </w:rPr>
        <w:t xml:space="preserve"> или привлеченных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 средств в объеме</w:t>
      </w:r>
      <w:r w:rsidR="00EF6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не менее 20% от </w:t>
      </w:r>
      <w:r w:rsidR="00841C85">
        <w:rPr>
          <w:rFonts w:ascii="Times New Roman" w:hAnsi="Times New Roman" w:cs="Times New Roman"/>
          <w:bCs/>
          <w:sz w:val="28"/>
          <w:szCs w:val="28"/>
        </w:rPr>
        <w:t xml:space="preserve">запрашиваемой </w:t>
      </w:r>
      <w:r w:rsidRPr="00C479A7">
        <w:rPr>
          <w:rFonts w:ascii="Times New Roman" w:hAnsi="Times New Roman" w:cs="Times New Roman"/>
          <w:bCs/>
          <w:sz w:val="28"/>
          <w:szCs w:val="28"/>
        </w:rPr>
        <w:t>суммы;</w:t>
      </w:r>
    </w:p>
    <w:p w14:paraId="62E9E5BC" w14:textId="53AFB686" w:rsidR="00894317" w:rsidRDefault="00EF673A" w:rsidP="00C369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A31CF2" w:rsidRPr="00C479A7">
        <w:rPr>
          <w:rFonts w:ascii="Times New Roman" w:hAnsi="Times New Roman" w:cs="Times New Roman"/>
          <w:bCs/>
          <w:sz w:val="28"/>
          <w:szCs w:val="28"/>
        </w:rPr>
        <w:t>отсутств</w:t>
      </w:r>
      <w:r w:rsidR="00A31CF2">
        <w:rPr>
          <w:rFonts w:ascii="Times New Roman" w:hAnsi="Times New Roman" w:cs="Times New Roman"/>
          <w:bCs/>
          <w:sz w:val="28"/>
          <w:szCs w:val="28"/>
        </w:rPr>
        <w:t xml:space="preserve">ует </w:t>
      </w:r>
      <w:r w:rsidR="002C38AB">
        <w:rPr>
          <w:rFonts w:ascii="Times New Roman" w:hAnsi="Times New Roman" w:cs="Times New Roman"/>
          <w:bCs/>
          <w:sz w:val="28"/>
          <w:szCs w:val="28"/>
        </w:rPr>
        <w:t xml:space="preserve">просроченная задолженность </w:t>
      </w:r>
      <w:r w:rsidR="00894317" w:rsidRPr="00894317">
        <w:rPr>
          <w:rFonts w:ascii="Times New Roman" w:hAnsi="Times New Roman" w:cs="Times New Roman"/>
          <w:bCs/>
          <w:sz w:val="28"/>
          <w:szCs w:val="28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21F5974" w14:textId="12967965" w:rsidR="00B657DF" w:rsidRPr="007814A2" w:rsidRDefault="00894317" w:rsidP="00632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 </w:t>
      </w:r>
      <w:r w:rsidR="002C38AB">
        <w:rPr>
          <w:rFonts w:ascii="Times New Roman" w:hAnsi="Times New Roman" w:cs="Times New Roman"/>
          <w:bCs/>
          <w:sz w:val="28"/>
          <w:szCs w:val="28"/>
        </w:rPr>
        <w:t>отсутствует</w:t>
      </w:r>
      <w:r w:rsidR="002C38AB" w:rsidRPr="00894317">
        <w:rPr>
          <w:rFonts w:ascii="Times New Roman" w:hAnsi="Times New Roman" w:cs="Times New Roman"/>
          <w:bCs/>
          <w:sz w:val="28"/>
          <w:szCs w:val="28"/>
        </w:rPr>
        <w:t xml:space="preserve"> просроченн</w:t>
      </w:r>
      <w:r w:rsidR="002C38AB">
        <w:rPr>
          <w:rFonts w:ascii="Times New Roman" w:hAnsi="Times New Roman" w:cs="Times New Roman"/>
          <w:bCs/>
          <w:sz w:val="28"/>
          <w:szCs w:val="28"/>
        </w:rPr>
        <w:t>ая</w:t>
      </w:r>
      <w:r w:rsidR="002C38AB" w:rsidRPr="0089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4317">
        <w:rPr>
          <w:rFonts w:ascii="Times New Roman" w:hAnsi="Times New Roman" w:cs="Times New Roman"/>
          <w:bCs/>
          <w:sz w:val="28"/>
          <w:szCs w:val="28"/>
        </w:rPr>
        <w:t>задолженност</w:t>
      </w:r>
      <w:r w:rsidR="002C38AB">
        <w:rPr>
          <w:rFonts w:ascii="Times New Roman" w:hAnsi="Times New Roman" w:cs="Times New Roman"/>
          <w:bCs/>
          <w:sz w:val="28"/>
          <w:szCs w:val="28"/>
        </w:rPr>
        <w:t>ь</w:t>
      </w:r>
      <w:r w:rsidRPr="00894317">
        <w:rPr>
          <w:rFonts w:ascii="Times New Roman" w:hAnsi="Times New Roman" w:cs="Times New Roman"/>
          <w:bCs/>
          <w:sz w:val="28"/>
          <w:szCs w:val="28"/>
        </w:rPr>
        <w:t xml:space="preserve"> по возврату в </w:t>
      </w:r>
      <w:r w:rsidR="00B657DF">
        <w:rPr>
          <w:rFonts w:ascii="Times New Roman" w:hAnsi="Times New Roman" w:cs="Times New Roman"/>
          <w:bCs/>
          <w:sz w:val="28"/>
          <w:szCs w:val="28"/>
        </w:rPr>
        <w:t xml:space="preserve">областной </w:t>
      </w:r>
      <w:r w:rsidRPr="00894317">
        <w:rPr>
          <w:rFonts w:ascii="Times New Roman" w:hAnsi="Times New Roman" w:cs="Times New Roman"/>
          <w:bCs/>
          <w:sz w:val="28"/>
          <w:szCs w:val="28"/>
        </w:rPr>
        <w:t xml:space="preserve">бюджет </w:t>
      </w:r>
      <w:r w:rsidR="00B657DF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89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3CD5">
        <w:rPr>
          <w:rFonts w:ascii="Times New Roman" w:hAnsi="Times New Roman" w:cs="Times New Roman"/>
          <w:bCs/>
          <w:sz w:val="28"/>
          <w:szCs w:val="28"/>
        </w:rPr>
        <w:t>субсиди</w:t>
      </w:r>
      <w:r w:rsidR="002C38AB">
        <w:rPr>
          <w:rFonts w:ascii="Times New Roman" w:hAnsi="Times New Roman" w:cs="Times New Roman"/>
          <w:bCs/>
          <w:sz w:val="28"/>
          <w:szCs w:val="28"/>
        </w:rPr>
        <w:t>и</w:t>
      </w:r>
      <w:r w:rsidRPr="00894317">
        <w:rPr>
          <w:rFonts w:ascii="Times New Roman" w:hAnsi="Times New Roman" w:cs="Times New Roman"/>
          <w:bCs/>
          <w:sz w:val="28"/>
          <w:szCs w:val="28"/>
        </w:rPr>
        <w:t>, бюджетных инвестиций, предоставленных в том</w:t>
      </w:r>
      <w:r w:rsidR="00B657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4317">
        <w:rPr>
          <w:rFonts w:ascii="Times New Roman" w:hAnsi="Times New Roman" w:cs="Times New Roman"/>
          <w:bCs/>
          <w:sz w:val="28"/>
          <w:szCs w:val="28"/>
        </w:rPr>
        <w:t xml:space="preserve">числе в соответствии с иными правовыми актами, </w:t>
      </w:r>
      <w:r w:rsidR="00703CD5">
        <w:rPr>
          <w:rFonts w:ascii="Times New Roman" w:hAnsi="Times New Roman" w:cs="Times New Roman"/>
          <w:sz w:val="28"/>
          <w:szCs w:val="28"/>
        </w:rPr>
        <w:t>а также иная просроченная (неурегулированная) задолженность по денежным обязательствам перед Новосибирской областью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</w:t>
      </w:r>
      <w:r w:rsidRPr="00894317">
        <w:rPr>
          <w:rFonts w:ascii="Times New Roman" w:hAnsi="Times New Roman" w:cs="Times New Roman"/>
          <w:bCs/>
          <w:sz w:val="28"/>
          <w:szCs w:val="28"/>
        </w:rPr>
        <w:t>;</w:t>
      </w:r>
    </w:p>
    <w:p w14:paraId="47B79028" w14:textId="753311FB" w:rsidR="00B657DF" w:rsidRDefault="00B657DF" w:rsidP="0089431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 </w:t>
      </w:r>
      <w:r w:rsidR="002C38AB">
        <w:rPr>
          <w:rFonts w:ascii="Times New Roman" w:hAnsi="Times New Roman" w:cs="Times New Roman"/>
          <w:bCs/>
          <w:sz w:val="28"/>
          <w:szCs w:val="28"/>
        </w:rPr>
        <w:t>не</w:t>
      </w:r>
      <w:r w:rsidRPr="00B657DF">
        <w:rPr>
          <w:rFonts w:ascii="Times New Roman" w:hAnsi="Times New Roman" w:cs="Times New Roman"/>
          <w:bCs/>
          <w:sz w:val="28"/>
          <w:szCs w:val="28"/>
        </w:rPr>
        <w:t xml:space="preserve"> наход</w:t>
      </w:r>
      <w:r w:rsidR="002C38AB">
        <w:rPr>
          <w:rFonts w:ascii="Times New Roman" w:hAnsi="Times New Roman" w:cs="Times New Roman"/>
          <w:bCs/>
          <w:sz w:val="28"/>
          <w:szCs w:val="28"/>
        </w:rPr>
        <w:t>ятся</w:t>
      </w:r>
      <w:r w:rsidRPr="00B657DF">
        <w:rPr>
          <w:rFonts w:ascii="Times New Roman" w:hAnsi="Times New Roman" w:cs="Times New Roman"/>
          <w:bCs/>
          <w:sz w:val="28"/>
          <w:szCs w:val="28"/>
        </w:rPr>
        <w:t xml:space="preserve"> в процессе реорганизации, ликвидации, в отношении их не введена процедура банкротства, деятельность получателя </w:t>
      </w:r>
      <w:r w:rsidR="00841C85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Pr="00B657DF">
        <w:rPr>
          <w:rFonts w:ascii="Times New Roman" w:hAnsi="Times New Roman" w:cs="Times New Roman"/>
          <w:bCs/>
          <w:sz w:val="28"/>
          <w:szCs w:val="28"/>
        </w:rPr>
        <w:t>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8222047" w14:textId="4261B8FE" w:rsidR="00B657DF" w:rsidRDefault="00B657DF" w:rsidP="0089431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 </w:t>
      </w:r>
      <w:r w:rsidR="002C38AB">
        <w:rPr>
          <w:rFonts w:ascii="Times New Roman" w:hAnsi="Times New Roman" w:cs="Times New Roman"/>
          <w:bCs/>
          <w:sz w:val="28"/>
          <w:szCs w:val="28"/>
        </w:rPr>
        <w:t>не</w:t>
      </w:r>
      <w:r w:rsidR="00586E4E" w:rsidRPr="00586E4E">
        <w:rPr>
          <w:rFonts w:ascii="Times New Roman" w:hAnsi="Times New Roman" w:cs="Times New Roman"/>
          <w:bCs/>
          <w:sz w:val="28"/>
          <w:szCs w:val="28"/>
        </w:rPr>
        <w:t xml:space="preserve"> явля</w:t>
      </w:r>
      <w:r w:rsidR="002C38AB">
        <w:rPr>
          <w:rFonts w:ascii="Times New Roman" w:hAnsi="Times New Roman" w:cs="Times New Roman"/>
          <w:bCs/>
          <w:sz w:val="28"/>
          <w:szCs w:val="28"/>
        </w:rPr>
        <w:t>ются</w:t>
      </w:r>
      <w:r w:rsidR="00586E4E" w:rsidRPr="00586E4E">
        <w:rPr>
          <w:rFonts w:ascii="Times New Roman" w:hAnsi="Times New Roman" w:cs="Times New Roman"/>
          <w:bCs/>
          <w:sz w:val="28"/>
          <w:szCs w:val="28"/>
        </w:rPr>
        <w:t xml:space="preserve">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03D2428" w14:textId="3A02D140" w:rsidR="002B7C72" w:rsidRDefault="00B657DF" w:rsidP="0089431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 </w:t>
      </w:r>
      <w:r w:rsidR="002C38AB">
        <w:rPr>
          <w:rFonts w:ascii="Times New Roman" w:hAnsi="Times New Roman" w:cs="Times New Roman"/>
          <w:bCs/>
          <w:sz w:val="28"/>
          <w:szCs w:val="28"/>
        </w:rPr>
        <w:t xml:space="preserve">отсутствуют </w:t>
      </w:r>
      <w:r>
        <w:rPr>
          <w:rFonts w:ascii="Times New Roman" w:hAnsi="Times New Roman" w:cs="Times New Roman"/>
          <w:bCs/>
          <w:sz w:val="28"/>
          <w:szCs w:val="28"/>
        </w:rPr>
        <w:t>в реестре дисквалифицированных лиц сведения о дисквалифицированн</w:t>
      </w:r>
      <w:r w:rsidR="00824790">
        <w:rPr>
          <w:rFonts w:ascii="Times New Roman" w:hAnsi="Times New Roman" w:cs="Times New Roman"/>
          <w:bCs/>
          <w:sz w:val="28"/>
          <w:szCs w:val="28"/>
        </w:rPr>
        <w:t>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руководителе, членах коллегиального </w:t>
      </w:r>
      <w:r w:rsidR="002B7C72">
        <w:rPr>
          <w:rFonts w:ascii="Times New Roman" w:hAnsi="Times New Roman" w:cs="Times New Roman"/>
          <w:bCs/>
          <w:sz w:val="28"/>
          <w:szCs w:val="28"/>
        </w:rPr>
        <w:t>исполнительного органа, лице, исполняющем функции единоличного исполнительного органа, или главном бухгалтере НКО;</w:t>
      </w:r>
    </w:p>
    <w:p w14:paraId="44A0B646" w14:textId="13FFF721" w:rsidR="00C36970" w:rsidRDefault="002B7C72" w:rsidP="0089431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9)  не получа</w:t>
      </w:r>
      <w:r w:rsidR="002C38AB">
        <w:rPr>
          <w:rFonts w:ascii="Times New Roman" w:hAnsi="Times New Roman" w:cs="Times New Roman"/>
          <w:bCs/>
          <w:sz w:val="28"/>
          <w:szCs w:val="28"/>
        </w:rPr>
        <w:t>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средства из областного бюджета Новосибирской области</w:t>
      </w:r>
      <w:r w:rsidR="00824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4790" w:rsidRPr="00824790">
        <w:rPr>
          <w:rFonts w:ascii="Times New Roman" w:hAnsi="Times New Roman" w:cs="Times New Roman"/>
          <w:bCs/>
          <w:sz w:val="28"/>
          <w:szCs w:val="28"/>
        </w:rPr>
        <w:t xml:space="preserve">на основании иных нормативных правовых актов </w:t>
      </w:r>
      <w:r w:rsidR="00824790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824790" w:rsidRPr="00824790">
        <w:rPr>
          <w:rFonts w:ascii="Times New Roman" w:hAnsi="Times New Roman" w:cs="Times New Roman"/>
          <w:bCs/>
          <w:sz w:val="28"/>
          <w:szCs w:val="28"/>
        </w:rPr>
        <w:t xml:space="preserve"> на цели, установленные</w:t>
      </w:r>
      <w:r w:rsidR="00824790">
        <w:rPr>
          <w:rFonts w:ascii="Times New Roman" w:hAnsi="Times New Roman" w:cs="Times New Roman"/>
          <w:bCs/>
          <w:sz w:val="28"/>
          <w:szCs w:val="28"/>
        </w:rPr>
        <w:t xml:space="preserve"> настоящим Порядком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F105F85" w14:textId="3648077E" w:rsidR="00726E12" w:rsidRPr="00726E12" w:rsidRDefault="00726E12" w:rsidP="00726E1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10) </w:t>
      </w:r>
      <w:r w:rsidRPr="00726E12">
        <w:rPr>
          <w:rFonts w:ascii="Times New Roman" w:hAnsi="Times New Roman" w:cs="Times New Roman"/>
          <w:bCs/>
          <w:sz w:val="28"/>
          <w:szCs w:val="28"/>
        </w:rPr>
        <w:t>отсутствие деятельности и статуса в качестве политического общественного объединения (в том числе политической партии и политического движения), профессионального союза;</w:t>
      </w:r>
    </w:p>
    <w:p w14:paraId="0BE70906" w14:textId="32A7D4E9" w:rsidR="002C38AB" w:rsidRPr="00C479A7" w:rsidRDefault="00726E12" w:rsidP="00726E1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11) </w:t>
      </w:r>
      <w:r w:rsidRPr="00726E12">
        <w:rPr>
          <w:rFonts w:ascii="Times New Roman" w:hAnsi="Times New Roman" w:cs="Times New Roman"/>
          <w:bCs/>
          <w:sz w:val="28"/>
          <w:szCs w:val="28"/>
        </w:rPr>
        <w:t xml:space="preserve">отсутствие регистрации в качестве иностранного юридического лица, а также российского юридического лица,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Pr="00726E12">
        <w:rPr>
          <w:rFonts w:ascii="Times New Roman" w:hAnsi="Times New Roman" w:cs="Times New Roman"/>
          <w:bCs/>
          <w:sz w:val="28"/>
          <w:szCs w:val="28"/>
        </w:rP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260B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7D678E" w14:textId="3B157E00" w:rsidR="00C479A7" w:rsidRPr="00C479A7" w:rsidRDefault="001D4E78" w:rsidP="00406A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46B3">
        <w:rPr>
          <w:rFonts w:ascii="Times New Roman" w:hAnsi="Times New Roman" w:cs="Times New Roman"/>
          <w:bCs/>
          <w:sz w:val="28"/>
          <w:szCs w:val="28"/>
        </w:rPr>
        <w:t>2.5</w:t>
      </w:r>
      <w:r w:rsidR="00EF673A" w:rsidRPr="002446B3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2446B3">
        <w:rPr>
          <w:rFonts w:ascii="Times New Roman" w:hAnsi="Times New Roman" w:cs="Times New Roman"/>
          <w:bCs/>
          <w:sz w:val="28"/>
          <w:szCs w:val="28"/>
        </w:rPr>
        <w:t xml:space="preserve">Для участия в отборе на предоставление </w:t>
      </w:r>
      <w:r w:rsidR="00841C85" w:rsidRPr="002446B3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EF673A" w:rsidRPr="002446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0FA2" w:rsidRPr="002446B3">
        <w:rPr>
          <w:rFonts w:ascii="Times New Roman" w:hAnsi="Times New Roman" w:cs="Times New Roman"/>
          <w:bCs/>
          <w:sz w:val="28"/>
          <w:szCs w:val="28"/>
        </w:rPr>
        <w:t>участники отбора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представляют в </w:t>
      </w:r>
      <w:r w:rsidR="002742DF">
        <w:rPr>
          <w:rFonts w:ascii="Times New Roman" w:hAnsi="Times New Roman" w:cs="Times New Roman"/>
          <w:bCs/>
          <w:sz w:val="28"/>
          <w:szCs w:val="28"/>
        </w:rPr>
        <w:t>М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инистерство следующие документы:</w:t>
      </w:r>
    </w:p>
    <w:p w14:paraId="39FAAFCB" w14:textId="587AA6E7" w:rsidR="00C479A7" w:rsidRPr="00C479A7" w:rsidRDefault="00EF673A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260B39" w:rsidRPr="00260B39">
        <w:rPr>
          <w:rFonts w:ascii="Times New Roman" w:hAnsi="Times New Roman" w:cs="Times New Roman"/>
          <w:bCs/>
          <w:sz w:val="28"/>
          <w:szCs w:val="28"/>
        </w:rPr>
        <w:t xml:space="preserve">заявку на предоставление субсидии с указанием запланированных затрат по выполнению мероприятий за счет средств областного бюджета Новосибирской области и собственных (привлеченных) средств и ресурсов участника </w:t>
      </w:r>
      <w:r w:rsidR="000F01F3">
        <w:rPr>
          <w:rFonts w:ascii="Times New Roman" w:hAnsi="Times New Roman" w:cs="Times New Roman"/>
          <w:bCs/>
          <w:sz w:val="28"/>
          <w:szCs w:val="28"/>
        </w:rPr>
        <w:t>отбора (при наличии)</w:t>
      </w:r>
      <w:r w:rsidR="00260B39" w:rsidRPr="00260B39">
        <w:rPr>
          <w:rFonts w:ascii="Times New Roman" w:hAnsi="Times New Roman" w:cs="Times New Roman"/>
          <w:bCs/>
          <w:sz w:val="28"/>
          <w:szCs w:val="28"/>
        </w:rPr>
        <w:t>, по форме, утвержденной приказом главного распорядителя (далее - заявка)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0D5F83DA" w14:textId="3F6FBC1C" w:rsidR="00C479A7" w:rsidRPr="00C479A7" w:rsidRDefault="000F01F3" w:rsidP="00EF6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F673A">
        <w:rPr>
          <w:rFonts w:ascii="Times New Roman" w:hAnsi="Times New Roman" w:cs="Times New Roman"/>
          <w:bCs/>
          <w:sz w:val="28"/>
          <w:szCs w:val="28"/>
        </w:rPr>
        <w:t>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копии учредительных документов и копию свидетельства</w:t>
      </w:r>
      <w:r w:rsidR="00EF6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о государственной регистрации юридического лица, заверенные </w:t>
      </w:r>
      <w:r w:rsidR="00824790">
        <w:rPr>
          <w:rFonts w:ascii="Times New Roman" w:hAnsi="Times New Roman" w:cs="Times New Roman"/>
          <w:bCs/>
          <w:sz w:val="28"/>
          <w:szCs w:val="28"/>
        </w:rPr>
        <w:t>участником отбора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24520170" w14:textId="642852C2" w:rsidR="00C479A7" w:rsidRPr="00C479A7" w:rsidRDefault="000F01F3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EF673A">
        <w:rPr>
          <w:rFonts w:ascii="Times New Roman" w:hAnsi="Times New Roman" w:cs="Times New Roman"/>
          <w:bCs/>
          <w:sz w:val="28"/>
          <w:szCs w:val="28"/>
        </w:rPr>
        <w:t>) </w:t>
      </w:r>
      <w:r w:rsidRPr="000F01F3">
        <w:rPr>
          <w:rFonts w:ascii="Times New Roman" w:hAnsi="Times New Roman" w:cs="Times New Roman"/>
          <w:bCs/>
          <w:sz w:val="28"/>
          <w:szCs w:val="28"/>
        </w:rPr>
        <w:t>копии документов, подтверждающих полномочия руководителя юридического лица или иного лица, действующего от имени юридического лица на основании доверенности, заверенные печатью участника отбора (при наличии печати) и подписью его руководителя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790DE4D9" w14:textId="49AAA64B" w:rsidR="00C479A7" w:rsidRPr="00C479A7" w:rsidRDefault="000F01F3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B6550">
        <w:rPr>
          <w:rFonts w:ascii="Times New Roman" w:hAnsi="Times New Roman" w:cs="Times New Roman"/>
          <w:bCs/>
          <w:sz w:val="28"/>
          <w:szCs w:val="28"/>
        </w:rPr>
        <w:t>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паспорт проекта</w:t>
      </w:r>
      <w:r w:rsidR="004D1559">
        <w:rPr>
          <w:rFonts w:ascii="Times New Roman" w:hAnsi="Times New Roman" w:cs="Times New Roman"/>
          <w:bCs/>
          <w:sz w:val="28"/>
          <w:szCs w:val="28"/>
        </w:rPr>
        <w:t>,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в соответствии с требованиями согласно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приложению № 2 к Порядку;</w:t>
      </w:r>
    </w:p>
    <w:p w14:paraId="25115DC2" w14:textId="32BA72B9" w:rsidR="00C479A7" w:rsidRPr="00C479A7" w:rsidRDefault="000F01F3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4B6550">
        <w:rPr>
          <w:rFonts w:ascii="Times New Roman" w:hAnsi="Times New Roman" w:cs="Times New Roman"/>
          <w:bCs/>
          <w:sz w:val="28"/>
          <w:szCs w:val="28"/>
        </w:rPr>
        <w:t>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смету расходов с расчетами и календарный план, подтверждающие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поэтапную продолжительность реализации проекта в пределах года, в котором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предоставляется </w:t>
      </w:r>
      <w:r w:rsidR="00DC39A5">
        <w:rPr>
          <w:rFonts w:ascii="Times New Roman" w:hAnsi="Times New Roman" w:cs="Times New Roman"/>
          <w:bCs/>
          <w:sz w:val="28"/>
          <w:szCs w:val="28"/>
        </w:rPr>
        <w:t>субсидия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, заверенные руководителем и главным бухгалтером </w:t>
      </w:r>
      <w:r w:rsidR="006E6685">
        <w:rPr>
          <w:rFonts w:ascii="Times New Roman" w:hAnsi="Times New Roman" w:cs="Times New Roman"/>
          <w:bCs/>
          <w:sz w:val="28"/>
          <w:szCs w:val="28"/>
        </w:rPr>
        <w:t>участника отбора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7D3FE8CA" w14:textId="35CFF721" w:rsidR="00C479A7" w:rsidRPr="00C479A7" w:rsidRDefault="000F01F3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B6550">
        <w:rPr>
          <w:rFonts w:ascii="Times New Roman" w:hAnsi="Times New Roman" w:cs="Times New Roman"/>
          <w:bCs/>
          <w:sz w:val="28"/>
          <w:szCs w:val="28"/>
        </w:rPr>
        <w:t>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документы, подтверждающие произведенные или планируемые в году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841C85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затраты на </w:t>
      </w:r>
      <w:proofErr w:type="spellStart"/>
      <w:r w:rsidR="00C479A7" w:rsidRPr="00C479A7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проекта за счет собственных</w:t>
      </w:r>
      <w:r w:rsidR="00C17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или привлеченных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средств в объеме не менее 20% от </w:t>
      </w:r>
      <w:r w:rsidR="00841C85">
        <w:rPr>
          <w:rFonts w:ascii="Times New Roman" w:hAnsi="Times New Roman" w:cs="Times New Roman"/>
          <w:bCs/>
          <w:sz w:val="28"/>
          <w:szCs w:val="28"/>
        </w:rPr>
        <w:t xml:space="preserve">запрашиваемой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суммы, заверенные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руководителем и главным бухгалтером </w:t>
      </w:r>
      <w:r w:rsidR="006E6685">
        <w:rPr>
          <w:rFonts w:ascii="Times New Roman" w:hAnsi="Times New Roman" w:cs="Times New Roman"/>
          <w:bCs/>
          <w:sz w:val="28"/>
          <w:szCs w:val="28"/>
        </w:rPr>
        <w:t>участника отбора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083D9201" w14:textId="06487140" w:rsidR="00FB371F" w:rsidRDefault="000F01F3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4B6550">
        <w:rPr>
          <w:rFonts w:ascii="Times New Roman" w:hAnsi="Times New Roman" w:cs="Times New Roman"/>
          <w:bCs/>
          <w:sz w:val="28"/>
          <w:szCs w:val="28"/>
        </w:rPr>
        <w:t>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справку о состоянии расчетов по налогам, сборам, пеням и штрафам,</w:t>
      </w:r>
      <w:r w:rsidR="009030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выданную налоговым органом по 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месту регистрации </w:t>
      </w:r>
      <w:r w:rsidR="006E6685">
        <w:rPr>
          <w:rFonts w:ascii="Times New Roman" w:hAnsi="Times New Roman" w:cs="Times New Roman"/>
          <w:bCs/>
          <w:sz w:val="28"/>
          <w:szCs w:val="28"/>
        </w:rPr>
        <w:t>участника отбора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не ранее</w:t>
      </w:r>
      <w:r w:rsidR="00A1564D">
        <w:rPr>
          <w:rFonts w:ascii="Times New Roman" w:hAnsi="Times New Roman" w:cs="Times New Roman"/>
          <w:bCs/>
          <w:sz w:val="28"/>
          <w:szCs w:val="28"/>
        </w:rPr>
        <w:t>,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чем за </w:t>
      </w:r>
      <w:r w:rsidR="002A74E4">
        <w:rPr>
          <w:rFonts w:ascii="Times New Roman" w:hAnsi="Times New Roman" w:cs="Times New Roman"/>
          <w:bCs/>
          <w:sz w:val="28"/>
          <w:szCs w:val="28"/>
        </w:rPr>
        <w:t>один месяц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до представления в </w:t>
      </w:r>
      <w:r w:rsidR="002742DF">
        <w:rPr>
          <w:rFonts w:ascii="Times New Roman" w:hAnsi="Times New Roman" w:cs="Times New Roman"/>
          <w:bCs/>
          <w:sz w:val="28"/>
          <w:szCs w:val="28"/>
        </w:rPr>
        <w:t>М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инистерство</w:t>
      </w:r>
      <w:r w:rsidR="00FB371F">
        <w:rPr>
          <w:rFonts w:ascii="Times New Roman" w:hAnsi="Times New Roman" w:cs="Times New Roman"/>
          <w:bCs/>
          <w:sz w:val="28"/>
          <w:szCs w:val="28"/>
        </w:rPr>
        <w:t>;</w:t>
      </w:r>
    </w:p>
    <w:p w14:paraId="7CB6E3B8" w14:textId="77777777" w:rsidR="000F01F3" w:rsidRDefault="000F01F3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 </w:t>
      </w:r>
      <w:r w:rsidRPr="000F01F3">
        <w:rPr>
          <w:rFonts w:ascii="Times New Roman" w:hAnsi="Times New Roman" w:cs="Times New Roman"/>
          <w:bCs/>
          <w:sz w:val="28"/>
          <w:szCs w:val="28"/>
        </w:rPr>
        <w:t>подлинник свидетельства о государственной регистрации юридического лица с копией, заверенной лицом, подающим заявку, либо нотариально заверенная копия по выбору участника отбора (представляется по собственной инициативе, подлинник возвращается участнику отбора);</w:t>
      </w:r>
    </w:p>
    <w:p w14:paraId="74D1B6C7" w14:textId="77777777" w:rsidR="000F01F3" w:rsidRDefault="000F01F3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9) </w:t>
      </w:r>
      <w:r w:rsidRPr="000F01F3">
        <w:rPr>
          <w:rFonts w:ascii="Times New Roman" w:hAnsi="Times New Roman" w:cs="Times New Roman"/>
          <w:bCs/>
          <w:sz w:val="28"/>
          <w:szCs w:val="28"/>
        </w:rPr>
        <w:t>справку территориального органа Федеральной налоговой службы, подписанную ее руководителем (иным уполномоченным лицом), подтверждающую отс</w:t>
      </w:r>
      <w:r>
        <w:rPr>
          <w:rFonts w:ascii="Times New Roman" w:hAnsi="Times New Roman" w:cs="Times New Roman"/>
          <w:bCs/>
          <w:sz w:val="28"/>
          <w:szCs w:val="28"/>
        </w:rPr>
        <w:t xml:space="preserve">утствие у участника </w:t>
      </w:r>
      <w:r w:rsidRPr="000F01F3">
        <w:rPr>
          <w:rFonts w:ascii="Times New Roman" w:hAnsi="Times New Roman" w:cs="Times New Roman"/>
          <w:bCs/>
          <w:sz w:val="28"/>
          <w:szCs w:val="28"/>
        </w:rPr>
        <w:t>отбора задолженности по уплате налогов, сборов и иных обязательных платежей в областной бюджет Новосибирской области, выданную не ранее чем за один месяц до момента представления главному распорядителю (представляется по собственной инициативе);</w:t>
      </w:r>
    </w:p>
    <w:p w14:paraId="4F87686B" w14:textId="77777777" w:rsidR="00A37B5E" w:rsidRDefault="000F01F3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10) </w:t>
      </w:r>
      <w:r w:rsidRPr="000F01F3">
        <w:rPr>
          <w:rFonts w:ascii="Times New Roman" w:hAnsi="Times New Roman" w:cs="Times New Roman"/>
          <w:bCs/>
          <w:sz w:val="28"/>
          <w:szCs w:val="28"/>
        </w:rPr>
        <w:t>сведения о банковских реквизитах участника отбора</w:t>
      </w:r>
      <w:r w:rsidR="00A37B5E">
        <w:rPr>
          <w:rFonts w:ascii="Times New Roman" w:hAnsi="Times New Roman" w:cs="Times New Roman"/>
          <w:bCs/>
          <w:sz w:val="28"/>
          <w:szCs w:val="28"/>
        </w:rPr>
        <w:t>;</w:t>
      </w:r>
    </w:p>
    <w:p w14:paraId="0E6C3851" w14:textId="1A21CD3F" w:rsidR="000F01F3" w:rsidRDefault="00A37B5E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11) согласие на публикацию (размещение) на сайте Министерства и едином портале информации об участнике отбора, о подаваемой участником отбора заявке, иной информации об участнике отбора, связанной с отбором в свободной форме на официальном бланке НКО.</w:t>
      </w:r>
    </w:p>
    <w:p w14:paraId="3526637B" w14:textId="2B1100A7" w:rsidR="005F57D7" w:rsidRDefault="00365CB9" w:rsidP="005F57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Участники отбора </w:t>
      </w:r>
      <w:r w:rsidRPr="00365CB9">
        <w:rPr>
          <w:rFonts w:ascii="Times New Roman" w:hAnsi="Times New Roman" w:cs="Times New Roman"/>
          <w:bCs/>
          <w:sz w:val="28"/>
          <w:szCs w:val="28"/>
        </w:rPr>
        <w:t xml:space="preserve">вправе представить </w:t>
      </w:r>
      <w:r>
        <w:rPr>
          <w:rFonts w:ascii="Times New Roman" w:hAnsi="Times New Roman" w:cs="Times New Roman"/>
          <w:bCs/>
          <w:sz w:val="28"/>
          <w:szCs w:val="28"/>
        </w:rPr>
        <w:t>указанные</w:t>
      </w:r>
      <w:r w:rsidRPr="00365CB9">
        <w:rPr>
          <w:rFonts w:ascii="Times New Roman" w:hAnsi="Times New Roman" w:cs="Times New Roman"/>
          <w:bCs/>
          <w:sz w:val="28"/>
          <w:szCs w:val="28"/>
        </w:rPr>
        <w:t xml:space="preserve"> документы </w:t>
      </w:r>
      <w:r w:rsidR="002F11D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742DF">
        <w:rPr>
          <w:rFonts w:ascii="Times New Roman" w:hAnsi="Times New Roman" w:cs="Times New Roman"/>
          <w:bCs/>
          <w:sz w:val="28"/>
          <w:szCs w:val="28"/>
        </w:rPr>
        <w:t>М</w:t>
      </w:r>
      <w:r w:rsidR="002F11DC">
        <w:rPr>
          <w:rFonts w:ascii="Times New Roman" w:hAnsi="Times New Roman" w:cs="Times New Roman"/>
          <w:bCs/>
          <w:sz w:val="28"/>
          <w:szCs w:val="28"/>
        </w:rPr>
        <w:t>инистерство</w:t>
      </w:r>
      <w:r w:rsidRPr="00365CB9">
        <w:rPr>
          <w:rFonts w:ascii="Times New Roman" w:hAnsi="Times New Roman" w:cs="Times New Roman"/>
          <w:bCs/>
          <w:sz w:val="28"/>
          <w:szCs w:val="28"/>
        </w:rPr>
        <w:t xml:space="preserve"> по собственной инициативе.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11DC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инистерство самостоятельно </w:t>
      </w:r>
      <w:r w:rsidRPr="00365CB9">
        <w:rPr>
          <w:rFonts w:ascii="Times New Roman" w:hAnsi="Times New Roman" w:cs="Times New Roman"/>
          <w:bCs/>
          <w:sz w:val="28"/>
          <w:szCs w:val="28"/>
        </w:rPr>
        <w:t>в рамках межведомственного информационного взаимодействия запрашивает в соответствующих органах и организациях</w:t>
      </w:r>
      <w:r w:rsidR="002F11DC" w:rsidRPr="002F11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11DC">
        <w:rPr>
          <w:rFonts w:ascii="Times New Roman" w:hAnsi="Times New Roman" w:cs="Times New Roman"/>
          <w:bCs/>
          <w:sz w:val="28"/>
          <w:szCs w:val="28"/>
        </w:rPr>
        <w:t>документы, указанные в подпункт</w:t>
      </w:r>
      <w:r w:rsidR="005F57D7">
        <w:rPr>
          <w:rFonts w:ascii="Times New Roman" w:hAnsi="Times New Roman" w:cs="Times New Roman"/>
          <w:bCs/>
          <w:sz w:val="28"/>
          <w:szCs w:val="28"/>
        </w:rPr>
        <w:t>е</w:t>
      </w:r>
      <w:r w:rsidR="002F11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57D7">
        <w:rPr>
          <w:rFonts w:ascii="Times New Roman" w:hAnsi="Times New Roman" w:cs="Times New Roman"/>
          <w:bCs/>
          <w:sz w:val="28"/>
          <w:szCs w:val="28"/>
        </w:rPr>
        <w:t>7</w:t>
      </w:r>
      <w:r w:rsidR="002F11DC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 w:rsidR="005F57D7">
        <w:rPr>
          <w:rFonts w:ascii="Times New Roman" w:hAnsi="Times New Roman" w:cs="Times New Roman"/>
          <w:bCs/>
          <w:sz w:val="28"/>
          <w:szCs w:val="28"/>
        </w:rPr>
        <w:t>2.5</w:t>
      </w:r>
      <w:r w:rsidR="002F11DC">
        <w:rPr>
          <w:rFonts w:ascii="Times New Roman" w:hAnsi="Times New Roman" w:cs="Times New Roman"/>
          <w:bCs/>
          <w:sz w:val="28"/>
          <w:szCs w:val="28"/>
        </w:rPr>
        <w:t xml:space="preserve"> Порядка,</w:t>
      </w:r>
      <w:r w:rsidR="002F11DC" w:rsidRPr="002F11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11DC">
        <w:rPr>
          <w:rFonts w:ascii="Times New Roman" w:hAnsi="Times New Roman" w:cs="Times New Roman"/>
          <w:bCs/>
          <w:sz w:val="28"/>
          <w:szCs w:val="28"/>
        </w:rPr>
        <w:t>в случае их непредставления участником отбора.</w:t>
      </w:r>
    </w:p>
    <w:p w14:paraId="26A7A0D0" w14:textId="334CBFCB" w:rsidR="00C479A7" w:rsidRDefault="00D116C7" w:rsidP="00D116C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6C7">
        <w:rPr>
          <w:rFonts w:ascii="Times New Roman" w:hAnsi="Times New Roman" w:cs="Times New Roman"/>
          <w:bCs/>
          <w:sz w:val="28"/>
          <w:szCs w:val="28"/>
        </w:rPr>
        <w:t>Срок приема заявок составляет 15 календарных дней.</w:t>
      </w:r>
      <w:r w:rsidR="002E1B8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2669D93" w14:textId="11B5EC79" w:rsidR="005F57D7" w:rsidRDefault="005F57D7" w:rsidP="00D116C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7D7">
        <w:rPr>
          <w:rFonts w:ascii="Times New Roman" w:hAnsi="Times New Roman" w:cs="Times New Roman"/>
          <w:bCs/>
          <w:sz w:val="28"/>
          <w:szCs w:val="28"/>
        </w:rPr>
        <w:t>Документы, представляемые участниками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боров в соответствии с </w:t>
      </w:r>
      <w:r w:rsidR="00B2734A">
        <w:rPr>
          <w:rFonts w:ascii="Times New Roman" w:hAnsi="Times New Roman" w:cs="Times New Roman"/>
          <w:bCs/>
          <w:sz w:val="28"/>
          <w:szCs w:val="28"/>
        </w:rPr>
        <w:t xml:space="preserve">подпунктами 1-10 </w:t>
      </w:r>
      <w:r>
        <w:rPr>
          <w:rFonts w:ascii="Times New Roman" w:hAnsi="Times New Roman" w:cs="Times New Roman"/>
          <w:bCs/>
          <w:sz w:val="28"/>
          <w:szCs w:val="28"/>
        </w:rPr>
        <w:t>пункт</w:t>
      </w:r>
      <w:r w:rsidR="00B2734A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2.5</w:t>
      </w:r>
      <w:r w:rsidRPr="005F57D7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должны быть прошиты в единый пакет документов, пронумерованы, скреплены печатью юридического лица (при наличии) и удостоверены подписью руководителя юридического лица (за исключением подлинников документов)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84EBF86" w14:textId="709E34D3" w:rsidR="005F57D7" w:rsidRPr="005F57D7" w:rsidRDefault="005F57D7" w:rsidP="005F57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7D7">
        <w:rPr>
          <w:rFonts w:ascii="Times New Roman" w:hAnsi="Times New Roman" w:cs="Times New Roman"/>
          <w:bCs/>
          <w:sz w:val="28"/>
          <w:szCs w:val="28"/>
        </w:rPr>
        <w:t xml:space="preserve">Главный распорядитель принимает поступившие заявки и приложенные к ним документы, указанные в подпунктах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1-10 </w:t>
      </w:r>
      <w:r w:rsidRPr="005F57D7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>а 2.5</w:t>
      </w:r>
      <w:r w:rsidRPr="005F57D7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регистрирует их в день поступления как входящую корреспонденцию с указанием даты их поступления.</w:t>
      </w:r>
    </w:p>
    <w:p w14:paraId="049D13C4" w14:textId="18030386" w:rsidR="005F57D7" w:rsidRDefault="005F57D7" w:rsidP="005F57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7D7">
        <w:rPr>
          <w:rFonts w:ascii="Times New Roman" w:hAnsi="Times New Roman" w:cs="Times New Roman"/>
          <w:bCs/>
          <w:sz w:val="28"/>
          <w:szCs w:val="28"/>
        </w:rPr>
        <w:t>Заявки и прилагаемые к ним документы проверяются на соответствие требованиям, установленным настоящим Порядком, главным распорядителем не позднее пяти рабочих дней со дня окончания срока приема заявок, установленного приказом о проведении отбора</w:t>
      </w:r>
      <w:r w:rsidR="00B2734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93E3C5C" w14:textId="5831658A" w:rsidR="00C479A7" w:rsidRPr="00C479A7" w:rsidRDefault="00762217" w:rsidP="00292B9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2.6</w:t>
      </w:r>
      <w:r w:rsidR="004B6550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Основаниями для </w:t>
      </w:r>
      <w:r w:rsidR="002F11DC">
        <w:rPr>
          <w:rFonts w:ascii="Times New Roman" w:hAnsi="Times New Roman" w:cs="Times New Roman"/>
          <w:bCs/>
          <w:sz w:val="28"/>
          <w:szCs w:val="28"/>
        </w:rPr>
        <w:t>отклонения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заявки комиссией</w:t>
      </w:r>
      <w:r w:rsidR="002B7C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14:paraId="039E580A" w14:textId="64B204A6" w:rsidR="00C479A7" w:rsidRPr="00C479A7" w:rsidRDefault="004B6550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непредставление </w:t>
      </w:r>
      <w:r w:rsidR="006E6685">
        <w:rPr>
          <w:rFonts w:ascii="Times New Roman" w:hAnsi="Times New Roman" w:cs="Times New Roman"/>
          <w:bCs/>
          <w:sz w:val="28"/>
          <w:szCs w:val="28"/>
        </w:rPr>
        <w:t>участником отбора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документов, указанных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в пункте </w:t>
      </w:r>
      <w:r w:rsidR="00292B9F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762217">
        <w:rPr>
          <w:rFonts w:ascii="Times New Roman" w:hAnsi="Times New Roman" w:cs="Times New Roman"/>
          <w:bCs/>
          <w:sz w:val="28"/>
          <w:szCs w:val="28"/>
        </w:rPr>
        <w:t>2.5</w:t>
      </w:r>
      <w:r w:rsidR="00292B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Порядка;</w:t>
      </w:r>
    </w:p>
    <w:p w14:paraId="415F2C59" w14:textId="77777777" w:rsidR="005F57D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несоответствие </w:t>
      </w:r>
      <w:r w:rsidR="00D1469E">
        <w:rPr>
          <w:rFonts w:ascii="Times New Roman" w:hAnsi="Times New Roman" w:cs="Times New Roman"/>
          <w:bCs/>
          <w:sz w:val="28"/>
          <w:szCs w:val="28"/>
        </w:rPr>
        <w:t>участника отбора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условиям, указанным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в пункте </w:t>
      </w:r>
      <w:r w:rsidR="001962CB">
        <w:rPr>
          <w:rFonts w:ascii="Times New Roman" w:hAnsi="Times New Roman" w:cs="Times New Roman"/>
          <w:bCs/>
          <w:sz w:val="28"/>
          <w:szCs w:val="28"/>
        </w:rPr>
        <w:t>7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Порядка;</w:t>
      </w:r>
    </w:p>
    <w:p w14:paraId="6FD06185" w14:textId="39886A34"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несоответствие заявки форме, указанной в приложении № 1 к Порядку;</w:t>
      </w:r>
    </w:p>
    <w:p w14:paraId="283A1F62" w14:textId="77777777" w:rsidR="00EC6CA1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недостоверность сведений, содержащихся в представленных документах</w:t>
      </w:r>
      <w:r w:rsidR="00EC6CA1">
        <w:rPr>
          <w:rFonts w:ascii="Times New Roman" w:hAnsi="Times New Roman" w:cs="Times New Roman"/>
          <w:bCs/>
          <w:sz w:val="28"/>
          <w:szCs w:val="28"/>
        </w:rPr>
        <w:t>;</w:t>
      </w:r>
    </w:p>
    <w:p w14:paraId="58D2B403" w14:textId="3EBA2D38" w:rsidR="00C479A7" w:rsidRDefault="00EC6CA1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 подача заявки после даты окончания приема заявок.</w:t>
      </w:r>
    </w:p>
    <w:p w14:paraId="73AAD199" w14:textId="6343D537" w:rsidR="0030527E" w:rsidRPr="00C479A7" w:rsidRDefault="0030527E" w:rsidP="000570D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Не может являться основанием для отказа в допуске к участию в отборе, наличие в заявке описок, опечаток, орфографических и арифметических ошибок, за исключением случаев, когда такие ошибки влияют на оценку содержания представленных документов.</w:t>
      </w:r>
    </w:p>
    <w:p w14:paraId="2650C6E2" w14:textId="39985278" w:rsidR="00C479A7" w:rsidRDefault="00762217" w:rsidP="00292B9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2.7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.</w:t>
      </w:r>
      <w:r w:rsidR="004B6550">
        <w:rPr>
          <w:rFonts w:ascii="Times New Roman" w:hAnsi="Times New Roman" w:cs="Times New Roman"/>
          <w:bCs/>
          <w:sz w:val="28"/>
          <w:szCs w:val="28"/>
        </w:rPr>
        <w:t> </w:t>
      </w:r>
      <w:r w:rsidR="00790FA2">
        <w:rPr>
          <w:rFonts w:ascii="Times New Roman" w:hAnsi="Times New Roman" w:cs="Times New Roman"/>
          <w:bCs/>
          <w:sz w:val="28"/>
          <w:szCs w:val="28"/>
        </w:rPr>
        <w:t>Участник отбора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, котор</w:t>
      </w:r>
      <w:r w:rsidR="00790FA2">
        <w:rPr>
          <w:rFonts w:ascii="Times New Roman" w:hAnsi="Times New Roman" w:cs="Times New Roman"/>
          <w:bCs/>
          <w:sz w:val="28"/>
          <w:szCs w:val="28"/>
        </w:rPr>
        <w:t>ому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отказано в рассмотрении заявки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комиссией по основаниям, указанным в подпунктах 1 и 3 пункта </w:t>
      </w:r>
      <w:r w:rsidR="00B2734A">
        <w:rPr>
          <w:rFonts w:ascii="Times New Roman" w:hAnsi="Times New Roman" w:cs="Times New Roman"/>
          <w:bCs/>
          <w:sz w:val="28"/>
          <w:szCs w:val="28"/>
        </w:rPr>
        <w:t>2.6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Порядка, вправе повторно подать заявку</w:t>
      </w:r>
      <w:r w:rsidR="00903041">
        <w:rPr>
          <w:rFonts w:ascii="Times New Roman" w:hAnsi="Times New Roman" w:cs="Times New Roman"/>
          <w:bCs/>
          <w:sz w:val="28"/>
          <w:szCs w:val="28"/>
        </w:rPr>
        <w:t xml:space="preserve"> после приведения в соответствие с требованиями, установленными Порядком</w:t>
      </w:r>
      <w:r w:rsidR="00194336">
        <w:rPr>
          <w:rFonts w:ascii="Times New Roman" w:hAnsi="Times New Roman" w:cs="Times New Roman"/>
          <w:bCs/>
          <w:sz w:val="28"/>
          <w:szCs w:val="28"/>
        </w:rPr>
        <w:t>,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075E">
        <w:rPr>
          <w:rFonts w:ascii="Times New Roman" w:hAnsi="Times New Roman" w:cs="Times New Roman"/>
          <w:bCs/>
          <w:sz w:val="28"/>
          <w:szCs w:val="28"/>
        </w:rPr>
        <w:t>не позднее, чем за 3 дня до проведения заседания комиссии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3EAA63F" w14:textId="61608075" w:rsidR="001D088F" w:rsidRPr="00C479A7" w:rsidRDefault="00762217" w:rsidP="00292B9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</w:t>
      </w:r>
      <w:r w:rsidR="001D7F17">
        <w:rPr>
          <w:rFonts w:ascii="Times New Roman" w:hAnsi="Times New Roman" w:cs="Times New Roman"/>
          <w:bCs/>
          <w:sz w:val="28"/>
          <w:szCs w:val="28"/>
        </w:rPr>
        <w:t>. </w:t>
      </w:r>
      <w:r w:rsidR="00790FA2">
        <w:rPr>
          <w:rFonts w:ascii="Times New Roman" w:hAnsi="Times New Roman" w:cs="Times New Roman"/>
          <w:bCs/>
          <w:sz w:val="28"/>
          <w:szCs w:val="28"/>
        </w:rPr>
        <w:t>Участник отбора</w:t>
      </w:r>
      <w:r w:rsidR="001D7F17">
        <w:rPr>
          <w:rFonts w:ascii="Times New Roman" w:hAnsi="Times New Roman" w:cs="Times New Roman"/>
          <w:bCs/>
          <w:sz w:val="28"/>
          <w:szCs w:val="28"/>
        </w:rPr>
        <w:t xml:space="preserve"> вправе отозвать заявку до проведения заседания комиссии путем подачи заявления в письменной форме в </w:t>
      </w:r>
      <w:r w:rsidR="002742DF">
        <w:rPr>
          <w:rFonts w:ascii="Times New Roman" w:hAnsi="Times New Roman" w:cs="Times New Roman"/>
          <w:bCs/>
          <w:sz w:val="28"/>
          <w:szCs w:val="28"/>
        </w:rPr>
        <w:t>М</w:t>
      </w:r>
      <w:r w:rsidR="001D7F17">
        <w:rPr>
          <w:rFonts w:ascii="Times New Roman" w:hAnsi="Times New Roman" w:cs="Times New Roman"/>
          <w:bCs/>
          <w:sz w:val="28"/>
          <w:szCs w:val="28"/>
        </w:rPr>
        <w:t>инистерство.</w:t>
      </w:r>
    </w:p>
    <w:p w14:paraId="5BF85FB4" w14:textId="4B6099CC" w:rsidR="001D088F" w:rsidRDefault="00762217" w:rsidP="00292B9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2.9</w:t>
      </w:r>
      <w:r w:rsidR="004B6550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Заседание комиссии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проводится в течение 1</w:t>
      </w:r>
      <w:r w:rsidR="0033075E">
        <w:rPr>
          <w:rFonts w:ascii="Times New Roman" w:hAnsi="Times New Roman" w:cs="Times New Roman"/>
          <w:bCs/>
          <w:sz w:val="28"/>
          <w:szCs w:val="28"/>
        </w:rPr>
        <w:t>5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окончания приема заявок. </w:t>
      </w:r>
    </w:p>
    <w:p w14:paraId="441867AB" w14:textId="2840A808" w:rsidR="00373AD6" w:rsidRDefault="00762217" w:rsidP="00292B9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2.10</w:t>
      </w:r>
      <w:r w:rsidR="00D744CF" w:rsidRPr="00D744CF">
        <w:rPr>
          <w:rFonts w:ascii="Times New Roman" w:hAnsi="Times New Roman" w:cs="Times New Roman"/>
          <w:bCs/>
          <w:sz w:val="28"/>
          <w:szCs w:val="28"/>
        </w:rPr>
        <w:t>.</w:t>
      </w:r>
      <w:r w:rsidR="00292B9F">
        <w:rPr>
          <w:rFonts w:ascii="Times New Roman" w:hAnsi="Times New Roman" w:cs="Times New Roman"/>
          <w:bCs/>
          <w:sz w:val="28"/>
          <w:szCs w:val="28"/>
        </w:rPr>
        <w:t> </w:t>
      </w:r>
      <w:r w:rsidR="00373AD6" w:rsidRPr="00373AD6">
        <w:rPr>
          <w:rFonts w:ascii="Times New Roman" w:hAnsi="Times New Roman" w:cs="Times New Roman"/>
          <w:bCs/>
          <w:sz w:val="28"/>
          <w:szCs w:val="28"/>
        </w:rPr>
        <w:t xml:space="preserve">Для определения победителя отбора </w:t>
      </w:r>
      <w:r w:rsidR="00373AD6">
        <w:rPr>
          <w:rFonts w:ascii="Times New Roman" w:hAnsi="Times New Roman" w:cs="Times New Roman"/>
          <w:bCs/>
          <w:sz w:val="28"/>
          <w:szCs w:val="28"/>
        </w:rPr>
        <w:t>предложения (</w:t>
      </w:r>
      <w:r w:rsidR="00373AD6" w:rsidRPr="00373AD6">
        <w:rPr>
          <w:rFonts w:ascii="Times New Roman" w:hAnsi="Times New Roman" w:cs="Times New Roman"/>
          <w:bCs/>
          <w:sz w:val="28"/>
          <w:szCs w:val="28"/>
        </w:rPr>
        <w:t>заявки</w:t>
      </w:r>
      <w:r w:rsidR="00373AD6">
        <w:rPr>
          <w:rFonts w:ascii="Times New Roman" w:hAnsi="Times New Roman" w:cs="Times New Roman"/>
          <w:bCs/>
          <w:sz w:val="28"/>
          <w:szCs w:val="28"/>
        </w:rPr>
        <w:t>)</w:t>
      </w:r>
      <w:r w:rsidR="00373AD6" w:rsidRPr="00373AD6">
        <w:rPr>
          <w:rFonts w:ascii="Times New Roman" w:hAnsi="Times New Roman" w:cs="Times New Roman"/>
          <w:bCs/>
          <w:sz w:val="28"/>
          <w:szCs w:val="28"/>
        </w:rPr>
        <w:t xml:space="preserve"> оцениваются </w:t>
      </w:r>
      <w:r w:rsidR="00373AD6">
        <w:rPr>
          <w:rFonts w:ascii="Times New Roman" w:hAnsi="Times New Roman" w:cs="Times New Roman"/>
          <w:bCs/>
          <w:sz w:val="28"/>
          <w:szCs w:val="28"/>
        </w:rPr>
        <w:t xml:space="preserve">комиссией </w:t>
      </w:r>
      <w:r w:rsidR="00373AD6" w:rsidRPr="00373AD6">
        <w:rPr>
          <w:rFonts w:ascii="Times New Roman" w:hAnsi="Times New Roman" w:cs="Times New Roman"/>
          <w:bCs/>
          <w:sz w:val="28"/>
          <w:szCs w:val="28"/>
        </w:rPr>
        <w:t>по следующим критериям:</w:t>
      </w:r>
    </w:p>
    <w:p w14:paraId="5F1579B5" w14:textId="77777777" w:rsidR="00373AD6" w:rsidRDefault="00373AD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103"/>
        <w:gridCol w:w="4300"/>
      </w:tblGrid>
      <w:tr w:rsidR="00373AD6" w:rsidRPr="00373AD6" w14:paraId="4398E04E" w14:textId="77777777" w:rsidTr="00FE4FE6">
        <w:tc>
          <w:tcPr>
            <w:tcW w:w="5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69A09F" w14:textId="1EB2FB13" w:rsidR="00373AD6" w:rsidRPr="00373AD6" w:rsidRDefault="00373AD6" w:rsidP="00373A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1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43F6F6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3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66174F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Оценка</w:t>
            </w:r>
          </w:p>
        </w:tc>
      </w:tr>
      <w:tr w:rsidR="00373AD6" w:rsidRPr="00373AD6" w14:paraId="50B8F518" w14:textId="77777777" w:rsidTr="00FE4FE6">
        <w:tc>
          <w:tcPr>
            <w:tcW w:w="5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E1E96D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C4D351" w14:textId="6B0490BE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участника отбора</w:t>
            </w: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квалифицированного кадрового потенциала, подтвержденного списками специалистов, компетентных в реализации мероприятий в рамках проекта</w:t>
            </w:r>
          </w:p>
        </w:tc>
        <w:tc>
          <w:tcPr>
            <w:tcW w:w="43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EB804D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при отсутствии подтверждающих документов - 0 баллов;</w:t>
            </w:r>
          </w:p>
          <w:p w14:paraId="19A5D474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от 1 до 2 специалистов - 2 балла;</w:t>
            </w:r>
          </w:p>
          <w:p w14:paraId="09D42EC0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от 3 до 5 специалистов - 3 балла;</w:t>
            </w:r>
          </w:p>
          <w:p w14:paraId="2C122F9A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свыше 5 специалистов - 5 баллов</w:t>
            </w:r>
          </w:p>
        </w:tc>
      </w:tr>
      <w:tr w:rsidR="00373AD6" w:rsidRPr="00373AD6" w14:paraId="724F5F3E" w14:textId="77777777" w:rsidTr="00FE4FE6">
        <w:tc>
          <w:tcPr>
            <w:tcW w:w="5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9F84DD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B908C0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Наличие (количество) оборудования (в пригодном для работы состоянии) и других материальных ресурсов, планируемых к использованию (использованных) для реализации мероприятий в рамках проекта</w:t>
            </w:r>
          </w:p>
        </w:tc>
        <w:tc>
          <w:tcPr>
            <w:tcW w:w="43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9167E6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при отсутствии оборудования - 0 баллов;</w:t>
            </w:r>
          </w:p>
          <w:p w14:paraId="424B943B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от 1 до 3 единиц - 1 балл;</w:t>
            </w:r>
          </w:p>
          <w:p w14:paraId="688285AE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свыше 3 единиц - 2 балла</w:t>
            </w:r>
          </w:p>
        </w:tc>
      </w:tr>
      <w:tr w:rsidR="00373AD6" w:rsidRPr="00373AD6" w14:paraId="5447E32E" w14:textId="77777777" w:rsidTr="00FE4FE6">
        <w:tc>
          <w:tcPr>
            <w:tcW w:w="5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05B11A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681BB7" w14:textId="2E0D5B45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Наличие (объем) собственных (привлеченных) средств и ресурсов (учитывается при прочих равных условиях)</w:t>
            </w:r>
          </w:p>
        </w:tc>
        <w:tc>
          <w:tcPr>
            <w:tcW w:w="43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FC438C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менее 25% - 0 баллов;</w:t>
            </w:r>
          </w:p>
          <w:p w14:paraId="3BB84CAB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25% - 1 балл;</w:t>
            </w:r>
          </w:p>
          <w:p w14:paraId="28620ADF" w14:textId="74E6DE7E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более 25% - 3 балла</w:t>
            </w:r>
          </w:p>
        </w:tc>
      </w:tr>
      <w:tr w:rsidR="00373AD6" w:rsidRPr="00373AD6" w14:paraId="1810D648" w14:textId="77777777" w:rsidTr="00FE4FE6">
        <w:tc>
          <w:tcPr>
            <w:tcW w:w="5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E33134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E37B64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осуществления деятельности субъекта на территории Новосибирской области в социальной сфере не менее 6 месяцев</w:t>
            </w:r>
          </w:p>
        </w:tc>
        <w:tc>
          <w:tcPr>
            <w:tcW w:w="43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01B3ED" w14:textId="3975B442" w:rsid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 месяцев до 1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- 1 балл;</w:t>
            </w:r>
          </w:p>
          <w:p w14:paraId="73912D34" w14:textId="75F1C308" w:rsidR="002A74E4" w:rsidRPr="00373AD6" w:rsidRDefault="002A74E4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1 года до 3 лет – 2 балла;</w:t>
            </w:r>
          </w:p>
          <w:p w14:paraId="506043AB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свыше 3 лет - 3 балла</w:t>
            </w:r>
          </w:p>
        </w:tc>
      </w:tr>
      <w:tr w:rsidR="00373AD6" w:rsidRPr="00373AD6" w14:paraId="0FF57EFA" w14:textId="77777777" w:rsidTr="00FE4FE6">
        <w:tc>
          <w:tcPr>
            <w:tcW w:w="5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F955DB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5F9A42" w14:textId="39EBFFFF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Информационная открытость (размещение (до 1 апреля года, следующего за отчетным) на официальном сайте субъекта в сети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публичного годового отчета субъекта, содержащего информацию о целях и задачах деятельности субъекта, проектах, реализованных субъектом, об использованных собственных денежных средствах, грантах, субсидиях, привлеченных субъектом для реализации проектов</w:t>
            </w:r>
          </w:p>
        </w:tc>
        <w:tc>
          <w:tcPr>
            <w:tcW w:w="43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ADBECE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размещения - 0 баллов;</w:t>
            </w:r>
          </w:p>
          <w:p w14:paraId="0A7D9CD0" w14:textId="77777777" w:rsidR="00373AD6" w:rsidRPr="00373AD6" w:rsidRDefault="00373AD6" w:rsidP="00373AD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AD6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- 1 балл</w:t>
            </w:r>
          </w:p>
        </w:tc>
      </w:tr>
    </w:tbl>
    <w:p w14:paraId="5BCF45BC" w14:textId="77777777" w:rsidR="00373AD6" w:rsidRDefault="00373AD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D48980" w14:textId="6FFB566E" w:rsidR="00F81CE2" w:rsidRPr="00F81CE2" w:rsidRDefault="00F81CE2" w:rsidP="00F81C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</w:t>
      </w:r>
      <w:r w:rsidRPr="00F81CE2">
        <w:rPr>
          <w:rFonts w:ascii="Times New Roman" w:hAnsi="Times New Roman" w:cs="Times New Roman"/>
          <w:bCs/>
          <w:sz w:val="28"/>
          <w:szCs w:val="28"/>
        </w:rPr>
        <w:t>омиссия определяет победител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 с учетом количества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набранных </w:t>
      </w:r>
      <w:r w:rsidRPr="00F81CE2">
        <w:rPr>
          <w:rFonts w:ascii="Times New Roman" w:hAnsi="Times New Roman" w:cs="Times New Roman"/>
          <w:bCs/>
          <w:sz w:val="28"/>
          <w:szCs w:val="28"/>
        </w:rPr>
        <w:t>баллов, в случае получения несколькими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участниками отбора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 равного количества баллов приоритетность </w:t>
      </w:r>
      <w:r>
        <w:rPr>
          <w:rFonts w:ascii="Times New Roman" w:hAnsi="Times New Roman" w:cs="Times New Roman"/>
          <w:bCs/>
          <w:sz w:val="28"/>
          <w:szCs w:val="28"/>
        </w:rPr>
        <w:t>заявок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 определяется в соответствии со следующими критериями:</w:t>
      </w:r>
    </w:p>
    <w:p w14:paraId="5AABBD9A" w14:textId="6F711875" w:rsidR="00F81CE2" w:rsidRPr="00F81CE2" w:rsidRDefault="00F81CE2" w:rsidP="00F81C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преимущество имеет </w:t>
      </w:r>
      <w:r>
        <w:rPr>
          <w:rFonts w:ascii="Times New Roman" w:hAnsi="Times New Roman" w:cs="Times New Roman"/>
          <w:bCs/>
          <w:sz w:val="28"/>
          <w:szCs w:val="28"/>
        </w:rPr>
        <w:t>заявку, имеющая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 большую долю </w:t>
      </w:r>
      <w:proofErr w:type="spellStart"/>
      <w:r w:rsidRPr="00F81CE2">
        <w:rPr>
          <w:rFonts w:ascii="Times New Roman" w:hAnsi="Times New Roman" w:cs="Times New Roman"/>
          <w:bCs/>
          <w:sz w:val="28"/>
          <w:szCs w:val="28"/>
        </w:rPr>
        <w:t>софинансирования</w:t>
      </w:r>
      <w:proofErr w:type="spellEnd"/>
      <w:r w:rsidRPr="00F81CE2">
        <w:rPr>
          <w:rFonts w:ascii="Times New Roman" w:hAnsi="Times New Roman" w:cs="Times New Roman"/>
          <w:bCs/>
          <w:sz w:val="28"/>
          <w:szCs w:val="28"/>
        </w:rPr>
        <w:t xml:space="preserve"> проекта;</w:t>
      </w:r>
    </w:p>
    <w:p w14:paraId="720F6BB7" w14:textId="4E94F966" w:rsidR="00F81CE2" w:rsidRPr="00F81CE2" w:rsidRDefault="00F81CE2" w:rsidP="000570D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преимущество имеет </w:t>
      </w:r>
      <w:r>
        <w:rPr>
          <w:rFonts w:ascii="Times New Roman" w:hAnsi="Times New Roman" w:cs="Times New Roman"/>
          <w:bCs/>
          <w:sz w:val="28"/>
          <w:szCs w:val="28"/>
        </w:rPr>
        <w:t>НКО</w:t>
      </w:r>
      <w:r w:rsidRPr="00F81CE2">
        <w:rPr>
          <w:rFonts w:ascii="Times New Roman" w:hAnsi="Times New Roman" w:cs="Times New Roman"/>
          <w:bCs/>
          <w:sz w:val="28"/>
          <w:szCs w:val="28"/>
        </w:rPr>
        <w:t>, реализовавш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 социально значимые проекты в сфере </w:t>
      </w:r>
      <w:r>
        <w:rPr>
          <w:rFonts w:ascii="Times New Roman" w:hAnsi="Times New Roman" w:cs="Times New Roman"/>
          <w:bCs/>
          <w:sz w:val="28"/>
          <w:szCs w:val="28"/>
        </w:rPr>
        <w:t>охраны здоровья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 в предыдущие годы, без нарушений;</w:t>
      </w:r>
    </w:p>
    <w:p w14:paraId="4CC002AD" w14:textId="77777777" w:rsidR="00F81CE2" w:rsidRDefault="00F81CE2" w:rsidP="000570D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81CE2">
        <w:rPr>
          <w:rFonts w:ascii="Times New Roman" w:hAnsi="Times New Roman" w:cs="Times New Roman"/>
          <w:bCs/>
          <w:sz w:val="28"/>
          <w:szCs w:val="28"/>
        </w:rPr>
        <w:t>)</w:t>
      </w:r>
      <w:r>
        <w:t> 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преимущество имеет </w:t>
      </w:r>
      <w:r>
        <w:rPr>
          <w:rFonts w:ascii="Times New Roman" w:hAnsi="Times New Roman" w:cs="Times New Roman"/>
          <w:bCs/>
          <w:sz w:val="28"/>
          <w:szCs w:val="28"/>
        </w:rPr>
        <w:t>заявка, ранее поступившая на регистрацию в Министерство.</w:t>
      </w:r>
    </w:p>
    <w:p w14:paraId="78E09A65" w14:textId="53C552F8" w:rsidR="00F81CE2" w:rsidRDefault="00F81CE2" w:rsidP="00F81CE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CE2">
        <w:rPr>
          <w:rFonts w:ascii="Times New Roman" w:hAnsi="Times New Roman" w:cs="Times New Roman"/>
          <w:bCs/>
          <w:sz w:val="28"/>
          <w:szCs w:val="28"/>
        </w:rPr>
        <w:t xml:space="preserve">Критерии приоритетности расположены в порядке убывания их значимости и применяются последовательно: каждый последующий критерий применяется при одновременном соответствии либо одновременном несоответствии нескольких равных </w:t>
      </w:r>
      <w:r>
        <w:rPr>
          <w:rFonts w:ascii="Times New Roman" w:hAnsi="Times New Roman" w:cs="Times New Roman"/>
          <w:bCs/>
          <w:sz w:val="28"/>
          <w:szCs w:val="28"/>
        </w:rPr>
        <w:t>заявок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 предыдущему критерию. </w:t>
      </w:r>
      <w:r>
        <w:rPr>
          <w:rFonts w:ascii="Times New Roman" w:hAnsi="Times New Roman" w:cs="Times New Roman"/>
          <w:bCs/>
          <w:sz w:val="28"/>
          <w:szCs w:val="28"/>
        </w:rPr>
        <w:t>Заявка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 имеет большую приоритетность перед ин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равной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заявкой при ее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 соответствии очередному последовательно применяемому критерию приоритетности и одновременном несоо</w:t>
      </w:r>
      <w:r>
        <w:rPr>
          <w:rFonts w:ascii="Times New Roman" w:hAnsi="Times New Roman" w:cs="Times New Roman"/>
          <w:bCs/>
          <w:sz w:val="28"/>
          <w:szCs w:val="28"/>
        </w:rPr>
        <w:t>тветствии данному критерию иной равной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заявке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Заявка, имеющая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 большую приоритетность</w:t>
      </w:r>
      <w:r>
        <w:rPr>
          <w:rFonts w:ascii="Times New Roman" w:hAnsi="Times New Roman" w:cs="Times New Roman"/>
          <w:bCs/>
          <w:sz w:val="28"/>
          <w:szCs w:val="28"/>
        </w:rPr>
        <w:t>, занимает среди равных заявок</w:t>
      </w:r>
      <w:r w:rsidRPr="00F81CE2">
        <w:rPr>
          <w:rFonts w:ascii="Times New Roman" w:hAnsi="Times New Roman" w:cs="Times New Roman"/>
          <w:bCs/>
          <w:sz w:val="28"/>
          <w:szCs w:val="28"/>
        </w:rPr>
        <w:t xml:space="preserve"> более высокое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место в рейтинге заявок</w:t>
      </w:r>
      <w:r w:rsidRPr="00F81CE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E424ED" w14:textId="40717989" w:rsidR="00373AD6" w:rsidRPr="00373AD6" w:rsidRDefault="00373AD6" w:rsidP="00373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373AD6">
        <w:rPr>
          <w:rFonts w:ascii="Times New Roman" w:hAnsi="Times New Roman" w:cs="Times New Roman"/>
          <w:bCs/>
          <w:sz w:val="28"/>
          <w:szCs w:val="28"/>
        </w:rPr>
        <w:t>омиссия устанавливает минимальное значение рейтинга заявки на участие в отборе, которое определяется по формуле:</w:t>
      </w:r>
    </w:p>
    <w:p w14:paraId="0DDDB18A" w14:textId="77777777" w:rsidR="00373AD6" w:rsidRPr="00373AD6" w:rsidRDefault="00373AD6" w:rsidP="00373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AD6">
        <w:rPr>
          <w:rFonts w:ascii="Times New Roman" w:hAnsi="Times New Roman" w:cs="Times New Roman"/>
          <w:bCs/>
          <w:sz w:val="28"/>
          <w:szCs w:val="28"/>
        </w:rPr>
        <w:t>Р = ОКБ / N, где:</w:t>
      </w:r>
    </w:p>
    <w:p w14:paraId="0844E9E6" w14:textId="77777777" w:rsidR="00373AD6" w:rsidRPr="00373AD6" w:rsidRDefault="00373AD6" w:rsidP="00373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AD6">
        <w:rPr>
          <w:rFonts w:ascii="Times New Roman" w:hAnsi="Times New Roman" w:cs="Times New Roman"/>
          <w:bCs/>
          <w:sz w:val="28"/>
          <w:szCs w:val="28"/>
        </w:rPr>
        <w:t>Р - минимальное значение рейтинга заявки на участие в отборе;</w:t>
      </w:r>
    </w:p>
    <w:p w14:paraId="56CDDAAB" w14:textId="0275D4E6" w:rsidR="00373AD6" w:rsidRPr="00373AD6" w:rsidRDefault="00373AD6" w:rsidP="00373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AD6">
        <w:rPr>
          <w:rFonts w:ascii="Times New Roman" w:hAnsi="Times New Roman" w:cs="Times New Roman"/>
          <w:bCs/>
          <w:sz w:val="28"/>
          <w:szCs w:val="28"/>
        </w:rPr>
        <w:t>ОКБ - общее количество баллов, набранных участниками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отбора</w:t>
      </w:r>
      <w:r w:rsidRPr="00373AD6">
        <w:rPr>
          <w:rFonts w:ascii="Times New Roman" w:hAnsi="Times New Roman" w:cs="Times New Roman"/>
          <w:bCs/>
          <w:sz w:val="28"/>
          <w:szCs w:val="28"/>
        </w:rPr>
        <w:t>;</w:t>
      </w:r>
    </w:p>
    <w:p w14:paraId="324AC237" w14:textId="2EFBC7B4" w:rsidR="00373AD6" w:rsidRPr="00373AD6" w:rsidRDefault="00373AD6" w:rsidP="00373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AD6">
        <w:rPr>
          <w:rFonts w:ascii="Times New Roman" w:hAnsi="Times New Roman" w:cs="Times New Roman"/>
          <w:bCs/>
          <w:sz w:val="28"/>
          <w:szCs w:val="28"/>
        </w:rPr>
        <w:t>N - количество участников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отбора</w:t>
      </w:r>
      <w:r w:rsidRPr="00373AD6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0987A0" w14:textId="372636BA" w:rsidR="00373AD6" w:rsidRPr="00373AD6" w:rsidRDefault="00373AD6" w:rsidP="00373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AD6">
        <w:rPr>
          <w:rFonts w:ascii="Times New Roman" w:hAnsi="Times New Roman" w:cs="Times New Roman"/>
          <w:bCs/>
          <w:sz w:val="28"/>
          <w:szCs w:val="28"/>
        </w:rPr>
        <w:t xml:space="preserve">Победителями отбора становятся </w:t>
      </w:r>
      <w:r>
        <w:rPr>
          <w:rFonts w:ascii="Times New Roman" w:hAnsi="Times New Roman" w:cs="Times New Roman"/>
          <w:bCs/>
          <w:sz w:val="28"/>
          <w:szCs w:val="28"/>
        </w:rPr>
        <w:t>участники отбора</w:t>
      </w:r>
      <w:r w:rsidRPr="00373AD6">
        <w:rPr>
          <w:rFonts w:ascii="Times New Roman" w:hAnsi="Times New Roman" w:cs="Times New Roman"/>
          <w:bCs/>
          <w:sz w:val="28"/>
          <w:szCs w:val="28"/>
        </w:rPr>
        <w:t xml:space="preserve">, рейтинги </w:t>
      </w:r>
      <w:r>
        <w:rPr>
          <w:rFonts w:ascii="Times New Roman" w:hAnsi="Times New Roman" w:cs="Times New Roman"/>
          <w:bCs/>
          <w:sz w:val="28"/>
          <w:szCs w:val="28"/>
        </w:rPr>
        <w:t>предложений (</w:t>
      </w:r>
      <w:r w:rsidRPr="00373AD6">
        <w:rPr>
          <w:rFonts w:ascii="Times New Roman" w:hAnsi="Times New Roman" w:cs="Times New Roman"/>
          <w:bCs/>
          <w:sz w:val="28"/>
          <w:szCs w:val="28"/>
        </w:rPr>
        <w:t>заявок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373AD6">
        <w:rPr>
          <w:rFonts w:ascii="Times New Roman" w:hAnsi="Times New Roman" w:cs="Times New Roman"/>
          <w:bCs/>
          <w:sz w:val="28"/>
          <w:szCs w:val="28"/>
        </w:rPr>
        <w:t xml:space="preserve"> которых превышают указанное минимальное значение.</w:t>
      </w:r>
    </w:p>
    <w:p w14:paraId="7DA5088C" w14:textId="19DEF9C0" w:rsidR="00373AD6" w:rsidRPr="00373AD6" w:rsidRDefault="00373AD6" w:rsidP="00373AD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AD6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99E0AB" w14:textId="336E81E8" w:rsidR="005D1542" w:rsidRDefault="0014510F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2.11</w:t>
      </w:r>
      <w:r w:rsidR="001D088F">
        <w:rPr>
          <w:rFonts w:ascii="Times New Roman" w:hAnsi="Times New Roman" w:cs="Times New Roman"/>
          <w:bCs/>
          <w:sz w:val="28"/>
          <w:szCs w:val="28"/>
        </w:rPr>
        <w:t>. </w:t>
      </w:r>
      <w:r w:rsidR="005D1542" w:rsidRPr="005D1542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925E2C">
        <w:rPr>
          <w:rFonts w:ascii="Times New Roman" w:hAnsi="Times New Roman" w:cs="Times New Roman"/>
          <w:bCs/>
          <w:sz w:val="28"/>
          <w:szCs w:val="28"/>
        </w:rPr>
        <w:t xml:space="preserve">о победителе отбора принимается </w:t>
      </w:r>
      <w:r w:rsidR="005D1542" w:rsidRPr="005D1542">
        <w:rPr>
          <w:rFonts w:ascii="Times New Roman" w:hAnsi="Times New Roman" w:cs="Times New Roman"/>
          <w:bCs/>
          <w:sz w:val="28"/>
          <w:szCs w:val="28"/>
        </w:rPr>
        <w:t>комисси</w:t>
      </w:r>
      <w:r w:rsidR="00925E2C">
        <w:rPr>
          <w:rFonts w:ascii="Times New Roman" w:hAnsi="Times New Roman" w:cs="Times New Roman"/>
          <w:bCs/>
          <w:sz w:val="28"/>
          <w:szCs w:val="28"/>
        </w:rPr>
        <w:t>ей открытым голосованием и</w:t>
      </w:r>
      <w:r w:rsidR="005D1542" w:rsidRPr="005D1542">
        <w:rPr>
          <w:rFonts w:ascii="Times New Roman" w:hAnsi="Times New Roman" w:cs="Times New Roman"/>
          <w:bCs/>
          <w:sz w:val="28"/>
          <w:szCs w:val="28"/>
        </w:rPr>
        <w:t xml:space="preserve"> оформляется заключением об определении победителя отбора или его отсутствии, которое подписывается </w:t>
      </w:r>
      <w:r w:rsidR="00FD5362">
        <w:rPr>
          <w:rFonts w:ascii="Times New Roman" w:hAnsi="Times New Roman" w:cs="Times New Roman"/>
          <w:bCs/>
          <w:sz w:val="28"/>
          <w:szCs w:val="28"/>
        </w:rPr>
        <w:t xml:space="preserve">председателем </w:t>
      </w:r>
      <w:r w:rsidR="005D1542" w:rsidRPr="005D1542">
        <w:rPr>
          <w:rFonts w:ascii="Times New Roman" w:hAnsi="Times New Roman" w:cs="Times New Roman"/>
          <w:bCs/>
          <w:sz w:val="28"/>
          <w:szCs w:val="28"/>
        </w:rPr>
        <w:t>комиссии и секретарем комиссии в течение двух рабочих дней после принятия решения комиссией.</w:t>
      </w:r>
    </w:p>
    <w:p w14:paraId="5323DCF1" w14:textId="3E052020" w:rsidR="00C479A7" w:rsidRDefault="00C479A7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C17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комиссии об определении победител</w:t>
      </w:r>
      <w:r w:rsidR="00FA23C3">
        <w:rPr>
          <w:rFonts w:ascii="Times New Roman" w:hAnsi="Times New Roman" w:cs="Times New Roman"/>
          <w:bCs/>
          <w:sz w:val="28"/>
          <w:szCs w:val="28"/>
        </w:rPr>
        <w:t>я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 отбора или его отсутствии </w:t>
      </w:r>
      <w:r w:rsidR="002D2A4F">
        <w:rPr>
          <w:rFonts w:ascii="Times New Roman" w:hAnsi="Times New Roman" w:cs="Times New Roman"/>
          <w:bCs/>
          <w:sz w:val="28"/>
          <w:szCs w:val="28"/>
        </w:rPr>
        <w:t xml:space="preserve">не позднее 14 календарного дня, следующего за днем определения победителя отбора 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размещается на сайте </w:t>
      </w:r>
      <w:r w:rsidR="002742DF">
        <w:rPr>
          <w:rFonts w:ascii="Times New Roman" w:hAnsi="Times New Roman" w:cs="Times New Roman"/>
          <w:bCs/>
          <w:sz w:val="28"/>
          <w:szCs w:val="28"/>
        </w:rPr>
        <w:t>М</w:t>
      </w:r>
      <w:r w:rsidRPr="00C479A7">
        <w:rPr>
          <w:rFonts w:ascii="Times New Roman" w:hAnsi="Times New Roman" w:cs="Times New Roman"/>
          <w:bCs/>
          <w:sz w:val="28"/>
          <w:szCs w:val="28"/>
        </w:rPr>
        <w:t>инистерства</w:t>
      </w:r>
      <w:r w:rsidR="00C17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2A4F">
        <w:rPr>
          <w:rFonts w:ascii="Times New Roman" w:hAnsi="Times New Roman" w:cs="Times New Roman"/>
          <w:bCs/>
          <w:sz w:val="28"/>
          <w:szCs w:val="28"/>
        </w:rPr>
        <w:t xml:space="preserve">и на едином </w:t>
      </w:r>
      <w:r w:rsidR="00D12D22">
        <w:rPr>
          <w:rFonts w:ascii="Times New Roman" w:hAnsi="Times New Roman" w:cs="Times New Roman"/>
          <w:bCs/>
          <w:sz w:val="28"/>
          <w:szCs w:val="28"/>
        </w:rPr>
        <w:t>портале.</w:t>
      </w:r>
    </w:p>
    <w:p w14:paraId="21DFF00E" w14:textId="6A5A810A" w:rsidR="00194336" w:rsidRDefault="0019433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комиссии</w:t>
      </w:r>
      <w:r w:rsidRPr="00194336">
        <w:t xml:space="preserve"> </w:t>
      </w:r>
      <w:r w:rsidRPr="00194336">
        <w:rPr>
          <w:rFonts w:ascii="Times New Roman" w:hAnsi="Times New Roman" w:cs="Times New Roman"/>
          <w:bCs/>
          <w:sz w:val="28"/>
          <w:szCs w:val="28"/>
        </w:rPr>
        <w:t>об определении победителя</w:t>
      </w:r>
      <w:r w:rsidR="005D1542">
        <w:rPr>
          <w:rFonts w:ascii="Times New Roman" w:hAnsi="Times New Roman" w:cs="Times New Roman"/>
          <w:bCs/>
          <w:sz w:val="28"/>
          <w:szCs w:val="28"/>
        </w:rPr>
        <w:t> </w:t>
      </w:r>
      <w:r w:rsidRPr="00194336">
        <w:rPr>
          <w:rFonts w:ascii="Times New Roman" w:hAnsi="Times New Roman" w:cs="Times New Roman"/>
          <w:bCs/>
          <w:sz w:val="28"/>
          <w:szCs w:val="28"/>
        </w:rPr>
        <w:t xml:space="preserve">(лей) отбора на предоставление </w:t>
      </w:r>
      <w:r w:rsidR="001804B7">
        <w:rPr>
          <w:rFonts w:ascii="Times New Roman" w:hAnsi="Times New Roman" w:cs="Times New Roman"/>
          <w:bCs/>
          <w:sz w:val="28"/>
          <w:szCs w:val="28"/>
        </w:rPr>
        <w:t>субсидий</w:t>
      </w:r>
      <w:r w:rsidRPr="00194336">
        <w:rPr>
          <w:rFonts w:ascii="Times New Roman" w:hAnsi="Times New Roman" w:cs="Times New Roman"/>
          <w:bCs/>
          <w:sz w:val="28"/>
          <w:szCs w:val="28"/>
        </w:rPr>
        <w:t xml:space="preserve"> или его (их) отсутствии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должно </w:t>
      </w:r>
      <w:r w:rsidR="001D088F">
        <w:rPr>
          <w:rFonts w:ascii="Times New Roman" w:hAnsi="Times New Roman" w:cs="Times New Roman"/>
          <w:bCs/>
          <w:sz w:val="28"/>
          <w:szCs w:val="28"/>
        </w:rPr>
        <w:t>содержать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следующую информацию:</w:t>
      </w:r>
    </w:p>
    <w:p w14:paraId="27090F25" w14:textId="77777777" w:rsidR="00194336" w:rsidRDefault="0019433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дата, время и место оценки заявок;</w:t>
      </w:r>
    </w:p>
    <w:p w14:paraId="2196D1EA" w14:textId="2A4F2F12" w:rsidR="00194336" w:rsidRDefault="0019433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 информация об </w:t>
      </w:r>
      <w:r w:rsidR="00790FA2">
        <w:rPr>
          <w:rFonts w:ascii="Times New Roman" w:hAnsi="Times New Roman" w:cs="Times New Roman"/>
          <w:bCs/>
          <w:sz w:val="28"/>
          <w:szCs w:val="28"/>
        </w:rPr>
        <w:t>участниках отбора</w:t>
      </w:r>
      <w:r>
        <w:rPr>
          <w:rFonts w:ascii="Times New Roman" w:hAnsi="Times New Roman" w:cs="Times New Roman"/>
          <w:bCs/>
          <w:sz w:val="28"/>
          <w:szCs w:val="28"/>
        </w:rPr>
        <w:t>, заявки которых были рассмотрены;</w:t>
      </w:r>
    </w:p>
    <w:p w14:paraId="31FFBED2" w14:textId="3ACD9CE8" w:rsidR="00194336" w:rsidRDefault="00194336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EC6CA1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  <w:r w:rsidR="00EC6CA1" w:rsidRPr="00EC6CA1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790FA2">
        <w:rPr>
          <w:rFonts w:ascii="Times New Roman" w:hAnsi="Times New Roman" w:cs="Times New Roman"/>
          <w:bCs/>
          <w:sz w:val="28"/>
          <w:szCs w:val="28"/>
        </w:rPr>
        <w:t>участниках отбора</w:t>
      </w:r>
      <w:r w:rsidR="00EC6CA1" w:rsidRPr="00EC6CA1">
        <w:rPr>
          <w:rFonts w:ascii="Times New Roman" w:hAnsi="Times New Roman" w:cs="Times New Roman"/>
          <w:bCs/>
          <w:sz w:val="28"/>
          <w:szCs w:val="28"/>
        </w:rPr>
        <w:t>, заявки которых</w:t>
      </w:r>
      <w:r w:rsidR="00EC6CA1">
        <w:rPr>
          <w:rFonts w:ascii="Times New Roman" w:hAnsi="Times New Roman" w:cs="Times New Roman"/>
          <w:bCs/>
          <w:sz w:val="28"/>
          <w:szCs w:val="28"/>
        </w:rPr>
        <w:t xml:space="preserve"> были отклонены, с указанием причин их отклонения, в том числе положений настоящего Порядка, которым не соответствуют такие заявки;</w:t>
      </w:r>
    </w:p>
    <w:p w14:paraId="3B485CB3" w14:textId="77777777" w:rsidR="00EC6CA1" w:rsidRDefault="00EC6CA1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последовательность оценки заявок;</w:t>
      </w:r>
    </w:p>
    <w:p w14:paraId="621913C5" w14:textId="7A9F6C9A" w:rsidR="00EC6CA1" w:rsidRDefault="00EC6CA1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 наименование </w:t>
      </w:r>
      <w:r w:rsidR="00790FA2">
        <w:rPr>
          <w:rFonts w:ascii="Times New Roman" w:hAnsi="Times New Roman" w:cs="Times New Roman"/>
          <w:bCs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bCs/>
          <w:sz w:val="28"/>
          <w:szCs w:val="28"/>
        </w:rPr>
        <w:t>, с котор</w:t>
      </w:r>
      <w:r w:rsidR="00790FA2">
        <w:rPr>
          <w:rFonts w:ascii="Times New Roman" w:hAnsi="Times New Roman" w:cs="Times New Roman"/>
          <w:bCs/>
          <w:sz w:val="28"/>
          <w:szCs w:val="28"/>
        </w:rPr>
        <w:t>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заключается </w:t>
      </w:r>
      <w:r w:rsidR="002E296D">
        <w:rPr>
          <w:rFonts w:ascii="Times New Roman" w:hAnsi="Times New Roman" w:cs="Times New Roman"/>
          <w:bCs/>
          <w:sz w:val="28"/>
          <w:szCs w:val="28"/>
        </w:rPr>
        <w:t>С</w:t>
      </w:r>
      <w:r w:rsidR="00556C70">
        <w:rPr>
          <w:rFonts w:ascii="Times New Roman" w:hAnsi="Times New Roman" w:cs="Times New Roman"/>
          <w:bCs/>
          <w:sz w:val="28"/>
          <w:szCs w:val="28"/>
        </w:rPr>
        <w:t>оглашение.</w:t>
      </w:r>
    </w:p>
    <w:p w14:paraId="45C92E36" w14:textId="48619D99" w:rsidR="00981E6E" w:rsidRPr="00981E6E" w:rsidRDefault="00903041" w:rsidP="00981E6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14510F">
        <w:rPr>
          <w:rFonts w:ascii="Times New Roman" w:hAnsi="Times New Roman" w:cs="Times New Roman"/>
          <w:bCs/>
          <w:sz w:val="28"/>
          <w:szCs w:val="28"/>
        </w:rPr>
        <w:t>2.12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="00981E6E" w:rsidRPr="00981E6E">
        <w:rPr>
          <w:rFonts w:ascii="Times New Roman" w:hAnsi="Times New Roman" w:cs="Times New Roman"/>
          <w:bCs/>
          <w:sz w:val="28"/>
          <w:szCs w:val="28"/>
        </w:rPr>
        <w:t xml:space="preserve">Размер </w:t>
      </w:r>
      <w:r w:rsidR="00D50DA7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981E6E" w:rsidRPr="00981E6E">
        <w:rPr>
          <w:rFonts w:ascii="Times New Roman" w:hAnsi="Times New Roman" w:cs="Times New Roman"/>
          <w:bCs/>
          <w:sz w:val="28"/>
          <w:szCs w:val="28"/>
        </w:rPr>
        <w:t xml:space="preserve"> определяется по формуле:</w:t>
      </w:r>
    </w:p>
    <w:p w14:paraId="31B00213" w14:textId="77777777" w:rsidR="00981E6E" w:rsidRPr="00981E6E" w:rsidRDefault="00981E6E" w:rsidP="00981E6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81E6E">
        <w:rPr>
          <w:rFonts w:ascii="Times New Roman" w:hAnsi="Times New Roman" w:cs="Times New Roman"/>
          <w:bCs/>
          <w:sz w:val="28"/>
          <w:szCs w:val="28"/>
        </w:rPr>
        <w:t>Рс</w:t>
      </w:r>
      <w:proofErr w:type="spellEnd"/>
      <w:r w:rsidRPr="00981E6E">
        <w:rPr>
          <w:rFonts w:ascii="Times New Roman" w:hAnsi="Times New Roman" w:cs="Times New Roman"/>
          <w:bCs/>
          <w:sz w:val="28"/>
          <w:szCs w:val="28"/>
        </w:rPr>
        <w:t xml:space="preserve"> = Р1 + Р2, где:</w:t>
      </w:r>
    </w:p>
    <w:p w14:paraId="33906DC1" w14:textId="77777777" w:rsidR="00981E6E" w:rsidRPr="00981E6E" w:rsidRDefault="00981E6E" w:rsidP="00981E6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81E6E">
        <w:rPr>
          <w:rFonts w:ascii="Times New Roman" w:hAnsi="Times New Roman" w:cs="Times New Roman"/>
          <w:bCs/>
          <w:sz w:val="28"/>
          <w:szCs w:val="28"/>
        </w:rPr>
        <w:t>Рс</w:t>
      </w:r>
      <w:proofErr w:type="spellEnd"/>
      <w:r w:rsidRPr="00981E6E">
        <w:rPr>
          <w:rFonts w:ascii="Times New Roman" w:hAnsi="Times New Roman" w:cs="Times New Roman"/>
          <w:bCs/>
          <w:sz w:val="28"/>
          <w:szCs w:val="28"/>
        </w:rPr>
        <w:t xml:space="preserve"> - размер предоставляемой субсидии;</w:t>
      </w:r>
    </w:p>
    <w:p w14:paraId="46CF4913" w14:textId="77777777" w:rsidR="00981E6E" w:rsidRPr="00981E6E" w:rsidRDefault="00981E6E" w:rsidP="00981E6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E6E">
        <w:rPr>
          <w:rFonts w:ascii="Times New Roman" w:hAnsi="Times New Roman" w:cs="Times New Roman"/>
          <w:bCs/>
          <w:sz w:val="28"/>
          <w:szCs w:val="28"/>
        </w:rPr>
        <w:t>Р1 - объем расходов на оплату товаров, работ, услуг в рамках выполнения мероприятия;</w:t>
      </w:r>
    </w:p>
    <w:p w14:paraId="19332E14" w14:textId="77777777" w:rsidR="00981E6E" w:rsidRPr="00981E6E" w:rsidRDefault="00981E6E" w:rsidP="00981E6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E6E">
        <w:rPr>
          <w:rFonts w:ascii="Times New Roman" w:hAnsi="Times New Roman" w:cs="Times New Roman"/>
          <w:bCs/>
          <w:sz w:val="28"/>
          <w:szCs w:val="28"/>
        </w:rPr>
        <w:t>Р2 - объем иных расходов, непосредственно связанных с проведением мероприятий.</w:t>
      </w:r>
    </w:p>
    <w:p w14:paraId="5B7B7661" w14:textId="77777777" w:rsidR="00981E6E" w:rsidRPr="00981E6E" w:rsidRDefault="00981E6E" w:rsidP="00981E6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E6E">
        <w:rPr>
          <w:rFonts w:ascii="Times New Roman" w:hAnsi="Times New Roman" w:cs="Times New Roman"/>
          <w:bCs/>
          <w:sz w:val="28"/>
          <w:szCs w:val="28"/>
        </w:rPr>
        <w:t>Объем расходов на оплату товаров, работ, услуг определяется по формуле:</w:t>
      </w:r>
    </w:p>
    <w:p w14:paraId="07DF5828" w14:textId="77777777" w:rsidR="00981E6E" w:rsidRPr="00981E6E" w:rsidRDefault="00981E6E" w:rsidP="00981E6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E6E">
        <w:rPr>
          <w:rFonts w:ascii="Times New Roman" w:hAnsi="Times New Roman" w:cs="Times New Roman"/>
          <w:bCs/>
          <w:sz w:val="28"/>
          <w:szCs w:val="28"/>
        </w:rPr>
        <w:t xml:space="preserve">Р1 = </w:t>
      </w:r>
      <w:proofErr w:type="spellStart"/>
      <w:r w:rsidRPr="00981E6E">
        <w:rPr>
          <w:rFonts w:ascii="Times New Roman" w:hAnsi="Times New Roman" w:cs="Times New Roman"/>
          <w:bCs/>
          <w:sz w:val="28"/>
          <w:szCs w:val="28"/>
        </w:rPr>
        <w:t>Qi</w:t>
      </w:r>
      <w:proofErr w:type="spellEnd"/>
      <w:r w:rsidRPr="00981E6E">
        <w:rPr>
          <w:rFonts w:ascii="Times New Roman" w:hAnsi="Times New Roman" w:cs="Times New Roman"/>
          <w:bCs/>
          <w:sz w:val="28"/>
          <w:szCs w:val="28"/>
        </w:rPr>
        <w:t xml:space="preserve"> x </w:t>
      </w:r>
      <w:proofErr w:type="spellStart"/>
      <w:r w:rsidRPr="00981E6E">
        <w:rPr>
          <w:rFonts w:ascii="Times New Roman" w:hAnsi="Times New Roman" w:cs="Times New Roman"/>
          <w:bCs/>
          <w:sz w:val="28"/>
          <w:szCs w:val="28"/>
        </w:rPr>
        <w:t>Ni</w:t>
      </w:r>
      <w:proofErr w:type="spellEnd"/>
      <w:r w:rsidRPr="00981E6E">
        <w:rPr>
          <w:rFonts w:ascii="Times New Roman" w:hAnsi="Times New Roman" w:cs="Times New Roman"/>
          <w:bCs/>
          <w:sz w:val="28"/>
          <w:szCs w:val="28"/>
        </w:rPr>
        <w:t>, где:</w:t>
      </w:r>
    </w:p>
    <w:p w14:paraId="745260F8" w14:textId="77777777" w:rsidR="00981E6E" w:rsidRPr="00981E6E" w:rsidRDefault="00981E6E" w:rsidP="00981E6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E6E">
        <w:rPr>
          <w:rFonts w:ascii="Times New Roman" w:hAnsi="Times New Roman" w:cs="Times New Roman"/>
          <w:bCs/>
          <w:sz w:val="28"/>
          <w:szCs w:val="28"/>
        </w:rPr>
        <w:t>Р1 - объем расходов на оплату товаров, работ, услуг;</w:t>
      </w:r>
    </w:p>
    <w:p w14:paraId="175F05E1" w14:textId="77777777" w:rsidR="00981E6E" w:rsidRPr="00981E6E" w:rsidRDefault="00981E6E" w:rsidP="00981E6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81E6E">
        <w:rPr>
          <w:rFonts w:ascii="Times New Roman" w:hAnsi="Times New Roman" w:cs="Times New Roman"/>
          <w:bCs/>
          <w:sz w:val="28"/>
          <w:szCs w:val="28"/>
        </w:rPr>
        <w:t>Qi</w:t>
      </w:r>
      <w:proofErr w:type="spellEnd"/>
      <w:r w:rsidRPr="00981E6E">
        <w:rPr>
          <w:rFonts w:ascii="Times New Roman" w:hAnsi="Times New Roman" w:cs="Times New Roman"/>
          <w:bCs/>
          <w:sz w:val="28"/>
          <w:szCs w:val="28"/>
        </w:rPr>
        <w:t xml:space="preserve"> - стоимость товаров, работ, услуг;</w:t>
      </w:r>
    </w:p>
    <w:p w14:paraId="33713EEA" w14:textId="77777777" w:rsidR="00981E6E" w:rsidRPr="00981E6E" w:rsidRDefault="00981E6E" w:rsidP="00981E6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81E6E">
        <w:rPr>
          <w:rFonts w:ascii="Times New Roman" w:hAnsi="Times New Roman" w:cs="Times New Roman"/>
          <w:bCs/>
          <w:sz w:val="28"/>
          <w:szCs w:val="28"/>
        </w:rPr>
        <w:t>Ni</w:t>
      </w:r>
      <w:proofErr w:type="spellEnd"/>
      <w:r w:rsidRPr="00981E6E">
        <w:rPr>
          <w:rFonts w:ascii="Times New Roman" w:hAnsi="Times New Roman" w:cs="Times New Roman"/>
          <w:bCs/>
          <w:sz w:val="28"/>
          <w:szCs w:val="28"/>
        </w:rPr>
        <w:t xml:space="preserve"> - количество товаров, работ, услуг.</w:t>
      </w:r>
    </w:p>
    <w:p w14:paraId="6E7A0F38" w14:textId="66B16EA8" w:rsidR="00D50DA7" w:rsidRDefault="00D50DA7" w:rsidP="00981E6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Объем субсидии определяется </w:t>
      </w:r>
      <w:r w:rsidRPr="00DC39A5">
        <w:rPr>
          <w:rFonts w:ascii="Times New Roman" w:hAnsi="Times New Roman" w:cs="Times New Roman"/>
          <w:bCs/>
          <w:sz w:val="28"/>
          <w:szCs w:val="28"/>
        </w:rPr>
        <w:t>главным распорядителем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56C70">
        <w:rPr>
          <w:rFonts w:ascii="Times New Roman" w:hAnsi="Times New Roman" w:cs="Times New Roman"/>
          <w:bCs/>
          <w:sz w:val="28"/>
          <w:szCs w:val="28"/>
        </w:rPr>
        <w:t>составляет не менее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15 процентов размера бюджетных ассигнований </w:t>
      </w:r>
      <w:r w:rsidRPr="00D50DA7">
        <w:rPr>
          <w:rFonts w:ascii="Times New Roman" w:hAnsi="Times New Roman" w:cs="Times New Roman"/>
          <w:bCs/>
          <w:sz w:val="28"/>
          <w:szCs w:val="28"/>
        </w:rPr>
        <w:t>предусмотренных в областном бюджете Новосибирской области на соответствующий финансовый год, и лимитов бюджетных обязат</w:t>
      </w:r>
      <w:r w:rsidR="00DC39A5">
        <w:rPr>
          <w:rFonts w:ascii="Times New Roman" w:hAnsi="Times New Roman" w:cs="Times New Roman"/>
          <w:bCs/>
          <w:sz w:val="28"/>
          <w:szCs w:val="28"/>
        </w:rPr>
        <w:t xml:space="preserve">ельств, доведенных </w:t>
      </w:r>
      <w:r w:rsidR="002742DF">
        <w:rPr>
          <w:rFonts w:ascii="Times New Roman" w:hAnsi="Times New Roman" w:cs="Times New Roman"/>
          <w:bCs/>
          <w:sz w:val="28"/>
          <w:szCs w:val="28"/>
        </w:rPr>
        <w:t>М</w:t>
      </w:r>
      <w:r w:rsidR="00DC39A5">
        <w:rPr>
          <w:rFonts w:ascii="Times New Roman" w:hAnsi="Times New Roman" w:cs="Times New Roman"/>
          <w:bCs/>
          <w:sz w:val="28"/>
          <w:szCs w:val="28"/>
        </w:rPr>
        <w:t>инистерству</w:t>
      </w:r>
      <w:r w:rsidRPr="00D50DA7">
        <w:rPr>
          <w:rFonts w:ascii="Times New Roman" w:hAnsi="Times New Roman" w:cs="Times New Roman"/>
          <w:bCs/>
          <w:sz w:val="28"/>
          <w:szCs w:val="28"/>
        </w:rPr>
        <w:t xml:space="preserve"> на соответствующий финансовый год на финансовое обеспечение реализации мероприятий по профилактике ВИЧ-инфекции и гепатитов B и C, в том числе с привлечением к реализации указанных мероприятий социально ориентированных некоммерческих организаций.</w:t>
      </w:r>
    </w:p>
    <w:p w14:paraId="7BD2D89C" w14:textId="77777777" w:rsidR="00C17E69" w:rsidRDefault="00C17E69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CCDA39" w14:textId="12703BAE" w:rsidR="00C17E69" w:rsidRPr="00D744CF" w:rsidRDefault="00C17E69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4CF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744C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744C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D744CF">
        <w:rPr>
          <w:rFonts w:ascii="Times New Roman" w:hAnsi="Times New Roman" w:cs="Times New Roman"/>
          <w:b/>
          <w:bCs/>
          <w:sz w:val="28"/>
          <w:szCs w:val="28"/>
        </w:rPr>
        <w:t xml:space="preserve">Условия и порядок предоставления </w:t>
      </w:r>
      <w:r w:rsidR="00DC39A5">
        <w:rPr>
          <w:rFonts w:ascii="Times New Roman" w:hAnsi="Times New Roman" w:cs="Times New Roman"/>
          <w:b/>
          <w:bCs/>
          <w:sz w:val="28"/>
          <w:szCs w:val="28"/>
        </w:rPr>
        <w:t>субсидий</w:t>
      </w:r>
    </w:p>
    <w:p w14:paraId="67DC98CB" w14:textId="77777777" w:rsidR="00C17E69" w:rsidRPr="00C17E69" w:rsidRDefault="00C17E69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463A7D" w14:textId="289A8ECC" w:rsidR="00F05057" w:rsidRDefault="00BA21DB" w:rsidP="000570D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>3.1.</w:t>
      </w:r>
      <w:r w:rsidR="004B6550">
        <w:rPr>
          <w:rFonts w:ascii="Times New Roman" w:hAnsi="Times New Roman" w:cs="Times New Roman"/>
          <w:bCs/>
          <w:sz w:val="28"/>
          <w:szCs w:val="28"/>
        </w:rPr>
        <w:t> </w:t>
      </w:r>
      <w:r w:rsidRPr="00BA21DB">
        <w:rPr>
          <w:rFonts w:ascii="Times New Roman" w:hAnsi="Times New Roman" w:cs="Times New Roman"/>
          <w:bCs/>
          <w:sz w:val="28"/>
          <w:szCs w:val="28"/>
        </w:rPr>
        <w:t>Субсидия предоставляется на безвозмездной основе в соответствии</w:t>
      </w:r>
      <w:r w:rsidR="00381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21DB">
        <w:rPr>
          <w:rFonts w:ascii="Times New Roman" w:hAnsi="Times New Roman" w:cs="Times New Roman"/>
          <w:bCs/>
          <w:sz w:val="28"/>
          <w:szCs w:val="28"/>
        </w:rPr>
        <w:t>со</w:t>
      </w:r>
      <w:r w:rsidR="00FA23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21DB">
        <w:rPr>
          <w:rFonts w:ascii="Times New Roman" w:hAnsi="Times New Roman" w:cs="Times New Roman"/>
          <w:bCs/>
          <w:sz w:val="28"/>
          <w:szCs w:val="28"/>
        </w:rPr>
        <w:t xml:space="preserve">сводной бюджетной росписью областного бюджета, кассовым планом, </w:t>
      </w:r>
      <w:r w:rsidR="00E77E7B" w:rsidRPr="00BA21DB">
        <w:rPr>
          <w:rFonts w:ascii="Times New Roman" w:hAnsi="Times New Roman" w:cs="Times New Roman"/>
          <w:bCs/>
          <w:sz w:val="28"/>
          <w:szCs w:val="28"/>
        </w:rPr>
        <w:t>в пределах</w:t>
      </w:r>
      <w:r w:rsidRPr="00BA21DB">
        <w:rPr>
          <w:rFonts w:ascii="Times New Roman" w:hAnsi="Times New Roman" w:cs="Times New Roman"/>
          <w:bCs/>
          <w:sz w:val="28"/>
          <w:szCs w:val="28"/>
        </w:rPr>
        <w:t xml:space="preserve"> лимитов бюджетных </w:t>
      </w:r>
      <w:r w:rsidR="00F05057">
        <w:rPr>
          <w:rFonts w:ascii="Times New Roman" w:hAnsi="Times New Roman" w:cs="Times New Roman"/>
          <w:bCs/>
          <w:sz w:val="28"/>
          <w:szCs w:val="28"/>
        </w:rPr>
        <w:t>ассигнований</w:t>
      </w:r>
      <w:r w:rsidRPr="00BA21D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05057">
        <w:rPr>
          <w:rFonts w:ascii="Times New Roman" w:hAnsi="Times New Roman" w:cs="Times New Roman"/>
          <w:bCs/>
          <w:sz w:val="28"/>
          <w:szCs w:val="28"/>
        </w:rPr>
        <w:t>доведенных М</w:t>
      </w:r>
      <w:r w:rsidR="00F05057" w:rsidRPr="00F05057">
        <w:rPr>
          <w:rFonts w:ascii="Times New Roman" w:hAnsi="Times New Roman" w:cs="Times New Roman"/>
          <w:bCs/>
          <w:sz w:val="28"/>
          <w:szCs w:val="28"/>
        </w:rPr>
        <w:t xml:space="preserve">инистерству на соответствующий финансовый год на финансовое обеспечение реализации мероприятий по профилактике ВИЧ-инфекции и гепатитов B и C, в том числе с привлечением к реализации указанных мероприятий </w:t>
      </w:r>
      <w:r w:rsidR="00F05057">
        <w:rPr>
          <w:rFonts w:ascii="Times New Roman" w:hAnsi="Times New Roman" w:cs="Times New Roman"/>
          <w:bCs/>
          <w:sz w:val="28"/>
          <w:szCs w:val="28"/>
        </w:rPr>
        <w:t>НКО</w:t>
      </w:r>
      <w:r w:rsidR="00F05057" w:rsidRPr="00F05057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0"/>
    <w:p w14:paraId="06307397" w14:textId="532A4B7B" w:rsidR="00BA21DB" w:rsidRDefault="00BA21DB" w:rsidP="00F0505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1DB">
        <w:rPr>
          <w:rFonts w:ascii="Times New Roman" w:hAnsi="Times New Roman" w:cs="Times New Roman"/>
          <w:bCs/>
          <w:sz w:val="28"/>
          <w:szCs w:val="28"/>
        </w:rPr>
        <w:t xml:space="preserve">Заключение </w:t>
      </w:r>
      <w:r w:rsidR="002E296D">
        <w:rPr>
          <w:rFonts w:ascii="Times New Roman" w:hAnsi="Times New Roman" w:cs="Times New Roman"/>
          <w:bCs/>
          <w:sz w:val="28"/>
          <w:szCs w:val="28"/>
        </w:rPr>
        <w:t>С</w:t>
      </w:r>
      <w:r w:rsidRPr="00BA21DB">
        <w:rPr>
          <w:rFonts w:ascii="Times New Roman" w:hAnsi="Times New Roman" w:cs="Times New Roman"/>
          <w:bCs/>
          <w:sz w:val="28"/>
          <w:szCs w:val="28"/>
        </w:rPr>
        <w:t>оглашения осуществляется в государственной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21DB">
        <w:rPr>
          <w:rFonts w:ascii="Times New Roman" w:hAnsi="Times New Roman" w:cs="Times New Roman"/>
          <w:bCs/>
          <w:sz w:val="28"/>
          <w:szCs w:val="28"/>
        </w:rPr>
        <w:t>интегрированной информационной системе управления общественными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21DB">
        <w:rPr>
          <w:rFonts w:ascii="Times New Roman" w:hAnsi="Times New Roman" w:cs="Times New Roman"/>
          <w:bCs/>
          <w:sz w:val="28"/>
          <w:szCs w:val="28"/>
        </w:rPr>
        <w:t>финансами «Электронный бюджет» с соблюдением требований о защите государственной тайны.</w:t>
      </w:r>
    </w:p>
    <w:p w14:paraId="2A56C811" w14:textId="5F73CF18" w:rsidR="00EC6CA1" w:rsidRDefault="00C479A7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>Министерство в соответствии со статьей 78.1 Бюджетного кодекса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Российской Федерации и Порядком в течение 20 рабочих дней со дня вынесения</w:t>
      </w:r>
      <w:r w:rsidR="00C17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решения комиссии заключает </w:t>
      </w:r>
      <w:r w:rsidR="002E296D">
        <w:rPr>
          <w:rFonts w:ascii="Times New Roman" w:hAnsi="Times New Roman" w:cs="Times New Roman"/>
          <w:bCs/>
          <w:sz w:val="28"/>
          <w:szCs w:val="28"/>
        </w:rPr>
        <w:t>С</w:t>
      </w:r>
      <w:r w:rsidR="00EC6CA1">
        <w:rPr>
          <w:rFonts w:ascii="Times New Roman" w:hAnsi="Times New Roman" w:cs="Times New Roman"/>
          <w:bCs/>
          <w:sz w:val="28"/>
          <w:szCs w:val="28"/>
        </w:rPr>
        <w:t xml:space="preserve">оглашение 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373AD6">
        <w:rPr>
          <w:rFonts w:ascii="Times New Roman" w:hAnsi="Times New Roman" w:cs="Times New Roman"/>
          <w:bCs/>
          <w:sz w:val="28"/>
          <w:szCs w:val="28"/>
        </w:rPr>
        <w:t>победителем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 отбор</w:t>
      </w:r>
      <w:r w:rsidR="00373AD6">
        <w:rPr>
          <w:rFonts w:ascii="Times New Roman" w:hAnsi="Times New Roman" w:cs="Times New Roman"/>
          <w:bCs/>
          <w:sz w:val="28"/>
          <w:szCs w:val="28"/>
        </w:rPr>
        <w:t>а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 (далее</w:t>
      </w:r>
      <w:r w:rsidR="00903041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DC39A5">
        <w:rPr>
          <w:rFonts w:ascii="Times New Roman" w:hAnsi="Times New Roman" w:cs="Times New Roman"/>
          <w:bCs/>
          <w:sz w:val="28"/>
          <w:szCs w:val="28"/>
        </w:rPr>
        <w:t>получатель субсидии</w:t>
      </w:r>
      <w:r w:rsidR="00903041">
        <w:rPr>
          <w:rFonts w:ascii="Times New Roman" w:hAnsi="Times New Roman" w:cs="Times New Roman"/>
          <w:bCs/>
          <w:sz w:val="28"/>
          <w:szCs w:val="28"/>
        </w:rPr>
        <w:t>)</w:t>
      </w:r>
      <w:r w:rsidRPr="00C479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45FBCE" w14:textId="30B90678" w:rsidR="0033371B" w:rsidRDefault="009578EF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</w:t>
      </w:r>
      <w:r w:rsidR="0033371B" w:rsidRPr="00D744CF">
        <w:rPr>
          <w:rFonts w:ascii="Times New Roman" w:hAnsi="Times New Roman" w:cs="Times New Roman"/>
          <w:bCs/>
          <w:sz w:val="28"/>
          <w:szCs w:val="28"/>
        </w:rPr>
        <w:t> </w:t>
      </w:r>
      <w:r w:rsidR="00DC39A5">
        <w:rPr>
          <w:rFonts w:ascii="Times New Roman" w:hAnsi="Times New Roman" w:cs="Times New Roman"/>
          <w:bCs/>
          <w:sz w:val="28"/>
          <w:szCs w:val="28"/>
        </w:rPr>
        <w:t>П</w:t>
      </w:r>
      <w:r w:rsidR="0033371B" w:rsidRPr="00D744CF">
        <w:rPr>
          <w:rFonts w:ascii="Times New Roman" w:hAnsi="Times New Roman" w:cs="Times New Roman"/>
          <w:bCs/>
          <w:sz w:val="28"/>
          <w:szCs w:val="28"/>
        </w:rPr>
        <w:t>олучатель</w:t>
      </w:r>
      <w:r w:rsidR="00DC39A5">
        <w:rPr>
          <w:rFonts w:ascii="Times New Roman" w:hAnsi="Times New Roman" w:cs="Times New Roman"/>
          <w:bCs/>
          <w:sz w:val="28"/>
          <w:szCs w:val="28"/>
        </w:rPr>
        <w:t xml:space="preserve"> субсидии</w:t>
      </w:r>
      <w:r w:rsidR="0033371B" w:rsidRPr="00D744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5A28" w:rsidRPr="00D744CF">
        <w:rPr>
          <w:rFonts w:ascii="Times New Roman" w:hAnsi="Times New Roman" w:cs="Times New Roman"/>
          <w:bCs/>
          <w:sz w:val="28"/>
          <w:szCs w:val="28"/>
        </w:rPr>
        <w:t xml:space="preserve">признается уклонившимся от заключения </w:t>
      </w:r>
      <w:r w:rsidR="002E296D">
        <w:rPr>
          <w:rFonts w:ascii="Times New Roman" w:hAnsi="Times New Roman" w:cs="Times New Roman"/>
          <w:bCs/>
          <w:sz w:val="28"/>
          <w:szCs w:val="28"/>
        </w:rPr>
        <w:t>С</w:t>
      </w:r>
      <w:r w:rsidR="00335A28" w:rsidRPr="00D744CF">
        <w:rPr>
          <w:rFonts w:ascii="Times New Roman" w:hAnsi="Times New Roman" w:cs="Times New Roman"/>
          <w:bCs/>
          <w:sz w:val="28"/>
          <w:szCs w:val="28"/>
        </w:rPr>
        <w:t xml:space="preserve">оглашения в случае игнорирования приглашения </w:t>
      </w:r>
      <w:r w:rsidR="002742DF">
        <w:rPr>
          <w:rFonts w:ascii="Times New Roman" w:hAnsi="Times New Roman" w:cs="Times New Roman"/>
          <w:bCs/>
          <w:sz w:val="28"/>
          <w:szCs w:val="28"/>
        </w:rPr>
        <w:t>М</w:t>
      </w:r>
      <w:r w:rsidR="00335A28" w:rsidRPr="00D744CF">
        <w:rPr>
          <w:rFonts w:ascii="Times New Roman" w:hAnsi="Times New Roman" w:cs="Times New Roman"/>
          <w:bCs/>
          <w:sz w:val="28"/>
          <w:szCs w:val="28"/>
        </w:rPr>
        <w:t xml:space="preserve">инистерства на подписание </w:t>
      </w:r>
      <w:r w:rsidR="002E296D">
        <w:rPr>
          <w:rFonts w:ascii="Times New Roman" w:hAnsi="Times New Roman" w:cs="Times New Roman"/>
          <w:bCs/>
          <w:sz w:val="28"/>
          <w:szCs w:val="28"/>
        </w:rPr>
        <w:t>С</w:t>
      </w:r>
      <w:r w:rsidR="00335A28" w:rsidRPr="00D744CF">
        <w:rPr>
          <w:rFonts w:ascii="Times New Roman" w:hAnsi="Times New Roman" w:cs="Times New Roman"/>
          <w:bCs/>
          <w:sz w:val="28"/>
          <w:szCs w:val="28"/>
        </w:rPr>
        <w:t xml:space="preserve">оглашения более 5 </w:t>
      </w:r>
      <w:r w:rsidR="00A1564D">
        <w:rPr>
          <w:rFonts w:ascii="Times New Roman" w:hAnsi="Times New Roman" w:cs="Times New Roman"/>
          <w:bCs/>
          <w:sz w:val="28"/>
          <w:szCs w:val="28"/>
        </w:rPr>
        <w:t>календарных</w:t>
      </w:r>
      <w:r w:rsidR="00335A28" w:rsidRPr="00D744CF">
        <w:rPr>
          <w:rFonts w:ascii="Times New Roman" w:hAnsi="Times New Roman" w:cs="Times New Roman"/>
          <w:bCs/>
          <w:sz w:val="28"/>
          <w:szCs w:val="28"/>
        </w:rPr>
        <w:t xml:space="preserve"> дней без уважительной причины.</w:t>
      </w:r>
    </w:p>
    <w:p w14:paraId="2E29941C" w14:textId="54C32451" w:rsidR="009578EF" w:rsidRDefault="00BA21DB" w:rsidP="002E296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1DB">
        <w:rPr>
          <w:rFonts w:ascii="Times New Roman" w:hAnsi="Times New Roman" w:cs="Times New Roman"/>
          <w:bCs/>
          <w:sz w:val="28"/>
          <w:szCs w:val="28"/>
        </w:rPr>
        <w:t>Если в течение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21DB">
        <w:rPr>
          <w:rFonts w:ascii="Times New Roman" w:hAnsi="Times New Roman" w:cs="Times New Roman"/>
          <w:bCs/>
          <w:sz w:val="28"/>
          <w:szCs w:val="28"/>
        </w:rPr>
        <w:t xml:space="preserve">установленного срока </w:t>
      </w:r>
      <w:r w:rsidR="002E296D">
        <w:rPr>
          <w:rFonts w:ascii="Times New Roman" w:hAnsi="Times New Roman" w:cs="Times New Roman"/>
          <w:bCs/>
          <w:sz w:val="28"/>
          <w:szCs w:val="28"/>
        </w:rPr>
        <w:t>С</w:t>
      </w:r>
      <w:r w:rsidRPr="00BA21DB">
        <w:rPr>
          <w:rFonts w:ascii="Times New Roman" w:hAnsi="Times New Roman" w:cs="Times New Roman"/>
          <w:bCs/>
          <w:sz w:val="28"/>
          <w:szCs w:val="28"/>
        </w:rPr>
        <w:t xml:space="preserve">оглашение не заключено по вине </w:t>
      </w:r>
      <w:r w:rsidR="007666F9">
        <w:rPr>
          <w:rFonts w:ascii="Times New Roman" w:hAnsi="Times New Roman" w:cs="Times New Roman"/>
          <w:bCs/>
          <w:sz w:val="28"/>
          <w:szCs w:val="28"/>
        </w:rPr>
        <w:t>победителя отбора</w:t>
      </w:r>
      <w:r w:rsidRPr="00BA21DB">
        <w:rPr>
          <w:rFonts w:ascii="Times New Roman" w:hAnsi="Times New Roman" w:cs="Times New Roman"/>
          <w:bCs/>
          <w:sz w:val="28"/>
          <w:szCs w:val="28"/>
        </w:rPr>
        <w:t>, 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66F9">
        <w:rPr>
          <w:rFonts w:ascii="Times New Roman" w:hAnsi="Times New Roman" w:cs="Times New Roman"/>
          <w:bCs/>
          <w:sz w:val="28"/>
          <w:szCs w:val="28"/>
        </w:rPr>
        <w:t>победитель отбора</w:t>
      </w:r>
      <w:r w:rsidR="007666F9" w:rsidRPr="00BA21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21DB">
        <w:rPr>
          <w:rFonts w:ascii="Times New Roman" w:hAnsi="Times New Roman" w:cs="Times New Roman"/>
          <w:bCs/>
          <w:sz w:val="28"/>
          <w:szCs w:val="28"/>
        </w:rPr>
        <w:t xml:space="preserve">теряет право на получение субсидии, а </w:t>
      </w:r>
      <w:r w:rsidR="002E296D">
        <w:rPr>
          <w:rFonts w:ascii="Times New Roman" w:hAnsi="Times New Roman" w:cs="Times New Roman"/>
          <w:bCs/>
          <w:sz w:val="28"/>
          <w:szCs w:val="28"/>
        </w:rPr>
        <w:t>С</w:t>
      </w:r>
      <w:r w:rsidR="007666F9" w:rsidRPr="00BA21DB">
        <w:rPr>
          <w:rFonts w:ascii="Times New Roman" w:hAnsi="Times New Roman" w:cs="Times New Roman"/>
          <w:bCs/>
          <w:sz w:val="28"/>
          <w:szCs w:val="28"/>
        </w:rPr>
        <w:t>оглашение заключается</w:t>
      </w:r>
      <w:r w:rsidRPr="00BA21DB">
        <w:rPr>
          <w:rFonts w:ascii="Times New Roman" w:hAnsi="Times New Roman" w:cs="Times New Roman"/>
          <w:bCs/>
          <w:sz w:val="28"/>
          <w:szCs w:val="28"/>
        </w:rPr>
        <w:t xml:space="preserve"> с участником </w:t>
      </w:r>
      <w:r w:rsidR="007666F9">
        <w:rPr>
          <w:rFonts w:ascii="Times New Roman" w:hAnsi="Times New Roman" w:cs="Times New Roman"/>
          <w:bCs/>
          <w:sz w:val="28"/>
          <w:szCs w:val="28"/>
        </w:rPr>
        <w:t>отбора</w:t>
      </w:r>
      <w:r w:rsidRPr="00BA21DB">
        <w:rPr>
          <w:rFonts w:ascii="Times New Roman" w:hAnsi="Times New Roman" w:cs="Times New Roman"/>
          <w:bCs/>
          <w:sz w:val="28"/>
          <w:szCs w:val="28"/>
        </w:rPr>
        <w:t>, занимающим второе место в рейтинге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21DB">
        <w:rPr>
          <w:rFonts w:ascii="Times New Roman" w:hAnsi="Times New Roman" w:cs="Times New Roman"/>
          <w:bCs/>
          <w:sz w:val="28"/>
          <w:szCs w:val="28"/>
        </w:rPr>
        <w:t>по итогам оценки заявок.</w:t>
      </w:r>
    </w:p>
    <w:p w14:paraId="54BC1717" w14:textId="4F518B8C" w:rsidR="009578EF" w:rsidRDefault="009578EF" w:rsidP="0014510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3.3.</w:t>
      </w:r>
      <w:r w:rsidR="0014510F">
        <w:rPr>
          <w:rFonts w:ascii="Times New Roman" w:hAnsi="Times New Roman" w:cs="Times New Roman"/>
          <w:bCs/>
          <w:sz w:val="28"/>
          <w:szCs w:val="28"/>
        </w:rPr>
        <w:t> </w:t>
      </w:r>
      <w:r w:rsidRPr="009578EF">
        <w:rPr>
          <w:rFonts w:ascii="Times New Roman" w:hAnsi="Times New Roman" w:cs="Times New Roman"/>
          <w:bCs/>
          <w:sz w:val="28"/>
          <w:szCs w:val="28"/>
        </w:rPr>
        <w:t>Субсидия может быть использована исключительно на цель,</w:t>
      </w:r>
      <w:r w:rsidR="001451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78EF">
        <w:rPr>
          <w:rFonts w:ascii="Times New Roman" w:hAnsi="Times New Roman" w:cs="Times New Roman"/>
          <w:bCs/>
          <w:sz w:val="28"/>
          <w:szCs w:val="28"/>
        </w:rPr>
        <w:t>предусмотренную пунктом 1.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9578EF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</w:p>
    <w:p w14:paraId="0DE65D3E" w14:textId="4B5DD3F8" w:rsidR="009578EF" w:rsidRDefault="009578EF" w:rsidP="00F60B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3.4.</w:t>
      </w:r>
      <w:r w:rsidR="0014510F">
        <w:rPr>
          <w:rFonts w:ascii="Times New Roman" w:hAnsi="Times New Roman" w:cs="Times New Roman"/>
          <w:bCs/>
          <w:sz w:val="28"/>
          <w:szCs w:val="28"/>
        </w:rPr>
        <w:t> </w:t>
      </w:r>
      <w:r w:rsidRPr="009578EF">
        <w:rPr>
          <w:rFonts w:ascii="Times New Roman" w:hAnsi="Times New Roman" w:cs="Times New Roman"/>
          <w:bCs/>
          <w:sz w:val="28"/>
          <w:szCs w:val="28"/>
        </w:rPr>
        <w:t>Условиями предоставления субсидии являются:</w:t>
      </w:r>
    </w:p>
    <w:p w14:paraId="2FF9BCBF" w14:textId="14C27344" w:rsidR="009578EF" w:rsidRDefault="009578EF" w:rsidP="00F60B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3.5.</w:t>
      </w:r>
      <w:r w:rsidR="0014510F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Срок проведения мероприятий: до </w:t>
      </w:r>
      <w:r w:rsidR="007666F9">
        <w:rPr>
          <w:rFonts w:ascii="Times New Roman" w:hAnsi="Times New Roman" w:cs="Times New Roman"/>
          <w:sz w:val="28"/>
          <w:szCs w:val="28"/>
        </w:rPr>
        <w:t>15 декабря года предоставления субсидии.</w:t>
      </w:r>
    </w:p>
    <w:p w14:paraId="7CBADB79" w14:textId="77777777" w:rsidR="006E1E97" w:rsidRDefault="009578EF" w:rsidP="00F60B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8EF">
        <w:rPr>
          <w:rFonts w:ascii="Times New Roman" w:hAnsi="Times New Roman" w:cs="Times New Roman"/>
          <w:bCs/>
          <w:sz w:val="28"/>
          <w:szCs w:val="28"/>
        </w:rPr>
        <w:t>Показателями результативности являются:</w:t>
      </w:r>
    </w:p>
    <w:p w14:paraId="4E88EDDD" w14:textId="36F8CA65" w:rsidR="006E1E97" w:rsidRDefault="006E1E97" w:rsidP="00F60B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о</w:t>
      </w:r>
      <w:r w:rsidRPr="006E1E97">
        <w:rPr>
          <w:rFonts w:ascii="Times New Roman" w:hAnsi="Times New Roman" w:cs="Times New Roman"/>
          <w:bCs/>
          <w:sz w:val="28"/>
          <w:szCs w:val="28"/>
        </w:rPr>
        <w:t>бщий уровень информированности населения Новосибирской области в возрасте 18-49 лет по вопросам ВИЧ-инфекции и гепатитов В и С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DD1D64F" w14:textId="325BAFB8" w:rsidR="009578EF" w:rsidRDefault="006E1E97" w:rsidP="00F60B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к</w:t>
      </w:r>
      <w:r w:rsidRPr="006E1E97">
        <w:rPr>
          <w:rFonts w:ascii="Times New Roman" w:hAnsi="Times New Roman" w:cs="Times New Roman"/>
          <w:bCs/>
          <w:sz w:val="28"/>
          <w:szCs w:val="28"/>
        </w:rPr>
        <w:t xml:space="preserve">оличество жителей Новосибирской области в возрасте от 18 до 49 лет, получивших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очные </w:t>
      </w:r>
      <w:r w:rsidRPr="006E1E97">
        <w:rPr>
          <w:rFonts w:ascii="Times New Roman" w:hAnsi="Times New Roman" w:cs="Times New Roman"/>
          <w:bCs/>
          <w:sz w:val="28"/>
          <w:szCs w:val="28"/>
        </w:rPr>
        <w:t>консультации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вопросам ВИЧ-инфекции и гепатитов В и С;</w:t>
      </w:r>
    </w:p>
    <w:p w14:paraId="78FD60FA" w14:textId="593C9141" w:rsidR="006E1E97" w:rsidRDefault="006E1E97" w:rsidP="00F60B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к</w:t>
      </w:r>
      <w:r w:rsidRPr="006E1E97">
        <w:rPr>
          <w:rFonts w:ascii="Times New Roman" w:hAnsi="Times New Roman" w:cs="Times New Roman"/>
          <w:bCs/>
          <w:sz w:val="28"/>
          <w:szCs w:val="28"/>
        </w:rPr>
        <w:t>оличество жителей Новосибирской области в возрасте от 18-49 лет, получивших консультации посредством телефонной связи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вопросам ВИЧ-инфекции и гепатитов В и С.</w:t>
      </w:r>
    </w:p>
    <w:p w14:paraId="3DDA008D" w14:textId="60190DAA" w:rsidR="00C479A7" w:rsidRPr="00C479A7" w:rsidRDefault="0014510F" w:rsidP="00F60B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3.6</w:t>
      </w:r>
      <w:r w:rsidR="004B6550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Типовая форма </w:t>
      </w:r>
      <w:r w:rsidR="002E296D">
        <w:rPr>
          <w:rFonts w:ascii="Times New Roman" w:hAnsi="Times New Roman" w:cs="Times New Roman"/>
          <w:bCs/>
          <w:sz w:val="28"/>
          <w:szCs w:val="28"/>
        </w:rPr>
        <w:t>С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оглашения утве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рждается приказом </w:t>
      </w:r>
      <w:r w:rsidR="002742DF">
        <w:rPr>
          <w:rFonts w:ascii="Times New Roman" w:hAnsi="Times New Roman" w:cs="Times New Roman"/>
          <w:bCs/>
          <w:sz w:val="28"/>
          <w:szCs w:val="28"/>
        </w:rPr>
        <w:t>М</w:t>
      </w:r>
      <w:r w:rsidR="004B6550">
        <w:rPr>
          <w:rFonts w:ascii="Times New Roman" w:hAnsi="Times New Roman" w:cs="Times New Roman"/>
          <w:bCs/>
          <w:sz w:val="28"/>
          <w:szCs w:val="28"/>
        </w:rPr>
        <w:t>инистерства</w:t>
      </w:r>
      <w:r w:rsidR="005721D1">
        <w:rPr>
          <w:rFonts w:ascii="Times New Roman" w:hAnsi="Times New Roman" w:cs="Times New Roman"/>
          <w:bCs/>
          <w:sz w:val="28"/>
          <w:szCs w:val="28"/>
        </w:rPr>
        <w:t xml:space="preserve"> в соответствии </w:t>
      </w:r>
      <w:r w:rsidR="00F60B19">
        <w:rPr>
          <w:rFonts w:ascii="Times New Roman" w:hAnsi="Times New Roman" w:cs="Times New Roman"/>
          <w:bCs/>
          <w:sz w:val="28"/>
          <w:szCs w:val="28"/>
        </w:rPr>
        <w:t xml:space="preserve">с приказом министерства финансов и налоговой политики Новосибирской области </w:t>
      </w:r>
      <w:r w:rsidR="00F60B19" w:rsidRPr="00F60B19">
        <w:rPr>
          <w:rFonts w:ascii="Times New Roman" w:hAnsi="Times New Roman" w:cs="Times New Roman"/>
          <w:bCs/>
          <w:sz w:val="28"/>
          <w:szCs w:val="28"/>
        </w:rPr>
        <w:t>от 19</w:t>
      </w:r>
      <w:r w:rsidR="00F60B19">
        <w:rPr>
          <w:rFonts w:ascii="Times New Roman" w:hAnsi="Times New Roman" w:cs="Times New Roman"/>
          <w:bCs/>
          <w:sz w:val="28"/>
          <w:szCs w:val="28"/>
        </w:rPr>
        <w:t>.10.</w:t>
      </w:r>
      <w:r w:rsidR="00F60B19" w:rsidRPr="00F60B19">
        <w:rPr>
          <w:rFonts w:ascii="Times New Roman" w:hAnsi="Times New Roman" w:cs="Times New Roman"/>
          <w:bCs/>
          <w:sz w:val="28"/>
          <w:szCs w:val="28"/>
        </w:rPr>
        <w:t xml:space="preserve">2017 </w:t>
      </w:r>
      <w:r w:rsidR="00F60B19">
        <w:rPr>
          <w:rFonts w:ascii="Times New Roman" w:hAnsi="Times New Roman" w:cs="Times New Roman"/>
          <w:bCs/>
          <w:sz w:val="28"/>
          <w:szCs w:val="28"/>
        </w:rPr>
        <w:t>№ </w:t>
      </w:r>
      <w:r w:rsidR="00F60B19" w:rsidRPr="00F60B19">
        <w:rPr>
          <w:rFonts w:ascii="Times New Roman" w:hAnsi="Times New Roman" w:cs="Times New Roman"/>
          <w:bCs/>
          <w:sz w:val="28"/>
          <w:szCs w:val="28"/>
        </w:rPr>
        <w:t>57-НПА</w:t>
      </w:r>
      <w:r w:rsidR="00F60B19">
        <w:rPr>
          <w:rFonts w:ascii="Times New Roman" w:hAnsi="Times New Roman" w:cs="Times New Roman"/>
          <w:bCs/>
          <w:sz w:val="28"/>
          <w:szCs w:val="28"/>
        </w:rPr>
        <w:t xml:space="preserve"> «Об 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учреждениями»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E296D">
        <w:rPr>
          <w:rFonts w:ascii="Times New Roman" w:hAnsi="Times New Roman" w:cs="Times New Roman"/>
          <w:bCs/>
          <w:sz w:val="28"/>
          <w:szCs w:val="28"/>
        </w:rPr>
        <w:t>С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оглашении в обязательном порядке указываются:</w:t>
      </w:r>
    </w:p>
    <w:p w14:paraId="6F53FE95" w14:textId="759DE76D" w:rsid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целевое назначение </w:t>
      </w:r>
      <w:r w:rsidR="00DC39A5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2D5C4B1A" w14:textId="5E483E87" w:rsidR="00E62AD9" w:rsidRPr="00C479A7" w:rsidRDefault="00E62AD9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 показатели результативности </w:t>
      </w:r>
      <w:r w:rsidR="00107375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DC39A5">
        <w:rPr>
          <w:rFonts w:ascii="Times New Roman" w:hAnsi="Times New Roman" w:cs="Times New Roman"/>
          <w:bCs/>
          <w:sz w:val="28"/>
          <w:szCs w:val="28"/>
        </w:rPr>
        <w:t>субсидии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45A8069" w14:textId="4CAD52EA"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сроки предоставления и размер </w:t>
      </w:r>
      <w:r w:rsidR="00DC39A5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1EFCED60" w14:textId="572E19AB" w:rsidR="00C479A7" w:rsidRPr="00C479A7" w:rsidRDefault="004B6550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порядок, форма и сроки представления </w:t>
      </w:r>
      <w:r w:rsidR="00DC39A5">
        <w:rPr>
          <w:rFonts w:ascii="Times New Roman" w:hAnsi="Times New Roman" w:cs="Times New Roman"/>
          <w:bCs/>
          <w:sz w:val="28"/>
          <w:szCs w:val="28"/>
        </w:rPr>
        <w:t>получателем субсидии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отчетов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об использовании </w:t>
      </w:r>
      <w:r w:rsidR="00DC39A5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;</w:t>
      </w:r>
    </w:p>
    <w:p w14:paraId="682B3C50" w14:textId="77777777"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ответственность сторон за нарушение условий соглашения;</w:t>
      </w:r>
    </w:p>
    <w:p w14:paraId="5DB5AAFE" w14:textId="425A2916" w:rsidR="00C479A7" w:rsidRPr="00C479A7" w:rsidRDefault="004B6550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порядок возврата не использованных в отчетном финансовом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денежных средств, полученных в виде </w:t>
      </w:r>
      <w:r w:rsidR="00DC39A5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, в областной бюджет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Новосибирской области;</w:t>
      </w:r>
    </w:p>
    <w:p w14:paraId="1D6DBBA0" w14:textId="254BFB1F" w:rsidR="001D088F" w:rsidRDefault="004B6550" w:rsidP="004B6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согласие </w:t>
      </w:r>
      <w:r w:rsidR="00DC39A5">
        <w:rPr>
          <w:rFonts w:ascii="Times New Roman" w:hAnsi="Times New Roman" w:cs="Times New Roman"/>
          <w:bCs/>
          <w:sz w:val="28"/>
          <w:szCs w:val="28"/>
        </w:rPr>
        <w:t>получателя субсидии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на осуществление </w:t>
      </w:r>
      <w:r w:rsidR="002742DF">
        <w:rPr>
          <w:rFonts w:ascii="Times New Roman" w:hAnsi="Times New Roman" w:cs="Times New Roman"/>
          <w:bCs/>
          <w:sz w:val="28"/>
          <w:szCs w:val="28"/>
        </w:rPr>
        <w:t>М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инистерством и органом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государственного финансового контроля проверок соблюдения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39A5">
        <w:rPr>
          <w:rFonts w:ascii="Times New Roman" w:hAnsi="Times New Roman" w:cs="Times New Roman"/>
          <w:bCs/>
          <w:sz w:val="28"/>
          <w:szCs w:val="28"/>
        </w:rPr>
        <w:t>получателем субсидии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условий, целей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порядка предоставления </w:t>
      </w:r>
      <w:r w:rsidR="00DC39A5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1D088F">
        <w:rPr>
          <w:rFonts w:ascii="Times New Roman" w:hAnsi="Times New Roman" w:cs="Times New Roman"/>
          <w:bCs/>
          <w:sz w:val="28"/>
          <w:szCs w:val="28"/>
        </w:rPr>
        <w:t>;</w:t>
      </w:r>
    </w:p>
    <w:p w14:paraId="15C3AB70" w14:textId="5807933E" w:rsidR="00C479A7" w:rsidRPr="00C479A7" w:rsidRDefault="007826D3" w:rsidP="007826D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7) условие </w:t>
      </w:r>
      <w:r w:rsidR="001D088F">
        <w:rPr>
          <w:rFonts w:ascii="Times New Roman" w:hAnsi="Times New Roman" w:cs="Times New Roman"/>
          <w:bCs/>
          <w:sz w:val="28"/>
          <w:szCs w:val="28"/>
        </w:rPr>
        <w:t xml:space="preserve">о согласовании новых условий </w:t>
      </w:r>
      <w:r w:rsidR="002E296D">
        <w:rPr>
          <w:rFonts w:ascii="Times New Roman" w:hAnsi="Times New Roman" w:cs="Times New Roman"/>
          <w:bCs/>
          <w:sz w:val="28"/>
          <w:szCs w:val="28"/>
        </w:rPr>
        <w:t>С</w:t>
      </w:r>
      <w:r w:rsidR="001D088F">
        <w:rPr>
          <w:rFonts w:ascii="Times New Roman" w:hAnsi="Times New Roman" w:cs="Times New Roman"/>
          <w:bCs/>
          <w:sz w:val="28"/>
          <w:szCs w:val="28"/>
        </w:rPr>
        <w:t xml:space="preserve">оглашения или о расторжении </w:t>
      </w:r>
      <w:r w:rsidR="002E296D">
        <w:rPr>
          <w:rFonts w:ascii="Times New Roman" w:hAnsi="Times New Roman" w:cs="Times New Roman"/>
          <w:bCs/>
          <w:sz w:val="28"/>
          <w:szCs w:val="28"/>
        </w:rPr>
        <w:t>С</w:t>
      </w:r>
      <w:r w:rsidR="001D088F">
        <w:rPr>
          <w:rFonts w:ascii="Times New Roman" w:hAnsi="Times New Roman" w:cs="Times New Roman"/>
          <w:bCs/>
          <w:sz w:val="28"/>
          <w:szCs w:val="28"/>
        </w:rPr>
        <w:t xml:space="preserve">оглашения при </w:t>
      </w:r>
      <w:r w:rsidR="00BF45F7">
        <w:rPr>
          <w:rFonts w:ascii="Times New Roman" w:hAnsi="Times New Roman" w:cs="Times New Roman"/>
          <w:bCs/>
          <w:sz w:val="28"/>
          <w:szCs w:val="28"/>
        </w:rPr>
        <w:t>не достижении</w:t>
      </w:r>
      <w:r w:rsidR="001D088F">
        <w:rPr>
          <w:rFonts w:ascii="Times New Roman" w:hAnsi="Times New Roman" w:cs="Times New Roman"/>
          <w:bCs/>
          <w:sz w:val="28"/>
          <w:szCs w:val="28"/>
        </w:rPr>
        <w:t xml:space="preserve"> согласия по новым условиям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случае уменьшения главному </w:t>
      </w:r>
      <w:r w:rsidRPr="007826D3">
        <w:rPr>
          <w:rFonts w:ascii="Times New Roman" w:hAnsi="Times New Roman" w:cs="Times New Roman"/>
          <w:bCs/>
          <w:sz w:val="28"/>
          <w:szCs w:val="28"/>
        </w:rPr>
        <w:t>распорядителю как получателю бюджетных средств ранее доведенных лимитов бюджетных обязательств, приводящих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26D3">
        <w:rPr>
          <w:rFonts w:ascii="Times New Roman" w:hAnsi="Times New Roman" w:cs="Times New Roman"/>
          <w:bCs/>
          <w:sz w:val="28"/>
          <w:szCs w:val="28"/>
        </w:rPr>
        <w:t xml:space="preserve">к невозможности предоставления </w:t>
      </w:r>
      <w:r w:rsidR="00DC39A5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616899" w:rsidRPr="007826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26D3">
        <w:rPr>
          <w:rFonts w:ascii="Times New Roman" w:hAnsi="Times New Roman" w:cs="Times New Roman"/>
          <w:bCs/>
          <w:sz w:val="28"/>
          <w:szCs w:val="28"/>
        </w:rPr>
        <w:t>в раз</w:t>
      </w:r>
      <w:r>
        <w:rPr>
          <w:rFonts w:ascii="Times New Roman" w:hAnsi="Times New Roman" w:cs="Times New Roman"/>
          <w:bCs/>
          <w:sz w:val="28"/>
          <w:szCs w:val="28"/>
        </w:rPr>
        <w:t>мере, определенном в соглашении.</w:t>
      </w:r>
    </w:p>
    <w:p w14:paraId="0E94B804" w14:textId="1A012E4D" w:rsidR="00C479A7" w:rsidRDefault="002742DF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3.7</w:t>
      </w:r>
      <w:r w:rsidR="004B6550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Выделение средств областного бюджета Новосибирской области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на предоставление </w:t>
      </w:r>
      <w:r w:rsidR="00DC39A5">
        <w:rPr>
          <w:rFonts w:ascii="Times New Roman" w:hAnsi="Times New Roman" w:cs="Times New Roman"/>
          <w:bCs/>
          <w:sz w:val="28"/>
          <w:szCs w:val="28"/>
        </w:rPr>
        <w:t>субсиди</w:t>
      </w:r>
      <w:r w:rsidR="00BF45F7">
        <w:rPr>
          <w:rFonts w:ascii="Times New Roman" w:hAnsi="Times New Roman" w:cs="Times New Roman"/>
          <w:bCs/>
          <w:sz w:val="28"/>
          <w:szCs w:val="28"/>
        </w:rPr>
        <w:t>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осуществляется в пределах бюджетных ассигнований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и лимитов бюджетных обязательств, установленных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инистерству в порядке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составления и ведения сводной бюджетной росписи областного бюджета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Новосибирской области, установленном министерством финансов и налоговой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политики Новосибирской области.</w:t>
      </w:r>
    </w:p>
    <w:p w14:paraId="51A3C042" w14:textId="7CBF8081" w:rsidR="00073F19" w:rsidRDefault="00073F19" w:rsidP="00073F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F19">
        <w:rPr>
          <w:rFonts w:ascii="Times New Roman" w:hAnsi="Times New Roman" w:cs="Times New Roman"/>
          <w:bCs/>
          <w:sz w:val="28"/>
          <w:szCs w:val="28"/>
        </w:rPr>
        <w:lastRenderedPageBreak/>
        <w:t>В случае уменьшения Министерству как получателю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>бюджетных средств ранее доведенных лимитов бюджетных обязательств,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>приводящего к невозможности предоставления субсидии в размере,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>определенном в Соглашении, Министерство заключает с получателем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>субсидии дополнительное соглашение о согласовании новых условий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 xml:space="preserve">соглашения или о расторжении Соглашения при </w:t>
      </w:r>
      <w:proofErr w:type="spellStart"/>
      <w:r w:rsidRPr="00073F19">
        <w:rPr>
          <w:rFonts w:ascii="Times New Roman" w:hAnsi="Times New Roman" w:cs="Times New Roman"/>
          <w:bCs/>
          <w:sz w:val="28"/>
          <w:szCs w:val="28"/>
        </w:rPr>
        <w:t>недостижении</w:t>
      </w:r>
      <w:proofErr w:type="spellEnd"/>
      <w:r w:rsidRPr="00073F19">
        <w:rPr>
          <w:rFonts w:ascii="Times New Roman" w:hAnsi="Times New Roman" w:cs="Times New Roman"/>
          <w:bCs/>
          <w:sz w:val="28"/>
          <w:szCs w:val="28"/>
        </w:rPr>
        <w:t xml:space="preserve"> согласия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>новым условиям.</w:t>
      </w:r>
    </w:p>
    <w:p w14:paraId="7A641A23" w14:textId="0B5D90FF" w:rsidR="00C479A7" w:rsidRDefault="002742DF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3.8</w:t>
      </w:r>
      <w:r w:rsidR="004B6550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Перечисление </w:t>
      </w:r>
      <w:r w:rsidR="00DC39A5">
        <w:rPr>
          <w:rFonts w:ascii="Times New Roman" w:hAnsi="Times New Roman" w:cs="Times New Roman"/>
          <w:bCs/>
          <w:sz w:val="28"/>
          <w:szCs w:val="28"/>
        </w:rPr>
        <w:t>субсиди</w:t>
      </w:r>
      <w:r w:rsidR="00BF45F7">
        <w:rPr>
          <w:rFonts w:ascii="Times New Roman" w:hAnsi="Times New Roman" w:cs="Times New Roman"/>
          <w:bCs/>
          <w:sz w:val="28"/>
          <w:szCs w:val="28"/>
        </w:rPr>
        <w:t>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39A5">
        <w:rPr>
          <w:rFonts w:ascii="Times New Roman" w:hAnsi="Times New Roman" w:cs="Times New Roman"/>
          <w:bCs/>
          <w:sz w:val="28"/>
          <w:szCs w:val="28"/>
        </w:rPr>
        <w:t>получател</w:t>
      </w:r>
      <w:r w:rsidR="00D61F6E">
        <w:rPr>
          <w:rFonts w:ascii="Times New Roman" w:hAnsi="Times New Roman" w:cs="Times New Roman"/>
          <w:bCs/>
          <w:sz w:val="28"/>
          <w:szCs w:val="28"/>
        </w:rPr>
        <w:t>ю</w:t>
      </w:r>
      <w:r w:rsidR="00DC39A5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D61F6E">
        <w:rPr>
          <w:rFonts w:ascii="Times New Roman" w:hAnsi="Times New Roman" w:cs="Times New Roman"/>
          <w:bCs/>
          <w:sz w:val="28"/>
          <w:szCs w:val="28"/>
        </w:rPr>
        <w:t>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осуществляется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инистерством на расчетны</w:t>
      </w:r>
      <w:r w:rsidR="00BF45F7">
        <w:rPr>
          <w:rFonts w:ascii="Times New Roman" w:hAnsi="Times New Roman" w:cs="Times New Roman"/>
          <w:bCs/>
          <w:sz w:val="28"/>
          <w:szCs w:val="28"/>
        </w:rPr>
        <w:t>й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счет,</w:t>
      </w:r>
      <w:r w:rsidR="00903041">
        <w:rPr>
          <w:rFonts w:ascii="Times New Roman" w:hAnsi="Times New Roman" w:cs="Times New Roman"/>
          <w:bCs/>
          <w:sz w:val="28"/>
          <w:szCs w:val="28"/>
        </w:rPr>
        <w:t xml:space="preserve"> указанны</w:t>
      </w:r>
      <w:r w:rsidR="00BF45F7">
        <w:rPr>
          <w:rFonts w:ascii="Times New Roman" w:hAnsi="Times New Roman" w:cs="Times New Roman"/>
          <w:bCs/>
          <w:sz w:val="28"/>
          <w:szCs w:val="28"/>
        </w:rPr>
        <w:t>й</w:t>
      </w:r>
      <w:r w:rsidR="009030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39A5">
        <w:rPr>
          <w:rFonts w:ascii="Times New Roman" w:hAnsi="Times New Roman" w:cs="Times New Roman"/>
          <w:bCs/>
          <w:sz w:val="28"/>
          <w:szCs w:val="28"/>
        </w:rPr>
        <w:t>получателями субсиди</w:t>
      </w:r>
      <w:r w:rsidR="00BF45F7">
        <w:rPr>
          <w:rFonts w:ascii="Times New Roman" w:hAnsi="Times New Roman" w:cs="Times New Roman"/>
          <w:bCs/>
          <w:sz w:val="28"/>
          <w:szCs w:val="28"/>
        </w:rPr>
        <w:t>и</w:t>
      </w:r>
      <w:r w:rsidR="00903041">
        <w:rPr>
          <w:rFonts w:ascii="Times New Roman" w:hAnsi="Times New Roman" w:cs="Times New Roman"/>
          <w:bCs/>
          <w:sz w:val="28"/>
          <w:szCs w:val="28"/>
        </w:rPr>
        <w:t xml:space="preserve"> в соглашении,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открыты</w:t>
      </w:r>
      <w:r w:rsidR="00BF45F7">
        <w:rPr>
          <w:rFonts w:ascii="Times New Roman" w:hAnsi="Times New Roman" w:cs="Times New Roman"/>
          <w:bCs/>
          <w:sz w:val="28"/>
          <w:szCs w:val="28"/>
        </w:rPr>
        <w:t>й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в кредитн</w:t>
      </w:r>
      <w:r w:rsidR="00BF45F7">
        <w:rPr>
          <w:rFonts w:ascii="Times New Roman" w:hAnsi="Times New Roman" w:cs="Times New Roman"/>
          <w:bCs/>
          <w:sz w:val="28"/>
          <w:szCs w:val="28"/>
        </w:rPr>
        <w:t>ой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BF45F7">
        <w:rPr>
          <w:rFonts w:ascii="Times New Roman" w:hAnsi="Times New Roman" w:cs="Times New Roman"/>
          <w:bCs/>
          <w:sz w:val="28"/>
          <w:szCs w:val="28"/>
        </w:rPr>
        <w:t>и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, не позднее сроков, установленных соглашениями</w:t>
      </w:r>
      <w:r w:rsidR="00D61F6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1C747A" w14:textId="77777777" w:rsidR="00073F19" w:rsidRDefault="00073F19" w:rsidP="00073F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F19">
        <w:rPr>
          <w:rFonts w:ascii="Times New Roman" w:hAnsi="Times New Roman" w:cs="Times New Roman"/>
          <w:bCs/>
          <w:sz w:val="28"/>
          <w:szCs w:val="28"/>
        </w:rPr>
        <w:t>Изменение Соглашения возможно также по соглашению сторон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>в случае изменения порядка (формы проведения профилактической работы)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>и сроков проведения мероприятий, указанных в Соглашении, если при 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>реализации возникли не зависящие от сторон Соглашения обстоятельства,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>влекущие невозможность их проведения, в том числе в связи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 xml:space="preserve">распространением новой </w:t>
      </w:r>
      <w:proofErr w:type="spellStart"/>
      <w:r w:rsidRPr="00073F19"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Pr="00073F19">
        <w:rPr>
          <w:rFonts w:ascii="Times New Roman" w:hAnsi="Times New Roman" w:cs="Times New Roman"/>
          <w:bCs/>
          <w:sz w:val="28"/>
          <w:szCs w:val="28"/>
        </w:rPr>
        <w:t xml:space="preserve"> инфекции.</w:t>
      </w:r>
    </w:p>
    <w:p w14:paraId="1400391B" w14:textId="718A582E" w:rsidR="00073F19" w:rsidRDefault="00073F19" w:rsidP="00073F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F19">
        <w:rPr>
          <w:rFonts w:ascii="Times New Roman" w:hAnsi="Times New Roman" w:cs="Times New Roman"/>
          <w:bCs/>
          <w:sz w:val="28"/>
          <w:szCs w:val="28"/>
        </w:rPr>
        <w:t>В случае изменения сроков проведения мероприятий дополнительным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>соглашением также может быть предусмотрено снижение значений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>отдельных показателей результативности использования субсидии,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>достижение которых невозможно, при одновременном увеличении значений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>показателей результативности использования субсидии, на достижение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>которых наступление вышеназванных обстоятельств не повлияе</w:t>
      </w:r>
      <w:r>
        <w:rPr>
          <w:rFonts w:ascii="Times New Roman" w:hAnsi="Times New Roman" w:cs="Times New Roman"/>
          <w:bCs/>
          <w:sz w:val="28"/>
          <w:szCs w:val="28"/>
        </w:rPr>
        <w:t>т.</w:t>
      </w:r>
    </w:p>
    <w:p w14:paraId="6D4BA2C1" w14:textId="2583163A" w:rsidR="007826D3" w:rsidRDefault="002742DF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3.9</w:t>
      </w:r>
      <w:r w:rsidR="007826D3" w:rsidRPr="00F52D66">
        <w:rPr>
          <w:rFonts w:ascii="Times New Roman" w:hAnsi="Times New Roman" w:cs="Times New Roman"/>
          <w:bCs/>
          <w:sz w:val="28"/>
          <w:szCs w:val="28"/>
        </w:rPr>
        <w:t xml:space="preserve">. Результатом предоставления </w:t>
      </w:r>
      <w:r w:rsidR="00DC39A5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616899" w:rsidRPr="00F52D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26D3" w:rsidRPr="00F52D66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="00981E6E">
        <w:rPr>
          <w:rFonts w:ascii="Times New Roman" w:hAnsi="Times New Roman" w:cs="Times New Roman"/>
          <w:bCs/>
          <w:sz w:val="28"/>
          <w:szCs w:val="28"/>
        </w:rPr>
        <w:t xml:space="preserve">100 процентов </w:t>
      </w:r>
      <w:r w:rsidR="0053055C" w:rsidRPr="00F52D66">
        <w:rPr>
          <w:rFonts w:ascii="Times New Roman" w:hAnsi="Times New Roman" w:cs="Times New Roman"/>
          <w:bCs/>
          <w:sz w:val="28"/>
          <w:szCs w:val="28"/>
        </w:rPr>
        <w:t>достижени</w:t>
      </w:r>
      <w:r w:rsidR="00981E6E">
        <w:rPr>
          <w:rFonts w:ascii="Times New Roman" w:hAnsi="Times New Roman" w:cs="Times New Roman"/>
          <w:bCs/>
          <w:sz w:val="28"/>
          <w:szCs w:val="28"/>
        </w:rPr>
        <w:t>я</w:t>
      </w:r>
      <w:r w:rsidR="0053055C" w:rsidRPr="00F52D66">
        <w:rPr>
          <w:rFonts w:ascii="Times New Roman" w:hAnsi="Times New Roman" w:cs="Times New Roman"/>
          <w:bCs/>
          <w:sz w:val="28"/>
          <w:szCs w:val="28"/>
        </w:rPr>
        <w:t xml:space="preserve"> показателей</w:t>
      </w:r>
      <w:r w:rsidR="00E62AD9" w:rsidRPr="00F52D66">
        <w:rPr>
          <w:rFonts w:ascii="Times New Roman" w:hAnsi="Times New Roman" w:cs="Times New Roman"/>
          <w:bCs/>
          <w:sz w:val="28"/>
          <w:szCs w:val="28"/>
        </w:rPr>
        <w:t xml:space="preserve"> результативности, установленных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E62AD9" w:rsidRPr="00F52D66">
        <w:rPr>
          <w:rFonts w:ascii="Times New Roman" w:hAnsi="Times New Roman" w:cs="Times New Roman"/>
          <w:bCs/>
          <w:sz w:val="28"/>
          <w:szCs w:val="28"/>
        </w:rPr>
        <w:t>инистерством в соглашении.</w:t>
      </w:r>
    </w:p>
    <w:p w14:paraId="65B73B65" w14:textId="77777777" w:rsidR="00073F19" w:rsidRDefault="00073F19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AFB1A4" w14:textId="77777777" w:rsidR="00C17E69" w:rsidRDefault="00C17E69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3E86DE" w14:textId="3EE16E92" w:rsidR="00C17E69" w:rsidRDefault="00C17E69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4CF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D744C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744C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D744CF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отчетности и требования об осуществлении контроля за соблюдением условий, целей и порядка предоставления </w:t>
      </w:r>
      <w:r w:rsidR="00DC39A5">
        <w:rPr>
          <w:rFonts w:ascii="Times New Roman" w:hAnsi="Times New Roman" w:cs="Times New Roman"/>
          <w:b/>
          <w:bCs/>
          <w:sz w:val="28"/>
          <w:szCs w:val="28"/>
        </w:rPr>
        <w:t>субсидий</w:t>
      </w:r>
      <w:r w:rsidR="00616899" w:rsidRPr="00D744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44CF">
        <w:rPr>
          <w:rFonts w:ascii="Times New Roman" w:hAnsi="Times New Roman" w:cs="Times New Roman"/>
          <w:b/>
          <w:bCs/>
          <w:sz w:val="28"/>
          <w:szCs w:val="28"/>
        </w:rPr>
        <w:t>и ответственности за их нарушение</w:t>
      </w:r>
    </w:p>
    <w:p w14:paraId="5DC8C585" w14:textId="77777777" w:rsidR="00C17E69" w:rsidRPr="00D744CF" w:rsidRDefault="00C17E69" w:rsidP="00D744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E551B" w14:textId="43BB046E" w:rsidR="00C479A7" w:rsidRPr="005721D1" w:rsidRDefault="002742DF" w:rsidP="00C479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 w:rsidR="004B6550">
        <w:rPr>
          <w:rFonts w:ascii="Times New Roman" w:hAnsi="Times New Roman" w:cs="Times New Roman"/>
          <w:bCs/>
          <w:sz w:val="28"/>
          <w:szCs w:val="28"/>
        </w:rPr>
        <w:t>. 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Министерство осуществляет контроль за правомерным, целевым,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эффективным использованием </w:t>
      </w:r>
      <w:r w:rsidR="00DC39A5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путем </w:t>
      </w:r>
      <w:r w:rsidR="00145B2D" w:rsidRPr="00C479A7">
        <w:rPr>
          <w:rFonts w:ascii="Times New Roman" w:hAnsi="Times New Roman" w:cs="Times New Roman"/>
          <w:bCs/>
          <w:sz w:val="28"/>
          <w:szCs w:val="28"/>
        </w:rPr>
        <w:t>проверки,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представляемых</w:t>
      </w:r>
      <w:r w:rsidR="004B6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39A5">
        <w:rPr>
          <w:rFonts w:ascii="Times New Roman" w:hAnsi="Times New Roman" w:cs="Times New Roman"/>
          <w:bCs/>
          <w:sz w:val="28"/>
          <w:szCs w:val="28"/>
        </w:rPr>
        <w:t>получателями субсидий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отчетов о целевом использовании предоставленно</w:t>
      </w:r>
      <w:r w:rsidR="00DC39A5">
        <w:rPr>
          <w:rFonts w:ascii="Times New Roman" w:hAnsi="Times New Roman" w:cs="Times New Roman"/>
          <w:bCs/>
          <w:sz w:val="28"/>
          <w:szCs w:val="28"/>
        </w:rPr>
        <w:t>й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39A5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 xml:space="preserve">по форме согласно приложению к </w:t>
      </w:r>
      <w:r w:rsidR="00675554">
        <w:rPr>
          <w:rFonts w:ascii="Times New Roman" w:hAnsi="Times New Roman" w:cs="Times New Roman"/>
          <w:bCs/>
          <w:sz w:val="28"/>
          <w:szCs w:val="28"/>
        </w:rPr>
        <w:t>соглашению</w:t>
      </w:r>
      <w:r w:rsidR="00C479A7" w:rsidRPr="00C479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93B4E6F" w14:textId="00FAF74B" w:rsidR="00C479A7" w:rsidRPr="00C479A7" w:rsidRDefault="002742DF" w:rsidP="0063267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</w:t>
      </w:r>
      <w:r w:rsidR="004B6550">
        <w:rPr>
          <w:rFonts w:ascii="Times New Roman" w:hAnsi="Times New Roman" w:cs="Times New Roman"/>
          <w:bCs/>
          <w:sz w:val="28"/>
          <w:szCs w:val="28"/>
        </w:rPr>
        <w:t>. 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>Министерство и орган госуд</w:t>
      </w:r>
      <w:r w:rsidR="00675554">
        <w:rPr>
          <w:rFonts w:ascii="Times New Roman" w:hAnsi="Times New Roman" w:cs="Times New Roman"/>
          <w:bCs/>
          <w:sz w:val="28"/>
          <w:szCs w:val="28"/>
        </w:rPr>
        <w:t xml:space="preserve">арственного финансового контроля 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 xml:space="preserve">осуществляют обязательную проверку соблюдения </w:t>
      </w:r>
      <w:r w:rsidR="00DC39A5">
        <w:rPr>
          <w:rFonts w:ascii="Times New Roman" w:hAnsi="Times New Roman" w:cs="Times New Roman"/>
          <w:bCs/>
          <w:sz w:val="28"/>
          <w:szCs w:val="28"/>
        </w:rPr>
        <w:t>получателями субсидий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 xml:space="preserve"> условий,</w:t>
      </w:r>
      <w:r w:rsidR="006755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39A5">
        <w:rPr>
          <w:rFonts w:ascii="Times New Roman" w:hAnsi="Times New Roman" w:cs="Times New Roman"/>
          <w:bCs/>
          <w:sz w:val="28"/>
          <w:szCs w:val="28"/>
        </w:rPr>
        <w:t>целей и порядка предоставления субсидий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1FC30E" w14:textId="311609BF" w:rsidR="00073F19" w:rsidRPr="00073F19" w:rsidRDefault="002742DF" w:rsidP="00073F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4.3</w:t>
      </w:r>
      <w:r w:rsidR="00E449F0">
        <w:rPr>
          <w:rFonts w:ascii="Times New Roman" w:hAnsi="Times New Roman" w:cs="Times New Roman"/>
          <w:bCs/>
          <w:sz w:val="28"/>
          <w:szCs w:val="28"/>
        </w:rPr>
        <w:t>. </w:t>
      </w:r>
      <w:r w:rsidR="00073F19" w:rsidRPr="00073F19">
        <w:rPr>
          <w:rFonts w:ascii="Times New Roman" w:hAnsi="Times New Roman" w:cs="Times New Roman"/>
          <w:bCs/>
          <w:sz w:val="28"/>
          <w:szCs w:val="28"/>
        </w:rPr>
        <w:t>Предоставленная субсидия должна быть использована до</w:t>
      </w:r>
      <w:r w:rsidR="00073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66F9">
        <w:rPr>
          <w:rFonts w:ascii="Times New Roman" w:hAnsi="Times New Roman" w:cs="Times New Roman"/>
          <w:bCs/>
          <w:sz w:val="28"/>
          <w:szCs w:val="28"/>
        </w:rPr>
        <w:t>15</w:t>
      </w:r>
      <w:r w:rsidR="007666F9" w:rsidRPr="00073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3F19" w:rsidRPr="00073F19">
        <w:rPr>
          <w:rFonts w:ascii="Times New Roman" w:hAnsi="Times New Roman" w:cs="Times New Roman"/>
          <w:bCs/>
          <w:sz w:val="28"/>
          <w:szCs w:val="28"/>
        </w:rPr>
        <w:t>декабря года ее предоставления.</w:t>
      </w:r>
    </w:p>
    <w:p w14:paraId="288ACA87" w14:textId="6F8859BB" w:rsidR="00073F19" w:rsidRDefault="00073F19" w:rsidP="00073F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F19">
        <w:rPr>
          <w:rFonts w:ascii="Times New Roman" w:hAnsi="Times New Roman" w:cs="Times New Roman"/>
          <w:bCs/>
          <w:sz w:val="28"/>
          <w:szCs w:val="28"/>
        </w:rPr>
        <w:t>Остаток не использованной в отчетном финансовом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>субсидии подлежит возврату Организацией на лицевой счет Министерства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>окончании действия Соглашения, но не позднее 20 января года, следующего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F19">
        <w:rPr>
          <w:rFonts w:ascii="Times New Roman" w:hAnsi="Times New Roman" w:cs="Times New Roman"/>
          <w:bCs/>
          <w:sz w:val="28"/>
          <w:szCs w:val="28"/>
        </w:rPr>
        <w:t>за отчетным годом.</w:t>
      </w:r>
    </w:p>
    <w:p w14:paraId="77139999" w14:textId="1435FFC2" w:rsidR="00675554" w:rsidRDefault="00675554" w:rsidP="006755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lastRenderedPageBreak/>
        <w:t>В случае уст</w:t>
      </w:r>
      <w:r w:rsidR="00DC39A5">
        <w:rPr>
          <w:rFonts w:ascii="Times New Roman" w:hAnsi="Times New Roman" w:cs="Times New Roman"/>
          <w:bCs/>
          <w:sz w:val="28"/>
          <w:szCs w:val="28"/>
        </w:rPr>
        <w:t>ановления факта несоответствия получателя субсидии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5F07">
        <w:rPr>
          <w:rFonts w:ascii="Times New Roman" w:hAnsi="Times New Roman" w:cs="Times New Roman"/>
          <w:bCs/>
          <w:sz w:val="28"/>
          <w:szCs w:val="28"/>
        </w:rPr>
        <w:t xml:space="preserve">указанным в пункте </w:t>
      </w:r>
      <w:r w:rsidR="00EA3540">
        <w:rPr>
          <w:rFonts w:ascii="Times New Roman" w:hAnsi="Times New Roman" w:cs="Times New Roman"/>
          <w:bCs/>
          <w:sz w:val="28"/>
          <w:szCs w:val="28"/>
        </w:rPr>
        <w:t>2.4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 Порядка условиям к участию в отборе, а также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при установлении факта нарушения </w:t>
      </w:r>
      <w:r w:rsidR="00DC39A5">
        <w:rPr>
          <w:rFonts w:ascii="Times New Roman" w:hAnsi="Times New Roman" w:cs="Times New Roman"/>
          <w:bCs/>
          <w:sz w:val="28"/>
          <w:szCs w:val="28"/>
        </w:rPr>
        <w:t>получателем субсидии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 условий,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предусмотренных соглашением, </w:t>
      </w:r>
      <w:r w:rsidR="002742DF">
        <w:rPr>
          <w:rFonts w:ascii="Times New Roman" w:hAnsi="Times New Roman" w:cs="Times New Roman"/>
          <w:bCs/>
          <w:sz w:val="28"/>
          <w:szCs w:val="28"/>
        </w:rPr>
        <w:t>М</w:t>
      </w:r>
      <w:r w:rsidRPr="00C479A7">
        <w:rPr>
          <w:rFonts w:ascii="Times New Roman" w:hAnsi="Times New Roman" w:cs="Times New Roman"/>
          <w:bCs/>
          <w:sz w:val="28"/>
          <w:szCs w:val="28"/>
        </w:rPr>
        <w:t>инистерство в течение 10 рабочих дней со дня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установления указанного факта письменно направляет </w:t>
      </w:r>
      <w:r w:rsidR="00DC39A5">
        <w:rPr>
          <w:rFonts w:ascii="Times New Roman" w:hAnsi="Times New Roman" w:cs="Times New Roman"/>
          <w:bCs/>
          <w:sz w:val="28"/>
          <w:szCs w:val="28"/>
        </w:rPr>
        <w:t>получателю субсидии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уведомление о возврате полученно</w:t>
      </w:r>
      <w:r w:rsidR="00DC39A5">
        <w:rPr>
          <w:rFonts w:ascii="Times New Roman" w:hAnsi="Times New Roman" w:cs="Times New Roman"/>
          <w:bCs/>
          <w:sz w:val="28"/>
          <w:szCs w:val="28"/>
        </w:rPr>
        <w:t>й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39A5">
        <w:rPr>
          <w:rFonts w:ascii="Times New Roman" w:hAnsi="Times New Roman" w:cs="Times New Roman"/>
          <w:bCs/>
          <w:sz w:val="28"/>
          <w:szCs w:val="28"/>
        </w:rPr>
        <w:t>субсидии</w:t>
      </w:r>
      <w:r w:rsidRPr="00C479A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FC734FB" w14:textId="6F8F0B0E" w:rsidR="00BF45F7" w:rsidRPr="00BF45F7" w:rsidRDefault="00BF45F7" w:rsidP="00BF45F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45F7">
        <w:rPr>
          <w:rFonts w:ascii="Times New Roman" w:hAnsi="Times New Roman" w:cs="Times New Roman"/>
          <w:bCs/>
          <w:sz w:val="28"/>
          <w:szCs w:val="28"/>
        </w:rPr>
        <w:t>Размер субсидии, подлежащей возврату, ограничивается размером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5F7">
        <w:rPr>
          <w:rFonts w:ascii="Times New Roman" w:hAnsi="Times New Roman" w:cs="Times New Roman"/>
          <w:bCs/>
          <w:sz w:val="28"/>
          <w:szCs w:val="28"/>
        </w:rPr>
        <w:t>средств, в отношении которых были установлены факты нарушений.</w:t>
      </w:r>
    </w:p>
    <w:p w14:paraId="34A6B3B0" w14:textId="215EB3A2" w:rsidR="00BF45F7" w:rsidRDefault="00BF45F7" w:rsidP="00BF45F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45F7">
        <w:rPr>
          <w:rFonts w:ascii="Times New Roman" w:hAnsi="Times New Roman" w:cs="Times New Roman"/>
          <w:bCs/>
          <w:sz w:val="28"/>
          <w:szCs w:val="28"/>
        </w:rPr>
        <w:t xml:space="preserve">В случае выявления фактов </w:t>
      </w:r>
      <w:proofErr w:type="spellStart"/>
      <w:r w:rsidRPr="00BF45F7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Pr="00BF45F7">
        <w:rPr>
          <w:rFonts w:ascii="Times New Roman" w:hAnsi="Times New Roman" w:cs="Times New Roman"/>
          <w:bCs/>
          <w:sz w:val="28"/>
          <w:szCs w:val="28"/>
        </w:rPr>
        <w:t xml:space="preserve"> показателей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5F7">
        <w:rPr>
          <w:rFonts w:ascii="Times New Roman" w:hAnsi="Times New Roman" w:cs="Times New Roman"/>
          <w:bCs/>
          <w:sz w:val="28"/>
          <w:szCs w:val="28"/>
        </w:rPr>
        <w:t>результативности, установленных Соглашением, Организация возвращает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5F7">
        <w:rPr>
          <w:rFonts w:ascii="Times New Roman" w:hAnsi="Times New Roman" w:cs="Times New Roman"/>
          <w:bCs/>
          <w:sz w:val="28"/>
          <w:szCs w:val="28"/>
        </w:rPr>
        <w:t>областной бюджет часть средств субсидии, объем которой рассчитывается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45F7">
        <w:rPr>
          <w:rFonts w:ascii="Times New Roman" w:hAnsi="Times New Roman" w:cs="Times New Roman"/>
          <w:bCs/>
          <w:sz w:val="28"/>
          <w:szCs w:val="28"/>
        </w:rPr>
        <w:t>формуле:</w:t>
      </w:r>
    </w:p>
    <w:p w14:paraId="491E1170" w14:textId="77777777" w:rsidR="00EA3540" w:rsidRDefault="00EA3540" w:rsidP="00BF45F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F3C0DF" w14:textId="7DA6DC22" w:rsidR="00433080" w:rsidRDefault="00433080" w:rsidP="003B71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3080">
        <w:rPr>
          <w:rFonts w:ascii="Times New Roman" w:hAnsi="Times New Roman" w:cs="Times New Roman"/>
          <w:bCs/>
          <w:sz w:val="28"/>
          <w:szCs w:val="28"/>
        </w:rPr>
        <w:t>V</w:t>
      </w:r>
      <w:r w:rsidRPr="003B7154">
        <w:rPr>
          <w:rFonts w:ascii="Times New Roman" w:hAnsi="Times New Roman" w:cs="Times New Roman"/>
          <w:bCs/>
          <w:sz w:val="20"/>
          <w:szCs w:val="20"/>
        </w:rPr>
        <w:t>возврата</w:t>
      </w:r>
      <w:proofErr w:type="spellEnd"/>
      <w:r w:rsidRPr="00433080"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 w:rsidRPr="00433080">
        <w:rPr>
          <w:rFonts w:ascii="Times New Roman" w:hAnsi="Times New Roman" w:cs="Times New Roman"/>
          <w:bCs/>
          <w:sz w:val="28"/>
          <w:szCs w:val="28"/>
        </w:rPr>
        <w:t>Ps</w:t>
      </w:r>
      <w:proofErr w:type="spellEnd"/>
      <w:r w:rsidRPr="00433080">
        <w:rPr>
          <w:rFonts w:ascii="Times New Roman" w:hAnsi="Times New Roman" w:cs="Times New Roman"/>
          <w:bCs/>
          <w:sz w:val="28"/>
          <w:szCs w:val="28"/>
        </w:rPr>
        <w:t xml:space="preserve"> x </w:t>
      </w:r>
      <w:proofErr w:type="spellStart"/>
      <w:r w:rsidRPr="00433080">
        <w:rPr>
          <w:rFonts w:ascii="Times New Roman" w:hAnsi="Times New Roman" w:cs="Times New Roman"/>
          <w:bCs/>
          <w:sz w:val="28"/>
          <w:szCs w:val="28"/>
        </w:rPr>
        <w:t>Di</w:t>
      </w:r>
      <w:proofErr w:type="spellEnd"/>
      <w:r w:rsidRPr="00433080">
        <w:rPr>
          <w:rFonts w:ascii="Times New Roman" w:hAnsi="Times New Roman" w:cs="Times New Roman"/>
          <w:bCs/>
          <w:sz w:val="28"/>
          <w:szCs w:val="28"/>
        </w:rPr>
        <w:t>,</w:t>
      </w:r>
      <w:r w:rsidR="00EA35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080">
        <w:rPr>
          <w:rFonts w:ascii="Times New Roman" w:hAnsi="Times New Roman" w:cs="Times New Roman"/>
          <w:bCs/>
          <w:sz w:val="28"/>
          <w:szCs w:val="28"/>
        </w:rPr>
        <w:t>где:</w:t>
      </w:r>
    </w:p>
    <w:p w14:paraId="0557F1AD" w14:textId="77777777" w:rsidR="00EA3540" w:rsidRPr="00433080" w:rsidRDefault="00EA3540" w:rsidP="003B71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6CE56D" w14:textId="35B62155" w:rsidR="00433080" w:rsidRDefault="00433080" w:rsidP="004330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3080">
        <w:rPr>
          <w:rFonts w:ascii="Times New Roman" w:hAnsi="Times New Roman" w:cs="Times New Roman"/>
          <w:bCs/>
          <w:sz w:val="28"/>
          <w:szCs w:val="28"/>
        </w:rPr>
        <w:t>P</w:t>
      </w:r>
      <w:r w:rsidRPr="00EA3540">
        <w:rPr>
          <w:rFonts w:ascii="Times New Roman" w:hAnsi="Times New Roman" w:cs="Times New Roman"/>
          <w:bCs/>
          <w:sz w:val="28"/>
          <w:szCs w:val="28"/>
        </w:rPr>
        <w:t>s</w:t>
      </w:r>
      <w:proofErr w:type="spellEnd"/>
      <w:r w:rsidRPr="00433080">
        <w:rPr>
          <w:rFonts w:ascii="Times New Roman" w:hAnsi="Times New Roman" w:cs="Times New Roman"/>
          <w:bCs/>
          <w:sz w:val="28"/>
          <w:szCs w:val="28"/>
        </w:rPr>
        <w:t xml:space="preserve"> - размер предоставляемой субсидии;</w:t>
      </w:r>
    </w:p>
    <w:p w14:paraId="27297F44" w14:textId="77777777" w:rsidR="00EA3540" w:rsidRPr="00433080" w:rsidRDefault="00EA3540" w:rsidP="004330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AA896D" w14:textId="3D331C4C" w:rsidR="00433080" w:rsidRDefault="00433080" w:rsidP="004330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3080">
        <w:rPr>
          <w:rFonts w:ascii="Times New Roman" w:hAnsi="Times New Roman" w:cs="Times New Roman"/>
          <w:bCs/>
          <w:sz w:val="28"/>
          <w:szCs w:val="28"/>
        </w:rPr>
        <w:t>D</w:t>
      </w:r>
      <w:r w:rsidRPr="003B7154">
        <w:rPr>
          <w:rFonts w:ascii="Times New Roman" w:hAnsi="Times New Roman" w:cs="Times New Roman"/>
          <w:bCs/>
          <w:sz w:val="20"/>
          <w:szCs w:val="20"/>
        </w:rPr>
        <w:t>i</w:t>
      </w:r>
      <w:proofErr w:type="spellEnd"/>
      <w:r w:rsidRPr="00433080">
        <w:rPr>
          <w:rFonts w:ascii="Times New Roman" w:hAnsi="Times New Roman" w:cs="Times New Roman"/>
          <w:bCs/>
          <w:sz w:val="28"/>
          <w:szCs w:val="28"/>
        </w:rPr>
        <w:t xml:space="preserve"> - индекс, отражающий уровень </w:t>
      </w:r>
      <w:proofErr w:type="spellStart"/>
      <w:r w:rsidRPr="00433080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Pr="00433080">
        <w:rPr>
          <w:rFonts w:ascii="Times New Roman" w:hAnsi="Times New Roman" w:cs="Times New Roman"/>
          <w:bCs/>
          <w:sz w:val="28"/>
          <w:szCs w:val="28"/>
        </w:rPr>
        <w:t xml:space="preserve"> значения i-</w:t>
      </w:r>
      <w:proofErr w:type="spellStart"/>
      <w:r w:rsidRPr="00433080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433080">
        <w:rPr>
          <w:rFonts w:ascii="Times New Roman" w:hAnsi="Times New Roman" w:cs="Times New Roman"/>
          <w:bCs/>
          <w:sz w:val="28"/>
          <w:szCs w:val="28"/>
        </w:rPr>
        <w:t xml:space="preserve"> результата предоставления субсидии.</w:t>
      </w:r>
    </w:p>
    <w:p w14:paraId="6CD1676C" w14:textId="77777777" w:rsidR="00EA3540" w:rsidRPr="00433080" w:rsidRDefault="00EA3540" w:rsidP="004330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66D3C5" w14:textId="395FD29F" w:rsidR="00433080" w:rsidRDefault="00433080" w:rsidP="004330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080">
        <w:rPr>
          <w:rFonts w:ascii="Times New Roman" w:hAnsi="Times New Roman" w:cs="Times New Roman"/>
          <w:bCs/>
          <w:sz w:val="28"/>
          <w:szCs w:val="28"/>
        </w:rPr>
        <w:t xml:space="preserve">Индекс, отражающий уровень </w:t>
      </w:r>
      <w:proofErr w:type="spellStart"/>
      <w:r w:rsidRPr="00433080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Pr="00433080">
        <w:rPr>
          <w:rFonts w:ascii="Times New Roman" w:hAnsi="Times New Roman" w:cs="Times New Roman"/>
          <w:bCs/>
          <w:sz w:val="28"/>
          <w:szCs w:val="28"/>
        </w:rPr>
        <w:t xml:space="preserve"> значения i-</w:t>
      </w:r>
      <w:proofErr w:type="spellStart"/>
      <w:r w:rsidRPr="00433080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433080">
        <w:rPr>
          <w:rFonts w:ascii="Times New Roman" w:hAnsi="Times New Roman" w:cs="Times New Roman"/>
          <w:bCs/>
          <w:sz w:val="28"/>
          <w:szCs w:val="28"/>
        </w:rPr>
        <w:t xml:space="preserve"> результата предоставления субсидии (</w:t>
      </w:r>
      <w:proofErr w:type="spellStart"/>
      <w:r w:rsidRPr="00433080">
        <w:rPr>
          <w:rFonts w:ascii="Times New Roman" w:hAnsi="Times New Roman" w:cs="Times New Roman"/>
          <w:bCs/>
          <w:sz w:val="28"/>
          <w:szCs w:val="28"/>
        </w:rPr>
        <w:t>Di</w:t>
      </w:r>
      <w:proofErr w:type="spellEnd"/>
      <w:r w:rsidRPr="00433080">
        <w:rPr>
          <w:rFonts w:ascii="Times New Roman" w:hAnsi="Times New Roman" w:cs="Times New Roman"/>
          <w:bCs/>
          <w:sz w:val="28"/>
          <w:szCs w:val="28"/>
        </w:rPr>
        <w:t>), определяется по формуле:</w:t>
      </w:r>
    </w:p>
    <w:p w14:paraId="2C1FF1FC" w14:textId="199E7366" w:rsidR="00EA3540" w:rsidRDefault="00EA3540" w:rsidP="004330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BDC89F" w14:textId="251A43F5" w:rsidR="00EA3540" w:rsidRDefault="00EA3540" w:rsidP="003B71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Di</w:t>
      </w:r>
      <w:r w:rsidRPr="008D1126">
        <w:rPr>
          <w:rFonts w:ascii="Times New Roman" w:hAnsi="Times New Roman" w:cs="Times New Roman"/>
          <w:bCs/>
          <w:sz w:val="28"/>
          <w:szCs w:val="28"/>
        </w:rPr>
        <w:t xml:space="preserve"> = 1-</w:t>
      </w:r>
      <m:oMath>
        <m:r>
          <m:rPr>
            <m:sty m:val="p"/>
          </m:rPr>
          <w:rPr>
            <w:rFonts w:ascii="Cambria Math" w:hAnsi="Cambria Math" w:cs="Cambria Math"/>
            <w:sz w:val="28"/>
            <w:szCs w:val="28"/>
            <w:lang w:val="en-US"/>
          </w:rPr>
          <m:t>Ti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/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  <w:lang w:val="en-US"/>
          </w:rPr>
          <m:t>Si</m:t>
        </m:r>
      </m:oMath>
      <w:r w:rsidRPr="008D1126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где:</w:t>
      </w:r>
    </w:p>
    <w:p w14:paraId="7BADD7E1" w14:textId="77777777" w:rsidR="00EA3540" w:rsidRPr="00EA3540" w:rsidRDefault="00EA3540" w:rsidP="003B71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DCC2140" w14:textId="77777777" w:rsidR="00433080" w:rsidRPr="00433080" w:rsidRDefault="00433080" w:rsidP="004330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3080">
        <w:rPr>
          <w:rFonts w:ascii="Times New Roman" w:hAnsi="Times New Roman" w:cs="Times New Roman"/>
          <w:bCs/>
          <w:sz w:val="28"/>
          <w:szCs w:val="28"/>
        </w:rPr>
        <w:t>Ti</w:t>
      </w:r>
      <w:proofErr w:type="spellEnd"/>
      <w:r w:rsidRPr="00433080">
        <w:rPr>
          <w:rFonts w:ascii="Times New Roman" w:hAnsi="Times New Roman" w:cs="Times New Roman"/>
          <w:bCs/>
          <w:sz w:val="28"/>
          <w:szCs w:val="28"/>
        </w:rPr>
        <w:t xml:space="preserve"> - фактически достигнутое значение i-</w:t>
      </w:r>
      <w:proofErr w:type="spellStart"/>
      <w:r w:rsidRPr="00433080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433080">
        <w:rPr>
          <w:rFonts w:ascii="Times New Roman" w:hAnsi="Times New Roman" w:cs="Times New Roman"/>
          <w:bCs/>
          <w:sz w:val="28"/>
          <w:szCs w:val="28"/>
        </w:rPr>
        <w:t xml:space="preserve"> результата предоставления субсидии;</w:t>
      </w:r>
    </w:p>
    <w:p w14:paraId="7A484040" w14:textId="7B248D7B" w:rsidR="00BF45F7" w:rsidRDefault="00433080" w:rsidP="004330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3080">
        <w:rPr>
          <w:rFonts w:ascii="Times New Roman" w:hAnsi="Times New Roman" w:cs="Times New Roman"/>
          <w:bCs/>
          <w:sz w:val="28"/>
          <w:szCs w:val="28"/>
        </w:rPr>
        <w:t>Si</w:t>
      </w:r>
      <w:proofErr w:type="spellEnd"/>
      <w:r w:rsidRPr="00433080">
        <w:rPr>
          <w:rFonts w:ascii="Times New Roman" w:hAnsi="Times New Roman" w:cs="Times New Roman"/>
          <w:bCs/>
          <w:sz w:val="28"/>
          <w:szCs w:val="28"/>
        </w:rPr>
        <w:t xml:space="preserve"> - плановое значение i-</w:t>
      </w:r>
      <w:proofErr w:type="spellStart"/>
      <w:r w:rsidRPr="00433080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433080">
        <w:rPr>
          <w:rFonts w:ascii="Times New Roman" w:hAnsi="Times New Roman" w:cs="Times New Roman"/>
          <w:bCs/>
          <w:sz w:val="28"/>
          <w:szCs w:val="28"/>
        </w:rPr>
        <w:t xml:space="preserve"> результата предоставления субсидии.</w:t>
      </w:r>
    </w:p>
    <w:p w14:paraId="1CFBC217" w14:textId="32C529CD" w:rsidR="00C479A7" w:rsidRPr="00C479A7" w:rsidRDefault="00DC39A5" w:rsidP="00BF45F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Получатель субсидии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 xml:space="preserve"> обязан в течение 30 </w:t>
      </w:r>
      <w:r w:rsidR="00675554">
        <w:rPr>
          <w:rFonts w:ascii="Times New Roman" w:hAnsi="Times New Roman" w:cs="Times New Roman"/>
          <w:bCs/>
          <w:sz w:val="28"/>
          <w:szCs w:val="28"/>
        </w:rPr>
        <w:t>календарных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 xml:space="preserve"> дней со дня получения</w:t>
      </w:r>
      <w:r w:rsidR="006755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 xml:space="preserve">уведомления перечислить всю сумму </w:t>
      </w:r>
      <w:r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 xml:space="preserve"> в областной бюджет Новосибирской</w:t>
      </w:r>
      <w:r w:rsidR="006755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 xml:space="preserve">области. В случае невозврата </w:t>
      </w:r>
      <w:r w:rsidR="00BF45F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F45F7" w:rsidRPr="00BF45F7">
        <w:rPr>
          <w:rFonts w:ascii="Times New Roman" w:hAnsi="Times New Roman" w:cs="Times New Roman"/>
          <w:bCs/>
          <w:sz w:val="28"/>
          <w:szCs w:val="28"/>
        </w:rPr>
        <w:t>установленные сроки или возврата средств</w:t>
      </w:r>
      <w:r w:rsidR="00BF45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45F7" w:rsidRPr="00BF45F7">
        <w:rPr>
          <w:rFonts w:ascii="Times New Roman" w:hAnsi="Times New Roman" w:cs="Times New Roman"/>
          <w:bCs/>
          <w:sz w:val="28"/>
          <w:szCs w:val="28"/>
        </w:rPr>
        <w:t>субсидии не в полном объеме</w:t>
      </w:r>
      <w:r w:rsidR="00BF45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>их взыскание осуществляется</w:t>
      </w:r>
      <w:r w:rsidR="006755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>в судебном порядке в соответствии с законодательством Российской Федерации.</w:t>
      </w:r>
    </w:p>
    <w:p w14:paraId="40E3804C" w14:textId="5294E5B6" w:rsidR="00675554" w:rsidRPr="00C479A7" w:rsidRDefault="002742DF" w:rsidP="002742D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4.4</w:t>
      </w:r>
      <w:r w:rsidR="00E449F0">
        <w:rPr>
          <w:rFonts w:ascii="Times New Roman" w:hAnsi="Times New Roman" w:cs="Times New Roman"/>
          <w:bCs/>
          <w:sz w:val="28"/>
          <w:szCs w:val="28"/>
        </w:rPr>
        <w:t>. </w:t>
      </w:r>
      <w:r w:rsidR="00DC39A5">
        <w:rPr>
          <w:rFonts w:ascii="Times New Roman" w:hAnsi="Times New Roman" w:cs="Times New Roman"/>
          <w:bCs/>
          <w:sz w:val="28"/>
          <w:szCs w:val="28"/>
        </w:rPr>
        <w:t>Получатель субсидии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 xml:space="preserve"> обязан в текущем финансовом году в течение</w:t>
      </w:r>
      <w:r w:rsidR="006755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 xml:space="preserve">10 рабочих дней со дня получения от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>инистерства письменного уведомления</w:t>
      </w:r>
      <w:r w:rsidR="006755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 xml:space="preserve">о возврате остатков </w:t>
      </w:r>
      <w:r w:rsidR="00DC39A5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>, не использованных в отчетном финансовом году,</w:t>
      </w:r>
      <w:r w:rsidR="006755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>перечислить их в областной бюджет Новосибирской области</w:t>
      </w:r>
      <w:r w:rsidR="00675554">
        <w:rPr>
          <w:rFonts w:ascii="Times New Roman" w:hAnsi="Times New Roman" w:cs="Times New Roman"/>
          <w:bCs/>
          <w:sz w:val="28"/>
          <w:szCs w:val="28"/>
        </w:rPr>
        <w:t xml:space="preserve"> по реквизитам главного распорядителя бюджетных средств </w:t>
      </w:r>
      <w:r w:rsidR="00145B2D">
        <w:rPr>
          <w:rFonts w:ascii="Times New Roman" w:hAnsi="Times New Roman" w:cs="Times New Roman"/>
          <w:bCs/>
          <w:sz w:val="28"/>
          <w:szCs w:val="28"/>
        </w:rPr>
        <w:t xml:space="preserve">указанным </w:t>
      </w:r>
      <w:r w:rsidR="00675554">
        <w:rPr>
          <w:rFonts w:ascii="Times New Roman" w:hAnsi="Times New Roman" w:cs="Times New Roman"/>
          <w:bCs/>
          <w:sz w:val="28"/>
          <w:szCs w:val="28"/>
        </w:rPr>
        <w:t>в соглашении</w:t>
      </w:r>
      <w:r w:rsidR="00675554" w:rsidRPr="00C479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BDA997" w14:textId="4DE2F041" w:rsidR="00675554" w:rsidRDefault="00675554" w:rsidP="006755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79A7">
        <w:rPr>
          <w:rFonts w:ascii="Times New Roman" w:hAnsi="Times New Roman" w:cs="Times New Roman"/>
          <w:bCs/>
          <w:sz w:val="28"/>
          <w:szCs w:val="28"/>
        </w:rPr>
        <w:t xml:space="preserve">В случае невозврата остатков </w:t>
      </w:r>
      <w:r w:rsidR="00DC39A5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BF45F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C479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45F7" w:rsidRPr="00BF45F7">
        <w:rPr>
          <w:rFonts w:ascii="Times New Roman" w:hAnsi="Times New Roman" w:cs="Times New Roman"/>
          <w:bCs/>
          <w:sz w:val="28"/>
          <w:szCs w:val="28"/>
        </w:rPr>
        <w:t xml:space="preserve">установленные сроки или возврата средств субсидии не в полном объеме </w:t>
      </w:r>
      <w:r w:rsidRPr="00C479A7">
        <w:rPr>
          <w:rFonts w:ascii="Times New Roman" w:hAnsi="Times New Roman" w:cs="Times New Roman"/>
          <w:bCs/>
          <w:sz w:val="28"/>
          <w:szCs w:val="28"/>
        </w:rPr>
        <w:t>их взыскание осуществляется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79A7">
        <w:rPr>
          <w:rFonts w:ascii="Times New Roman" w:hAnsi="Times New Roman" w:cs="Times New Roman"/>
          <w:bCs/>
          <w:sz w:val="28"/>
          <w:szCs w:val="28"/>
        </w:rPr>
        <w:t>в судебном порядке в соответствии с законодательством Российской Федерации.</w:t>
      </w:r>
    </w:p>
    <w:p w14:paraId="1627CE0D" w14:textId="54B02A51" w:rsidR="00AF06AD" w:rsidRPr="00C479A7" w:rsidRDefault="00AF06AD" w:rsidP="006755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4.5 Получатель субсидии обязан представить г</w:t>
      </w:r>
      <w:r w:rsidRPr="00AF06AD">
        <w:rPr>
          <w:rFonts w:ascii="Times New Roman" w:hAnsi="Times New Roman" w:cs="Times New Roman"/>
          <w:bCs/>
          <w:sz w:val="28"/>
          <w:szCs w:val="28"/>
        </w:rPr>
        <w:t xml:space="preserve">лавному распорядителю отчет о расходах, источником финансового обеспечения которых является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AF06AD">
        <w:rPr>
          <w:rFonts w:ascii="Times New Roman" w:hAnsi="Times New Roman" w:cs="Times New Roman"/>
          <w:bCs/>
          <w:sz w:val="28"/>
          <w:szCs w:val="28"/>
        </w:rPr>
        <w:t xml:space="preserve">убсидия не позднее 5 числа месяца, следующего за кварталом, в котором была получена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AF06AD">
        <w:rPr>
          <w:rFonts w:ascii="Times New Roman" w:hAnsi="Times New Roman" w:cs="Times New Roman"/>
          <w:bCs/>
          <w:sz w:val="28"/>
          <w:szCs w:val="28"/>
        </w:rPr>
        <w:t>убсидия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AF06AD">
        <w:rPr>
          <w:rFonts w:ascii="Times New Roman" w:hAnsi="Times New Roman" w:cs="Times New Roman"/>
          <w:bCs/>
          <w:sz w:val="28"/>
          <w:szCs w:val="28"/>
        </w:rPr>
        <w:t xml:space="preserve"> отчет(ы) о достижении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показателей результативности </w:t>
      </w:r>
      <w:r w:rsidRPr="00AF06AD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с</w:t>
      </w:r>
      <w:r w:rsidRPr="00AF06AD">
        <w:rPr>
          <w:rFonts w:ascii="Times New Roman" w:hAnsi="Times New Roman" w:cs="Times New Roman"/>
          <w:bCs/>
          <w:sz w:val="28"/>
          <w:szCs w:val="28"/>
        </w:rPr>
        <w:t xml:space="preserve">убсидии не позднее </w:t>
      </w:r>
      <w:r>
        <w:rPr>
          <w:rFonts w:ascii="Times New Roman" w:hAnsi="Times New Roman" w:cs="Times New Roman"/>
          <w:bCs/>
          <w:sz w:val="28"/>
          <w:szCs w:val="28"/>
        </w:rPr>
        <w:t xml:space="preserve">10 числа месяца, следующего за </w:t>
      </w:r>
      <w:r w:rsidRPr="00AF06AD">
        <w:rPr>
          <w:rFonts w:ascii="Times New Roman" w:hAnsi="Times New Roman" w:cs="Times New Roman"/>
          <w:bCs/>
          <w:sz w:val="28"/>
          <w:szCs w:val="28"/>
        </w:rPr>
        <w:t xml:space="preserve">годом, в котором была получена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AF06AD">
        <w:rPr>
          <w:rFonts w:ascii="Times New Roman" w:hAnsi="Times New Roman" w:cs="Times New Roman"/>
          <w:bCs/>
          <w:sz w:val="28"/>
          <w:szCs w:val="28"/>
        </w:rPr>
        <w:t>убсидия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формам, утвержденным в соглашении</w:t>
      </w:r>
      <w:r w:rsidRPr="00AF06A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810547" w14:textId="433CBE12" w:rsidR="00BA21DB" w:rsidRPr="00B75382" w:rsidRDefault="00BA21DB" w:rsidP="0053055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BA21DB" w:rsidRPr="00B75382" w:rsidSect="00977F29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AF24" w14:textId="77777777" w:rsidR="00E45208" w:rsidRDefault="00E45208" w:rsidP="00AC11CE">
      <w:pPr>
        <w:spacing w:after="0" w:line="240" w:lineRule="auto"/>
      </w:pPr>
      <w:r>
        <w:separator/>
      </w:r>
    </w:p>
  </w:endnote>
  <w:endnote w:type="continuationSeparator" w:id="0">
    <w:p w14:paraId="7D1EB913" w14:textId="77777777" w:rsidR="00E45208" w:rsidRDefault="00E45208" w:rsidP="00AC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AF850" w14:textId="77777777" w:rsidR="00E45208" w:rsidRDefault="00E45208" w:rsidP="00AC11CE">
      <w:pPr>
        <w:spacing w:after="0" w:line="240" w:lineRule="auto"/>
      </w:pPr>
      <w:r>
        <w:separator/>
      </w:r>
    </w:p>
  </w:footnote>
  <w:footnote w:type="continuationSeparator" w:id="0">
    <w:p w14:paraId="246F5ABA" w14:textId="77777777" w:rsidR="00E45208" w:rsidRDefault="00E45208" w:rsidP="00AC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102609"/>
      <w:docPartObj>
        <w:docPartGallery w:val="Page Numbers (Top of Page)"/>
        <w:docPartUnique/>
      </w:docPartObj>
    </w:sdtPr>
    <w:sdtEndPr/>
    <w:sdtContent>
      <w:p w14:paraId="027FCEF6" w14:textId="7327D999" w:rsidR="00977F29" w:rsidRDefault="00977F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0D9">
          <w:rPr>
            <w:noProof/>
          </w:rPr>
          <w:t>14</w:t>
        </w:r>
        <w:r>
          <w:fldChar w:fldCharType="end"/>
        </w:r>
      </w:p>
    </w:sdtContent>
  </w:sdt>
  <w:p w14:paraId="1C8B8EFE" w14:textId="77777777" w:rsidR="00AC11CE" w:rsidRDefault="00AC11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68"/>
    <w:rsid w:val="00005A91"/>
    <w:rsid w:val="00036B74"/>
    <w:rsid w:val="000400AD"/>
    <w:rsid w:val="0004373E"/>
    <w:rsid w:val="000559DB"/>
    <w:rsid w:val="000570D9"/>
    <w:rsid w:val="00066E76"/>
    <w:rsid w:val="00073F19"/>
    <w:rsid w:val="00080FE5"/>
    <w:rsid w:val="000A5869"/>
    <w:rsid w:val="000B03A6"/>
    <w:rsid w:val="000E6944"/>
    <w:rsid w:val="000F01F3"/>
    <w:rsid w:val="001001B5"/>
    <w:rsid w:val="00106AD4"/>
    <w:rsid w:val="00107375"/>
    <w:rsid w:val="00121F2D"/>
    <w:rsid w:val="001245CB"/>
    <w:rsid w:val="0012754B"/>
    <w:rsid w:val="00143135"/>
    <w:rsid w:val="0014510F"/>
    <w:rsid w:val="00145B2D"/>
    <w:rsid w:val="00164A8B"/>
    <w:rsid w:val="001804B7"/>
    <w:rsid w:val="00185BAD"/>
    <w:rsid w:val="00194336"/>
    <w:rsid w:val="00194FC8"/>
    <w:rsid w:val="001962CB"/>
    <w:rsid w:val="001A0A23"/>
    <w:rsid w:val="001A1610"/>
    <w:rsid w:val="001B6D44"/>
    <w:rsid w:val="001C261B"/>
    <w:rsid w:val="001D088F"/>
    <w:rsid w:val="001D4E78"/>
    <w:rsid w:val="001D7F17"/>
    <w:rsid w:val="001F6D95"/>
    <w:rsid w:val="0020401D"/>
    <w:rsid w:val="00205F9E"/>
    <w:rsid w:val="002107E7"/>
    <w:rsid w:val="00214EA7"/>
    <w:rsid w:val="002446B3"/>
    <w:rsid w:val="00260B39"/>
    <w:rsid w:val="002742DF"/>
    <w:rsid w:val="00281FBF"/>
    <w:rsid w:val="00286995"/>
    <w:rsid w:val="00292B9F"/>
    <w:rsid w:val="002A097D"/>
    <w:rsid w:val="002A383A"/>
    <w:rsid w:val="002A5A96"/>
    <w:rsid w:val="002A74E4"/>
    <w:rsid w:val="002B716F"/>
    <w:rsid w:val="002B7C72"/>
    <w:rsid w:val="002C2ADF"/>
    <w:rsid w:val="002C2EBC"/>
    <w:rsid w:val="002C38AB"/>
    <w:rsid w:val="002C594D"/>
    <w:rsid w:val="002D2A4F"/>
    <w:rsid w:val="002E1B8E"/>
    <w:rsid w:val="002E296D"/>
    <w:rsid w:val="002E506D"/>
    <w:rsid w:val="002E7919"/>
    <w:rsid w:val="002F11DC"/>
    <w:rsid w:val="002F7B2C"/>
    <w:rsid w:val="0030527E"/>
    <w:rsid w:val="00310D99"/>
    <w:rsid w:val="00312914"/>
    <w:rsid w:val="00312D4E"/>
    <w:rsid w:val="003146A0"/>
    <w:rsid w:val="0033075E"/>
    <w:rsid w:val="0033371B"/>
    <w:rsid w:val="00335A28"/>
    <w:rsid w:val="00344FCD"/>
    <w:rsid w:val="00365CB9"/>
    <w:rsid w:val="0036693E"/>
    <w:rsid w:val="00373AD6"/>
    <w:rsid w:val="00374849"/>
    <w:rsid w:val="0038192F"/>
    <w:rsid w:val="00387D2F"/>
    <w:rsid w:val="003976A2"/>
    <w:rsid w:val="003A5DAE"/>
    <w:rsid w:val="003B7154"/>
    <w:rsid w:val="003C251D"/>
    <w:rsid w:val="003D267A"/>
    <w:rsid w:val="003D5A42"/>
    <w:rsid w:val="003D6308"/>
    <w:rsid w:val="003E4A86"/>
    <w:rsid w:val="00406A70"/>
    <w:rsid w:val="004217F4"/>
    <w:rsid w:val="00425E44"/>
    <w:rsid w:val="00433080"/>
    <w:rsid w:val="0043364C"/>
    <w:rsid w:val="00435783"/>
    <w:rsid w:val="00466E54"/>
    <w:rsid w:val="00487894"/>
    <w:rsid w:val="004964DA"/>
    <w:rsid w:val="004B6550"/>
    <w:rsid w:val="004D1559"/>
    <w:rsid w:val="004D75C8"/>
    <w:rsid w:val="004E1BBB"/>
    <w:rsid w:val="004E49AC"/>
    <w:rsid w:val="004F205F"/>
    <w:rsid w:val="004F4D5A"/>
    <w:rsid w:val="004F6017"/>
    <w:rsid w:val="00510F40"/>
    <w:rsid w:val="00516E54"/>
    <w:rsid w:val="00524714"/>
    <w:rsid w:val="0053055C"/>
    <w:rsid w:val="00533908"/>
    <w:rsid w:val="00540D2D"/>
    <w:rsid w:val="0054641D"/>
    <w:rsid w:val="00546865"/>
    <w:rsid w:val="00551934"/>
    <w:rsid w:val="00556C70"/>
    <w:rsid w:val="00562709"/>
    <w:rsid w:val="00563696"/>
    <w:rsid w:val="00565BC8"/>
    <w:rsid w:val="005721D1"/>
    <w:rsid w:val="00586E4E"/>
    <w:rsid w:val="005A49A9"/>
    <w:rsid w:val="005B2ED3"/>
    <w:rsid w:val="005B3C2F"/>
    <w:rsid w:val="005D0094"/>
    <w:rsid w:val="005D1321"/>
    <w:rsid w:val="005D1542"/>
    <w:rsid w:val="005F318D"/>
    <w:rsid w:val="005F57D7"/>
    <w:rsid w:val="00605249"/>
    <w:rsid w:val="00606398"/>
    <w:rsid w:val="00606829"/>
    <w:rsid w:val="00616899"/>
    <w:rsid w:val="0063267B"/>
    <w:rsid w:val="00634723"/>
    <w:rsid w:val="00641455"/>
    <w:rsid w:val="00641746"/>
    <w:rsid w:val="00651B6D"/>
    <w:rsid w:val="00655702"/>
    <w:rsid w:val="00667216"/>
    <w:rsid w:val="00675554"/>
    <w:rsid w:val="0068200D"/>
    <w:rsid w:val="00697D42"/>
    <w:rsid w:val="006C6D3E"/>
    <w:rsid w:val="006E1E97"/>
    <w:rsid w:val="006E6685"/>
    <w:rsid w:val="006F3941"/>
    <w:rsid w:val="00703CD5"/>
    <w:rsid w:val="00726E12"/>
    <w:rsid w:val="007316D4"/>
    <w:rsid w:val="007532AF"/>
    <w:rsid w:val="00762217"/>
    <w:rsid w:val="00764398"/>
    <w:rsid w:val="007666F9"/>
    <w:rsid w:val="00772590"/>
    <w:rsid w:val="007814A2"/>
    <w:rsid w:val="007826D3"/>
    <w:rsid w:val="00783DDE"/>
    <w:rsid w:val="00790FA2"/>
    <w:rsid w:val="007916F6"/>
    <w:rsid w:val="007A26EB"/>
    <w:rsid w:val="007D7815"/>
    <w:rsid w:val="007E2EC5"/>
    <w:rsid w:val="007F60F7"/>
    <w:rsid w:val="00824790"/>
    <w:rsid w:val="00826360"/>
    <w:rsid w:val="00841C85"/>
    <w:rsid w:val="00842D83"/>
    <w:rsid w:val="008515A3"/>
    <w:rsid w:val="00854D74"/>
    <w:rsid w:val="008673E5"/>
    <w:rsid w:val="008778C9"/>
    <w:rsid w:val="008925E4"/>
    <w:rsid w:val="00894317"/>
    <w:rsid w:val="008955EC"/>
    <w:rsid w:val="00896C98"/>
    <w:rsid w:val="008A7746"/>
    <w:rsid w:val="008C0D54"/>
    <w:rsid w:val="008D1126"/>
    <w:rsid w:val="008D6296"/>
    <w:rsid w:val="008E0715"/>
    <w:rsid w:val="008E5C04"/>
    <w:rsid w:val="008F0E69"/>
    <w:rsid w:val="00903041"/>
    <w:rsid w:val="00904EDE"/>
    <w:rsid w:val="00916F47"/>
    <w:rsid w:val="00921F77"/>
    <w:rsid w:val="00925E2C"/>
    <w:rsid w:val="0092680D"/>
    <w:rsid w:val="009578EF"/>
    <w:rsid w:val="009658F8"/>
    <w:rsid w:val="00977F29"/>
    <w:rsid w:val="00981E6E"/>
    <w:rsid w:val="0098502B"/>
    <w:rsid w:val="00985246"/>
    <w:rsid w:val="009A5B61"/>
    <w:rsid w:val="009A7DCB"/>
    <w:rsid w:val="009D52E7"/>
    <w:rsid w:val="009E23AE"/>
    <w:rsid w:val="009E3AFA"/>
    <w:rsid w:val="009F564A"/>
    <w:rsid w:val="009F7A3A"/>
    <w:rsid w:val="00A1564D"/>
    <w:rsid w:val="00A17470"/>
    <w:rsid w:val="00A27FA8"/>
    <w:rsid w:val="00A31CF2"/>
    <w:rsid w:val="00A37B5E"/>
    <w:rsid w:val="00A63A11"/>
    <w:rsid w:val="00A666D6"/>
    <w:rsid w:val="00A8270C"/>
    <w:rsid w:val="00AC11CE"/>
    <w:rsid w:val="00AC2B68"/>
    <w:rsid w:val="00AD0A9B"/>
    <w:rsid w:val="00AD4685"/>
    <w:rsid w:val="00AE24C1"/>
    <w:rsid w:val="00AE5D51"/>
    <w:rsid w:val="00AF06AD"/>
    <w:rsid w:val="00B0186A"/>
    <w:rsid w:val="00B15A1C"/>
    <w:rsid w:val="00B25040"/>
    <w:rsid w:val="00B2734A"/>
    <w:rsid w:val="00B52EEA"/>
    <w:rsid w:val="00B657DF"/>
    <w:rsid w:val="00B723E8"/>
    <w:rsid w:val="00B75382"/>
    <w:rsid w:val="00B76741"/>
    <w:rsid w:val="00B80CCE"/>
    <w:rsid w:val="00B954EA"/>
    <w:rsid w:val="00BA21DB"/>
    <w:rsid w:val="00BA594B"/>
    <w:rsid w:val="00BB47ED"/>
    <w:rsid w:val="00BC039B"/>
    <w:rsid w:val="00BC2CF0"/>
    <w:rsid w:val="00BE095D"/>
    <w:rsid w:val="00BE459A"/>
    <w:rsid w:val="00BE7DAF"/>
    <w:rsid w:val="00BF4411"/>
    <w:rsid w:val="00BF45F7"/>
    <w:rsid w:val="00C17E69"/>
    <w:rsid w:val="00C36970"/>
    <w:rsid w:val="00C479A7"/>
    <w:rsid w:val="00C54567"/>
    <w:rsid w:val="00C7182E"/>
    <w:rsid w:val="00C76522"/>
    <w:rsid w:val="00C81A29"/>
    <w:rsid w:val="00C911DE"/>
    <w:rsid w:val="00CA431E"/>
    <w:rsid w:val="00CB21CB"/>
    <w:rsid w:val="00CE575B"/>
    <w:rsid w:val="00CF0B0C"/>
    <w:rsid w:val="00CF3F19"/>
    <w:rsid w:val="00D116C7"/>
    <w:rsid w:val="00D12D22"/>
    <w:rsid w:val="00D1469E"/>
    <w:rsid w:val="00D35F07"/>
    <w:rsid w:val="00D36CD9"/>
    <w:rsid w:val="00D50DA7"/>
    <w:rsid w:val="00D5444B"/>
    <w:rsid w:val="00D55C42"/>
    <w:rsid w:val="00D61F6E"/>
    <w:rsid w:val="00D665D5"/>
    <w:rsid w:val="00D70C9E"/>
    <w:rsid w:val="00D744CF"/>
    <w:rsid w:val="00D8144B"/>
    <w:rsid w:val="00DA2B74"/>
    <w:rsid w:val="00DB715A"/>
    <w:rsid w:val="00DC2FBC"/>
    <w:rsid w:val="00DC39A5"/>
    <w:rsid w:val="00DD3DD4"/>
    <w:rsid w:val="00DE32FF"/>
    <w:rsid w:val="00DE41F3"/>
    <w:rsid w:val="00DF19E7"/>
    <w:rsid w:val="00E06110"/>
    <w:rsid w:val="00E14977"/>
    <w:rsid w:val="00E156AB"/>
    <w:rsid w:val="00E24819"/>
    <w:rsid w:val="00E26CC2"/>
    <w:rsid w:val="00E449F0"/>
    <w:rsid w:val="00E45208"/>
    <w:rsid w:val="00E521B5"/>
    <w:rsid w:val="00E62AD9"/>
    <w:rsid w:val="00E76449"/>
    <w:rsid w:val="00E77E7B"/>
    <w:rsid w:val="00E831D4"/>
    <w:rsid w:val="00EA3540"/>
    <w:rsid w:val="00EB18FC"/>
    <w:rsid w:val="00EB5277"/>
    <w:rsid w:val="00EC6CA1"/>
    <w:rsid w:val="00ED0A22"/>
    <w:rsid w:val="00EF2EE0"/>
    <w:rsid w:val="00EF41EE"/>
    <w:rsid w:val="00EF673A"/>
    <w:rsid w:val="00F005DB"/>
    <w:rsid w:val="00F05057"/>
    <w:rsid w:val="00F20729"/>
    <w:rsid w:val="00F40105"/>
    <w:rsid w:val="00F40BCC"/>
    <w:rsid w:val="00F52D66"/>
    <w:rsid w:val="00F60B19"/>
    <w:rsid w:val="00F81CE2"/>
    <w:rsid w:val="00F92822"/>
    <w:rsid w:val="00FA23C3"/>
    <w:rsid w:val="00FB371F"/>
    <w:rsid w:val="00FC3509"/>
    <w:rsid w:val="00FC3F0E"/>
    <w:rsid w:val="00FC638B"/>
    <w:rsid w:val="00FD5362"/>
    <w:rsid w:val="00FD571C"/>
    <w:rsid w:val="00FE2BC5"/>
    <w:rsid w:val="00FE4314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EEC5"/>
  <w15:docId w15:val="{9E64B19E-BD76-4411-BC00-4E184C9B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1CE"/>
  </w:style>
  <w:style w:type="paragraph" w:styleId="a5">
    <w:name w:val="footer"/>
    <w:basedOn w:val="a"/>
    <w:link w:val="a6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1CE"/>
  </w:style>
  <w:style w:type="paragraph" w:styleId="a7">
    <w:name w:val="Balloon Text"/>
    <w:basedOn w:val="a"/>
    <w:link w:val="a8"/>
    <w:uiPriority w:val="99"/>
    <w:semiHidden/>
    <w:unhideWhenUsed/>
    <w:rsid w:val="0056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70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657D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57D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57D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57D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57DF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B657DF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314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06B8C-C371-4292-B47F-C6557153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4734</Words>
  <Characters>26989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Шаварнаева Екатерина Игоревна</dc:creator>
  <cp:lastModifiedBy>Бартель Екатерина Игоревна</cp:lastModifiedBy>
  <cp:revision>3</cp:revision>
  <cp:lastPrinted>2021-07-21T05:02:00Z</cp:lastPrinted>
  <dcterms:created xsi:type="dcterms:W3CDTF">2021-07-25T15:54:00Z</dcterms:created>
  <dcterms:modified xsi:type="dcterms:W3CDTF">2021-07-26T02:25:00Z</dcterms:modified>
</cp:coreProperties>
</file>