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35" w:rsidRPr="00AE54DE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AE54DE">
        <w:rPr>
          <w:sz w:val="28"/>
          <w:szCs w:val="28"/>
        </w:rPr>
        <w:t>Проект постановления</w:t>
      </w:r>
    </w:p>
    <w:p w:rsidR="005D6A35" w:rsidRPr="00AE54DE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AE54DE">
        <w:rPr>
          <w:sz w:val="28"/>
          <w:szCs w:val="28"/>
        </w:rPr>
        <w:t>Правительства Новосибирской области</w:t>
      </w: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Pr="00AE54DE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AE54DE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AE54DE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AE54DE" w:rsidRDefault="005D6A35" w:rsidP="005D6A35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AE54DE">
        <w:rPr>
          <w:sz w:val="28"/>
          <w:szCs w:val="28"/>
        </w:rPr>
        <w:t xml:space="preserve">Правительство Новосибирской области </w:t>
      </w:r>
      <w:r w:rsidRPr="00AE54DE">
        <w:rPr>
          <w:b/>
          <w:sz w:val="28"/>
          <w:szCs w:val="28"/>
        </w:rPr>
        <w:t>п о с </w:t>
      </w:r>
      <w:proofErr w:type="gramStart"/>
      <w:r w:rsidRPr="00AE54DE">
        <w:rPr>
          <w:b/>
          <w:sz w:val="28"/>
          <w:szCs w:val="28"/>
        </w:rPr>
        <w:t>т</w:t>
      </w:r>
      <w:proofErr w:type="gramEnd"/>
      <w:r w:rsidRPr="00AE54DE">
        <w:rPr>
          <w:b/>
          <w:sz w:val="28"/>
          <w:szCs w:val="28"/>
        </w:rPr>
        <w:t> а н о в л я е т</w:t>
      </w:r>
      <w:r w:rsidRPr="00AE54DE">
        <w:rPr>
          <w:sz w:val="28"/>
          <w:szCs w:val="28"/>
        </w:rPr>
        <w:t>:</w:t>
      </w:r>
    </w:p>
    <w:p w:rsidR="005D6A35" w:rsidRPr="00AE54DE" w:rsidRDefault="005D6A35" w:rsidP="005D6A35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AE54DE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AE54DE">
        <w:rPr>
          <w:sz w:val="28"/>
          <w:szCs w:val="28"/>
        </w:rPr>
        <w:noBreakHyphen/>
        <w:t>2020 годы» (далее – постановление) следующие изменения:</w:t>
      </w:r>
    </w:p>
    <w:p w:rsidR="008E1213" w:rsidRPr="00727842" w:rsidRDefault="00727842" w:rsidP="007278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D1E28" w:rsidRPr="00727842">
        <w:rPr>
          <w:sz w:val="28"/>
          <w:szCs w:val="28"/>
        </w:rPr>
        <w:t xml:space="preserve">В </w:t>
      </w:r>
      <w:r w:rsidR="008E1213" w:rsidRPr="00727842">
        <w:rPr>
          <w:sz w:val="28"/>
          <w:szCs w:val="28"/>
        </w:rPr>
        <w:t>пункте 2:</w:t>
      </w:r>
    </w:p>
    <w:p w:rsidR="007D1E28" w:rsidRPr="008E1213" w:rsidRDefault="008E1213" w:rsidP="008E1213">
      <w:pPr>
        <w:autoSpaceDE w:val="0"/>
        <w:autoSpaceDN w:val="0"/>
        <w:adjustRightInd w:val="0"/>
        <w:snapToGrid/>
        <w:spacing w:before="0"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D1E28" w:rsidRPr="008E1213">
        <w:rPr>
          <w:sz w:val="28"/>
          <w:szCs w:val="28"/>
        </w:rPr>
        <w:t>подпункте 1.1) слова «№ 3» заменить словами «№ 1.1»;</w:t>
      </w:r>
    </w:p>
    <w:p w:rsidR="00CF7C69" w:rsidRPr="00CF7C69" w:rsidRDefault="008E1213" w:rsidP="00CF7C6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F7C69" w:rsidRPr="00CF7C69">
        <w:rPr>
          <w:sz w:val="28"/>
          <w:szCs w:val="28"/>
        </w:rPr>
        <w:t xml:space="preserve">дополнить </w:t>
      </w:r>
      <w:r w:rsidR="00413CAB" w:rsidRPr="00CF7C69">
        <w:rPr>
          <w:sz w:val="28"/>
          <w:szCs w:val="28"/>
        </w:rPr>
        <w:t xml:space="preserve">подпунктом </w:t>
      </w:r>
      <w:r w:rsidR="00413CAB">
        <w:rPr>
          <w:sz w:val="28"/>
          <w:szCs w:val="28"/>
        </w:rPr>
        <w:t xml:space="preserve">6 </w:t>
      </w:r>
      <w:r w:rsidR="00CF7C69" w:rsidRPr="00CF7C69">
        <w:rPr>
          <w:sz w:val="28"/>
          <w:szCs w:val="28"/>
        </w:rPr>
        <w:t>следующего содержания:</w:t>
      </w:r>
    </w:p>
    <w:p w:rsidR="00CF7C69" w:rsidRPr="00CF7C69" w:rsidRDefault="00CF7C69" w:rsidP="00CF7C6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72F4">
        <w:rPr>
          <w:sz w:val="28"/>
          <w:szCs w:val="28"/>
        </w:rPr>
        <w:t>6</w:t>
      </w:r>
      <w:r w:rsidRPr="00CF7C69">
        <w:rPr>
          <w:sz w:val="28"/>
          <w:szCs w:val="28"/>
        </w:rPr>
        <w:t xml:space="preserve">) Порядок предоставления грантов </w:t>
      </w:r>
      <w:r w:rsidR="00F9036F">
        <w:rPr>
          <w:sz w:val="28"/>
          <w:szCs w:val="28"/>
        </w:rPr>
        <w:t xml:space="preserve">за счет средств </w:t>
      </w:r>
      <w:r w:rsidRPr="00CF7C69">
        <w:rPr>
          <w:sz w:val="28"/>
          <w:szCs w:val="28"/>
        </w:rPr>
        <w:t>областного бюджета Новосибирской области, в том числе источником финансового обеспечения которых являются субсидии из федерального</w:t>
      </w:r>
      <w:r w:rsidR="00F9036F">
        <w:rPr>
          <w:sz w:val="28"/>
          <w:szCs w:val="28"/>
        </w:rPr>
        <w:t xml:space="preserve"> бюджета, на поддержку начинающего</w:t>
      </w:r>
      <w:r w:rsidRPr="00CF7C69">
        <w:rPr>
          <w:sz w:val="28"/>
          <w:szCs w:val="28"/>
        </w:rPr>
        <w:t xml:space="preserve"> фермер</w:t>
      </w:r>
      <w:r w:rsidR="00F9036F">
        <w:rPr>
          <w:sz w:val="28"/>
          <w:szCs w:val="28"/>
        </w:rPr>
        <w:t>а,</w:t>
      </w:r>
      <w:r w:rsidRPr="00CF7C69">
        <w:rPr>
          <w:sz w:val="28"/>
          <w:szCs w:val="28"/>
        </w:rPr>
        <w:t xml:space="preserve"> на развитие семейн</w:t>
      </w:r>
      <w:r w:rsidR="00F9036F">
        <w:rPr>
          <w:sz w:val="28"/>
          <w:szCs w:val="28"/>
        </w:rPr>
        <w:t>ой</w:t>
      </w:r>
      <w:r w:rsidRPr="00CF7C69">
        <w:rPr>
          <w:sz w:val="28"/>
          <w:szCs w:val="28"/>
        </w:rPr>
        <w:t xml:space="preserve"> животноводческ</w:t>
      </w:r>
      <w:r w:rsidR="00F9036F">
        <w:rPr>
          <w:sz w:val="28"/>
          <w:szCs w:val="28"/>
        </w:rPr>
        <w:t>ой</w:t>
      </w:r>
      <w:r w:rsidRPr="00CF7C69">
        <w:rPr>
          <w:sz w:val="28"/>
          <w:szCs w:val="28"/>
        </w:rPr>
        <w:t xml:space="preserve"> ферм</w:t>
      </w:r>
      <w:r w:rsidR="00F9036F">
        <w:rPr>
          <w:sz w:val="28"/>
          <w:szCs w:val="28"/>
        </w:rPr>
        <w:t xml:space="preserve">ы и </w:t>
      </w:r>
      <w:r w:rsidR="00EC3DE6">
        <w:rPr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  <w:r w:rsidRPr="00CF7C69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 6 к настоящему постановлению.»</w:t>
      </w:r>
      <w:r w:rsidRPr="00CF7C69">
        <w:rPr>
          <w:sz w:val="28"/>
          <w:szCs w:val="28"/>
        </w:rPr>
        <w:t>.</w:t>
      </w:r>
    </w:p>
    <w:p w:rsidR="005D6A35" w:rsidRPr="00AE54DE" w:rsidRDefault="00727842" w:rsidP="006D6CE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4B4734">
        <w:rPr>
          <w:sz w:val="28"/>
          <w:szCs w:val="28"/>
        </w:rPr>
        <w:t>2</w:t>
      </w:r>
      <w:r w:rsidR="00CF7C69" w:rsidRPr="004B4734">
        <w:rPr>
          <w:sz w:val="28"/>
          <w:szCs w:val="28"/>
        </w:rPr>
        <w:t>. </w:t>
      </w:r>
      <w:r w:rsidR="004A287D" w:rsidRPr="004B4734">
        <w:rPr>
          <w:sz w:val="28"/>
          <w:szCs w:val="28"/>
        </w:rPr>
        <w:t>В приложении № </w:t>
      </w:r>
      <w:r w:rsidR="005D6A35" w:rsidRPr="004B4734">
        <w:rPr>
          <w:sz w:val="28"/>
          <w:szCs w:val="28"/>
        </w:rPr>
        <w:t>2 «Положение о порядке предоставления субсидий</w:t>
      </w:r>
      <w:r w:rsidR="005D6A35" w:rsidRPr="00AE54DE">
        <w:rPr>
          <w:sz w:val="28"/>
          <w:szCs w:val="28"/>
        </w:rPr>
        <w:t xml:space="preserve">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области» к постановлению:</w:t>
      </w:r>
    </w:p>
    <w:p w:rsidR="00225832" w:rsidRDefault="005D6A35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B1C05">
        <w:rPr>
          <w:sz w:val="28"/>
          <w:szCs w:val="28"/>
        </w:rPr>
        <w:t>1) </w:t>
      </w:r>
      <w:r w:rsidR="0063710D">
        <w:rPr>
          <w:sz w:val="28"/>
          <w:szCs w:val="28"/>
        </w:rPr>
        <w:t>в пункте 1 после слов «регламентирует порядок» дополнить словами «и условия»;</w:t>
      </w:r>
    </w:p>
    <w:p w:rsidR="006E2B5A" w:rsidRDefault="006E2B5A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подпункты 6, 7 пункта 2 признать утратившим</w:t>
      </w:r>
      <w:r w:rsidR="00B469A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силу;</w:t>
      </w:r>
    </w:p>
    <w:p w:rsidR="006E2B5A" w:rsidRDefault="006E2B5A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подпункты 19, 20, 21 пункта 3 признать утратившим</w:t>
      </w:r>
      <w:r w:rsidR="00D555BF">
        <w:rPr>
          <w:sz w:val="28"/>
          <w:szCs w:val="28"/>
        </w:rPr>
        <w:t>и</w:t>
      </w:r>
      <w:r>
        <w:rPr>
          <w:sz w:val="28"/>
          <w:szCs w:val="28"/>
        </w:rPr>
        <w:t xml:space="preserve"> силу;</w:t>
      </w:r>
    </w:p>
    <w:p w:rsidR="00707319" w:rsidRDefault="006E2B5A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07319">
        <w:rPr>
          <w:sz w:val="28"/>
          <w:szCs w:val="28"/>
        </w:rPr>
        <w:t>в пункте 3.2:</w:t>
      </w:r>
    </w:p>
    <w:p w:rsidR="004B00D1" w:rsidRDefault="00707319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DE684D">
        <w:rPr>
          <w:sz w:val="28"/>
          <w:szCs w:val="28"/>
        </w:rPr>
        <w:t>абзац одиннадцатый признать утратившим силу;</w:t>
      </w:r>
    </w:p>
    <w:p w:rsidR="00707319" w:rsidRDefault="00707319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="00B469A0">
        <w:rPr>
          <w:sz w:val="28"/>
          <w:szCs w:val="28"/>
        </w:rPr>
        <w:t>абзац семнадцатый</w:t>
      </w:r>
      <w:r>
        <w:rPr>
          <w:sz w:val="28"/>
          <w:szCs w:val="28"/>
        </w:rPr>
        <w:t xml:space="preserve"> изложить в следующей редакции:</w:t>
      </w:r>
    </w:p>
    <w:p w:rsidR="00707319" w:rsidRPr="00707319" w:rsidRDefault="00707319" w:rsidP="0070731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07319">
        <w:rPr>
          <w:sz w:val="28"/>
          <w:szCs w:val="28"/>
        </w:rPr>
        <w:t>«</w:t>
      </w:r>
      <w:hyperlink r:id="rId7" w:history="1">
        <w:r w:rsidRPr="00707319">
          <w:rPr>
            <w:sz w:val="28"/>
            <w:szCs w:val="28"/>
          </w:rPr>
          <w:t>подпунктом 6 пункта 3</w:t>
        </w:r>
      </w:hyperlink>
      <w:r w:rsidRPr="00707319">
        <w:rPr>
          <w:sz w:val="28"/>
          <w:szCs w:val="28"/>
        </w:rPr>
        <w:t xml:space="preserve"> настоящего Положения </w:t>
      </w:r>
      <w:r>
        <w:rPr>
          <w:sz w:val="28"/>
          <w:szCs w:val="28"/>
        </w:rPr>
        <w:t>–</w:t>
      </w:r>
      <w:r w:rsidRPr="00707319">
        <w:rPr>
          <w:sz w:val="28"/>
          <w:szCs w:val="28"/>
        </w:rPr>
        <w:t xml:space="preserve"> </w:t>
      </w:r>
      <w:r>
        <w:rPr>
          <w:sz w:val="28"/>
          <w:szCs w:val="28"/>
        </w:rPr>
        <w:t>посевная площадь</w:t>
      </w:r>
      <w:r w:rsidR="002F4B7A">
        <w:rPr>
          <w:sz w:val="28"/>
          <w:szCs w:val="28"/>
        </w:rPr>
        <w:t xml:space="preserve"> зерновых, зернобобовых и кормовых культур (в га); </w:t>
      </w:r>
      <w:r w:rsidR="001A2234" w:rsidRPr="00707319">
        <w:rPr>
          <w:sz w:val="28"/>
          <w:szCs w:val="28"/>
        </w:rPr>
        <w:t>посевная площадь продовольственного картофеля (в га);</w:t>
      </w:r>
      <w:r w:rsidR="001A2234">
        <w:rPr>
          <w:sz w:val="28"/>
          <w:szCs w:val="28"/>
        </w:rPr>
        <w:t xml:space="preserve"> </w:t>
      </w:r>
      <w:r w:rsidR="001A2234" w:rsidRPr="00707319">
        <w:rPr>
          <w:sz w:val="28"/>
          <w:szCs w:val="28"/>
        </w:rPr>
        <w:t xml:space="preserve">посевная площадь </w:t>
      </w:r>
      <w:r w:rsidRPr="00707319">
        <w:rPr>
          <w:sz w:val="28"/>
          <w:szCs w:val="28"/>
        </w:rPr>
        <w:t xml:space="preserve">посевная площадь технических культур (в га); </w:t>
      </w:r>
      <w:r w:rsidR="001A2234" w:rsidRPr="00707319">
        <w:rPr>
          <w:sz w:val="28"/>
          <w:szCs w:val="28"/>
        </w:rPr>
        <w:t xml:space="preserve">посевная площадь </w:t>
      </w:r>
      <w:r w:rsidR="001A2234">
        <w:rPr>
          <w:sz w:val="28"/>
          <w:szCs w:val="28"/>
        </w:rPr>
        <w:t>овощей открытого грунта</w:t>
      </w:r>
      <w:r w:rsidR="001A2234" w:rsidRPr="00707319">
        <w:rPr>
          <w:sz w:val="28"/>
          <w:szCs w:val="28"/>
        </w:rPr>
        <w:t xml:space="preserve"> (в га);</w:t>
      </w:r>
      <w:r w:rsidR="001A2234">
        <w:rPr>
          <w:sz w:val="28"/>
          <w:szCs w:val="28"/>
        </w:rPr>
        <w:t xml:space="preserve"> </w:t>
      </w:r>
      <w:r w:rsidRPr="00707319">
        <w:rPr>
          <w:sz w:val="28"/>
          <w:szCs w:val="28"/>
        </w:rPr>
        <w:t>валовый сбор картофеля (в тоннах);</w:t>
      </w:r>
      <w:r w:rsidR="001A2234" w:rsidRPr="001A2234">
        <w:rPr>
          <w:sz w:val="28"/>
          <w:szCs w:val="28"/>
        </w:rPr>
        <w:t xml:space="preserve"> </w:t>
      </w:r>
      <w:r w:rsidR="001A2234" w:rsidRPr="00707319">
        <w:rPr>
          <w:sz w:val="28"/>
          <w:szCs w:val="28"/>
        </w:rPr>
        <w:t xml:space="preserve">валовый сбор </w:t>
      </w:r>
      <w:r w:rsidR="001A2234">
        <w:rPr>
          <w:sz w:val="28"/>
          <w:szCs w:val="28"/>
        </w:rPr>
        <w:t>овощей открытого грунта</w:t>
      </w:r>
      <w:r w:rsidR="001A2234" w:rsidRPr="00707319">
        <w:rPr>
          <w:sz w:val="28"/>
          <w:szCs w:val="28"/>
        </w:rPr>
        <w:t xml:space="preserve"> (в тоннах);</w:t>
      </w:r>
      <w:r w:rsidRPr="00707319">
        <w:rPr>
          <w:sz w:val="28"/>
          <w:szCs w:val="28"/>
        </w:rPr>
        <w:t>»</w:t>
      </w:r>
      <w:r w:rsidR="00B2051A">
        <w:rPr>
          <w:sz w:val="28"/>
          <w:szCs w:val="28"/>
        </w:rPr>
        <w:t>;</w:t>
      </w:r>
    </w:p>
    <w:p w:rsidR="00EF2525" w:rsidRDefault="004B00D1" w:rsidP="0070731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07319">
        <w:rPr>
          <w:sz w:val="28"/>
          <w:szCs w:val="28"/>
        </w:rPr>
        <w:t>5) </w:t>
      </w:r>
      <w:r w:rsidR="00A274EB" w:rsidRPr="00707319">
        <w:rPr>
          <w:sz w:val="28"/>
          <w:szCs w:val="28"/>
        </w:rPr>
        <w:t>абзацы двенадцатый – девятнадцатый</w:t>
      </w:r>
      <w:r w:rsidRPr="00707319">
        <w:rPr>
          <w:rFonts w:eastAsiaTheme="minorHAnsi"/>
          <w:sz w:val="28"/>
          <w:szCs w:val="28"/>
          <w:lang w:eastAsia="en-US"/>
        </w:rPr>
        <w:t xml:space="preserve"> пункта</w:t>
      </w:r>
      <w:r>
        <w:rPr>
          <w:sz w:val="28"/>
          <w:szCs w:val="28"/>
        </w:rPr>
        <w:t xml:space="preserve"> 3.4</w:t>
      </w:r>
      <w:r w:rsidR="00A274EB">
        <w:rPr>
          <w:sz w:val="28"/>
          <w:szCs w:val="28"/>
        </w:rPr>
        <w:t xml:space="preserve"> признать утратившими силу;</w:t>
      </w:r>
    </w:p>
    <w:p w:rsidR="005B1B0F" w:rsidRDefault="001C55AD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525">
        <w:rPr>
          <w:sz w:val="28"/>
          <w:szCs w:val="28"/>
        </w:rPr>
        <w:t>) </w:t>
      </w:r>
      <w:r w:rsidR="005B1B0F">
        <w:rPr>
          <w:sz w:val="28"/>
          <w:szCs w:val="28"/>
        </w:rPr>
        <w:t>в пункте 4:</w:t>
      </w:r>
    </w:p>
    <w:p w:rsidR="0005317D" w:rsidRDefault="005B1B0F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A23AA2">
        <w:rPr>
          <w:sz w:val="28"/>
          <w:szCs w:val="28"/>
        </w:rPr>
        <w:t xml:space="preserve">абзац первый </w:t>
      </w:r>
      <w:r w:rsidR="00721BD7">
        <w:rPr>
          <w:sz w:val="28"/>
          <w:szCs w:val="28"/>
        </w:rPr>
        <w:t>изложить в следующей редакции:</w:t>
      </w:r>
    </w:p>
    <w:p w:rsidR="00721BD7" w:rsidRDefault="00721BD7" w:rsidP="00721B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Предоставление субсидий осуществляется министерством субъектам государственной поддержки, соответствующим на первое число месяца, предшествующего месяцу, в котором планируется заключение соглашения о предоставлении субсидии (кроме граждан, ведущих личное подсобное хозяйство), следующим требованиям:</w:t>
      </w:r>
      <w:r w:rsidR="00041DEB">
        <w:rPr>
          <w:rFonts w:eastAsiaTheme="minorHAnsi"/>
          <w:sz w:val="28"/>
          <w:szCs w:val="28"/>
          <w:lang w:eastAsia="en-US"/>
        </w:rPr>
        <w:t>»;</w:t>
      </w:r>
    </w:p>
    <w:p w:rsidR="005B1B0F" w:rsidRDefault="005B1B0F" w:rsidP="00721B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в абзаце четвертом </w:t>
      </w:r>
      <w:r w:rsidR="001029A1">
        <w:rPr>
          <w:rFonts w:eastAsiaTheme="minorHAnsi"/>
          <w:sz w:val="28"/>
          <w:szCs w:val="28"/>
          <w:lang w:eastAsia="en-US"/>
        </w:rPr>
        <w:t>слово «условие» заменить словом «требование»;</w:t>
      </w:r>
    </w:p>
    <w:p w:rsidR="00CD1BA8" w:rsidRDefault="00B469A0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317D">
        <w:rPr>
          <w:sz w:val="28"/>
          <w:szCs w:val="28"/>
        </w:rPr>
        <w:t>) </w:t>
      </w:r>
      <w:r w:rsidR="00CD1BA8">
        <w:rPr>
          <w:sz w:val="28"/>
          <w:szCs w:val="28"/>
        </w:rPr>
        <w:t>в пункте 5:</w:t>
      </w:r>
    </w:p>
    <w:p w:rsidR="00EC1292" w:rsidRDefault="00CD1BA8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C1292">
        <w:rPr>
          <w:sz w:val="28"/>
          <w:szCs w:val="28"/>
        </w:rPr>
        <w:t>в абзаце втором слово «условиям» заменить словом «требованиям»;</w:t>
      </w:r>
    </w:p>
    <w:p w:rsidR="00CD1BA8" w:rsidRDefault="00CD1BA8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абзац пятый признать утратившим силу;</w:t>
      </w:r>
    </w:p>
    <w:p w:rsidR="002D75BB" w:rsidRDefault="00CA0920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1292">
        <w:rPr>
          <w:sz w:val="28"/>
          <w:szCs w:val="28"/>
        </w:rPr>
        <w:t>) </w:t>
      </w:r>
      <w:r w:rsidR="002340D8">
        <w:rPr>
          <w:sz w:val="28"/>
          <w:szCs w:val="28"/>
        </w:rPr>
        <w:t>абзац десятый</w:t>
      </w:r>
      <w:r w:rsidR="002D75BB">
        <w:rPr>
          <w:sz w:val="28"/>
          <w:szCs w:val="28"/>
        </w:rPr>
        <w:t xml:space="preserve"> изложить в следующей редакции:</w:t>
      </w:r>
    </w:p>
    <w:p w:rsidR="002D75BB" w:rsidRDefault="002D75BB" w:rsidP="002D75B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Размер субсидии по направлениям государственной поддержки, предусмотренным </w:t>
      </w:r>
      <w:hyperlink r:id="rId8" w:history="1">
        <w:r w:rsidRPr="002D75BB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определяется министерством в соответствии с </w:t>
      </w:r>
      <w:hyperlink r:id="rId9" w:history="1">
        <w:r w:rsidRPr="002D75BB">
          <w:rPr>
            <w:rFonts w:eastAsiaTheme="minorHAnsi"/>
            <w:sz w:val="28"/>
            <w:szCs w:val="28"/>
            <w:lang w:eastAsia="en-US"/>
          </w:rPr>
          <w:t>пунктом 3.4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 в течение финансового года по мере обращения заявителей, при соблюдении ими условий предоставления субсидий. Размер субсидии устанавливается в </w:t>
      </w:r>
      <w:r w:rsidR="00E972BD">
        <w:rPr>
          <w:rFonts w:eastAsiaTheme="minorHAnsi"/>
          <w:sz w:val="28"/>
          <w:szCs w:val="28"/>
          <w:lang w:eastAsia="en-US"/>
        </w:rPr>
        <w:t>д</w:t>
      </w:r>
      <w:r w:rsidR="000276FA">
        <w:rPr>
          <w:rFonts w:eastAsiaTheme="minorHAnsi"/>
          <w:sz w:val="28"/>
          <w:szCs w:val="28"/>
          <w:lang w:eastAsia="en-US"/>
        </w:rPr>
        <w:t>ополнительном соглашении к с</w:t>
      </w:r>
      <w:r w:rsidR="00E972BD">
        <w:rPr>
          <w:rFonts w:eastAsiaTheme="minorHAnsi"/>
          <w:sz w:val="28"/>
          <w:szCs w:val="28"/>
          <w:lang w:eastAsia="en-US"/>
        </w:rPr>
        <w:t>оглашению</w:t>
      </w:r>
      <w:r>
        <w:rPr>
          <w:rFonts w:eastAsiaTheme="minorHAnsi"/>
          <w:sz w:val="28"/>
          <w:szCs w:val="28"/>
          <w:lang w:eastAsia="en-US"/>
        </w:rPr>
        <w:t>, являющем</w:t>
      </w:r>
      <w:r w:rsidR="000276FA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ся неотъемлемой частью соглашения. Форму </w:t>
      </w:r>
      <w:r w:rsidR="000276FA">
        <w:rPr>
          <w:rFonts w:eastAsiaTheme="minorHAnsi"/>
          <w:sz w:val="28"/>
          <w:szCs w:val="28"/>
          <w:lang w:eastAsia="en-US"/>
        </w:rPr>
        <w:t xml:space="preserve">дополнительного соглашения </w:t>
      </w:r>
      <w:r>
        <w:rPr>
          <w:rFonts w:eastAsiaTheme="minorHAnsi"/>
          <w:sz w:val="28"/>
          <w:szCs w:val="28"/>
          <w:lang w:eastAsia="en-US"/>
        </w:rPr>
        <w:t>разрабатывает и утверждает министерство.</w:t>
      </w:r>
      <w:r w:rsidR="003E1711">
        <w:rPr>
          <w:rFonts w:eastAsiaTheme="minorHAnsi"/>
          <w:sz w:val="28"/>
          <w:szCs w:val="28"/>
          <w:lang w:eastAsia="en-US"/>
        </w:rPr>
        <w:t>»;</w:t>
      </w:r>
    </w:p>
    <w:p w:rsidR="0022707E" w:rsidRPr="00232470" w:rsidRDefault="00B469A0" w:rsidP="002324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2D75BB">
        <w:rPr>
          <w:sz w:val="28"/>
          <w:szCs w:val="28"/>
        </w:rPr>
        <w:t>) </w:t>
      </w:r>
      <w:r w:rsidR="0022707E">
        <w:rPr>
          <w:sz w:val="28"/>
          <w:szCs w:val="28"/>
        </w:rPr>
        <w:t>в абзаце четвертом</w:t>
      </w:r>
      <w:r w:rsidR="00232470">
        <w:rPr>
          <w:sz w:val="28"/>
          <w:szCs w:val="28"/>
        </w:rPr>
        <w:t xml:space="preserve"> слова «</w:t>
      </w:r>
      <w:r w:rsidR="00232470">
        <w:rPr>
          <w:rFonts w:eastAsiaTheme="minorHAnsi"/>
          <w:sz w:val="28"/>
          <w:szCs w:val="28"/>
          <w:lang w:eastAsia="en-US"/>
        </w:rPr>
        <w:t>МФЦ (при наличии соответствующего соглашения с МФЦ) либо» исключить;</w:t>
      </w:r>
    </w:p>
    <w:p w:rsidR="004D37A0" w:rsidRPr="00B80A6C" w:rsidRDefault="0022707E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0A6C">
        <w:rPr>
          <w:sz w:val="28"/>
          <w:szCs w:val="28"/>
        </w:rPr>
        <w:t>9) </w:t>
      </w:r>
      <w:r w:rsidR="004D37A0" w:rsidRPr="00B80A6C">
        <w:rPr>
          <w:sz w:val="28"/>
          <w:szCs w:val="28"/>
        </w:rPr>
        <w:t>в пункте 7:</w:t>
      </w:r>
    </w:p>
    <w:p w:rsidR="00055B67" w:rsidRDefault="004D37A0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0A6C">
        <w:rPr>
          <w:sz w:val="28"/>
          <w:szCs w:val="28"/>
        </w:rPr>
        <w:t>а) в абзаце пятом слова «</w:t>
      </w:r>
      <w:r w:rsidRPr="00B80A6C">
        <w:rPr>
          <w:rFonts w:eastAsiaTheme="minorHAnsi"/>
          <w:sz w:val="28"/>
          <w:szCs w:val="28"/>
          <w:lang w:eastAsia="en-US"/>
        </w:rPr>
        <w:t>МФЦ (при наличии соответствующего соглашения с МФЦ) либо» исключить;</w:t>
      </w:r>
    </w:p>
    <w:p w:rsidR="00FC3D2D" w:rsidRDefault="004D37A0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73EE1">
        <w:rPr>
          <w:sz w:val="28"/>
          <w:szCs w:val="28"/>
        </w:rPr>
        <w:t>в абзаце шестом</w:t>
      </w:r>
      <w:r w:rsidR="00FC3D2D">
        <w:rPr>
          <w:sz w:val="28"/>
          <w:szCs w:val="28"/>
        </w:rPr>
        <w:t>:</w:t>
      </w:r>
    </w:p>
    <w:p w:rsidR="00B73EE1" w:rsidRDefault="00FC3D2D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«МФЦ или» исключить;</w:t>
      </w:r>
    </w:p>
    <w:p w:rsidR="00FC3D2D" w:rsidRDefault="00FC3D2D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 «министерство» дополнить словами «</w:t>
      </w:r>
      <w:r w:rsidR="00662BDE">
        <w:rPr>
          <w:sz w:val="28"/>
          <w:szCs w:val="28"/>
        </w:rPr>
        <w:t xml:space="preserve">лично либо </w:t>
      </w:r>
      <w:r w:rsidR="00E67DFA">
        <w:rPr>
          <w:sz w:val="28"/>
          <w:szCs w:val="28"/>
        </w:rPr>
        <w:t>посредством</w:t>
      </w:r>
      <w:r w:rsidR="00B80A6C">
        <w:rPr>
          <w:sz w:val="28"/>
          <w:szCs w:val="28"/>
        </w:rPr>
        <w:t xml:space="preserve"> </w:t>
      </w:r>
      <w:r w:rsidRPr="00B80A6C">
        <w:rPr>
          <w:sz w:val="28"/>
          <w:szCs w:val="28"/>
        </w:rPr>
        <w:t>государственной информационной систем</w:t>
      </w:r>
      <w:r w:rsidR="00662BDE">
        <w:rPr>
          <w:sz w:val="28"/>
          <w:szCs w:val="28"/>
        </w:rPr>
        <w:t>ы</w:t>
      </w:r>
      <w:r w:rsidRPr="00B80A6C">
        <w:rPr>
          <w:sz w:val="28"/>
          <w:szCs w:val="28"/>
        </w:rPr>
        <w:t xml:space="preserve"> Новосибирской области «Государственная поддержка агропромышленного комплекса Новосибирской области»</w:t>
      </w:r>
      <w:r w:rsidR="00662BDE">
        <w:rPr>
          <w:sz w:val="28"/>
          <w:szCs w:val="28"/>
        </w:rPr>
        <w:t xml:space="preserve"> (далее - </w:t>
      </w:r>
      <w:r w:rsidR="00662BDE" w:rsidRPr="00662BDE">
        <w:rPr>
          <w:sz w:val="28"/>
          <w:szCs w:val="28"/>
        </w:rPr>
        <w:t>ГИС НСО «Господдержка АПК НСО</w:t>
      </w:r>
      <w:r w:rsidR="00662BDE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4D37A0" w:rsidRDefault="00B73EE1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4D37A0">
        <w:rPr>
          <w:sz w:val="28"/>
          <w:szCs w:val="28"/>
        </w:rPr>
        <w:t>в абзаце седьмом слово «условию» заменить словом «требованию»;</w:t>
      </w:r>
    </w:p>
    <w:p w:rsidR="00E13041" w:rsidRDefault="00232470" w:rsidP="00E1304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055B67">
        <w:rPr>
          <w:sz w:val="28"/>
          <w:szCs w:val="28"/>
        </w:rPr>
        <w:t>) </w:t>
      </w:r>
      <w:r w:rsidR="00255AB0" w:rsidRPr="002B1C05">
        <w:rPr>
          <w:sz w:val="28"/>
          <w:szCs w:val="28"/>
        </w:rPr>
        <w:t xml:space="preserve">в абзаце втором пункта 11 слова </w:t>
      </w:r>
      <w:r w:rsidR="00194F7A" w:rsidRPr="002B1C05">
        <w:rPr>
          <w:sz w:val="28"/>
          <w:szCs w:val="28"/>
        </w:rPr>
        <w:t>«в возрасте более 30 лет от года закладки» заменить словами</w:t>
      </w:r>
      <w:r w:rsidR="00171E36" w:rsidRPr="002B1C05">
        <w:rPr>
          <w:sz w:val="28"/>
          <w:szCs w:val="28"/>
        </w:rPr>
        <w:t xml:space="preserve"> «</w:t>
      </w:r>
      <w:proofErr w:type="spellStart"/>
      <w:r w:rsidR="00171E36" w:rsidRPr="002B1C05">
        <w:rPr>
          <w:sz w:val="28"/>
          <w:szCs w:val="28"/>
        </w:rPr>
        <w:t>постамортизационного</w:t>
      </w:r>
      <w:proofErr w:type="spellEnd"/>
      <w:r w:rsidR="00171E36" w:rsidRPr="002B1C05">
        <w:rPr>
          <w:sz w:val="28"/>
          <w:szCs w:val="28"/>
        </w:rPr>
        <w:t xml:space="preserve"> периода»;</w:t>
      </w:r>
    </w:p>
    <w:p w:rsidR="00445EE4" w:rsidRDefault="00B469A0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3C9">
        <w:rPr>
          <w:sz w:val="28"/>
          <w:szCs w:val="28"/>
        </w:rPr>
        <w:t>1</w:t>
      </w:r>
      <w:r w:rsidR="00194F7A">
        <w:rPr>
          <w:sz w:val="28"/>
          <w:szCs w:val="28"/>
        </w:rPr>
        <w:t>) </w:t>
      </w:r>
      <w:r w:rsidR="00445EE4">
        <w:rPr>
          <w:sz w:val="28"/>
          <w:szCs w:val="28"/>
        </w:rPr>
        <w:t>в пункте 12.1:</w:t>
      </w:r>
    </w:p>
    <w:p w:rsidR="00445EE4" w:rsidRDefault="00445EE4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</w:t>
      </w:r>
      <w:r w:rsidR="001C732C">
        <w:rPr>
          <w:sz w:val="28"/>
          <w:szCs w:val="28"/>
        </w:rPr>
        <w:t>в абзаце первом после слов «на приобретение» дополнить словами «</w:t>
      </w:r>
      <w:r w:rsidR="00F31072">
        <w:rPr>
          <w:sz w:val="28"/>
          <w:szCs w:val="28"/>
        </w:rPr>
        <w:t xml:space="preserve">кормов, кормовых добавок, </w:t>
      </w:r>
      <w:r w:rsidR="001C732C">
        <w:rPr>
          <w:sz w:val="28"/>
          <w:szCs w:val="28"/>
        </w:rPr>
        <w:t>ветеринарны</w:t>
      </w:r>
      <w:r w:rsidR="00F31072">
        <w:rPr>
          <w:sz w:val="28"/>
          <w:szCs w:val="28"/>
        </w:rPr>
        <w:t>х</w:t>
      </w:r>
      <w:r w:rsidR="001C732C">
        <w:rPr>
          <w:sz w:val="28"/>
          <w:szCs w:val="28"/>
        </w:rPr>
        <w:t xml:space="preserve"> препарат</w:t>
      </w:r>
      <w:r w:rsidR="00F31072">
        <w:rPr>
          <w:sz w:val="28"/>
          <w:szCs w:val="28"/>
        </w:rPr>
        <w:t>ов для сельскохозяйственных животных</w:t>
      </w:r>
      <w:r w:rsidR="001C732C">
        <w:rPr>
          <w:sz w:val="28"/>
          <w:szCs w:val="28"/>
        </w:rPr>
        <w:t>,»;</w:t>
      </w:r>
    </w:p>
    <w:p w:rsidR="00D54161" w:rsidRDefault="00445EE4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D54161">
        <w:rPr>
          <w:sz w:val="28"/>
          <w:szCs w:val="28"/>
        </w:rPr>
        <w:t>в абзаце втором слов</w:t>
      </w:r>
      <w:r w:rsidR="0063710D">
        <w:rPr>
          <w:sz w:val="28"/>
          <w:szCs w:val="28"/>
        </w:rPr>
        <w:t>а</w:t>
      </w:r>
      <w:r w:rsidR="00D54161">
        <w:rPr>
          <w:sz w:val="28"/>
          <w:szCs w:val="28"/>
        </w:rPr>
        <w:t xml:space="preserve"> «</w:t>
      </w:r>
      <w:r w:rsidR="003C755C">
        <w:rPr>
          <w:sz w:val="28"/>
          <w:szCs w:val="28"/>
        </w:rPr>
        <w:t>по 1 сентября», «</w:t>
      </w:r>
      <w:r w:rsidR="004845C0">
        <w:rPr>
          <w:sz w:val="28"/>
          <w:szCs w:val="28"/>
        </w:rPr>
        <w:t>включительно</w:t>
      </w:r>
      <w:r w:rsidR="003C755C">
        <w:rPr>
          <w:sz w:val="28"/>
          <w:szCs w:val="28"/>
        </w:rPr>
        <w:t>,</w:t>
      </w:r>
      <w:r w:rsidR="00D54161">
        <w:rPr>
          <w:sz w:val="28"/>
          <w:szCs w:val="28"/>
        </w:rPr>
        <w:t xml:space="preserve">» </w:t>
      </w:r>
      <w:r w:rsidR="003C755C">
        <w:rPr>
          <w:sz w:val="28"/>
          <w:szCs w:val="28"/>
        </w:rPr>
        <w:t>исключить</w:t>
      </w:r>
      <w:r w:rsidR="00D54161">
        <w:rPr>
          <w:sz w:val="28"/>
          <w:szCs w:val="28"/>
        </w:rPr>
        <w:t>;</w:t>
      </w:r>
    </w:p>
    <w:p w:rsidR="0059778A" w:rsidRDefault="006007BF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3C9">
        <w:rPr>
          <w:sz w:val="28"/>
          <w:szCs w:val="28"/>
        </w:rPr>
        <w:t>2</w:t>
      </w:r>
      <w:r w:rsidR="00D54161">
        <w:rPr>
          <w:sz w:val="28"/>
          <w:szCs w:val="28"/>
        </w:rPr>
        <w:t xml:space="preserve">) </w:t>
      </w:r>
      <w:r w:rsidR="0059778A">
        <w:rPr>
          <w:sz w:val="28"/>
          <w:szCs w:val="28"/>
        </w:rPr>
        <w:t>пункты 13, 13.1, 14, 14.1 признать утратившими силу;</w:t>
      </w:r>
    </w:p>
    <w:p w:rsidR="00CD265E" w:rsidRDefault="00F95DF1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3C9">
        <w:rPr>
          <w:sz w:val="28"/>
          <w:szCs w:val="28"/>
        </w:rPr>
        <w:t>3</w:t>
      </w:r>
      <w:r w:rsidR="0059778A">
        <w:rPr>
          <w:sz w:val="28"/>
          <w:szCs w:val="28"/>
        </w:rPr>
        <w:t>) </w:t>
      </w:r>
      <w:r w:rsidR="00CD265E">
        <w:rPr>
          <w:sz w:val="28"/>
          <w:szCs w:val="28"/>
        </w:rPr>
        <w:t>в пункте 15:</w:t>
      </w:r>
    </w:p>
    <w:p w:rsidR="00CD265E" w:rsidRDefault="00CD265E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первом:</w:t>
      </w:r>
    </w:p>
    <w:p w:rsidR="00CD265E" w:rsidRDefault="00CD265E" w:rsidP="00CD26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слова «</w:t>
      </w:r>
      <w:r>
        <w:rPr>
          <w:rFonts w:eastAsiaTheme="minorHAnsi"/>
          <w:sz w:val="28"/>
          <w:szCs w:val="28"/>
          <w:lang w:eastAsia="en-US"/>
        </w:rPr>
        <w:t>в МФЦ (при наличии соответствующего соглашения с МФЦ) либо» исключить;</w:t>
      </w:r>
    </w:p>
    <w:p w:rsidR="00CD265E" w:rsidRPr="00CD265E" w:rsidRDefault="00CD265E" w:rsidP="00CD26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слов «в министерство» дополнить словами «</w:t>
      </w:r>
      <w:r w:rsidR="00E0550A">
        <w:rPr>
          <w:sz w:val="28"/>
          <w:szCs w:val="28"/>
        </w:rPr>
        <w:t xml:space="preserve">лично либо посредством </w:t>
      </w:r>
      <w:r w:rsidR="00E0550A" w:rsidRPr="00662BDE">
        <w:rPr>
          <w:sz w:val="28"/>
          <w:szCs w:val="28"/>
        </w:rPr>
        <w:t>ГИС НСО «Господдержка АПК НСО</w:t>
      </w:r>
      <w:r w:rsidR="00E0550A">
        <w:rPr>
          <w:sz w:val="28"/>
          <w:szCs w:val="28"/>
        </w:rPr>
        <w:t>»;</w:t>
      </w:r>
    </w:p>
    <w:p w:rsidR="003116C6" w:rsidRDefault="00CD265E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116C6">
        <w:rPr>
          <w:sz w:val="28"/>
          <w:szCs w:val="28"/>
        </w:rPr>
        <w:t>абзац третий признать утратившим силу;</w:t>
      </w:r>
    </w:p>
    <w:p w:rsidR="006007BF" w:rsidRDefault="00F95DF1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3C9">
        <w:rPr>
          <w:sz w:val="28"/>
          <w:szCs w:val="28"/>
        </w:rPr>
        <w:t>4</w:t>
      </w:r>
      <w:r w:rsidR="003116C6">
        <w:rPr>
          <w:sz w:val="28"/>
          <w:szCs w:val="28"/>
        </w:rPr>
        <w:t>) </w:t>
      </w:r>
      <w:r w:rsidR="006007BF">
        <w:rPr>
          <w:sz w:val="28"/>
          <w:szCs w:val="28"/>
        </w:rPr>
        <w:t>в пункте 17:</w:t>
      </w:r>
    </w:p>
    <w:p w:rsidR="00FB73E4" w:rsidRDefault="006007BF" w:rsidP="009B7F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а) </w:t>
      </w:r>
      <w:r w:rsidR="00FB73E4">
        <w:rPr>
          <w:sz w:val="28"/>
          <w:szCs w:val="28"/>
        </w:rPr>
        <w:t xml:space="preserve">в абзаце первом слова «, </w:t>
      </w:r>
      <w:r w:rsidR="00FB73E4">
        <w:rPr>
          <w:rFonts w:eastAsiaTheme="minorHAnsi"/>
          <w:sz w:val="28"/>
          <w:szCs w:val="28"/>
          <w:lang w:eastAsia="en-US"/>
        </w:rPr>
        <w:t xml:space="preserve">МФЦ (при представлении документов для установления права на получение субсидий в МФЦ)» </w:t>
      </w:r>
      <w:r w:rsidR="009B7FB4">
        <w:rPr>
          <w:rFonts w:eastAsiaTheme="minorHAnsi"/>
          <w:sz w:val="28"/>
          <w:szCs w:val="28"/>
          <w:lang w:eastAsia="en-US"/>
        </w:rPr>
        <w:t>исключить;</w:t>
      </w:r>
    </w:p>
    <w:p w:rsidR="008271CE" w:rsidRDefault="00FB73E4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94F7A">
        <w:rPr>
          <w:sz w:val="28"/>
          <w:szCs w:val="28"/>
        </w:rPr>
        <w:t>в абзаце седьмом цифру «8» заменить цифрой «9»;</w:t>
      </w:r>
    </w:p>
    <w:p w:rsidR="00FB6805" w:rsidRDefault="009B7FB4" w:rsidP="00FB6805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07BF">
        <w:rPr>
          <w:sz w:val="28"/>
          <w:szCs w:val="28"/>
        </w:rPr>
        <w:t>) </w:t>
      </w:r>
      <w:r w:rsidR="00FB6805">
        <w:rPr>
          <w:rFonts w:eastAsiaTheme="minorHAnsi"/>
          <w:sz w:val="28"/>
          <w:szCs w:val="28"/>
          <w:lang w:eastAsia="en-US"/>
        </w:rPr>
        <w:t>в абзаце девятом после слов «в министерство» дополнить словами «</w:t>
      </w:r>
      <w:r w:rsidR="00FB6805">
        <w:rPr>
          <w:sz w:val="28"/>
          <w:szCs w:val="28"/>
        </w:rPr>
        <w:t xml:space="preserve">лично либо посредством </w:t>
      </w:r>
      <w:r w:rsidR="00FB6805" w:rsidRPr="00662BDE">
        <w:rPr>
          <w:sz w:val="28"/>
          <w:szCs w:val="28"/>
        </w:rPr>
        <w:t>ГИС НСО «Господдержка АПК НСО</w:t>
      </w:r>
      <w:r w:rsidR="00FB6805">
        <w:rPr>
          <w:sz w:val="28"/>
          <w:szCs w:val="28"/>
        </w:rPr>
        <w:t>»;</w:t>
      </w:r>
    </w:p>
    <w:p w:rsidR="001C7727" w:rsidRDefault="00FB6805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1C7727">
        <w:rPr>
          <w:sz w:val="28"/>
          <w:szCs w:val="28"/>
        </w:rPr>
        <w:t>абзац одиннадцатый признать утратившим силу;</w:t>
      </w:r>
    </w:p>
    <w:p w:rsidR="00E50E21" w:rsidRDefault="00FB6805" w:rsidP="00E50E2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</w:t>
      </w:r>
      <w:r w:rsidR="001C7727">
        <w:rPr>
          <w:sz w:val="28"/>
          <w:szCs w:val="28"/>
        </w:rPr>
        <w:t>) </w:t>
      </w:r>
      <w:r w:rsidR="00E50E21">
        <w:rPr>
          <w:sz w:val="28"/>
          <w:szCs w:val="28"/>
        </w:rPr>
        <w:t xml:space="preserve">в абзаце </w:t>
      </w:r>
      <w:r w:rsidR="00E50E21" w:rsidRPr="0027076E">
        <w:rPr>
          <w:sz w:val="28"/>
          <w:szCs w:val="28"/>
        </w:rPr>
        <w:t>двенадцатом</w:t>
      </w:r>
      <w:r w:rsidR="00E50E21">
        <w:rPr>
          <w:sz w:val="28"/>
          <w:szCs w:val="28"/>
        </w:rPr>
        <w:t xml:space="preserve"> слова «</w:t>
      </w:r>
      <w:r w:rsidR="00E50E21">
        <w:rPr>
          <w:rFonts w:eastAsiaTheme="minorHAnsi"/>
          <w:sz w:val="28"/>
          <w:szCs w:val="28"/>
          <w:lang w:eastAsia="en-US"/>
        </w:rPr>
        <w:t>подсистеме «Минсельхоз» государственной информационной системы Новосибирской области «Межведомственная автоматизированная информационная система» заменить словами «</w:t>
      </w:r>
      <w:r w:rsidR="00D11C3C" w:rsidRPr="00662BDE">
        <w:rPr>
          <w:sz w:val="28"/>
          <w:szCs w:val="28"/>
        </w:rPr>
        <w:t>ГИС НСО «Господдержка АПК НСО</w:t>
      </w:r>
      <w:r w:rsidR="00E50E21" w:rsidRPr="00E50E21">
        <w:rPr>
          <w:rFonts w:eastAsiaTheme="minorHAnsi"/>
          <w:sz w:val="28"/>
          <w:szCs w:val="28"/>
          <w:lang w:eastAsia="en-US"/>
        </w:rPr>
        <w:t>»</w:t>
      </w:r>
      <w:r w:rsidR="00E50E21">
        <w:rPr>
          <w:rFonts w:eastAsiaTheme="minorHAnsi"/>
          <w:sz w:val="28"/>
          <w:szCs w:val="28"/>
          <w:lang w:eastAsia="en-US"/>
        </w:rPr>
        <w:t>;</w:t>
      </w:r>
    </w:p>
    <w:p w:rsidR="00ED1A35" w:rsidRDefault="00E50E21" w:rsidP="00B361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6007BF">
        <w:rPr>
          <w:sz w:val="28"/>
          <w:szCs w:val="28"/>
        </w:rPr>
        <w:t>абзац сем</w:t>
      </w:r>
      <w:r w:rsidR="00ED1A35">
        <w:rPr>
          <w:sz w:val="28"/>
          <w:szCs w:val="28"/>
        </w:rPr>
        <w:t>надцатый изложить в следующей редакции:</w:t>
      </w:r>
    </w:p>
    <w:p w:rsidR="006007BF" w:rsidRPr="00ED1A35" w:rsidRDefault="006007BF" w:rsidP="00ED1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ED1A35">
        <w:rPr>
          <w:rFonts w:eastAsiaTheme="minorHAnsi"/>
          <w:sz w:val="28"/>
          <w:szCs w:val="28"/>
          <w:lang w:eastAsia="en-US"/>
        </w:rPr>
        <w:t xml:space="preserve">несоответствие субъекта государственной поддержки требованиям, предусмотренных </w:t>
      </w:r>
      <w:hyperlink r:id="rId10" w:history="1">
        <w:r w:rsidR="00ED1A35" w:rsidRPr="00ED1A35">
          <w:rPr>
            <w:rFonts w:eastAsiaTheme="minorHAnsi"/>
            <w:sz w:val="28"/>
            <w:szCs w:val="28"/>
            <w:lang w:eastAsia="en-US"/>
          </w:rPr>
          <w:t>пунктом 4</w:t>
        </w:r>
      </w:hyperlink>
      <w:r w:rsidR="00ED1A35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  <w:r>
        <w:rPr>
          <w:sz w:val="28"/>
          <w:szCs w:val="28"/>
        </w:rPr>
        <w:t>»;</w:t>
      </w:r>
    </w:p>
    <w:p w:rsidR="00574FFE" w:rsidRDefault="004A74C7" w:rsidP="00121F8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3C9">
        <w:rPr>
          <w:sz w:val="28"/>
          <w:szCs w:val="28"/>
        </w:rPr>
        <w:t>5</w:t>
      </w:r>
      <w:r w:rsidR="00D43F94">
        <w:rPr>
          <w:sz w:val="28"/>
          <w:szCs w:val="28"/>
        </w:rPr>
        <w:t>) </w:t>
      </w:r>
      <w:r w:rsidR="00574FFE">
        <w:rPr>
          <w:sz w:val="28"/>
          <w:szCs w:val="28"/>
        </w:rPr>
        <w:t>в пункте 19:</w:t>
      </w:r>
    </w:p>
    <w:p w:rsidR="000E0915" w:rsidRDefault="00574FFE" w:rsidP="00121F8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абзац второй признать утратившим силу;</w:t>
      </w:r>
    </w:p>
    <w:p w:rsidR="00574FFE" w:rsidRDefault="00574FFE" w:rsidP="00121F8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четвертом после слов «кредитных организациях» дополнить словами «либо на лицевые счета, открытые в органах Федерального казначейства»;</w:t>
      </w:r>
    </w:p>
    <w:p w:rsidR="007A0A28" w:rsidRDefault="007A0A28" w:rsidP="00121F8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3C9">
        <w:rPr>
          <w:sz w:val="28"/>
          <w:szCs w:val="28"/>
        </w:rPr>
        <w:t>6</w:t>
      </w:r>
      <w:r>
        <w:rPr>
          <w:sz w:val="28"/>
          <w:szCs w:val="28"/>
        </w:rPr>
        <w:t>) в пункте 21.1 слово «(договорами)» исключить;</w:t>
      </w:r>
    </w:p>
    <w:p w:rsidR="0004737C" w:rsidRDefault="0004737C" w:rsidP="00121F8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3C9">
        <w:rPr>
          <w:sz w:val="28"/>
          <w:szCs w:val="28"/>
        </w:rPr>
        <w:t>7</w:t>
      </w:r>
      <w:r>
        <w:rPr>
          <w:sz w:val="28"/>
          <w:szCs w:val="28"/>
        </w:rPr>
        <w:t>) абзац четвертый пункта 23 признать утратившим силу;</w:t>
      </w:r>
    </w:p>
    <w:p w:rsidR="00D43F94" w:rsidRPr="001A348D" w:rsidRDefault="004A74C7" w:rsidP="00121F8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B4734">
        <w:rPr>
          <w:sz w:val="28"/>
          <w:szCs w:val="28"/>
        </w:rPr>
        <w:t>1</w:t>
      </w:r>
      <w:r w:rsidR="00C313C9" w:rsidRPr="004B4734">
        <w:rPr>
          <w:sz w:val="28"/>
          <w:szCs w:val="28"/>
        </w:rPr>
        <w:t>8</w:t>
      </w:r>
      <w:r w:rsidR="000E0915" w:rsidRPr="004B4734">
        <w:rPr>
          <w:sz w:val="28"/>
          <w:szCs w:val="28"/>
        </w:rPr>
        <w:t>) </w:t>
      </w:r>
      <w:r w:rsidR="00D43F94" w:rsidRPr="004B4734">
        <w:rPr>
          <w:sz w:val="28"/>
          <w:szCs w:val="28"/>
        </w:rPr>
        <w:t xml:space="preserve">в </w:t>
      </w:r>
      <w:hyperlink r:id="rId11" w:history="1">
        <w:r w:rsidR="00D43F94" w:rsidRPr="004B4734">
          <w:rPr>
            <w:sz w:val="28"/>
            <w:szCs w:val="28"/>
          </w:rPr>
          <w:t>приложении</w:t>
        </w:r>
      </w:hyperlink>
      <w:r w:rsidR="00D43F94" w:rsidRPr="004B4734">
        <w:rPr>
          <w:sz w:val="28"/>
          <w:szCs w:val="28"/>
        </w:rPr>
        <w:t xml:space="preserve"> № 1 «Размеры субсидий юридическим лицам (за</w:t>
      </w:r>
      <w:r w:rsidR="00D43F94" w:rsidRPr="001A348D">
        <w:rPr>
          <w:sz w:val="28"/>
          <w:szCs w:val="28"/>
        </w:rPr>
        <w:t xml:space="preserve">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получения»:</w:t>
      </w:r>
    </w:p>
    <w:p w:rsidR="003C755C" w:rsidRDefault="00892AAE" w:rsidP="00781CAF">
      <w:pPr>
        <w:spacing w:before="0" w:after="0"/>
        <w:ind w:right="21" w:firstLine="709"/>
        <w:jc w:val="both"/>
        <w:rPr>
          <w:sz w:val="28"/>
          <w:szCs w:val="28"/>
        </w:rPr>
      </w:pPr>
      <w:r w:rsidRPr="002B1C05">
        <w:rPr>
          <w:sz w:val="28"/>
          <w:szCs w:val="28"/>
        </w:rPr>
        <w:t>а) </w:t>
      </w:r>
      <w:r w:rsidR="00E4718A">
        <w:rPr>
          <w:sz w:val="28"/>
          <w:szCs w:val="28"/>
        </w:rPr>
        <w:t>в графе «Размеры субсидий» пункта 1.1</w:t>
      </w:r>
      <w:r w:rsidR="003C755C">
        <w:rPr>
          <w:sz w:val="28"/>
          <w:szCs w:val="28"/>
        </w:rPr>
        <w:t>:</w:t>
      </w:r>
    </w:p>
    <w:p w:rsidR="00535F28" w:rsidRPr="00535F28" w:rsidRDefault="00535F28" w:rsidP="00535F28">
      <w:pPr>
        <w:spacing w:before="0" w:after="0"/>
        <w:ind w:right="21" w:firstLine="709"/>
        <w:jc w:val="both"/>
        <w:rPr>
          <w:sz w:val="28"/>
          <w:szCs w:val="28"/>
        </w:rPr>
      </w:pPr>
      <w:r w:rsidRPr="00535F28">
        <w:rPr>
          <w:sz w:val="28"/>
          <w:szCs w:val="28"/>
        </w:rPr>
        <w:t>слова «по 1 сентября» исключить;</w:t>
      </w:r>
    </w:p>
    <w:p w:rsidR="00535F28" w:rsidRPr="00535F28" w:rsidRDefault="00535F28" w:rsidP="00535F28">
      <w:pPr>
        <w:spacing w:before="0" w:after="0"/>
        <w:ind w:right="21" w:firstLine="709"/>
        <w:jc w:val="both"/>
        <w:rPr>
          <w:sz w:val="28"/>
          <w:szCs w:val="28"/>
        </w:rPr>
      </w:pPr>
      <w:r w:rsidRPr="00535F28">
        <w:rPr>
          <w:sz w:val="28"/>
          <w:szCs w:val="28"/>
        </w:rPr>
        <w:t xml:space="preserve">дополнить абзацем следующего содержания: </w:t>
      </w:r>
    </w:p>
    <w:p w:rsidR="00E4718A" w:rsidRPr="00C50515" w:rsidRDefault="00535F28" w:rsidP="00C5051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5F28">
        <w:rPr>
          <w:sz w:val="28"/>
          <w:szCs w:val="28"/>
        </w:rPr>
        <w:t>«</w:t>
      </w:r>
      <w:r w:rsidR="00D908A6">
        <w:rPr>
          <w:rFonts w:eastAsiaTheme="minorHAnsi"/>
          <w:sz w:val="28"/>
          <w:szCs w:val="28"/>
          <w:lang w:eastAsia="en-US"/>
        </w:rPr>
        <w:t xml:space="preserve">Предельный максимальный размер средств государственной поддержки по направлению, определенному настоящим пунктом, составляет </w:t>
      </w:r>
      <w:r w:rsidR="00F80F52">
        <w:rPr>
          <w:rFonts w:eastAsiaTheme="minorHAnsi"/>
          <w:sz w:val="28"/>
          <w:szCs w:val="28"/>
          <w:lang w:eastAsia="en-US"/>
        </w:rPr>
        <w:t>15</w:t>
      </w:r>
      <w:r w:rsidR="00D908A6">
        <w:rPr>
          <w:rFonts w:eastAsiaTheme="minorHAnsi"/>
          <w:sz w:val="28"/>
          <w:szCs w:val="28"/>
          <w:lang w:eastAsia="en-US"/>
        </w:rPr>
        <w:t xml:space="preserve">,0 </w:t>
      </w:r>
      <w:r w:rsidR="00F80F52">
        <w:rPr>
          <w:rFonts w:eastAsiaTheme="minorHAnsi"/>
          <w:sz w:val="28"/>
          <w:szCs w:val="28"/>
          <w:lang w:eastAsia="en-US"/>
        </w:rPr>
        <w:t>млн</w:t>
      </w:r>
      <w:r w:rsidR="00D908A6">
        <w:rPr>
          <w:rFonts w:eastAsiaTheme="minorHAnsi"/>
          <w:sz w:val="28"/>
          <w:szCs w:val="28"/>
          <w:lang w:eastAsia="en-US"/>
        </w:rPr>
        <w:t xml:space="preserve">. рублей на </w:t>
      </w:r>
      <w:r w:rsidR="00D908A6">
        <w:rPr>
          <w:rFonts w:eastAsiaTheme="minorHAnsi"/>
          <w:sz w:val="28"/>
          <w:szCs w:val="28"/>
          <w:lang w:eastAsia="en-US"/>
        </w:rPr>
        <w:lastRenderedPageBreak/>
        <w:t>одного субъекта государственной поддержки в течение одного финансового года</w:t>
      </w:r>
      <w:r w:rsidRPr="00535F28">
        <w:rPr>
          <w:sz w:val="28"/>
          <w:szCs w:val="28"/>
        </w:rPr>
        <w:t>»</w:t>
      </w:r>
      <w:r w:rsidR="006F78F3" w:rsidRPr="00535F28">
        <w:rPr>
          <w:sz w:val="28"/>
          <w:szCs w:val="28"/>
        </w:rPr>
        <w:t>;</w:t>
      </w:r>
    </w:p>
    <w:p w:rsidR="0078216A" w:rsidRDefault="00E4718A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б) </w:t>
      </w:r>
      <w:r w:rsidR="00210E49">
        <w:rPr>
          <w:sz w:val="28"/>
          <w:szCs w:val="28"/>
        </w:rPr>
        <w:t xml:space="preserve">в графе </w:t>
      </w:r>
      <w:r w:rsidR="00210E49">
        <w:rPr>
          <w:rFonts w:eastAsiaTheme="minorHAnsi"/>
          <w:sz w:val="28"/>
          <w:szCs w:val="28"/>
          <w:lang w:eastAsia="en-US"/>
        </w:rPr>
        <w:t>«</w:t>
      </w:r>
      <w:r w:rsidR="00210E49" w:rsidRPr="00AB2300">
        <w:rPr>
          <w:rFonts w:eastAsiaTheme="minorHAnsi"/>
          <w:sz w:val="28"/>
          <w:szCs w:val="28"/>
          <w:lang w:eastAsia="en-US"/>
        </w:rPr>
        <w:t>Перечень документов»</w:t>
      </w:r>
      <w:r w:rsidR="00210E49">
        <w:rPr>
          <w:rFonts w:eastAsiaTheme="minorHAnsi"/>
          <w:sz w:val="28"/>
          <w:szCs w:val="28"/>
          <w:lang w:eastAsia="en-US"/>
        </w:rPr>
        <w:t xml:space="preserve"> </w:t>
      </w:r>
      <w:r w:rsidR="0078216A">
        <w:rPr>
          <w:rFonts w:eastAsiaTheme="minorHAnsi"/>
          <w:sz w:val="28"/>
          <w:szCs w:val="28"/>
          <w:lang w:eastAsia="en-US"/>
        </w:rPr>
        <w:t>пункт</w:t>
      </w:r>
      <w:r w:rsidR="00210E49">
        <w:rPr>
          <w:rFonts w:eastAsiaTheme="minorHAnsi"/>
          <w:sz w:val="28"/>
          <w:szCs w:val="28"/>
          <w:lang w:eastAsia="en-US"/>
        </w:rPr>
        <w:t>а</w:t>
      </w:r>
      <w:r w:rsidR="0078216A">
        <w:rPr>
          <w:rFonts w:eastAsiaTheme="minorHAnsi"/>
          <w:sz w:val="28"/>
          <w:szCs w:val="28"/>
          <w:lang w:eastAsia="en-US"/>
        </w:rPr>
        <w:t xml:space="preserve"> 4:</w:t>
      </w:r>
    </w:p>
    <w:p w:rsidR="00122781" w:rsidRDefault="00122781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абзаце пятом подпункта 1 слова «(форма ОС-1)» исключить;</w:t>
      </w:r>
    </w:p>
    <w:p w:rsidR="00F60DC6" w:rsidRDefault="00F60DC6" w:rsidP="00F60DC6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r w:rsidRPr="00DC79FA">
        <w:rPr>
          <w:sz w:val="28"/>
          <w:szCs w:val="28"/>
        </w:rPr>
        <w:t>подпункта 2 слова «(форма ОС-1)» исключить;</w:t>
      </w:r>
    </w:p>
    <w:p w:rsidR="00BB5D6B" w:rsidRDefault="0078216A" w:rsidP="00DC79FA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79FA">
        <w:rPr>
          <w:sz w:val="28"/>
          <w:szCs w:val="28"/>
        </w:rPr>
        <w:t xml:space="preserve">) в графе </w:t>
      </w:r>
      <w:r w:rsidR="00DC79FA" w:rsidRPr="00DC79FA">
        <w:rPr>
          <w:sz w:val="28"/>
          <w:szCs w:val="28"/>
        </w:rPr>
        <w:t>«Перечень документов» пункта 5</w:t>
      </w:r>
      <w:r w:rsidR="00BB5D6B">
        <w:rPr>
          <w:sz w:val="28"/>
          <w:szCs w:val="28"/>
        </w:rPr>
        <w:t>:</w:t>
      </w:r>
    </w:p>
    <w:p w:rsidR="00DC79FA" w:rsidRPr="00DC79FA" w:rsidRDefault="00BB5D6B" w:rsidP="00DC79FA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C79FA">
        <w:rPr>
          <w:sz w:val="28"/>
          <w:szCs w:val="28"/>
        </w:rPr>
        <w:t xml:space="preserve">в абзаце </w:t>
      </w:r>
      <w:r w:rsidR="004257D4">
        <w:rPr>
          <w:sz w:val="28"/>
          <w:szCs w:val="28"/>
        </w:rPr>
        <w:t>четвертом</w:t>
      </w:r>
      <w:r w:rsidRPr="00DC79FA">
        <w:rPr>
          <w:sz w:val="28"/>
          <w:szCs w:val="28"/>
        </w:rPr>
        <w:t xml:space="preserve"> </w:t>
      </w:r>
      <w:r w:rsidR="00DC79FA" w:rsidRPr="00DC79FA">
        <w:rPr>
          <w:sz w:val="28"/>
          <w:szCs w:val="28"/>
        </w:rPr>
        <w:t xml:space="preserve">слова «по унифицированной </w:t>
      </w:r>
      <w:hyperlink r:id="rId12" w:history="1">
        <w:r w:rsidR="00DC79FA" w:rsidRPr="00DC79FA">
          <w:rPr>
            <w:sz w:val="28"/>
            <w:szCs w:val="28"/>
          </w:rPr>
          <w:t>форме КС-2</w:t>
        </w:r>
      </w:hyperlink>
      <w:r w:rsidR="00DC79FA" w:rsidRPr="00DC79FA">
        <w:rPr>
          <w:sz w:val="28"/>
          <w:szCs w:val="28"/>
        </w:rPr>
        <w:t>» исключить;</w:t>
      </w:r>
    </w:p>
    <w:p w:rsidR="00BB5D6B" w:rsidRPr="00BB5D6B" w:rsidRDefault="00BB5D6B" w:rsidP="00BB5D6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4257D4">
        <w:rPr>
          <w:sz w:val="28"/>
          <w:szCs w:val="28"/>
        </w:rPr>
        <w:t>пятом</w:t>
      </w:r>
      <w:r>
        <w:rPr>
          <w:sz w:val="28"/>
          <w:szCs w:val="28"/>
        </w:rPr>
        <w:t xml:space="preserve"> слова «</w:t>
      </w:r>
      <w:r w:rsidRPr="00BB5D6B">
        <w:rPr>
          <w:sz w:val="28"/>
          <w:szCs w:val="28"/>
        </w:rPr>
        <w:t xml:space="preserve">по унифицированной </w:t>
      </w:r>
      <w:hyperlink r:id="rId13" w:history="1">
        <w:r w:rsidRPr="00BB5D6B">
          <w:rPr>
            <w:sz w:val="28"/>
            <w:szCs w:val="28"/>
          </w:rPr>
          <w:t>форме КС-3</w:t>
        </w:r>
      </w:hyperlink>
      <w:r>
        <w:rPr>
          <w:sz w:val="28"/>
          <w:szCs w:val="28"/>
        </w:rPr>
        <w:t>» исключить;</w:t>
      </w:r>
    </w:p>
    <w:p w:rsidR="002C46AE" w:rsidRDefault="0078216A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79FA" w:rsidRPr="00BB5D6B">
        <w:rPr>
          <w:sz w:val="28"/>
          <w:szCs w:val="28"/>
        </w:rPr>
        <w:t>) </w:t>
      </w:r>
      <w:r w:rsidR="002C46AE">
        <w:rPr>
          <w:sz w:val="28"/>
          <w:szCs w:val="28"/>
        </w:rPr>
        <w:t xml:space="preserve">в </w:t>
      </w:r>
      <w:r w:rsidR="002C46AE" w:rsidRPr="00BB5D6B">
        <w:rPr>
          <w:sz w:val="28"/>
          <w:szCs w:val="28"/>
        </w:rPr>
        <w:t>пункт</w:t>
      </w:r>
      <w:r w:rsidR="002C46AE">
        <w:rPr>
          <w:sz w:val="28"/>
          <w:szCs w:val="28"/>
        </w:rPr>
        <w:t>е</w:t>
      </w:r>
      <w:r w:rsidR="002C46AE" w:rsidRPr="00BB5D6B">
        <w:rPr>
          <w:sz w:val="28"/>
          <w:szCs w:val="28"/>
        </w:rPr>
        <w:t xml:space="preserve"> 10</w:t>
      </w:r>
      <w:r w:rsidR="002C46AE">
        <w:rPr>
          <w:sz w:val="28"/>
          <w:szCs w:val="28"/>
        </w:rPr>
        <w:t>:</w:t>
      </w:r>
    </w:p>
    <w:p w:rsidR="00707FA2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D6B">
        <w:rPr>
          <w:sz w:val="28"/>
          <w:szCs w:val="28"/>
        </w:rPr>
        <w:t>графу «Перечень документов» подпункта 1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D5331">
        <w:rPr>
          <w:rFonts w:eastAsiaTheme="minorHAnsi"/>
          <w:sz w:val="28"/>
          <w:szCs w:val="28"/>
          <w:lang w:eastAsia="en-US"/>
        </w:rPr>
        <w:t>При проведении работ подрядным способом: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Pr="003D5331">
        <w:rPr>
          <w:rFonts w:eastAsiaTheme="minorHAnsi"/>
          <w:sz w:val="28"/>
          <w:szCs w:val="28"/>
          <w:lang w:eastAsia="en-US"/>
        </w:rPr>
        <w:t>Заявление на предоставление субсидии.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3D5331">
        <w:rPr>
          <w:rFonts w:eastAsiaTheme="minorHAnsi"/>
          <w:sz w:val="28"/>
          <w:szCs w:val="28"/>
          <w:lang w:eastAsia="en-US"/>
        </w:rPr>
        <w:t xml:space="preserve">Справка-расчет размера субсидии. 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3D5331">
        <w:rPr>
          <w:rFonts w:eastAsiaTheme="minorHAnsi"/>
          <w:sz w:val="28"/>
          <w:szCs w:val="28"/>
          <w:lang w:eastAsia="en-US"/>
        </w:rPr>
        <w:t>Копии платежных поручений, подтверждающих понесенные затраты и расчеты по договору.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договора подряда на проведение работ.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 </w:t>
      </w:r>
      <w:r w:rsidRPr="003D5331">
        <w:rPr>
          <w:rFonts w:eastAsiaTheme="minorHAnsi"/>
          <w:sz w:val="28"/>
          <w:szCs w:val="28"/>
          <w:lang w:eastAsia="en-US"/>
        </w:rPr>
        <w:t>Копия акта о приемке выполненных работ, согласованного с уполномоченным лицом администрации муниципального района.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справки о стоимости выполненных работ и затрат.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акта сверки взаиморасчетов между заказчиком и подрядчиком.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При приобретении машин, установок, дождевальных и поливальных аппаратов, насосных станций: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3D5331">
        <w:rPr>
          <w:rFonts w:eastAsiaTheme="minorHAnsi"/>
          <w:sz w:val="28"/>
          <w:szCs w:val="28"/>
          <w:lang w:eastAsia="en-US"/>
        </w:rPr>
        <w:t>Заявление на предоставление субсидии.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3D5331">
        <w:rPr>
          <w:rFonts w:eastAsiaTheme="minorHAnsi"/>
          <w:sz w:val="28"/>
          <w:szCs w:val="28"/>
          <w:lang w:eastAsia="en-US"/>
        </w:rPr>
        <w:t xml:space="preserve">Справка-расчет размера субсидии. 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3D5331">
        <w:rPr>
          <w:rFonts w:eastAsiaTheme="minorHAnsi"/>
          <w:sz w:val="28"/>
          <w:szCs w:val="28"/>
          <w:lang w:eastAsia="en-US"/>
        </w:rPr>
        <w:t>Копии платежных поручений, подтверждающих понесенные затраты и расчеты по договору.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договора о приобретении</w:t>
      </w:r>
      <w:r w:rsidR="00622476">
        <w:rPr>
          <w:rFonts w:eastAsiaTheme="minorHAnsi"/>
          <w:sz w:val="28"/>
          <w:szCs w:val="28"/>
          <w:lang w:eastAsia="en-US"/>
        </w:rPr>
        <w:t xml:space="preserve"> техники</w:t>
      </w:r>
      <w:r w:rsidRPr="003D5331">
        <w:rPr>
          <w:rFonts w:eastAsiaTheme="minorHAnsi"/>
          <w:sz w:val="28"/>
          <w:szCs w:val="28"/>
          <w:lang w:eastAsia="en-US"/>
        </w:rPr>
        <w:t xml:space="preserve">. 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счета-фактуры (товарной накладной) или универсального передаточного документа.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акта приема-передачи основных средств либо акта приема-передачи техники.</w:t>
      </w:r>
    </w:p>
    <w:p w:rsidR="00707FA2" w:rsidRPr="003D5331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Копии документов, подтверждающих год выпуска техники.</w:t>
      </w:r>
    </w:p>
    <w:p w:rsidR="00707FA2" w:rsidRDefault="00707FA2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Копии документов заверяются субъектом государственной поддержки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371FFD" w:rsidRDefault="00371FFD" w:rsidP="00707FA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 подпункта 2:</w:t>
      </w:r>
    </w:p>
    <w:p w:rsidR="00371FFD" w:rsidRDefault="00371FFD" w:rsidP="00371FF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</w:t>
      </w:r>
      <w:r w:rsidR="00210B30">
        <w:rPr>
          <w:rFonts w:eastAsiaTheme="minorHAnsi"/>
          <w:sz w:val="28"/>
          <w:szCs w:val="28"/>
          <w:lang w:eastAsia="en-US"/>
        </w:rPr>
        <w:t>пятом</w:t>
      </w:r>
      <w:r>
        <w:rPr>
          <w:rFonts w:eastAsiaTheme="minorHAnsi"/>
          <w:sz w:val="28"/>
          <w:szCs w:val="28"/>
          <w:lang w:eastAsia="en-US"/>
        </w:rPr>
        <w:t xml:space="preserve"> слова «по унифицированной </w:t>
      </w:r>
      <w:hyperlink r:id="rId14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0065ED" w:rsidRDefault="000065ED" w:rsidP="00371FF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</w:t>
      </w:r>
      <w:r w:rsidR="00210B30">
        <w:rPr>
          <w:rFonts w:eastAsiaTheme="minorHAnsi"/>
          <w:sz w:val="28"/>
          <w:szCs w:val="28"/>
          <w:lang w:eastAsia="en-US"/>
        </w:rPr>
        <w:t>шестом</w:t>
      </w:r>
      <w:r>
        <w:rPr>
          <w:rFonts w:eastAsiaTheme="minorHAnsi"/>
          <w:sz w:val="28"/>
          <w:szCs w:val="28"/>
          <w:lang w:eastAsia="en-US"/>
        </w:rPr>
        <w:t xml:space="preserve"> слова «по унифицированной </w:t>
      </w:r>
      <w:hyperlink r:id="rId15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930281" w:rsidRDefault="00210B30" w:rsidP="00371FF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двенадцатом слова «по унифицированной </w:t>
      </w:r>
      <w:hyperlink r:id="rId16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055836" w:rsidRDefault="00055836" w:rsidP="00055836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тринадцатом слова «по унифицированной </w:t>
      </w:r>
      <w:hyperlink r:id="rId17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210B30" w:rsidRDefault="00053103" w:rsidP="00371FF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 подпункт</w:t>
      </w:r>
      <w:r w:rsidR="00162F5D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3:</w:t>
      </w:r>
    </w:p>
    <w:p w:rsidR="00ED0B0F" w:rsidRDefault="00ED0B0F" w:rsidP="00ED0B0F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пятом слова «по унифицированной </w:t>
      </w:r>
      <w:hyperlink r:id="rId18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ED0B0F" w:rsidRDefault="00ED0B0F" w:rsidP="00ED0B0F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шестом слова «по унифицированной </w:t>
      </w:r>
      <w:hyperlink r:id="rId19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D62DDD" w:rsidRDefault="00D62DDD" w:rsidP="00D62DD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двенадцатом слова «по унифицированной </w:t>
      </w:r>
      <w:hyperlink r:id="rId20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D62DDD" w:rsidRDefault="00D62DDD" w:rsidP="00D62DDD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тринадцатом слова «по унифицированной </w:t>
      </w:r>
      <w:hyperlink r:id="rId21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781CAF" w:rsidRPr="002B1C05" w:rsidRDefault="00C313C9" w:rsidP="00781CAF">
      <w:pPr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70F4B">
        <w:rPr>
          <w:sz w:val="28"/>
          <w:szCs w:val="28"/>
        </w:rPr>
        <w:t>) </w:t>
      </w:r>
      <w:r w:rsidR="00781CAF" w:rsidRPr="002B1C05">
        <w:rPr>
          <w:sz w:val="28"/>
          <w:szCs w:val="28"/>
        </w:rPr>
        <w:t>в графе «Перечень документов»</w:t>
      </w:r>
      <w:r w:rsidR="00B20328" w:rsidRPr="002B1C05">
        <w:rPr>
          <w:sz w:val="28"/>
          <w:szCs w:val="28"/>
        </w:rPr>
        <w:t xml:space="preserve"> пункта 13</w:t>
      </w:r>
      <w:r w:rsidR="00781CAF" w:rsidRPr="002B1C05">
        <w:rPr>
          <w:sz w:val="28"/>
          <w:szCs w:val="28"/>
        </w:rPr>
        <w:t>:</w:t>
      </w:r>
    </w:p>
    <w:p w:rsidR="00B20328" w:rsidRPr="002B1C05" w:rsidRDefault="00CA6262" w:rsidP="00781CAF">
      <w:pPr>
        <w:spacing w:before="0" w:after="0"/>
        <w:ind w:right="21" w:firstLine="709"/>
        <w:jc w:val="both"/>
        <w:rPr>
          <w:sz w:val="28"/>
          <w:szCs w:val="28"/>
        </w:rPr>
      </w:pPr>
      <w:r w:rsidRPr="002B1C05">
        <w:rPr>
          <w:sz w:val="28"/>
          <w:szCs w:val="28"/>
        </w:rPr>
        <w:lastRenderedPageBreak/>
        <w:t>абзац</w:t>
      </w:r>
      <w:r w:rsidR="00B20328" w:rsidRPr="002B1C05">
        <w:rPr>
          <w:sz w:val="28"/>
          <w:szCs w:val="28"/>
        </w:rPr>
        <w:t xml:space="preserve"> </w:t>
      </w:r>
      <w:r w:rsidR="00A83045" w:rsidRPr="002B1C05">
        <w:rPr>
          <w:sz w:val="28"/>
          <w:szCs w:val="28"/>
        </w:rPr>
        <w:t>третий</w:t>
      </w:r>
      <w:r w:rsidR="00B20328" w:rsidRPr="002B1C05">
        <w:rPr>
          <w:sz w:val="28"/>
          <w:szCs w:val="28"/>
        </w:rPr>
        <w:t xml:space="preserve"> признать утратившим силу;</w:t>
      </w:r>
    </w:p>
    <w:p w:rsidR="00B20328" w:rsidRPr="002B1C05" w:rsidRDefault="00BE7FF8" w:rsidP="00781CAF">
      <w:pPr>
        <w:spacing w:before="0" w:after="0"/>
        <w:ind w:right="21" w:firstLine="709"/>
        <w:jc w:val="both"/>
        <w:rPr>
          <w:sz w:val="28"/>
          <w:szCs w:val="28"/>
        </w:rPr>
      </w:pPr>
      <w:r w:rsidRPr="002B1C05">
        <w:rPr>
          <w:sz w:val="28"/>
          <w:szCs w:val="28"/>
        </w:rPr>
        <w:t>абзац четвертый</w:t>
      </w:r>
      <w:r w:rsidR="00B20328" w:rsidRPr="002B1C05">
        <w:rPr>
          <w:sz w:val="28"/>
          <w:szCs w:val="28"/>
        </w:rPr>
        <w:t xml:space="preserve"> изложить в следующей редакции:</w:t>
      </w:r>
    </w:p>
    <w:p w:rsidR="00BE7FF8" w:rsidRDefault="00B20328" w:rsidP="00B00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B1C05">
        <w:rPr>
          <w:sz w:val="28"/>
          <w:szCs w:val="28"/>
        </w:rPr>
        <w:t>«</w:t>
      </w:r>
      <w:r w:rsidR="00BE7FF8" w:rsidRPr="002B1C05">
        <w:rPr>
          <w:sz w:val="28"/>
          <w:szCs w:val="28"/>
        </w:rPr>
        <w:t xml:space="preserve">4. Сведения о раскорчеванной и </w:t>
      </w:r>
      <w:proofErr w:type="spellStart"/>
      <w:r w:rsidR="00BE7FF8" w:rsidRPr="002B1C05">
        <w:rPr>
          <w:sz w:val="28"/>
          <w:szCs w:val="28"/>
        </w:rPr>
        <w:t>рекультивированной</w:t>
      </w:r>
      <w:proofErr w:type="spellEnd"/>
      <w:r w:rsidR="00BE7FF8" w:rsidRPr="002B1C05">
        <w:rPr>
          <w:sz w:val="28"/>
          <w:szCs w:val="28"/>
        </w:rPr>
        <w:t xml:space="preserve"> площади выбывших из эксплуатации старых садов</w:t>
      </w:r>
      <w:r w:rsidR="00986FCC" w:rsidRPr="002B1C05">
        <w:rPr>
          <w:sz w:val="28"/>
          <w:szCs w:val="28"/>
        </w:rPr>
        <w:t xml:space="preserve"> </w:t>
      </w:r>
      <w:r w:rsidR="00986FCC" w:rsidRPr="002B1C05">
        <w:rPr>
          <w:rFonts w:eastAsiaTheme="minorHAnsi"/>
          <w:sz w:val="28"/>
          <w:szCs w:val="28"/>
          <w:lang w:eastAsia="en-US"/>
        </w:rPr>
        <w:t>по форме, утверж</w:t>
      </w:r>
      <w:r w:rsidR="00B00852" w:rsidRPr="002B1C05">
        <w:rPr>
          <w:rFonts w:eastAsiaTheme="minorHAnsi"/>
          <w:sz w:val="28"/>
          <w:szCs w:val="28"/>
          <w:lang w:eastAsia="en-US"/>
        </w:rPr>
        <w:t>денной приказом Минсельхоза НСО</w:t>
      </w:r>
      <w:r w:rsidR="00BE7FF8" w:rsidRPr="002B1C05">
        <w:rPr>
          <w:sz w:val="28"/>
          <w:szCs w:val="28"/>
        </w:rPr>
        <w:t>»</w:t>
      </w:r>
      <w:r w:rsidR="001D77EE" w:rsidRPr="002B1C05">
        <w:rPr>
          <w:sz w:val="28"/>
          <w:szCs w:val="28"/>
        </w:rPr>
        <w:t>;</w:t>
      </w:r>
    </w:p>
    <w:p w:rsidR="00D62DDD" w:rsidRDefault="00C313C9" w:rsidP="00B00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62DDD">
        <w:rPr>
          <w:sz w:val="28"/>
          <w:szCs w:val="28"/>
        </w:rPr>
        <w:t>) в пункте 16:</w:t>
      </w:r>
    </w:p>
    <w:p w:rsidR="00D62DDD" w:rsidRDefault="00D62DDD" w:rsidP="00B00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1:</w:t>
      </w:r>
    </w:p>
    <w:p w:rsidR="00D62DDD" w:rsidRDefault="00D74623" w:rsidP="00B00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D74623">
        <w:rPr>
          <w:sz w:val="28"/>
          <w:szCs w:val="28"/>
        </w:rPr>
        <w:t>Размеры субсидий»</w:t>
      </w:r>
      <w:r>
        <w:rPr>
          <w:sz w:val="28"/>
          <w:szCs w:val="28"/>
        </w:rPr>
        <w:t xml:space="preserve"> изложить в следующей редакции:</w:t>
      </w:r>
    </w:p>
    <w:p w:rsidR="00D74623" w:rsidRDefault="00D74623" w:rsidP="00B00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</w:t>
      </w:r>
      <w:r w:rsidR="00914086">
        <w:rPr>
          <w:sz w:val="28"/>
          <w:szCs w:val="28"/>
        </w:rPr>
        <w:t>соглашением, заключенным с МСХ РФ на текущий финансовый год»;</w:t>
      </w:r>
    </w:p>
    <w:p w:rsidR="00D74623" w:rsidRDefault="00D74623" w:rsidP="00B00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</w:t>
      </w:r>
      <w:r w:rsidR="007D637E">
        <w:rPr>
          <w:rFonts w:eastAsiaTheme="minorHAnsi"/>
          <w:sz w:val="28"/>
          <w:szCs w:val="28"/>
          <w:lang w:eastAsia="en-US"/>
        </w:rPr>
        <w:t>:</w:t>
      </w:r>
    </w:p>
    <w:p w:rsidR="007D637E" w:rsidRDefault="007D637E" w:rsidP="007D637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22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7D637E" w:rsidRDefault="007D637E" w:rsidP="007D637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23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7D637E" w:rsidRDefault="00793A79" w:rsidP="00B00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D750D7" w:rsidRDefault="00D750D7" w:rsidP="00D750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2:</w:t>
      </w:r>
    </w:p>
    <w:p w:rsidR="00D750D7" w:rsidRDefault="00D750D7" w:rsidP="00D750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D74623">
        <w:rPr>
          <w:sz w:val="28"/>
          <w:szCs w:val="28"/>
        </w:rPr>
        <w:t>Размеры субсидий»</w:t>
      </w:r>
      <w:r>
        <w:rPr>
          <w:sz w:val="28"/>
          <w:szCs w:val="28"/>
        </w:rPr>
        <w:t xml:space="preserve"> изложить в следующей редакции:</w:t>
      </w:r>
    </w:p>
    <w:p w:rsidR="00D750D7" w:rsidRDefault="00D750D7" w:rsidP="00D750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соглашением, заключенным с МСХ РФ на текущий финансовый год»;</w:t>
      </w:r>
    </w:p>
    <w:p w:rsidR="00D750D7" w:rsidRDefault="00D750D7" w:rsidP="00D750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документов»:</w:t>
      </w:r>
    </w:p>
    <w:p w:rsidR="00D750D7" w:rsidRDefault="00D750D7" w:rsidP="00D750D7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24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D750D7" w:rsidRDefault="00D750D7" w:rsidP="00D750D7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25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D750D7" w:rsidRDefault="00D750D7" w:rsidP="00D750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3: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D74623">
        <w:rPr>
          <w:sz w:val="28"/>
          <w:szCs w:val="28"/>
        </w:rPr>
        <w:t>Размеры субсидий»</w:t>
      </w:r>
      <w:r>
        <w:rPr>
          <w:sz w:val="28"/>
          <w:szCs w:val="28"/>
        </w:rPr>
        <w:t xml:space="preserve"> изложить в следующей редакции: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соглашением, заключенным с МСХ РФ на текущий финансовый год»;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документов»:</w:t>
      </w:r>
    </w:p>
    <w:p w:rsidR="00B6206B" w:rsidRDefault="00B6206B" w:rsidP="00B6206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26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B6206B" w:rsidRDefault="00B6206B" w:rsidP="00B6206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27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4: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D74623">
        <w:rPr>
          <w:sz w:val="28"/>
          <w:szCs w:val="28"/>
        </w:rPr>
        <w:t>Размеры субсидий»</w:t>
      </w:r>
      <w:r>
        <w:rPr>
          <w:sz w:val="28"/>
          <w:szCs w:val="28"/>
        </w:rPr>
        <w:t xml:space="preserve"> изложить в следующей редакции: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соглашением, заключенным с МСХ РФ на текущий финансовый год»;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документов»:</w:t>
      </w:r>
    </w:p>
    <w:p w:rsidR="00B6206B" w:rsidRDefault="00B6206B" w:rsidP="00B6206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28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B6206B" w:rsidRDefault="00B6206B" w:rsidP="00B6206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29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5: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D74623">
        <w:rPr>
          <w:sz w:val="28"/>
          <w:szCs w:val="28"/>
        </w:rPr>
        <w:t>Размеры субсидий»</w:t>
      </w:r>
      <w:r>
        <w:rPr>
          <w:sz w:val="28"/>
          <w:szCs w:val="28"/>
        </w:rPr>
        <w:t xml:space="preserve"> изложить в следующей редакции: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соглашением, заключенным с МСХ РФ на текущий финансовый год»;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документов»:</w:t>
      </w:r>
    </w:p>
    <w:p w:rsidR="00B6206B" w:rsidRDefault="00B6206B" w:rsidP="00B6206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30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B6206B" w:rsidRDefault="00B6206B" w:rsidP="00B6206B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31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B6206B" w:rsidRDefault="00B6206B" w:rsidP="00B620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абзаце пятнадцатом слова «(форма ОС-1)» исключить;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6: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D74623">
        <w:rPr>
          <w:sz w:val="28"/>
          <w:szCs w:val="28"/>
        </w:rPr>
        <w:t>Размеры субсидий»</w:t>
      </w:r>
      <w:r>
        <w:rPr>
          <w:sz w:val="28"/>
          <w:szCs w:val="28"/>
        </w:rPr>
        <w:t xml:space="preserve"> изложить в следующей редакции: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соглашением, заключенным с МСХ РФ на текущий финансовый год»;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документов»:</w:t>
      </w:r>
    </w:p>
    <w:p w:rsidR="00483995" w:rsidRDefault="00483995" w:rsidP="00483995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32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483995" w:rsidRDefault="00483995" w:rsidP="00483995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33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7: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D74623">
        <w:rPr>
          <w:sz w:val="28"/>
          <w:szCs w:val="28"/>
        </w:rPr>
        <w:t>Размеры субсидий»</w:t>
      </w:r>
      <w:r>
        <w:rPr>
          <w:sz w:val="28"/>
          <w:szCs w:val="28"/>
        </w:rPr>
        <w:t xml:space="preserve"> изложить в следующей редакции: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соглашением, заключенным с МСХ РФ на текущий финансовый год»;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«Перечень документов»:</w:t>
      </w:r>
    </w:p>
    <w:p w:rsidR="00483995" w:rsidRDefault="00483995" w:rsidP="00483995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34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483995" w:rsidRDefault="00483995" w:rsidP="00483995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35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483995" w:rsidRDefault="00483995" w:rsidP="004839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</w:t>
      </w:r>
      <w:r w:rsidR="00581230">
        <w:rPr>
          <w:rFonts w:eastAsiaTheme="minorHAnsi"/>
          <w:sz w:val="28"/>
          <w:szCs w:val="28"/>
          <w:lang w:eastAsia="en-US"/>
        </w:rPr>
        <w:t>-1)» исключить;</w:t>
      </w:r>
    </w:p>
    <w:p w:rsidR="003F2C97" w:rsidRDefault="00C313C9" w:rsidP="002612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581230">
        <w:rPr>
          <w:rFonts w:eastAsiaTheme="minorHAnsi"/>
          <w:sz w:val="28"/>
          <w:szCs w:val="28"/>
          <w:lang w:eastAsia="en-US"/>
        </w:rPr>
        <w:t>) </w:t>
      </w:r>
      <w:r w:rsidR="00887CEF">
        <w:rPr>
          <w:rFonts w:eastAsiaTheme="minorHAnsi"/>
          <w:sz w:val="28"/>
          <w:szCs w:val="28"/>
          <w:lang w:eastAsia="en-US"/>
        </w:rPr>
        <w:t>пункты 21, 22, 23 признать утратившими силу</w:t>
      </w:r>
      <w:r w:rsidR="00D702CD">
        <w:rPr>
          <w:rFonts w:eastAsiaTheme="minorHAnsi"/>
          <w:sz w:val="28"/>
          <w:szCs w:val="28"/>
          <w:lang w:eastAsia="en-US"/>
        </w:rPr>
        <w:t>;</w:t>
      </w:r>
    </w:p>
    <w:p w:rsidR="00D702CD" w:rsidRDefault="00C313C9" w:rsidP="002612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D702CD">
        <w:rPr>
          <w:rFonts w:eastAsiaTheme="minorHAnsi"/>
          <w:sz w:val="28"/>
          <w:szCs w:val="28"/>
          <w:lang w:eastAsia="en-US"/>
        </w:rPr>
        <w:t>) </w:t>
      </w:r>
      <w:r w:rsidR="00887CEF">
        <w:rPr>
          <w:rFonts w:eastAsiaTheme="minorHAnsi"/>
          <w:sz w:val="28"/>
          <w:szCs w:val="28"/>
          <w:lang w:eastAsia="en-US"/>
        </w:rPr>
        <w:t xml:space="preserve">в абзаце двадцать третьем </w:t>
      </w:r>
      <w:hyperlink r:id="rId36" w:history="1">
        <w:r w:rsidR="00887CEF">
          <w:rPr>
            <w:rFonts w:eastAsiaTheme="minorHAnsi"/>
            <w:sz w:val="28"/>
            <w:szCs w:val="28"/>
            <w:lang w:eastAsia="en-US"/>
          </w:rPr>
          <w:t>сноски «</w:t>
        </w:r>
        <w:r w:rsidR="00887CEF" w:rsidRPr="003F2C97">
          <w:rPr>
            <w:rFonts w:eastAsiaTheme="minorHAnsi"/>
            <w:sz w:val="28"/>
            <w:szCs w:val="28"/>
            <w:lang w:eastAsia="en-US"/>
          </w:rPr>
          <w:t>&lt;*&gt;</w:t>
        </w:r>
      </w:hyperlink>
      <w:r w:rsidR="00887CEF">
        <w:rPr>
          <w:rFonts w:eastAsiaTheme="minorHAnsi"/>
          <w:sz w:val="28"/>
          <w:szCs w:val="28"/>
          <w:lang w:eastAsia="en-US"/>
        </w:rPr>
        <w:t>» слова «11.01.2013 № 5» заменить словами «06.07.2017 № 325»</w:t>
      </w:r>
      <w:r w:rsidR="00D702CD">
        <w:rPr>
          <w:rFonts w:eastAsiaTheme="minorHAnsi"/>
          <w:sz w:val="28"/>
          <w:szCs w:val="28"/>
          <w:lang w:eastAsia="en-US"/>
        </w:rPr>
        <w:t>.</w:t>
      </w:r>
    </w:p>
    <w:p w:rsidR="005D6A35" w:rsidRPr="00674B47" w:rsidRDefault="00090176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4B4734">
        <w:rPr>
          <w:sz w:val="28"/>
          <w:szCs w:val="28"/>
        </w:rPr>
        <w:t>3</w:t>
      </w:r>
      <w:r w:rsidR="00F27D67" w:rsidRPr="004B4734">
        <w:rPr>
          <w:sz w:val="28"/>
          <w:szCs w:val="28"/>
        </w:rPr>
        <w:t>. В приложении № </w:t>
      </w:r>
      <w:r w:rsidR="005D6A35" w:rsidRPr="004B4734">
        <w:rPr>
          <w:sz w:val="28"/>
          <w:szCs w:val="28"/>
        </w:rPr>
        <w:t>3 «Порядок предоставления государственной</w:t>
      </w:r>
      <w:r w:rsidR="005D6A35" w:rsidRPr="00674B47">
        <w:rPr>
          <w:sz w:val="28"/>
          <w:szCs w:val="28"/>
        </w:rPr>
        <w:t xml:space="preserve">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являются субсидии из федерального бюджета» к постановлению:</w:t>
      </w:r>
    </w:p>
    <w:p w:rsidR="005F548A" w:rsidRDefault="005D6A35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674B47">
        <w:rPr>
          <w:sz w:val="28"/>
          <w:szCs w:val="28"/>
        </w:rPr>
        <w:t>1) </w:t>
      </w:r>
      <w:r w:rsidR="005F548A">
        <w:rPr>
          <w:sz w:val="28"/>
          <w:szCs w:val="28"/>
        </w:rPr>
        <w:t>подпункты 6, 7 пункта 2 признать утратившим</w:t>
      </w:r>
      <w:r w:rsidR="00D02614">
        <w:rPr>
          <w:sz w:val="28"/>
          <w:szCs w:val="28"/>
        </w:rPr>
        <w:t>и</w:t>
      </w:r>
      <w:r w:rsidR="005F548A">
        <w:rPr>
          <w:sz w:val="28"/>
          <w:szCs w:val="28"/>
        </w:rPr>
        <w:t xml:space="preserve"> силу; </w:t>
      </w:r>
    </w:p>
    <w:p w:rsidR="00AD4876" w:rsidRDefault="005F548A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B6DF9">
        <w:rPr>
          <w:sz w:val="28"/>
          <w:szCs w:val="28"/>
        </w:rPr>
        <w:t>абзацы е), ж), з) подпункта 1 пункта 3 признать утратившим</w:t>
      </w:r>
      <w:r w:rsidR="005D49A4">
        <w:rPr>
          <w:sz w:val="28"/>
          <w:szCs w:val="28"/>
        </w:rPr>
        <w:t>и</w:t>
      </w:r>
      <w:r w:rsidR="007B6DF9">
        <w:rPr>
          <w:sz w:val="28"/>
          <w:szCs w:val="28"/>
        </w:rPr>
        <w:t xml:space="preserve"> силу;</w:t>
      </w:r>
    </w:p>
    <w:p w:rsidR="007B6DF9" w:rsidRDefault="00AD4876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B6DF9">
        <w:rPr>
          <w:sz w:val="28"/>
          <w:szCs w:val="28"/>
        </w:rPr>
        <w:t>абзац одиннадцатый пункта 3.1 признать утратившим силу;</w:t>
      </w:r>
    </w:p>
    <w:p w:rsidR="005B011D" w:rsidRDefault="007B6DF9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B011D">
        <w:rPr>
          <w:sz w:val="28"/>
          <w:szCs w:val="28"/>
        </w:rPr>
        <w:t>абзацы седьмой – пятнадцатый пункта 4 признать утратившим</w:t>
      </w:r>
      <w:r w:rsidR="00027505">
        <w:rPr>
          <w:sz w:val="28"/>
          <w:szCs w:val="28"/>
        </w:rPr>
        <w:t>и</w:t>
      </w:r>
      <w:r w:rsidR="005B011D">
        <w:rPr>
          <w:sz w:val="28"/>
          <w:szCs w:val="28"/>
        </w:rPr>
        <w:t xml:space="preserve"> силу;</w:t>
      </w:r>
    </w:p>
    <w:p w:rsidR="00A1498C" w:rsidRDefault="005B011D" w:rsidP="00A1498C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A1498C">
        <w:rPr>
          <w:sz w:val="28"/>
          <w:szCs w:val="28"/>
        </w:rPr>
        <w:t>абзац первый пункта 5 изложить в следующей редакции:</w:t>
      </w:r>
    </w:p>
    <w:p w:rsidR="00A1498C" w:rsidRDefault="00A1498C" w:rsidP="00A149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Предоставление субсидий осуществляется министерством субъектам государственной поддержки, соответствующим на первое число месяца, предшествующего месяцу, в котором планируется заключение соглашения о предоставлении субсидии (кроме граждан, ведущих личное подсобное хозяйство), следующим требованиям:»;</w:t>
      </w:r>
    </w:p>
    <w:p w:rsidR="00665545" w:rsidRDefault="00C313C9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4E47B3">
        <w:rPr>
          <w:sz w:val="28"/>
          <w:szCs w:val="28"/>
        </w:rPr>
        <w:t> </w:t>
      </w:r>
      <w:r w:rsidR="00665545">
        <w:rPr>
          <w:sz w:val="28"/>
          <w:szCs w:val="28"/>
        </w:rPr>
        <w:t>в пункте 6:</w:t>
      </w:r>
    </w:p>
    <w:p w:rsidR="00665545" w:rsidRDefault="00665545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4617F">
        <w:rPr>
          <w:sz w:val="28"/>
          <w:szCs w:val="28"/>
        </w:rPr>
        <w:t>в абзаце втором слово «условиям» заменить словом «требованиям»;</w:t>
      </w:r>
    </w:p>
    <w:p w:rsidR="00F4617F" w:rsidRDefault="00F4617F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абза</w:t>
      </w:r>
      <w:r w:rsidR="00254433">
        <w:rPr>
          <w:sz w:val="28"/>
          <w:szCs w:val="28"/>
        </w:rPr>
        <w:t>ц пятый признать утратившим силу;</w:t>
      </w:r>
    </w:p>
    <w:p w:rsidR="00887370" w:rsidRDefault="00254433" w:rsidP="00887370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87370">
        <w:rPr>
          <w:sz w:val="28"/>
          <w:szCs w:val="28"/>
        </w:rPr>
        <w:t>абзац девятый изложить в следующей редакции:</w:t>
      </w:r>
    </w:p>
    <w:p w:rsidR="00254433" w:rsidRDefault="00887370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Размер субсидии по направлениям государственной поддержки, предусмотренным </w:t>
      </w:r>
      <w:hyperlink r:id="rId37" w:history="1">
        <w:r w:rsidRPr="002D75BB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0C35A3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 xml:space="preserve">, определяется министерством в соответствии с </w:t>
      </w:r>
      <w:hyperlink r:id="rId38" w:history="1">
        <w:r w:rsidRPr="002D75BB">
          <w:rPr>
            <w:rFonts w:eastAsiaTheme="minorHAnsi"/>
            <w:sz w:val="28"/>
            <w:szCs w:val="28"/>
            <w:lang w:eastAsia="en-US"/>
          </w:rPr>
          <w:t>пунктом 4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016A98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 xml:space="preserve"> в течение финансового года по мере обращения заявителей, при соблюдении ими условий предоставления субсидий. Размер субсидии устанавливается в дополнительном соглашении к </w:t>
      </w:r>
      <w:r>
        <w:rPr>
          <w:rFonts w:eastAsiaTheme="minorHAnsi"/>
          <w:sz w:val="28"/>
          <w:szCs w:val="28"/>
          <w:lang w:eastAsia="en-US"/>
        </w:rPr>
        <w:lastRenderedPageBreak/>
        <w:t>соглашению, являющемуся неотъе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млемой частью соглашения. Форму дополнительного соглашения разрабатывает и утверждает министерство.»;</w:t>
      </w:r>
    </w:p>
    <w:p w:rsidR="00EB0EB5" w:rsidRPr="00EB0EB5" w:rsidRDefault="00665545" w:rsidP="00C313C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7) </w:t>
      </w:r>
      <w:r w:rsidR="00EB0EB5">
        <w:rPr>
          <w:sz w:val="28"/>
          <w:szCs w:val="28"/>
        </w:rPr>
        <w:t>в абзаце четвертом пункта 8 слова «</w:t>
      </w:r>
      <w:r w:rsidR="00EB0EB5">
        <w:rPr>
          <w:rFonts w:eastAsiaTheme="minorHAnsi"/>
          <w:sz w:val="28"/>
          <w:szCs w:val="28"/>
          <w:lang w:eastAsia="en-US"/>
        </w:rPr>
        <w:t>МФЦ (при наличии соответствующего соглашения с МФЦ) либо» исключить;</w:t>
      </w:r>
    </w:p>
    <w:p w:rsidR="00434586" w:rsidRDefault="00EB0EB5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226C41">
        <w:rPr>
          <w:sz w:val="28"/>
          <w:szCs w:val="28"/>
        </w:rPr>
        <w:t xml:space="preserve">пункты </w:t>
      </w:r>
      <w:r w:rsidR="00D841CD">
        <w:rPr>
          <w:sz w:val="28"/>
          <w:szCs w:val="28"/>
        </w:rPr>
        <w:t xml:space="preserve">11, 11.1, </w:t>
      </w:r>
      <w:r w:rsidR="001C7C8B">
        <w:rPr>
          <w:sz w:val="28"/>
          <w:szCs w:val="28"/>
        </w:rPr>
        <w:t>12, 12.1 признать утратившим силу;</w:t>
      </w:r>
    </w:p>
    <w:p w:rsidR="00CB2F93" w:rsidRDefault="00C313C9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34586" w:rsidRPr="00E57472">
        <w:rPr>
          <w:sz w:val="28"/>
          <w:szCs w:val="28"/>
        </w:rPr>
        <w:t>) </w:t>
      </w:r>
      <w:r w:rsidR="00CB2F93" w:rsidRPr="00E57472">
        <w:rPr>
          <w:sz w:val="28"/>
          <w:szCs w:val="28"/>
        </w:rPr>
        <w:t>в пункте 15:</w:t>
      </w:r>
    </w:p>
    <w:p w:rsidR="0041307F" w:rsidRDefault="00CB2F93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1307F">
        <w:rPr>
          <w:sz w:val="28"/>
          <w:szCs w:val="28"/>
        </w:rPr>
        <w:t>абзац первый изложить в следующей редакции:</w:t>
      </w:r>
    </w:p>
    <w:p w:rsidR="005C1EB9" w:rsidRDefault="0041307F" w:rsidP="005C1E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5C1EB9">
        <w:rPr>
          <w:rFonts w:eastAsiaTheme="minorHAnsi"/>
          <w:sz w:val="28"/>
          <w:szCs w:val="28"/>
          <w:lang w:eastAsia="en-US"/>
        </w:rPr>
        <w:t xml:space="preserve">Для получения субсидий субъектами государственной поддержки по направлениям, предусмотренным </w:t>
      </w:r>
      <w:hyperlink r:id="rId39" w:history="1">
        <w:r w:rsidR="005C1EB9" w:rsidRPr="005C1EB9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="005C1EB9">
        <w:rPr>
          <w:rFonts w:eastAsiaTheme="minorHAnsi"/>
          <w:sz w:val="28"/>
          <w:szCs w:val="28"/>
          <w:lang w:eastAsia="en-US"/>
        </w:rPr>
        <w:t xml:space="preserve"> настоящего Порядка, представляются в министерство</w:t>
      </w:r>
      <w:r w:rsidR="00FE7676">
        <w:rPr>
          <w:rFonts w:eastAsiaTheme="minorHAnsi"/>
          <w:sz w:val="28"/>
          <w:szCs w:val="28"/>
          <w:lang w:eastAsia="en-US"/>
        </w:rPr>
        <w:t xml:space="preserve"> </w:t>
      </w:r>
      <w:r w:rsidR="00FE7676">
        <w:rPr>
          <w:sz w:val="28"/>
          <w:szCs w:val="28"/>
        </w:rPr>
        <w:t xml:space="preserve">лично либо посредством </w:t>
      </w:r>
      <w:r w:rsidR="00FE7676" w:rsidRPr="00B80A6C">
        <w:rPr>
          <w:sz w:val="28"/>
          <w:szCs w:val="28"/>
        </w:rPr>
        <w:t>государственной информационной систем</w:t>
      </w:r>
      <w:r w:rsidR="00FE7676">
        <w:rPr>
          <w:sz w:val="28"/>
          <w:szCs w:val="28"/>
        </w:rPr>
        <w:t>ы</w:t>
      </w:r>
      <w:r w:rsidR="00FE7676" w:rsidRPr="00B80A6C">
        <w:rPr>
          <w:sz w:val="28"/>
          <w:szCs w:val="28"/>
        </w:rPr>
        <w:t xml:space="preserve"> Новосибирской области «Государственная поддержка агропромышленного комплекса Новосибирской области»</w:t>
      </w:r>
      <w:r w:rsidR="00FE7676">
        <w:rPr>
          <w:sz w:val="28"/>
          <w:szCs w:val="28"/>
        </w:rPr>
        <w:t xml:space="preserve"> (далее - </w:t>
      </w:r>
      <w:r w:rsidR="00FE7676" w:rsidRPr="00662BDE">
        <w:rPr>
          <w:sz w:val="28"/>
          <w:szCs w:val="28"/>
        </w:rPr>
        <w:t>ГИС НСО «Господдержка АПК НСО</w:t>
      </w:r>
      <w:r w:rsidR="00FE7676">
        <w:rPr>
          <w:sz w:val="28"/>
          <w:szCs w:val="28"/>
        </w:rPr>
        <w:t>)</w:t>
      </w:r>
      <w:r w:rsidR="005C1EB9">
        <w:rPr>
          <w:rFonts w:eastAsiaTheme="minorHAnsi"/>
          <w:sz w:val="28"/>
          <w:szCs w:val="28"/>
          <w:lang w:eastAsia="en-US"/>
        </w:rPr>
        <w:t xml:space="preserve"> документы в соответствии с перечнем согласно </w:t>
      </w:r>
      <w:hyperlink r:id="rId40" w:history="1">
        <w:r w:rsidR="005C1EB9" w:rsidRPr="00D032F5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5C1EB9">
        <w:rPr>
          <w:rFonts w:eastAsiaTheme="minorHAnsi"/>
          <w:sz w:val="28"/>
          <w:szCs w:val="28"/>
          <w:lang w:eastAsia="en-US"/>
        </w:rPr>
        <w:t xml:space="preserve"> к настоящему Порядку (далее - документы для установления права на получение субсидий):»;</w:t>
      </w:r>
    </w:p>
    <w:p w:rsidR="0041307F" w:rsidRDefault="00CB2F93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абзац третий признать утратившим силу;</w:t>
      </w:r>
    </w:p>
    <w:p w:rsidR="00723603" w:rsidRDefault="00C313C9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04E99">
        <w:rPr>
          <w:sz w:val="28"/>
          <w:szCs w:val="28"/>
          <w:highlight w:val="yellow"/>
        </w:rPr>
        <w:t>10</w:t>
      </w:r>
      <w:r w:rsidR="0041307F" w:rsidRPr="00904E99">
        <w:rPr>
          <w:sz w:val="28"/>
          <w:szCs w:val="28"/>
          <w:highlight w:val="yellow"/>
        </w:rPr>
        <w:t>) </w:t>
      </w:r>
      <w:r w:rsidR="00723603" w:rsidRPr="00904E99">
        <w:rPr>
          <w:sz w:val="28"/>
          <w:szCs w:val="28"/>
          <w:highlight w:val="yellow"/>
        </w:rPr>
        <w:t>абзац пятнадцатый изложить в следующей редакции:</w:t>
      </w:r>
    </w:p>
    <w:p w:rsidR="00723603" w:rsidRPr="00723603" w:rsidRDefault="00723603" w:rsidP="0072360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несоответствие субъекта государственной поддержки требованиям, предусмотренных </w:t>
      </w:r>
      <w:hyperlink r:id="rId41" w:history="1">
        <w:r w:rsidRPr="00ED1A35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49404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49404E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</w:p>
    <w:p w:rsidR="00B47D01" w:rsidRDefault="00BB202F" w:rsidP="00D02FD4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C313C9">
        <w:rPr>
          <w:rFonts w:eastAsia="Calibri"/>
          <w:sz w:val="28"/>
          <w:szCs w:val="28"/>
        </w:rPr>
        <w:t>1</w:t>
      </w:r>
      <w:r w:rsidR="004A57DF">
        <w:rPr>
          <w:rFonts w:eastAsia="Calibri"/>
          <w:sz w:val="28"/>
          <w:szCs w:val="28"/>
        </w:rPr>
        <w:t>) </w:t>
      </w:r>
      <w:r w:rsidR="00B47D01">
        <w:rPr>
          <w:rFonts w:eastAsia="Calibri"/>
          <w:sz w:val="28"/>
          <w:szCs w:val="28"/>
        </w:rPr>
        <w:t xml:space="preserve">в </w:t>
      </w:r>
      <w:r w:rsidR="00B47D01" w:rsidRPr="00D02FD4">
        <w:rPr>
          <w:rFonts w:eastAsia="Calibri"/>
          <w:sz w:val="28"/>
          <w:szCs w:val="28"/>
        </w:rPr>
        <w:t>пункт</w:t>
      </w:r>
      <w:r w:rsidR="00B47D01">
        <w:rPr>
          <w:rFonts w:eastAsia="Calibri"/>
          <w:sz w:val="28"/>
          <w:szCs w:val="28"/>
        </w:rPr>
        <w:t>е</w:t>
      </w:r>
      <w:r w:rsidR="00B47D01" w:rsidRPr="00D02FD4">
        <w:rPr>
          <w:rFonts w:eastAsia="Calibri"/>
          <w:sz w:val="28"/>
          <w:szCs w:val="28"/>
        </w:rPr>
        <w:t xml:space="preserve"> 16</w:t>
      </w:r>
      <w:r w:rsidR="00B47D01">
        <w:rPr>
          <w:rFonts w:eastAsia="Calibri"/>
          <w:sz w:val="28"/>
          <w:szCs w:val="28"/>
        </w:rPr>
        <w:t>:</w:t>
      </w:r>
    </w:p>
    <w:p w:rsidR="00C66036" w:rsidRDefault="003E7335" w:rsidP="00D02FD4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04E99">
        <w:rPr>
          <w:rFonts w:eastAsia="Calibri"/>
          <w:sz w:val="28"/>
          <w:szCs w:val="28"/>
          <w:highlight w:val="yellow"/>
        </w:rPr>
        <w:t>а) </w:t>
      </w:r>
      <w:r w:rsidR="00E57472" w:rsidRPr="00904E99">
        <w:rPr>
          <w:rFonts w:eastAsia="Calibri"/>
          <w:sz w:val="28"/>
          <w:szCs w:val="28"/>
          <w:highlight w:val="yellow"/>
        </w:rPr>
        <w:t xml:space="preserve">в </w:t>
      </w:r>
      <w:r w:rsidR="00C66036" w:rsidRPr="00904E99">
        <w:rPr>
          <w:rFonts w:eastAsia="Calibri"/>
          <w:sz w:val="28"/>
          <w:szCs w:val="28"/>
          <w:highlight w:val="yellow"/>
        </w:rPr>
        <w:t xml:space="preserve">абзаце первом </w:t>
      </w:r>
      <w:r w:rsidR="00C66036" w:rsidRPr="00904E99">
        <w:rPr>
          <w:sz w:val="28"/>
          <w:szCs w:val="28"/>
          <w:highlight w:val="yellow"/>
        </w:rPr>
        <w:t>слова «</w:t>
      </w:r>
      <w:r w:rsidR="00C66036" w:rsidRPr="00904E99">
        <w:rPr>
          <w:rFonts w:eastAsiaTheme="minorHAnsi"/>
          <w:sz w:val="28"/>
          <w:szCs w:val="28"/>
          <w:highlight w:val="yellow"/>
          <w:lang w:eastAsia="en-US"/>
        </w:rPr>
        <w:t>в МФЦ (при наличии соответствующего соглашения с МФЦ) либо» исключить;</w:t>
      </w:r>
    </w:p>
    <w:p w:rsidR="00F22319" w:rsidRDefault="003E7335" w:rsidP="00D02FD4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F22319">
        <w:rPr>
          <w:rFonts w:eastAsiaTheme="minorHAnsi"/>
          <w:sz w:val="28"/>
          <w:szCs w:val="28"/>
          <w:lang w:eastAsia="en-US"/>
        </w:rPr>
        <w:t>в абзаце девятом после слов «в министерство» дополнить словами «</w:t>
      </w:r>
      <w:r w:rsidR="00F22319">
        <w:rPr>
          <w:sz w:val="28"/>
          <w:szCs w:val="28"/>
        </w:rPr>
        <w:t xml:space="preserve">лично либо посредством </w:t>
      </w:r>
      <w:r w:rsidR="00F22319" w:rsidRPr="00662BDE">
        <w:rPr>
          <w:sz w:val="28"/>
          <w:szCs w:val="28"/>
        </w:rPr>
        <w:t>ГИС НСО «Господдержка АПК НСО</w:t>
      </w:r>
      <w:r w:rsidR="00F22319">
        <w:rPr>
          <w:sz w:val="28"/>
          <w:szCs w:val="28"/>
        </w:rPr>
        <w:t>»;</w:t>
      </w:r>
    </w:p>
    <w:p w:rsidR="003E7335" w:rsidRPr="00D02FD4" w:rsidRDefault="003E7335" w:rsidP="00D02FD4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абзац десятый признать утратившим силу;</w:t>
      </w:r>
    </w:p>
    <w:p w:rsidR="002A3184" w:rsidRDefault="00E57472" w:rsidP="00FD09A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C313C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) </w:t>
      </w:r>
      <w:r w:rsidR="002A3184">
        <w:rPr>
          <w:rFonts w:eastAsia="Calibri"/>
          <w:sz w:val="28"/>
          <w:szCs w:val="28"/>
        </w:rPr>
        <w:t>в пункте 18:</w:t>
      </w:r>
    </w:p>
    <w:p w:rsidR="00F0451B" w:rsidRDefault="002A3184" w:rsidP="002A3184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а) абзац первый признать утратившим силу;</w:t>
      </w:r>
    </w:p>
    <w:p w:rsidR="002A3184" w:rsidRDefault="002A3184" w:rsidP="002A3184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б) </w:t>
      </w:r>
      <w:r>
        <w:rPr>
          <w:rFonts w:eastAsia="Calibri"/>
          <w:sz w:val="28"/>
          <w:szCs w:val="28"/>
        </w:rPr>
        <w:t>абзац третий изложить в следующей редакции:</w:t>
      </w:r>
    </w:p>
    <w:p w:rsidR="002A3184" w:rsidRDefault="002A3184" w:rsidP="002A318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Перечисление субсидий по другим направлениям государственной поддержки, предусмотренным </w:t>
      </w:r>
      <w:hyperlink r:id="rId42" w:history="1">
        <w:r w:rsidRPr="00F0451B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осуществляется министерством в установленном Федеральным казначейством порядке на расчетные счета субъектов государственной поддержки, открытые ими в кредитных организациях </w:t>
      </w:r>
      <w:r>
        <w:rPr>
          <w:sz w:val="28"/>
          <w:szCs w:val="28"/>
        </w:rPr>
        <w:t>либо на лицевые счета, открытые в органах Федерального казначейства.»;</w:t>
      </w:r>
    </w:p>
    <w:p w:rsidR="002A3184" w:rsidRDefault="00D032F5" w:rsidP="00F0451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313C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 абзац четвертый пункта 22 признать утратившим силу;</w:t>
      </w:r>
    </w:p>
    <w:p w:rsidR="00AB2300" w:rsidRPr="00AB2300" w:rsidRDefault="00AB2300" w:rsidP="00AB2300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4734">
        <w:rPr>
          <w:sz w:val="28"/>
          <w:szCs w:val="28"/>
        </w:rPr>
        <w:t>1</w:t>
      </w:r>
      <w:r w:rsidR="00C313C9" w:rsidRPr="004B4734">
        <w:rPr>
          <w:sz w:val="28"/>
          <w:szCs w:val="28"/>
        </w:rPr>
        <w:t>4</w:t>
      </w:r>
      <w:r w:rsidRPr="004B4734">
        <w:rPr>
          <w:sz w:val="28"/>
          <w:szCs w:val="28"/>
        </w:rPr>
        <w:t xml:space="preserve">) в </w:t>
      </w:r>
      <w:hyperlink r:id="rId43" w:history="1">
        <w:r w:rsidRPr="004B4734">
          <w:rPr>
            <w:sz w:val="28"/>
            <w:szCs w:val="28"/>
          </w:rPr>
          <w:t>приложении</w:t>
        </w:r>
      </w:hyperlink>
      <w:r w:rsidRPr="004B4734">
        <w:rPr>
          <w:sz w:val="28"/>
          <w:szCs w:val="28"/>
        </w:rPr>
        <w:t xml:space="preserve"> </w:t>
      </w:r>
      <w:r w:rsidRPr="004B4734">
        <w:rPr>
          <w:rFonts w:eastAsiaTheme="minorHAnsi"/>
          <w:sz w:val="28"/>
          <w:szCs w:val="28"/>
          <w:lang w:eastAsia="en-US"/>
        </w:rPr>
        <w:t>«Перечень документов, представляемых субъектами</w:t>
      </w:r>
      <w:r w:rsidRPr="00AB2300">
        <w:rPr>
          <w:rFonts w:eastAsiaTheme="minorHAnsi"/>
          <w:sz w:val="28"/>
          <w:szCs w:val="28"/>
          <w:lang w:eastAsia="en-US"/>
        </w:rPr>
        <w:t xml:space="preserve">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 из федерального бюджета»:</w:t>
      </w:r>
    </w:p>
    <w:p w:rsidR="00BC1E63" w:rsidRDefault="00AB2300" w:rsidP="00A13D24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BC1E63">
        <w:rPr>
          <w:rFonts w:eastAsiaTheme="minorHAnsi"/>
          <w:sz w:val="28"/>
          <w:szCs w:val="28"/>
          <w:lang w:eastAsia="en-US"/>
        </w:rPr>
        <w:t>в пункте 4:</w:t>
      </w:r>
    </w:p>
    <w:p w:rsidR="00AB2300" w:rsidRDefault="00AB2300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</w:t>
      </w:r>
      <w:r w:rsidR="003D5331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B2300">
        <w:rPr>
          <w:rFonts w:eastAsiaTheme="minorHAnsi"/>
          <w:sz w:val="28"/>
          <w:szCs w:val="28"/>
          <w:lang w:eastAsia="en-US"/>
        </w:rPr>
        <w:t>Перечень представляемых документов»</w:t>
      </w:r>
      <w:r w:rsidR="0011527A">
        <w:rPr>
          <w:rFonts w:eastAsiaTheme="minorHAnsi"/>
          <w:sz w:val="28"/>
          <w:szCs w:val="28"/>
          <w:lang w:eastAsia="en-US"/>
        </w:rPr>
        <w:t xml:space="preserve"> </w:t>
      </w:r>
      <w:r w:rsidR="00A13D24">
        <w:rPr>
          <w:rFonts w:eastAsiaTheme="minorHAnsi"/>
          <w:sz w:val="28"/>
          <w:szCs w:val="28"/>
          <w:lang w:eastAsia="en-US"/>
        </w:rPr>
        <w:t xml:space="preserve">подпункта 1 </w:t>
      </w:r>
      <w:r w:rsidR="003D533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D5331">
        <w:rPr>
          <w:rFonts w:eastAsiaTheme="minorHAnsi"/>
          <w:sz w:val="28"/>
          <w:szCs w:val="28"/>
          <w:lang w:eastAsia="en-US"/>
        </w:rPr>
        <w:t>При проведении работ подрядным способом: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Pr="003D5331">
        <w:rPr>
          <w:rFonts w:eastAsiaTheme="minorHAnsi"/>
          <w:sz w:val="28"/>
          <w:szCs w:val="28"/>
          <w:lang w:eastAsia="en-US"/>
        </w:rPr>
        <w:t>Заявление на предоставление субсидии.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2. </w:t>
      </w:r>
      <w:r w:rsidRPr="003D5331">
        <w:rPr>
          <w:rFonts w:eastAsiaTheme="minorHAnsi"/>
          <w:sz w:val="28"/>
          <w:szCs w:val="28"/>
          <w:lang w:eastAsia="en-US"/>
        </w:rPr>
        <w:t xml:space="preserve">Справка-расчет размера субсидии. 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3D5331">
        <w:rPr>
          <w:rFonts w:eastAsiaTheme="minorHAnsi"/>
          <w:sz w:val="28"/>
          <w:szCs w:val="28"/>
          <w:lang w:eastAsia="en-US"/>
        </w:rPr>
        <w:t>Копии платежных поручений, подтверждающих понесенные затраты и расчеты по договору.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4</w:t>
      </w:r>
      <w:r w:rsidR="00577902"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договора подряда на проведение работ.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5.</w:t>
      </w:r>
      <w:r w:rsidR="00577902">
        <w:rPr>
          <w:rFonts w:eastAsiaTheme="minorHAnsi"/>
          <w:sz w:val="28"/>
          <w:szCs w:val="28"/>
          <w:lang w:eastAsia="en-US"/>
        </w:rPr>
        <w:t> </w:t>
      </w:r>
      <w:r w:rsidRPr="003D5331">
        <w:rPr>
          <w:rFonts w:eastAsiaTheme="minorHAnsi"/>
          <w:sz w:val="28"/>
          <w:szCs w:val="28"/>
          <w:lang w:eastAsia="en-US"/>
        </w:rPr>
        <w:t>Копия акта о приемке выполненных работ, согласованного с уполномоченным лицом администрации муниципального района.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6</w:t>
      </w:r>
      <w:r w:rsidR="00577902"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справки о стоимости выполненных работ и затрат.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7</w:t>
      </w:r>
      <w:r w:rsidR="00577902"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акта сверки взаиморасчетов между заказчиком и подрядчиком.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При приобретении машин, установок, дождевальных и поливальных аппаратов, насосных станций:</w:t>
      </w:r>
    </w:p>
    <w:p w:rsidR="003D5331" w:rsidRPr="003D5331" w:rsidRDefault="00577902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3D5331" w:rsidRPr="003D5331">
        <w:rPr>
          <w:rFonts w:eastAsiaTheme="minorHAnsi"/>
          <w:sz w:val="28"/>
          <w:szCs w:val="28"/>
          <w:lang w:eastAsia="en-US"/>
        </w:rPr>
        <w:t>Заявление на предоставление субсидии.</w:t>
      </w:r>
    </w:p>
    <w:p w:rsidR="003D5331" w:rsidRPr="003D5331" w:rsidRDefault="00577902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3D5331" w:rsidRPr="003D5331">
        <w:rPr>
          <w:rFonts w:eastAsiaTheme="minorHAnsi"/>
          <w:sz w:val="28"/>
          <w:szCs w:val="28"/>
          <w:lang w:eastAsia="en-US"/>
        </w:rPr>
        <w:t xml:space="preserve">Справка-расчет размера субсидии. </w:t>
      </w:r>
    </w:p>
    <w:p w:rsidR="003D5331" w:rsidRPr="003D5331" w:rsidRDefault="00577902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3D5331" w:rsidRPr="003D5331">
        <w:rPr>
          <w:rFonts w:eastAsiaTheme="minorHAnsi"/>
          <w:sz w:val="28"/>
          <w:szCs w:val="28"/>
          <w:lang w:eastAsia="en-US"/>
        </w:rPr>
        <w:t>Копии платежных поручений, подтверждающих понесенные затраты и расчеты по договору.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4</w:t>
      </w:r>
      <w:r w:rsidR="00577902"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договора о приобретении</w:t>
      </w:r>
      <w:r w:rsidR="00835250">
        <w:rPr>
          <w:rFonts w:eastAsiaTheme="minorHAnsi"/>
          <w:sz w:val="28"/>
          <w:szCs w:val="28"/>
          <w:lang w:eastAsia="en-US"/>
        </w:rPr>
        <w:t xml:space="preserve"> техники</w:t>
      </w:r>
      <w:r w:rsidRPr="003D5331">
        <w:rPr>
          <w:rFonts w:eastAsiaTheme="minorHAnsi"/>
          <w:sz w:val="28"/>
          <w:szCs w:val="28"/>
          <w:lang w:eastAsia="en-US"/>
        </w:rPr>
        <w:t xml:space="preserve">. 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5</w:t>
      </w:r>
      <w:r w:rsidR="00577902"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счета-фактуры (товарной накладной) или универсального передаточного документа.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6</w:t>
      </w:r>
      <w:r w:rsidR="00577902"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Копия акта приема-передачи основных средств либо акта приема-передачи техники.</w:t>
      </w:r>
    </w:p>
    <w:p w:rsidR="003D5331" w:rsidRP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7</w:t>
      </w:r>
      <w:r w:rsidR="00577902">
        <w:rPr>
          <w:rFonts w:eastAsiaTheme="minorHAnsi"/>
          <w:sz w:val="28"/>
          <w:szCs w:val="28"/>
          <w:lang w:eastAsia="en-US"/>
        </w:rPr>
        <w:t>. </w:t>
      </w:r>
      <w:r w:rsidRPr="003D5331">
        <w:rPr>
          <w:rFonts w:eastAsiaTheme="minorHAnsi"/>
          <w:sz w:val="28"/>
          <w:szCs w:val="28"/>
          <w:lang w:eastAsia="en-US"/>
        </w:rPr>
        <w:t>Копии документов, подтверждающих год выпуска техники.</w:t>
      </w:r>
    </w:p>
    <w:p w:rsidR="003D5331" w:rsidRDefault="003D5331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331">
        <w:rPr>
          <w:rFonts w:eastAsiaTheme="minorHAnsi"/>
          <w:sz w:val="28"/>
          <w:szCs w:val="28"/>
          <w:lang w:eastAsia="en-US"/>
        </w:rPr>
        <w:t>Копии документов заверяются субъектом государственной поддержки</w:t>
      </w:r>
      <w:r w:rsidR="00577902">
        <w:rPr>
          <w:rFonts w:eastAsiaTheme="minorHAnsi"/>
          <w:sz w:val="28"/>
          <w:szCs w:val="28"/>
          <w:lang w:eastAsia="en-US"/>
        </w:rPr>
        <w:t>»;</w:t>
      </w:r>
    </w:p>
    <w:p w:rsidR="00A13D24" w:rsidRDefault="00A13D24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</w:t>
      </w:r>
      <w:r w:rsidRPr="00AB2300">
        <w:rPr>
          <w:rFonts w:eastAsiaTheme="minorHAnsi"/>
          <w:sz w:val="28"/>
          <w:szCs w:val="28"/>
          <w:lang w:eastAsia="en-US"/>
        </w:rPr>
        <w:t>Перечень представляемых документов»</w:t>
      </w:r>
      <w:r>
        <w:rPr>
          <w:rFonts w:eastAsiaTheme="minorHAnsi"/>
          <w:sz w:val="28"/>
          <w:szCs w:val="28"/>
          <w:lang w:eastAsia="en-US"/>
        </w:rPr>
        <w:t xml:space="preserve"> подпункта 2:</w:t>
      </w:r>
    </w:p>
    <w:p w:rsidR="00A13D24" w:rsidRDefault="00A13D24" w:rsidP="00A13D24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пятом слова «по унифицированной </w:t>
      </w:r>
      <w:hyperlink r:id="rId44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A13D24" w:rsidRDefault="00A13D24" w:rsidP="00A13D24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шестом слова «по унифицированной </w:t>
      </w:r>
      <w:hyperlink r:id="rId45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A13D24" w:rsidRDefault="00A13D24" w:rsidP="00A13D24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двенадцатом слова «по унифицированной </w:t>
      </w:r>
      <w:hyperlink r:id="rId46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A13D24" w:rsidRDefault="00A13D24" w:rsidP="00A13D24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тринадцатом слова «по унифицированной </w:t>
      </w:r>
      <w:hyperlink r:id="rId47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155DCC" w:rsidRDefault="00155DCC" w:rsidP="00155DCC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</w:t>
      </w:r>
      <w:r w:rsidRPr="00AB2300">
        <w:rPr>
          <w:rFonts w:eastAsiaTheme="minorHAnsi"/>
          <w:sz w:val="28"/>
          <w:szCs w:val="28"/>
          <w:lang w:eastAsia="en-US"/>
        </w:rPr>
        <w:t>Перечень представляемых документов»</w:t>
      </w:r>
      <w:r>
        <w:rPr>
          <w:rFonts w:eastAsiaTheme="minorHAnsi"/>
          <w:sz w:val="28"/>
          <w:szCs w:val="28"/>
          <w:lang w:eastAsia="en-US"/>
        </w:rPr>
        <w:t xml:space="preserve"> подпункта 3:</w:t>
      </w:r>
    </w:p>
    <w:p w:rsidR="00155DCC" w:rsidRDefault="00155DCC" w:rsidP="00155DCC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пятом слова «по унифицированной </w:t>
      </w:r>
      <w:hyperlink r:id="rId48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155DCC" w:rsidRDefault="00155DCC" w:rsidP="00155DCC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шестом слова «по унифицированной </w:t>
      </w:r>
      <w:hyperlink r:id="rId49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155DCC" w:rsidRDefault="00155DCC" w:rsidP="00155DCC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двенадцатом слова «по унифицированной </w:t>
      </w:r>
      <w:hyperlink r:id="rId50" w:history="1">
        <w:r w:rsidRPr="00371FFD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155DCC" w:rsidRDefault="00155DCC" w:rsidP="00155DCC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тринадцатом слова «по унифицированной </w:t>
      </w:r>
      <w:hyperlink r:id="rId51" w:history="1">
        <w:r w:rsidRPr="00371FFD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A13D24" w:rsidRDefault="00DE3342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в графе «</w:t>
      </w:r>
      <w:r w:rsidRPr="00AB2300">
        <w:rPr>
          <w:rFonts w:eastAsiaTheme="minorHAnsi"/>
          <w:sz w:val="28"/>
          <w:szCs w:val="28"/>
          <w:lang w:eastAsia="en-US"/>
        </w:rPr>
        <w:t>Перечень представляемых документов»</w:t>
      </w:r>
      <w:r>
        <w:rPr>
          <w:rFonts w:eastAsiaTheme="minorHAnsi"/>
          <w:sz w:val="28"/>
          <w:szCs w:val="28"/>
          <w:lang w:eastAsia="en-US"/>
        </w:rPr>
        <w:t xml:space="preserve"> пункта 5:</w:t>
      </w:r>
    </w:p>
    <w:p w:rsidR="00DE3342" w:rsidRDefault="00DE3342" w:rsidP="003D533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1:</w:t>
      </w:r>
    </w:p>
    <w:p w:rsidR="00DE3342" w:rsidRDefault="00DE3342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</w:t>
      </w:r>
      <w:r w:rsidR="006A08C8">
        <w:rPr>
          <w:rFonts w:eastAsiaTheme="minorHAnsi"/>
          <w:sz w:val="28"/>
          <w:szCs w:val="28"/>
          <w:lang w:eastAsia="en-US"/>
        </w:rPr>
        <w:t xml:space="preserve">«по унифицированной </w:t>
      </w:r>
      <w:hyperlink r:id="rId52" w:history="1">
        <w:r w:rsidR="006A08C8" w:rsidRPr="006A08C8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 w:rsidR="006A08C8">
        <w:rPr>
          <w:rFonts w:eastAsiaTheme="minorHAnsi"/>
          <w:sz w:val="28"/>
          <w:szCs w:val="28"/>
          <w:lang w:eastAsia="en-US"/>
        </w:rPr>
        <w:t>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53" w:history="1">
        <w:r w:rsidRPr="006A08C8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2: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54" w:history="1">
        <w:r w:rsidRPr="006A08C8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55" w:history="1">
        <w:r w:rsidRPr="006A08C8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3: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56" w:history="1">
        <w:r w:rsidRPr="006A08C8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57" w:history="1">
        <w:r w:rsidRPr="006A08C8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4: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абзаце третьем слова «по унифицированной </w:t>
      </w:r>
      <w:hyperlink r:id="rId58" w:history="1">
        <w:r w:rsidRPr="006A08C8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59" w:history="1">
        <w:r w:rsidRPr="006A08C8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6A08C8" w:rsidRDefault="006A08C8" w:rsidP="006A08C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5: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60" w:history="1">
        <w:r w:rsidRPr="006A08C8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61" w:history="1">
        <w:r w:rsidRPr="006A08C8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6: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62" w:history="1">
        <w:r w:rsidRPr="006A08C8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63" w:history="1">
        <w:r w:rsidRPr="006A08C8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7: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слова «по унифицированной </w:t>
      </w:r>
      <w:hyperlink r:id="rId64" w:history="1">
        <w:r w:rsidRPr="006A08C8">
          <w:rPr>
            <w:rFonts w:eastAsiaTheme="minorHAnsi"/>
            <w:sz w:val="28"/>
            <w:szCs w:val="28"/>
            <w:lang w:eastAsia="en-US"/>
          </w:rPr>
          <w:t>форме КС-2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слова «по унифицированной </w:t>
      </w:r>
      <w:hyperlink r:id="rId65" w:history="1">
        <w:r w:rsidRPr="006A08C8">
          <w:rPr>
            <w:rFonts w:eastAsiaTheme="minorHAnsi"/>
            <w:sz w:val="28"/>
            <w:szCs w:val="28"/>
            <w:lang w:eastAsia="en-US"/>
          </w:rPr>
          <w:t>форме КС-</w:t>
        </w:r>
      </w:hyperlink>
      <w:r>
        <w:rPr>
          <w:rFonts w:eastAsiaTheme="minorHAnsi"/>
          <w:sz w:val="28"/>
          <w:szCs w:val="28"/>
          <w:lang w:eastAsia="en-US"/>
        </w:rPr>
        <w:t>3» исключить;</w:t>
      </w:r>
    </w:p>
    <w:p w:rsidR="0034470E" w:rsidRDefault="0034470E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пятнадцатом слова «(форма ОС-1)» исключить;</w:t>
      </w:r>
    </w:p>
    <w:p w:rsidR="006A0B89" w:rsidRDefault="006A0B89" w:rsidP="0034470E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="007E0D27">
        <w:rPr>
          <w:rFonts w:eastAsiaTheme="minorHAnsi"/>
          <w:sz w:val="28"/>
          <w:szCs w:val="28"/>
          <w:lang w:eastAsia="en-US"/>
        </w:rPr>
        <w:t>в приложении «Перечень</w:t>
      </w:r>
      <w:r w:rsidR="007E0D27" w:rsidRPr="007E0D27">
        <w:rPr>
          <w:rFonts w:eastAsiaTheme="minorHAnsi"/>
          <w:sz w:val="28"/>
          <w:szCs w:val="28"/>
          <w:lang w:eastAsia="en-US"/>
        </w:rPr>
        <w:t xml:space="preserve"> документов, подтверждающих целевое использование кредитных средств»</w:t>
      </w:r>
      <w:r w:rsidR="007E0D27">
        <w:rPr>
          <w:rFonts w:eastAsiaTheme="minorHAnsi"/>
          <w:sz w:val="28"/>
          <w:szCs w:val="28"/>
          <w:lang w:eastAsia="en-US"/>
        </w:rPr>
        <w:t>:</w:t>
      </w:r>
    </w:p>
    <w:p w:rsidR="007E0D27" w:rsidRDefault="007E0D27" w:rsidP="007E0D27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4</w:t>
      </w:r>
      <w:r w:rsidR="00BF47C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F47C1">
        <w:rPr>
          <w:rFonts w:eastAsiaTheme="minorHAnsi"/>
          <w:sz w:val="28"/>
          <w:szCs w:val="28"/>
          <w:lang w:eastAsia="en-US"/>
        </w:rPr>
        <w:t xml:space="preserve">в подпункте 7 пункта 5 </w:t>
      </w:r>
      <w:r>
        <w:rPr>
          <w:rFonts w:eastAsiaTheme="minorHAnsi"/>
          <w:sz w:val="28"/>
          <w:szCs w:val="28"/>
          <w:lang w:eastAsia="en-US"/>
        </w:rPr>
        <w:t>слова «(</w:t>
      </w:r>
      <w:hyperlink r:id="rId66" w:history="1">
        <w:r>
          <w:rPr>
            <w:rFonts w:eastAsiaTheme="minorHAnsi"/>
            <w:sz w:val="28"/>
            <w:szCs w:val="28"/>
            <w:lang w:eastAsia="en-US"/>
          </w:rPr>
          <w:t>формы №</w:t>
        </w:r>
        <w:r w:rsidRPr="007E0D27">
          <w:rPr>
            <w:rFonts w:eastAsiaTheme="minorHAnsi"/>
            <w:sz w:val="28"/>
            <w:szCs w:val="28"/>
            <w:lang w:eastAsia="en-US"/>
          </w:rPr>
          <w:t xml:space="preserve"> ОС-1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67" w:history="1">
        <w:r w:rsidR="00BF47C1">
          <w:rPr>
            <w:rFonts w:eastAsiaTheme="minorHAnsi"/>
            <w:sz w:val="28"/>
            <w:szCs w:val="28"/>
            <w:lang w:eastAsia="en-US"/>
          </w:rPr>
          <w:t>№</w:t>
        </w:r>
        <w:r w:rsidRPr="007E0D27">
          <w:rPr>
            <w:rFonts w:eastAsiaTheme="minorHAnsi"/>
            <w:sz w:val="28"/>
            <w:szCs w:val="28"/>
            <w:lang w:eastAsia="en-US"/>
          </w:rPr>
          <w:t xml:space="preserve"> ОС-15</w:t>
        </w:r>
      </w:hyperlink>
      <w:r>
        <w:rPr>
          <w:rFonts w:eastAsiaTheme="minorHAnsi"/>
          <w:sz w:val="28"/>
          <w:szCs w:val="28"/>
          <w:lang w:eastAsia="en-US"/>
        </w:rPr>
        <w:t>)» исключить;</w:t>
      </w:r>
    </w:p>
    <w:p w:rsidR="00101179" w:rsidRDefault="00101179" w:rsidP="00BF47C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13:</w:t>
      </w:r>
    </w:p>
    <w:p w:rsidR="00BF47C1" w:rsidRDefault="00BF47C1" w:rsidP="00BF47C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5 слова «</w:t>
      </w:r>
      <w:hyperlink r:id="rId68" w:history="1">
        <w:r>
          <w:rPr>
            <w:rFonts w:eastAsiaTheme="minorHAnsi"/>
            <w:sz w:val="28"/>
            <w:szCs w:val="28"/>
            <w:lang w:eastAsia="en-US"/>
          </w:rPr>
          <w:t>(форма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ОС-15)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BF47C1" w:rsidRDefault="003F5734" w:rsidP="00BD5E6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в) подпункта 6 слова «</w:t>
      </w:r>
      <w:hyperlink r:id="rId69" w:history="1">
        <w:r>
          <w:rPr>
            <w:rFonts w:eastAsiaTheme="minorHAnsi"/>
            <w:sz w:val="28"/>
            <w:szCs w:val="28"/>
            <w:lang w:eastAsia="en-US"/>
          </w:rPr>
          <w:t>форму №</w:t>
        </w:r>
        <w:r w:rsidRPr="003F5734">
          <w:rPr>
            <w:rFonts w:eastAsiaTheme="minorHAnsi"/>
            <w:sz w:val="28"/>
            <w:szCs w:val="28"/>
            <w:lang w:eastAsia="en-US"/>
          </w:rPr>
          <w:t xml:space="preserve"> КС-3</w:t>
        </w:r>
      </w:hyperlink>
      <w:r>
        <w:rPr>
          <w:rFonts w:eastAsiaTheme="minorHAnsi"/>
          <w:sz w:val="28"/>
          <w:szCs w:val="28"/>
          <w:lang w:eastAsia="en-US"/>
        </w:rPr>
        <w:t xml:space="preserve">» </w:t>
      </w:r>
      <w:r w:rsidR="00BD5E62">
        <w:rPr>
          <w:rFonts w:eastAsiaTheme="minorHAnsi"/>
          <w:sz w:val="28"/>
          <w:szCs w:val="28"/>
          <w:lang w:eastAsia="en-US"/>
        </w:rPr>
        <w:t>заменить словами «</w:t>
      </w:r>
      <w:r>
        <w:rPr>
          <w:rFonts w:eastAsiaTheme="minorHAnsi"/>
          <w:sz w:val="28"/>
          <w:szCs w:val="28"/>
          <w:lang w:eastAsia="en-US"/>
        </w:rPr>
        <w:t>справк</w:t>
      </w:r>
      <w:r w:rsidR="00BD5E62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о стоимости выполненных работ и затрат</w:t>
      </w:r>
      <w:r w:rsidR="00BD5E62">
        <w:rPr>
          <w:rFonts w:eastAsiaTheme="minorHAnsi"/>
          <w:sz w:val="28"/>
          <w:szCs w:val="28"/>
          <w:lang w:eastAsia="en-US"/>
        </w:rPr>
        <w:t>»;</w:t>
      </w:r>
    </w:p>
    <w:p w:rsidR="00BD5E62" w:rsidRDefault="00512F95" w:rsidP="00512F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7 слова «</w:t>
      </w:r>
      <w:hyperlink r:id="rId70" w:history="1">
        <w:r>
          <w:rPr>
            <w:rFonts w:eastAsiaTheme="minorHAnsi"/>
            <w:sz w:val="28"/>
            <w:szCs w:val="28"/>
            <w:lang w:eastAsia="en-US"/>
          </w:rPr>
          <w:t>(форма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КС-2</w:t>
        </w:r>
        <w:r w:rsidRPr="00BF47C1"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512F95" w:rsidRDefault="00512F95" w:rsidP="00512F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8 слова «</w:t>
      </w:r>
      <w:hyperlink r:id="rId71" w:history="1">
        <w:r>
          <w:rPr>
            <w:rFonts w:eastAsiaTheme="minorHAnsi"/>
            <w:sz w:val="28"/>
            <w:szCs w:val="28"/>
            <w:lang w:eastAsia="en-US"/>
          </w:rPr>
          <w:t>(форма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КС-3</w:t>
        </w:r>
        <w:r w:rsidRPr="00BF47C1"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512F95" w:rsidRDefault="006C674C" w:rsidP="00512F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2 пункта 14 слова «</w:t>
      </w:r>
      <w:hyperlink r:id="rId72" w:history="1">
        <w:r>
          <w:rPr>
            <w:rFonts w:eastAsiaTheme="minorHAnsi"/>
            <w:sz w:val="28"/>
            <w:szCs w:val="28"/>
            <w:lang w:eastAsia="en-US"/>
          </w:rPr>
          <w:t>(форма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КС-2</w:t>
        </w:r>
        <w:r w:rsidRPr="00BF47C1"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="00D064B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hyperlink r:id="rId73" w:history="1">
        <w:r>
          <w:rPr>
            <w:rFonts w:eastAsiaTheme="minorHAnsi"/>
            <w:sz w:val="28"/>
            <w:szCs w:val="28"/>
            <w:lang w:eastAsia="en-US"/>
          </w:rPr>
          <w:t>(форма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КС-3</w:t>
        </w:r>
        <w:r w:rsidRPr="00BF47C1"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="001C7F31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D064B7" w:rsidRDefault="00D064B7" w:rsidP="00D064B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15 слова «</w:t>
      </w:r>
      <w:hyperlink r:id="rId74" w:history="1">
        <w:r w:rsidRPr="00D064B7">
          <w:rPr>
            <w:rFonts w:eastAsiaTheme="minorHAnsi"/>
            <w:sz w:val="28"/>
            <w:szCs w:val="28"/>
            <w:lang w:eastAsia="en-US"/>
          </w:rPr>
          <w:t xml:space="preserve">(форма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D064B7">
          <w:rPr>
            <w:rFonts w:eastAsiaTheme="minorHAnsi"/>
            <w:sz w:val="28"/>
            <w:szCs w:val="28"/>
            <w:lang w:eastAsia="en-US"/>
          </w:rPr>
          <w:t xml:space="preserve"> ОС-1а)</w:t>
        </w:r>
      </w:hyperlink>
      <w:r>
        <w:rPr>
          <w:rFonts w:eastAsiaTheme="minorHAnsi"/>
          <w:sz w:val="28"/>
          <w:szCs w:val="28"/>
          <w:lang w:eastAsia="en-US"/>
        </w:rPr>
        <w:t>», «</w:t>
      </w:r>
      <w:hyperlink r:id="rId75" w:history="1">
        <w:r w:rsidRPr="00D064B7">
          <w:rPr>
            <w:rFonts w:eastAsiaTheme="minorHAnsi"/>
            <w:sz w:val="28"/>
            <w:szCs w:val="28"/>
            <w:lang w:eastAsia="en-US"/>
          </w:rPr>
          <w:t xml:space="preserve">(форма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D064B7">
          <w:rPr>
            <w:rFonts w:eastAsiaTheme="minorHAnsi"/>
            <w:sz w:val="28"/>
            <w:szCs w:val="28"/>
            <w:lang w:eastAsia="en-US"/>
          </w:rPr>
          <w:t xml:space="preserve"> ОС-3)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1C7F31" w:rsidRDefault="00D064B7" w:rsidP="00512F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подпункте 7 пункта 16 слова «</w:t>
      </w:r>
      <w:hyperlink r:id="rId76" w:history="1">
        <w:r>
          <w:rPr>
            <w:rFonts w:eastAsiaTheme="minorHAnsi"/>
            <w:sz w:val="28"/>
            <w:szCs w:val="28"/>
            <w:lang w:eastAsia="en-US"/>
          </w:rPr>
          <w:t>(форма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ОС-15)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D064B7" w:rsidRDefault="00D064B7" w:rsidP="00D064B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18 слова «</w:t>
      </w:r>
      <w:r w:rsidR="00090FE3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77" w:history="1">
        <w:r>
          <w:rPr>
            <w:rFonts w:eastAsiaTheme="minorHAnsi"/>
            <w:sz w:val="28"/>
            <w:szCs w:val="28"/>
            <w:lang w:eastAsia="en-US"/>
          </w:rPr>
          <w:t>форм</w:t>
        </w:r>
        <w:r w:rsidR="00090FE3">
          <w:rPr>
            <w:rFonts w:eastAsiaTheme="minorHAnsi"/>
            <w:sz w:val="28"/>
            <w:szCs w:val="28"/>
            <w:lang w:eastAsia="en-US"/>
          </w:rPr>
          <w:t>е</w:t>
        </w:r>
        <w:r>
          <w:rPr>
            <w:rFonts w:eastAsiaTheme="minorHAnsi"/>
            <w:sz w:val="28"/>
            <w:szCs w:val="28"/>
            <w:lang w:eastAsia="en-US"/>
          </w:rPr>
          <w:t xml:space="preserve">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ОС-1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090FE3" w:rsidRDefault="00090FE3" w:rsidP="00090FE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подпункте 7 пункта 19 слова «согласно </w:t>
      </w:r>
      <w:hyperlink r:id="rId78" w:history="1">
        <w:r>
          <w:rPr>
            <w:rFonts w:eastAsiaTheme="minorHAnsi"/>
            <w:sz w:val="28"/>
            <w:szCs w:val="28"/>
            <w:lang w:eastAsia="en-US"/>
          </w:rPr>
          <w:t>форме №</w:t>
        </w:r>
        <w:r w:rsidRPr="00BF47C1">
          <w:rPr>
            <w:rFonts w:eastAsiaTheme="minorHAnsi"/>
            <w:sz w:val="28"/>
            <w:szCs w:val="28"/>
            <w:lang w:eastAsia="en-US"/>
          </w:rPr>
          <w:t xml:space="preserve"> ОС-1</w:t>
        </w:r>
      </w:hyperlink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D064B7" w:rsidRDefault="002649A0" w:rsidP="002649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сноске &lt;*&gt; </w:t>
      </w:r>
      <w:r w:rsidR="008665CD"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</w:t>
      </w:r>
      <w:hyperlink r:id="rId79" w:history="1">
        <w:r w:rsidRPr="002649A0">
          <w:rPr>
            <w:rFonts w:eastAsiaTheme="minorHAnsi"/>
            <w:sz w:val="28"/>
            <w:szCs w:val="28"/>
            <w:lang w:eastAsia="en-US"/>
          </w:rPr>
          <w:t>формам № ОС-1а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0" w:history="1">
        <w:r w:rsidRPr="002649A0">
          <w:rPr>
            <w:rFonts w:eastAsiaTheme="minorHAnsi"/>
            <w:sz w:val="28"/>
            <w:szCs w:val="28"/>
            <w:lang w:eastAsia="en-US"/>
          </w:rPr>
          <w:t>ОС-15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1" w:history="1">
        <w:r w:rsidRPr="002649A0">
          <w:rPr>
            <w:rFonts w:eastAsiaTheme="minorHAnsi"/>
            <w:sz w:val="28"/>
            <w:szCs w:val="28"/>
            <w:lang w:eastAsia="en-US"/>
          </w:rPr>
          <w:t>КС-2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2" w:history="1">
        <w:r w:rsidRPr="002649A0">
          <w:rPr>
            <w:rFonts w:eastAsiaTheme="minorHAnsi"/>
            <w:sz w:val="28"/>
            <w:szCs w:val="28"/>
            <w:lang w:eastAsia="en-US"/>
          </w:rPr>
          <w:t>КС-3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3" w:history="1">
        <w:r w:rsidRPr="002649A0">
          <w:rPr>
            <w:rFonts w:eastAsiaTheme="minorHAnsi"/>
            <w:sz w:val="28"/>
            <w:szCs w:val="28"/>
            <w:lang w:eastAsia="en-US"/>
          </w:rPr>
          <w:t>ОС-1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="00070B05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8665CD">
        <w:rPr>
          <w:rFonts w:eastAsiaTheme="minorHAnsi"/>
          <w:sz w:val="28"/>
          <w:szCs w:val="28"/>
          <w:lang w:eastAsia="en-US"/>
        </w:rPr>
        <w:t xml:space="preserve">предоставляемым </w:t>
      </w:r>
      <w:r w:rsidR="00070B05">
        <w:rPr>
          <w:rFonts w:eastAsiaTheme="minorHAnsi"/>
          <w:sz w:val="28"/>
          <w:szCs w:val="28"/>
          <w:lang w:eastAsia="en-US"/>
        </w:rPr>
        <w:t>копиям актов»;</w:t>
      </w:r>
    </w:p>
    <w:p w:rsidR="00D702CD" w:rsidRDefault="00D702CD" w:rsidP="002649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пункты 13, 14, 15 признать утратившим</w:t>
      </w:r>
      <w:r w:rsidR="004B544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силу.</w:t>
      </w:r>
    </w:p>
    <w:p w:rsidR="005D6A35" w:rsidRPr="00AE54DE" w:rsidRDefault="00090176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4B4734">
        <w:rPr>
          <w:sz w:val="28"/>
          <w:szCs w:val="28"/>
        </w:rPr>
        <w:t>4</w:t>
      </w:r>
      <w:r w:rsidR="00B552B8" w:rsidRPr="004B4734">
        <w:rPr>
          <w:sz w:val="28"/>
          <w:szCs w:val="28"/>
        </w:rPr>
        <w:t>. В приложении № </w:t>
      </w:r>
      <w:r w:rsidR="005D6A35" w:rsidRPr="004B4734">
        <w:rPr>
          <w:sz w:val="28"/>
          <w:szCs w:val="28"/>
        </w:rPr>
        <w:t>4 «</w:t>
      </w:r>
      <w:hyperlink r:id="rId84" w:history="1">
        <w:r w:rsidR="005D6A35" w:rsidRPr="004B4734">
          <w:rPr>
            <w:sz w:val="28"/>
            <w:szCs w:val="28"/>
          </w:rPr>
          <w:t>Порядок</w:t>
        </w:r>
      </w:hyperlink>
      <w:r w:rsidR="005D6A35" w:rsidRPr="004B4734">
        <w:rPr>
          <w:sz w:val="28"/>
          <w:szCs w:val="28"/>
        </w:rPr>
        <w:t xml:space="preserve"> предоставления государственной</w:t>
      </w:r>
      <w:r w:rsidR="005D6A35" w:rsidRPr="00674B47">
        <w:rPr>
          <w:sz w:val="28"/>
          <w:szCs w:val="28"/>
        </w:rPr>
        <w:t xml:space="preserve"> поддержки садоводам, огородникам</w:t>
      </w:r>
      <w:r w:rsidR="005D6A35" w:rsidRPr="00AE54DE">
        <w:rPr>
          <w:sz w:val="28"/>
          <w:szCs w:val="28"/>
        </w:rPr>
        <w:t>, дачникам и их садоводческим, огородническим и дачным некоммерческим объединениям в Новосибирской области» к постановлению:</w:t>
      </w:r>
    </w:p>
    <w:p w:rsidR="00375EB6" w:rsidRDefault="00375EB6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 в пункте 1 после слов «Новосибирской области» дополнить словами «за исключением </w:t>
      </w:r>
      <w:r>
        <w:rPr>
          <w:rFonts w:eastAsiaTheme="minorHAnsi"/>
          <w:sz w:val="28"/>
          <w:szCs w:val="28"/>
          <w:lang w:eastAsia="en-US"/>
        </w:rPr>
        <w:t>садовод</w:t>
      </w:r>
      <w:r w:rsidR="006428BE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, огородник</w:t>
      </w:r>
      <w:r w:rsidR="006428BE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, дачник</w:t>
      </w:r>
      <w:r w:rsidR="006428BE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и их садоводчески</w:t>
      </w:r>
      <w:r w:rsidR="006428BE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>, огороднически</w:t>
      </w:r>
      <w:r w:rsidR="006428BE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и дачны</w:t>
      </w:r>
      <w:r w:rsidR="006428BE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некоммерчески</w:t>
      </w:r>
      <w:r w:rsidR="006428BE">
        <w:rPr>
          <w:rFonts w:eastAsiaTheme="minorHAnsi"/>
          <w:sz w:val="28"/>
          <w:szCs w:val="28"/>
          <w:lang w:eastAsia="en-US"/>
        </w:rPr>
        <w:t>х объединений</w:t>
      </w:r>
      <w:r>
        <w:rPr>
          <w:rFonts w:eastAsiaTheme="minorHAnsi"/>
          <w:sz w:val="28"/>
          <w:szCs w:val="28"/>
          <w:lang w:eastAsia="en-US"/>
        </w:rPr>
        <w:t>, расположенных на территории города Новосибирска»;</w:t>
      </w:r>
    </w:p>
    <w:p w:rsidR="00E90892" w:rsidRDefault="00C80EFB" w:rsidP="00E9089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 </w:t>
      </w:r>
      <w:r w:rsidR="00E90892" w:rsidRPr="00E90892">
        <w:rPr>
          <w:rFonts w:eastAsiaTheme="minorHAnsi"/>
          <w:sz w:val="28"/>
          <w:szCs w:val="28"/>
          <w:lang w:eastAsia="en-US"/>
        </w:rPr>
        <w:t>дополнить пунктом 2.1</w:t>
      </w:r>
      <w:r w:rsidR="00C33C8F">
        <w:rPr>
          <w:rFonts w:eastAsiaTheme="minorHAnsi"/>
          <w:sz w:val="28"/>
          <w:szCs w:val="28"/>
          <w:lang w:eastAsia="en-US"/>
        </w:rPr>
        <w:t>.</w:t>
      </w:r>
      <w:r w:rsidR="00E90892" w:rsidRPr="00E9089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E90892" w:rsidRPr="00EE022E" w:rsidRDefault="00E90892" w:rsidP="00E908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022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2.1</w:t>
      </w:r>
      <w:r w:rsidR="005D61A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П</w:t>
      </w:r>
      <w:r w:rsidRPr="00EE022E">
        <w:rPr>
          <w:rFonts w:eastAsiaTheme="minorHAnsi"/>
          <w:sz w:val="28"/>
          <w:szCs w:val="28"/>
          <w:lang w:eastAsia="en-US"/>
        </w:rPr>
        <w:t>о направлениям государственной поддержки, предусмотренным</w:t>
      </w:r>
      <w:hyperlink r:id="rId85" w:history="1">
        <w:r w:rsidRPr="00EE022E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  <w:r w:rsidRPr="00EE022E">
          <w:rPr>
            <w:rFonts w:eastAsiaTheme="minorHAnsi"/>
            <w:sz w:val="28"/>
            <w:szCs w:val="28"/>
            <w:lang w:eastAsia="en-US"/>
          </w:rPr>
          <w:t>пунктом 2</w:t>
        </w:r>
      </w:hyperlink>
      <w:r w:rsidRPr="00EE022E">
        <w:rPr>
          <w:rFonts w:eastAsiaTheme="minorHAnsi"/>
          <w:sz w:val="28"/>
          <w:szCs w:val="28"/>
          <w:lang w:eastAsia="en-US"/>
        </w:rPr>
        <w:t xml:space="preserve"> настоящего Порядка министерство устанавливает следующие </w:t>
      </w:r>
      <w:r w:rsidRPr="00EE022E">
        <w:rPr>
          <w:rFonts w:eastAsiaTheme="minorHAnsi"/>
          <w:sz w:val="28"/>
          <w:szCs w:val="28"/>
          <w:lang w:eastAsia="en-US"/>
        </w:rPr>
        <w:lastRenderedPageBreak/>
        <w:t>показатели результативности использования субсидий (далее - показатели результативности):</w:t>
      </w:r>
    </w:p>
    <w:p w:rsidR="00E90892" w:rsidRPr="00EE022E" w:rsidRDefault="00E90892" w:rsidP="00E9089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022E">
        <w:rPr>
          <w:rFonts w:eastAsiaTheme="minorHAnsi"/>
          <w:sz w:val="28"/>
          <w:szCs w:val="28"/>
          <w:lang w:eastAsia="en-US"/>
        </w:rPr>
        <w:t>количество участков садоводов, огородников, дачников, получивших доступ и (или) улучшивших качество подачи энергоснабжения, водоснабжения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3EDA">
        <w:rPr>
          <w:rFonts w:eastAsiaTheme="minorHAnsi"/>
          <w:sz w:val="28"/>
          <w:szCs w:val="28"/>
          <w:lang w:eastAsia="en-US"/>
        </w:rPr>
        <w:t>(</w:t>
      </w:r>
      <w:r w:rsidR="00423EDA" w:rsidRPr="00423EDA">
        <w:rPr>
          <w:rFonts w:eastAsiaTheme="minorHAnsi"/>
          <w:sz w:val="28"/>
          <w:szCs w:val="28"/>
          <w:lang w:eastAsia="en-US"/>
        </w:rPr>
        <w:t>штук</w:t>
      </w:r>
      <w:r w:rsidRPr="00423EDA">
        <w:rPr>
          <w:rFonts w:eastAsiaTheme="minorHAnsi"/>
          <w:sz w:val="28"/>
          <w:szCs w:val="28"/>
          <w:lang w:eastAsia="en-US"/>
        </w:rPr>
        <w:t>);</w:t>
      </w:r>
    </w:p>
    <w:p w:rsidR="00E90892" w:rsidRPr="00EE022E" w:rsidRDefault="00E90892" w:rsidP="00E9089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022E">
        <w:rPr>
          <w:rFonts w:eastAsiaTheme="minorHAnsi"/>
          <w:sz w:val="28"/>
          <w:szCs w:val="28"/>
          <w:lang w:eastAsia="en-US"/>
        </w:rPr>
        <w:t>количество участков садоводов, огородников, дачников, охваченных мероприятиями по землеустройству и организация территорий садоводческих, огороднических и дачных некоммерческих объединений граждан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3EDA">
        <w:rPr>
          <w:rFonts w:eastAsiaTheme="minorHAnsi"/>
          <w:sz w:val="28"/>
          <w:szCs w:val="28"/>
          <w:lang w:eastAsia="en-US"/>
        </w:rPr>
        <w:t>(</w:t>
      </w:r>
      <w:r w:rsidR="00423EDA" w:rsidRPr="00423EDA">
        <w:rPr>
          <w:rFonts w:eastAsiaTheme="minorHAnsi"/>
          <w:sz w:val="28"/>
          <w:szCs w:val="28"/>
          <w:lang w:eastAsia="en-US"/>
        </w:rPr>
        <w:t>штук</w:t>
      </w:r>
      <w:r w:rsidRPr="00423EDA">
        <w:rPr>
          <w:rFonts w:eastAsiaTheme="minorHAnsi"/>
          <w:sz w:val="28"/>
          <w:szCs w:val="28"/>
          <w:lang w:eastAsia="en-US"/>
        </w:rPr>
        <w:t>);</w:t>
      </w:r>
    </w:p>
    <w:p w:rsidR="00E90892" w:rsidRDefault="00E90892" w:rsidP="00E9089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022E">
        <w:rPr>
          <w:rFonts w:eastAsiaTheme="minorHAnsi"/>
          <w:sz w:val="28"/>
          <w:szCs w:val="28"/>
          <w:lang w:eastAsia="en-US"/>
        </w:rPr>
        <w:t>количество участков садоводов, огородников, дачников, улучшивших качество</w:t>
      </w:r>
      <w:r w:rsidRPr="00EE022E">
        <w:rPr>
          <w:sz w:val="28"/>
          <w:szCs w:val="28"/>
        </w:rPr>
        <w:t xml:space="preserve"> подъезда к территории участка</w:t>
      </w:r>
      <w:r>
        <w:rPr>
          <w:sz w:val="28"/>
          <w:szCs w:val="28"/>
        </w:rPr>
        <w:t xml:space="preserve"> </w:t>
      </w:r>
      <w:r w:rsidRPr="00EE022E">
        <w:rPr>
          <w:sz w:val="28"/>
          <w:szCs w:val="28"/>
        </w:rPr>
        <w:t xml:space="preserve">при </w:t>
      </w:r>
      <w:r w:rsidRPr="00EE022E">
        <w:rPr>
          <w:rFonts w:eastAsiaTheme="minorHAnsi"/>
          <w:sz w:val="28"/>
          <w:szCs w:val="28"/>
          <w:lang w:eastAsia="en-US"/>
        </w:rPr>
        <w:t>строительстве, реконструкции и капитальном ремонте объектов общего пользования садоводческих, огороднических и дачных некоммерческих объединений граждан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3EDA">
        <w:rPr>
          <w:rFonts w:eastAsiaTheme="minorHAnsi"/>
          <w:sz w:val="28"/>
          <w:szCs w:val="28"/>
          <w:lang w:eastAsia="en-US"/>
        </w:rPr>
        <w:t>(</w:t>
      </w:r>
      <w:r w:rsidR="00423EDA" w:rsidRPr="00423EDA">
        <w:rPr>
          <w:rFonts w:eastAsiaTheme="minorHAnsi"/>
          <w:sz w:val="28"/>
          <w:szCs w:val="28"/>
          <w:lang w:eastAsia="en-US"/>
        </w:rPr>
        <w:t>штук</w:t>
      </w:r>
      <w:r w:rsidRPr="00423EDA">
        <w:rPr>
          <w:rFonts w:eastAsiaTheme="minorHAnsi"/>
          <w:sz w:val="28"/>
          <w:szCs w:val="28"/>
          <w:lang w:eastAsia="en-US"/>
        </w:rPr>
        <w:t>).</w:t>
      </w:r>
    </w:p>
    <w:p w:rsidR="00E90892" w:rsidRDefault="00E90892" w:rsidP="00E908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45E8">
        <w:rPr>
          <w:rFonts w:eastAsiaTheme="minorHAnsi"/>
          <w:sz w:val="28"/>
          <w:szCs w:val="28"/>
          <w:lang w:eastAsia="en-US"/>
        </w:rPr>
        <w:t xml:space="preserve">Конкретные показатели результативности, установленные соглашением, рассчитываются исходя из достигнутых показателей результативности за предшествующий год </w:t>
      </w:r>
      <w:r>
        <w:rPr>
          <w:rFonts w:eastAsiaTheme="minorHAnsi"/>
          <w:sz w:val="28"/>
          <w:szCs w:val="28"/>
          <w:lang w:eastAsia="en-US"/>
        </w:rPr>
        <w:t xml:space="preserve">с момента подписания акта выполненных работ и произведенных затрат </w:t>
      </w:r>
      <w:r w:rsidRPr="00FE5478">
        <w:rPr>
          <w:rFonts w:eastAsiaTheme="minorHAnsi"/>
          <w:sz w:val="28"/>
          <w:szCs w:val="28"/>
          <w:lang w:eastAsia="en-US"/>
        </w:rPr>
        <w:t xml:space="preserve">с обязательством </w:t>
      </w:r>
      <w:proofErr w:type="spellStart"/>
      <w:r w:rsidRPr="00FE5478">
        <w:rPr>
          <w:rFonts w:eastAsiaTheme="minorHAnsi"/>
          <w:sz w:val="28"/>
          <w:szCs w:val="28"/>
          <w:lang w:eastAsia="en-US"/>
        </w:rPr>
        <w:t>неснижения</w:t>
      </w:r>
      <w:proofErr w:type="spellEnd"/>
      <w:r w:rsidRPr="00FE5478">
        <w:rPr>
          <w:rFonts w:eastAsiaTheme="minorHAnsi"/>
          <w:sz w:val="28"/>
          <w:szCs w:val="28"/>
          <w:lang w:eastAsia="en-US"/>
        </w:rPr>
        <w:t xml:space="preserve"> их в текущем году.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D61AE" w:rsidRDefault="00836B5B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892">
        <w:rPr>
          <w:sz w:val="28"/>
          <w:szCs w:val="28"/>
        </w:rPr>
        <w:t>) </w:t>
      </w:r>
      <w:r w:rsidR="005D61AE">
        <w:rPr>
          <w:sz w:val="28"/>
          <w:szCs w:val="28"/>
        </w:rPr>
        <w:t>дополнить пунктом 3.1 следующего содержания:</w:t>
      </w:r>
    </w:p>
    <w:p w:rsidR="005D61AE" w:rsidRPr="00FE5478" w:rsidRDefault="005D61AE" w:rsidP="005D61A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 </w:t>
      </w:r>
      <w:r w:rsidRPr="00FE5478">
        <w:rPr>
          <w:rFonts w:eastAsiaTheme="minorHAnsi"/>
          <w:sz w:val="28"/>
          <w:szCs w:val="28"/>
          <w:lang w:eastAsia="en-US"/>
        </w:rPr>
        <w:t>По направлениям государственной поддержки, предусмотренным пункт</w:t>
      </w:r>
      <w:r>
        <w:rPr>
          <w:rFonts w:eastAsiaTheme="minorHAnsi"/>
          <w:sz w:val="28"/>
          <w:szCs w:val="28"/>
          <w:lang w:eastAsia="en-US"/>
        </w:rPr>
        <w:t>ом</w:t>
      </w:r>
      <w:r w:rsidRPr="00FE547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Pr="00FE5478">
        <w:rPr>
          <w:rFonts w:eastAsiaTheme="minorHAnsi"/>
          <w:sz w:val="28"/>
          <w:szCs w:val="28"/>
          <w:lang w:eastAsia="en-US"/>
        </w:rPr>
        <w:t xml:space="preserve"> настоящего Порядка, размер субсидии (Ср) рассчитывается по следующей формуле:</w:t>
      </w:r>
    </w:p>
    <w:p w:rsidR="005D61AE" w:rsidRPr="00FE5478" w:rsidRDefault="005D61AE" w:rsidP="005D61A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 = Z – 50%,</w:t>
      </w:r>
    </w:p>
    <w:p w:rsidR="005D61AE" w:rsidRPr="00FE5478" w:rsidRDefault="005D61AE" w:rsidP="005D61A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5478">
        <w:rPr>
          <w:rFonts w:eastAsiaTheme="minorHAnsi"/>
          <w:sz w:val="28"/>
          <w:szCs w:val="28"/>
          <w:lang w:eastAsia="en-US"/>
        </w:rPr>
        <w:t>где:</w:t>
      </w:r>
    </w:p>
    <w:p w:rsidR="005D61AE" w:rsidRPr="00FE5478" w:rsidRDefault="005D61AE" w:rsidP="005D61A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5478">
        <w:rPr>
          <w:rFonts w:eastAsiaTheme="minorHAnsi"/>
          <w:sz w:val="28"/>
          <w:szCs w:val="28"/>
          <w:lang w:eastAsia="en-US"/>
        </w:rPr>
        <w:t>Z - показатели произведенных затрат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3DAD">
        <w:rPr>
          <w:rFonts w:eastAsiaTheme="minorHAnsi"/>
          <w:sz w:val="28"/>
          <w:szCs w:val="28"/>
          <w:lang w:eastAsia="en-US"/>
        </w:rPr>
        <w:t>(без НДС)</w:t>
      </w:r>
      <w:r w:rsidRPr="00FE5478">
        <w:rPr>
          <w:rFonts w:eastAsiaTheme="minorHAnsi"/>
          <w:sz w:val="28"/>
          <w:szCs w:val="28"/>
          <w:lang w:eastAsia="en-US"/>
        </w:rPr>
        <w:t>;</w:t>
      </w:r>
    </w:p>
    <w:p w:rsidR="005D61AE" w:rsidRDefault="005D61AE" w:rsidP="0046196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50 %</w:t>
      </w:r>
      <w:r w:rsidRPr="00FE5478">
        <w:rPr>
          <w:rFonts w:eastAsiaTheme="minorHAnsi"/>
          <w:sz w:val="28"/>
          <w:szCs w:val="28"/>
          <w:lang w:eastAsia="en-US"/>
        </w:rPr>
        <w:t xml:space="preserve"> - </w:t>
      </w:r>
      <w:r w:rsidRPr="00A43DAD">
        <w:rPr>
          <w:rFonts w:eastAsiaTheme="minorHAnsi"/>
          <w:sz w:val="28"/>
          <w:szCs w:val="28"/>
          <w:lang w:eastAsia="en-US"/>
        </w:rPr>
        <w:t>от произведенных затрат (без НДС) в соответствии с перечнем объектов и мероприятий, на которые направлена государственная поддержка, утверждаемым приказом министерства сельского хозяйства Новосибирской области</w:t>
      </w:r>
      <w:r>
        <w:rPr>
          <w:rFonts w:eastAsiaTheme="minorHAnsi"/>
          <w:sz w:val="28"/>
          <w:szCs w:val="28"/>
          <w:lang w:eastAsia="en-US"/>
        </w:rPr>
        <w:t>.»;</w:t>
      </w:r>
    </w:p>
    <w:p w:rsidR="00EC0571" w:rsidRDefault="005D61AE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C80EFB">
        <w:rPr>
          <w:sz w:val="28"/>
          <w:szCs w:val="28"/>
        </w:rPr>
        <w:t xml:space="preserve">в </w:t>
      </w:r>
      <w:r w:rsidR="00C80EFB" w:rsidRPr="00B2160E">
        <w:rPr>
          <w:sz w:val="28"/>
          <w:szCs w:val="28"/>
        </w:rPr>
        <w:t>пункте 4.1</w:t>
      </w:r>
      <w:r w:rsidR="00EC0571">
        <w:rPr>
          <w:sz w:val="28"/>
          <w:szCs w:val="28"/>
        </w:rPr>
        <w:t>:</w:t>
      </w:r>
    </w:p>
    <w:p w:rsidR="00EC0571" w:rsidRDefault="00C80EFB" w:rsidP="00EC05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слова </w:t>
      </w:r>
      <w:r w:rsidR="00EC0571">
        <w:rPr>
          <w:sz w:val="28"/>
          <w:szCs w:val="28"/>
        </w:rPr>
        <w:t>«</w:t>
      </w:r>
      <w:r w:rsidR="00EC0571">
        <w:rPr>
          <w:rFonts w:eastAsiaTheme="minorHAnsi"/>
          <w:sz w:val="28"/>
          <w:szCs w:val="28"/>
          <w:lang w:eastAsia="en-US"/>
        </w:rPr>
        <w:t>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либо» исключить;</w:t>
      </w:r>
    </w:p>
    <w:p w:rsidR="00EC0571" w:rsidRDefault="00EC0571" w:rsidP="00EC05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слова «министерство» дополнить словами «лично либо посредством </w:t>
      </w:r>
      <w:r w:rsidRPr="00B80A6C">
        <w:rPr>
          <w:sz w:val="28"/>
          <w:szCs w:val="28"/>
        </w:rPr>
        <w:t>государственной информационной систем</w:t>
      </w:r>
      <w:r>
        <w:rPr>
          <w:sz w:val="28"/>
          <w:szCs w:val="28"/>
        </w:rPr>
        <w:t>ы</w:t>
      </w:r>
      <w:r w:rsidRPr="00B80A6C">
        <w:rPr>
          <w:sz w:val="28"/>
          <w:szCs w:val="28"/>
        </w:rPr>
        <w:t xml:space="preserve"> Новосибирской области «Государственная поддержка агропромышленного комплекса Новосибирской области»</w:t>
      </w:r>
      <w:r>
        <w:rPr>
          <w:sz w:val="28"/>
          <w:szCs w:val="28"/>
        </w:rPr>
        <w:t xml:space="preserve"> (далее - </w:t>
      </w:r>
      <w:r w:rsidRPr="00662BDE">
        <w:rPr>
          <w:sz w:val="28"/>
          <w:szCs w:val="28"/>
        </w:rPr>
        <w:t>ГИС НСО «Господдержка АПК НСО</w:t>
      </w:r>
      <w:r>
        <w:rPr>
          <w:sz w:val="28"/>
          <w:szCs w:val="28"/>
        </w:rPr>
        <w:t>)»;</w:t>
      </w:r>
    </w:p>
    <w:p w:rsidR="00D47905" w:rsidRDefault="00EC0571" w:rsidP="00EC05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слова </w:t>
      </w:r>
      <w:r w:rsidR="00C80EFB">
        <w:rPr>
          <w:sz w:val="28"/>
          <w:szCs w:val="28"/>
        </w:rPr>
        <w:t>«</w:t>
      </w:r>
      <w:r w:rsidR="00FD09A9">
        <w:rPr>
          <w:sz w:val="28"/>
          <w:szCs w:val="28"/>
        </w:rPr>
        <w:t xml:space="preserve">, но </w:t>
      </w:r>
      <w:r w:rsidR="00C80EFB">
        <w:rPr>
          <w:rFonts w:eastAsiaTheme="minorHAnsi"/>
          <w:sz w:val="28"/>
          <w:szCs w:val="28"/>
          <w:lang w:eastAsia="en-US"/>
        </w:rPr>
        <w:t>не позднее 15 октября»</w:t>
      </w:r>
      <w:r w:rsidR="00FD09A9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344676" w:rsidRDefault="00461969" w:rsidP="00C27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0709F0">
        <w:rPr>
          <w:rFonts w:eastAsiaTheme="minorHAnsi"/>
          <w:sz w:val="28"/>
          <w:szCs w:val="28"/>
          <w:lang w:eastAsia="en-US"/>
        </w:rPr>
        <w:t xml:space="preserve">)  </w:t>
      </w:r>
      <w:r w:rsidR="00836B5B">
        <w:rPr>
          <w:rFonts w:eastAsiaTheme="minorHAnsi"/>
          <w:sz w:val="28"/>
          <w:szCs w:val="28"/>
          <w:lang w:eastAsia="en-US"/>
        </w:rPr>
        <w:t>в пункте 5:</w:t>
      </w:r>
    </w:p>
    <w:p w:rsidR="00836B5B" w:rsidRDefault="00836B5B" w:rsidP="00C27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абзаце втором </w:t>
      </w:r>
      <w:r w:rsidR="009548B7">
        <w:rPr>
          <w:rFonts w:eastAsiaTheme="minorHAnsi"/>
          <w:sz w:val="28"/>
          <w:szCs w:val="28"/>
          <w:lang w:eastAsia="en-US"/>
        </w:rPr>
        <w:t>слово «условиям» заменить словом «требованиям»;</w:t>
      </w:r>
    </w:p>
    <w:p w:rsidR="009548B7" w:rsidRDefault="009548B7" w:rsidP="00C27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после абзаца второго дополнить абзацем следующего содержания:</w:t>
      </w:r>
    </w:p>
    <w:p w:rsidR="00836B5B" w:rsidRDefault="00836B5B" w:rsidP="00836B5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«В соглашении министерство устанавливает конкретные показатели результативности в соответствии с настоящим </w:t>
      </w:r>
      <w:r w:rsidR="009B69CE">
        <w:rPr>
          <w:rFonts w:eastAsiaTheme="minorHAnsi"/>
          <w:sz w:val="28"/>
          <w:szCs w:val="28"/>
          <w:lang w:eastAsia="en-US"/>
        </w:rPr>
        <w:t>Порядк</w:t>
      </w:r>
      <w:r w:rsidR="00C33C8F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>.»;</w:t>
      </w:r>
    </w:p>
    <w:p w:rsidR="00284CF8" w:rsidRDefault="00284CF8" w:rsidP="00836B5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после абзаца седьмого дополнить абзацем следующего содержания:</w:t>
      </w:r>
    </w:p>
    <w:p w:rsidR="00284CF8" w:rsidRDefault="00284CF8" w:rsidP="00284CF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«Субъекты государственной поддержки представляют в министерство отчетность о достижении показателей результативности в сроки и по формам, установленным министерством в соглашении.»;</w:t>
      </w:r>
    </w:p>
    <w:p w:rsidR="002D3852" w:rsidRDefault="00B757B2" w:rsidP="00C27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836B5B">
        <w:rPr>
          <w:rFonts w:eastAsiaTheme="minorHAnsi"/>
          <w:sz w:val="28"/>
          <w:szCs w:val="28"/>
          <w:lang w:eastAsia="en-US"/>
        </w:rPr>
        <w:t>) </w:t>
      </w:r>
      <w:r w:rsidR="002D3852">
        <w:rPr>
          <w:rFonts w:eastAsiaTheme="minorHAnsi"/>
          <w:sz w:val="28"/>
          <w:szCs w:val="28"/>
          <w:lang w:eastAsia="en-US"/>
        </w:rPr>
        <w:t>в пункте 6:</w:t>
      </w:r>
    </w:p>
    <w:p w:rsidR="005B5A5C" w:rsidRDefault="002D3852" w:rsidP="00D12B2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 </w:t>
      </w:r>
      <w:r w:rsidR="005B5A5C">
        <w:rPr>
          <w:rFonts w:eastAsiaTheme="minorHAnsi"/>
          <w:sz w:val="28"/>
          <w:szCs w:val="28"/>
          <w:lang w:eastAsia="en-US"/>
        </w:rPr>
        <w:t>в абзаце первом после слов «соблюдении субъектами государственной поддержки» дополнить словами «на первое число месяца, предшествующего месяцу, в котором планируется заключение соглашения о предоставлении субсидии»</w:t>
      </w:r>
      <w:r w:rsidR="00D12B28">
        <w:rPr>
          <w:rFonts w:eastAsiaTheme="minorHAnsi"/>
          <w:sz w:val="28"/>
          <w:szCs w:val="28"/>
          <w:lang w:eastAsia="en-US"/>
        </w:rPr>
        <w:t>;</w:t>
      </w:r>
    </w:p>
    <w:p w:rsidR="005E5969" w:rsidRDefault="00D12B28" w:rsidP="00C27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абзац пятый</w:t>
      </w:r>
      <w:r w:rsidR="000709F0">
        <w:rPr>
          <w:rFonts w:eastAsiaTheme="minorHAnsi"/>
          <w:sz w:val="28"/>
          <w:szCs w:val="28"/>
          <w:lang w:eastAsia="en-US"/>
        </w:rPr>
        <w:t xml:space="preserve"> </w:t>
      </w:r>
      <w:r w:rsidR="005E596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E5969" w:rsidRDefault="005E5969" w:rsidP="002D38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«4)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  <w:r w:rsidR="002D3852">
        <w:rPr>
          <w:rFonts w:eastAsiaTheme="minorHAnsi"/>
          <w:sz w:val="28"/>
          <w:szCs w:val="28"/>
          <w:lang w:eastAsia="en-US"/>
        </w:rPr>
        <w:t>»;</w:t>
      </w:r>
    </w:p>
    <w:p w:rsidR="00C3177C" w:rsidRDefault="00F02D6A" w:rsidP="00A863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C3177C">
        <w:rPr>
          <w:rFonts w:eastAsiaTheme="minorHAnsi"/>
          <w:sz w:val="28"/>
          <w:szCs w:val="28"/>
          <w:lang w:eastAsia="en-US"/>
        </w:rPr>
        <w:t xml:space="preserve">) в </w:t>
      </w:r>
      <w:r w:rsidR="00D12B28">
        <w:rPr>
          <w:rFonts w:eastAsiaTheme="minorHAnsi"/>
          <w:sz w:val="28"/>
          <w:szCs w:val="28"/>
          <w:lang w:eastAsia="en-US"/>
        </w:rPr>
        <w:t>абзаце шестом</w:t>
      </w:r>
      <w:r w:rsidR="00C3177C">
        <w:rPr>
          <w:rFonts w:eastAsiaTheme="minorHAnsi"/>
          <w:sz w:val="28"/>
          <w:szCs w:val="28"/>
          <w:lang w:eastAsia="en-US"/>
        </w:rPr>
        <w:t xml:space="preserve"> слова «и не должны иметь ограничения на осуществление хозяйственной деятельности» исключить;</w:t>
      </w:r>
    </w:p>
    <w:p w:rsidR="00F02D6A" w:rsidRDefault="00610111" w:rsidP="00A863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F02D6A">
        <w:rPr>
          <w:rFonts w:eastAsiaTheme="minorHAnsi"/>
          <w:sz w:val="28"/>
          <w:szCs w:val="28"/>
          <w:lang w:eastAsia="en-US"/>
        </w:rPr>
        <w:t>) </w:t>
      </w:r>
      <w:r w:rsidR="00CE52D4">
        <w:rPr>
          <w:rFonts w:eastAsiaTheme="minorHAnsi"/>
          <w:sz w:val="28"/>
          <w:szCs w:val="28"/>
          <w:lang w:eastAsia="en-US"/>
        </w:rPr>
        <w:t>пункт 7 признать утратившим силу;</w:t>
      </w:r>
    </w:p>
    <w:p w:rsidR="00B2160E" w:rsidRDefault="00191923" w:rsidP="00B2160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3257">
        <w:rPr>
          <w:rFonts w:eastAsiaTheme="minorHAnsi"/>
          <w:sz w:val="28"/>
          <w:szCs w:val="28"/>
          <w:highlight w:val="yellow"/>
          <w:lang w:eastAsia="en-US"/>
        </w:rPr>
        <w:t>9</w:t>
      </w:r>
      <w:r w:rsidR="000D060C" w:rsidRPr="00D53257">
        <w:rPr>
          <w:rFonts w:eastAsiaTheme="minorHAnsi"/>
          <w:sz w:val="28"/>
          <w:szCs w:val="28"/>
          <w:highlight w:val="yellow"/>
          <w:lang w:eastAsia="en-US"/>
        </w:rPr>
        <w:t>) </w:t>
      </w:r>
      <w:r w:rsidR="00B2160E" w:rsidRPr="00D53257">
        <w:rPr>
          <w:rFonts w:eastAsiaTheme="minorHAnsi"/>
          <w:sz w:val="28"/>
          <w:szCs w:val="28"/>
          <w:highlight w:val="yellow"/>
          <w:lang w:eastAsia="en-US"/>
        </w:rPr>
        <w:t>в абзаце первом пункта 8 слова «МФЦ (при наличии соответствующего соглашения с МФЦ) либо» исключить;</w:t>
      </w:r>
    </w:p>
    <w:p w:rsidR="00C06117" w:rsidRDefault="00B2160E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 </w:t>
      </w:r>
      <w:r w:rsidR="00C06117">
        <w:rPr>
          <w:rFonts w:eastAsiaTheme="minorHAnsi"/>
          <w:sz w:val="28"/>
          <w:szCs w:val="28"/>
          <w:lang w:eastAsia="en-US"/>
        </w:rPr>
        <w:t xml:space="preserve">в </w:t>
      </w:r>
      <w:r w:rsidR="00C06117" w:rsidRPr="007059E3">
        <w:rPr>
          <w:rFonts w:eastAsiaTheme="minorHAnsi"/>
          <w:sz w:val="28"/>
          <w:szCs w:val="28"/>
          <w:lang w:eastAsia="en-US"/>
        </w:rPr>
        <w:t>пункте 9:</w:t>
      </w:r>
    </w:p>
    <w:p w:rsidR="00C06117" w:rsidRDefault="005807A2" w:rsidP="00580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«в МФЦ (при наличии соответствующего соглашения с МФЦ) либо» исключить;</w:t>
      </w:r>
    </w:p>
    <w:p w:rsidR="005807A2" w:rsidRDefault="00DA22B3" w:rsidP="00580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слов «в министерство» дополнить словами «</w:t>
      </w:r>
      <w:r w:rsidR="009E43C1">
        <w:rPr>
          <w:sz w:val="28"/>
          <w:szCs w:val="28"/>
        </w:rPr>
        <w:t xml:space="preserve">лично либо посредством </w:t>
      </w:r>
      <w:r w:rsidR="009E43C1" w:rsidRPr="00662BDE">
        <w:rPr>
          <w:sz w:val="28"/>
          <w:szCs w:val="28"/>
        </w:rPr>
        <w:t>ГИС НСО «Господдержка АПК НСО</w:t>
      </w:r>
      <w:r w:rsidR="009E43C1">
        <w:rPr>
          <w:sz w:val="28"/>
          <w:szCs w:val="28"/>
        </w:rPr>
        <w:t>)»;</w:t>
      </w:r>
    </w:p>
    <w:p w:rsidR="007059E3" w:rsidRDefault="00C06117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 </w:t>
      </w:r>
      <w:r w:rsidR="00777C29">
        <w:rPr>
          <w:rFonts w:eastAsiaTheme="minorHAnsi"/>
          <w:sz w:val="28"/>
          <w:szCs w:val="28"/>
          <w:lang w:eastAsia="en-US"/>
        </w:rPr>
        <w:t>в пункте 11:</w:t>
      </w:r>
    </w:p>
    <w:p w:rsidR="00777C29" w:rsidRDefault="007059E3" w:rsidP="00214C5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214C53">
        <w:rPr>
          <w:rFonts w:eastAsiaTheme="minorHAnsi"/>
          <w:sz w:val="28"/>
          <w:szCs w:val="28"/>
          <w:lang w:eastAsia="en-US"/>
        </w:rPr>
        <w:t>в абзаце первом слова «,</w:t>
      </w:r>
      <w:r w:rsidR="00D3423A">
        <w:rPr>
          <w:rFonts w:eastAsiaTheme="minorHAnsi"/>
          <w:sz w:val="28"/>
          <w:szCs w:val="28"/>
          <w:lang w:eastAsia="en-US"/>
        </w:rPr>
        <w:t xml:space="preserve"> </w:t>
      </w:r>
      <w:r w:rsidR="00214C53">
        <w:rPr>
          <w:rFonts w:eastAsiaTheme="minorHAnsi"/>
          <w:sz w:val="28"/>
          <w:szCs w:val="28"/>
          <w:lang w:eastAsia="en-US"/>
        </w:rPr>
        <w:t>МФЦ (при представлении документов для установления права на получение субсидий в МФЦ)» исключить;</w:t>
      </w:r>
    </w:p>
    <w:p w:rsidR="00214C53" w:rsidRDefault="00777C29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240BA5">
        <w:rPr>
          <w:rFonts w:eastAsiaTheme="minorHAnsi"/>
          <w:sz w:val="28"/>
          <w:szCs w:val="28"/>
          <w:lang w:eastAsia="en-US"/>
        </w:rPr>
        <w:t>в абзаце шестом после слов «в министерство» дополнить словами «</w:t>
      </w:r>
      <w:r w:rsidR="00240BA5">
        <w:rPr>
          <w:sz w:val="28"/>
          <w:szCs w:val="28"/>
        </w:rPr>
        <w:t xml:space="preserve">лично либо посредством </w:t>
      </w:r>
      <w:r w:rsidR="00240BA5" w:rsidRPr="00662BDE">
        <w:rPr>
          <w:sz w:val="28"/>
          <w:szCs w:val="28"/>
        </w:rPr>
        <w:t>ГИС НСО «Господдержка АПК НСО</w:t>
      </w:r>
      <w:r w:rsidR="00240BA5">
        <w:rPr>
          <w:sz w:val="28"/>
          <w:szCs w:val="28"/>
        </w:rPr>
        <w:t>)»;</w:t>
      </w:r>
    </w:p>
    <w:p w:rsidR="00240BA5" w:rsidRDefault="00214C53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="00240BA5">
        <w:rPr>
          <w:rFonts w:eastAsiaTheme="minorHAnsi"/>
          <w:sz w:val="28"/>
          <w:szCs w:val="28"/>
          <w:lang w:eastAsia="en-US"/>
        </w:rPr>
        <w:t>абзац седьмой признать утратившим силу;</w:t>
      </w:r>
    </w:p>
    <w:p w:rsidR="0027076E" w:rsidRDefault="00240BA5" w:rsidP="002707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</w:t>
      </w:r>
      <w:r w:rsidR="0027076E">
        <w:rPr>
          <w:rFonts w:eastAsiaTheme="minorHAnsi"/>
          <w:sz w:val="28"/>
          <w:szCs w:val="28"/>
          <w:lang w:eastAsia="en-US"/>
        </w:rPr>
        <w:t xml:space="preserve">в абзаце девятом </w:t>
      </w:r>
      <w:r w:rsidR="0027076E">
        <w:rPr>
          <w:sz w:val="28"/>
          <w:szCs w:val="28"/>
        </w:rPr>
        <w:t>слова «</w:t>
      </w:r>
      <w:r w:rsidR="0027076E">
        <w:rPr>
          <w:rFonts w:eastAsiaTheme="minorHAnsi"/>
          <w:sz w:val="28"/>
          <w:szCs w:val="28"/>
          <w:lang w:eastAsia="en-US"/>
        </w:rPr>
        <w:t>подсистеме «Минсельхоз» государственной информационной системы Новосибирской области «Межведомственная автоматизированная информационная система» заменить словами «</w:t>
      </w:r>
      <w:r w:rsidR="0027076E" w:rsidRPr="00662BDE">
        <w:rPr>
          <w:sz w:val="28"/>
          <w:szCs w:val="28"/>
        </w:rPr>
        <w:t>ГИС НСО «Господдержка АПК НСО</w:t>
      </w:r>
      <w:r w:rsidR="0027076E" w:rsidRPr="00E50E21">
        <w:rPr>
          <w:rFonts w:eastAsiaTheme="minorHAnsi"/>
          <w:sz w:val="28"/>
          <w:szCs w:val="28"/>
          <w:lang w:eastAsia="en-US"/>
        </w:rPr>
        <w:t>»</w:t>
      </w:r>
      <w:r w:rsidR="0027076E">
        <w:rPr>
          <w:rFonts w:eastAsiaTheme="minorHAnsi"/>
          <w:sz w:val="28"/>
          <w:szCs w:val="28"/>
          <w:lang w:eastAsia="en-US"/>
        </w:rPr>
        <w:t>;</w:t>
      </w:r>
    </w:p>
    <w:p w:rsidR="003928AF" w:rsidRDefault="0027076E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 </w:t>
      </w:r>
      <w:r w:rsidR="003928AF">
        <w:rPr>
          <w:rFonts w:eastAsiaTheme="minorHAnsi"/>
          <w:sz w:val="28"/>
          <w:szCs w:val="28"/>
          <w:lang w:eastAsia="en-US"/>
        </w:rPr>
        <w:t>абзац одиннадцатый изложить в следующей редакции:</w:t>
      </w:r>
    </w:p>
    <w:p w:rsidR="003928AF" w:rsidRDefault="003928AF" w:rsidP="002B23C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B23C3">
        <w:rPr>
          <w:rFonts w:eastAsiaTheme="minorHAnsi"/>
          <w:sz w:val="28"/>
          <w:szCs w:val="28"/>
          <w:lang w:eastAsia="en-US"/>
        </w:rPr>
        <w:t xml:space="preserve">1) 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hyperlink r:id="rId86" w:history="1">
        <w:r w:rsidR="002B23C3" w:rsidRPr="002B23C3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2B23C3">
        <w:rPr>
          <w:rFonts w:eastAsiaTheme="minorHAnsi"/>
          <w:sz w:val="28"/>
          <w:szCs w:val="28"/>
          <w:lang w:eastAsia="en-US"/>
        </w:rPr>
        <w:t xml:space="preserve"> к настоящему Порядку, или непредставление (представление не в полном объеме) указанных документов;»;</w:t>
      </w:r>
    </w:p>
    <w:p w:rsidR="00B33EA9" w:rsidRDefault="00191923" w:rsidP="002B23C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038BD">
        <w:rPr>
          <w:rFonts w:eastAsiaTheme="minorHAnsi"/>
          <w:sz w:val="28"/>
          <w:szCs w:val="28"/>
          <w:lang w:eastAsia="en-US"/>
        </w:rPr>
        <w:t>2</w:t>
      </w:r>
      <w:r w:rsidR="00B33EA9">
        <w:rPr>
          <w:rFonts w:eastAsiaTheme="minorHAnsi"/>
          <w:sz w:val="28"/>
          <w:szCs w:val="28"/>
          <w:lang w:eastAsia="en-US"/>
        </w:rPr>
        <w:t>) </w:t>
      </w:r>
      <w:r w:rsidR="00013D03">
        <w:rPr>
          <w:rFonts w:eastAsiaTheme="minorHAnsi"/>
          <w:sz w:val="28"/>
          <w:szCs w:val="28"/>
          <w:lang w:eastAsia="en-US"/>
        </w:rPr>
        <w:t>дополнить пунктом 12.1 следующего содержания:</w:t>
      </w:r>
    </w:p>
    <w:p w:rsidR="0094120D" w:rsidRDefault="0094120D" w:rsidP="00B045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6E5">
        <w:rPr>
          <w:rFonts w:eastAsiaTheme="minorHAnsi"/>
          <w:sz w:val="28"/>
          <w:szCs w:val="28"/>
          <w:highlight w:val="yellow"/>
          <w:lang w:eastAsia="en-US"/>
        </w:rPr>
        <w:t>«12.1.</w:t>
      </w:r>
      <w:r w:rsidR="004B4734" w:rsidRPr="00F346E5">
        <w:rPr>
          <w:rFonts w:eastAsiaTheme="minorHAnsi"/>
          <w:sz w:val="28"/>
          <w:szCs w:val="28"/>
          <w:highlight w:val="yellow"/>
          <w:lang w:eastAsia="en-US"/>
        </w:rPr>
        <w:t> </w:t>
      </w:r>
      <w:r w:rsidRPr="00F346E5">
        <w:rPr>
          <w:rFonts w:eastAsiaTheme="minorHAnsi"/>
          <w:sz w:val="28"/>
          <w:szCs w:val="28"/>
          <w:highlight w:val="yellow"/>
          <w:lang w:eastAsia="en-US"/>
        </w:rPr>
        <w:t xml:space="preserve">Перечисление субсидий осуществляется министерством </w:t>
      </w:r>
      <w:r w:rsidR="0094396B" w:rsidRPr="00F346E5">
        <w:rPr>
          <w:rFonts w:eastAsiaTheme="minorHAnsi"/>
          <w:sz w:val="28"/>
          <w:szCs w:val="28"/>
          <w:highlight w:val="yellow"/>
          <w:lang w:eastAsia="en-US"/>
        </w:rPr>
        <w:t xml:space="preserve">в установленном Федеральным казначейством порядке на расчетные счета субъектов государственной поддержки, открытые ими в кредитных организациях </w:t>
      </w:r>
      <w:r w:rsidR="0094396B" w:rsidRPr="00F346E5">
        <w:rPr>
          <w:sz w:val="28"/>
          <w:szCs w:val="28"/>
          <w:highlight w:val="yellow"/>
        </w:rPr>
        <w:t>либо на лицевые счета, открытые в органах Федерального казначейства</w:t>
      </w:r>
      <w:r w:rsidRPr="00F346E5">
        <w:rPr>
          <w:rFonts w:eastAsiaTheme="minorHAnsi"/>
          <w:sz w:val="28"/>
          <w:szCs w:val="28"/>
          <w:highlight w:val="yellow"/>
          <w:lang w:eastAsia="en-US"/>
        </w:rPr>
        <w:t>.</w:t>
      </w:r>
    </w:p>
    <w:p w:rsidR="0094120D" w:rsidRDefault="0094120D" w:rsidP="00B045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Перечисление субсидии министерством осуществляется не позднее десятого рабочего дня после принятия министерством по результатам рассмотрения им документов, указанных в </w:t>
      </w:r>
      <w:hyperlink r:id="rId87" w:history="1">
        <w:r w:rsidRPr="00E95288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E95288" w:rsidRPr="00E95288">
          <w:rPr>
            <w:rFonts w:eastAsiaTheme="minorHAnsi"/>
            <w:sz w:val="28"/>
            <w:szCs w:val="28"/>
            <w:lang w:eastAsia="en-US"/>
          </w:rPr>
          <w:t>4.</w:t>
        </w:r>
        <w:r w:rsidRPr="00E95288">
          <w:rPr>
            <w:rFonts w:eastAsiaTheme="minorHAnsi"/>
            <w:sz w:val="28"/>
            <w:szCs w:val="28"/>
            <w:lang w:eastAsia="en-US"/>
          </w:rPr>
          <w:t>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в сроки, установленные </w:t>
      </w:r>
      <w:hyperlink r:id="rId88" w:history="1">
        <w:r w:rsidRPr="00E95288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="00E9528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решения.</w:t>
      </w:r>
      <w:r w:rsidR="00B04542">
        <w:rPr>
          <w:rFonts w:eastAsiaTheme="minorHAnsi"/>
          <w:sz w:val="28"/>
          <w:szCs w:val="28"/>
          <w:lang w:eastAsia="en-US"/>
        </w:rPr>
        <w:t>»;</w:t>
      </w:r>
    </w:p>
    <w:p w:rsidR="00512910" w:rsidRPr="00A37110" w:rsidRDefault="00191923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1</w:t>
      </w:r>
      <w:r w:rsidR="00D038BD">
        <w:rPr>
          <w:rFonts w:eastAsiaTheme="minorHAnsi"/>
          <w:sz w:val="28"/>
          <w:szCs w:val="28"/>
          <w:lang w:eastAsia="en-US"/>
        </w:rPr>
        <w:t>3</w:t>
      </w:r>
      <w:r w:rsidR="00244D79" w:rsidRPr="00A37110">
        <w:rPr>
          <w:rFonts w:eastAsiaTheme="minorHAnsi"/>
          <w:sz w:val="28"/>
          <w:szCs w:val="28"/>
          <w:lang w:eastAsia="en-US"/>
        </w:rPr>
        <w:t>) </w:t>
      </w:r>
      <w:r w:rsidR="00512910" w:rsidRPr="00A37110">
        <w:rPr>
          <w:rFonts w:eastAsiaTheme="minorHAnsi"/>
          <w:sz w:val="28"/>
          <w:szCs w:val="28"/>
          <w:lang w:eastAsia="en-US"/>
        </w:rPr>
        <w:t xml:space="preserve">в </w:t>
      </w:r>
      <w:r w:rsidR="00627226" w:rsidRPr="00A37110">
        <w:rPr>
          <w:rFonts w:eastAsiaTheme="minorHAnsi"/>
          <w:sz w:val="28"/>
          <w:szCs w:val="28"/>
          <w:lang w:eastAsia="en-US"/>
        </w:rPr>
        <w:t>пункт</w:t>
      </w:r>
      <w:r w:rsidR="00512910" w:rsidRPr="00A37110">
        <w:rPr>
          <w:rFonts w:eastAsiaTheme="minorHAnsi"/>
          <w:sz w:val="28"/>
          <w:szCs w:val="28"/>
          <w:lang w:eastAsia="en-US"/>
        </w:rPr>
        <w:t>е</w:t>
      </w:r>
      <w:r w:rsidR="00627226" w:rsidRPr="00A37110">
        <w:rPr>
          <w:rFonts w:eastAsiaTheme="minorHAnsi"/>
          <w:sz w:val="28"/>
          <w:szCs w:val="28"/>
          <w:lang w:eastAsia="en-US"/>
        </w:rPr>
        <w:t xml:space="preserve"> 13</w:t>
      </w:r>
      <w:r w:rsidR="00512910" w:rsidRPr="00A37110">
        <w:rPr>
          <w:rFonts w:eastAsiaTheme="minorHAnsi"/>
          <w:sz w:val="28"/>
          <w:szCs w:val="28"/>
          <w:lang w:eastAsia="en-US"/>
        </w:rPr>
        <w:t>:</w:t>
      </w:r>
    </w:p>
    <w:p w:rsidR="00512910" w:rsidRPr="00A37110" w:rsidRDefault="00512910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lastRenderedPageBreak/>
        <w:t>а) абзац первый изложить в следующей редакции:</w:t>
      </w:r>
    </w:p>
    <w:p w:rsidR="004A1D54" w:rsidRPr="00A37110" w:rsidRDefault="004A1D54" w:rsidP="004A1D5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«13. 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Федерации.»;</w:t>
      </w:r>
    </w:p>
    <w:p w:rsidR="00512910" w:rsidRPr="00A37110" w:rsidRDefault="004A1D54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б) абзац второй признать утратившим силу;</w:t>
      </w:r>
    </w:p>
    <w:p w:rsidR="00244D79" w:rsidRPr="00A37110" w:rsidRDefault="007409B3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1</w:t>
      </w:r>
      <w:r w:rsidR="00D038BD">
        <w:rPr>
          <w:rFonts w:eastAsiaTheme="minorHAnsi"/>
          <w:sz w:val="28"/>
          <w:szCs w:val="28"/>
          <w:lang w:eastAsia="en-US"/>
        </w:rPr>
        <w:t>4</w:t>
      </w:r>
      <w:r w:rsidRPr="00A37110">
        <w:rPr>
          <w:rFonts w:eastAsiaTheme="minorHAnsi"/>
          <w:sz w:val="28"/>
          <w:szCs w:val="28"/>
          <w:lang w:eastAsia="en-US"/>
        </w:rPr>
        <w:t>) пункт 14</w:t>
      </w:r>
      <w:r w:rsidR="00C119FE" w:rsidRPr="00A37110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119FE" w:rsidRPr="00A37110" w:rsidRDefault="00C119FE" w:rsidP="005C0AA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«14. 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:rsidR="00C119FE" w:rsidRPr="00A37110" w:rsidRDefault="00C119FE" w:rsidP="005C0AA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За нарушение условий, целей, порядка предоставления субсидий, выявленных по фактам указанных проверок, субъект государственной поддержки возвращает денежные средства, полученные в счет субсидии, в полном объеме</w:t>
      </w:r>
      <w:r w:rsidR="00EF46A4" w:rsidRPr="00A37110">
        <w:rPr>
          <w:rFonts w:eastAsiaTheme="minorHAnsi"/>
          <w:sz w:val="28"/>
          <w:szCs w:val="28"/>
          <w:lang w:eastAsia="en-US"/>
        </w:rPr>
        <w:t xml:space="preserve"> в бюджет Новосибирской области.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Pr="00A37110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конкретных показателей результативности, установленных соглашением, объем средств, подлежащих возврату в бюджет Новосибирской области, по каждому направлению государственной поддержки, предусмотренному пунктом 2 настоящего Порядка, рассчитывается по следующей формуле: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7110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A37110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x (1 - </w:t>
      </w:r>
      <w:proofErr w:type="spellStart"/>
      <w:r w:rsidRPr="00A37110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A37110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>),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где: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7110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- сумма субсидии, подлежащая возврату;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7110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7110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конкретного i-</w:t>
      </w:r>
      <w:proofErr w:type="spellStart"/>
      <w:r w:rsidRPr="00A37110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показателя результативности использования субсидии на отчетную дату;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7110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- плановое значение конкретного i-</w:t>
      </w:r>
      <w:proofErr w:type="spellStart"/>
      <w:r w:rsidRPr="00A37110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показателя результативности использования субсидии, установленное соглашением на текущий год.</w:t>
      </w:r>
    </w:p>
    <w:p w:rsidR="007B39A7" w:rsidRPr="00A37110" w:rsidRDefault="007B39A7" w:rsidP="007B39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 xml:space="preserve">Общий объем средств, подлежащих возврату в бюджет Новосибирской области определяется как сумма средств к возврату по каждому направлению государственной поддержки, предусмотренному пунктом </w:t>
      </w:r>
      <w:r w:rsidR="00415437" w:rsidRPr="00A37110">
        <w:rPr>
          <w:rFonts w:eastAsiaTheme="minorHAnsi"/>
          <w:sz w:val="28"/>
          <w:szCs w:val="28"/>
          <w:lang w:eastAsia="en-US"/>
        </w:rPr>
        <w:t>2</w:t>
      </w:r>
      <w:r w:rsidRPr="00A37110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7B39A7" w:rsidRPr="00A37110" w:rsidRDefault="007B39A7" w:rsidP="00D038B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 xml:space="preserve">В случае установления в соглашении конкретных показателей результативности за </w:t>
      </w:r>
      <w:proofErr w:type="spellStart"/>
      <w:r w:rsidRPr="00A37110">
        <w:rPr>
          <w:rFonts w:eastAsiaTheme="minorHAnsi"/>
          <w:sz w:val="28"/>
          <w:szCs w:val="28"/>
          <w:lang w:eastAsia="en-US"/>
        </w:rPr>
        <w:t>недостижение</w:t>
      </w:r>
      <w:proofErr w:type="spellEnd"/>
      <w:r w:rsidRPr="00A37110">
        <w:rPr>
          <w:rFonts w:eastAsiaTheme="minorHAnsi"/>
          <w:sz w:val="28"/>
          <w:szCs w:val="28"/>
          <w:lang w:eastAsia="en-US"/>
        </w:rPr>
        <w:t xml:space="preserve"> указанных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конкретные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силы.</w:t>
      </w:r>
      <w:r w:rsidR="009518C9" w:rsidRPr="00A37110">
        <w:rPr>
          <w:rFonts w:eastAsiaTheme="minorHAnsi"/>
          <w:sz w:val="28"/>
          <w:szCs w:val="28"/>
          <w:lang w:eastAsia="en-US"/>
        </w:rPr>
        <w:t xml:space="preserve"> Размер штрафных санкций рассчитывается на суммы субсидии, подлежащей возврату за </w:t>
      </w:r>
      <w:proofErr w:type="spellStart"/>
      <w:r w:rsidR="009518C9" w:rsidRPr="00A37110">
        <w:rPr>
          <w:rFonts w:eastAsiaTheme="minorHAnsi"/>
          <w:sz w:val="28"/>
          <w:szCs w:val="28"/>
          <w:lang w:eastAsia="en-US"/>
        </w:rPr>
        <w:t>недостижение</w:t>
      </w:r>
      <w:proofErr w:type="spellEnd"/>
      <w:r w:rsidR="009518C9" w:rsidRPr="00A37110">
        <w:rPr>
          <w:rFonts w:eastAsiaTheme="minorHAnsi"/>
          <w:sz w:val="28"/>
          <w:szCs w:val="28"/>
          <w:lang w:eastAsia="en-US"/>
        </w:rPr>
        <w:t xml:space="preserve"> конкретных показателей результативности.</w:t>
      </w:r>
    </w:p>
    <w:p w:rsidR="00C246F7" w:rsidRPr="00A37110" w:rsidRDefault="00C246F7" w:rsidP="00C246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C246F7" w:rsidRDefault="00C246F7" w:rsidP="00C246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110">
        <w:rPr>
          <w:rFonts w:eastAsiaTheme="minorHAnsi"/>
          <w:sz w:val="28"/>
          <w:szCs w:val="28"/>
          <w:lang w:eastAsia="en-US"/>
        </w:rPr>
        <w:t xml:space="preserve">Субъект государственной поддержки обязан в течение 30 календарных дней со дня получения уведомления о возврате полученных денежных средств и (или) </w:t>
      </w:r>
      <w:r w:rsidRPr="00A37110">
        <w:rPr>
          <w:rFonts w:eastAsiaTheme="minorHAnsi"/>
          <w:sz w:val="28"/>
          <w:szCs w:val="28"/>
          <w:lang w:eastAsia="en-US"/>
        </w:rPr>
        <w:lastRenderedPageBreak/>
        <w:t>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  <w:r w:rsidR="005D490D" w:rsidRPr="00A37110">
        <w:rPr>
          <w:rFonts w:eastAsiaTheme="minorHAnsi"/>
          <w:sz w:val="28"/>
          <w:szCs w:val="28"/>
          <w:lang w:eastAsia="en-US"/>
        </w:rPr>
        <w:t>»;</w:t>
      </w:r>
    </w:p>
    <w:p w:rsidR="000D060C" w:rsidRDefault="00423EDA" w:rsidP="000D06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038BD">
        <w:rPr>
          <w:rFonts w:eastAsiaTheme="minorHAnsi"/>
          <w:sz w:val="28"/>
          <w:szCs w:val="28"/>
          <w:lang w:eastAsia="en-US"/>
        </w:rPr>
        <w:t>5</w:t>
      </w:r>
      <w:r w:rsidR="000D060C">
        <w:rPr>
          <w:rFonts w:eastAsiaTheme="minorHAnsi"/>
          <w:sz w:val="28"/>
          <w:szCs w:val="28"/>
          <w:lang w:eastAsia="en-US"/>
        </w:rPr>
        <w:t>) пу</w:t>
      </w:r>
      <w:r w:rsidR="00CF7C69">
        <w:rPr>
          <w:rFonts w:eastAsiaTheme="minorHAnsi"/>
          <w:sz w:val="28"/>
          <w:szCs w:val="28"/>
          <w:lang w:eastAsia="en-US"/>
        </w:rPr>
        <w:t>нкт 15 признать утратившим силу;</w:t>
      </w:r>
    </w:p>
    <w:p w:rsidR="005D6A35" w:rsidRPr="00AE54DE" w:rsidRDefault="00423EDA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4B4734">
        <w:rPr>
          <w:sz w:val="28"/>
          <w:szCs w:val="28"/>
        </w:rPr>
        <w:t>1</w:t>
      </w:r>
      <w:r w:rsidR="00D038BD" w:rsidRPr="004B4734">
        <w:rPr>
          <w:sz w:val="28"/>
          <w:szCs w:val="28"/>
        </w:rPr>
        <w:t>6</w:t>
      </w:r>
      <w:r w:rsidR="00F12EC2" w:rsidRPr="004B4734">
        <w:rPr>
          <w:sz w:val="28"/>
          <w:szCs w:val="28"/>
        </w:rPr>
        <w:t>)</w:t>
      </w:r>
      <w:r w:rsidR="004C7199" w:rsidRPr="004B4734">
        <w:rPr>
          <w:sz w:val="28"/>
          <w:szCs w:val="28"/>
        </w:rPr>
        <w:t> </w:t>
      </w:r>
      <w:r w:rsidR="00C033AA" w:rsidRPr="004B4734">
        <w:rPr>
          <w:sz w:val="28"/>
          <w:szCs w:val="28"/>
        </w:rPr>
        <w:t>в</w:t>
      </w:r>
      <w:r w:rsidR="004C7199" w:rsidRPr="004B4734">
        <w:rPr>
          <w:sz w:val="28"/>
          <w:szCs w:val="28"/>
        </w:rPr>
        <w:t xml:space="preserve"> приложении «</w:t>
      </w:r>
      <w:r w:rsidR="003B1FD2" w:rsidRPr="004B4734">
        <w:rPr>
          <w:sz w:val="28"/>
          <w:szCs w:val="28"/>
        </w:rPr>
        <w:t>Размеры субсидий садоводам, огородникам, дачникам и</w:t>
      </w:r>
      <w:r w:rsidR="003B1FD2" w:rsidRPr="003B1FD2">
        <w:rPr>
          <w:sz w:val="28"/>
          <w:szCs w:val="28"/>
        </w:rPr>
        <w:t xml:space="preserve"> их садоводческим, огородническим и дачным некоммерческим объединениям в Новосибирской области и перечень документов для их получения</w:t>
      </w:r>
      <w:r w:rsidR="004C7199" w:rsidRPr="00674B47">
        <w:rPr>
          <w:sz w:val="28"/>
          <w:szCs w:val="28"/>
        </w:rPr>
        <w:t>»:</w:t>
      </w:r>
    </w:p>
    <w:p w:rsidR="009B2791" w:rsidRDefault="00F12EC2" w:rsidP="004E244F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4E244F">
        <w:rPr>
          <w:sz w:val="28"/>
          <w:szCs w:val="28"/>
        </w:rPr>
        <w:t>) </w:t>
      </w:r>
      <w:r w:rsidR="007B680D">
        <w:rPr>
          <w:sz w:val="28"/>
          <w:szCs w:val="28"/>
        </w:rPr>
        <w:t>в граф</w:t>
      </w:r>
      <w:r w:rsidR="00C2557A">
        <w:rPr>
          <w:sz w:val="28"/>
          <w:szCs w:val="28"/>
        </w:rPr>
        <w:t>е</w:t>
      </w:r>
      <w:r w:rsidR="007B680D">
        <w:rPr>
          <w:sz w:val="28"/>
          <w:szCs w:val="28"/>
        </w:rPr>
        <w:t xml:space="preserve"> «Размер субсидии»</w:t>
      </w:r>
      <w:r w:rsidR="009B2791">
        <w:rPr>
          <w:sz w:val="28"/>
          <w:szCs w:val="28"/>
        </w:rPr>
        <w:t>:</w:t>
      </w:r>
    </w:p>
    <w:p w:rsidR="009B2791" w:rsidRDefault="009B2791" w:rsidP="004E244F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цифры «100,0» заменить цифрами «200,0»;</w:t>
      </w:r>
    </w:p>
    <w:p w:rsidR="005D6A35" w:rsidRDefault="007B680D" w:rsidP="004E244F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="008C5515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но не более 70,0 тыс. рублей на одно направление» </w:t>
      </w:r>
      <w:r>
        <w:rPr>
          <w:sz w:val="28"/>
          <w:szCs w:val="28"/>
        </w:rPr>
        <w:t>исключить;</w:t>
      </w:r>
    </w:p>
    <w:p w:rsidR="001C73A3" w:rsidRDefault="00F12EC2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E244F">
        <w:rPr>
          <w:sz w:val="28"/>
          <w:szCs w:val="28"/>
        </w:rPr>
        <w:t>) </w:t>
      </w:r>
      <w:r w:rsidR="007B1290">
        <w:rPr>
          <w:sz w:val="28"/>
          <w:szCs w:val="28"/>
        </w:rPr>
        <w:t xml:space="preserve">в </w:t>
      </w:r>
      <w:r w:rsidR="00F85F0C">
        <w:rPr>
          <w:sz w:val="28"/>
          <w:szCs w:val="28"/>
        </w:rPr>
        <w:t>графе «</w:t>
      </w:r>
      <w:r w:rsidR="001C73A3">
        <w:rPr>
          <w:sz w:val="28"/>
          <w:szCs w:val="28"/>
        </w:rPr>
        <w:t>Перечень документов для расчета субсидий</w:t>
      </w:r>
      <w:r w:rsidR="00F85F0C">
        <w:rPr>
          <w:sz w:val="28"/>
          <w:szCs w:val="28"/>
        </w:rPr>
        <w:t>»</w:t>
      </w:r>
      <w:r w:rsidR="001C73A3">
        <w:rPr>
          <w:sz w:val="28"/>
          <w:szCs w:val="28"/>
        </w:rPr>
        <w:t>:</w:t>
      </w:r>
    </w:p>
    <w:p w:rsidR="007B1290" w:rsidRDefault="001C73A3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1290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B1290">
        <w:rPr>
          <w:sz w:val="28"/>
          <w:szCs w:val="28"/>
        </w:rPr>
        <w:t xml:space="preserve"> 1:</w:t>
      </w:r>
    </w:p>
    <w:p w:rsidR="007B1290" w:rsidRDefault="007B1290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подпункта 1 </w:t>
      </w:r>
      <w:r w:rsidR="007B51B4">
        <w:rPr>
          <w:sz w:val="28"/>
          <w:szCs w:val="28"/>
        </w:rPr>
        <w:t>признать утратившим силу;</w:t>
      </w:r>
    </w:p>
    <w:p w:rsidR="001A5092" w:rsidRDefault="001A5092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2:</w:t>
      </w:r>
    </w:p>
    <w:p w:rsidR="00DE3A27" w:rsidRDefault="00D120B4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E3A27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DE3A27">
        <w:rPr>
          <w:sz w:val="28"/>
          <w:szCs w:val="28"/>
        </w:rPr>
        <w:t xml:space="preserve"> четверт</w:t>
      </w:r>
      <w:r>
        <w:rPr>
          <w:sz w:val="28"/>
          <w:szCs w:val="28"/>
        </w:rPr>
        <w:t>ом после слов «выполненных работ» дополнить словами «подписанного исполнителем и председателем садоводческого</w:t>
      </w:r>
      <w:r w:rsidR="001A5092">
        <w:rPr>
          <w:sz w:val="28"/>
          <w:szCs w:val="28"/>
        </w:rPr>
        <w:t xml:space="preserve"> </w:t>
      </w:r>
      <w:r w:rsidR="000709C8">
        <w:rPr>
          <w:rFonts w:eastAsiaTheme="minorHAnsi"/>
          <w:sz w:val="28"/>
          <w:szCs w:val="28"/>
          <w:lang w:eastAsia="en-US"/>
        </w:rPr>
        <w:t>(огороднического, дачного) некоммерческого объединения»;</w:t>
      </w:r>
    </w:p>
    <w:p w:rsidR="001A5092" w:rsidRDefault="00DC0F10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6E09CC">
        <w:rPr>
          <w:sz w:val="28"/>
          <w:szCs w:val="28"/>
        </w:rPr>
        <w:t xml:space="preserve"> </w:t>
      </w:r>
      <w:r w:rsidR="003F3861">
        <w:rPr>
          <w:sz w:val="28"/>
          <w:szCs w:val="28"/>
        </w:rPr>
        <w:t>шестой</w:t>
      </w:r>
      <w:r w:rsidR="006E09CC">
        <w:rPr>
          <w:sz w:val="28"/>
          <w:szCs w:val="28"/>
        </w:rPr>
        <w:t xml:space="preserve"> признать утратившим силу;</w:t>
      </w:r>
    </w:p>
    <w:p w:rsidR="00BE02E8" w:rsidRDefault="006E09CC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3:</w:t>
      </w:r>
    </w:p>
    <w:p w:rsidR="006E09CC" w:rsidRDefault="006E09CC" w:rsidP="006E09C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после слов «выполненных работ» дополнить словами «подписанного исполнителем и председателем садоводческого </w:t>
      </w:r>
      <w:r>
        <w:rPr>
          <w:rFonts w:eastAsiaTheme="minorHAnsi"/>
          <w:sz w:val="28"/>
          <w:szCs w:val="28"/>
          <w:lang w:eastAsia="en-US"/>
        </w:rPr>
        <w:t>(огороднического, дачного) некоммерческого объединения»;</w:t>
      </w:r>
    </w:p>
    <w:p w:rsidR="006E09CC" w:rsidRDefault="00DC0F10" w:rsidP="006E09C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6E09CC">
        <w:rPr>
          <w:sz w:val="28"/>
          <w:szCs w:val="28"/>
        </w:rPr>
        <w:t xml:space="preserve"> </w:t>
      </w:r>
      <w:r w:rsidR="00491BD2">
        <w:rPr>
          <w:sz w:val="28"/>
          <w:szCs w:val="28"/>
        </w:rPr>
        <w:t>шестой</w:t>
      </w:r>
      <w:r w:rsidR="006E09CC">
        <w:rPr>
          <w:sz w:val="28"/>
          <w:szCs w:val="28"/>
        </w:rPr>
        <w:t xml:space="preserve"> признать утратившим силу;</w:t>
      </w:r>
    </w:p>
    <w:p w:rsidR="006E09CC" w:rsidRDefault="000A7E74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2 признать утратившим силу;</w:t>
      </w:r>
    </w:p>
    <w:p w:rsidR="000A7E74" w:rsidRDefault="000A7E74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1E64BB" w:rsidRDefault="001E64BB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1:</w:t>
      </w:r>
    </w:p>
    <w:p w:rsidR="001E64BB" w:rsidRDefault="001E64BB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после слов «выполненных работ» дополнить словами «подписанного исполнителем и председателем садоводческого </w:t>
      </w:r>
      <w:r>
        <w:rPr>
          <w:rFonts w:eastAsiaTheme="minorHAnsi"/>
          <w:sz w:val="28"/>
          <w:szCs w:val="28"/>
          <w:lang w:eastAsia="en-US"/>
        </w:rPr>
        <w:t>(огороднического, дачного) некоммерческого объединения»;</w:t>
      </w:r>
    </w:p>
    <w:p w:rsidR="001E64BB" w:rsidRDefault="003251B4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1E64BB">
        <w:rPr>
          <w:sz w:val="28"/>
          <w:szCs w:val="28"/>
        </w:rPr>
        <w:t xml:space="preserve"> </w:t>
      </w:r>
      <w:r w:rsidR="00987A2B">
        <w:rPr>
          <w:sz w:val="28"/>
          <w:szCs w:val="28"/>
        </w:rPr>
        <w:t>шестой</w:t>
      </w:r>
      <w:r w:rsidR="001E64BB">
        <w:rPr>
          <w:sz w:val="28"/>
          <w:szCs w:val="28"/>
        </w:rPr>
        <w:t xml:space="preserve"> признать утратившим силу;</w:t>
      </w:r>
    </w:p>
    <w:p w:rsidR="001E64BB" w:rsidRDefault="001E64BB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2:</w:t>
      </w:r>
    </w:p>
    <w:p w:rsidR="001E64BB" w:rsidRDefault="001E64BB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после слов «выполненных работ» дополнить словами «подписанного исполнителем и председателем садоводческого </w:t>
      </w:r>
      <w:r>
        <w:rPr>
          <w:rFonts w:eastAsiaTheme="minorHAnsi"/>
          <w:sz w:val="28"/>
          <w:szCs w:val="28"/>
          <w:lang w:eastAsia="en-US"/>
        </w:rPr>
        <w:t>(огороднического, дачного) некоммерческого объединения»;</w:t>
      </w:r>
    </w:p>
    <w:p w:rsidR="001E64BB" w:rsidRDefault="00B6406C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76447A">
        <w:rPr>
          <w:sz w:val="28"/>
          <w:szCs w:val="28"/>
        </w:rPr>
        <w:t xml:space="preserve"> </w:t>
      </w:r>
      <w:r w:rsidR="00987A2B">
        <w:rPr>
          <w:sz w:val="28"/>
          <w:szCs w:val="28"/>
        </w:rPr>
        <w:t>шестой</w:t>
      </w:r>
      <w:r w:rsidR="0076447A">
        <w:rPr>
          <w:sz w:val="28"/>
          <w:szCs w:val="28"/>
        </w:rPr>
        <w:t xml:space="preserve"> признать утратившим силу.</w:t>
      </w:r>
    </w:p>
    <w:p w:rsidR="00A70271" w:rsidRDefault="00090176" w:rsidP="00867FF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7FF0" w:rsidRPr="00867FF0">
        <w:rPr>
          <w:sz w:val="28"/>
          <w:szCs w:val="28"/>
        </w:rPr>
        <w:t>.</w:t>
      </w:r>
      <w:r w:rsidR="00D67DFD">
        <w:rPr>
          <w:sz w:val="28"/>
          <w:szCs w:val="28"/>
        </w:rPr>
        <w:t> </w:t>
      </w:r>
      <w:r w:rsidR="00A70271" w:rsidRPr="00A70271">
        <w:rPr>
          <w:sz w:val="28"/>
          <w:szCs w:val="28"/>
        </w:rPr>
        <w:t>Дополнить постановление приложением №</w:t>
      </w:r>
      <w:r w:rsidR="0015429A">
        <w:rPr>
          <w:sz w:val="28"/>
          <w:szCs w:val="28"/>
        </w:rPr>
        <w:t> </w:t>
      </w:r>
      <w:r w:rsidR="00A70271">
        <w:rPr>
          <w:sz w:val="28"/>
          <w:szCs w:val="28"/>
        </w:rPr>
        <w:t>6</w:t>
      </w:r>
      <w:r w:rsidR="00A70271" w:rsidRPr="00A70271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867FF0" w:rsidRDefault="00867FF0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D6A35" w:rsidRDefault="005D6A35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D6A35" w:rsidRPr="00AE54DE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D7025" w:rsidRDefault="009D702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D6A35" w:rsidRPr="00AE54DE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AE54DE">
        <w:rPr>
          <w:sz w:val="28"/>
          <w:szCs w:val="28"/>
        </w:rPr>
        <w:t>Губернатор</w:t>
      </w:r>
      <w:r w:rsidR="009D7025">
        <w:rPr>
          <w:sz w:val="28"/>
          <w:szCs w:val="28"/>
        </w:rPr>
        <w:t>а</w:t>
      </w:r>
      <w:r w:rsidRPr="00AE54DE">
        <w:rPr>
          <w:sz w:val="28"/>
          <w:szCs w:val="28"/>
        </w:rPr>
        <w:t xml:space="preserve"> Новосибирской области                                                  </w:t>
      </w:r>
      <w:r w:rsidR="009D7025">
        <w:rPr>
          <w:sz w:val="28"/>
          <w:szCs w:val="28"/>
        </w:rPr>
        <w:t>А.А. Травников</w:t>
      </w:r>
    </w:p>
    <w:p w:rsidR="00691990" w:rsidRDefault="00691990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5D6A35" w:rsidRPr="00AE54DE" w:rsidRDefault="00CD4EA0" w:rsidP="005D6A35">
      <w:pPr>
        <w:pStyle w:val="a5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А.А. Соболевский</w:t>
      </w:r>
    </w:p>
    <w:p w:rsidR="0077115E" w:rsidRDefault="005D6A35" w:rsidP="00B31E31">
      <w:pPr>
        <w:pStyle w:val="a5"/>
        <w:tabs>
          <w:tab w:val="left" w:pos="709"/>
        </w:tabs>
      </w:pPr>
      <w:r w:rsidRPr="00AE54DE">
        <w:rPr>
          <w:sz w:val="20"/>
          <w:szCs w:val="20"/>
        </w:rPr>
        <w:t>2</w:t>
      </w:r>
      <w:r w:rsidR="00E15AFA">
        <w:rPr>
          <w:sz w:val="20"/>
          <w:szCs w:val="20"/>
        </w:rPr>
        <w:t>38 6</w:t>
      </w:r>
      <w:r w:rsidRPr="00AE54DE">
        <w:rPr>
          <w:sz w:val="20"/>
          <w:szCs w:val="20"/>
        </w:rPr>
        <w:t xml:space="preserve">5 </w:t>
      </w:r>
      <w:r w:rsidR="00E15AFA">
        <w:rPr>
          <w:sz w:val="20"/>
          <w:szCs w:val="20"/>
        </w:rPr>
        <w:t>0</w:t>
      </w:r>
      <w:r w:rsidR="00CD4EA0">
        <w:rPr>
          <w:sz w:val="20"/>
          <w:szCs w:val="20"/>
        </w:rPr>
        <w:t>8</w:t>
      </w:r>
    </w:p>
    <w:sectPr w:rsidR="0077115E" w:rsidSect="00691990">
      <w:headerReference w:type="default" r:id="rId8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99" w:rsidRDefault="00904E99">
      <w:pPr>
        <w:spacing w:before="0" w:after="0"/>
      </w:pPr>
      <w:r>
        <w:separator/>
      </w:r>
    </w:p>
  </w:endnote>
  <w:endnote w:type="continuationSeparator" w:id="0">
    <w:p w:rsidR="00904E99" w:rsidRDefault="00904E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99" w:rsidRDefault="00904E99">
      <w:pPr>
        <w:spacing w:before="0" w:after="0"/>
      </w:pPr>
      <w:r>
        <w:separator/>
      </w:r>
    </w:p>
  </w:footnote>
  <w:footnote w:type="continuationSeparator" w:id="0">
    <w:p w:rsidR="00904E99" w:rsidRDefault="00904E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33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4E99" w:rsidRPr="004B6380" w:rsidRDefault="00904E99">
        <w:pPr>
          <w:pStyle w:val="a3"/>
          <w:jc w:val="center"/>
          <w:rPr>
            <w:sz w:val="24"/>
            <w:szCs w:val="24"/>
          </w:rPr>
        </w:pPr>
        <w:r w:rsidRPr="004B6380">
          <w:rPr>
            <w:sz w:val="24"/>
            <w:szCs w:val="24"/>
          </w:rPr>
          <w:fldChar w:fldCharType="begin"/>
        </w:r>
        <w:r w:rsidRPr="004B6380">
          <w:rPr>
            <w:sz w:val="24"/>
            <w:szCs w:val="24"/>
          </w:rPr>
          <w:instrText>PAGE   \* MERGEFORMAT</w:instrText>
        </w:r>
        <w:r w:rsidRPr="004B6380">
          <w:rPr>
            <w:sz w:val="24"/>
            <w:szCs w:val="24"/>
          </w:rPr>
          <w:fldChar w:fldCharType="separate"/>
        </w:r>
        <w:r w:rsidR="001F393F">
          <w:rPr>
            <w:noProof/>
            <w:sz w:val="24"/>
            <w:szCs w:val="24"/>
          </w:rPr>
          <w:t>13</w:t>
        </w:r>
        <w:r w:rsidRPr="004B638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7224E"/>
    <w:multiLevelType w:val="hybridMultilevel"/>
    <w:tmpl w:val="59F48006"/>
    <w:lvl w:ilvl="0" w:tplc="C22A6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A3"/>
    <w:rsid w:val="000019FA"/>
    <w:rsid w:val="00002142"/>
    <w:rsid w:val="000065ED"/>
    <w:rsid w:val="00006901"/>
    <w:rsid w:val="00011281"/>
    <w:rsid w:val="00012B0C"/>
    <w:rsid w:val="0001305C"/>
    <w:rsid w:val="00013D03"/>
    <w:rsid w:val="00015D8E"/>
    <w:rsid w:val="00015EA7"/>
    <w:rsid w:val="00016365"/>
    <w:rsid w:val="00016A98"/>
    <w:rsid w:val="00016E68"/>
    <w:rsid w:val="00016F3D"/>
    <w:rsid w:val="0002192A"/>
    <w:rsid w:val="00021CEB"/>
    <w:rsid w:val="00023B10"/>
    <w:rsid w:val="00023E9D"/>
    <w:rsid w:val="000244CF"/>
    <w:rsid w:val="000248CE"/>
    <w:rsid w:val="0002588E"/>
    <w:rsid w:val="00025E61"/>
    <w:rsid w:val="00027505"/>
    <w:rsid w:val="000276FA"/>
    <w:rsid w:val="0002779C"/>
    <w:rsid w:val="00030D21"/>
    <w:rsid w:val="000318EB"/>
    <w:rsid w:val="00032114"/>
    <w:rsid w:val="00032BAB"/>
    <w:rsid w:val="00032CEC"/>
    <w:rsid w:val="000335E3"/>
    <w:rsid w:val="0003576D"/>
    <w:rsid w:val="00035D99"/>
    <w:rsid w:val="00035F96"/>
    <w:rsid w:val="00036118"/>
    <w:rsid w:val="00036597"/>
    <w:rsid w:val="00037055"/>
    <w:rsid w:val="00041DEB"/>
    <w:rsid w:val="000420E2"/>
    <w:rsid w:val="00043CFE"/>
    <w:rsid w:val="00043FE9"/>
    <w:rsid w:val="00047002"/>
    <w:rsid w:val="0004737C"/>
    <w:rsid w:val="0004798E"/>
    <w:rsid w:val="00050970"/>
    <w:rsid w:val="00052343"/>
    <w:rsid w:val="00053103"/>
    <w:rsid w:val="0005317D"/>
    <w:rsid w:val="00053342"/>
    <w:rsid w:val="000533DD"/>
    <w:rsid w:val="00055836"/>
    <w:rsid w:val="00055AF0"/>
    <w:rsid w:val="00055B67"/>
    <w:rsid w:val="000577DC"/>
    <w:rsid w:val="00062901"/>
    <w:rsid w:val="00062D54"/>
    <w:rsid w:val="0006378D"/>
    <w:rsid w:val="00063F0A"/>
    <w:rsid w:val="0006476A"/>
    <w:rsid w:val="000664F0"/>
    <w:rsid w:val="00070253"/>
    <w:rsid w:val="000709C8"/>
    <w:rsid w:val="000709F0"/>
    <w:rsid w:val="00070B05"/>
    <w:rsid w:val="000714D8"/>
    <w:rsid w:val="000715DD"/>
    <w:rsid w:val="000727BC"/>
    <w:rsid w:val="00073882"/>
    <w:rsid w:val="00075D35"/>
    <w:rsid w:val="00076550"/>
    <w:rsid w:val="0007712E"/>
    <w:rsid w:val="0007738F"/>
    <w:rsid w:val="00077E3F"/>
    <w:rsid w:val="00077E64"/>
    <w:rsid w:val="00080BA1"/>
    <w:rsid w:val="00080F3E"/>
    <w:rsid w:val="00083CFF"/>
    <w:rsid w:val="00084A89"/>
    <w:rsid w:val="00086380"/>
    <w:rsid w:val="00086A64"/>
    <w:rsid w:val="0009002F"/>
    <w:rsid w:val="00090176"/>
    <w:rsid w:val="000905C0"/>
    <w:rsid w:val="00090FE3"/>
    <w:rsid w:val="00091211"/>
    <w:rsid w:val="0009383C"/>
    <w:rsid w:val="00094668"/>
    <w:rsid w:val="00095820"/>
    <w:rsid w:val="00096A56"/>
    <w:rsid w:val="00096CE2"/>
    <w:rsid w:val="000A0977"/>
    <w:rsid w:val="000A1DA5"/>
    <w:rsid w:val="000A301D"/>
    <w:rsid w:val="000A45E5"/>
    <w:rsid w:val="000A56C1"/>
    <w:rsid w:val="000A5AAB"/>
    <w:rsid w:val="000A5E7D"/>
    <w:rsid w:val="000A7E74"/>
    <w:rsid w:val="000B0108"/>
    <w:rsid w:val="000B0431"/>
    <w:rsid w:val="000B2CA3"/>
    <w:rsid w:val="000B2CB1"/>
    <w:rsid w:val="000B3350"/>
    <w:rsid w:val="000B4011"/>
    <w:rsid w:val="000B56E4"/>
    <w:rsid w:val="000B5874"/>
    <w:rsid w:val="000B6C40"/>
    <w:rsid w:val="000B787D"/>
    <w:rsid w:val="000C1128"/>
    <w:rsid w:val="000C149A"/>
    <w:rsid w:val="000C35A3"/>
    <w:rsid w:val="000C4F07"/>
    <w:rsid w:val="000C5CBF"/>
    <w:rsid w:val="000C603D"/>
    <w:rsid w:val="000C69EB"/>
    <w:rsid w:val="000D060C"/>
    <w:rsid w:val="000D2821"/>
    <w:rsid w:val="000D2D5B"/>
    <w:rsid w:val="000D4903"/>
    <w:rsid w:val="000D493C"/>
    <w:rsid w:val="000D5C12"/>
    <w:rsid w:val="000D7433"/>
    <w:rsid w:val="000E01A5"/>
    <w:rsid w:val="000E0915"/>
    <w:rsid w:val="000E209D"/>
    <w:rsid w:val="000E21CE"/>
    <w:rsid w:val="000E2B66"/>
    <w:rsid w:val="000E3572"/>
    <w:rsid w:val="000E3D44"/>
    <w:rsid w:val="000E5C17"/>
    <w:rsid w:val="000E7DC3"/>
    <w:rsid w:val="000F155E"/>
    <w:rsid w:val="000F21C4"/>
    <w:rsid w:val="000F3478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1179"/>
    <w:rsid w:val="001020C4"/>
    <w:rsid w:val="00102259"/>
    <w:rsid w:val="00102533"/>
    <w:rsid w:val="001029A1"/>
    <w:rsid w:val="00103A5E"/>
    <w:rsid w:val="001049CD"/>
    <w:rsid w:val="00105BFD"/>
    <w:rsid w:val="0010658B"/>
    <w:rsid w:val="00106F88"/>
    <w:rsid w:val="00114D74"/>
    <w:rsid w:val="0011521B"/>
    <w:rsid w:val="00115272"/>
    <w:rsid w:val="0011527A"/>
    <w:rsid w:val="00117E6F"/>
    <w:rsid w:val="00120810"/>
    <w:rsid w:val="00120C77"/>
    <w:rsid w:val="00120FB1"/>
    <w:rsid w:val="00121F8D"/>
    <w:rsid w:val="00122781"/>
    <w:rsid w:val="00124E53"/>
    <w:rsid w:val="00125133"/>
    <w:rsid w:val="00125723"/>
    <w:rsid w:val="00126CE8"/>
    <w:rsid w:val="00126ED5"/>
    <w:rsid w:val="00130C1F"/>
    <w:rsid w:val="00132859"/>
    <w:rsid w:val="001344F5"/>
    <w:rsid w:val="001351ED"/>
    <w:rsid w:val="001358B7"/>
    <w:rsid w:val="00135D94"/>
    <w:rsid w:val="001364B8"/>
    <w:rsid w:val="00136CC1"/>
    <w:rsid w:val="0014013D"/>
    <w:rsid w:val="00140270"/>
    <w:rsid w:val="00140B46"/>
    <w:rsid w:val="00140F91"/>
    <w:rsid w:val="00143082"/>
    <w:rsid w:val="00144250"/>
    <w:rsid w:val="00144973"/>
    <w:rsid w:val="001450E1"/>
    <w:rsid w:val="001453D5"/>
    <w:rsid w:val="00146BD1"/>
    <w:rsid w:val="00146CDF"/>
    <w:rsid w:val="00152B36"/>
    <w:rsid w:val="0015429A"/>
    <w:rsid w:val="001548EB"/>
    <w:rsid w:val="00155DCC"/>
    <w:rsid w:val="00156E69"/>
    <w:rsid w:val="001600F9"/>
    <w:rsid w:val="001611E5"/>
    <w:rsid w:val="0016278E"/>
    <w:rsid w:val="001627D9"/>
    <w:rsid w:val="00162F5D"/>
    <w:rsid w:val="00162FA7"/>
    <w:rsid w:val="00163340"/>
    <w:rsid w:val="00163CC8"/>
    <w:rsid w:val="00164DFC"/>
    <w:rsid w:val="00165A96"/>
    <w:rsid w:val="001670AD"/>
    <w:rsid w:val="00171E36"/>
    <w:rsid w:val="00173A1C"/>
    <w:rsid w:val="001744E0"/>
    <w:rsid w:val="0018067B"/>
    <w:rsid w:val="001807D6"/>
    <w:rsid w:val="00181224"/>
    <w:rsid w:val="0018198B"/>
    <w:rsid w:val="001819EA"/>
    <w:rsid w:val="00183964"/>
    <w:rsid w:val="00183E08"/>
    <w:rsid w:val="0018401E"/>
    <w:rsid w:val="00184D5D"/>
    <w:rsid w:val="00185338"/>
    <w:rsid w:val="00185EF9"/>
    <w:rsid w:val="001871F8"/>
    <w:rsid w:val="00187F48"/>
    <w:rsid w:val="0019072A"/>
    <w:rsid w:val="00191923"/>
    <w:rsid w:val="00194F17"/>
    <w:rsid w:val="00194F7A"/>
    <w:rsid w:val="00196F34"/>
    <w:rsid w:val="001A2234"/>
    <w:rsid w:val="001A22CE"/>
    <w:rsid w:val="001A423C"/>
    <w:rsid w:val="001A5092"/>
    <w:rsid w:val="001A5AC8"/>
    <w:rsid w:val="001A5C32"/>
    <w:rsid w:val="001A62EE"/>
    <w:rsid w:val="001A64A7"/>
    <w:rsid w:val="001B35BB"/>
    <w:rsid w:val="001B5819"/>
    <w:rsid w:val="001B747A"/>
    <w:rsid w:val="001C099E"/>
    <w:rsid w:val="001C17EC"/>
    <w:rsid w:val="001C436D"/>
    <w:rsid w:val="001C55AD"/>
    <w:rsid w:val="001C732C"/>
    <w:rsid w:val="001C73A3"/>
    <w:rsid w:val="001C7727"/>
    <w:rsid w:val="001C7C8B"/>
    <w:rsid w:val="001C7F31"/>
    <w:rsid w:val="001D0568"/>
    <w:rsid w:val="001D4277"/>
    <w:rsid w:val="001D43D8"/>
    <w:rsid w:val="001D4432"/>
    <w:rsid w:val="001D77EE"/>
    <w:rsid w:val="001D7D6F"/>
    <w:rsid w:val="001D7F2E"/>
    <w:rsid w:val="001E09A7"/>
    <w:rsid w:val="001E1E86"/>
    <w:rsid w:val="001E64BB"/>
    <w:rsid w:val="001E7EAD"/>
    <w:rsid w:val="001F2678"/>
    <w:rsid w:val="001F393F"/>
    <w:rsid w:val="001F3C21"/>
    <w:rsid w:val="001F4182"/>
    <w:rsid w:val="00200499"/>
    <w:rsid w:val="002019DD"/>
    <w:rsid w:val="0020272C"/>
    <w:rsid w:val="00202EBF"/>
    <w:rsid w:val="00203FA8"/>
    <w:rsid w:val="0020575D"/>
    <w:rsid w:val="002068C1"/>
    <w:rsid w:val="00207C82"/>
    <w:rsid w:val="00210B30"/>
    <w:rsid w:val="00210E49"/>
    <w:rsid w:val="002117AA"/>
    <w:rsid w:val="00213200"/>
    <w:rsid w:val="0021380D"/>
    <w:rsid w:val="00213DF6"/>
    <w:rsid w:val="00214616"/>
    <w:rsid w:val="00214A65"/>
    <w:rsid w:val="00214C53"/>
    <w:rsid w:val="00215A80"/>
    <w:rsid w:val="00217D43"/>
    <w:rsid w:val="00220591"/>
    <w:rsid w:val="002210A5"/>
    <w:rsid w:val="00221360"/>
    <w:rsid w:val="00221B8F"/>
    <w:rsid w:val="00225832"/>
    <w:rsid w:val="00226C41"/>
    <w:rsid w:val="0022707E"/>
    <w:rsid w:val="002277B6"/>
    <w:rsid w:val="00230673"/>
    <w:rsid w:val="00230B45"/>
    <w:rsid w:val="00230E36"/>
    <w:rsid w:val="0023140A"/>
    <w:rsid w:val="00232038"/>
    <w:rsid w:val="00232470"/>
    <w:rsid w:val="00232965"/>
    <w:rsid w:val="00232F63"/>
    <w:rsid w:val="002340D8"/>
    <w:rsid w:val="002401CA"/>
    <w:rsid w:val="00240972"/>
    <w:rsid w:val="00240BA5"/>
    <w:rsid w:val="002418C2"/>
    <w:rsid w:val="0024390D"/>
    <w:rsid w:val="0024398C"/>
    <w:rsid w:val="00243FFE"/>
    <w:rsid w:val="00244D79"/>
    <w:rsid w:val="00245654"/>
    <w:rsid w:val="00245C53"/>
    <w:rsid w:val="0025169F"/>
    <w:rsid w:val="00253DF4"/>
    <w:rsid w:val="00254433"/>
    <w:rsid w:val="00255AB0"/>
    <w:rsid w:val="00256195"/>
    <w:rsid w:val="002574FF"/>
    <w:rsid w:val="0026095E"/>
    <w:rsid w:val="00260FBF"/>
    <w:rsid w:val="0026129E"/>
    <w:rsid w:val="0026285B"/>
    <w:rsid w:val="002638EB"/>
    <w:rsid w:val="00263BAD"/>
    <w:rsid w:val="002649A0"/>
    <w:rsid w:val="00265542"/>
    <w:rsid w:val="0027076E"/>
    <w:rsid w:val="00271971"/>
    <w:rsid w:val="00272AE0"/>
    <w:rsid w:val="002769D4"/>
    <w:rsid w:val="00277C9E"/>
    <w:rsid w:val="002811F2"/>
    <w:rsid w:val="00283F59"/>
    <w:rsid w:val="0028434A"/>
    <w:rsid w:val="0028455C"/>
    <w:rsid w:val="00284CF8"/>
    <w:rsid w:val="0028625F"/>
    <w:rsid w:val="00290358"/>
    <w:rsid w:val="00291820"/>
    <w:rsid w:val="002921AF"/>
    <w:rsid w:val="002A26C7"/>
    <w:rsid w:val="002A3184"/>
    <w:rsid w:val="002A3294"/>
    <w:rsid w:val="002A3FF0"/>
    <w:rsid w:val="002A4653"/>
    <w:rsid w:val="002A4886"/>
    <w:rsid w:val="002A5966"/>
    <w:rsid w:val="002B0909"/>
    <w:rsid w:val="002B1C05"/>
    <w:rsid w:val="002B23C3"/>
    <w:rsid w:val="002B268E"/>
    <w:rsid w:val="002B57B9"/>
    <w:rsid w:val="002B7F29"/>
    <w:rsid w:val="002C07CA"/>
    <w:rsid w:val="002C46AE"/>
    <w:rsid w:val="002C4CDE"/>
    <w:rsid w:val="002C5597"/>
    <w:rsid w:val="002D1934"/>
    <w:rsid w:val="002D3852"/>
    <w:rsid w:val="002D40EF"/>
    <w:rsid w:val="002D6277"/>
    <w:rsid w:val="002D75BB"/>
    <w:rsid w:val="002E2869"/>
    <w:rsid w:val="002E3206"/>
    <w:rsid w:val="002E4A0E"/>
    <w:rsid w:val="002E5031"/>
    <w:rsid w:val="002F04D4"/>
    <w:rsid w:val="002F0C67"/>
    <w:rsid w:val="002F218E"/>
    <w:rsid w:val="002F232C"/>
    <w:rsid w:val="002F4B7A"/>
    <w:rsid w:val="002F62E5"/>
    <w:rsid w:val="002F74CC"/>
    <w:rsid w:val="00301135"/>
    <w:rsid w:val="00301386"/>
    <w:rsid w:val="00302C1B"/>
    <w:rsid w:val="00304FA0"/>
    <w:rsid w:val="0030558D"/>
    <w:rsid w:val="00310350"/>
    <w:rsid w:val="00311456"/>
    <w:rsid w:val="003114A4"/>
    <w:rsid w:val="003116C6"/>
    <w:rsid w:val="00312254"/>
    <w:rsid w:val="00312749"/>
    <w:rsid w:val="00312D11"/>
    <w:rsid w:val="003133D1"/>
    <w:rsid w:val="00314C29"/>
    <w:rsid w:val="003156F8"/>
    <w:rsid w:val="00316282"/>
    <w:rsid w:val="00317435"/>
    <w:rsid w:val="00320F81"/>
    <w:rsid w:val="00322BF6"/>
    <w:rsid w:val="00324B10"/>
    <w:rsid w:val="003251B4"/>
    <w:rsid w:val="00326DB1"/>
    <w:rsid w:val="003310BE"/>
    <w:rsid w:val="00332CBD"/>
    <w:rsid w:val="0033484C"/>
    <w:rsid w:val="00340EBB"/>
    <w:rsid w:val="00340F10"/>
    <w:rsid w:val="00344676"/>
    <w:rsid w:val="003446D2"/>
    <w:rsid w:val="0034470E"/>
    <w:rsid w:val="003464CE"/>
    <w:rsid w:val="0034696C"/>
    <w:rsid w:val="00347410"/>
    <w:rsid w:val="00347E7C"/>
    <w:rsid w:val="00350B98"/>
    <w:rsid w:val="003511B9"/>
    <w:rsid w:val="00352BC5"/>
    <w:rsid w:val="0036089B"/>
    <w:rsid w:val="00361787"/>
    <w:rsid w:val="003622FE"/>
    <w:rsid w:val="00363AB7"/>
    <w:rsid w:val="00363CB3"/>
    <w:rsid w:val="00363D2B"/>
    <w:rsid w:val="00363D56"/>
    <w:rsid w:val="00364664"/>
    <w:rsid w:val="00364E42"/>
    <w:rsid w:val="00364FF6"/>
    <w:rsid w:val="003660C1"/>
    <w:rsid w:val="00366FE4"/>
    <w:rsid w:val="00367EE2"/>
    <w:rsid w:val="00371ABE"/>
    <w:rsid w:val="00371FFD"/>
    <w:rsid w:val="00373960"/>
    <w:rsid w:val="00374512"/>
    <w:rsid w:val="00374D41"/>
    <w:rsid w:val="00375EB6"/>
    <w:rsid w:val="00381018"/>
    <w:rsid w:val="00381975"/>
    <w:rsid w:val="00382303"/>
    <w:rsid w:val="0038378F"/>
    <w:rsid w:val="0038680C"/>
    <w:rsid w:val="00387346"/>
    <w:rsid w:val="00387E28"/>
    <w:rsid w:val="00391466"/>
    <w:rsid w:val="003928AF"/>
    <w:rsid w:val="00392E05"/>
    <w:rsid w:val="00393676"/>
    <w:rsid w:val="003938AE"/>
    <w:rsid w:val="003941D9"/>
    <w:rsid w:val="00394F76"/>
    <w:rsid w:val="00397B9D"/>
    <w:rsid w:val="003A022A"/>
    <w:rsid w:val="003A0FEB"/>
    <w:rsid w:val="003A20B2"/>
    <w:rsid w:val="003A25B3"/>
    <w:rsid w:val="003A45F8"/>
    <w:rsid w:val="003A6516"/>
    <w:rsid w:val="003A6FC9"/>
    <w:rsid w:val="003A77C1"/>
    <w:rsid w:val="003B17D1"/>
    <w:rsid w:val="003B1FD2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FF8"/>
    <w:rsid w:val="003C28EB"/>
    <w:rsid w:val="003C4130"/>
    <w:rsid w:val="003C48C3"/>
    <w:rsid w:val="003C519C"/>
    <w:rsid w:val="003C63F4"/>
    <w:rsid w:val="003C65DA"/>
    <w:rsid w:val="003C6CA2"/>
    <w:rsid w:val="003C755C"/>
    <w:rsid w:val="003D18F2"/>
    <w:rsid w:val="003D3024"/>
    <w:rsid w:val="003D5331"/>
    <w:rsid w:val="003D53C7"/>
    <w:rsid w:val="003D67B7"/>
    <w:rsid w:val="003E0371"/>
    <w:rsid w:val="003E0551"/>
    <w:rsid w:val="003E0E16"/>
    <w:rsid w:val="003E1711"/>
    <w:rsid w:val="003E2B5A"/>
    <w:rsid w:val="003E2E99"/>
    <w:rsid w:val="003E3003"/>
    <w:rsid w:val="003E30DC"/>
    <w:rsid w:val="003E3A46"/>
    <w:rsid w:val="003E3A79"/>
    <w:rsid w:val="003E3A99"/>
    <w:rsid w:val="003E3EF0"/>
    <w:rsid w:val="003E5B3F"/>
    <w:rsid w:val="003E647C"/>
    <w:rsid w:val="003E6A95"/>
    <w:rsid w:val="003E6C34"/>
    <w:rsid w:val="003E7335"/>
    <w:rsid w:val="003F08B0"/>
    <w:rsid w:val="003F245C"/>
    <w:rsid w:val="003F248C"/>
    <w:rsid w:val="003F2C97"/>
    <w:rsid w:val="003F3861"/>
    <w:rsid w:val="003F4891"/>
    <w:rsid w:val="003F5734"/>
    <w:rsid w:val="00400EB4"/>
    <w:rsid w:val="00401634"/>
    <w:rsid w:val="00401650"/>
    <w:rsid w:val="0040239E"/>
    <w:rsid w:val="00403CE8"/>
    <w:rsid w:val="004044ED"/>
    <w:rsid w:val="00405AB9"/>
    <w:rsid w:val="00405AF3"/>
    <w:rsid w:val="0040648B"/>
    <w:rsid w:val="00406568"/>
    <w:rsid w:val="00407CAC"/>
    <w:rsid w:val="00410217"/>
    <w:rsid w:val="0041307F"/>
    <w:rsid w:val="00413538"/>
    <w:rsid w:val="004136F7"/>
    <w:rsid w:val="00413858"/>
    <w:rsid w:val="00413CAB"/>
    <w:rsid w:val="00414FEA"/>
    <w:rsid w:val="00415437"/>
    <w:rsid w:val="00417116"/>
    <w:rsid w:val="00417871"/>
    <w:rsid w:val="00417B32"/>
    <w:rsid w:val="004208D2"/>
    <w:rsid w:val="004218DC"/>
    <w:rsid w:val="00423EDA"/>
    <w:rsid w:val="00424C03"/>
    <w:rsid w:val="004257D4"/>
    <w:rsid w:val="00425A8D"/>
    <w:rsid w:val="00426132"/>
    <w:rsid w:val="00426210"/>
    <w:rsid w:val="004262E3"/>
    <w:rsid w:val="00426B8B"/>
    <w:rsid w:val="0043158E"/>
    <w:rsid w:val="00431680"/>
    <w:rsid w:val="0043286E"/>
    <w:rsid w:val="00433906"/>
    <w:rsid w:val="00434586"/>
    <w:rsid w:val="004348EA"/>
    <w:rsid w:val="0043758F"/>
    <w:rsid w:val="0043764B"/>
    <w:rsid w:val="00437E10"/>
    <w:rsid w:val="0044039B"/>
    <w:rsid w:val="00440FF2"/>
    <w:rsid w:val="00441435"/>
    <w:rsid w:val="004414BB"/>
    <w:rsid w:val="00441EF5"/>
    <w:rsid w:val="004436F9"/>
    <w:rsid w:val="00443E7B"/>
    <w:rsid w:val="00444392"/>
    <w:rsid w:val="00445EE4"/>
    <w:rsid w:val="004462BD"/>
    <w:rsid w:val="0044649F"/>
    <w:rsid w:val="00446D6F"/>
    <w:rsid w:val="00447C07"/>
    <w:rsid w:val="004507EF"/>
    <w:rsid w:val="00454D82"/>
    <w:rsid w:val="00457AA3"/>
    <w:rsid w:val="00461969"/>
    <w:rsid w:val="00461AD4"/>
    <w:rsid w:val="00461D6F"/>
    <w:rsid w:val="004623AE"/>
    <w:rsid w:val="00463A54"/>
    <w:rsid w:val="00463ED2"/>
    <w:rsid w:val="0046406A"/>
    <w:rsid w:val="00465CBD"/>
    <w:rsid w:val="00466061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A34"/>
    <w:rsid w:val="00476BF1"/>
    <w:rsid w:val="00477435"/>
    <w:rsid w:val="00481092"/>
    <w:rsid w:val="00482D29"/>
    <w:rsid w:val="00483995"/>
    <w:rsid w:val="00484140"/>
    <w:rsid w:val="004845C0"/>
    <w:rsid w:val="00484D83"/>
    <w:rsid w:val="00485D4A"/>
    <w:rsid w:val="00486279"/>
    <w:rsid w:val="00486387"/>
    <w:rsid w:val="00486B18"/>
    <w:rsid w:val="00486FB6"/>
    <w:rsid w:val="00490194"/>
    <w:rsid w:val="00490249"/>
    <w:rsid w:val="00491B62"/>
    <w:rsid w:val="00491BD2"/>
    <w:rsid w:val="0049404E"/>
    <w:rsid w:val="00494D43"/>
    <w:rsid w:val="00495379"/>
    <w:rsid w:val="00495639"/>
    <w:rsid w:val="00497BCA"/>
    <w:rsid w:val="004A0774"/>
    <w:rsid w:val="004A1D54"/>
    <w:rsid w:val="004A2473"/>
    <w:rsid w:val="004A287D"/>
    <w:rsid w:val="004A2AA0"/>
    <w:rsid w:val="004A3166"/>
    <w:rsid w:val="004A3AF2"/>
    <w:rsid w:val="004A3DD1"/>
    <w:rsid w:val="004A46DC"/>
    <w:rsid w:val="004A57DF"/>
    <w:rsid w:val="004A5BE9"/>
    <w:rsid w:val="004A707B"/>
    <w:rsid w:val="004A7184"/>
    <w:rsid w:val="004A74C7"/>
    <w:rsid w:val="004A79D6"/>
    <w:rsid w:val="004A7FB5"/>
    <w:rsid w:val="004B00D1"/>
    <w:rsid w:val="004B0728"/>
    <w:rsid w:val="004B2F8D"/>
    <w:rsid w:val="004B2F9C"/>
    <w:rsid w:val="004B352C"/>
    <w:rsid w:val="004B4734"/>
    <w:rsid w:val="004B5445"/>
    <w:rsid w:val="004B6380"/>
    <w:rsid w:val="004C05C7"/>
    <w:rsid w:val="004C1D1E"/>
    <w:rsid w:val="004C35BF"/>
    <w:rsid w:val="004C3A97"/>
    <w:rsid w:val="004C3ABF"/>
    <w:rsid w:val="004C3B9B"/>
    <w:rsid w:val="004C5030"/>
    <w:rsid w:val="004C6054"/>
    <w:rsid w:val="004C7199"/>
    <w:rsid w:val="004D0B58"/>
    <w:rsid w:val="004D0EBC"/>
    <w:rsid w:val="004D1207"/>
    <w:rsid w:val="004D1D80"/>
    <w:rsid w:val="004D37A0"/>
    <w:rsid w:val="004D71F1"/>
    <w:rsid w:val="004E109E"/>
    <w:rsid w:val="004E244F"/>
    <w:rsid w:val="004E28C5"/>
    <w:rsid w:val="004E2A75"/>
    <w:rsid w:val="004E47B3"/>
    <w:rsid w:val="004E4ED0"/>
    <w:rsid w:val="004E5CB1"/>
    <w:rsid w:val="004E616B"/>
    <w:rsid w:val="004F1BFB"/>
    <w:rsid w:val="004F1DEE"/>
    <w:rsid w:val="004F21AE"/>
    <w:rsid w:val="004F2F1D"/>
    <w:rsid w:val="004F4DB0"/>
    <w:rsid w:val="00500EC2"/>
    <w:rsid w:val="00502478"/>
    <w:rsid w:val="005030DB"/>
    <w:rsid w:val="0050421B"/>
    <w:rsid w:val="005046D8"/>
    <w:rsid w:val="00504DB2"/>
    <w:rsid w:val="005060FF"/>
    <w:rsid w:val="00506EBF"/>
    <w:rsid w:val="0051037B"/>
    <w:rsid w:val="00510935"/>
    <w:rsid w:val="005116FF"/>
    <w:rsid w:val="00511E1C"/>
    <w:rsid w:val="00512910"/>
    <w:rsid w:val="00512926"/>
    <w:rsid w:val="00512F95"/>
    <w:rsid w:val="00514090"/>
    <w:rsid w:val="005147CD"/>
    <w:rsid w:val="00514BBE"/>
    <w:rsid w:val="005150CC"/>
    <w:rsid w:val="00515FD5"/>
    <w:rsid w:val="005224B3"/>
    <w:rsid w:val="00526F41"/>
    <w:rsid w:val="00532E5D"/>
    <w:rsid w:val="00533988"/>
    <w:rsid w:val="00535F28"/>
    <w:rsid w:val="00536841"/>
    <w:rsid w:val="00536CBA"/>
    <w:rsid w:val="00536F09"/>
    <w:rsid w:val="00536FB9"/>
    <w:rsid w:val="005404A7"/>
    <w:rsid w:val="00541DE8"/>
    <w:rsid w:val="00542D8F"/>
    <w:rsid w:val="00542E2B"/>
    <w:rsid w:val="00545307"/>
    <w:rsid w:val="00546E0E"/>
    <w:rsid w:val="00547755"/>
    <w:rsid w:val="00552B48"/>
    <w:rsid w:val="005539D8"/>
    <w:rsid w:val="005552E8"/>
    <w:rsid w:val="00556D91"/>
    <w:rsid w:val="005575ED"/>
    <w:rsid w:val="00557AF5"/>
    <w:rsid w:val="005623C0"/>
    <w:rsid w:val="00563CBA"/>
    <w:rsid w:val="00563DF9"/>
    <w:rsid w:val="00564642"/>
    <w:rsid w:val="00570219"/>
    <w:rsid w:val="00573328"/>
    <w:rsid w:val="00573862"/>
    <w:rsid w:val="0057448B"/>
    <w:rsid w:val="00574FFE"/>
    <w:rsid w:val="00577256"/>
    <w:rsid w:val="0057757A"/>
    <w:rsid w:val="00577877"/>
    <w:rsid w:val="00577902"/>
    <w:rsid w:val="00580163"/>
    <w:rsid w:val="005807A2"/>
    <w:rsid w:val="005811A2"/>
    <w:rsid w:val="00581230"/>
    <w:rsid w:val="005823D1"/>
    <w:rsid w:val="00582BF7"/>
    <w:rsid w:val="00590CB7"/>
    <w:rsid w:val="005947AE"/>
    <w:rsid w:val="00595FED"/>
    <w:rsid w:val="00596E7A"/>
    <w:rsid w:val="0059703C"/>
    <w:rsid w:val="0059778A"/>
    <w:rsid w:val="00597822"/>
    <w:rsid w:val="00597EA3"/>
    <w:rsid w:val="005A4153"/>
    <w:rsid w:val="005A63D3"/>
    <w:rsid w:val="005A65AA"/>
    <w:rsid w:val="005A69C2"/>
    <w:rsid w:val="005A6F3A"/>
    <w:rsid w:val="005A7C51"/>
    <w:rsid w:val="005B011D"/>
    <w:rsid w:val="005B02F5"/>
    <w:rsid w:val="005B1400"/>
    <w:rsid w:val="005B1B0F"/>
    <w:rsid w:val="005B2530"/>
    <w:rsid w:val="005B3450"/>
    <w:rsid w:val="005B359A"/>
    <w:rsid w:val="005B5A5C"/>
    <w:rsid w:val="005B73AD"/>
    <w:rsid w:val="005B78A5"/>
    <w:rsid w:val="005C031B"/>
    <w:rsid w:val="005C0AA9"/>
    <w:rsid w:val="005C1EB9"/>
    <w:rsid w:val="005C1ED3"/>
    <w:rsid w:val="005C79C1"/>
    <w:rsid w:val="005D0D66"/>
    <w:rsid w:val="005D3C5B"/>
    <w:rsid w:val="005D490D"/>
    <w:rsid w:val="005D49A4"/>
    <w:rsid w:val="005D531B"/>
    <w:rsid w:val="005D6125"/>
    <w:rsid w:val="005D61AE"/>
    <w:rsid w:val="005D6A35"/>
    <w:rsid w:val="005D7C19"/>
    <w:rsid w:val="005E007E"/>
    <w:rsid w:val="005E0808"/>
    <w:rsid w:val="005E24CC"/>
    <w:rsid w:val="005E3503"/>
    <w:rsid w:val="005E38A7"/>
    <w:rsid w:val="005E3FF5"/>
    <w:rsid w:val="005E4977"/>
    <w:rsid w:val="005E4A49"/>
    <w:rsid w:val="005E5969"/>
    <w:rsid w:val="005E6107"/>
    <w:rsid w:val="005E7925"/>
    <w:rsid w:val="005F3E79"/>
    <w:rsid w:val="005F51D4"/>
    <w:rsid w:val="005F5298"/>
    <w:rsid w:val="005F548A"/>
    <w:rsid w:val="005F75AA"/>
    <w:rsid w:val="006007BF"/>
    <w:rsid w:val="00603373"/>
    <w:rsid w:val="00603433"/>
    <w:rsid w:val="00604F21"/>
    <w:rsid w:val="006054FD"/>
    <w:rsid w:val="00606F7A"/>
    <w:rsid w:val="00610111"/>
    <w:rsid w:val="00610393"/>
    <w:rsid w:val="00612DA9"/>
    <w:rsid w:val="00614CB8"/>
    <w:rsid w:val="00621CEC"/>
    <w:rsid w:val="00622476"/>
    <w:rsid w:val="00622EDE"/>
    <w:rsid w:val="00623AB7"/>
    <w:rsid w:val="006253C1"/>
    <w:rsid w:val="00626FD5"/>
    <w:rsid w:val="006270F1"/>
    <w:rsid w:val="00627226"/>
    <w:rsid w:val="0063036C"/>
    <w:rsid w:val="00632556"/>
    <w:rsid w:val="00632E65"/>
    <w:rsid w:val="006359A3"/>
    <w:rsid w:val="006363F3"/>
    <w:rsid w:val="0063710D"/>
    <w:rsid w:val="0063752F"/>
    <w:rsid w:val="00640446"/>
    <w:rsid w:val="00641A09"/>
    <w:rsid w:val="00642256"/>
    <w:rsid w:val="006428BE"/>
    <w:rsid w:val="00642A02"/>
    <w:rsid w:val="00642EDD"/>
    <w:rsid w:val="00643F9F"/>
    <w:rsid w:val="00644730"/>
    <w:rsid w:val="00647319"/>
    <w:rsid w:val="006474E3"/>
    <w:rsid w:val="006508EC"/>
    <w:rsid w:val="006557B6"/>
    <w:rsid w:val="00655C6C"/>
    <w:rsid w:val="00655ECA"/>
    <w:rsid w:val="00656117"/>
    <w:rsid w:val="006565F8"/>
    <w:rsid w:val="00657F9C"/>
    <w:rsid w:val="00662033"/>
    <w:rsid w:val="00662047"/>
    <w:rsid w:val="00662735"/>
    <w:rsid w:val="00662BDE"/>
    <w:rsid w:val="0066452E"/>
    <w:rsid w:val="00665545"/>
    <w:rsid w:val="00665801"/>
    <w:rsid w:val="00666A74"/>
    <w:rsid w:val="00667524"/>
    <w:rsid w:val="006730F3"/>
    <w:rsid w:val="00673461"/>
    <w:rsid w:val="006735FE"/>
    <w:rsid w:val="006748D5"/>
    <w:rsid w:val="00674912"/>
    <w:rsid w:val="00674B47"/>
    <w:rsid w:val="006768AC"/>
    <w:rsid w:val="00677169"/>
    <w:rsid w:val="00682599"/>
    <w:rsid w:val="00682656"/>
    <w:rsid w:val="006856F2"/>
    <w:rsid w:val="00685AE3"/>
    <w:rsid w:val="00691990"/>
    <w:rsid w:val="00691A07"/>
    <w:rsid w:val="00692505"/>
    <w:rsid w:val="00692D98"/>
    <w:rsid w:val="00694FF9"/>
    <w:rsid w:val="006A031B"/>
    <w:rsid w:val="006A08C8"/>
    <w:rsid w:val="006A0B89"/>
    <w:rsid w:val="006A0DDA"/>
    <w:rsid w:val="006A140E"/>
    <w:rsid w:val="006A2D95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F31"/>
    <w:rsid w:val="006C0E6A"/>
    <w:rsid w:val="006C227D"/>
    <w:rsid w:val="006C2642"/>
    <w:rsid w:val="006C2714"/>
    <w:rsid w:val="006C4319"/>
    <w:rsid w:val="006C4A13"/>
    <w:rsid w:val="006C4E90"/>
    <w:rsid w:val="006C5D01"/>
    <w:rsid w:val="006C674C"/>
    <w:rsid w:val="006D3D32"/>
    <w:rsid w:val="006D6CEC"/>
    <w:rsid w:val="006E0217"/>
    <w:rsid w:val="006E09CC"/>
    <w:rsid w:val="006E0BE5"/>
    <w:rsid w:val="006E1E98"/>
    <w:rsid w:val="006E2B5A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243"/>
    <w:rsid w:val="006F0F9A"/>
    <w:rsid w:val="006F2C12"/>
    <w:rsid w:val="006F2E8F"/>
    <w:rsid w:val="006F2EB0"/>
    <w:rsid w:val="006F3E4B"/>
    <w:rsid w:val="006F4117"/>
    <w:rsid w:val="006F6FC6"/>
    <w:rsid w:val="006F78F3"/>
    <w:rsid w:val="0070052B"/>
    <w:rsid w:val="0070209C"/>
    <w:rsid w:val="00702897"/>
    <w:rsid w:val="00703BD7"/>
    <w:rsid w:val="00703FF3"/>
    <w:rsid w:val="007048E7"/>
    <w:rsid w:val="00704FDB"/>
    <w:rsid w:val="007059E3"/>
    <w:rsid w:val="00707319"/>
    <w:rsid w:val="007076C6"/>
    <w:rsid w:val="00707FA2"/>
    <w:rsid w:val="00710610"/>
    <w:rsid w:val="007107A3"/>
    <w:rsid w:val="007117C2"/>
    <w:rsid w:val="00711F26"/>
    <w:rsid w:val="00714354"/>
    <w:rsid w:val="00714B73"/>
    <w:rsid w:val="00714D95"/>
    <w:rsid w:val="00716525"/>
    <w:rsid w:val="0072162C"/>
    <w:rsid w:val="00721BD7"/>
    <w:rsid w:val="00722722"/>
    <w:rsid w:val="00723539"/>
    <w:rsid w:val="00723603"/>
    <w:rsid w:val="00726DC9"/>
    <w:rsid w:val="00727752"/>
    <w:rsid w:val="00727842"/>
    <w:rsid w:val="00727EB1"/>
    <w:rsid w:val="00730456"/>
    <w:rsid w:val="0073064F"/>
    <w:rsid w:val="007314F1"/>
    <w:rsid w:val="00731FA3"/>
    <w:rsid w:val="007321DC"/>
    <w:rsid w:val="00736288"/>
    <w:rsid w:val="00737C42"/>
    <w:rsid w:val="007409B3"/>
    <w:rsid w:val="0074214A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3F44"/>
    <w:rsid w:val="0075465B"/>
    <w:rsid w:val="00754A20"/>
    <w:rsid w:val="00754F6B"/>
    <w:rsid w:val="007563AD"/>
    <w:rsid w:val="007570B1"/>
    <w:rsid w:val="00760603"/>
    <w:rsid w:val="0076447A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4685"/>
    <w:rsid w:val="0077546A"/>
    <w:rsid w:val="00776B7E"/>
    <w:rsid w:val="0077702C"/>
    <w:rsid w:val="0077743F"/>
    <w:rsid w:val="00777C29"/>
    <w:rsid w:val="0078159F"/>
    <w:rsid w:val="00781CAF"/>
    <w:rsid w:val="0078216A"/>
    <w:rsid w:val="00785411"/>
    <w:rsid w:val="00787994"/>
    <w:rsid w:val="00787E09"/>
    <w:rsid w:val="00787F2F"/>
    <w:rsid w:val="00790F95"/>
    <w:rsid w:val="007910C1"/>
    <w:rsid w:val="00792BC5"/>
    <w:rsid w:val="00793A79"/>
    <w:rsid w:val="0079677E"/>
    <w:rsid w:val="00796D8F"/>
    <w:rsid w:val="00797ABB"/>
    <w:rsid w:val="007A013B"/>
    <w:rsid w:val="007A0A28"/>
    <w:rsid w:val="007A0B44"/>
    <w:rsid w:val="007A1A21"/>
    <w:rsid w:val="007A1B55"/>
    <w:rsid w:val="007A2A9B"/>
    <w:rsid w:val="007A2FED"/>
    <w:rsid w:val="007A3F6F"/>
    <w:rsid w:val="007A3FF7"/>
    <w:rsid w:val="007A70CC"/>
    <w:rsid w:val="007A7ADF"/>
    <w:rsid w:val="007A7F6D"/>
    <w:rsid w:val="007B0134"/>
    <w:rsid w:val="007B05B6"/>
    <w:rsid w:val="007B0D50"/>
    <w:rsid w:val="007B1290"/>
    <w:rsid w:val="007B1310"/>
    <w:rsid w:val="007B2BC1"/>
    <w:rsid w:val="007B2E38"/>
    <w:rsid w:val="007B3483"/>
    <w:rsid w:val="007B39A7"/>
    <w:rsid w:val="007B51B4"/>
    <w:rsid w:val="007B680D"/>
    <w:rsid w:val="007B6B0A"/>
    <w:rsid w:val="007B6DF9"/>
    <w:rsid w:val="007B7B4A"/>
    <w:rsid w:val="007C196D"/>
    <w:rsid w:val="007C1F37"/>
    <w:rsid w:val="007C3290"/>
    <w:rsid w:val="007C57B6"/>
    <w:rsid w:val="007C61E2"/>
    <w:rsid w:val="007D0FA0"/>
    <w:rsid w:val="007D1E28"/>
    <w:rsid w:val="007D2569"/>
    <w:rsid w:val="007D38BB"/>
    <w:rsid w:val="007D637E"/>
    <w:rsid w:val="007E0D27"/>
    <w:rsid w:val="007E108E"/>
    <w:rsid w:val="007E2224"/>
    <w:rsid w:val="007E4C9F"/>
    <w:rsid w:val="007E5430"/>
    <w:rsid w:val="007E6400"/>
    <w:rsid w:val="007F235A"/>
    <w:rsid w:val="007F4731"/>
    <w:rsid w:val="007F4F71"/>
    <w:rsid w:val="007F6633"/>
    <w:rsid w:val="007F67DD"/>
    <w:rsid w:val="00800B0E"/>
    <w:rsid w:val="00800B4F"/>
    <w:rsid w:val="00803ABD"/>
    <w:rsid w:val="0080469D"/>
    <w:rsid w:val="00805ECD"/>
    <w:rsid w:val="00807304"/>
    <w:rsid w:val="0080754F"/>
    <w:rsid w:val="00810251"/>
    <w:rsid w:val="00810854"/>
    <w:rsid w:val="00811A6E"/>
    <w:rsid w:val="008132DD"/>
    <w:rsid w:val="0081361E"/>
    <w:rsid w:val="00815726"/>
    <w:rsid w:val="00816301"/>
    <w:rsid w:val="0081678E"/>
    <w:rsid w:val="00816E63"/>
    <w:rsid w:val="00817057"/>
    <w:rsid w:val="00817D13"/>
    <w:rsid w:val="00817D5B"/>
    <w:rsid w:val="00820A40"/>
    <w:rsid w:val="00820E17"/>
    <w:rsid w:val="008217F8"/>
    <w:rsid w:val="00822044"/>
    <w:rsid w:val="00823132"/>
    <w:rsid w:val="00824A53"/>
    <w:rsid w:val="008266FF"/>
    <w:rsid w:val="008271CE"/>
    <w:rsid w:val="00827933"/>
    <w:rsid w:val="00830F4B"/>
    <w:rsid w:val="00831266"/>
    <w:rsid w:val="00832CAE"/>
    <w:rsid w:val="0083462D"/>
    <w:rsid w:val="00835250"/>
    <w:rsid w:val="008359B2"/>
    <w:rsid w:val="00835A73"/>
    <w:rsid w:val="00835C4C"/>
    <w:rsid w:val="00836B5B"/>
    <w:rsid w:val="00836CA2"/>
    <w:rsid w:val="00837D98"/>
    <w:rsid w:val="00840429"/>
    <w:rsid w:val="00842C62"/>
    <w:rsid w:val="00844451"/>
    <w:rsid w:val="008449DE"/>
    <w:rsid w:val="00844FF2"/>
    <w:rsid w:val="00845E87"/>
    <w:rsid w:val="00846916"/>
    <w:rsid w:val="00847AD4"/>
    <w:rsid w:val="008501E5"/>
    <w:rsid w:val="00851D26"/>
    <w:rsid w:val="00851E3F"/>
    <w:rsid w:val="00852352"/>
    <w:rsid w:val="008528CA"/>
    <w:rsid w:val="008529C4"/>
    <w:rsid w:val="0085376F"/>
    <w:rsid w:val="00853A22"/>
    <w:rsid w:val="00854B36"/>
    <w:rsid w:val="00854CE4"/>
    <w:rsid w:val="00856D3B"/>
    <w:rsid w:val="00856F45"/>
    <w:rsid w:val="008572C0"/>
    <w:rsid w:val="00857AA8"/>
    <w:rsid w:val="0086260C"/>
    <w:rsid w:val="00864E28"/>
    <w:rsid w:val="008665CD"/>
    <w:rsid w:val="00866682"/>
    <w:rsid w:val="008675D8"/>
    <w:rsid w:val="00867FF0"/>
    <w:rsid w:val="00870A84"/>
    <w:rsid w:val="00870A9B"/>
    <w:rsid w:val="008711FB"/>
    <w:rsid w:val="00872569"/>
    <w:rsid w:val="00874A58"/>
    <w:rsid w:val="0087523C"/>
    <w:rsid w:val="0087623D"/>
    <w:rsid w:val="00877827"/>
    <w:rsid w:val="00877C57"/>
    <w:rsid w:val="008818FC"/>
    <w:rsid w:val="00882A73"/>
    <w:rsid w:val="00887370"/>
    <w:rsid w:val="00887CEF"/>
    <w:rsid w:val="00891FA8"/>
    <w:rsid w:val="00892AAE"/>
    <w:rsid w:val="008931DE"/>
    <w:rsid w:val="00893492"/>
    <w:rsid w:val="00894E40"/>
    <w:rsid w:val="008957AB"/>
    <w:rsid w:val="00896C03"/>
    <w:rsid w:val="00897D5F"/>
    <w:rsid w:val="008A15B7"/>
    <w:rsid w:val="008B141B"/>
    <w:rsid w:val="008B1B24"/>
    <w:rsid w:val="008B1D21"/>
    <w:rsid w:val="008B2945"/>
    <w:rsid w:val="008B55FE"/>
    <w:rsid w:val="008B687E"/>
    <w:rsid w:val="008B7029"/>
    <w:rsid w:val="008B7668"/>
    <w:rsid w:val="008C12FF"/>
    <w:rsid w:val="008C1F19"/>
    <w:rsid w:val="008C400B"/>
    <w:rsid w:val="008C4ECA"/>
    <w:rsid w:val="008C500C"/>
    <w:rsid w:val="008C51A3"/>
    <w:rsid w:val="008C5515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2142"/>
    <w:rsid w:val="008D2DFE"/>
    <w:rsid w:val="008D3B7B"/>
    <w:rsid w:val="008D42F0"/>
    <w:rsid w:val="008D458D"/>
    <w:rsid w:val="008D65B6"/>
    <w:rsid w:val="008E014E"/>
    <w:rsid w:val="008E0B55"/>
    <w:rsid w:val="008E11E2"/>
    <w:rsid w:val="008E1213"/>
    <w:rsid w:val="008E1378"/>
    <w:rsid w:val="008E1452"/>
    <w:rsid w:val="008E2CCB"/>
    <w:rsid w:val="008E2E5F"/>
    <w:rsid w:val="008E4333"/>
    <w:rsid w:val="008E47C8"/>
    <w:rsid w:val="008E5C5E"/>
    <w:rsid w:val="008F02D9"/>
    <w:rsid w:val="008F0A21"/>
    <w:rsid w:val="008F22C4"/>
    <w:rsid w:val="008F3A99"/>
    <w:rsid w:val="008F531B"/>
    <w:rsid w:val="008F56D9"/>
    <w:rsid w:val="008F5710"/>
    <w:rsid w:val="009034BA"/>
    <w:rsid w:val="00904E99"/>
    <w:rsid w:val="00906219"/>
    <w:rsid w:val="00906F29"/>
    <w:rsid w:val="00907757"/>
    <w:rsid w:val="009103F1"/>
    <w:rsid w:val="00910428"/>
    <w:rsid w:val="009111C5"/>
    <w:rsid w:val="00913B35"/>
    <w:rsid w:val="00914086"/>
    <w:rsid w:val="0091436A"/>
    <w:rsid w:val="00916EEC"/>
    <w:rsid w:val="009205A1"/>
    <w:rsid w:val="00923288"/>
    <w:rsid w:val="009240C7"/>
    <w:rsid w:val="009274CC"/>
    <w:rsid w:val="00930031"/>
    <w:rsid w:val="00930281"/>
    <w:rsid w:val="00931155"/>
    <w:rsid w:val="00932762"/>
    <w:rsid w:val="009329EC"/>
    <w:rsid w:val="00937874"/>
    <w:rsid w:val="0094120D"/>
    <w:rsid w:val="00942CB8"/>
    <w:rsid w:val="00942F8E"/>
    <w:rsid w:val="0094396B"/>
    <w:rsid w:val="0094409D"/>
    <w:rsid w:val="00945311"/>
    <w:rsid w:val="009453EC"/>
    <w:rsid w:val="00951874"/>
    <w:rsid w:val="009518C9"/>
    <w:rsid w:val="00952CAB"/>
    <w:rsid w:val="009548B7"/>
    <w:rsid w:val="009550DF"/>
    <w:rsid w:val="00955F8A"/>
    <w:rsid w:val="0095697B"/>
    <w:rsid w:val="00956C25"/>
    <w:rsid w:val="009579EA"/>
    <w:rsid w:val="00957C95"/>
    <w:rsid w:val="00960EF0"/>
    <w:rsid w:val="00962045"/>
    <w:rsid w:val="00962108"/>
    <w:rsid w:val="00962162"/>
    <w:rsid w:val="00963217"/>
    <w:rsid w:val="00963650"/>
    <w:rsid w:val="00963C39"/>
    <w:rsid w:val="0096625F"/>
    <w:rsid w:val="00966991"/>
    <w:rsid w:val="00967443"/>
    <w:rsid w:val="009700D6"/>
    <w:rsid w:val="009718C8"/>
    <w:rsid w:val="00971CD8"/>
    <w:rsid w:val="00971F5E"/>
    <w:rsid w:val="00972351"/>
    <w:rsid w:val="00972A11"/>
    <w:rsid w:val="00973743"/>
    <w:rsid w:val="00973C45"/>
    <w:rsid w:val="00974C7D"/>
    <w:rsid w:val="00975429"/>
    <w:rsid w:val="009761C7"/>
    <w:rsid w:val="00977CB2"/>
    <w:rsid w:val="0098083B"/>
    <w:rsid w:val="00981FA0"/>
    <w:rsid w:val="00982229"/>
    <w:rsid w:val="0098343C"/>
    <w:rsid w:val="00983AEF"/>
    <w:rsid w:val="00984D41"/>
    <w:rsid w:val="009851B0"/>
    <w:rsid w:val="009868BA"/>
    <w:rsid w:val="00986C13"/>
    <w:rsid w:val="00986FCC"/>
    <w:rsid w:val="00987A2B"/>
    <w:rsid w:val="0099008E"/>
    <w:rsid w:val="009905F4"/>
    <w:rsid w:val="00990B1C"/>
    <w:rsid w:val="0099172A"/>
    <w:rsid w:val="00994171"/>
    <w:rsid w:val="009948D2"/>
    <w:rsid w:val="009950EB"/>
    <w:rsid w:val="0099559E"/>
    <w:rsid w:val="009958C3"/>
    <w:rsid w:val="009A0F9D"/>
    <w:rsid w:val="009A2924"/>
    <w:rsid w:val="009A2D6F"/>
    <w:rsid w:val="009A4265"/>
    <w:rsid w:val="009A53F5"/>
    <w:rsid w:val="009A7F4A"/>
    <w:rsid w:val="009B1612"/>
    <w:rsid w:val="009B1F16"/>
    <w:rsid w:val="009B2791"/>
    <w:rsid w:val="009B595E"/>
    <w:rsid w:val="009B686F"/>
    <w:rsid w:val="009B69CE"/>
    <w:rsid w:val="009B7FB4"/>
    <w:rsid w:val="009C22AA"/>
    <w:rsid w:val="009C24DD"/>
    <w:rsid w:val="009C40D1"/>
    <w:rsid w:val="009C5781"/>
    <w:rsid w:val="009C5FAF"/>
    <w:rsid w:val="009C66FD"/>
    <w:rsid w:val="009D0912"/>
    <w:rsid w:val="009D18D7"/>
    <w:rsid w:val="009D1E70"/>
    <w:rsid w:val="009D23F8"/>
    <w:rsid w:val="009D2700"/>
    <w:rsid w:val="009D7025"/>
    <w:rsid w:val="009E0057"/>
    <w:rsid w:val="009E43C1"/>
    <w:rsid w:val="009E5C17"/>
    <w:rsid w:val="009E740B"/>
    <w:rsid w:val="009F073A"/>
    <w:rsid w:val="009F14A6"/>
    <w:rsid w:val="009F1C73"/>
    <w:rsid w:val="009F379F"/>
    <w:rsid w:val="009F425F"/>
    <w:rsid w:val="009F595A"/>
    <w:rsid w:val="00A02C90"/>
    <w:rsid w:val="00A04305"/>
    <w:rsid w:val="00A044A0"/>
    <w:rsid w:val="00A0497C"/>
    <w:rsid w:val="00A058BF"/>
    <w:rsid w:val="00A07830"/>
    <w:rsid w:val="00A07F6F"/>
    <w:rsid w:val="00A11943"/>
    <w:rsid w:val="00A13D24"/>
    <w:rsid w:val="00A1498C"/>
    <w:rsid w:val="00A15A19"/>
    <w:rsid w:val="00A15FB0"/>
    <w:rsid w:val="00A20BD3"/>
    <w:rsid w:val="00A23AA2"/>
    <w:rsid w:val="00A248B7"/>
    <w:rsid w:val="00A24B14"/>
    <w:rsid w:val="00A273B3"/>
    <w:rsid w:val="00A274EB"/>
    <w:rsid w:val="00A27630"/>
    <w:rsid w:val="00A32ED4"/>
    <w:rsid w:val="00A33DE8"/>
    <w:rsid w:val="00A343CD"/>
    <w:rsid w:val="00A35FBB"/>
    <w:rsid w:val="00A363C5"/>
    <w:rsid w:val="00A36A20"/>
    <w:rsid w:val="00A36CCF"/>
    <w:rsid w:val="00A36FB3"/>
    <w:rsid w:val="00A37021"/>
    <w:rsid w:val="00A37110"/>
    <w:rsid w:val="00A372F4"/>
    <w:rsid w:val="00A40061"/>
    <w:rsid w:val="00A40675"/>
    <w:rsid w:val="00A40838"/>
    <w:rsid w:val="00A40BE1"/>
    <w:rsid w:val="00A40EF8"/>
    <w:rsid w:val="00A40FA5"/>
    <w:rsid w:val="00A41CEC"/>
    <w:rsid w:val="00A4255A"/>
    <w:rsid w:val="00A43F40"/>
    <w:rsid w:val="00A440E9"/>
    <w:rsid w:val="00A473C0"/>
    <w:rsid w:val="00A52F0C"/>
    <w:rsid w:val="00A568A4"/>
    <w:rsid w:val="00A56B92"/>
    <w:rsid w:val="00A606C6"/>
    <w:rsid w:val="00A6096A"/>
    <w:rsid w:val="00A61F90"/>
    <w:rsid w:val="00A6406C"/>
    <w:rsid w:val="00A65C73"/>
    <w:rsid w:val="00A66A77"/>
    <w:rsid w:val="00A67D4F"/>
    <w:rsid w:val="00A70271"/>
    <w:rsid w:val="00A775D3"/>
    <w:rsid w:val="00A8021F"/>
    <w:rsid w:val="00A81780"/>
    <w:rsid w:val="00A83045"/>
    <w:rsid w:val="00A85F79"/>
    <w:rsid w:val="00A8620E"/>
    <w:rsid w:val="00A8636A"/>
    <w:rsid w:val="00A91D85"/>
    <w:rsid w:val="00A943C7"/>
    <w:rsid w:val="00AA12F6"/>
    <w:rsid w:val="00AA1913"/>
    <w:rsid w:val="00AA2520"/>
    <w:rsid w:val="00AA2D49"/>
    <w:rsid w:val="00AA2ECE"/>
    <w:rsid w:val="00AA40E6"/>
    <w:rsid w:val="00AB0358"/>
    <w:rsid w:val="00AB0697"/>
    <w:rsid w:val="00AB06CB"/>
    <w:rsid w:val="00AB1E69"/>
    <w:rsid w:val="00AB2300"/>
    <w:rsid w:val="00AB5189"/>
    <w:rsid w:val="00AB5D37"/>
    <w:rsid w:val="00AB7121"/>
    <w:rsid w:val="00AC03EF"/>
    <w:rsid w:val="00AC07B3"/>
    <w:rsid w:val="00AC0D4F"/>
    <w:rsid w:val="00AC2AB2"/>
    <w:rsid w:val="00AC2E7A"/>
    <w:rsid w:val="00AC489A"/>
    <w:rsid w:val="00AC5123"/>
    <w:rsid w:val="00AC5FBE"/>
    <w:rsid w:val="00AC6DDE"/>
    <w:rsid w:val="00AC7A1E"/>
    <w:rsid w:val="00AD0459"/>
    <w:rsid w:val="00AD124D"/>
    <w:rsid w:val="00AD18E2"/>
    <w:rsid w:val="00AD19F2"/>
    <w:rsid w:val="00AD2FB9"/>
    <w:rsid w:val="00AD4876"/>
    <w:rsid w:val="00AD5575"/>
    <w:rsid w:val="00AD63FD"/>
    <w:rsid w:val="00AD6A6D"/>
    <w:rsid w:val="00AD6EF1"/>
    <w:rsid w:val="00AE0583"/>
    <w:rsid w:val="00AE1958"/>
    <w:rsid w:val="00AE27C0"/>
    <w:rsid w:val="00AE3B13"/>
    <w:rsid w:val="00AE54DE"/>
    <w:rsid w:val="00AE6317"/>
    <w:rsid w:val="00AE6DCE"/>
    <w:rsid w:val="00AF096B"/>
    <w:rsid w:val="00AF0AB0"/>
    <w:rsid w:val="00AF30A6"/>
    <w:rsid w:val="00AF3CE9"/>
    <w:rsid w:val="00AF4722"/>
    <w:rsid w:val="00AF6054"/>
    <w:rsid w:val="00AF7C23"/>
    <w:rsid w:val="00B00852"/>
    <w:rsid w:val="00B008B7"/>
    <w:rsid w:val="00B01926"/>
    <w:rsid w:val="00B01AA2"/>
    <w:rsid w:val="00B023F5"/>
    <w:rsid w:val="00B02A2F"/>
    <w:rsid w:val="00B02C7E"/>
    <w:rsid w:val="00B04542"/>
    <w:rsid w:val="00B046E9"/>
    <w:rsid w:val="00B04DA9"/>
    <w:rsid w:val="00B04F8F"/>
    <w:rsid w:val="00B05590"/>
    <w:rsid w:val="00B06DC2"/>
    <w:rsid w:val="00B11169"/>
    <w:rsid w:val="00B124B8"/>
    <w:rsid w:val="00B13793"/>
    <w:rsid w:val="00B13E71"/>
    <w:rsid w:val="00B13EA8"/>
    <w:rsid w:val="00B144C3"/>
    <w:rsid w:val="00B20328"/>
    <w:rsid w:val="00B2051A"/>
    <w:rsid w:val="00B2062E"/>
    <w:rsid w:val="00B2160E"/>
    <w:rsid w:val="00B2177E"/>
    <w:rsid w:val="00B217A9"/>
    <w:rsid w:val="00B261F1"/>
    <w:rsid w:val="00B269BF"/>
    <w:rsid w:val="00B26B1D"/>
    <w:rsid w:val="00B26DA0"/>
    <w:rsid w:val="00B31294"/>
    <w:rsid w:val="00B31E31"/>
    <w:rsid w:val="00B33EA9"/>
    <w:rsid w:val="00B34261"/>
    <w:rsid w:val="00B345F2"/>
    <w:rsid w:val="00B36121"/>
    <w:rsid w:val="00B36780"/>
    <w:rsid w:val="00B43AE6"/>
    <w:rsid w:val="00B45079"/>
    <w:rsid w:val="00B469A0"/>
    <w:rsid w:val="00B46E92"/>
    <w:rsid w:val="00B47D01"/>
    <w:rsid w:val="00B52378"/>
    <w:rsid w:val="00B552B8"/>
    <w:rsid w:val="00B560AE"/>
    <w:rsid w:val="00B568CE"/>
    <w:rsid w:val="00B61352"/>
    <w:rsid w:val="00B61491"/>
    <w:rsid w:val="00B614BE"/>
    <w:rsid w:val="00B61C2B"/>
    <w:rsid w:val="00B61CD4"/>
    <w:rsid w:val="00B6206B"/>
    <w:rsid w:val="00B6406C"/>
    <w:rsid w:val="00B641A5"/>
    <w:rsid w:val="00B644AE"/>
    <w:rsid w:val="00B64C7C"/>
    <w:rsid w:val="00B64F3A"/>
    <w:rsid w:val="00B64F53"/>
    <w:rsid w:val="00B706E7"/>
    <w:rsid w:val="00B72852"/>
    <w:rsid w:val="00B73EE1"/>
    <w:rsid w:val="00B75690"/>
    <w:rsid w:val="00B757B2"/>
    <w:rsid w:val="00B75A7D"/>
    <w:rsid w:val="00B774B2"/>
    <w:rsid w:val="00B801A6"/>
    <w:rsid w:val="00B80A6C"/>
    <w:rsid w:val="00B80CC7"/>
    <w:rsid w:val="00B829FF"/>
    <w:rsid w:val="00B84924"/>
    <w:rsid w:val="00B856F4"/>
    <w:rsid w:val="00B85B21"/>
    <w:rsid w:val="00B86672"/>
    <w:rsid w:val="00B875FD"/>
    <w:rsid w:val="00B87F65"/>
    <w:rsid w:val="00B9104D"/>
    <w:rsid w:val="00B91C11"/>
    <w:rsid w:val="00B93A9B"/>
    <w:rsid w:val="00B93E3B"/>
    <w:rsid w:val="00B93EEA"/>
    <w:rsid w:val="00B963DD"/>
    <w:rsid w:val="00BA1244"/>
    <w:rsid w:val="00BA2B1B"/>
    <w:rsid w:val="00BA611C"/>
    <w:rsid w:val="00BA71A3"/>
    <w:rsid w:val="00BB0900"/>
    <w:rsid w:val="00BB202F"/>
    <w:rsid w:val="00BB2895"/>
    <w:rsid w:val="00BB3510"/>
    <w:rsid w:val="00BB531F"/>
    <w:rsid w:val="00BB5D6B"/>
    <w:rsid w:val="00BC04DC"/>
    <w:rsid w:val="00BC1E63"/>
    <w:rsid w:val="00BC6505"/>
    <w:rsid w:val="00BD0DE1"/>
    <w:rsid w:val="00BD1F69"/>
    <w:rsid w:val="00BD31E6"/>
    <w:rsid w:val="00BD3439"/>
    <w:rsid w:val="00BD5A66"/>
    <w:rsid w:val="00BD5E62"/>
    <w:rsid w:val="00BD7734"/>
    <w:rsid w:val="00BD7D70"/>
    <w:rsid w:val="00BE02E8"/>
    <w:rsid w:val="00BE0837"/>
    <w:rsid w:val="00BE0CD6"/>
    <w:rsid w:val="00BE1C7C"/>
    <w:rsid w:val="00BE265A"/>
    <w:rsid w:val="00BE33B4"/>
    <w:rsid w:val="00BE3F09"/>
    <w:rsid w:val="00BE4EC9"/>
    <w:rsid w:val="00BE573C"/>
    <w:rsid w:val="00BE57D7"/>
    <w:rsid w:val="00BE640B"/>
    <w:rsid w:val="00BE70D3"/>
    <w:rsid w:val="00BE7FF8"/>
    <w:rsid w:val="00BF2200"/>
    <w:rsid w:val="00BF2465"/>
    <w:rsid w:val="00BF47C1"/>
    <w:rsid w:val="00BF4D2A"/>
    <w:rsid w:val="00BF5CA0"/>
    <w:rsid w:val="00BF5DF0"/>
    <w:rsid w:val="00C000A4"/>
    <w:rsid w:val="00C023A4"/>
    <w:rsid w:val="00C033AA"/>
    <w:rsid w:val="00C05EE3"/>
    <w:rsid w:val="00C06117"/>
    <w:rsid w:val="00C070EA"/>
    <w:rsid w:val="00C07839"/>
    <w:rsid w:val="00C119FE"/>
    <w:rsid w:val="00C12CE2"/>
    <w:rsid w:val="00C14792"/>
    <w:rsid w:val="00C14CE6"/>
    <w:rsid w:val="00C15856"/>
    <w:rsid w:val="00C17723"/>
    <w:rsid w:val="00C17D90"/>
    <w:rsid w:val="00C203EA"/>
    <w:rsid w:val="00C2426B"/>
    <w:rsid w:val="00C244B0"/>
    <w:rsid w:val="00C246F7"/>
    <w:rsid w:val="00C2557A"/>
    <w:rsid w:val="00C26190"/>
    <w:rsid w:val="00C269DB"/>
    <w:rsid w:val="00C27890"/>
    <w:rsid w:val="00C30938"/>
    <w:rsid w:val="00C313C9"/>
    <w:rsid w:val="00C3160A"/>
    <w:rsid w:val="00C31654"/>
    <w:rsid w:val="00C3177C"/>
    <w:rsid w:val="00C3221C"/>
    <w:rsid w:val="00C330F2"/>
    <w:rsid w:val="00C33C4B"/>
    <w:rsid w:val="00C33C8F"/>
    <w:rsid w:val="00C35059"/>
    <w:rsid w:val="00C36451"/>
    <w:rsid w:val="00C37BBA"/>
    <w:rsid w:val="00C41345"/>
    <w:rsid w:val="00C41933"/>
    <w:rsid w:val="00C431F2"/>
    <w:rsid w:val="00C4542A"/>
    <w:rsid w:val="00C463E7"/>
    <w:rsid w:val="00C4659C"/>
    <w:rsid w:val="00C471FA"/>
    <w:rsid w:val="00C478BF"/>
    <w:rsid w:val="00C50515"/>
    <w:rsid w:val="00C51205"/>
    <w:rsid w:val="00C5181D"/>
    <w:rsid w:val="00C5445E"/>
    <w:rsid w:val="00C5548C"/>
    <w:rsid w:val="00C557A0"/>
    <w:rsid w:val="00C55ABA"/>
    <w:rsid w:val="00C56679"/>
    <w:rsid w:val="00C60ABC"/>
    <w:rsid w:val="00C61252"/>
    <w:rsid w:val="00C62345"/>
    <w:rsid w:val="00C6269F"/>
    <w:rsid w:val="00C6315F"/>
    <w:rsid w:val="00C66036"/>
    <w:rsid w:val="00C66CC5"/>
    <w:rsid w:val="00C716C9"/>
    <w:rsid w:val="00C72064"/>
    <w:rsid w:val="00C7399A"/>
    <w:rsid w:val="00C742FD"/>
    <w:rsid w:val="00C7679D"/>
    <w:rsid w:val="00C76A8B"/>
    <w:rsid w:val="00C8034F"/>
    <w:rsid w:val="00C80EFB"/>
    <w:rsid w:val="00C80F5A"/>
    <w:rsid w:val="00C81ACC"/>
    <w:rsid w:val="00C8224C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0920"/>
    <w:rsid w:val="00CA1A6D"/>
    <w:rsid w:val="00CA278B"/>
    <w:rsid w:val="00CA3C14"/>
    <w:rsid w:val="00CA42BD"/>
    <w:rsid w:val="00CA511F"/>
    <w:rsid w:val="00CA6262"/>
    <w:rsid w:val="00CA6377"/>
    <w:rsid w:val="00CA7A4A"/>
    <w:rsid w:val="00CB02F7"/>
    <w:rsid w:val="00CB03D6"/>
    <w:rsid w:val="00CB05BA"/>
    <w:rsid w:val="00CB0E7B"/>
    <w:rsid w:val="00CB2203"/>
    <w:rsid w:val="00CB25EA"/>
    <w:rsid w:val="00CB2F93"/>
    <w:rsid w:val="00CB352B"/>
    <w:rsid w:val="00CB477A"/>
    <w:rsid w:val="00CB5EF9"/>
    <w:rsid w:val="00CB69DF"/>
    <w:rsid w:val="00CB7622"/>
    <w:rsid w:val="00CB79BA"/>
    <w:rsid w:val="00CB7C9D"/>
    <w:rsid w:val="00CC022D"/>
    <w:rsid w:val="00CC068A"/>
    <w:rsid w:val="00CC2C5F"/>
    <w:rsid w:val="00CC3422"/>
    <w:rsid w:val="00CC6AB0"/>
    <w:rsid w:val="00CC70EE"/>
    <w:rsid w:val="00CD0230"/>
    <w:rsid w:val="00CD1BA8"/>
    <w:rsid w:val="00CD1C88"/>
    <w:rsid w:val="00CD265E"/>
    <w:rsid w:val="00CD4108"/>
    <w:rsid w:val="00CD4EA0"/>
    <w:rsid w:val="00CD6036"/>
    <w:rsid w:val="00CD71D1"/>
    <w:rsid w:val="00CD7DE8"/>
    <w:rsid w:val="00CE108F"/>
    <w:rsid w:val="00CE1BBD"/>
    <w:rsid w:val="00CE26F4"/>
    <w:rsid w:val="00CE2861"/>
    <w:rsid w:val="00CE52D4"/>
    <w:rsid w:val="00CE5D36"/>
    <w:rsid w:val="00CE6DD1"/>
    <w:rsid w:val="00CE6ECF"/>
    <w:rsid w:val="00CE7218"/>
    <w:rsid w:val="00CE760F"/>
    <w:rsid w:val="00CF1DEF"/>
    <w:rsid w:val="00CF393D"/>
    <w:rsid w:val="00CF4911"/>
    <w:rsid w:val="00CF4F95"/>
    <w:rsid w:val="00CF5051"/>
    <w:rsid w:val="00CF7C69"/>
    <w:rsid w:val="00D017B8"/>
    <w:rsid w:val="00D02543"/>
    <w:rsid w:val="00D02614"/>
    <w:rsid w:val="00D02FD4"/>
    <w:rsid w:val="00D032F5"/>
    <w:rsid w:val="00D03594"/>
    <w:rsid w:val="00D038BD"/>
    <w:rsid w:val="00D04C17"/>
    <w:rsid w:val="00D05BA1"/>
    <w:rsid w:val="00D05C56"/>
    <w:rsid w:val="00D064B7"/>
    <w:rsid w:val="00D10D3E"/>
    <w:rsid w:val="00D117FC"/>
    <w:rsid w:val="00D11C3C"/>
    <w:rsid w:val="00D120B4"/>
    <w:rsid w:val="00D12B28"/>
    <w:rsid w:val="00D132B0"/>
    <w:rsid w:val="00D14CE8"/>
    <w:rsid w:val="00D15C8D"/>
    <w:rsid w:val="00D16EE8"/>
    <w:rsid w:val="00D17709"/>
    <w:rsid w:val="00D21A57"/>
    <w:rsid w:val="00D22643"/>
    <w:rsid w:val="00D25A74"/>
    <w:rsid w:val="00D26C16"/>
    <w:rsid w:val="00D30DFD"/>
    <w:rsid w:val="00D3423A"/>
    <w:rsid w:val="00D34617"/>
    <w:rsid w:val="00D34FAD"/>
    <w:rsid w:val="00D36FEA"/>
    <w:rsid w:val="00D40833"/>
    <w:rsid w:val="00D4098E"/>
    <w:rsid w:val="00D419A9"/>
    <w:rsid w:val="00D431AD"/>
    <w:rsid w:val="00D43F94"/>
    <w:rsid w:val="00D465A8"/>
    <w:rsid w:val="00D4738C"/>
    <w:rsid w:val="00D47905"/>
    <w:rsid w:val="00D50BBD"/>
    <w:rsid w:val="00D53257"/>
    <w:rsid w:val="00D53DE4"/>
    <w:rsid w:val="00D54161"/>
    <w:rsid w:val="00D555BF"/>
    <w:rsid w:val="00D60662"/>
    <w:rsid w:val="00D6146C"/>
    <w:rsid w:val="00D62535"/>
    <w:rsid w:val="00D62DDD"/>
    <w:rsid w:val="00D64751"/>
    <w:rsid w:val="00D660C8"/>
    <w:rsid w:val="00D67DFD"/>
    <w:rsid w:val="00D702CD"/>
    <w:rsid w:val="00D7037D"/>
    <w:rsid w:val="00D7145E"/>
    <w:rsid w:val="00D726FC"/>
    <w:rsid w:val="00D74623"/>
    <w:rsid w:val="00D750D7"/>
    <w:rsid w:val="00D75EFE"/>
    <w:rsid w:val="00D766A5"/>
    <w:rsid w:val="00D80ADC"/>
    <w:rsid w:val="00D82FB0"/>
    <w:rsid w:val="00D83ADE"/>
    <w:rsid w:val="00D841CD"/>
    <w:rsid w:val="00D84B20"/>
    <w:rsid w:val="00D864E6"/>
    <w:rsid w:val="00D86E69"/>
    <w:rsid w:val="00D87E28"/>
    <w:rsid w:val="00D908A6"/>
    <w:rsid w:val="00D90F16"/>
    <w:rsid w:val="00D92646"/>
    <w:rsid w:val="00D931B9"/>
    <w:rsid w:val="00D939A7"/>
    <w:rsid w:val="00D94F89"/>
    <w:rsid w:val="00D95D08"/>
    <w:rsid w:val="00D96EB1"/>
    <w:rsid w:val="00DA22B3"/>
    <w:rsid w:val="00DA53D6"/>
    <w:rsid w:val="00DA596A"/>
    <w:rsid w:val="00DA5D1E"/>
    <w:rsid w:val="00DA7873"/>
    <w:rsid w:val="00DB00EA"/>
    <w:rsid w:val="00DB0A29"/>
    <w:rsid w:val="00DB163F"/>
    <w:rsid w:val="00DB1C29"/>
    <w:rsid w:val="00DB2250"/>
    <w:rsid w:val="00DB3144"/>
    <w:rsid w:val="00DB49E1"/>
    <w:rsid w:val="00DB5967"/>
    <w:rsid w:val="00DB5D91"/>
    <w:rsid w:val="00DB5F8F"/>
    <w:rsid w:val="00DB7B31"/>
    <w:rsid w:val="00DC0F10"/>
    <w:rsid w:val="00DC26FA"/>
    <w:rsid w:val="00DC2DA7"/>
    <w:rsid w:val="00DC3DC5"/>
    <w:rsid w:val="00DC5915"/>
    <w:rsid w:val="00DC5DDA"/>
    <w:rsid w:val="00DC79FA"/>
    <w:rsid w:val="00DC7E10"/>
    <w:rsid w:val="00DD19F3"/>
    <w:rsid w:val="00DD2B8E"/>
    <w:rsid w:val="00DD2C9E"/>
    <w:rsid w:val="00DE08D5"/>
    <w:rsid w:val="00DE1C4E"/>
    <w:rsid w:val="00DE2822"/>
    <w:rsid w:val="00DE3342"/>
    <w:rsid w:val="00DE3A27"/>
    <w:rsid w:val="00DE42F9"/>
    <w:rsid w:val="00DE5B58"/>
    <w:rsid w:val="00DE684D"/>
    <w:rsid w:val="00DF09D4"/>
    <w:rsid w:val="00DF1772"/>
    <w:rsid w:val="00DF199E"/>
    <w:rsid w:val="00DF2092"/>
    <w:rsid w:val="00DF39CB"/>
    <w:rsid w:val="00DF42C9"/>
    <w:rsid w:val="00DF4536"/>
    <w:rsid w:val="00DF5C11"/>
    <w:rsid w:val="00DF6560"/>
    <w:rsid w:val="00DF7313"/>
    <w:rsid w:val="00E013B1"/>
    <w:rsid w:val="00E01825"/>
    <w:rsid w:val="00E020E5"/>
    <w:rsid w:val="00E0348D"/>
    <w:rsid w:val="00E0550A"/>
    <w:rsid w:val="00E10167"/>
    <w:rsid w:val="00E10820"/>
    <w:rsid w:val="00E127C3"/>
    <w:rsid w:val="00E13041"/>
    <w:rsid w:val="00E13105"/>
    <w:rsid w:val="00E13A17"/>
    <w:rsid w:val="00E14E60"/>
    <w:rsid w:val="00E15213"/>
    <w:rsid w:val="00E154F6"/>
    <w:rsid w:val="00E15AFA"/>
    <w:rsid w:val="00E161F7"/>
    <w:rsid w:val="00E172E0"/>
    <w:rsid w:val="00E173A7"/>
    <w:rsid w:val="00E20861"/>
    <w:rsid w:val="00E217EB"/>
    <w:rsid w:val="00E21962"/>
    <w:rsid w:val="00E22499"/>
    <w:rsid w:val="00E22939"/>
    <w:rsid w:val="00E259B0"/>
    <w:rsid w:val="00E31A7F"/>
    <w:rsid w:val="00E324C2"/>
    <w:rsid w:val="00E32F0F"/>
    <w:rsid w:val="00E36316"/>
    <w:rsid w:val="00E36397"/>
    <w:rsid w:val="00E3669C"/>
    <w:rsid w:val="00E36DE7"/>
    <w:rsid w:val="00E37020"/>
    <w:rsid w:val="00E40267"/>
    <w:rsid w:val="00E40AC0"/>
    <w:rsid w:val="00E41E28"/>
    <w:rsid w:val="00E45FE4"/>
    <w:rsid w:val="00E46EDE"/>
    <w:rsid w:val="00E4718A"/>
    <w:rsid w:val="00E47345"/>
    <w:rsid w:val="00E4753D"/>
    <w:rsid w:val="00E47D8B"/>
    <w:rsid w:val="00E50E21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57472"/>
    <w:rsid w:val="00E61DCC"/>
    <w:rsid w:val="00E62315"/>
    <w:rsid w:val="00E63337"/>
    <w:rsid w:val="00E641E2"/>
    <w:rsid w:val="00E6444C"/>
    <w:rsid w:val="00E645E2"/>
    <w:rsid w:val="00E6560A"/>
    <w:rsid w:val="00E676C8"/>
    <w:rsid w:val="00E67CFD"/>
    <w:rsid w:val="00E67DFA"/>
    <w:rsid w:val="00E70F4B"/>
    <w:rsid w:val="00E736F9"/>
    <w:rsid w:val="00E7380E"/>
    <w:rsid w:val="00E761F6"/>
    <w:rsid w:val="00E77F9E"/>
    <w:rsid w:val="00E8109F"/>
    <w:rsid w:val="00E81744"/>
    <w:rsid w:val="00E823E1"/>
    <w:rsid w:val="00E84FA2"/>
    <w:rsid w:val="00E85929"/>
    <w:rsid w:val="00E85EF4"/>
    <w:rsid w:val="00E86036"/>
    <w:rsid w:val="00E874B1"/>
    <w:rsid w:val="00E87815"/>
    <w:rsid w:val="00E90892"/>
    <w:rsid w:val="00E91CFB"/>
    <w:rsid w:val="00E9355C"/>
    <w:rsid w:val="00E942E9"/>
    <w:rsid w:val="00E95288"/>
    <w:rsid w:val="00E953C1"/>
    <w:rsid w:val="00E95BAC"/>
    <w:rsid w:val="00E95D35"/>
    <w:rsid w:val="00E96972"/>
    <w:rsid w:val="00E972BD"/>
    <w:rsid w:val="00E9746C"/>
    <w:rsid w:val="00EA117E"/>
    <w:rsid w:val="00EA367B"/>
    <w:rsid w:val="00EA4358"/>
    <w:rsid w:val="00EA6C59"/>
    <w:rsid w:val="00EB04AE"/>
    <w:rsid w:val="00EB0EB5"/>
    <w:rsid w:val="00EB10F5"/>
    <w:rsid w:val="00EB1A83"/>
    <w:rsid w:val="00EB430C"/>
    <w:rsid w:val="00EB5F13"/>
    <w:rsid w:val="00EC0571"/>
    <w:rsid w:val="00EC1292"/>
    <w:rsid w:val="00EC23F5"/>
    <w:rsid w:val="00EC3DE6"/>
    <w:rsid w:val="00EC5191"/>
    <w:rsid w:val="00EC600D"/>
    <w:rsid w:val="00EC79D1"/>
    <w:rsid w:val="00EC7A98"/>
    <w:rsid w:val="00ED091D"/>
    <w:rsid w:val="00ED0B0F"/>
    <w:rsid w:val="00ED1580"/>
    <w:rsid w:val="00ED164D"/>
    <w:rsid w:val="00ED1A35"/>
    <w:rsid w:val="00ED245D"/>
    <w:rsid w:val="00ED2855"/>
    <w:rsid w:val="00ED2C55"/>
    <w:rsid w:val="00ED6A7C"/>
    <w:rsid w:val="00EE19A0"/>
    <w:rsid w:val="00EE5D64"/>
    <w:rsid w:val="00EE63FA"/>
    <w:rsid w:val="00EE7675"/>
    <w:rsid w:val="00EE77B6"/>
    <w:rsid w:val="00EE7A22"/>
    <w:rsid w:val="00EE7AC5"/>
    <w:rsid w:val="00EE7EE4"/>
    <w:rsid w:val="00EF0AEA"/>
    <w:rsid w:val="00EF0E0C"/>
    <w:rsid w:val="00EF157E"/>
    <w:rsid w:val="00EF2184"/>
    <w:rsid w:val="00EF2525"/>
    <w:rsid w:val="00EF25EA"/>
    <w:rsid w:val="00EF46A4"/>
    <w:rsid w:val="00EF55D2"/>
    <w:rsid w:val="00EF61F2"/>
    <w:rsid w:val="00F0096D"/>
    <w:rsid w:val="00F00AA9"/>
    <w:rsid w:val="00F00ECC"/>
    <w:rsid w:val="00F00ED7"/>
    <w:rsid w:val="00F01428"/>
    <w:rsid w:val="00F02D6A"/>
    <w:rsid w:val="00F03B28"/>
    <w:rsid w:val="00F0451B"/>
    <w:rsid w:val="00F05FB8"/>
    <w:rsid w:val="00F0693F"/>
    <w:rsid w:val="00F0716B"/>
    <w:rsid w:val="00F12EC2"/>
    <w:rsid w:val="00F1340F"/>
    <w:rsid w:val="00F1433F"/>
    <w:rsid w:val="00F14962"/>
    <w:rsid w:val="00F17340"/>
    <w:rsid w:val="00F17A6C"/>
    <w:rsid w:val="00F20BB0"/>
    <w:rsid w:val="00F20C55"/>
    <w:rsid w:val="00F21C8C"/>
    <w:rsid w:val="00F22034"/>
    <w:rsid w:val="00F22319"/>
    <w:rsid w:val="00F22B21"/>
    <w:rsid w:val="00F23C66"/>
    <w:rsid w:val="00F243B7"/>
    <w:rsid w:val="00F25EDB"/>
    <w:rsid w:val="00F26BA4"/>
    <w:rsid w:val="00F2733E"/>
    <w:rsid w:val="00F279CF"/>
    <w:rsid w:val="00F27D67"/>
    <w:rsid w:val="00F31072"/>
    <w:rsid w:val="00F34125"/>
    <w:rsid w:val="00F346E5"/>
    <w:rsid w:val="00F34C94"/>
    <w:rsid w:val="00F34D32"/>
    <w:rsid w:val="00F40DA3"/>
    <w:rsid w:val="00F41090"/>
    <w:rsid w:val="00F410A7"/>
    <w:rsid w:val="00F416E2"/>
    <w:rsid w:val="00F4245C"/>
    <w:rsid w:val="00F43BF5"/>
    <w:rsid w:val="00F4617F"/>
    <w:rsid w:val="00F4741E"/>
    <w:rsid w:val="00F475B1"/>
    <w:rsid w:val="00F47890"/>
    <w:rsid w:val="00F47D67"/>
    <w:rsid w:val="00F50C98"/>
    <w:rsid w:val="00F51AE5"/>
    <w:rsid w:val="00F52F00"/>
    <w:rsid w:val="00F5471C"/>
    <w:rsid w:val="00F5668A"/>
    <w:rsid w:val="00F56D7B"/>
    <w:rsid w:val="00F60DC6"/>
    <w:rsid w:val="00F60F32"/>
    <w:rsid w:val="00F63B6E"/>
    <w:rsid w:val="00F64285"/>
    <w:rsid w:val="00F6658A"/>
    <w:rsid w:val="00F66D98"/>
    <w:rsid w:val="00F708CC"/>
    <w:rsid w:val="00F709DE"/>
    <w:rsid w:val="00F7383B"/>
    <w:rsid w:val="00F73E7F"/>
    <w:rsid w:val="00F74E47"/>
    <w:rsid w:val="00F801B6"/>
    <w:rsid w:val="00F804D0"/>
    <w:rsid w:val="00F80EFF"/>
    <w:rsid w:val="00F80F47"/>
    <w:rsid w:val="00F80F52"/>
    <w:rsid w:val="00F834F0"/>
    <w:rsid w:val="00F84FF1"/>
    <w:rsid w:val="00F85F0C"/>
    <w:rsid w:val="00F86535"/>
    <w:rsid w:val="00F8657B"/>
    <w:rsid w:val="00F87605"/>
    <w:rsid w:val="00F9036F"/>
    <w:rsid w:val="00F90449"/>
    <w:rsid w:val="00F9129E"/>
    <w:rsid w:val="00F9191C"/>
    <w:rsid w:val="00F933B2"/>
    <w:rsid w:val="00F93DD1"/>
    <w:rsid w:val="00F94BFD"/>
    <w:rsid w:val="00F94E37"/>
    <w:rsid w:val="00F95DF1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63C1"/>
    <w:rsid w:val="00FA647E"/>
    <w:rsid w:val="00FA6D18"/>
    <w:rsid w:val="00FA7953"/>
    <w:rsid w:val="00FB1089"/>
    <w:rsid w:val="00FB20CA"/>
    <w:rsid w:val="00FB347E"/>
    <w:rsid w:val="00FB421F"/>
    <w:rsid w:val="00FB52DD"/>
    <w:rsid w:val="00FB6527"/>
    <w:rsid w:val="00FB6645"/>
    <w:rsid w:val="00FB6805"/>
    <w:rsid w:val="00FB6D73"/>
    <w:rsid w:val="00FB6E07"/>
    <w:rsid w:val="00FB73E4"/>
    <w:rsid w:val="00FC2518"/>
    <w:rsid w:val="00FC28D6"/>
    <w:rsid w:val="00FC3D2D"/>
    <w:rsid w:val="00FC4860"/>
    <w:rsid w:val="00FC77FE"/>
    <w:rsid w:val="00FD09A9"/>
    <w:rsid w:val="00FD0A9D"/>
    <w:rsid w:val="00FD15D2"/>
    <w:rsid w:val="00FD2AD2"/>
    <w:rsid w:val="00FD5B4A"/>
    <w:rsid w:val="00FD6635"/>
    <w:rsid w:val="00FD704E"/>
    <w:rsid w:val="00FE0E47"/>
    <w:rsid w:val="00FE1272"/>
    <w:rsid w:val="00FE3617"/>
    <w:rsid w:val="00FE4C03"/>
    <w:rsid w:val="00FE61C3"/>
    <w:rsid w:val="00FE6748"/>
    <w:rsid w:val="00FE67D9"/>
    <w:rsid w:val="00FE7131"/>
    <w:rsid w:val="00FE7676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2BEEC-C897-4B73-9F31-2164140D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3232346303B45F5CE52604BFD2C6052001CAF99B215F2E14780CFFCB36DD94EF92633E35D934K0w9E" TargetMode="External"/><Relationship Id="rId18" Type="http://schemas.openxmlformats.org/officeDocument/2006/relationships/hyperlink" Target="consultantplus://offline/ref=3307BF2BAB503FED23778A454AB43C4C08B875C62CA0AD06CB5DD000061443E153BEC847CA18ADOF18E" TargetMode="External"/><Relationship Id="rId26" Type="http://schemas.openxmlformats.org/officeDocument/2006/relationships/hyperlink" Target="consultantplus://offline/ref=3307BF2BAB503FED23778A454AB43C4C08B875C62CA0AD06CB5DD000061443E153BEC847CA18ADOF18E" TargetMode="External"/><Relationship Id="rId39" Type="http://schemas.openxmlformats.org/officeDocument/2006/relationships/hyperlink" Target="consultantplus://offline/ref=813A065744C0A18FB6C6CE4151EBA937A8022336F572CCD882E20225DAF5DFA69E2269679F101BA898130AECR9aFI" TargetMode="External"/><Relationship Id="rId21" Type="http://schemas.openxmlformats.org/officeDocument/2006/relationships/hyperlink" Target="consultantplus://offline/ref=3307BF2BAB503FED23778A454AB43C4C08B875C62CA0AD06CB5DD000061443E153BEC847CA18ADOF18E" TargetMode="External"/><Relationship Id="rId34" Type="http://schemas.openxmlformats.org/officeDocument/2006/relationships/hyperlink" Target="consultantplus://offline/ref=3307BF2BAB503FED23778A454AB43C4C08B875C62CA0AD06CB5DD000061443E153BEC847CA18ADOF18E" TargetMode="External"/><Relationship Id="rId42" Type="http://schemas.openxmlformats.org/officeDocument/2006/relationships/hyperlink" Target="consultantplus://offline/ref=F5C1F9CA72B25C3914DACA28EEE7914216E031576E74403813DAFC4C491B605D67A1E4753D24322E393A22E0D5A8G" TargetMode="External"/><Relationship Id="rId47" Type="http://schemas.openxmlformats.org/officeDocument/2006/relationships/hyperlink" Target="consultantplus://offline/ref=3307BF2BAB503FED23778A454AB43C4C08B875C62CA0AD06CB5DD000061443E153BEC847CA18ADOF18E" TargetMode="External"/><Relationship Id="rId50" Type="http://schemas.openxmlformats.org/officeDocument/2006/relationships/hyperlink" Target="consultantplus://offline/ref=3307BF2BAB503FED23778A454AB43C4C08B875C62CA0AD06CB5DD000061443E153BEC847CA18ADOF18E" TargetMode="External"/><Relationship Id="rId55" Type="http://schemas.openxmlformats.org/officeDocument/2006/relationships/hyperlink" Target="consultantplus://offline/ref=C879984CDDA2F9750DFCC574029B5A2CE756001D3A357ABD940CB68111C8E58B662732E25881351Dj1F" TargetMode="External"/><Relationship Id="rId63" Type="http://schemas.openxmlformats.org/officeDocument/2006/relationships/hyperlink" Target="consultantplus://offline/ref=C879984CDDA2F9750DFCC574029B5A2CE756001D3A357ABD940CB68111C8E58B662732E25881351Dj1F" TargetMode="External"/><Relationship Id="rId68" Type="http://schemas.openxmlformats.org/officeDocument/2006/relationships/hyperlink" Target="consultantplus://offline/ref=A7C665E7D0E70DD0218DB74A20C66411C5933227EEF75B5B6614AE94DA72C445B44B0F7075F9F4B911w9F" TargetMode="External"/><Relationship Id="rId76" Type="http://schemas.openxmlformats.org/officeDocument/2006/relationships/hyperlink" Target="consultantplus://offline/ref=A7C665E7D0E70DD0218DB74A20C66411C5933227EEF75B5B6614AE94DA72C445B44B0F7075F9F4B911w9F" TargetMode="External"/><Relationship Id="rId84" Type="http://schemas.openxmlformats.org/officeDocument/2006/relationships/hyperlink" Target="consultantplus://offline/ref=947D2FA82E916CBEBC6B2ADD2BD76197E3AE0840B9A7D2A435F2DECB7D648F3E4BFBCC001DD290F9DEB5AE13rCn1H" TargetMode="External"/><Relationship Id="rId89" Type="http://schemas.openxmlformats.org/officeDocument/2006/relationships/header" Target="header1.xml"/><Relationship Id="rId7" Type="http://schemas.openxmlformats.org/officeDocument/2006/relationships/hyperlink" Target="consultantplus://offline/ref=3C25DA22312EB67DA1CBB26CAA8CE08DE63724A0904481B7550BA9CA3132BA690E33FB92B3068B3470272D3Bz3I0F" TargetMode="External"/><Relationship Id="rId71" Type="http://schemas.openxmlformats.org/officeDocument/2006/relationships/hyperlink" Target="consultantplus://offline/ref=A7C665E7D0E70DD0218DB74A20C66411C5933227EEF75B5B6614AE94DA72C445B44B0F7075F9F4B911w9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07BF2BAB503FED23778A454AB43C4C08B875C62CA0AD06CB5DD000061443E153BEC847CA18ADOF18E" TargetMode="External"/><Relationship Id="rId29" Type="http://schemas.openxmlformats.org/officeDocument/2006/relationships/hyperlink" Target="consultantplus://offline/ref=3307BF2BAB503FED23778A454AB43C4C08B875C62CA0AD06CB5DD000061443E153BEC847CA18ADOF18E" TargetMode="External"/><Relationship Id="rId11" Type="http://schemas.openxmlformats.org/officeDocument/2006/relationships/hyperlink" Target="consultantplus://offline/ref=C777A6F6D733454279E18339B0A8AAB7EB281A03A6399CBE985E276303665482648E739044B657FDA087F1e7f3D" TargetMode="External"/><Relationship Id="rId24" Type="http://schemas.openxmlformats.org/officeDocument/2006/relationships/hyperlink" Target="consultantplus://offline/ref=3307BF2BAB503FED23778A454AB43C4C08B875C62CA0AD06CB5DD000061443E153BEC847CA18ADOF18E" TargetMode="External"/><Relationship Id="rId32" Type="http://schemas.openxmlformats.org/officeDocument/2006/relationships/hyperlink" Target="consultantplus://offline/ref=3307BF2BAB503FED23778A454AB43C4C08B875C62CA0AD06CB5DD000061443E153BEC847CA18ADOF18E" TargetMode="External"/><Relationship Id="rId37" Type="http://schemas.openxmlformats.org/officeDocument/2006/relationships/hyperlink" Target="consultantplus://offline/ref=5E8F9BFDAD6F2529DA9FD9062DF3CC08EEC28C047EB4251CD2DB87DC978F4B72D2CA7816626932402A424909H3o1K" TargetMode="External"/><Relationship Id="rId40" Type="http://schemas.openxmlformats.org/officeDocument/2006/relationships/hyperlink" Target="consultantplus://offline/ref=813A065744C0A18FB6C6CE4151EBA937A8022336F572CCD882E20225DAF5DFA69E2269679F101BA898130BE9R9a8I" TargetMode="External"/><Relationship Id="rId45" Type="http://schemas.openxmlformats.org/officeDocument/2006/relationships/hyperlink" Target="consultantplus://offline/ref=3307BF2BAB503FED23778A454AB43C4C08B875C62CA0AD06CB5DD000061443E153BEC847CA18ADOF18E" TargetMode="External"/><Relationship Id="rId53" Type="http://schemas.openxmlformats.org/officeDocument/2006/relationships/hyperlink" Target="consultantplus://offline/ref=C879984CDDA2F9750DFCC574029B5A2CE756001D3A357ABD940CB68111C8E58B662732E25881351Dj1F" TargetMode="External"/><Relationship Id="rId58" Type="http://schemas.openxmlformats.org/officeDocument/2006/relationships/hyperlink" Target="consultantplus://offline/ref=C879984CDDA2F9750DFCC574029B5A2CE756001D3A357ABD940CB68111C8E58B662732E25881351Dj1F" TargetMode="External"/><Relationship Id="rId66" Type="http://schemas.openxmlformats.org/officeDocument/2006/relationships/hyperlink" Target="consultantplus://offline/ref=389D709215694BD3D1C2ECBE75449E526C96820E196E6A8EDB3B06A72395EE34834B96E89B06A6c7r0F" TargetMode="External"/><Relationship Id="rId74" Type="http://schemas.openxmlformats.org/officeDocument/2006/relationships/hyperlink" Target="consultantplus://offline/ref=900844F2263D7D51EB63AE0230B78D69B94710D9B4A18C15D3A3D93F0B38967783BD7618E42FC4uCy9G" TargetMode="External"/><Relationship Id="rId79" Type="http://schemas.openxmlformats.org/officeDocument/2006/relationships/hyperlink" Target="consultantplus://offline/ref=ABDE84CE15E5E7564083BEFBECDD80EBE03FE9CD47B65CACA407256F4B34EDCB106F599533A9B4rD4BG" TargetMode="External"/><Relationship Id="rId87" Type="http://schemas.openxmlformats.org/officeDocument/2006/relationships/hyperlink" Target="consultantplus://offline/ref=17634B6F8B5AE202D395DE978EE25F1AD334EB33C68BB4439446FF6F32EE7B0684A71CED15B870C6F7FFC73AQ9D7E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C879984CDDA2F9750DFCC574029B5A2CE756001D3A357ABD940CB68111C8E58B662732E25881351Dj1F" TargetMode="External"/><Relationship Id="rId82" Type="http://schemas.openxmlformats.org/officeDocument/2006/relationships/hyperlink" Target="consultantplus://offline/ref=ABDE84CE15E5E7564083BEFBECDD80EBE638EACC47B65CACA407256F4B34EDCB106F599533AAB2rD4BG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3307BF2BAB503FED23778A454AB43C4C08B875C62CA0AD06CB5DD000061443E153BEC847CA18ADOF18E" TargetMode="External"/><Relationship Id="rId14" Type="http://schemas.openxmlformats.org/officeDocument/2006/relationships/hyperlink" Target="consultantplus://offline/ref=3307BF2BAB503FED23778A454AB43C4C08B875C62CA0AD06CB5DD000061443E153BEC847CA18ADOF18E" TargetMode="External"/><Relationship Id="rId22" Type="http://schemas.openxmlformats.org/officeDocument/2006/relationships/hyperlink" Target="consultantplus://offline/ref=3307BF2BAB503FED23778A454AB43C4C08B875C62CA0AD06CB5DD000061443E153BEC847CA18ADOF18E" TargetMode="External"/><Relationship Id="rId27" Type="http://schemas.openxmlformats.org/officeDocument/2006/relationships/hyperlink" Target="consultantplus://offline/ref=3307BF2BAB503FED23778A454AB43C4C08B875C62CA0AD06CB5DD000061443E153BEC847CA18ADOF18E" TargetMode="External"/><Relationship Id="rId30" Type="http://schemas.openxmlformats.org/officeDocument/2006/relationships/hyperlink" Target="consultantplus://offline/ref=3307BF2BAB503FED23778A454AB43C4C08B875C62CA0AD06CB5DD000061443E153BEC847CA18ADOF18E" TargetMode="External"/><Relationship Id="rId35" Type="http://schemas.openxmlformats.org/officeDocument/2006/relationships/hyperlink" Target="consultantplus://offline/ref=3307BF2BAB503FED23778A454AB43C4C08B875C62CA0AD06CB5DD000061443E153BEC847CA18ADOF18E" TargetMode="External"/><Relationship Id="rId43" Type="http://schemas.openxmlformats.org/officeDocument/2006/relationships/hyperlink" Target="consultantplus://offline/ref=C777A6F6D733454279E18339B0A8AAB7EB281A03A6399CBE985E276303665482648E739044B657FDA087F1e7f3D" TargetMode="External"/><Relationship Id="rId48" Type="http://schemas.openxmlformats.org/officeDocument/2006/relationships/hyperlink" Target="consultantplus://offline/ref=3307BF2BAB503FED23778A454AB43C4C08B875C62CA0AD06CB5DD000061443E153BEC847CA18ADOF18E" TargetMode="External"/><Relationship Id="rId56" Type="http://schemas.openxmlformats.org/officeDocument/2006/relationships/hyperlink" Target="consultantplus://offline/ref=C879984CDDA2F9750DFCC574029B5A2CE756001D3A357ABD940CB68111C8E58B662732E25881351Dj1F" TargetMode="External"/><Relationship Id="rId64" Type="http://schemas.openxmlformats.org/officeDocument/2006/relationships/hyperlink" Target="consultantplus://offline/ref=C879984CDDA2F9750DFCC574029B5A2CE756001D3A357ABD940CB68111C8E58B662732E25881351Dj1F" TargetMode="External"/><Relationship Id="rId69" Type="http://schemas.openxmlformats.org/officeDocument/2006/relationships/hyperlink" Target="consultantplus://offline/ref=A024EEC70784342A33E25DDF205A6DECBAF7E7C49B4CDE361559B0DD61581EF2E34E08B52612D367zDF" TargetMode="External"/><Relationship Id="rId77" Type="http://schemas.openxmlformats.org/officeDocument/2006/relationships/hyperlink" Target="consultantplus://offline/ref=A7C665E7D0E70DD0218DB74A20C66411C5933227EEF75B5B6614AE94DA72C445B44B0F7075F9F4B911w9F" TargetMode="External"/><Relationship Id="rId8" Type="http://schemas.openxmlformats.org/officeDocument/2006/relationships/hyperlink" Target="consultantplus://offline/ref=5E8F9BFDAD6F2529DA9FD9062DF3CC08EEC28C047EB4251CD2DB87DC978F4B72D2CA7816626932402A424909H3o1K" TargetMode="External"/><Relationship Id="rId51" Type="http://schemas.openxmlformats.org/officeDocument/2006/relationships/hyperlink" Target="consultantplus://offline/ref=3307BF2BAB503FED23778A454AB43C4C08B875C62CA0AD06CB5DD000061443E153BEC847CA18ADOF18E" TargetMode="External"/><Relationship Id="rId72" Type="http://schemas.openxmlformats.org/officeDocument/2006/relationships/hyperlink" Target="consultantplus://offline/ref=A7C665E7D0E70DD0218DB74A20C66411C5933227EEF75B5B6614AE94DA72C445B44B0F7075F9F4B911w9F" TargetMode="External"/><Relationship Id="rId80" Type="http://schemas.openxmlformats.org/officeDocument/2006/relationships/hyperlink" Target="consultantplus://offline/ref=ABDE84CE15E5E7564083BEFBECDD80EBE03FE9CD47B65CACA407256F4B34EDCB106F599533ABB7rD4CG" TargetMode="External"/><Relationship Id="rId85" Type="http://schemas.openxmlformats.org/officeDocument/2006/relationships/hyperlink" Target="consultantplus://offline/ref=2C3F7A0853AE4BE78860F3559837C5BF079E4C2BF2FECCD27E72B8A58DB570D752736285AEEC539BC9E7E89Fx13B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701366995D07D9BC938F6B1790D71E86081D998F4D50848C8551B1DFFC856C459BE27525A9A31C1vBE" TargetMode="External"/><Relationship Id="rId17" Type="http://schemas.openxmlformats.org/officeDocument/2006/relationships/hyperlink" Target="consultantplus://offline/ref=3307BF2BAB503FED23778A454AB43C4C08B875C62CA0AD06CB5DD000061443E153BEC847CA18ADOF18E" TargetMode="External"/><Relationship Id="rId25" Type="http://schemas.openxmlformats.org/officeDocument/2006/relationships/hyperlink" Target="consultantplus://offline/ref=3307BF2BAB503FED23778A454AB43C4C08B875C62CA0AD06CB5DD000061443E153BEC847CA18ADOF18E" TargetMode="External"/><Relationship Id="rId33" Type="http://schemas.openxmlformats.org/officeDocument/2006/relationships/hyperlink" Target="consultantplus://offline/ref=3307BF2BAB503FED23778A454AB43C4C08B875C62CA0AD06CB5DD000061443E153BEC847CA18ADOF18E" TargetMode="External"/><Relationship Id="rId38" Type="http://schemas.openxmlformats.org/officeDocument/2006/relationships/hyperlink" Target="consultantplus://offline/ref=5E8F9BFDAD6F2529DA9FD9062DF3CC08EEC28C047EB4251CD2DB87DC978F4B72D2CA78166269324029494D09H3o0K" TargetMode="External"/><Relationship Id="rId46" Type="http://schemas.openxmlformats.org/officeDocument/2006/relationships/hyperlink" Target="consultantplus://offline/ref=3307BF2BAB503FED23778A454AB43C4C08B875C62CA0AD06CB5DD000061443E153BEC847CA18ADOF18E" TargetMode="External"/><Relationship Id="rId59" Type="http://schemas.openxmlformats.org/officeDocument/2006/relationships/hyperlink" Target="consultantplus://offline/ref=C879984CDDA2F9750DFCC574029B5A2CE756001D3A357ABD940CB68111C8E58B662732E25881351Dj1F" TargetMode="External"/><Relationship Id="rId67" Type="http://schemas.openxmlformats.org/officeDocument/2006/relationships/hyperlink" Target="consultantplus://offline/ref=389D709215694BD3D1C2ECBE75449E526C96820E196E6A8EDB3B06A72395EE34834B96E89B04A7c7r6F" TargetMode="External"/><Relationship Id="rId20" Type="http://schemas.openxmlformats.org/officeDocument/2006/relationships/hyperlink" Target="consultantplus://offline/ref=3307BF2BAB503FED23778A454AB43C4C08B875C62CA0AD06CB5DD000061443E153BEC847CA18ADOF18E" TargetMode="External"/><Relationship Id="rId41" Type="http://schemas.openxmlformats.org/officeDocument/2006/relationships/hyperlink" Target="consultantplus://offline/ref=FA17139E9820280A9762A4327935B72B09A3D37F58C5D470BB7809D5A129DE812676D7CD85ECFB33DECDCB76eCc9L" TargetMode="External"/><Relationship Id="rId54" Type="http://schemas.openxmlformats.org/officeDocument/2006/relationships/hyperlink" Target="consultantplus://offline/ref=C879984CDDA2F9750DFCC574029B5A2CE756001D3A357ABD940CB68111C8E58B662732E25881351Dj1F" TargetMode="External"/><Relationship Id="rId62" Type="http://schemas.openxmlformats.org/officeDocument/2006/relationships/hyperlink" Target="consultantplus://offline/ref=C879984CDDA2F9750DFCC574029B5A2CE756001D3A357ABD940CB68111C8E58B662732E25881351Dj1F" TargetMode="External"/><Relationship Id="rId70" Type="http://schemas.openxmlformats.org/officeDocument/2006/relationships/hyperlink" Target="consultantplus://offline/ref=A7C665E7D0E70DD0218DB74A20C66411C5933227EEF75B5B6614AE94DA72C445B44B0F7075F9F4B911w9F" TargetMode="External"/><Relationship Id="rId75" Type="http://schemas.openxmlformats.org/officeDocument/2006/relationships/hyperlink" Target="consultantplus://offline/ref=463F921207CC6642487FC4D8EEB4D1015EF226439D409700676AB5ACE60E39329D3D3E489C8C587Ey8G" TargetMode="External"/><Relationship Id="rId83" Type="http://schemas.openxmlformats.org/officeDocument/2006/relationships/hyperlink" Target="consultantplus://offline/ref=ABDE84CE15E5E7564083BEFBECDD80EBE03FE9CD47B65CACA407256F4B34EDCB106F599533A9B6rD4AG" TargetMode="External"/><Relationship Id="rId88" Type="http://schemas.openxmlformats.org/officeDocument/2006/relationships/hyperlink" Target="consultantplus://offline/ref=17634B6F8B5AE202D395DE978EE25F1AD334EB33C68BB4439446FF6F32EE7B0684A71CED15B870C6F7FFC73AQ9D4E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3307BF2BAB503FED23778A454AB43C4C08B875C62CA0AD06CB5DD000061443E153BEC847CA18ADOF18E" TargetMode="External"/><Relationship Id="rId23" Type="http://schemas.openxmlformats.org/officeDocument/2006/relationships/hyperlink" Target="consultantplus://offline/ref=3307BF2BAB503FED23778A454AB43C4C08B875C62CA0AD06CB5DD000061443E153BEC847CA18ADOF18E" TargetMode="External"/><Relationship Id="rId28" Type="http://schemas.openxmlformats.org/officeDocument/2006/relationships/hyperlink" Target="consultantplus://offline/ref=3307BF2BAB503FED23778A454AB43C4C08B875C62CA0AD06CB5DD000061443E153BEC847CA18ADOF18E" TargetMode="External"/><Relationship Id="rId36" Type="http://schemas.openxmlformats.org/officeDocument/2006/relationships/hyperlink" Target="consultantplus://offline/ref=F06D42553D15B2C235C24D25E7701AE84733C2508FDDE3A2A924A01898F612B0F73ACB31CF3D54BE8990F483W0J4D" TargetMode="External"/><Relationship Id="rId49" Type="http://schemas.openxmlformats.org/officeDocument/2006/relationships/hyperlink" Target="consultantplus://offline/ref=3307BF2BAB503FED23778A454AB43C4C08B875C62CA0AD06CB5DD000061443E153BEC847CA18ADOF18E" TargetMode="External"/><Relationship Id="rId57" Type="http://schemas.openxmlformats.org/officeDocument/2006/relationships/hyperlink" Target="consultantplus://offline/ref=C879984CDDA2F9750DFCC574029B5A2CE756001D3A357ABD940CB68111C8E58B662732E25881351Dj1F" TargetMode="External"/><Relationship Id="rId10" Type="http://schemas.openxmlformats.org/officeDocument/2006/relationships/hyperlink" Target="consultantplus://offline/ref=FA17139E9820280A9762A4327935B72B09A3D37F58C5D470BB7809D5A129DE812676D7CD85ECFB33DECDCB76eCc9L" TargetMode="External"/><Relationship Id="rId31" Type="http://schemas.openxmlformats.org/officeDocument/2006/relationships/hyperlink" Target="consultantplus://offline/ref=3307BF2BAB503FED23778A454AB43C4C08B875C62CA0AD06CB5DD000061443E153BEC847CA18ADOF18E" TargetMode="External"/><Relationship Id="rId44" Type="http://schemas.openxmlformats.org/officeDocument/2006/relationships/hyperlink" Target="consultantplus://offline/ref=3307BF2BAB503FED23778A454AB43C4C08B875C62CA0AD06CB5DD000061443E153BEC847CA18ADOF18E" TargetMode="External"/><Relationship Id="rId52" Type="http://schemas.openxmlformats.org/officeDocument/2006/relationships/hyperlink" Target="consultantplus://offline/ref=C879984CDDA2F9750DFCC574029B5A2CE756001D3A357ABD940CB68111C8E58B662732E25881351Dj1F" TargetMode="External"/><Relationship Id="rId60" Type="http://schemas.openxmlformats.org/officeDocument/2006/relationships/hyperlink" Target="consultantplus://offline/ref=C879984CDDA2F9750DFCC574029B5A2CE756001D3A357ABD940CB68111C8E58B662732E25881351Dj1F" TargetMode="External"/><Relationship Id="rId65" Type="http://schemas.openxmlformats.org/officeDocument/2006/relationships/hyperlink" Target="consultantplus://offline/ref=C879984CDDA2F9750DFCC574029B5A2CE756001D3A357ABD940CB68111C8E58B662732E25881351Dj1F" TargetMode="External"/><Relationship Id="rId73" Type="http://schemas.openxmlformats.org/officeDocument/2006/relationships/hyperlink" Target="consultantplus://offline/ref=A7C665E7D0E70DD0218DB74A20C66411C5933227EEF75B5B6614AE94DA72C445B44B0F7075F9F4B911w9F" TargetMode="External"/><Relationship Id="rId78" Type="http://schemas.openxmlformats.org/officeDocument/2006/relationships/hyperlink" Target="consultantplus://offline/ref=A7C665E7D0E70DD0218DB74A20C66411C5933227EEF75B5B6614AE94DA72C445B44B0F7075F9F4B911w9F" TargetMode="External"/><Relationship Id="rId81" Type="http://schemas.openxmlformats.org/officeDocument/2006/relationships/hyperlink" Target="consultantplus://offline/ref=ABDE84CE15E5E7564083BEFBECDD80EBE638EACC47B65CACA407256F4B34EDCB106F599533A9B1rD47G" TargetMode="External"/><Relationship Id="rId86" Type="http://schemas.openxmlformats.org/officeDocument/2006/relationships/hyperlink" Target="consultantplus://offline/ref=DB92CF7BEA7EF6FD7B97D89D830B9539BE8334728C042CC341414FA07BEB7606EC232DDA29EBCDDA2F4B11A8C2n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8F9BFDAD6F2529DA9FD9062DF3CC08EEC28C047EB4251CD2DB87DC978F4B72D2CA78166269324029494D09H3o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13</Pages>
  <Words>6040</Words>
  <Characters>34429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Татьяна Александровна</dc:creator>
  <cp:keywords/>
  <dc:description/>
  <cp:lastModifiedBy>Сухинина Екатерина Валерьевна</cp:lastModifiedBy>
  <cp:revision>64</cp:revision>
  <cp:lastPrinted>2018-03-27T04:14:00Z</cp:lastPrinted>
  <dcterms:created xsi:type="dcterms:W3CDTF">2018-04-06T05:49:00Z</dcterms:created>
  <dcterms:modified xsi:type="dcterms:W3CDTF">2018-04-10T08:46:00Z</dcterms:modified>
</cp:coreProperties>
</file>