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2801E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DF0119E" wp14:editId="2DE0BA62">
            <wp:simplePos x="0" y="0"/>
            <wp:positionH relativeFrom="column">
              <wp:posOffset>2839085</wp:posOffset>
            </wp:positionH>
            <wp:positionV relativeFrom="paragraph">
              <wp:posOffset>85090</wp:posOffset>
            </wp:positionV>
            <wp:extent cx="558800" cy="660400"/>
            <wp:effectExtent l="0" t="0" r="0" b="6350"/>
            <wp:wrapNone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56797" w:rsidRPr="002801E2" w:rsidRDefault="00356797" w:rsidP="00356797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01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ГОСУДАРСТВЕННАЯ ИНСПЕКЦИЯ ПО ОХРАНЕ </w:t>
      </w:r>
    </w:p>
    <w:p w:rsidR="00356797" w:rsidRPr="002801E2" w:rsidRDefault="00356797" w:rsidP="00356797">
      <w:pPr>
        <w:tabs>
          <w:tab w:val="left" w:pos="798"/>
        </w:tabs>
        <w:spacing w:after="0" w:line="240" w:lineRule="auto"/>
        <w:ind w:firstLine="39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801E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ОБЪЕКТОВ КУЛЬТУРНОГО НАСЛЕДИЯ </w:t>
      </w:r>
    </w:p>
    <w:p w:rsidR="00356797" w:rsidRPr="002801E2" w:rsidRDefault="00356797" w:rsidP="0035679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56797" w:rsidRPr="002801E2" w:rsidRDefault="00356797" w:rsidP="00356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356797" w:rsidRPr="002801E2" w:rsidRDefault="00356797" w:rsidP="003567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801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356797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75D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   </w:t>
      </w:r>
      <w:r w:rsidRPr="00575D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75D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  <w:t>№______</w:t>
      </w:r>
    </w:p>
    <w:p w:rsidR="00356797" w:rsidRPr="00575D9F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75D9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ab/>
      </w:r>
    </w:p>
    <w:p w:rsidR="00356797" w:rsidRDefault="00356797" w:rsidP="0035679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 внесении изменений в приказ государственной инспекции по охране объектов культурного наследия Новосибирской области от 01.09.2020 № 194 </w:t>
      </w:r>
      <w:bookmarkStart w:id="0" w:name="sub_2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«</w:t>
      </w:r>
      <w:r w:rsidRPr="003567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форм, порядка составления актов технического состояния, требований по сохранению, содержанию и использованию объектов культурного наследия (памятников истории и культуры) народов Российской Федерации федерального значения (за исключением объектов, перечень которых утверждается Правительством Российской Федерации), регионального значения, местного (муниципального) значения, выявленных объектов культурного</w:t>
      </w:r>
      <w:proofErr w:type="gramEnd"/>
      <w:r w:rsidRPr="003567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наследия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</w:t>
      </w:r>
    </w:p>
    <w:p w:rsidR="00356797" w:rsidRDefault="00356797" w:rsidP="00356797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56797" w:rsidRDefault="00356797" w:rsidP="00E653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797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соответствии с </w:t>
      </w:r>
      <w:r w:rsidRPr="003567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приказом Министерства культуры Российской Федерации от 13.07.292  № 774</w:t>
      </w:r>
      <w:r w:rsidR="00661B06">
        <w:rPr>
          <w:rFonts w:ascii="Times New Roman" w:hAnsi="Times New Roman" w:cs="Times New Roman"/>
          <w:spacing w:val="2"/>
          <w:sz w:val="28"/>
          <w:szCs w:val="28"/>
        </w:rPr>
        <w:t xml:space="preserve"> «Об утверждении формы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наследи\ (памятников истории и культуры) народов Российской Федерации, порядка его подготовки и утверждения»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356797">
        <w:rPr>
          <w:rFonts w:ascii="Times New Roman" w:hAnsi="Times New Roman" w:cs="Times New Roman"/>
          <w:spacing w:val="2"/>
          <w:sz w:val="28"/>
          <w:szCs w:val="28"/>
        </w:rPr>
        <w:t xml:space="preserve"> руководствуясь </w:t>
      </w:r>
      <w:r w:rsidRPr="00356797">
        <w:rPr>
          <w:rFonts w:ascii="Times New Roman" w:hAnsi="Times New Roman" w:cs="Times New Roman"/>
          <w:sz w:val="28"/>
          <w:szCs w:val="28"/>
        </w:rPr>
        <w:t>Положением</w:t>
      </w:r>
      <w:r w:rsidRPr="0035679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56797">
        <w:rPr>
          <w:rStyle w:val="aa"/>
          <w:rFonts w:ascii="Times New Roman" w:hAnsi="Times New Roman" w:cs="Times New Roman"/>
          <w:b w:val="0"/>
          <w:sz w:val="28"/>
          <w:szCs w:val="28"/>
        </w:rPr>
        <w:t>о государственной инспекции по охране объектов культурного наследия Новосибирской области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E65315">
        <w:rPr>
          <w:rStyle w:val="aa"/>
          <w:rFonts w:ascii="Times New Roman" w:hAnsi="Times New Roman" w:cs="Times New Roman"/>
          <w:b w:val="0"/>
          <w:sz w:val="28"/>
          <w:szCs w:val="28"/>
        </w:rPr>
        <w:t>-</w:t>
      </w:r>
      <w:r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Инспекция)</w:t>
      </w:r>
      <w:r w:rsidRPr="00356797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, утвержденным постановлением Правительства Новосибирской области </w:t>
      </w:r>
      <w:r w:rsidRPr="00356797">
        <w:rPr>
          <w:rFonts w:ascii="Times New Roman" w:hAnsi="Times New Roman" w:cs="Times New Roman"/>
          <w:sz w:val="28"/>
          <w:szCs w:val="28"/>
          <w:shd w:val="clear" w:color="auto" w:fill="FFFFFF"/>
        </w:rPr>
        <w:t>от 29.12.2018 № 576-п</w:t>
      </w:r>
      <w:r w:rsidRPr="00356797">
        <w:rPr>
          <w:rFonts w:ascii="Times New Roman" w:hAnsi="Times New Roman" w:cs="Times New Roman"/>
          <w:sz w:val="28"/>
          <w:szCs w:val="28"/>
        </w:rPr>
        <w:t>,</w:t>
      </w:r>
      <w:r w:rsidRPr="0035679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80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6797" w:rsidRDefault="00356797" w:rsidP="00E653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9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требований по сохранению, содержанию и использованию объекта культурного наследия (приложение 5), утверждённую приказом Инспекции от 01.09.2020   № 194 «</w:t>
      </w:r>
      <w:r w:rsidRPr="00356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форм, порядка составления актов технического состояния, требований по сохранению, содержанию и использованию объектов культурного наследия (памятников истории и культуры) народов Российской Федерации федерального значения (за исключением объектов, перечень которых утверждается Правительством Российской Федерации), регионального значения, местного (муниципального) значения, выявленных объектов</w:t>
      </w:r>
      <w:proofErr w:type="gramEnd"/>
      <w:r w:rsidRPr="0035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приказ инспекции № 194),  изложить в редакции согласно приложени</w:t>
      </w:r>
      <w:r w:rsidR="00684A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настоящему приказу.</w:t>
      </w:r>
    </w:p>
    <w:p w:rsidR="00661B06" w:rsidRDefault="00E65315" w:rsidP="00E65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051">
        <w:rPr>
          <w:rFonts w:ascii="Times New Roman" w:eastAsia="Times New Roman" w:hAnsi="Times New Roman" w:cs="Times New Roman"/>
          <w:sz w:val="28"/>
          <w:szCs w:val="24"/>
          <w:lang w:eastAsia="ru-RU"/>
        </w:rPr>
        <w:t>2. </w:t>
      </w:r>
      <w:r w:rsidRPr="00DA5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государственного надзора и контроля </w:t>
      </w:r>
      <w:r w:rsidRPr="00DA5051">
        <w:rPr>
          <w:rFonts w:ascii="Times New Roman" w:eastAsia="Times New Roman" w:hAnsi="Times New Roman" w:cs="Times New Roman"/>
          <w:sz w:val="28"/>
          <w:szCs w:val="28"/>
          <w:lang w:eastAsia="ru-RU"/>
        </w:rPr>
        <w:t>(С.В. Шмидт)</w:t>
      </w:r>
      <w:r w:rsidRPr="00DA5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– ГАУ НСО НПЦ) </w:t>
      </w:r>
      <w:r w:rsidRPr="00DA50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(Артюкова Т.А.)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обеспечить </w:t>
      </w:r>
    </w:p>
    <w:p w:rsidR="00661B06" w:rsidRDefault="00661B06" w:rsidP="00E65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1B06" w:rsidRDefault="00661B06" w:rsidP="00E65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5315" w:rsidRDefault="00E65315" w:rsidP="00661B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подготовку проектов</w:t>
      </w:r>
      <w:r w:rsidRPr="00E65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 сохранению, содержанию и использованию объекта культурного наследия в соответствии с приложением №1 к настоящему приказу.</w:t>
      </w:r>
    </w:p>
    <w:p w:rsidR="00356797" w:rsidRPr="002801E2" w:rsidRDefault="00356797" w:rsidP="00E653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 эксперту о</w:t>
      </w:r>
      <w:r w:rsidRPr="002801E2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бюджетного процесса 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  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Понятаевой</w:t>
      </w:r>
      <w:proofErr w:type="spellEnd"/>
      <w:r w:rsidRPr="0028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 рабочих дней со дня издания настоящего приказа разместить на  официальном    сайте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28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настоящий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в разделе «Правовые акты», обеспечить ознакомление перечисленных списке рассылки к настоящему приказу ответственных лиц в системе электронного документооборота.</w:t>
      </w:r>
      <w:proofErr w:type="gramEnd"/>
    </w:p>
    <w:p w:rsidR="00356797" w:rsidRPr="00061193" w:rsidRDefault="00356797" w:rsidP="00356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119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06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6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56797" w:rsidRPr="00061193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797" w:rsidRPr="00061193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797" w:rsidRPr="00061193" w:rsidRDefault="00356797" w:rsidP="00356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1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инспекции                                                                             Е.Г. Медведева</w:t>
      </w:r>
    </w:p>
    <w:p w:rsidR="00356797" w:rsidRPr="00061193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6797" w:rsidRDefault="00356797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5315" w:rsidRDefault="00E65315" w:rsidP="0035679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6797" w:rsidRDefault="00356797" w:rsidP="0035679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С.В.Шмидт</w:t>
      </w:r>
      <w:proofErr w:type="spellEnd"/>
    </w:p>
    <w:p w:rsidR="00356797" w:rsidRPr="00061193" w:rsidRDefault="00356797" w:rsidP="0035679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222 37 79</w:t>
      </w:r>
      <w:r w:rsidRPr="000611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bookmarkEnd w:id="0"/>
    <w:p w:rsidR="00356797" w:rsidRDefault="00356797" w:rsidP="00356797"/>
    <w:p w:rsidR="00427C2B" w:rsidRDefault="00427C2B"/>
    <w:sectPr w:rsidR="00427C2B" w:rsidSect="00356797">
      <w:headerReference w:type="even" r:id="rId8"/>
      <w:footerReference w:type="even" r:id="rId9"/>
      <w:pgSz w:w="11906" w:h="16838"/>
      <w:pgMar w:top="851" w:right="567" w:bottom="0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9B" w:rsidRDefault="00BB389B">
      <w:pPr>
        <w:spacing w:after="0" w:line="240" w:lineRule="auto"/>
      </w:pPr>
      <w:r>
        <w:separator/>
      </w:r>
    </w:p>
  </w:endnote>
  <w:endnote w:type="continuationSeparator" w:id="0">
    <w:p w:rsidR="00BB389B" w:rsidRDefault="00BB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97" w:rsidRDefault="00E65315" w:rsidP="003B5D1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4697" w:rsidRDefault="00BB389B" w:rsidP="003B5D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9B" w:rsidRDefault="00BB389B">
      <w:pPr>
        <w:spacing w:after="0" w:line="240" w:lineRule="auto"/>
      </w:pPr>
      <w:r>
        <w:separator/>
      </w:r>
    </w:p>
  </w:footnote>
  <w:footnote w:type="continuationSeparator" w:id="0">
    <w:p w:rsidR="00BB389B" w:rsidRDefault="00BB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97" w:rsidRDefault="00E65315" w:rsidP="003B5D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4697" w:rsidRDefault="00BB38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97"/>
    <w:rsid w:val="00356797"/>
    <w:rsid w:val="00427C2B"/>
    <w:rsid w:val="005A4D77"/>
    <w:rsid w:val="00661B06"/>
    <w:rsid w:val="00684AF0"/>
    <w:rsid w:val="00BB389B"/>
    <w:rsid w:val="00E6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6797"/>
  </w:style>
  <w:style w:type="paragraph" w:styleId="a5">
    <w:name w:val="header"/>
    <w:basedOn w:val="a"/>
    <w:link w:val="a6"/>
    <w:uiPriority w:val="99"/>
    <w:unhideWhenUsed/>
    <w:rsid w:val="0035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797"/>
  </w:style>
  <w:style w:type="character" w:styleId="a7">
    <w:name w:val="page number"/>
    <w:rsid w:val="00356797"/>
  </w:style>
  <w:style w:type="table" w:styleId="a8">
    <w:name w:val="Table Grid"/>
    <w:basedOn w:val="a1"/>
    <w:uiPriority w:val="59"/>
    <w:rsid w:val="0035679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5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567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56797"/>
  </w:style>
  <w:style w:type="paragraph" w:styleId="a5">
    <w:name w:val="header"/>
    <w:basedOn w:val="a"/>
    <w:link w:val="a6"/>
    <w:uiPriority w:val="99"/>
    <w:unhideWhenUsed/>
    <w:rsid w:val="0035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6797"/>
  </w:style>
  <w:style w:type="character" w:styleId="a7">
    <w:name w:val="page number"/>
    <w:rsid w:val="00356797"/>
  </w:style>
  <w:style w:type="table" w:styleId="a8">
    <w:name w:val="Table Grid"/>
    <w:basedOn w:val="a1"/>
    <w:uiPriority w:val="59"/>
    <w:rsid w:val="0035679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5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56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giookn</dc:creator>
  <cp:lastModifiedBy>giookn</cp:lastModifiedBy>
  <cp:revision>4</cp:revision>
  <cp:lastPrinted>2020-12-04T08:55:00Z</cp:lastPrinted>
  <dcterms:created xsi:type="dcterms:W3CDTF">2020-12-04T05:30:00Z</dcterms:created>
  <dcterms:modified xsi:type="dcterms:W3CDTF">2020-12-04T08:58:00Z</dcterms:modified>
</cp:coreProperties>
</file>