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11CC" w:rsidRPr="00F01081" w:rsidRDefault="0089090A" w:rsidP="00905F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01081">
        <w:rPr>
          <w:rFonts w:ascii="Times New Roman" w:hAnsi="Times New Roman"/>
          <w:sz w:val="20"/>
          <w:szCs w:val="20"/>
        </w:rPr>
        <w:t xml:space="preserve">Приложение 2 к </w:t>
      </w:r>
      <w:r w:rsidR="008B11CC" w:rsidRPr="00F01081">
        <w:rPr>
          <w:rFonts w:ascii="Times New Roman" w:hAnsi="Times New Roman"/>
          <w:sz w:val="20"/>
          <w:szCs w:val="20"/>
        </w:rPr>
        <w:t>приказу</w:t>
      </w:r>
    </w:p>
    <w:p w:rsidR="008B11CC" w:rsidRPr="00F01081" w:rsidRDefault="0089090A" w:rsidP="00905F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01081">
        <w:rPr>
          <w:rFonts w:ascii="Times New Roman" w:hAnsi="Times New Roman"/>
          <w:sz w:val="20"/>
          <w:szCs w:val="20"/>
        </w:rPr>
        <w:t>Минтранса Новосибирской области</w:t>
      </w:r>
    </w:p>
    <w:p w:rsidR="00905FCD" w:rsidRPr="00F01081" w:rsidRDefault="008B11CC" w:rsidP="008B11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0108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от                              №       </w:t>
      </w:r>
      <w:r w:rsidR="0089090A" w:rsidRPr="00F01081">
        <w:rPr>
          <w:rFonts w:ascii="Times New Roman" w:hAnsi="Times New Roman"/>
          <w:sz w:val="20"/>
          <w:szCs w:val="20"/>
        </w:rPr>
        <w:t xml:space="preserve"> </w:t>
      </w:r>
    </w:p>
    <w:p w:rsidR="00C850DF" w:rsidRPr="00F01081" w:rsidRDefault="0089090A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01081">
        <w:rPr>
          <w:rFonts w:ascii="Times New Roman" w:hAnsi="Times New Roman"/>
          <w:sz w:val="28"/>
          <w:szCs w:val="28"/>
        </w:rPr>
        <w:t>П</w:t>
      </w:r>
      <w:r w:rsidR="00BB4A29" w:rsidRPr="00F01081">
        <w:rPr>
          <w:rFonts w:ascii="Times New Roman" w:hAnsi="Times New Roman"/>
          <w:sz w:val="28"/>
          <w:szCs w:val="28"/>
        </w:rPr>
        <w:t>ообъектн</w:t>
      </w:r>
      <w:r w:rsidRPr="00F01081">
        <w:rPr>
          <w:rFonts w:ascii="Times New Roman" w:hAnsi="Times New Roman"/>
          <w:sz w:val="28"/>
          <w:szCs w:val="28"/>
        </w:rPr>
        <w:t>ый</w:t>
      </w:r>
      <w:proofErr w:type="spellEnd"/>
      <w:r w:rsidR="00BB4A29" w:rsidRPr="00F01081">
        <w:rPr>
          <w:rFonts w:ascii="Times New Roman" w:hAnsi="Times New Roman"/>
          <w:sz w:val="28"/>
          <w:szCs w:val="28"/>
        </w:rPr>
        <w:t xml:space="preserve"> план реализации мероприятий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 на 201</w:t>
      </w:r>
      <w:r w:rsidR="006D0A6A" w:rsidRPr="00F01081">
        <w:rPr>
          <w:rFonts w:ascii="Times New Roman" w:hAnsi="Times New Roman"/>
          <w:sz w:val="28"/>
          <w:szCs w:val="28"/>
        </w:rPr>
        <w:t>8</w:t>
      </w:r>
      <w:r w:rsidR="00BB4A29" w:rsidRPr="00F01081">
        <w:rPr>
          <w:rFonts w:ascii="Times New Roman" w:hAnsi="Times New Roman"/>
          <w:sz w:val="28"/>
          <w:szCs w:val="28"/>
        </w:rPr>
        <w:t xml:space="preserve"> год</w:t>
      </w:r>
      <w:r w:rsidR="00B4319D" w:rsidRPr="00F01081">
        <w:rPr>
          <w:rFonts w:ascii="Times New Roman" w:hAnsi="Times New Roman"/>
          <w:sz w:val="28"/>
          <w:szCs w:val="28"/>
        </w:rPr>
        <w:t xml:space="preserve"> </w:t>
      </w:r>
      <w:r w:rsidR="00B4319D" w:rsidRPr="00F01081">
        <w:rPr>
          <w:rFonts w:ascii="Times New Roman" w:hAnsi="Times New Roman"/>
          <w:color w:val="000000"/>
          <w:sz w:val="28"/>
          <w:szCs w:val="28"/>
        </w:rPr>
        <w:t>и плановый период 201</w:t>
      </w:r>
      <w:r w:rsidR="006D0A6A" w:rsidRPr="00F01081">
        <w:rPr>
          <w:rFonts w:ascii="Times New Roman" w:hAnsi="Times New Roman"/>
          <w:color w:val="000000"/>
          <w:sz w:val="28"/>
          <w:szCs w:val="28"/>
        </w:rPr>
        <w:t>9</w:t>
      </w:r>
      <w:r w:rsidR="00B4319D" w:rsidRPr="00F01081">
        <w:rPr>
          <w:rFonts w:ascii="Times New Roman" w:hAnsi="Times New Roman"/>
          <w:color w:val="000000"/>
          <w:sz w:val="28"/>
          <w:szCs w:val="28"/>
        </w:rPr>
        <w:t xml:space="preserve"> и 20</w:t>
      </w:r>
      <w:r w:rsidR="006D0A6A" w:rsidRPr="00F01081">
        <w:rPr>
          <w:rFonts w:ascii="Times New Roman" w:hAnsi="Times New Roman"/>
          <w:color w:val="000000"/>
          <w:sz w:val="28"/>
          <w:szCs w:val="28"/>
        </w:rPr>
        <w:t>20</w:t>
      </w:r>
      <w:r w:rsidR="00B4319D" w:rsidRPr="00F01081"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="00BB4A29" w:rsidRPr="00F01081">
        <w:rPr>
          <w:rFonts w:ascii="Times New Roman" w:hAnsi="Times New Roman"/>
          <w:sz w:val="28"/>
          <w:szCs w:val="28"/>
        </w:rPr>
        <w:t>, в части деятельности ГКУ НСО ТУАД</w:t>
      </w:r>
    </w:p>
    <w:tbl>
      <w:tblPr>
        <w:tblpPr w:leftFromText="180" w:rightFromText="180" w:vertAnchor="text" w:horzAnchor="margin" w:tblpXSpec="center" w:tblpY="253"/>
        <w:tblW w:w="105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9"/>
        <w:gridCol w:w="570"/>
        <w:gridCol w:w="536"/>
        <w:gridCol w:w="897"/>
        <w:gridCol w:w="460"/>
        <w:gridCol w:w="800"/>
        <w:gridCol w:w="993"/>
        <w:gridCol w:w="709"/>
        <w:gridCol w:w="945"/>
        <w:gridCol w:w="755"/>
        <w:gridCol w:w="950"/>
      </w:tblGrid>
      <w:tr w:rsidR="005868C3" w:rsidRPr="00F01081" w:rsidTr="005868C3">
        <w:trPr>
          <w:trHeight w:val="4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  <w:r w:rsidR="000C6F75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Коды бюджетной классификации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</w:t>
            </w:r>
            <w:r w:rsidR="006D0A6A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</w:t>
            </w:r>
            <w:r w:rsidR="006D0A6A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</w:t>
            </w: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</w:t>
            </w:r>
            <w:r w:rsidR="005868C3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868C3" w:rsidRPr="00F01081" w:rsidTr="005868C3">
        <w:trPr>
          <w:trHeight w:val="54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64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</w:tr>
      <w:tr w:rsidR="005868C3" w:rsidRPr="00F01081" w:rsidTr="005868C3">
        <w:trPr>
          <w:trHeight w:val="36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5868C3" w:rsidRPr="00F01081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Цель 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5868C3" w:rsidRPr="00F01081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Задача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5868C3" w:rsidRPr="00F01081" w:rsidTr="005868C3">
        <w:trPr>
          <w:trHeight w:val="99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1.1.1.1. Проведение массовых мероприятий с детьми: конкурсов «Безопасное колесо», «Зеленая волна», 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</w:tr>
      <w:tr w:rsidR="005868C3" w:rsidRPr="00F01081" w:rsidTr="005868C3">
        <w:trPr>
          <w:trHeight w:val="6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AA23ED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1.1.</w:t>
            </w:r>
            <w:r w:rsidR="002E5A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="002E5A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 </w:t>
            </w:r>
            <w:r w:rsidR="00D06214" w:rsidRPr="00F010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Производство и размещение регулярной телепрограммы по безопасности дорожного движения, производство короткометражных социальных фильмов, видео-, </w:t>
            </w:r>
            <w:proofErr w:type="spellStart"/>
            <w:r w:rsidR="00D06214" w:rsidRPr="00F010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аудиороликов</w:t>
            </w:r>
            <w:proofErr w:type="spellEnd"/>
            <w:r w:rsidR="00D06214" w:rsidRPr="00F010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по профилактике ДТП, разработка дизайна изготовления и размещение стендов наружной рекламы, полиграфической продукции по безопасности дорожного движения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1148,5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</w:tr>
      <w:tr w:rsidR="005868C3" w:rsidRPr="00F01081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1.1.: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2B1224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5868C3" w:rsidRPr="00F01081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Задача 1.2. Совершенствование организации дорожного движения на автомобильных дорогах Новосибирской области </w:t>
            </w:r>
          </w:p>
        </w:tc>
      </w:tr>
      <w:tr w:rsidR="005868C3" w:rsidRPr="00F01081" w:rsidTr="006D0A6A">
        <w:trPr>
          <w:trHeight w:val="8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</w:t>
            </w:r>
            <w:r w:rsidR="009525EA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84235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2B1224" w:rsidRDefault="002B1224" w:rsidP="00285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5055,24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3944,0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6D0A6A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 светофорных объектов: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84235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5055,24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3944,0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42359" w:rsidRPr="00F01081" w:rsidTr="006D0A6A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9E4946" w:rsidRDefault="00842359" w:rsidP="00E84B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«Новосибирск-Колывань-Томск» (в границах НСО)» (</w:t>
            </w:r>
            <w:proofErr w:type="spellStart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р.п.Колывань</w:t>
            </w:r>
            <w:proofErr w:type="spellEnd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Колыванском</w:t>
            </w:r>
            <w:proofErr w:type="spellEnd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2B1224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359" w:rsidRPr="00F01081" w:rsidRDefault="00842359" w:rsidP="00842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6D0A6A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«Здвинск -Барабинск» (</w:t>
            </w:r>
            <w:proofErr w:type="spellStart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г.Барабинск</w:t>
            </w:r>
            <w:proofErr w:type="spellEnd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D0A6A"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2B1224" w:rsidRDefault="005868C3" w:rsidP="002B1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2B12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6D0A6A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«992 км а/д «М-51» - Купино-Карасук»</w:t>
            </w:r>
            <w:r w:rsidR="009849F2"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9849F2"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г.Купино</w:t>
            </w:r>
            <w:proofErr w:type="spellEnd"/>
            <w:r w:rsidR="009849F2"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</w:t>
            </w:r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Купинском</w:t>
            </w:r>
            <w:proofErr w:type="spellEnd"/>
            <w:r w:rsidRPr="009E494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3944,0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87A26" w:rsidRDefault="00C87A26" w:rsidP="00C87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87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1.2.3.3.Создание систем маршрутного ориентирования участников дорожного движения (в том числе установка и замена дорожных </w:t>
            </w: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знаков), в том числе проектно-изыскательские работы.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102929,95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2B1224" w:rsidRDefault="002B1224" w:rsidP="00FB1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2B1224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49250,0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B122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19903,0</w:t>
            </w:r>
          </w:p>
        </w:tc>
      </w:tr>
      <w:tr w:rsidR="005868C3" w:rsidRPr="00F01081" w:rsidTr="009B60FB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установка новых дорожных знаков: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6D0A6A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"Здвинск - Барабинск" в Здвинском и Барабинском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9303,0</w:t>
            </w:r>
          </w:p>
        </w:tc>
      </w:tr>
      <w:tr w:rsidR="005868C3" w:rsidRPr="00F01081" w:rsidTr="00783437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"Куйбышев - Северное" в Куйбышевском и Северном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84235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10000,0</w:t>
            </w:r>
          </w:p>
        </w:tc>
      </w:tr>
      <w:tr w:rsidR="005868C3" w:rsidRPr="00F01081" w:rsidTr="006D0A6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Оборудование пешеходных переходов ТСОДД в соответствии с требованиями ГОСТ Р 52289-2004 и ГОСТ Р 52766-2007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3F22DE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3F22DE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95329,7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3F22DE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3F22DE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3F22D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48050,0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3F22DE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5868C3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</w:t>
            </w:r>
            <w:r w:rsidR="009525EA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 кредиторская задолженность</w:t>
            </w: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F22DE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F22DE" w:rsidRDefault="009B60F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7382,05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F22DE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F22DE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6D0A6A" w:rsidRPr="003F22DE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1200,0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F22DE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600,0</w:t>
            </w: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E84B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Баганском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Барабинском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Болотнинском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Здвинском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Искитимском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Карасукском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Каргатском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Коченевском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</w:t>
            </w: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Доволенском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районах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Краснозерском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Куйбышевском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Куйбышевском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Куйбышевском и Северном районах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Купинском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Маслянинском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Маслянинском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Маслянинском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Мошковском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Мошковском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 Новосибирском районах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</w:t>
            </w: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Р 52289-2004 и ГОСТ Р 52766-2007 в Ордынском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7D2EDB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Ордынском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Ордынском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Северном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Усть-Таркском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267,28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Р 52289-2004 и ГОСТ Р 52766-2007 в </w:t>
            </w:r>
            <w:proofErr w:type="spellStart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Чановском</w:t>
            </w:r>
            <w:proofErr w:type="spellEnd"/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 Барабинском, Убинском районах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F28CC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Оборудование пешеходных переходов техническими средствами организации дорожного движения в соответствии с требованиями ГОСТ Р 52289-2004 и ГОСТ Р 52766-2007 в Чистоозерном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9E4946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F01081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8CC" w:rsidRPr="003F22DE" w:rsidRDefault="00FF28CC" w:rsidP="00FF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7D2EDB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953,97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1C5DC6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401,98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3F22DE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600,0</w:t>
            </w:r>
          </w:p>
        </w:tc>
      </w:tr>
      <w:tr w:rsidR="007D2EDB" w:rsidRPr="00F01081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7D2EDB" w:rsidRDefault="007D2EDB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D2E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F01081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3F22D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218,2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DB" w:rsidRPr="003F22DE" w:rsidRDefault="007D2ED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1.2.3.4. Строительство тротуаров</w:t>
            </w:r>
            <w:r w:rsidR="003C4DFF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в рамках реко</w:t>
            </w:r>
            <w:r w:rsidR="00D55D56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3C4DFF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</w:t>
            </w:r>
            <w:r w:rsidR="00D55D56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трукции участка автодороги</w:t>
            </w: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 устройство недостающих тротуаров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966CCC" w:rsidP="00E31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4492,29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66CCC" w:rsidRDefault="00966CCC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61258,4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68159,3</w:t>
            </w:r>
          </w:p>
        </w:tc>
      </w:tr>
      <w:tr w:rsidR="007F5852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9E4946" w:rsidRDefault="000B48C4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7F5852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стройство недостающих тротуаров: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F01081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59208,4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966CCC" w:rsidRDefault="00966CC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67109,3</w:t>
            </w:r>
          </w:p>
        </w:tc>
      </w:tr>
      <w:tr w:rsidR="000B48C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9E4946" w:rsidRDefault="000B48C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9E4946">
              <w:rPr>
                <w:rFonts w:ascii="Times New Roman" w:hAnsi="Times New Roman"/>
                <w:sz w:val="16"/>
                <w:szCs w:val="16"/>
              </w:rPr>
              <w:t>а/д «Новосибирск - Ленинск-Кузнецкий (в границах НСО)» (</w:t>
            </w:r>
            <w:proofErr w:type="spellStart"/>
            <w:r w:rsidRPr="009E4946">
              <w:rPr>
                <w:rFonts w:ascii="Times New Roman" w:hAnsi="Times New Roman"/>
                <w:sz w:val="16"/>
                <w:szCs w:val="16"/>
              </w:rPr>
              <w:t>д.Шмаково</w:t>
            </w:r>
            <w:proofErr w:type="spellEnd"/>
            <w:r w:rsidRPr="009E4946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9E4946">
              <w:rPr>
                <w:rFonts w:ascii="Times New Roman" w:hAnsi="Times New Roman"/>
                <w:sz w:val="16"/>
                <w:szCs w:val="16"/>
              </w:rPr>
              <w:t>Тогучинском</w:t>
            </w:r>
            <w:proofErr w:type="spellEnd"/>
            <w:r w:rsidRPr="009E4946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0,72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7175,0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48C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F01081">
              <w:rPr>
                <w:rFonts w:ascii="Times New Roman" w:hAnsi="Times New Roman"/>
                <w:sz w:val="16"/>
                <w:szCs w:val="16"/>
              </w:rPr>
              <w:t xml:space="preserve">а/д «Новосибирск-Кочки-Павлодар (в 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пред.РФ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>» (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р.п.Ордынское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>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31033,4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48C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F01081">
              <w:rPr>
                <w:rFonts w:ascii="Times New Roman" w:hAnsi="Times New Roman"/>
                <w:sz w:val="16"/>
                <w:szCs w:val="16"/>
              </w:rPr>
              <w:lastRenderedPageBreak/>
              <w:t>а/д «Новосибирск - Колывань - Томск (в границах НСО)» (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р.п.Колывань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Колыванском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 xml:space="preserve"> районе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26109,3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«Продолжение автомобильной дороги «Татарск –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Зубовка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» до пересечения улицы в районе Элеватора» в Татарском районе Новосибирской области.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а/д «Кочки - Новые Решеты» 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Кочковском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а/д «Куйбышев - Венгерово - гр. Омской области (старый Московский тракт)» в Куйбышевском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а/д "Новосибирск-Кочки-Павлодар (в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пред.РФ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)" (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г.Карасук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 в Карасукском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а/д "Новосибирск-Каменка" (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с.Каменка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а/д «1 км а/д "Н-2123" - Верх Тула - Ленинское -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Объ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Гэс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а/д «Новосибирск - Сокур (в гр. района)» (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ст.Мочище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4442,29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недостающих тротуаров, устройство недостающего освещения в рамках капитального ремонта на а/д «Новосибирск - Колывань - Томск (в границах НСО)» 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н.п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. Большой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Оеш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Колыванском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недостающих тротуаров, устройство недостающего освещения в рамках капитального ремонта участка а/д «Кочки - Новые Решеты» (с. Красная Сибирь) 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Кочковском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Строительство тротуара на а/д "Новосибирск - аэропорт Толмачево" в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недостающих тротуаров в рамках капитального ремонта участка а/д «Новосибирск - Сокур (в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гр.района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)» (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ст.Мочище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) в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недостающего тротуара, устройство недостающего искусственного освещения в рамках капитального ремонта участка а/д «1 км а/д "Н-2123" - Верх-Тула -  Ленинское – </w:t>
            </w:r>
            <w:r w:rsidRPr="00EB03B4">
              <w:rPr>
                <w:rFonts w:ascii="Times New Roman" w:hAnsi="Times New Roman"/>
                <w:sz w:val="16"/>
                <w:szCs w:val="16"/>
              </w:rPr>
              <w:lastRenderedPageBreak/>
              <w:t>ОБЬГЭС» в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Строительство тротуаров, строительство искусственного освещения в рамках реконструкции участка автодороги «Продолжение автомобильной дороги «Татарск –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Зубовка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>» до пересечения улицы в районе Элеватора» в Татарском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недостающих тротуаров, устройство недостающего освещения в рамках капитального ремонта участка а/д «Новосибирск - Ленинск-Кузнецкий (в границах НСО)» (д.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Шмаково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EB03B4">
              <w:rPr>
                <w:rFonts w:ascii="Times New Roman" w:hAnsi="Times New Roman"/>
                <w:sz w:val="16"/>
                <w:szCs w:val="16"/>
              </w:rPr>
              <w:t>Тогучинском</w:t>
            </w:r>
            <w:proofErr w:type="spellEnd"/>
            <w:r w:rsidRPr="00EB03B4">
              <w:rPr>
                <w:rFonts w:ascii="Times New Roman" w:hAnsi="Times New Roman"/>
                <w:sz w:val="16"/>
                <w:szCs w:val="16"/>
              </w:rPr>
              <w:t xml:space="preserve"> 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Устройство недостающих тротуаров, устройство недостающего освещения в рамках капитального ремонта участка а/д «Куйбышев - Венгерово - гр. Омской области (старый Московский тракт)» в Куйбышевском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B03B4" w:rsidRPr="00F01081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B03B4">
              <w:rPr>
                <w:rFonts w:ascii="Times New Roman" w:hAnsi="Times New Roman"/>
                <w:sz w:val="16"/>
                <w:szCs w:val="16"/>
              </w:rPr>
              <w:t>резерв: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F01081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Pr="00EB03B4" w:rsidRDefault="00EB03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B4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</w:tr>
      <w:tr w:rsidR="005868C3" w:rsidRPr="00F01081" w:rsidTr="005868C3">
        <w:trPr>
          <w:trHeight w:val="85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1.2.3.5. Строительство остановочных </w:t>
            </w:r>
            <w:r w:rsidR="009868A9"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пунктов в рамках реконструкции участка автодороги</w:t>
            </w: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="009868A9"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устройство </w:t>
            </w:r>
            <w:r w:rsidR="009868A9"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остановочных пунктов, устройство </w:t>
            </w: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недостающих остановочных пунктов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1C5DC6" w:rsidP="00C87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5226.63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2D3161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40906,0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2D3161" w:rsidP="0098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50750,0</w:t>
            </w:r>
          </w:p>
        </w:tc>
      </w:tr>
      <w:tr w:rsidR="005868C3" w:rsidRPr="00F01081" w:rsidTr="002D3161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C4DFF"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остановочных пунктов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B9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37856,0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2D3161" w:rsidP="0049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47700,0</w:t>
            </w:r>
          </w:p>
        </w:tc>
      </w:tr>
      <w:tr w:rsidR="005868C3" w:rsidRPr="00F01081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«242 км а/д "К-17р" -  Черновка - Троицкий » (в п. Рождественский)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4311,2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«186 </w:t>
            </w:r>
            <w:proofErr w:type="gram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"К-22" - Петрово (в гр.  района)»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Таркском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км а/д "М-52" - Сузун» (км 24)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км а/д "М-52" - Сузун» (км 29)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км а/д "М-52" - Сузун» (км 36)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6188,8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«109 км а/д "К-16" -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Буготак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(с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Льниха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с.Шмаково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с.Репьево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«Тогучин-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Степногутово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с.Завьялово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1C5DC6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4379" w:rsidRPr="00F01081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«Новосибирск-Каменка» (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с.Каменка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1C5DC6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«Новосибирск-Ленинск-Кузнецкий (в границах НСО)» (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с.Налетиха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D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2D3161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а/д «120 км а/д "К-17р"- Камень-на-Оби (в границах НСО)»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10000,0</w:t>
            </w:r>
          </w:p>
        </w:tc>
      </w:tr>
      <w:tr w:rsidR="005868C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(км 25)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(км 36)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(км 48)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5700,0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«Татарск - Красноярка»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«Продолжение автомобильной дороги  "Татарск -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до пересечения улицы в районе Элеватора»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«Татарск -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Лопатино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– Кочки – Павлодар (в пред. РФ)»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4072,12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1C5DC6" w:rsidRDefault="001C5DC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3000,0</w:t>
            </w: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остановочных павильонов на а/д «242 км а/д «К-17р» - Черновка - Троицкий» (в п. Рождественский) в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662,59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остановочного пункта в рамках реконструкции участка автодороги "Новосибирск - Каменка" в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418,07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остановочного павильона на а/д «Новосибирск -  Кочки - Павлодар (в пред. РФ)» в Ордынском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остановочного пункта в рамках реконструкции участка автодороги а/д «120 км а/д "К-17р"- Камень-на-Оби (в границах НСО)» в Ордынском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675,69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остановочного пункта в рамках реконструкции участка автодороги "Продолжение автомобильной дороги  "Татарск -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до пересечения улицы в районе Элеватора" в Татарском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остановочного пункта в рамках реконструкции участка автодороги "Татарск -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Лопатино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в Татарском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остановочного пункта в рамках реконструкции участка автодороги "Татарск - Красноярка" в Татарском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остановочного пункта на а/д "36 км а/д "К-19р" -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Репьево" (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с.Шмаково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2D31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657,85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3161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остановочного пункта на а/д «Тогучин-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Степногутово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с.Завьялово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F0108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61" w:rsidRPr="002D3161" w:rsidRDefault="002D316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остановочных павильонов на а/д «36 км а/д «К-19р» -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с.Репьево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Тогучинском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остановочных павильонов на а/д «109 км а/д «К-16» -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Буготак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с.Льниха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остановочного павильона на а/д "186 км а/д «К-22» - Петрово" в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Усть-Таркском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остановочных павильонов на а/д "105 км а/д «М-52» - Сузун" в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062783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235,73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существление технологического присоединения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устройств заявителя-стационарного электрического освещения пешеходных переходов автомобильных дорог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Устройство недостающего остановочного пункта в рамках капитального ремонта участка а/д «Новосибирск-Колывань -Томск (в границах НСО)» (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с.Ямки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Новосибирском районе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Новосибисркй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 остановочного пункта на а/д «Новосибирск – Кочки – Павлодар (в пред. РФ)» (п.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Чернаково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Ордынском </w:t>
            </w:r>
            <w:proofErr w:type="spellStart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районеНовосибирской</w:t>
            </w:r>
            <w:proofErr w:type="spellEnd"/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756,24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2800,0</w:t>
            </w:r>
          </w:p>
        </w:tc>
      </w:tr>
      <w:tr w:rsidR="00062783" w:rsidRPr="00F01081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2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F0108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83" w:rsidRPr="002D3161" w:rsidRDefault="000627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4124D3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1.2.3.6. </w:t>
            </w:r>
            <w:r w:rsidR="003C4DFF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переходно-скоростных полос разгона и торможения, пересечений и примыканий в одном уровне,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BC68C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22236,67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BC68C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21547,0</w:t>
            </w:r>
          </w:p>
        </w:tc>
      </w:tr>
      <w:tr w:rsidR="005868C3" w:rsidRPr="00F01081" w:rsidTr="004124D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E4946" w:rsidRDefault="003C4DFF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="005868C3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868C3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переходно</w:t>
            </w:r>
            <w:proofErr w:type="spellEnd"/>
            <w:r w:rsidR="005868C3"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скоростных полос: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22117,86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BC68C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21547,0</w:t>
            </w:r>
          </w:p>
        </w:tc>
      </w:tr>
      <w:tr w:rsidR="005868C3" w:rsidRPr="00F01081" w:rsidTr="0022228F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пред.РФ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4124D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пред.РФ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Краснозерском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19117,86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C4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3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228F" w:rsidRPr="00F01081" w:rsidTr="004124D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22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2222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пред.РФ</w:t>
            </w:r>
            <w:proofErr w:type="spellEnd"/>
            <w:r w:rsidRPr="002222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(км 108)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22228F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22228F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C4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3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8F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21547,0</w:t>
            </w:r>
          </w:p>
        </w:tc>
      </w:tr>
      <w:tr w:rsidR="008B64E1" w:rsidRPr="00F01081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F01081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BC68C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22228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E4425D">
        <w:trPr>
          <w:trHeight w:val="73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1.2.3.7. Приведение в нормативное состояние железнодорожных переездов и подъездов к ним,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425D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4150,0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B37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5868C3" w:rsidRPr="00F01081" w:rsidTr="00E4425D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приведение в нормативное состояние подъездов к железнодорожным переездам: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D84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6F1C8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«Продолжение автомобильной дороги  "Татарск - Зубовка" до пересечения улицы в районе Элеватора» в Татарском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31.0.0404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4000,0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6F1C8A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«Татарск -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в Татарском районе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E4425D" w:rsidRPr="00F01081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Приведение в нормативное состояние подъездов к железнодорожному переезду на а/д «Татарск-</w:t>
            </w:r>
            <w:proofErr w:type="spellStart"/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Зубовка</w:t>
            </w:r>
            <w:proofErr w:type="spellEnd"/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» и а/д «Продолжение автомобильной дороги "Татарск-</w:t>
            </w:r>
            <w:proofErr w:type="spellStart"/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Зубовка</w:t>
            </w:r>
            <w:proofErr w:type="spellEnd"/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" до пересечения улицы в районе Элеватора» в Татарском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425D" w:rsidRPr="00F01081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44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1.2.3.9. Разработка проектов организации движения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4499,47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2280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2280</w:t>
            </w:r>
            <w:r w:rsidR="005868C3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10 000,0</w:t>
            </w:r>
            <w:r w:rsidR="005868C3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5868C3">
        <w:trPr>
          <w:trHeight w:val="12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1.2.3.10. </w:t>
            </w:r>
            <w:r w:rsidR="00837C23"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A157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4892,78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22416,0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E4425D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31550,0</w:t>
            </w:r>
          </w:p>
        </w:tc>
      </w:tr>
      <w:tr w:rsidR="00DD179F" w:rsidRPr="00F01081" w:rsidTr="00DD179F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недостающего освещения: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E4425D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E4425D" w:rsidP="005A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20316,0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E4425D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E4425D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29000,0</w:t>
            </w:r>
          </w:p>
        </w:tc>
      </w:tr>
      <w:tr w:rsidR="005868C3" w:rsidRPr="00F01081" w:rsidTr="007544CA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Освещение пешеходных переходов на а/д К-17р «Новосибирск-Кочки-Павлодар (в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пред.РФ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5868C3">
        <w:trPr>
          <w:trHeight w:val="69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Освещение пешеходных переходов на а/д К-18р «120 км а/д "К-17р"- Камень-на-Оби (в границах НСО)»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5868C3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Ленинск-Кузнецкий (в границах НСО)» (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д.Шмаково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0,43</w:t>
            </w:r>
            <w:r w:rsidR="005868C3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2192,0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пред.РФ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CA14A7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Ордынское)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DD179F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FF28C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hAnsi="Times New Roman"/>
                <w:sz w:val="16"/>
                <w:szCs w:val="16"/>
              </w:rPr>
              <w:t>а/д «Новосибирск-Колывань-Томск» (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 xml:space="preserve">. Колывань) в </w:t>
            </w:r>
            <w:proofErr w:type="spellStart"/>
            <w:r w:rsidRPr="00F01081">
              <w:rPr>
                <w:rFonts w:ascii="Times New Roman" w:hAnsi="Times New Roman"/>
                <w:sz w:val="16"/>
                <w:szCs w:val="16"/>
              </w:rPr>
              <w:t>Колыванском</w:t>
            </w:r>
            <w:proofErr w:type="spellEnd"/>
            <w:r w:rsidRPr="00F01081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F01081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«Продолжение автомобильной дороги «Татарск –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Зубовка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» до пересечения улицы в районе Элеватора» в Татарском районе Новосибирской области.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а/д «Кочки - Новые Решеты» в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Кочковском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а/д «Куйбышев - Венгерово - гр. Омской области (старый Московский тракт)» в Куйбышевском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а/д "Новосибирск-Кочки-Павлодар (в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пред.РФ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)" (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г.Карасук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) в Карасукском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а/д «Новосибирск - Каменка» (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с.Каменка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а/д «1 км а/д "Н-2123" - Верх Тула - Ленинское -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Объ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Гэс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а/д «Путепровод через железнодорожные пути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ст.Барабинск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»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а/д «Чаны-Венгерово-Кыштовка» (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с.Кыштовка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Кыштовском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</w:tr>
      <w:tr w:rsidR="000F1960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E4425D" w:rsidRDefault="000F1960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0F1960">
              <w:rPr>
                <w:rFonts w:ascii="Times New Roman" w:hAnsi="Times New Roman"/>
                <w:sz w:val="16"/>
                <w:szCs w:val="16"/>
              </w:rPr>
              <w:lastRenderedPageBreak/>
              <w:t>а/д «Здвинск -Барабинск» (</w:t>
            </w:r>
            <w:proofErr w:type="spellStart"/>
            <w:r w:rsidRPr="000F1960">
              <w:rPr>
                <w:rFonts w:ascii="Times New Roman" w:hAnsi="Times New Roman"/>
                <w:sz w:val="16"/>
                <w:szCs w:val="16"/>
              </w:rPr>
              <w:t>г.Барабинск</w:t>
            </w:r>
            <w:proofErr w:type="spellEnd"/>
            <w:r w:rsidRPr="000F1960">
              <w:rPr>
                <w:rFonts w:ascii="Times New Roman" w:hAnsi="Times New Roman"/>
                <w:sz w:val="16"/>
                <w:szCs w:val="16"/>
              </w:rPr>
              <w:t>)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960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а/д «12 км а/д "К-12" - 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Криводановка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а/д «4 км а/д "Н-2120" - Марусино»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строительство искусственного освещения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Строительство линии наружного освещения с автономным источником электроснабжения на а/д Новосибирск-Колывань-Томск (в границах НСО)"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3858,42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Устройство недостающего освещения в рамках капитального ремонта участка а/д «Здвинск-Барабинск» (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г.Барабинск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) в Барабинском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Устройство недостающего освещения, устройство недостающих тротуаров в рамках капитального ремонта участка а/д «Новосибирск-Каменка» (с. Каменка) в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недостающего освещения в рамках капитального ремонта на а/д  «12 км а/д "К-12" - 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Криводановка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>» Новосибирском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FF28C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E4425D" w:rsidRPr="00E4425D">
              <w:rPr>
                <w:rFonts w:ascii="Times New Roman" w:hAnsi="Times New Roman"/>
                <w:sz w:val="16"/>
                <w:szCs w:val="16"/>
              </w:rPr>
              <w:t xml:space="preserve">существление технологического присоединения </w:t>
            </w:r>
            <w:proofErr w:type="spellStart"/>
            <w:r w:rsidR="00E4425D" w:rsidRPr="00E4425D">
              <w:rPr>
                <w:rFonts w:ascii="Times New Roman" w:hAnsi="Times New Roman"/>
                <w:sz w:val="16"/>
                <w:szCs w:val="16"/>
              </w:rPr>
              <w:t>энергопринимающих</w:t>
            </w:r>
            <w:proofErr w:type="spellEnd"/>
            <w:r w:rsidR="00E4425D" w:rsidRPr="00E4425D">
              <w:rPr>
                <w:rFonts w:ascii="Times New Roman" w:hAnsi="Times New Roman"/>
                <w:sz w:val="16"/>
                <w:szCs w:val="16"/>
              </w:rPr>
              <w:t xml:space="preserve"> устройств заявителя-стационарного электрического освещения пешеходных переходов автомобильных дорог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 xml:space="preserve">Устройство недостающего освещения в рамках капитального ремонта участка а/д «Коченево - совхоз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Коченевский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» в </w:t>
            </w:r>
            <w:proofErr w:type="spellStart"/>
            <w:r w:rsidRPr="00E4425D">
              <w:rPr>
                <w:rFonts w:ascii="Times New Roman" w:hAnsi="Times New Roman"/>
                <w:sz w:val="16"/>
                <w:szCs w:val="16"/>
              </w:rPr>
              <w:t>Коченевском</w:t>
            </w:r>
            <w:proofErr w:type="spellEnd"/>
            <w:r w:rsidRPr="00E4425D">
              <w:rPr>
                <w:rFonts w:ascii="Times New Roman" w:hAnsi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резерв: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425D" w:rsidRPr="00F01081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FF28CC">
            <w:pPr>
              <w:rPr>
                <w:rFonts w:ascii="Times New Roman" w:hAnsi="Times New Roman"/>
                <w:sz w:val="16"/>
                <w:szCs w:val="16"/>
              </w:rPr>
            </w:pPr>
            <w:r w:rsidRPr="00E4425D">
              <w:rPr>
                <w:rFonts w:ascii="Times New Roman" w:hAnsi="Times New Roman"/>
                <w:sz w:val="16"/>
                <w:szCs w:val="16"/>
              </w:rPr>
              <w:t>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0F196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25D" w:rsidRPr="00F01081" w:rsidRDefault="00E4425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60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2886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232500,0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60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2786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215459,2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2786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223803,5</w:t>
            </w:r>
          </w:p>
        </w:tc>
      </w:tr>
      <w:tr w:rsidR="005868C3" w:rsidRPr="00F01081" w:rsidTr="00837C23">
        <w:trPr>
          <w:trHeight w:val="64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494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1.2.3.14. Устройство новых и замена несоответствующих ГОСТу барьерных, осевых и пешеходных ограждений, в том числе проектно- 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4A157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6325,33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DB618D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 - устройство нового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2434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040DD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027D1E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«241 км а/д "К-17р" - Черновка» (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с.Черновка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92261B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замена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3877,73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A157B" w:rsidRPr="00F01081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FF28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а/д «2 км а/д «К-20»-Михайловка» в </w:t>
            </w:r>
            <w:proofErr w:type="spellStart"/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Усть-Таркском</w:t>
            </w:r>
            <w:proofErr w:type="spellEnd"/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3877,73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57B" w:rsidRPr="00F01081" w:rsidRDefault="004A157B" w:rsidP="004A1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15018" w:rsidRPr="00F01081" w:rsidTr="00A70482">
        <w:trPr>
          <w:trHeight w:val="40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1.2.3.17. Мероприятия по улучшению дорожных условий на аварийно-опасных участках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A7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A15018" w:rsidRPr="00F01081" w:rsidRDefault="00A15018" w:rsidP="00A7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159370,0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5018" w:rsidRPr="00F01081" w:rsidTr="00A70482">
        <w:trPr>
          <w:trHeight w:val="405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25000,0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5018" w:rsidRPr="00F01081" w:rsidTr="00A70482">
        <w:trPr>
          <w:trHeight w:val="255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A15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A15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5018" w:rsidRPr="00F01081" w:rsidTr="00A70482">
        <w:trPr>
          <w:trHeight w:val="405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243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018" w:rsidRPr="00F01081" w:rsidRDefault="00A15018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18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630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ликвидация аварийно-опасных участков: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E46A51">
        <w:trPr>
          <w:trHeight w:val="36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Ленинск-Кузнецкий (в гр. НСО)» в Новосибирском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E46A51"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159370,0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E46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E46A51">
        <w:trPr>
          <w:trHeight w:val="27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E46A51">
        <w:trPr>
          <w:trHeight w:val="255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A1501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243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F01081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F01081" w:rsidTr="005868C3">
        <w:trPr>
          <w:trHeight w:val="4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1.2: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548162,5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480700,0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425712,8</w:t>
            </w:r>
          </w:p>
        </w:tc>
      </w:tr>
      <w:tr w:rsidR="005868C3" w:rsidRPr="00F01081" w:rsidTr="005868C3">
        <w:trPr>
          <w:trHeight w:val="45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FF28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по цели 1: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6040D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551511,0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484200,0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F01081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429212,8</w:t>
            </w:r>
          </w:p>
        </w:tc>
      </w:tr>
      <w:tr w:rsidR="004662B4" w:rsidRPr="00F01081" w:rsidTr="00DC1641">
        <w:trPr>
          <w:trHeight w:val="42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 том числе по КБК </w:t>
            </w:r>
          </w:p>
          <w:p w:rsidR="004662B4" w:rsidRPr="00F01081" w:rsidRDefault="004662B4" w:rsidP="00D06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125150,4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90 000,0</w:t>
            </w:r>
          </w:p>
        </w:tc>
      </w:tr>
      <w:tr w:rsidR="004662B4" w:rsidRPr="00F01081" w:rsidTr="00DC1641">
        <w:trPr>
          <w:trHeight w:val="42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06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6040DD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266990,6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321883,63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E46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339212,8</w:t>
            </w:r>
          </w:p>
        </w:tc>
      </w:tr>
      <w:tr w:rsidR="004662B4" w:rsidRPr="00F01081" w:rsidTr="00D06214">
        <w:trPr>
          <w:trHeight w:val="48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D06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662B4" w:rsidRPr="00F01081" w:rsidTr="00D06214">
        <w:trPr>
          <w:trHeight w:val="600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F01081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662B4" w:rsidRPr="00C1358A" w:rsidTr="002972ED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6040DD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526511,0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484200,0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F01081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0108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429212,8</w:t>
            </w:r>
          </w:p>
        </w:tc>
      </w:tr>
    </w:tbl>
    <w:p w:rsidR="00BB4A29" w:rsidRDefault="00BB4A29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DB8" w:rsidRPr="00DA7C52" w:rsidRDefault="00141DB8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41DB8" w:rsidRPr="00DA7C52" w:rsidSect="00BB4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F"/>
    <w:rsid w:val="00027D1E"/>
    <w:rsid w:val="0003173A"/>
    <w:rsid w:val="0003176D"/>
    <w:rsid w:val="00055489"/>
    <w:rsid w:val="00062783"/>
    <w:rsid w:val="000806C4"/>
    <w:rsid w:val="000B48C4"/>
    <w:rsid w:val="000C4379"/>
    <w:rsid w:val="000C6F75"/>
    <w:rsid w:val="000E7DAD"/>
    <w:rsid w:val="000F1960"/>
    <w:rsid w:val="00101BDA"/>
    <w:rsid w:val="00111106"/>
    <w:rsid w:val="00130652"/>
    <w:rsid w:val="00130BB3"/>
    <w:rsid w:val="00141DB8"/>
    <w:rsid w:val="001446EC"/>
    <w:rsid w:val="001769C4"/>
    <w:rsid w:val="001A006C"/>
    <w:rsid w:val="001A0165"/>
    <w:rsid w:val="001C5DC6"/>
    <w:rsid w:val="00204DF5"/>
    <w:rsid w:val="00207F34"/>
    <w:rsid w:val="0022228F"/>
    <w:rsid w:val="0027715A"/>
    <w:rsid w:val="0028027E"/>
    <w:rsid w:val="00285AE3"/>
    <w:rsid w:val="002878AB"/>
    <w:rsid w:val="002972ED"/>
    <w:rsid w:val="002B1224"/>
    <w:rsid w:val="002B23EE"/>
    <w:rsid w:val="002C0E51"/>
    <w:rsid w:val="002D3161"/>
    <w:rsid w:val="002E5A31"/>
    <w:rsid w:val="002F1C42"/>
    <w:rsid w:val="002F3E17"/>
    <w:rsid w:val="002F4144"/>
    <w:rsid w:val="003341BF"/>
    <w:rsid w:val="003421C9"/>
    <w:rsid w:val="00382C57"/>
    <w:rsid w:val="003933C1"/>
    <w:rsid w:val="003C4DFF"/>
    <w:rsid w:val="003C6E13"/>
    <w:rsid w:val="003F22DE"/>
    <w:rsid w:val="00407233"/>
    <w:rsid w:val="004124D3"/>
    <w:rsid w:val="004645A7"/>
    <w:rsid w:val="004662B4"/>
    <w:rsid w:val="00480B38"/>
    <w:rsid w:val="00490CB1"/>
    <w:rsid w:val="004A157B"/>
    <w:rsid w:val="005374B4"/>
    <w:rsid w:val="00537642"/>
    <w:rsid w:val="0054688B"/>
    <w:rsid w:val="005868C3"/>
    <w:rsid w:val="00592DC9"/>
    <w:rsid w:val="005A48CA"/>
    <w:rsid w:val="005C49B1"/>
    <w:rsid w:val="005E01E7"/>
    <w:rsid w:val="006040DD"/>
    <w:rsid w:val="0062434E"/>
    <w:rsid w:val="0063519A"/>
    <w:rsid w:val="00687E53"/>
    <w:rsid w:val="006D0A6A"/>
    <w:rsid w:val="006F1C8A"/>
    <w:rsid w:val="006F6FAB"/>
    <w:rsid w:val="007544CA"/>
    <w:rsid w:val="00754926"/>
    <w:rsid w:val="0077032C"/>
    <w:rsid w:val="007708F3"/>
    <w:rsid w:val="00783437"/>
    <w:rsid w:val="007C0055"/>
    <w:rsid w:val="007D27AC"/>
    <w:rsid w:val="007D2EDB"/>
    <w:rsid w:val="007F5852"/>
    <w:rsid w:val="008025B3"/>
    <w:rsid w:val="00837C23"/>
    <w:rsid w:val="00842359"/>
    <w:rsid w:val="0089090A"/>
    <w:rsid w:val="008A1612"/>
    <w:rsid w:val="008B11CC"/>
    <w:rsid w:val="008B64E1"/>
    <w:rsid w:val="008D603C"/>
    <w:rsid w:val="00905FCD"/>
    <w:rsid w:val="00906E9B"/>
    <w:rsid w:val="0092261B"/>
    <w:rsid w:val="009525EA"/>
    <w:rsid w:val="00952615"/>
    <w:rsid w:val="0096501C"/>
    <w:rsid w:val="00966CCC"/>
    <w:rsid w:val="009849F2"/>
    <w:rsid w:val="009868A9"/>
    <w:rsid w:val="00993488"/>
    <w:rsid w:val="009B60FB"/>
    <w:rsid w:val="009B7009"/>
    <w:rsid w:val="009E4946"/>
    <w:rsid w:val="00A15018"/>
    <w:rsid w:val="00A50286"/>
    <w:rsid w:val="00A70482"/>
    <w:rsid w:val="00A77664"/>
    <w:rsid w:val="00A92F7A"/>
    <w:rsid w:val="00AA23ED"/>
    <w:rsid w:val="00AC2C58"/>
    <w:rsid w:val="00B1361F"/>
    <w:rsid w:val="00B37D7A"/>
    <w:rsid w:val="00B4319D"/>
    <w:rsid w:val="00B50EC9"/>
    <w:rsid w:val="00B669B5"/>
    <w:rsid w:val="00B73EE5"/>
    <w:rsid w:val="00B91D02"/>
    <w:rsid w:val="00BA7A28"/>
    <w:rsid w:val="00BB4A29"/>
    <w:rsid w:val="00BB6A15"/>
    <w:rsid w:val="00BC1A44"/>
    <w:rsid w:val="00BC68C2"/>
    <w:rsid w:val="00BF111D"/>
    <w:rsid w:val="00C06F34"/>
    <w:rsid w:val="00C1358A"/>
    <w:rsid w:val="00C26472"/>
    <w:rsid w:val="00C352C0"/>
    <w:rsid w:val="00C37789"/>
    <w:rsid w:val="00C411DC"/>
    <w:rsid w:val="00C438A5"/>
    <w:rsid w:val="00C850DF"/>
    <w:rsid w:val="00C87A26"/>
    <w:rsid w:val="00CA14A7"/>
    <w:rsid w:val="00CA3029"/>
    <w:rsid w:val="00CD3547"/>
    <w:rsid w:val="00CE2148"/>
    <w:rsid w:val="00D06214"/>
    <w:rsid w:val="00D13355"/>
    <w:rsid w:val="00D50804"/>
    <w:rsid w:val="00D55D56"/>
    <w:rsid w:val="00D63A8F"/>
    <w:rsid w:val="00D70358"/>
    <w:rsid w:val="00D843DA"/>
    <w:rsid w:val="00DA7C52"/>
    <w:rsid w:val="00DB618D"/>
    <w:rsid w:val="00DC1641"/>
    <w:rsid w:val="00DD179F"/>
    <w:rsid w:val="00DE385C"/>
    <w:rsid w:val="00DF2F48"/>
    <w:rsid w:val="00DF5F67"/>
    <w:rsid w:val="00E07A91"/>
    <w:rsid w:val="00E14290"/>
    <w:rsid w:val="00E31952"/>
    <w:rsid w:val="00E4425D"/>
    <w:rsid w:val="00E46A51"/>
    <w:rsid w:val="00E84B9A"/>
    <w:rsid w:val="00E9398E"/>
    <w:rsid w:val="00E9534D"/>
    <w:rsid w:val="00E966A4"/>
    <w:rsid w:val="00E97282"/>
    <w:rsid w:val="00EB03B4"/>
    <w:rsid w:val="00EE222A"/>
    <w:rsid w:val="00F01081"/>
    <w:rsid w:val="00F178EA"/>
    <w:rsid w:val="00F4117C"/>
    <w:rsid w:val="00FB1AB1"/>
    <w:rsid w:val="00FF28CC"/>
    <w:rsid w:val="00FF40A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00DA"/>
  <w15:docId w15:val="{65911089-E4DE-4D7C-B81C-920746B0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BB4A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B4A29"/>
    <w:rPr>
      <w:color w:val="800080"/>
      <w:u w:val="single"/>
    </w:rPr>
  </w:style>
  <w:style w:type="paragraph" w:customStyle="1" w:styleId="font5">
    <w:name w:val="font5"/>
    <w:basedOn w:val="a"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BB4A2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9">
    <w:name w:val="font9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B4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BB4A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172">
    <w:name w:val="xl1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7">
    <w:name w:val="xl18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8">
    <w:name w:val="xl18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9">
    <w:name w:val="xl189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B4A2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BB4A2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B4A29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BB4A29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B4A2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B4A2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B4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B4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B4A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B4A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B4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B4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6">
    <w:name w:val="xl23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7">
    <w:name w:val="xl237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238">
    <w:name w:val="xl23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43">
    <w:name w:val="xl24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D63A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D63A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D63A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D63A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6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868C3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DE38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8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85C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8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85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99205D-80DE-4672-B8BE-F3A09DAB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Дарья Игоревна</dc:creator>
  <cp:lastModifiedBy>Леоненко Ольга Витальевна</cp:lastModifiedBy>
  <cp:revision>10</cp:revision>
  <cp:lastPrinted>2018-03-15T04:16:00Z</cp:lastPrinted>
  <dcterms:created xsi:type="dcterms:W3CDTF">2018-07-04T12:34:00Z</dcterms:created>
  <dcterms:modified xsi:type="dcterms:W3CDTF">2018-07-05T04:14:00Z</dcterms:modified>
</cp:coreProperties>
</file>