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6F8C" w14:textId="22E814A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B31F18">
        <w:rPr>
          <w:rFonts w:ascii="Times New Roman" w:hAnsi="Times New Roman" w:cs="Times New Roman"/>
          <w:sz w:val="28"/>
          <w:szCs w:val="28"/>
        </w:rPr>
        <w:t>1</w:t>
      </w:r>
    </w:p>
    <w:p w14:paraId="32ED115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BC0363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7ED9C00" w14:textId="77777777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867DAC" w14:textId="77777777" w:rsidR="00351009" w:rsidRDefault="00351009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9008DF" w14:textId="77777777" w:rsidR="00A825B4" w:rsidRPr="005B779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B14799" w14:textId="77777777" w:rsidR="003713E5" w:rsidRPr="003713E5" w:rsidRDefault="00443BF8" w:rsidP="003713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5A4A">
        <w:rPr>
          <w:rFonts w:ascii="Times New Roman" w:hAnsi="Times New Roman" w:cs="Times New Roman"/>
          <w:sz w:val="28"/>
          <w:szCs w:val="28"/>
        </w:rPr>
        <w:t>1.5</w:t>
      </w:r>
    </w:p>
    <w:p w14:paraId="5314AAB2" w14:textId="77777777" w:rsidR="00A825B4" w:rsidRDefault="003713E5" w:rsidP="00E2508A">
      <w:pPr>
        <w:pStyle w:val="ConsPlusNormal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E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13E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5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5">
        <w:rPr>
          <w:rFonts w:ascii="Times New Roman" w:hAnsi="Times New Roman" w:cs="Times New Roman"/>
          <w:sz w:val="28"/>
          <w:szCs w:val="28"/>
        </w:rPr>
        <w:t>сельскохозяйственной продукции,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5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E56101" w14:textId="77777777" w:rsidR="00D37A4A" w:rsidRDefault="00D37A4A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7443F" w14:textId="77777777" w:rsidR="00402B36" w:rsidRDefault="00402B36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1F967" w14:textId="77777777" w:rsidR="00402B36" w:rsidRDefault="00402B36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9E06D" w14:textId="77777777" w:rsidR="00402B36" w:rsidRPr="00402B36" w:rsidRDefault="00402B36" w:rsidP="0040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3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5C380BF" w14:textId="77777777" w:rsidR="00402B36" w:rsidRPr="00402B36" w:rsidRDefault="00402B36" w:rsidP="0040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36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 местным бюджетам</w:t>
      </w:r>
    </w:p>
    <w:p w14:paraId="682F26B5" w14:textId="77777777" w:rsidR="007317B6" w:rsidRPr="00E2508A" w:rsidRDefault="007317B6" w:rsidP="0073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8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0968">
        <w:rPr>
          <w:rFonts w:ascii="Times New Roman" w:hAnsi="Times New Roman" w:cs="Times New Roman"/>
          <w:b/>
          <w:sz w:val="28"/>
          <w:szCs w:val="28"/>
        </w:rPr>
        <w:t>софинансирование расходных обязательств муниципальных образований Новосибирской области на</w:t>
      </w:r>
      <w:r w:rsidR="00D60968" w:rsidRPr="00E2508A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D60968">
        <w:rPr>
          <w:rFonts w:ascii="Times New Roman" w:hAnsi="Times New Roman" w:cs="Times New Roman"/>
          <w:b/>
          <w:sz w:val="28"/>
          <w:szCs w:val="28"/>
        </w:rPr>
        <w:t>у</w:t>
      </w:r>
      <w:r w:rsidR="00D60968" w:rsidRPr="00E2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8A">
        <w:rPr>
          <w:rFonts w:ascii="Times New Roman" w:hAnsi="Times New Roman" w:cs="Times New Roman"/>
          <w:b/>
          <w:sz w:val="28"/>
          <w:szCs w:val="28"/>
        </w:rPr>
        <w:t xml:space="preserve">проектов межевания земельных участков и </w:t>
      </w:r>
      <w:r w:rsidR="002133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337A" w:rsidRPr="00E2508A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1337A">
        <w:rPr>
          <w:rFonts w:ascii="Times New Roman" w:hAnsi="Times New Roman" w:cs="Times New Roman"/>
          <w:b/>
          <w:sz w:val="28"/>
          <w:szCs w:val="28"/>
        </w:rPr>
        <w:t>е</w:t>
      </w:r>
      <w:r w:rsidR="0021337A" w:rsidRPr="00E2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8A">
        <w:rPr>
          <w:rFonts w:ascii="Times New Roman" w:hAnsi="Times New Roman" w:cs="Times New Roman"/>
          <w:b/>
          <w:sz w:val="28"/>
          <w:szCs w:val="28"/>
        </w:rPr>
        <w:t>кадастровых работ</w:t>
      </w:r>
    </w:p>
    <w:p w14:paraId="73ECC963" w14:textId="77777777" w:rsidR="007A1949" w:rsidRPr="00E2508A" w:rsidRDefault="007A1949" w:rsidP="0073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6E0C9" w14:textId="77777777" w:rsidR="00402B36" w:rsidRDefault="00402B36" w:rsidP="00F8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B36">
        <w:rPr>
          <w:rFonts w:ascii="Times New Roman" w:hAnsi="Times New Roman" w:cs="Times New Roman"/>
          <w:b/>
          <w:bCs/>
          <w:sz w:val="28"/>
          <w:szCs w:val="28"/>
        </w:rPr>
        <w:t>I. Порядок предоставления субсидий местным бюджетам</w:t>
      </w:r>
      <w:r w:rsidRPr="00402B36" w:rsidDel="00402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1A68BE" w14:textId="77777777" w:rsidR="001947B8" w:rsidRDefault="001947B8" w:rsidP="00F8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1262E" w14:textId="06272D7F" w:rsidR="001947B8" w:rsidRDefault="001947B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02B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02B36" w:rsidRPr="00402B36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</w:t>
      </w:r>
      <w:r w:rsidR="00402B36">
        <w:rPr>
          <w:rFonts w:ascii="Times New Roman" w:hAnsi="Times New Roman" w:cs="Times New Roman"/>
          <w:sz w:val="28"/>
          <w:szCs w:val="28"/>
        </w:rPr>
        <w:t xml:space="preserve"> </w:t>
      </w:r>
      <w:r w:rsidR="0021337A" w:rsidRPr="0021337A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  <w:r w:rsidR="0021337A" w:rsidRPr="0021337A" w:rsidDel="0040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- местные бюджеты, </w:t>
      </w:r>
      <w:r w:rsidR="00402B3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 в рамках государственной программы Новосибирской области «</w:t>
      </w:r>
      <w:r w:rsidR="00B26199" w:rsidRPr="00B26199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государственная программа</w:t>
      </w:r>
      <w:r w:rsidR="00B26199"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21337A">
        <w:rPr>
          <w:rFonts w:ascii="Times New Roman" w:hAnsi="Times New Roman" w:cs="Times New Roman"/>
          <w:sz w:val="28"/>
          <w:szCs w:val="28"/>
        </w:rPr>
        <w:t xml:space="preserve"> </w:t>
      </w:r>
      <w:r w:rsidR="00A65A4A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работ, приведенными в</w:t>
      </w:r>
      <w:r w:rsidR="00A65A4A" w:rsidRPr="00E2508A">
        <w:rPr>
          <w:rFonts w:ascii="Times New Roman" w:hAnsi="Times New Roman" w:cs="Times New Roman"/>
          <w:sz w:val="28"/>
          <w:szCs w:val="28"/>
        </w:rPr>
        <w:t xml:space="preserve"> </w:t>
      </w:r>
      <w:r w:rsidR="00BC0522" w:rsidRPr="00E2508A">
        <w:rPr>
          <w:rFonts w:ascii="Times New Roman" w:hAnsi="Times New Roman" w:cs="Times New Roman"/>
          <w:sz w:val="28"/>
          <w:szCs w:val="28"/>
        </w:rPr>
        <w:t>приложени</w:t>
      </w:r>
      <w:r w:rsidR="00A65A4A">
        <w:rPr>
          <w:rFonts w:ascii="Times New Roman" w:hAnsi="Times New Roman" w:cs="Times New Roman"/>
          <w:sz w:val="28"/>
          <w:szCs w:val="28"/>
        </w:rPr>
        <w:t>и</w:t>
      </w:r>
      <w:r w:rsidR="00BC0522" w:rsidRPr="00E2508A">
        <w:rPr>
          <w:rFonts w:ascii="Times New Roman" w:hAnsi="Times New Roman" w:cs="Times New Roman"/>
          <w:sz w:val="28"/>
          <w:szCs w:val="28"/>
        </w:rPr>
        <w:t xml:space="preserve"> № 7 к</w:t>
      </w:r>
      <w:r w:rsidR="00B26199" w:rsidRPr="00E2508A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BC0522" w:rsidRPr="00E2508A">
        <w:rPr>
          <w:rFonts w:ascii="Times New Roman" w:hAnsi="Times New Roman" w:cs="Times New Roman"/>
          <w:sz w:val="28"/>
          <w:szCs w:val="28"/>
        </w:rPr>
        <w:t>е</w:t>
      </w:r>
      <w:r w:rsidR="00B26199" w:rsidRPr="00E2508A">
        <w:rPr>
          <w:rFonts w:ascii="Times New Roman" w:hAnsi="Times New Roman" w:cs="Times New Roman"/>
          <w:sz w:val="28"/>
          <w:szCs w:val="28"/>
        </w:rP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№ 731 (далее </w:t>
      </w:r>
      <w:r w:rsidR="00213FF3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B26199" w:rsidRPr="00E2508A">
        <w:rPr>
          <w:rFonts w:ascii="Times New Roman" w:hAnsi="Times New Roman" w:cs="Times New Roman"/>
          <w:sz w:val="28"/>
          <w:szCs w:val="28"/>
        </w:rPr>
        <w:t>)</w:t>
      </w:r>
      <w:r w:rsidR="00A65A4A">
        <w:rPr>
          <w:rFonts w:ascii="Times New Roman" w:hAnsi="Times New Roman" w:cs="Times New Roman"/>
          <w:sz w:val="28"/>
          <w:szCs w:val="28"/>
        </w:rPr>
        <w:t>,</w:t>
      </w:r>
      <w:r w:rsidR="00B26199" w:rsidRPr="00E25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337A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цели, порядок, условия предоставления и распределения </w:t>
      </w:r>
      <w:r w:rsidR="0021337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</w:t>
      </w:r>
      <w:r w:rsidR="002D142C">
        <w:rPr>
          <w:rFonts w:ascii="Times New Roman" w:hAnsi="Times New Roman" w:cs="Times New Roman"/>
          <w:sz w:val="28"/>
          <w:szCs w:val="28"/>
        </w:rPr>
        <w:t xml:space="preserve"> </w:t>
      </w:r>
      <w:r w:rsidR="002D142C" w:rsidRPr="002D142C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муниципальных образований </w:t>
      </w:r>
      <w:r w:rsidR="002D142C" w:rsidRPr="002D142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подготовку проектов межевания земельных участков и на проведение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1337A">
        <w:rPr>
          <w:rFonts w:ascii="Times New Roman" w:hAnsi="Times New Roman" w:cs="Times New Roman"/>
          <w:sz w:val="28"/>
          <w:szCs w:val="28"/>
        </w:rPr>
        <w:t>субсиди</w:t>
      </w:r>
      <w:r w:rsidR="002D14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3926E6F" w14:textId="77777777" w:rsidR="0021337A" w:rsidRDefault="0021337A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1337A">
        <w:rPr>
          <w:rFonts w:ascii="Times New Roman" w:hAnsi="Times New Roman" w:cs="Times New Roman"/>
          <w:sz w:val="28"/>
          <w:szCs w:val="28"/>
        </w:rPr>
        <w:t xml:space="preserve">Для целей настоящих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1337A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37A">
        <w:rPr>
          <w:rFonts w:ascii="Times New Roman" w:hAnsi="Times New Roman" w:cs="Times New Roman"/>
          <w:sz w:val="28"/>
          <w:szCs w:val="28"/>
        </w:rPr>
        <w:t>экономическое обоснование вовлечения в оборот дополнительных площадей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37A">
        <w:rPr>
          <w:rFonts w:ascii="Times New Roman" w:hAnsi="Times New Roman" w:cs="Times New Roman"/>
          <w:sz w:val="28"/>
          <w:szCs w:val="28"/>
        </w:rPr>
        <w:t xml:space="preserve">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p w14:paraId="23A342E3" w14:textId="77502555" w:rsidR="002D142C" w:rsidRPr="002D142C" w:rsidRDefault="002D142C" w:rsidP="00F8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D142C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софинансирования </w:t>
      </w:r>
      <w:r w:rsidR="000D5B50" w:rsidRPr="000D5B50">
        <w:rPr>
          <w:rFonts w:ascii="Times New Roman" w:hAnsi="Times New Roman" w:cs="Times New Roman"/>
          <w:sz w:val="28"/>
          <w:szCs w:val="28"/>
          <w:highlight w:val="green"/>
          <w:rPrChange w:id="0" w:author="Мельникова Наталья Михайловна" w:date="2022-12-03T12:47:00Z">
            <w:rPr>
              <w:rFonts w:ascii="Times New Roman" w:hAnsi="Times New Roman" w:cs="Times New Roman"/>
              <w:sz w:val="28"/>
              <w:szCs w:val="28"/>
            </w:rPr>
          </w:rPrChange>
        </w:rPr>
        <w:t>(возмещения, финансового обеспечения)</w:t>
      </w:r>
      <w:r w:rsidR="000D5B50">
        <w:rPr>
          <w:rFonts w:ascii="Times New Roman" w:hAnsi="Times New Roman" w:cs="Times New Roman"/>
          <w:sz w:val="28"/>
          <w:szCs w:val="28"/>
        </w:rPr>
        <w:t xml:space="preserve"> </w:t>
      </w:r>
      <w:r w:rsidRPr="002D142C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образований, связанных:</w:t>
      </w:r>
    </w:p>
    <w:p w14:paraId="4949B889" w14:textId="117ABF0A" w:rsidR="002D142C" w:rsidRPr="002D142C" w:rsidRDefault="002D142C" w:rsidP="00F8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D142C">
        <w:rPr>
          <w:rFonts w:ascii="Times New Roman" w:hAnsi="Times New Roman" w:cs="Times New Roman"/>
          <w:sz w:val="28"/>
          <w:szCs w:val="28"/>
        </w:rPr>
        <w:t xml:space="preserve">с подготовкой проектов межевания земельных участков, выделяемых в счет невостребованных земельных долей, находящихся </w:t>
      </w:r>
      <w:r w:rsidR="00B02E4E">
        <w:rPr>
          <w:rFonts w:ascii="Times New Roman" w:hAnsi="Times New Roman" w:cs="Times New Roman"/>
          <w:sz w:val="28"/>
          <w:szCs w:val="28"/>
        </w:rPr>
        <w:t xml:space="preserve">на день подготовки проектов межевания </w:t>
      </w:r>
      <w:r w:rsidRPr="002D142C">
        <w:rPr>
          <w:rFonts w:ascii="Times New Roman" w:hAnsi="Times New Roman" w:cs="Times New Roman"/>
          <w:sz w:val="28"/>
          <w:szCs w:val="28"/>
        </w:rPr>
        <w:t>в собственности муниципальных образований;</w:t>
      </w:r>
    </w:p>
    <w:p w14:paraId="2C3930D8" w14:textId="1B4D58D6" w:rsidR="002D142C" w:rsidRPr="002D142C" w:rsidRDefault="002D142C" w:rsidP="005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D142C">
        <w:rPr>
          <w:rFonts w:ascii="Times New Roman" w:hAnsi="Times New Roman" w:cs="Times New Roman"/>
          <w:sz w:val="28"/>
          <w:szCs w:val="28"/>
        </w:rPr>
        <w:t xml:space="preserve">с проведением кадастровых работ </w:t>
      </w:r>
      <w:r w:rsidR="00B02E4E">
        <w:rPr>
          <w:rFonts w:ascii="Times New Roman" w:hAnsi="Times New Roman" w:cs="Times New Roman"/>
          <w:sz w:val="28"/>
          <w:szCs w:val="28"/>
        </w:rPr>
        <w:t xml:space="preserve">с последующим внесением в Единый государственный реестр недвижимости сведений </w:t>
      </w:r>
      <w:r w:rsidRPr="002D142C">
        <w:rPr>
          <w:rFonts w:ascii="Times New Roman" w:hAnsi="Times New Roman" w:cs="Times New Roman"/>
          <w:sz w:val="28"/>
          <w:szCs w:val="28"/>
        </w:rPr>
        <w:t>в отношении:</w:t>
      </w:r>
    </w:p>
    <w:p w14:paraId="2913967A" w14:textId="77777777" w:rsidR="002D142C" w:rsidRPr="002D142C" w:rsidRDefault="002D142C" w:rsidP="00F8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2C">
        <w:rPr>
          <w:rFonts w:ascii="Times New Roman" w:hAnsi="Times New Roman" w:cs="Times New Roman"/>
          <w:sz w:val="28"/>
          <w:szCs w:val="28"/>
        </w:rPr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</w:t>
      </w:r>
    </w:p>
    <w:p w14:paraId="6F808F26" w14:textId="7FCCA51A" w:rsidR="002D142C" w:rsidRDefault="002D142C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2C">
        <w:rPr>
          <w:rFonts w:ascii="Times New Roman" w:hAnsi="Times New Roman" w:cs="Times New Roman"/>
          <w:sz w:val="28"/>
          <w:szCs w:val="28"/>
        </w:rPr>
        <w:t xml:space="preserve">земельных участков, выделяемых в счет невостребованных земельных долей, находящихся </w:t>
      </w:r>
      <w:r w:rsidR="00B02E4E">
        <w:rPr>
          <w:rFonts w:ascii="Times New Roman" w:hAnsi="Times New Roman" w:cs="Times New Roman"/>
          <w:sz w:val="28"/>
          <w:szCs w:val="28"/>
        </w:rPr>
        <w:t xml:space="preserve">на день проведения кадастровых работ </w:t>
      </w:r>
      <w:r w:rsidRPr="002D142C">
        <w:rPr>
          <w:rFonts w:ascii="Times New Roman" w:hAnsi="Times New Roman" w:cs="Times New Roman"/>
          <w:sz w:val="28"/>
          <w:szCs w:val="28"/>
        </w:rPr>
        <w:t>в собственности муниципальных образований.</w:t>
      </w:r>
    </w:p>
    <w:p w14:paraId="320093ED" w14:textId="423BC848" w:rsidR="002D142C" w:rsidRDefault="002D142C" w:rsidP="002D1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обязательств, утвержденных министерству </w:t>
      </w:r>
      <w:r w:rsidR="002F58E2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как главному распорядителю средств областного бюджета Новосибирской области на текущий финансовый год на цели, указанные в </w:t>
      </w:r>
      <w:hyperlink r:id="rId8" w:history="1">
        <w:r w:rsidRPr="00B02E4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4F7D3A3" w14:textId="5175F328" w:rsidR="00A478BE" w:rsidRDefault="00A478BE" w:rsidP="002D1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E">
        <w:rPr>
          <w:rFonts w:ascii="Times New Roman" w:hAnsi="Times New Roman" w:cs="Times New Roman"/>
          <w:sz w:val="28"/>
          <w:szCs w:val="28"/>
          <w:highlight w:val="green"/>
          <w:rPrChange w:id="1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5. Критерием отбора муниципальных образований для предоставления субсидии является </w:t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2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наличие заявки по </w:t>
      </w:r>
      <w:r w:rsidR="00D06014">
        <w:rPr>
          <w:rFonts w:ascii="Times New Roman" w:hAnsi="Times New Roman" w:cs="Times New Roman"/>
          <w:sz w:val="28"/>
          <w:szCs w:val="28"/>
          <w:highlight w:val="green"/>
        </w:rPr>
        <w:t xml:space="preserve">соответствующему </w:t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3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земельному участку, </w:t>
      </w:r>
      <w:r w:rsidR="00D06014">
        <w:rPr>
          <w:rFonts w:ascii="Times New Roman" w:hAnsi="Times New Roman" w:cs="Times New Roman"/>
          <w:sz w:val="28"/>
          <w:szCs w:val="28"/>
          <w:highlight w:val="green"/>
        </w:rPr>
        <w:t>расположенному на территории муниципального образования, отобранной</w:t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4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Министерством сельского хозяйства Российской Федерации (далее – МСХ РФ) в </w:t>
      </w:r>
      <w:r w:rsidRPr="00A478BE">
        <w:rPr>
          <w:highlight w:val="green"/>
          <w:rPrChange w:id="5" w:author="Мельникова Наталья Михайловна" w:date="2022-12-03T14:58:00Z">
            <w:rPr/>
          </w:rPrChange>
        </w:rPr>
        <w:fldChar w:fldCharType="begin"/>
      </w:r>
      <w:r w:rsidRPr="00A478BE">
        <w:rPr>
          <w:highlight w:val="green"/>
          <w:rPrChange w:id="6" w:author="Мельникова Наталья Михайловна" w:date="2022-12-03T14:58:00Z">
            <w:rPr/>
          </w:rPrChange>
        </w:rPr>
        <w:instrText xml:space="preserve"> HYPERLINK "consultantplus://offline/ref=D4E3F0B26320CEB3A251788296463C2AEAB37B430B33AFCF70F95D86E841D5C098F1EB5BA31AB695FD78BD77B180D0376B42DA9617B536C3E5OEH" </w:instrText>
      </w:r>
      <w:r w:rsidRPr="00A478BE">
        <w:rPr>
          <w:highlight w:val="green"/>
          <w:rPrChange w:id="7" w:author="Мельникова Наталья Михайловна" w:date="2022-12-03T14:58:00Z">
            <w:rPr/>
          </w:rPrChange>
        </w:rPr>
        <w:fldChar w:fldCharType="separate"/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8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>порядке</w:t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9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fldChar w:fldCharType="end"/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10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>, установленном приказом МСХ РФ от 01.04.2022 № 194 «Об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работ»</w:t>
      </w:r>
      <w:r w:rsidRPr="00A478BE">
        <w:rPr>
          <w:rFonts w:ascii="Times New Roman" w:hAnsi="Times New Roman" w:cs="Times New Roman"/>
          <w:sz w:val="28"/>
          <w:szCs w:val="28"/>
          <w:highlight w:val="green"/>
          <w:rPrChange w:id="11" w:author="Мельникова Наталья Михайловна" w:date="2022-12-03T14:58:00Z">
            <w:rPr>
              <w:rFonts w:ascii="Times New Roman" w:hAnsi="Times New Roman" w:cs="Times New Roman"/>
              <w:sz w:val="28"/>
              <w:szCs w:val="28"/>
            </w:rPr>
          </w:rPrChange>
        </w:rPr>
        <w:t>.</w:t>
      </w:r>
    </w:p>
    <w:p w14:paraId="5B37ACF5" w14:textId="505831DD" w:rsidR="002D142C" w:rsidRDefault="00A478BE" w:rsidP="002D1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142C">
        <w:rPr>
          <w:rFonts w:ascii="Times New Roman" w:hAnsi="Times New Roman" w:cs="Times New Roman"/>
          <w:sz w:val="28"/>
          <w:szCs w:val="28"/>
        </w:rPr>
        <w:t xml:space="preserve">. Условиями предоставления субсидий муниципальным образованиям Новосибирской области, предусмотренных </w:t>
      </w:r>
      <w:hyperlink r:id="rId9" w:history="1">
        <w:r w:rsidR="002D142C" w:rsidRPr="00B02E4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2D142C">
        <w:rPr>
          <w:rFonts w:ascii="Times New Roman" w:hAnsi="Times New Roman" w:cs="Times New Roman"/>
          <w:sz w:val="28"/>
          <w:szCs w:val="28"/>
        </w:rPr>
        <w:t xml:space="preserve"> Порядка, являются:</w:t>
      </w:r>
    </w:p>
    <w:p w14:paraId="01F3263F" w14:textId="649FB0F1" w:rsidR="002D142C" w:rsidRDefault="002D142C" w:rsidP="002D1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2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142C">
        <w:rPr>
          <w:rFonts w:ascii="Times New Roman" w:hAnsi="Times New Roman" w:cs="Times New Roman"/>
          <w:sz w:val="28"/>
          <w:szCs w:val="28"/>
        </w:rPr>
        <w:t>наличие правовых актов муниципальных образований, утверждающих порядок использования средств местного бюджета, источником которых являются в том числе субсидии;</w:t>
      </w:r>
    </w:p>
    <w:p w14:paraId="2E4D52DE" w14:textId="21852381" w:rsidR="00F54FEC" w:rsidRDefault="00F54FEC" w:rsidP="00F5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14:paraId="680F004C" w14:textId="0DE69F4E" w:rsidR="002D142C" w:rsidRDefault="00F54FEC" w:rsidP="002D1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42C" w:rsidRPr="002D142C">
        <w:rPr>
          <w:rFonts w:ascii="Times New Roman" w:hAnsi="Times New Roman" w:cs="Times New Roman"/>
          <w:sz w:val="28"/>
          <w:szCs w:val="28"/>
        </w:rPr>
        <w:t>)</w:t>
      </w:r>
      <w:r w:rsidR="002D142C">
        <w:rPr>
          <w:rFonts w:ascii="Times New Roman" w:hAnsi="Times New Roman" w:cs="Times New Roman"/>
          <w:sz w:val="28"/>
          <w:szCs w:val="28"/>
        </w:rPr>
        <w:t> </w:t>
      </w:r>
      <w:r w:rsidR="002D142C" w:rsidRPr="002D142C">
        <w:rPr>
          <w:rFonts w:ascii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</w:t>
      </w:r>
      <w:r w:rsidR="002D142C" w:rsidRPr="002D142C">
        <w:rPr>
          <w:rFonts w:ascii="Times New Roman" w:hAnsi="Times New Roman" w:cs="Times New Roman"/>
          <w:sz w:val="28"/>
          <w:szCs w:val="28"/>
        </w:rPr>
        <w:lastRenderedPageBreak/>
        <w:t>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 (далее - Соглашение);</w:t>
      </w:r>
    </w:p>
    <w:p w14:paraId="441996A5" w14:textId="7319B87A" w:rsidR="00F54FEC" w:rsidRDefault="00F54FEC" w:rsidP="00F5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14:paraId="00946469" w14:textId="4B43774C" w:rsidR="00F54FEC" w:rsidRDefault="00F54FEC" w:rsidP="00F5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</w:t>
      </w:r>
      <w:r w:rsidR="00A478BE">
        <w:rPr>
          <w:rFonts w:ascii="Times New Roman" w:hAnsi="Times New Roman" w:cs="Times New Roman"/>
          <w:sz w:val="28"/>
          <w:szCs w:val="28"/>
        </w:rPr>
        <w:t>предоставля</w:t>
      </w:r>
      <w:r w:rsidR="00A478BE">
        <w:rPr>
          <w:rFonts w:ascii="Times New Roman" w:hAnsi="Times New Roman" w:cs="Times New Roman"/>
          <w:sz w:val="28"/>
          <w:szCs w:val="28"/>
        </w:rPr>
        <w:t>е</w:t>
      </w:r>
      <w:r w:rsidR="00A478BE">
        <w:rPr>
          <w:rFonts w:ascii="Times New Roman" w:hAnsi="Times New Roman" w:cs="Times New Roman"/>
          <w:sz w:val="28"/>
          <w:szCs w:val="28"/>
        </w:rPr>
        <w:t>тся субсиди</w:t>
      </w:r>
      <w:r w:rsidR="00A47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 в местном бюджете ниже </w:t>
      </w:r>
      <w:r w:rsidR="00A478BE">
        <w:rPr>
          <w:rFonts w:ascii="Times New Roman" w:hAnsi="Times New Roman" w:cs="Times New Roman"/>
          <w:sz w:val="28"/>
          <w:szCs w:val="28"/>
        </w:rPr>
        <w:t>уровн</w:t>
      </w:r>
      <w:r w:rsidR="00A47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8BE">
        <w:rPr>
          <w:rFonts w:ascii="Times New Roman" w:hAnsi="Times New Roman" w:cs="Times New Roman"/>
          <w:sz w:val="28"/>
          <w:szCs w:val="28"/>
        </w:rPr>
        <w:t>предусмотренн</w:t>
      </w:r>
      <w:r w:rsidR="00A478BE">
        <w:rPr>
          <w:rFonts w:ascii="Times New Roman" w:hAnsi="Times New Roman" w:cs="Times New Roman"/>
          <w:sz w:val="28"/>
          <w:szCs w:val="28"/>
        </w:rPr>
        <w:t>ого</w:t>
      </w:r>
      <w:r w:rsidR="00A478BE">
        <w:rPr>
          <w:rFonts w:ascii="Times New Roman" w:hAnsi="Times New Roman" w:cs="Times New Roman"/>
          <w:sz w:val="28"/>
          <w:szCs w:val="28"/>
        </w:rPr>
        <w:t xml:space="preserve"> </w:t>
      </w:r>
      <w:r w:rsidR="00A478B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90E34">
        <w:rPr>
          <w:rFonts w:ascii="Times New Roman" w:hAnsi="Times New Roman" w:cs="Times New Roman"/>
          <w:sz w:val="28"/>
          <w:szCs w:val="28"/>
        </w:rPr>
        <w:t>8</w:t>
      </w:r>
      <w:r w:rsidR="00C90E34">
        <w:rPr>
          <w:rFonts w:ascii="Times New Roman" w:hAnsi="Times New Roman" w:cs="Times New Roman"/>
          <w:sz w:val="28"/>
          <w:szCs w:val="28"/>
        </w:rPr>
        <w:t xml:space="preserve"> </w:t>
      </w:r>
      <w:r w:rsidR="00A478B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14:paraId="483D859C" w14:textId="7966C5BD" w:rsidR="00E22E13" w:rsidRPr="002D142C" w:rsidRDefault="00E22E13" w:rsidP="00E2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BA">
        <w:rPr>
          <w:rFonts w:ascii="Times New Roman" w:hAnsi="Times New Roman" w:cs="Times New Roman"/>
          <w:sz w:val="28"/>
          <w:szCs w:val="28"/>
        </w:rPr>
        <w:t>6</w:t>
      </w:r>
      <w:r w:rsidRPr="00646CBA">
        <w:rPr>
          <w:rFonts w:ascii="Times New Roman" w:hAnsi="Times New Roman" w:cs="Times New Roman"/>
          <w:sz w:val="28"/>
          <w:szCs w:val="28"/>
        </w:rPr>
        <w:t xml:space="preserve">) принятие </w:t>
      </w:r>
      <w:r w:rsidRPr="00646CBA">
        <w:rPr>
          <w:rFonts w:ascii="Times New Roman" w:hAnsi="Times New Roman" w:cs="Times New Roman"/>
          <w:sz w:val="28"/>
          <w:szCs w:val="28"/>
        </w:rPr>
        <w:t>администраци</w:t>
      </w:r>
      <w:r w:rsidRPr="00646CBA">
        <w:rPr>
          <w:rFonts w:ascii="Times New Roman" w:hAnsi="Times New Roman" w:cs="Times New Roman"/>
          <w:sz w:val="28"/>
          <w:szCs w:val="28"/>
        </w:rPr>
        <w:t>ями</w:t>
      </w:r>
      <w:r w:rsidRPr="00646CBA">
        <w:rPr>
          <w:rFonts w:ascii="Times New Roman" w:hAnsi="Times New Roman" w:cs="Times New Roman"/>
          <w:sz w:val="28"/>
          <w:szCs w:val="28"/>
        </w:rPr>
        <w:t xml:space="preserve"> </w:t>
      </w:r>
      <w:r w:rsidRPr="00646CBA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 обязательств по достижению значений результата использования субсидии, устанавливаемых министерством в Соглашении;</w:t>
      </w:r>
    </w:p>
    <w:p w14:paraId="7B3B9B64" w14:textId="3D999856" w:rsidR="00E22E13" w:rsidRDefault="00E22E13" w:rsidP="00E2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6E21">
        <w:rPr>
          <w:rFonts w:ascii="Times New Roman" w:hAnsi="Times New Roman" w:cs="Times New Roman"/>
          <w:sz w:val="28"/>
          <w:szCs w:val="28"/>
        </w:rPr>
        <w:t>)</w:t>
      </w:r>
      <w:r w:rsidRPr="00E22E13">
        <w:t xml:space="preserve"> </w:t>
      </w:r>
      <w:r w:rsidRPr="000E6E21">
        <w:rPr>
          <w:rFonts w:ascii="Times New Roman" w:hAnsi="Times New Roman" w:cs="Times New Roman"/>
          <w:sz w:val="28"/>
          <w:szCs w:val="28"/>
        </w:rPr>
        <w:t xml:space="preserve">представление муниципальным образованием в министерство документов, предусмотренных пунктом </w:t>
      </w:r>
      <w:r w:rsidR="00AE0275" w:rsidRPr="00C90E34">
        <w:rPr>
          <w:rFonts w:ascii="Times New Roman" w:hAnsi="Times New Roman" w:cs="Times New Roman"/>
          <w:sz w:val="28"/>
          <w:szCs w:val="28"/>
        </w:rPr>
        <w:t>1</w:t>
      </w:r>
      <w:r w:rsidR="00AE0275">
        <w:rPr>
          <w:rFonts w:ascii="Times New Roman" w:hAnsi="Times New Roman" w:cs="Times New Roman"/>
          <w:sz w:val="28"/>
          <w:szCs w:val="28"/>
        </w:rPr>
        <w:t>3</w:t>
      </w:r>
      <w:r w:rsidR="00AE0275" w:rsidRPr="000E6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E6E21">
        <w:rPr>
          <w:rFonts w:ascii="Times New Roman" w:hAnsi="Times New Roman" w:cs="Times New Roman"/>
          <w:sz w:val="28"/>
          <w:szCs w:val="28"/>
        </w:rPr>
        <w:t>.</w:t>
      </w:r>
    </w:p>
    <w:p w14:paraId="1BEB3D5A" w14:textId="15C57C2A" w:rsidR="00C72291" w:rsidRPr="00A478BE" w:rsidRDefault="00A478BE" w:rsidP="00A26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0E6E21" w:rsidRPr="00A478BE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4618F3" w:rsidRPr="00A478BE">
        <w:rPr>
          <w:rFonts w:ascii="Times New Roman" w:hAnsi="Times New Roman" w:cs="Times New Roman"/>
          <w:sz w:val="28"/>
          <w:szCs w:val="28"/>
          <w:highlight w:val="green"/>
        </w:rPr>
        <w:t> </w:t>
      </w:r>
      <w:r w:rsidR="000E6E21" w:rsidRPr="00A478BE">
        <w:rPr>
          <w:rFonts w:ascii="Times New Roman" w:hAnsi="Times New Roman" w:cs="Times New Roman"/>
          <w:sz w:val="28"/>
          <w:szCs w:val="28"/>
          <w:highlight w:val="green"/>
        </w:rPr>
        <w:t xml:space="preserve">Субсидии предоставляются местным бюджетам </w:t>
      </w:r>
      <w:r w:rsidR="00C72291" w:rsidRPr="00A478BE">
        <w:rPr>
          <w:rFonts w:ascii="Times New Roman" w:hAnsi="Times New Roman" w:cs="Times New Roman"/>
          <w:sz w:val="28"/>
          <w:szCs w:val="28"/>
          <w:highlight w:val="green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«Вовлечение в оборот и комплексная мелиорация земель сельскохозяйственного назначения» Государственной программы</w:t>
      </w:r>
      <w:r w:rsidR="00C72291" w:rsidRPr="00A478BE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2F5A617A" w14:textId="17F3E2A2" w:rsidR="00A2647E" w:rsidRDefault="00C90E34" w:rsidP="00A26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8. </w:t>
      </w:r>
      <w:r w:rsidR="00C72291" w:rsidRPr="00C72291">
        <w:rPr>
          <w:rFonts w:ascii="Times New Roman" w:hAnsi="Times New Roman" w:cs="Times New Roman"/>
          <w:sz w:val="28"/>
          <w:szCs w:val="28"/>
          <w:highlight w:val="green"/>
        </w:rPr>
        <w:t>Р</w:t>
      </w:r>
      <w:r w:rsidR="000E6E21" w:rsidRPr="00C72291">
        <w:rPr>
          <w:rFonts w:ascii="Times New Roman" w:hAnsi="Times New Roman" w:cs="Times New Roman"/>
          <w:sz w:val="28"/>
          <w:szCs w:val="28"/>
          <w:highlight w:val="green"/>
        </w:rPr>
        <w:t>азмер</w:t>
      </w:r>
      <w:r w:rsidR="00A2647E" w:rsidRPr="00C7229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C72291" w:rsidRPr="00C72291">
        <w:rPr>
          <w:rFonts w:ascii="Times New Roman" w:hAnsi="Times New Roman" w:cs="Times New Roman"/>
          <w:sz w:val="28"/>
          <w:szCs w:val="28"/>
          <w:highlight w:val="green"/>
        </w:rPr>
        <w:t xml:space="preserve">субсидии местному бюджету </w:t>
      </w:r>
      <w:r w:rsidR="00EA23A0">
        <w:rPr>
          <w:rFonts w:ascii="Times New Roman" w:hAnsi="Times New Roman" w:cs="Times New Roman"/>
          <w:sz w:val="28"/>
          <w:szCs w:val="28"/>
          <w:highlight w:val="green"/>
        </w:rPr>
        <w:t xml:space="preserve">определяется в соответствии с пунктами </w:t>
      </w:r>
      <w:r>
        <w:rPr>
          <w:rFonts w:ascii="Times New Roman" w:hAnsi="Times New Roman" w:cs="Times New Roman"/>
          <w:sz w:val="28"/>
          <w:szCs w:val="28"/>
          <w:highlight w:val="green"/>
        </w:rPr>
        <w:t>2</w:t>
      </w:r>
      <w:r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="00EA23A0">
        <w:rPr>
          <w:rFonts w:ascii="Times New Roman" w:hAnsi="Times New Roman" w:cs="Times New Roman"/>
          <w:sz w:val="28"/>
          <w:szCs w:val="28"/>
          <w:highlight w:val="green"/>
        </w:rPr>
        <w:t>-</w:t>
      </w:r>
      <w:r>
        <w:rPr>
          <w:rFonts w:ascii="Times New Roman" w:hAnsi="Times New Roman" w:cs="Times New Roman"/>
          <w:sz w:val="28"/>
          <w:szCs w:val="28"/>
          <w:highlight w:val="green"/>
        </w:rPr>
        <w:t>2</w:t>
      </w:r>
      <w:r>
        <w:rPr>
          <w:rFonts w:ascii="Times New Roman" w:hAnsi="Times New Roman" w:cs="Times New Roman"/>
          <w:sz w:val="28"/>
          <w:szCs w:val="28"/>
          <w:highlight w:val="green"/>
        </w:rPr>
        <w:t>8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A23A0">
        <w:rPr>
          <w:rFonts w:ascii="Times New Roman" w:hAnsi="Times New Roman" w:cs="Times New Roman"/>
          <w:sz w:val="28"/>
          <w:szCs w:val="28"/>
          <w:highlight w:val="green"/>
        </w:rPr>
        <w:t>Порядка и не должен превышать</w:t>
      </w:r>
      <w:r w:rsidR="00C72291" w:rsidRPr="002F58E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A23A0" w:rsidRPr="002F58E2">
        <w:rPr>
          <w:rFonts w:ascii="Times New Roman" w:hAnsi="Times New Roman" w:cs="Times New Roman"/>
          <w:sz w:val="28"/>
          <w:szCs w:val="28"/>
          <w:highlight w:val="green"/>
        </w:rPr>
        <w:t>стоимост</w:t>
      </w:r>
      <w:r w:rsidR="00EA23A0">
        <w:rPr>
          <w:rFonts w:ascii="Times New Roman" w:hAnsi="Times New Roman" w:cs="Times New Roman"/>
          <w:sz w:val="28"/>
          <w:szCs w:val="28"/>
          <w:highlight w:val="green"/>
        </w:rPr>
        <w:t>ь</w:t>
      </w:r>
      <w:r w:rsidR="00EA23A0" w:rsidRPr="002F58E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2647E" w:rsidRPr="002F58E2">
        <w:rPr>
          <w:rFonts w:ascii="Times New Roman" w:hAnsi="Times New Roman" w:cs="Times New Roman"/>
          <w:sz w:val="28"/>
          <w:szCs w:val="28"/>
          <w:highlight w:val="green"/>
        </w:rPr>
        <w:t>работ</w:t>
      </w:r>
      <w:r w:rsidR="00B02E4E" w:rsidRPr="00945F12">
        <w:rPr>
          <w:rFonts w:ascii="Times New Roman" w:hAnsi="Times New Roman" w:cs="Times New Roman"/>
          <w:sz w:val="28"/>
          <w:szCs w:val="28"/>
          <w:highlight w:val="green"/>
        </w:rPr>
        <w:t>, предусмотренных пунктом 3 Порядка,</w:t>
      </w:r>
      <w:r w:rsidR="000E6E21" w:rsidRPr="00945F1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A23A0" w:rsidRPr="00945F12">
        <w:rPr>
          <w:rFonts w:ascii="Times New Roman" w:hAnsi="Times New Roman" w:cs="Times New Roman"/>
          <w:sz w:val="28"/>
          <w:szCs w:val="28"/>
          <w:highlight w:val="green"/>
        </w:rPr>
        <w:t>уменьшенн</w:t>
      </w:r>
      <w:r w:rsidR="00EA23A0">
        <w:rPr>
          <w:rFonts w:ascii="Times New Roman" w:hAnsi="Times New Roman" w:cs="Times New Roman"/>
          <w:sz w:val="28"/>
          <w:szCs w:val="28"/>
          <w:highlight w:val="green"/>
        </w:rPr>
        <w:t>ую</w:t>
      </w:r>
      <w:r w:rsidR="00EA23A0" w:rsidRPr="00945F1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2647E" w:rsidRPr="00945F12">
        <w:rPr>
          <w:rFonts w:ascii="Times New Roman" w:hAnsi="Times New Roman" w:cs="Times New Roman"/>
          <w:sz w:val="28"/>
          <w:szCs w:val="28"/>
          <w:highlight w:val="green"/>
        </w:rPr>
        <w:t xml:space="preserve">на размер софинансирования, </w:t>
      </w:r>
      <w:r w:rsidR="00C72291" w:rsidRPr="00945F12">
        <w:rPr>
          <w:rFonts w:ascii="Times New Roman" w:hAnsi="Times New Roman" w:cs="Times New Roman"/>
          <w:sz w:val="28"/>
          <w:szCs w:val="28"/>
          <w:highlight w:val="green"/>
        </w:rPr>
        <w:t>предусмотренн</w:t>
      </w:r>
      <w:r w:rsidR="00C72291" w:rsidRPr="00945F12">
        <w:rPr>
          <w:rFonts w:ascii="Times New Roman" w:hAnsi="Times New Roman" w:cs="Times New Roman"/>
          <w:sz w:val="28"/>
          <w:szCs w:val="28"/>
          <w:highlight w:val="green"/>
        </w:rPr>
        <w:t>ый</w:t>
      </w:r>
      <w:r w:rsidR="00C72291" w:rsidRPr="00945F1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2647E" w:rsidRPr="00945F12">
        <w:rPr>
          <w:rFonts w:ascii="Times New Roman" w:hAnsi="Times New Roman" w:cs="Times New Roman"/>
          <w:sz w:val="28"/>
          <w:szCs w:val="28"/>
          <w:highlight w:val="green"/>
        </w:rPr>
        <w:t xml:space="preserve">в бюджете муниципального образования Новосибирской области в соответствии </w:t>
      </w:r>
      <w:r w:rsidR="00A2647E" w:rsidRPr="00945F12">
        <w:rPr>
          <w:rFonts w:ascii="Times New Roman" w:hAnsi="Times New Roman" w:cs="Times New Roman"/>
          <w:sz w:val="28"/>
          <w:szCs w:val="28"/>
          <w:highlight w:val="green"/>
        </w:rPr>
        <w:t>с предельным уровнем софинансирования Новосибирской областью объемов расходных обязательств муниципальных образований Новосибирской области, установленным распоряжением Правительства Новосибирской области</w:t>
      </w:r>
      <w:r w:rsidR="00EA23A0" w:rsidRPr="00EA23A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A23A0" w:rsidRPr="00945F12">
        <w:rPr>
          <w:rFonts w:ascii="Times New Roman" w:hAnsi="Times New Roman" w:cs="Times New Roman"/>
          <w:sz w:val="28"/>
          <w:szCs w:val="28"/>
          <w:highlight w:val="green"/>
        </w:rPr>
        <w:t>на соответствующий год</w:t>
      </w:r>
      <w:r w:rsidR="00A2647E" w:rsidRPr="00945F12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6F7AA202" w14:textId="6FD09466" w:rsidR="00D15926" w:rsidRDefault="00C90E34" w:rsidP="00227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5926">
        <w:rPr>
          <w:rFonts w:ascii="Times New Roman" w:hAnsi="Times New Roman" w:cs="Times New Roman"/>
          <w:sz w:val="28"/>
          <w:szCs w:val="28"/>
        </w:rPr>
        <w:t>. </w:t>
      </w:r>
      <w:r w:rsidR="00B96B54">
        <w:rPr>
          <w:rFonts w:ascii="Times New Roman" w:hAnsi="Times New Roman" w:cs="Times New Roman"/>
          <w:sz w:val="28"/>
          <w:szCs w:val="28"/>
        </w:rPr>
        <w:t>М</w:t>
      </w:r>
      <w:r w:rsidR="00B96B54" w:rsidRPr="00B96B54">
        <w:rPr>
          <w:rFonts w:ascii="Times New Roman" w:hAnsi="Times New Roman" w:cs="Times New Roman"/>
          <w:sz w:val="28"/>
          <w:szCs w:val="28"/>
        </w:rPr>
        <w:t>униципальны</w:t>
      </w:r>
      <w:r w:rsidR="00B96B54">
        <w:rPr>
          <w:rFonts w:ascii="Times New Roman" w:hAnsi="Times New Roman" w:cs="Times New Roman"/>
          <w:sz w:val="28"/>
          <w:szCs w:val="28"/>
        </w:rPr>
        <w:t>е</w:t>
      </w:r>
      <w:r w:rsidR="00B96B54" w:rsidRPr="00B96B54">
        <w:rPr>
          <w:rFonts w:ascii="Times New Roman" w:hAnsi="Times New Roman" w:cs="Times New Roman"/>
          <w:sz w:val="28"/>
          <w:szCs w:val="28"/>
        </w:rPr>
        <w:t xml:space="preserve"> образований для предоставления субсидий </w:t>
      </w:r>
      <w:r w:rsidR="00B96B54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</w:t>
      </w:r>
      <w:r w:rsidR="00D15926">
        <w:rPr>
          <w:rFonts w:ascii="Times New Roman" w:hAnsi="Times New Roman" w:cs="Times New Roman"/>
          <w:sz w:val="28"/>
          <w:szCs w:val="28"/>
        </w:rPr>
        <w:t>:</w:t>
      </w:r>
    </w:p>
    <w:p w14:paraId="4EA60EBA" w14:textId="7749EE95" w:rsidR="00F55A3F" w:rsidRPr="009A3078" w:rsidRDefault="00D15926" w:rsidP="00F55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5A3F" w:rsidRPr="009A3078">
        <w:rPr>
          <w:rFonts w:ascii="Times New Roman" w:hAnsi="Times New Roman" w:cs="Times New Roman"/>
          <w:sz w:val="28"/>
          <w:szCs w:val="28"/>
        </w:rPr>
        <w:t xml:space="preserve">) муниципальное образование обладает правом распоряжения земельным участком, либо обладало таким правом на момент реализации в отношении земельного участка мероприятий, предусмотренных пунктом </w:t>
      </w:r>
      <w:r w:rsidR="00B96B54">
        <w:rPr>
          <w:rFonts w:ascii="Times New Roman" w:hAnsi="Times New Roman" w:cs="Times New Roman"/>
          <w:sz w:val="28"/>
          <w:szCs w:val="28"/>
        </w:rPr>
        <w:t>3 Порядка</w:t>
      </w:r>
      <w:r w:rsidR="00F55A3F" w:rsidRPr="009A3078">
        <w:rPr>
          <w:rFonts w:ascii="Times New Roman" w:hAnsi="Times New Roman" w:cs="Times New Roman"/>
          <w:sz w:val="28"/>
          <w:szCs w:val="28"/>
        </w:rPr>
        <w:t>;</w:t>
      </w:r>
    </w:p>
    <w:p w14:paraId="538FD3E7" w14:textId="6AC2A946" w:rsidR="00F55A3F" w:rsidRPr="009A3078" w:rsidRDefault="00D15926" w:rsidP="00F55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A3F" w:rsidRPr="009A3078">
        <w:rPr>
          <w:rFonts w:ascii="Times New Roman" w:hAnsi="Times New Roman" w:cs="Times New Roman"/>
          <w:sz w:val="28"/>
          <w:szCs w:val="28"/>
        </w:rPr>
        <w:t>) муниципальному образованию ранее не предоставлялись</w:t>
      </w:r>
      <w:r w:rsidR="00B96B54"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F55A3F" w:rsidRPr="009A3078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на </w:t>
      </w:r>
      <w:r w:rsidR="00B96B5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B96B54" w:rsidRPr="009A3078">
        <w:rPr>
          <w:rFonts w:ascii="Times New Roman" w:hAnsi="Times New Roman" w:cs="Times New Roman"/>
          <w:sz w:val="28"/>
          <w:szCs w:val="28"/>
        </w:rPr>
        <w:t>мероприяти</w:t>
      </w:r>
      <w:r w:rsidR="00B96B54">
        <w:rPr>
          <w:rFonts w:ascii="Times New Roman" w:hAnsi="Times New Roman" w:cs="Times New Roman"/>
          <w:sz w:val="28"/>
          <w:szCs w:val="28"/>
        </w:rPr>
        <w:t>й</w:t>
      </w:r>
      <w:r w:rsidR="00F55A3F" w:rsidRPr="009A3078">
        <w:rPr>
          <w:rFonts w:ascii="Times New Roman" w:hAnsi="Times New Roman" w:cs="Times New Roman"/>
          <w:sz w:val="28"/>
          <w:szCs w:val="28"/>
        </w:rPr>
        <w:t xml:space="preserve">, </w:t>
      </w:r>
      <w:r w:rsidR="00B96B54" w:rsidRPr="009A3078">
        <w:rPr>
          <w:rFonts w:ascii="Times New Roman" w:hAnsi="Times New Roman" w:cs="Times New Roman"/>
          <w:sz w:val="28"/>
          <w:szCs w:val="28"/>
        </w:rPr>
        <w:t>указанны</w:t>
      </w:r>
      <w:r w:rsidR="00B96B54">
        <w:rPr>
          <w:rFonts w:ascii="Times New Roman" w:hAnsi="Times New Roman" w:cs="Times New Roman"/>
          <w:sz w:val="28"/>
          <w:szCs w:val="28"/>
        </w:rPr>
        <w:t>х</w:t>
      </w:r>
      <w:r w:rsidR="00B96B54" w:rsidRPr="009A3078">
        <w:rPr>
          <w:rFonts w:ascii="Times New Roman" w:hAnsi="Times New Roman" w:cs="Times New Roman"/>
          <w:sz w:val="28"/>
          <w:szCs w:val="28"/>
        </w:rPr>
        <w:t xml:space="preserve"> </w:t>
      </w:r>
      <w:r w:rsidR="00F55A3F" w:rsidRPr="009A3078">
        <w:rPr>
          <w:rFonts w:ascii="Times New Roman" w:hAnsi="Times New Roman" w:cs="Times New Roman"/>
          <w:sz w:val="28"/>
          <w:szCs w:val="28"/>
        </w:rPr>
        <w:t xml:space="preserve">в </w:t>
      </w:r>
      <w:r w:rsidR="00A957FA">
        <w:rPr>
          <w:rFonts w:ascii="Times New Roman" w:hAnsi="Times New Roman" w:cs="Times New Roman"/>
          <w:sz w:val="28"/>
          <w:szCs w:val="28"/>
        </w:rPr>
        <w:t xml:space="preserve">заявлении, предусмотренном подпунктом 1 пункта </w:t>
      </w:r>
      <w:r w:rsidR="00C90E34">
        <w:rPr>
          <w:rFonts w:ascii="Times New Roman" w:hAnsi="Times New Roman" w:cs="Times New Roman"/>
          <w:sz w:val="28"/>
          <w:szCs w:val="28"/>
        </w:rPr>
        <w:t>1</w:t>
      </w:r>
      <w:r w:rsidR="00C90E34">
        <w:rPr>
          <w:rFonts w:ascii="Times New Roman" w:hAnsi="Times New Roman" w:cs="Times New Roman"/>
          <w:sz w:val="28"/>
          <w:szCs w:val="28"/>
        </w:rPr>
        <w:t>3</w:t>
      </w:r>
      <w:r w:rsidR="00C90E34">
        <w:rPr>
          <w:rFonts w:ascii="Times New Roman" w:hAnsi="Times New Roman" w:cs="Times New Roman"/>
          <w:sz w:val="28"/>
          <w:szCs w:val="28"/>
        </w:rPr>
        <w:t xml:space="preserve"> </w:t>
      </w:r>
      <w:r w:rsidR="00A957FA">
        <w:rPr>
          <w:rFonts w:ascii="Times New Roman" w:hAnsi="Times New Roman" w:cs="Times New Roman"/>
          <w:sz w:val="28"/>
          <w:szCs w:val="28"/>
        </w:rPr>
        <w:t>Порядка</w:t>
      </w:r>
      <w:r w:rsidR="00F55A3F" w:rsidRPr="009A3078">
        <w:rPr>
          <w:rFonts w:ascii="Times New Roman" w:hAnsi="Times New Roman" w:cs="Times New Roman"/>
          <w:sz w:val="28"/>
          <w:szCs w:val="28"/>
        </w:rPr>
        <w:t>, в отношении тех же земельных участков;</w:t>
      </w:r>
    </w:p>
    <w:p w14:paraId="4FC1390E" w14:textId="25819FBA" w:rsidR="00F55A3F" w:rsidRPr="009A3078" w:rsidRDefault="00D15926" w:rsidP="00F55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BA">
        <w:rPr>
          <w:rFonts w:ascii="Times New Roman" w:hAnsi="Times New Roman" w:cs="Times New Roman"/>
          <w:sz w:val="28"/>
          <w:szCs w:val="28"/>
          <w:highlight w:val="green"/>
          <w:rPrChange w:id="12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3</w:t>
      </w:r>
      <w:r w:rsidR="00F55A3F" w:rsidRPr="00646CBA">
        <w:rPr>
          <w:rFonts w:ascii="Times New Roman" w:hAnsi="Times New Roman" w:cs="Times New Roman"/>
          <w:sz w:val="28"/>
          <w:szCs w:val="28"/>
          <w:highlight w:val="green"/>
          <w:rPrChange w:id="13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) муниципальн</w:t>
      </w:r>
      <w:r w:rsidR="00B86DD1" w:rsidRPr="00646CBA">
        <w:rPr>
          <w:rFonts w:ascii="Times New Roman" w:hAnsi="Times New Roman" w:cs="Times New Roman"/>
          <w:sz w:val="28"/>
          <w:szCs w:val="28"/>
          <w:highlight w:val="green"/>
          <w:rPrChange w:id="14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ым</w:t>
      </w:r>
      <w:r w:rsidR="00F55A3F" w:rsidRPr="00646CBA">
        <w:rPr>
          <w:rFonts w:ascii="Times New Roman" w:hAnsi="Times New Roman" w:cs="Times New Roman"/>
          <w:sz w:val="28"/>
          <w:szCs w:val="28"/>
          <w:highlight w:val="green"/>
          <w:rPrChange w:id="15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образование</w:t>
      </w:r>
      <w:r w:rsidR="00B86DD1" w:rsidRPr="00646CBA">
        <w:rPr>
          <w:rFonts w:ascii="Times New Roman" w:hAnsi="Times New Roman" w:cs="Times New Roman"/>
          <w:sz w:val="28"/>
          <w:szCs w:val="28"/>
          <w:highlight w:val="green"/>
          <w:rPrChange w:id="16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м</w:t>
      </w:r>
      <w:r w:rsidR="00F55A3F" w:rsidRPr="00646CBA">
        <w:rPr>
          <w:rFonts w:ascii="Times New Roman" w:hAnsi="Times New Roman" w:cs="Times New Roman"/>
          <w:sz w:val="28"/>
          <w:szCs w:val="28"/>
          <w:highlight w:val="green"/>
          <w:rPrChange w:id="17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r w:rsidR="00B86DD1" w:rsidRPr="00646CBA">
        <w:rPr>
          <w:rFonts w:ascii="Times New Roman" w:hAnsi="Times New Roman" w:cs="Times New Roman"/>
          <w:sz w:val="28"/>
          <w:szCs w:val="28"/>
          <w:highlight w:val="green"/>
          <w:rPrChange w:id="18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произведены</w:t>
      </w:r>
      <w:r w:rsidR="00F55A3F" w:rsidRPr="00646CBA">
        <w:rPr>
          <w:rFonts w:ascii="Times New Roman" w:hAnsi="Times New Roman" w:cs="Times New Roman"/>
          <w:sz w:val="28"/>
          <w:szCs w:val="28"/>
          <w:highlight w:val="green"/>
          <w:rPrChange w:id="19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расходы на реализацию указанных в пункте </w:t>
      </w:r>
      <w:r w:rsidR="00B96B54" w:rsidRPr="00646CBA">
        <w:rPr>
          <w:rFonts w:ascii="Times New Roman" w:hAnsi="Times New Roman" w:cs="Times New Roman"/>
          <w:sz w:val="28"/>
          <w:szCs w:val="28"/>
          <w:highlight w:val="green"/>
          <w:rPrChange w:id="20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3 Порядка</w:t>
      </w:r>
      <w:r w:rsidR="009A3078" w:rsidRPr="00646CBA" w:rsidDel="009A3078">
        <w:rPr>
          <w:rFonts w:ascii="Times New Roman" w:hAnsi="Times New Roman" w:cs="Times New Roman"/>
          <w:sz w:val="28"/>
          <w:szCs w:val="28"/>
          <w:highlight w:val="green"/>
          <w:rPrChange w:id="21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r w:rsidR="00F55A3F" w:rsidRPr="00646CBA">
        <w:rPr>
          <w:rFonts w:ascii="Times New Roman" w:hAnsi="Times New Roman" w:cs="Times New Roman"/>
          <w:sz w:val="28"/>
          <w:szCs w:val="28"/>
          <w:highlight w:val="green"/>
          <w:rPrChange w:id="22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мероприятий </w:t>
      </w:r>
      <w:r w:rsidR="005D0AA5" w:rsidRPr="00646CBA">
        <w:rPr>
          <w:rFonts w:ascii="Times New Roman" w:hAnsi="Times New Roman" w:cs="Times New Roman"/>
          <w:sz w:val="28"/>
          <w:szCs w:val="28"/>
          <w:highlight w:val="green"/>
          <w:rPrChange w:id="23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не ранее года, предшествующего году предоставления субсидии, за исключением случаев предоставления субсидии на финансовое обеспечение затрат муниципального образования</w:t>
      </w:r>
      <w:r w:rsidR="005C50EA" w:rsidRPr="00646CBA">
        <w:rPr>
          <w:rFonts w:ascii="Times New Roman" w:hAnsi="Times New Roman" w:cs="Times New Roman"/>
          <w:sz w:val="28"/>
          <w:szCs w:val="28"/>
          <w:highlight w:val="green"/>
          <w:rPrChange w:id="24" w:author="Мельникова Наталья Михайловна" w:date="2022-12-03T15:34:00Z">
            <w:rPr>
              <w:rFonts w:ascii="Times New Roman" w:hAnsi="Times New Roman" w:cs="Times New Roman"/>
              <w:sz w:val="28"/>
              <w:szCs w:val="28"/>
            </w:rPr>
          </w:rPrChange>
        </w:rPr>
        <w:t>.</w:t>
      </w:r>
    </w:p>
    <w:p w14:paraId="77741CD0" w14:textId="43227EAE" w:rsidR="00B96B54" w:rsidRPr="00B96B54" w:rsidRDefault="00C90E34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6B54" w:rsidRPr="00B96B54">
        <w:rPr>
          <w:rFonts w:ascii="Times New Roman" w:hAnsi="Times New Roman" w:cs="Times New Roman"/>
          <w:sz w:val="28"/>
          <w:szCs w:val="28"/>
        </w:rPr>
        <w:t>.</w:t>
      </w:r>
      <w:r w:rsidR="00B96B54">
        <w:rPr>
          <w:rFonts w:ascii="Times New Roman" w:hAnsi="Times New Roman" w:cs="Times New Roman"/>
          <w:sz w:val="28"/>
          <w:szCs w:val="28"/>
        </w:rPr>
        <w:t> </w:t>
      </w:r>
      <w:r w:rsidR="00B96B54" w:rsidRPr="00B96B54">
        <w:rPr>
          <w:rFonts w:ascii="Times New Roman" w:hAnsi="Times New Roman" w:cs="Times New Roman"/>
          <w:sz w:val="28"/>
          <w:szCs w:val="28"/>
        </w:rPr>
        <w:t>Перечисление субсидий осуществляется местным бюджетам муниципальных образований Новосибирской области на основании Соглашений.</w:t>
      </w:r>
    </w:p>
    <w:p w14:paraId="153AFB8D" w14:textId="67EF7368" w:rsidR="00213FF3" w:rsidRPr="005C50EA" w:rsidRDefault="00C90E34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rPrChange w:id="25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1</w:t>
      </w:r>
      <w:r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B96B54" w:rsidRPr="005C50EA">
        <w:rPr>
          <w:rFonts w:ascii="Times New Roman" w:hAnsi="Times New Roman" w:cs="Times New Roman"/>
          <w:sz w:val="28"/>
          <w:szCs w:val="28"/>
          <w:highlight w:val="green"/>
          <w:rPrChange w:id="26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t>. Соглашения должны включать</w:t>
      </w:r>
      <w:r w:rsidR="00213FF3" w:rsidRPr="005C50EA">
        <w:rPr>
          <w:rFonts w:ascii="Times New Roman" w:hAnsi="Times New Roman" w:cs="Times New Roman"/>
          <w:sz w:val="28"/>
          <w:szCs w:val="28"/>
          <w:highlight w:val="green"/>
          <w:rPrChange w:id="27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t>:</w:t>
      </w:r>
    </w:p>
    <w:p w14:paraId="01E936C3" w14:textId="77777777" w:rsidR="00213FF3" w:rsidRPr="005C50EA" w:rsidRDefault="00213FF3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rPrChange w:id="28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5C50EA">
        <w:rPr>
          <w:rFonts w:ascii="Times New Roman" w:hAnsi="Times New Roman" w:cs="Times New Roman"/>
          <w:sz w:val="28"/>
          <w:szCs w:val="28"/>
          <w:highlight w:val="green"/>
          <w:rPrChange w:id="29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lastRenderedPageBreak/>
        <w:t>1) </w:t>
      </w:r>
      <w:r w:rsidR="00B96B54" w:rsidRPr="005C50EA">
        <w:rPr>
          <w:rFonts w:ascii="Times New Roman" w:hAnsi="Times New Roman" w:cs="Times New Roman"/>
          <w:sz w:val="28"/>
          <w:szCs w:val="28"/>
          <w:highlight w:val="green"/>
          <w:rPrChange w:id="30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t>положения, предусмотренные пунктом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 (далее - Правила предоставления субсидий)</w:t>
      </w:r>
      <w:r w:rsidRPr="005C50EA">
        <w:rPr>
          <w:rFonts w:ascii="Times New Roman" w:hAnsi="Times New Roman" w:cs="Times New Roman"/>
          <w:sz w:val="28"/>
          <w:szCs w:val="28"/>
          <w:highlight w:val="green"/>
          <w:rPrChange w:id="31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t>;</w:t>
      </w:r>
    </w:p>
    <w:p w14:paraId="69F3D46E" w14:textId="77777777" w:rsidR="00945F12" w:rsidRDefault="00213FF3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50EA">
        <w:rPr>
          <w:rFonts w:ascii="Times New Roman" w:hAnsi="Times New Roman" w:cs="Times New Roman"/>
          <w:sz w:val="28"/>
          <w:szCs w:val="28"/>
          <w:highlight w:val="green"/>
          <w:rPrChange w:id="32" w:author="Мельникова Наталья Михайловна" w:date="2022-11-13T20:51:00Z">
            <w:rPr>
              <w:rFonts w:ascii="Times New Roman" w:hAnsi="Times New Roman" w:cs="Times New Roman"/>
              <w:sz w:val="28"/>
              <w:szCs w:val="28"/>
            </w:rPr>
          </w:rPrChange>
        </w:rPr>
        <w:t>2) обязательства муниципального образования обеспечить не позднее года, следующего за годом проведения мероприятий, предусмотренных пунктом 3 Порядка, предоставление земельного участка, в отношении которого реализованы указанные мероприятия, для сельскохозяйственного производства</w:t>
      </w:r>
      <w:r w:rsidR="00945F12">
        <w:rPr>
          <w:rFonts w:ascii="Times New Roman" w:hAnsi="Times New Roman" w:cs="Times New Roman"/>
          <w:sz w:val="28"/>
          <w:szCs w:val="28"/>
          <w:highlight w:val="green"/>
        </w:rPr>
        <w:t>;</w:t>
      </w:r>
    </w:p>
    <w:p w14:paraId="3C825C90" w14:textId="6F15607C" w:rsidR="00B96B54" w:rsidRPr="00B96B54" w:rsidRDefault="00945F12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3) обязательства муниципального образования предоставлять в министерство </w:t>
      </w:r>
      <w:bookmarkStart w:id="33" w:name="_GoBack"/>
      <w:bookmarkEnd w:id="33"/>
      <w:r>
        <w:rPr>
          <w:rFonts w:ascii="Times New Roman" w:hAnsi="Times New Roman" w:cs="Times New Roman"/>
          <w:sz w:val="28"/>
          <w:szCs w:val="28"/>
          <w:highlight w:val="green"/>
        </w:rPr>
        <w:t xml:space="preserve">информацию о факте распоряжения земельным участком, в отношении которого реализованы </w:t>
      </w:r>
      <w:r w:rsidRPr="00AA439E">
        <w:rPr>
          <w:rFonts w:ascii="Times New Roman" w:hAnsi="Times New Roman" w:cs="Times New Roman"/>
          <w:sz w:val="28"/>
          <w:szCs w:val="28"/>
          <w:highlight w:val="green"/>
        </w:rPr>
        <w:t>мероприяти</w:t>
      </w:r>
      <w:r>
        <w:rPr>
          <w:rFonts w:ascii="Times New Roman" w:hAnsi="Times New Roman" w:cs="Times New Roman"/>
          <w:sz w:val="28"/>
          <w:szCs w:val="28"/>
          <w:highlight w:val="green"/>
        </w:rPr>
        <w:t>я, предусмотренные</w:t>
      </w:r>
      <w:r w:rsidRPr="00AA439E">
        <w:rPr>
          <w:rFonts w:ascii="Times New Roman" w:hAnsi="Times New Roman" w:cs="Times New Roman"/>
          <w:sz w:val="28"/>
          <w:szCs w:val="28"/>
          <w:highlight w:val="green"/>
        </w:rPr>
        <w:t xml:space="preserve"> пунктом 3 Порядка</w:t>
      </w:r>
      <w:r w:rsidR="00EA23A0">
        <w:rPr>
          <w:rFonts w:ascii="Times New Roman" w:hAnsi="Times New Roman" w:cs="Times New Roman"/>
          <w:sz w:val="28"/>
          <w:szCs w:val="28"/>
        </w:rPr>
        <w:t>.</w:t>
      </w:r>
    </w:p>
    <w:p w14:paraId="7025C3AC" w14:textId="3FC2F74A" w:rsidR="00B96B54" w:rsidRPr="00B96B54" w:rsidRDefault="00C90E34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B54" w:rsidRPr="00B96B54">
        <w:rPr>
          <w:rFonts w:ascii="Times New Roman" w:hAnsi="Times New Roman" w:cs="Times New Roman"/>
          <w:sz w:val="28"/>
          <w:szCs w:val="28"/>
        </w:rPr>
        <w:t>.</w:t>
      </w:r>
      <w:r w:rsidR="00B96B54">
        <w:rPr>
          <w:rFonts w:ascii="Times New Roman" w:hAnsi="Times New Roman" w:cs="Times New Roman"/>
          <w:sz w:val="28"/>
          <w:szCs w:val="28"/>
        </w:rPr>
        <w:t> </w:t>
      </w:r>
      <w:r w:rsidR="00B96B54" w:rsidRPr="00B96B54">
        <w:rPr>
          <w:rFonts w:ascii="Times New Roman" w:hAnsi="Times New Roman" w:cs="Times New Roman"/>
          <w:sz w:val="28"/>
          <w:szCs w:val="28"/>
        </w:rPr>
        <w:t>Субсидии направляются исключительно на цели, утвержденные законом Новосибирской области об областном бюджете Новосибирской области на текущий финансовый год и плановый период.</w:t>
      </w:r>
    </w:p>
    <w:p w14:paraId="73D082A2" w14:textId="0B348A1D" w:rsidR="00B96B54" w:rsidRDefault="00C90E34" w:rsidP="00B9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0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6B54" w:rsidRPr="0022036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Новосибирской области представляет в министерство </w:t>
      </w:r>
      <w:r w:rsidR="00B96B54" w:rsidRPr="00C72291">
        <w:rPr>
          <w:rFonts w:ascii="Times New Roman" w:hAnsi="Times New Roman" w:cs="Times New Roman"/>
          <w:sz w:val="28"/>
          <w:szCs w:val="28"/>
          <w:highlight w:val="green"/>
          <w:rPrChange w:id="34" w:author="Мельникова Наталья Михайловна" w:date="2022-12-03T13:0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лично либо посредством </w:t>
      </w:r>
      <w:r w:rsidR="0022036B" w:rsidRPr="00C72291">
        <w:rPr>
          <w:rFonts w:ascii="Times New Roman" w:hAnsi="Times New Roman" w:cs="Times New Roman"/>
          <w:sz w:val="28"/>
          <w:szCs w:val="28"/>
          <w:highlight w:val="green"/>
          <w:rPrChange w:id="35" w:author="Мельникова Наталья Михайловна" w:date="2022-12-03T13:04:00Z">
            <w:rPr>
              <w:rFonts w:ascii="Times New Roman" w:hAnsi="Times New Roman" w:cs="Times New Roman"/>
              <w:sz w:val="28"/>
              <w:szCs w:val="28"/>
            </w:rPr>
          </w:rPrChange>
        </w:rPr>
        <w:t>государственной информационной системы «Система электронного документооборота и делопроизводства Правительства Новосибирской области</w:t>
      </w:r>
      <w:r w:rsidR="00B96B54" w:rsidRPr="00C72291">
        <w:rPr>
          <w:rFonts w:ascii="Times New Roman" w:hAnsi="Times New Roman" w:cs="Times New Roman"/>
          <w:sz w:val="28"/>
          <w:szCs w:val="28"/>
          <w:highlight w:val="green"/>
          <w:rPrChange w:id="36" w:author="Мельникова Наталья Михайловна" w:date="2022-12-03T13:04:00Z">
            <w:rPr>
              <w:rFonts w:ascii="Times New Roman" w:hAnsi="Times New Roman" w:cs="Times New Roman"/>
              <w:sz w:val="28"/>
              <w:szCs w:val="28"/>
            </w:rPr>
          </w:rPrChange>
        </w:rPr>
        <w:t>»</w:t>
      </w:r>
      <w:r w:rsidR="00B96B54" w:rsidRPr="0022036B">
        <w:rPr>
          <w:rFonts w:ascii="Times New Roman" w:hAnsi="Times New Roman" w:cs="Times New Roman"/>
          <w:sz w:val="28"/>
          <w:szCs w:val="28"/>
        </w:rPr>
        <w:t xml:space="preserve"> </w:t>
      </w:r>
      <w:r w:rsidR="009C3818" w:rsidRPr="0022036B">
        <w:rPr>
          <w:rFonts w:ascii="Times New Roman" w:hAnsi="Times New Roman" w:cs="Times New Roman"/>
          <w:sz w:val="28"/>
          <w:szCs w:val="28"/>
        </w:rPr>
        <w:t>следующи</w:t>
      </w:r>
      <w:r w:rsidR="009C3818">
        <w:rPr>
          <w:rFonts w:ascii="Times New Roman" w:hAnsi="Times New Roman" w:cs="Times New Roman"/>
          <w:sz w:val="28"/>
          <w:szCs w:val="28"/>
        </w:rPr>
        <w:t>е</w:t>
      </w:r>
      <w:r w:rsidR="009C3818" w:rsidRPr="0022036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3818">
        <w:rPr>
          <w:rFonts w:ascii="Times New Roman" w:hAnsi="Times New Roman" w:cs="Times New Roman"/>
          <w:sz w:val="28"/>
          <w:szCs w:val="28"/>
        </w:rPr>
        <w:t>ы</w:t>
      </w:r>
      <w:r w:rsidR="009C3818" w:rsidRPr="0022036B">
        <w:rPr>
          <w:rFonts w:ascii="Times New Roman" w:hAnsi="Times New Roman" w:cs="Times New Roman"/>
          <w:sz w:val="28"/>
          <w:szCs w:val="28"/>
        </w:rPr>
        <w:t xml:space="preserve"> </w:t>
      </w:r>
      <w:r w:rsidR="00B96B54" w:rsidRPr="0022036B">
        <w:rPr>
          <w:rFonts w:ascii="Times New Roman" w:hAnsi="Times New Roman" w:cs="Times New Roman"/>
          <w:sz w:val="28"/>
          <w:szCs w:val="28"/>
        </w:rPr>
        <w:t>в сроки, установленные в Соглашении:</w:t>
      </w:r>
    </w:p>
    <w:p w14:paraId="21308973" w14:textId="77777777" w:rsidR="00060E38" w:rsidRPr="002E1076" w:rsidRDefault="00060E38" w:rsidP="0006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76">
        <w:rPr>
          <w:rFonts w:ascii="Times New Roman" w:hAnsi="Times New Roman" w:cs="Times New Roman"/>
          <w:sz w:val="28"/>
          <w:szCs w:val="28"/>
        </w:rPr>
        <w:t>1) </w:t>
      </w:r>
      <w:r w:rsidR="00B075C5" w:rsidRPr="002E1076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средств на цели, предусмотренные пунктом </w:t>
      </w:r>
      <w:r w:rsidR="001E7941">
        <w:rPr>
          <w:rFonts w:ascii="Times New Roman" w:hAnsi="Times New Roman" w:cs="Times New Roman"/>
          <w:sz w:val="28"/>
          <w:szCs w:val="28"/>
        </w:rPr>
        <w:t>3</w:t>
      </w:r>
      <w:r w:rsidR="001E7941" w:rsidRPr="002E107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7941">
        <w:rPr>
          <w:rFonts w:ascii="Times New Roman" w:hAnsi="Times New Roman" w:cs="Times New Roman"/>
          <w:sz w:val="28"/>
          <w:szCs w:val="28"/>
        </w:rPr>
        <w:t>его</w:t>
      </w:r>
      <w:r w:rsidR="001E7941" w:rsidRPr="002E1076">
        <w:rPr>
          <w:rFonts w:ascii="Times New Roman" w:hAnsi="Times New Roman" w:cs="Times New Roman"/>
          <w:sz w:val="28"/>
          <w:szCs w:val="28"/>
        </w:rPr>
        <w:t xml:space="preserve"> </w:t>
      </w:r>
      <w:r w:rsidR="001E7941">
        <w:rPr>
          <w:rFonts w:ascii="Times New Roman" w:hAnsi="Times New Roman" w:cs="Times New Roman"/>
          <w:sz w:val="28"/>
          <w:szCs w:val="28"/>
        </w:rPr>
        <w:t>Порядка</w:t>
      </w:r>
      <w:r w:rsidR="002E1076" w:rsidRPr="002E1076">
        <w:rPr>
          <w:rFonts w:ascii="Times New Roman" w:hAnsi="Times New Roman" w:cs="Times New Roman"/>
          <w:sz w:val="28"/>
          <w:szCs w:val="28"/>
        </w:rPr>
        <w:t xml:space="preserve">, </w:t>
      </w:r>
      <w:r w:rsidRPr="002E1076">
        <w:rPr>
          <w:rFonts w:ascii="Times New Roman" w:hAnsi="Times New Roman" w:cs="Times New Roman"/>
          <w:sz w:val="28"/>
          <w:szCs w:val="28"/>
        </w:rPr>
        <w:t>по форме, утверждаемой министерством</w:t>
      </w:r>
      <w:r w:rsidR="00F063D9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2E1076">
        <w:rPr>
          <w:rFonts w:ascii="Times New Roman" w:hAnsi="Times New Roman" w:cs="Times New Roman"/>
          <w:sz w:val="28"/>
          <w:szCs w:val="28"/>
        </w:rPr>
        <w:t>;</w:t>
      </w:r>
    </w:p>
    <w:p w14:paraId="5E15B959" w14:textId="77777777" w:rsidR="00B075C5" w:rsidRPr="005128C6" w:rsidRDefault="002E1076" w:rsidP="002E1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075C5">
        <w:rPr>
          <w:rFonts w:ascii="Times New Roman" w:hAnsi="Times New Roman" w:cs="Times New Roman"/>
          <w:sz w:val="28"/>
          <w:szCs w:val="28"/>
        </w:rPr>
        <w:t>расчет размера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076">
        <w:rPr>
          <w:rFonts w:ascii="Times New Roman" w:hAnsi="Times New Roman" w:cs="Times New Roman"/>
          <w:sz w:val="28"/>
          <w:szCs w:val="28"/>
        </w:rPr>
        <w:t xml:space="preserve">на цели, предусмотренные пунктом </w:t>
      </w:r>
      <w:r w:rsidR="001E7941">
        <w:rPr>
          <w:rFonts w:ascii="Times New Roman" w:hAnsi="Times New Roman" w:cs="Times New Roman"/>
          <w:sz w:val="28"/>
          <w:szCs w:val="28"/>
        </w:rPr>
        <w:t>3</w:t>
      </w:r>
      <w:r w:rsidR="001E7941" w:rsidRPr="002E1076">
        <w:rPr>
          <w:rFonts w:ascii="Times New Roman" w:hAnsi="Times New Roman" w:cs="Times New Roman"/>
          <w:sz w:val="28"/>
          <w:szCs w:val="28"/>
        </w:rPr>
        <w:t xml:space="preserve"> </w:t>
      </w:r>
      <w:r w:rsidR="001E7941">
        <w:rPr>
          <w:rFonts w:ascii="Times New Roman" w:hAnsi="Times New Roman" w:cs="Times New Roman"/>
          <w:sz w:val="28"/>
          <w:szCs w:val="28"/>
        </w:rPr>
        <w:t>Порядка</w:t>
      </w:r>
      <w:r w:rsidR="005128C6" w:rsidRPr="005128C6">
        <w:rPr>
          <w:rFonts w:ascii="Times New Roman" w:hAnsi="Times New Roman" w:cs="Times New Roman"/>
          <w:sz w:val="28"/>
          <w:szCs w:val="28"/>
        </w:rPr>
        <w:t>, по форме, утверждаемой министерством</w:t>
      </w:r>
      <w:r w:rsidR="00B075C5" w:rsidRPr="005128C6">
        <w:rPr>
          <w:rFonts w:ascii="Times New Roman" w:hAnsi="Times New Roman" w:cs="Times New Roman"/>
          <w:sz w:val="28"/>
          <w:szCs w:val="28"/>
        </w:rPr>
        <w:t>;</w:t>
      </w:r>
    </w:p>
    <w:p w14:paraId="255CA527" w14:textId="30F58BF1" w:rsidR="009C3818" w:rsidRPr="00FE1081" w:rsidRDefault="009C3818" w:rsidP="009C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1081">
        <w:rPr>
          <w:rFonts w:ascii="Times New Roman" w:hAnsi="Times New Roman" w:cs="Times New Roman"/>
          <w:sz w:val="28"/>
          <w:szCs w:val="28"/>
        </w:rPr>
        <w:t xml:space="preserve">) копия вступившего в законную силу решения суда о признании права собственности муниципального образования на невостребованные земельные доли (при проведении мероприятий, предусмотренных подпунктом 1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Порядка)</w:t>
      </w:r>
      <w:r w:rsidRPr="00FE1081">
        <w:rPr>
          <w:rFonts w:ascii="Times New Roman" w:hAnsi="Times New Roman" w:cs="Times New Roman"/>
          <w:sz w:val="28"/>
          <w:szCs w:val="28"/>
        </w:rPr>
        <w:t>;</w:t>
      </w:r>
    </w:p>
    <w:p w14:paraId="02746A7F" w14:textId="08364F4A" w:rsidR="00B075C5" w:rsidRDefault="009C3818" w:rsidP="0006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081" w:rsidRPr="00FE1081">
        <w:rPr>
          <w:rFonts w:ascii="Times New Roman" w:hAnsi="Times New Roman" w:cs="Times New Roman"/>
          <w:sz w:val="28"/>
          <w:szCs w:val="28"/>
        </w:rPr>
        <w:t>) </w:t>
      </w:r>
      <w:r w:rsidR="00F54FEC" w:rsidRPr="00FE1081">
        <w:rPr>
          <w:rFonts w:ascii="Times New Roman" w:hAnsi="Times New Roman" w:cs="Times New Roman"/>
          <w:sz w:val="28"/>
          <w:szCs w:val="28"/>
        </w:rPr>
        <w:t>копи</w:t>
      </w:r>
      <w:r w:rsidR="00F54FEC">
        <w:rPr>
          <w:rFonts w:ascii="Times New Roman" w:hAnsi="Times New Roman" w:cs="Times New Roman"/>
          <w:sz w:val="28"/>
          <w:szCs w:val="28"/>
        </w:rPr>
        <w:t>я</w:t>
      </w:r>
      <w:r w:rsidR="00F54FEC" w:rsidRPr="00FE1081">
        <w:rPr>
          <w:rFonts w:ascii="Times New Roman" w:hAnsi="Times New Roman" w:cs="Times New Roman"/>
          <w:sz w:val="28"/>
          <w:szCs w:val="28"/>
        </w:rPr>
        <w:t xml:space="preserve"> </w:t>
      </w:r>
      <w:r w:rsidR="00FE1081">
        <w:rPr>
          <w:rFonts w:ascii="Times New Roman" w:hAnsi="Times New Roman" w:cs="Times New Roman"/>
          <w:sz w:val="28"/>
          <w:szCs w:val="28"/>
        </w:rPr>
        <w:t>договор</w:t>
      </w:r>
      <w:r w:rsidR="00F54FEC">
        <w:rPr>
          <w:rFonts w:ascii="Times New Roman" w:hAnsi="Times New Roman" w:cs="Times New Roman"/>
          <w:sz w:val="28"/>
          <w:szCs w:val="28"/>
        </w:rPr>
        <w:t>а</w:t>
      </w:r>
      <w:r w:rsidR="00FE1081">
        <w:rPr>
          <w:rFonts w:ascii="Times New Roman" w:hAnsi="Times New Roman" w:cs="Times New Roman"/>
          <w:sz w:val="28"/>
          <w:szCs w:val="28"/>
        </w:rPr>
        <w:t xml:space="preserve"> на подготовку проекта межевания и (или) проведение кадастровых работ</w:t>
      </w:r>
      <w:r w:rsidR="00F54FEC">
        <w:rPr>
          <w:rFonts w:ascii="Times New Roman" w:hAnsi="Times New Roman" w:cs="Times New Roman"/>
          <w:sz w:val="28"/>
          <w:szCs w:val="28"/>
        </w:rPr>
        <w:t>, если на момент подачи заявки такой договор заключен</w:t>
      </w:r>
      <w:r w:rsidR="00FE1081" w:rsidRPr="00A957FA">
        <w:rPr>
          <w:rFonts w:ascii="Times New Roman" w:hAnsi="Times New Roman" w:cs="Times New Roman"/>
          <w:sz w:val="28"/>
          <w:szCs w:val="28"/>
        </w:rPr>
        <w:t>;</w:t>
      </w:r>
    </w:p>
    <w:p w14:paraId="601F7987" w14:textId="44029213" w:rsidR="00E67AC2" w:rsidRPr="00F063D9" w:rsidRDefault="00E67AC2" w:rsidP="000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9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главы муниципального образования или иным уполномоченным лицом (с представлением документов, подтверждающих его полномочия) и печатью муниципального образования.</w:t>
      </w:r>
    </w:p>
    <w:p w14:paraId="328622C2" w14:textId="77777777" w:rsidR="00FD3537" w:rsidRPr="00F063D9" w:rsidRDefault="00FD3537" w:rsidP="00FD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D9">
        <w:rPr>
          <w:rFonts w:ascii="Times New Roman" w:hAnsi="Times New Roman" w:cs="Times New Roman"/>
          <w:sz w:val="28"/>
          <w:szCs w:val="28"/>
        </w:rPr>
        <w:t>Ответственность за достоверность информации, содержащейся в заяв</w:t>
      </w:r>
      <w:r w:rsidR="00F063D9" w:rsidRPr="00F063D9">
        <w:rPr>
          <w:rFonts w:ascii="Times New Roman" w:hAnsi="Times New Roman" w:cs="Times New Roman"/>
          <w:sz w:val="28"/>
          <w:szCs w:val="28"/>
        </w:rPr>
        <w:t>лении и прилагаемых к нему документах</w:t>
      </w:r>
      <w:r w:rsidRPr="00F063D9">
        <w:rPr>
          <w:rFonts w:ascii="Times New Roman" w:hAnsi="Times New Roman" w:cs="Times New Roman"/>
          <w:sz w:val="28"/>
          <w:szCs w:val="28"/>
        </w:rPr>
        <w:t>, несет заявитель.</w:t>
      </w:r>
    </w:p>
    <w:p w14:paraId="5EF049D6" w14:textId="24FAFA74" w:rsidR="003A0C8A" w:rsidRPr="00F063D9" w:rsidRDefault="00C90E34" w:rsidP="000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3537" w:rsidRPr="00F063D9">
        <w:rPr>
          <w:rFonts w:ascii="Times New Roman" w:hAnsi="Times New Roman" w:cs="Times New Roman"/>
          <w:sz w:val="28"/>
          <w:szCs w:val="28"/>
        </w:rPr>
        <w:t>. </w:t>
      </w:r>
      <w:r w:rsidR="003A0C8A" w:rsidRPr="00F063D9">
        <w:rPr>
          <w:rFonts w:ascii="Times New Roman" w:hAnsi="Times New Roman" w:cs="Times New Roman"/>
          <w:sz w:val="28"/>
          <w:szCs w:val="28"/>
        </w:rPr>
        <w:t>Заяв</w:t>
      </w:r>
      <w:r w:rsidR="00F063D9" w:rsidRPr="00F063D9">
        <w:rPr>
          <w:rFonts w:ascii="Times New Roman" w:hAnsi="Times New Roman" w:cs="Times New Roman"/>
          <w:sz w:val="28"/>
          <w:szCs w:val="28"/>
        </w:rPr>
        <w:t>ление</w:t>
      </w:r>
      <w:r w:rsidR="003A0C8A" w:rsidRPr="00F063D9">
        <w:rPr>
          <w:rFonts w:ascii="Times New Roman" w:hAnsi="Times New Roman" w:cs="Times New Roman"/>
          <w:sz w:val="28"/>
          <w:szCs w:val="28"/>
        </w:rPr>
        <w:t xml:space="preserve"> регистрируется министерством в день подачи с указанием номера заяв</w:t>
      </w:r>
      <w:r w:rsidR="00F063D9" w:rsidRPr="00F063D9">
        <w:rPr>
          <w:rFonts w:ascii="Times New Roman" w:hAnsi="Times New Roman" w:cs="Times New Roman"/>
          <w:sz w:val="28"/>
          <w:szCs w:val="28"/>
        </w:rPr>
        <w:t>ления</w:t>
      </w:r>
      <w:r w:rsidR="003A0C8A" w:rsidRPr="00F063D9">
        <w:rPr>
          <w:rFonts w:ascii="Times New Roman" w:hAnsi="Times New Roman" w:cs="Times New Roman"/>
          <w:sz w:val="28"/>
          <w:szCs w:val="28"/>
        </w:rPr>
        <w:t>, даты и времени регистрации. Заяв</w:t>
      </w:r>
      <w:r w:rsidR="00F063D9" w:rsidRPr="00F063D9">
        <w:rPr>
          <w:rFonts w:ascii="Times New Roman" w:hAnsi="Times New Roman" w:cs="Times New Roman"/>
          <w:sz w:val="28"/>
          <w:szCs w:val="28"/>
        </w:rPr>
        <w:t>ление</w:t>
      </w:r>
      <w:r w:rsidR="000F335A">
        <w:rPr>
          <w:rFonts w:ascii="Times New Roman" w:hAnsi="Times New Roman" w:cs="Times New Roman"/>
          <w:sz w:val="28"/>
          <w:szCs w:val="28"/>
        </w:rPr>
        <w:t xml:space="preserve"> </w:t>
      </w:r>
      <w:r w:rsidR="003A0C8A" w:rsidRPr="00F063D9">
        <w:rPr>
          <w:rFonts w:ascii="Times New Roman" w:hAnsi="Times New Roman" w:cs="Times New Roman"/>
          <w:sz w:val="28"/>
          <w:szCs w:val="28"/>
        </w:rPr>
        <w:t>с приложенными документами</w:t>
      </w:r>
      <w:r w:rsidR="000F335A" w:rsidRPr="00F063D9">
        <w:rPr>
          <w:rFonts w:ascii="Times New Roman" w:hAnsi="Times New Roman" w:cs="Times New Roman"/>
          <w:sz w:val="28"/>
          <w:szCs w:val="28"/>
        </w:rPr>
        <w:t xml:space="preserve"> </w:t>
      </w:r>
      <w:r w:rsidR="003A0C8A" w:rsidRPr="00F063D9">
        <w:rPr>
          <w:rFonts w:ascii="Times New Roman" w:hAnsi="Times New Roman" w:cs="Times New Roman"/>
          <w:sz w:val="28"/>
          <w:szCs w:val="28"/>
        </w:rPr>
        <w:t xml:space="preserve">не </w:t>
      </w:r>
      <w:r w:rsidR="000F335A" w:rsidRPr="00F063D9">
        <w:rPr>
          <w:rFonts w:ascii="Times New Roman" w:hAnsi="Times New Roman" w:cs="Times New Roman"/>
          <w:sz w:val="28"/>
          <w:szCs w:val="28"/>
        </w:rPr>
        <w:t>возвраща</w:t>
      </w:r>
      <w:r w:rsidR="000F335A">
        <w:rPr>
          <w:rFonts w:ascii="Times New Roman" w:hAnsi="Times New Roman" w:cs="Times New Roman"/>
          <w:sz w:val="28"/>
          <w:szCs w:val="28"/>
        </w:rPr>
        <w:t>ю</w:t>
      </w:r>
      <w:r w:rsidR="000F335A" w:rsidRPr="00F063D9">
        <w:rPr>
          <w:rFonts w:ascii="Times New Roman" w:hAnsi="Times New Roman" w:cs="Times New Roman"/>
          <w:sz w:val="28"/>
          <w:szCs w:val="28"/>
        </w:rPr>
        <w:t>тся</w:t>
      </w:r>
      <w:r w:rsidR="003A0C8A" w:rsidRPr="00F063D9">
        <w:rPr>
          <w:rFonts w:ascii="Times New Roman" w:hAnsi="Times New Roman" w:cs="Times New Roman"/>
          <w:sz w:val="28"/>
          <w:szCs w:val="28"/>
        </w:rPr>
        <w:t>.</w:t>
      </w:r>
    </w:p>
    <w:p w14:paraId="434D7D05" w14:textId="3EAEBBBD" w:rsidR="000F335A" w:rsidRDefault="00C90E34" w:rsidP="000F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0C8A" w:rsidRPr="00D60968">
        <w:rPr>
          <w:rFonts w:ascii="Times New Roman" w:hAnsi="Times New Roman" w:cs="Times New Roman"/>
          <w:sz w:val="28"/>
          <w:szCs w:val="28"/>
        </w:rPr>
        <w:t>. </w:t>
      </w:r>
      <w:r w:rsidR="000F335A">
        <w:rPr>
          <w:rFonts w:ascii="Times New Roman" w:hAnsi="Times New Roman" w:cs="Times New Roman"/>
          <w:sz w:val="28"/>
          <w:szCs w:val="28"/>
        </w:rPr>
        <w:t>Министерство рассматривает заявление с приложенными документами в срок, не превышающий 15 рабочих дней, и принимает одно из следующих решений:</w:t>
      </w:r>
    </w:p>
    <w:p w14:paraId="0EC20056" w14:textId="77777777" w:rsidR="000F335A" w:rsidRDefault="000F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43939CB6" w14:textId="77777777" w:rsidR="000F335A" w:rsidRDefault="000F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10EFD82C" w14:textId="48CD045F" w:rsidR="000F335A" w:rsidRDefault="00C90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335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5C44D298" w14:textId="400F18E1" w:rsidR="000F335A" w:rsidRPr="001E7941" w:rsidRDefault="000F335A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 непредставление (представление не в полном объеме) документов, указанных в </w:t>
      </w:r>
      <w:hyperlink r:id="rId10" w:history="1">
        <w:r w:rsidR="00C90E34" w:rsidRPr="001E79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  <w:r w:rsidR="00C90E3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C90E34"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14:paraId="574FFD6A" w14:textId="77777777" w:rsidR="000F335A" w:rsidRPr="001E7941" w:rsidRDefault="000F335A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>2) наличие в представленных заявлении и документах недостоверной информации и (или) неполнота сведений, содержащихся в представленных заявлении и документах;</w:t>
      </w:r>
    </w:p>
    <w:p w14:paraId="385AD59A" w14:textId="59ED50AA" w:rsidR="003A28F8" w:rsidRPr="003A28F8" w:rsidRDefault="003A28F8" w:rsidP="003A2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rPrChange w:id="37" w:author="Мельникова Наталья Михайловна" w:date="2022-12-03T15:19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38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3</w:t>
      </w: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39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 xml:space="preserve">) несоответствие заявителя </w:t>
      </w:r>
      <w:r w:rsidRPr="003A28F8">
        <w:rPr>
          <w:rFonts w:ascii="Times New Roman" w:hAnsi="Times New Roman" w:cs="Times New Roman"/>
          <w:sz w:val="28"/>
          <w:szCs w:val="28"/>
          <w:highlight w:val="green"/>
        </w:rPr>
        <w:t>критерию отбора муниципальных образований для предоставления субсидии</w:t>
      </w:r>
      <w:r w:rsidRPr="003A28F8">
        <w:rPr>
          <w:rFonts w:ascii="Times New Roman" w:hAnsi="Times New Roman" w:cs="Times New Roman"/>
          <w:sz w:val="28"/>
          <w:szCs w:val="28"/>
          <w:highlight w:val="green"/>
          <w:rPrChange w:id="40" w:author="Мельникова Наталья Михайловна" w:date="2022-12-03T15:19:00Z">
            <w:rPr>
              <w:rFonts w:ascii="Times New Roman" w:hAnsi="Times New Roman" w:cs="Times New Roman"/>
              <w:sz w:val="28"/>
              <w:szCs w:val="28"/>
            </w:rPr>
          </w:rPrChange>
        </w:rPr>
        <w:t>, предусмотренному пунктом 5 Порядка;</w:t>
      </w:r>
    </w:p>
    <w:p w14:paraId="003C62B4" w14:textId="799DFA19" w:rsidR="003A28F8" w:rsidRPr="003A28F8" w:rsidRDefault="003A28F8" w:rsidP="003A2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1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</w:pP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2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4) несоответствие заявителя условиям, предусмотренным пунктом 6 Порядка;</w:t>
      </w:r>
    </w:p>
    <w:p w14:paraId="002B35C9" w14:textId="7639B161" w:rsidR="003A28F8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3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5</w:t>
      </w:r>
      <w:r w:rsidR="000F335A"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4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 xml:space="preserve">) несоответствие заявителя требованиям, предусмотренным </w:t>
      </w:r>
      <w:r w:rsidRPr="003A28F8">
        <w:rPr>
          <w:highlight w:val="green"/>
          <w:rPrChange w:id="45" w:author="Мельникова Наталья Михайловна" w:date="2022-12-03T15:19:00Z">
            <w:rPr/>
          </w:rPrChange>
        </w:rPr>
        <w:fldChar w:fldCharType="begin"/>
      </w:r>
      <w:r w:rsidRPr="003A28F8">
        <w:rPr>
          <w:highlight w:val="green"/>
          <w:rPrChange w:id="46" w:author="Мельникова Наталья Михайловна" w:date="2022-12-03T15:19:00Z">
            <w:rPr/>
          </w:rPrChange>
        </w:rPr>
        <w:instrText xml:space="preserve"> HYPERLINK "consultantplus://offline/ref=6CD2E6DAC205E2DD63DD3F247347D023E6C91BEA6D8271953B27198A507603009B86A9CA137FD9B23CB652464DBD6A41F85AD6B103C8DB61FD2D4662XBT0I" </w:instrText>
      </w:r>
      <w:r w:rsidRPr="003A28F8">
        <w:rPr>
          <w:highlight w:val="green"/>
          <w:rPrChange w:id="47" w:author="Мельникова Наталья Михайловна" w:date="2022-12-03T15:19:00Z">
            <w:rPr/>
          </w:rPrChange>
        </w:rPr>
        <w:fldChar w:fldCharType="separate"/>
      </w: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8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 xml:space="preserve">пунктом </w:t>
      </w: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49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9</w:t>
      </w: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50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fldChar w:fldCharType="end"/>
      </w:r>
      <w:r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51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 </w:t>
      </w:r>
      <w:r w:rsidR="000F335A" w:rsidRPr="003A28F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rPrChange w:id="52" w:author="Мельникова Наталья Михайловна" w:date="2022-12-03T15:19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>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.</w:t>
      </w:r>
    </w:p>
    <w:p w14:paraId="18B285DE" w14:textId="33FD98DB" w:rsidR="000F335A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335A">
        <w:rPr>
          <w:rFonts w:ascii="Times New Roman" w:hAnsi="Times New Roman" w:cs="Times New Roman"/>
          <w:sz w:val="28"/>
          <w:szCs w:val="28"/>
        </w:rPr>
        <w:t xml:space="preserve">В </w:t>
      </w:r>
      <w:r w:rsidR="00C90E3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C90E34">
        <w:rPr>
          <w:rFonts w:ascii="Times New Roman" w:hAnsi="Times New Roman" w:cs="Times New Roman"/>
          <w:sz w:val="28"/>
          <w:szCs w:val="28"/>
        </w:rPr>
        <w:t>приняти</w:t>
      </w:r>
      <w:r w:rsidR="00C90E34">
        <w:rPr>
          <w:rFonts w:ascii="Times New Roman" w:hAnsi="Times New Roman" w:cs="Times New Roman"/>
          <w:sz w:val="28"/>
          <w:szCs w:val="28"/>
        </w:rPr>
        <w:t>я</w:t>
      </w:r>
      <w:r w:rsidR="00C90E34">
        <w:rPr>
          <w:rFonts w:ascii="Times New Roman" w:hAnsi="Times New Roman" w:cs="Times New Roman"/>
          <w:sz w:val="28"/>
          <w:szCs w:val="28"/>
        </w:rPr>
        <w:t xml:space="preserve"> </w:t>
      </w:r>
      <w:r w:rsidR="000F335A">
        <w:rPr>
          <w:rFonts w:ascii="Times New Roman" w:hAnsi="Times New Roman" w:cs="Times New Roman"/>
          <w:sz w:val="28"/>
          <w:szCs w:val="28"/>
        </w:rPr>
        <w:t>решения об отказе в предоставлении субсидии министерство в течение 10 рабочих дней со дня принятия такого решения направляет заявителю способом, указанным в заявлении, уведомление об отказе в предоставлении субсидии с указанием оснований для отказа.</w:t>
      </w:r>
    </w:p>
    <w:p w14:paraId="13C64C93" w14:textId="49EB674A" w:rsidR="00DF6000" w:rsidRDefault="003A28F8" w:rsidP="00DF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6000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</w:p>
    <w:p w14:paraId="39745C59" w14:textId="7C1ABB85" w:rsidR="00DF6000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6000">
        <w:rPr>
          <w:rFonts w:ascii="Times New Roman" w:hAnsi="Times New Roman" w:cs="Times New Roman"/>
          <w:sz w:val="28"/>
          <w:szCs w:val="28"/>
        </w:rPr>
        <w:t>. 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14:paraId="40079DF8" w14:textId="04EC6686" w:rsidR="00DF6000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6000">
        <w:rPr>
          <w:rFonts w:ascii="Times New Roman" w:hAnsi="Times New Roman" w:cs="Times New Roman"/>
          <w:sz w:val="28"/>
          <w:szCs w:val="28"/>
        </w:rPr>
        <w:t>. Получатели несут ответственность за недостижение результата использования субсидии в соответствии с Соглашением.</w:t>
      </w:r>
    </w:p>
    <w:p w14:paraId="7F44128D" w14:textId="093190E9" w:rsidR="00DF6000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6000">
        <w:rPr>
          <w:rFonts w:ascii="Times New Roman" w:hAnsi="Times New Roman" w:cs="Times New Roman"/>
          <w:sz w:val="28"/>
          <w:szCs w:val="28"/>
        </w:rPr>
        <w:t xml:space="preserve">. В случае если органом местного самоуправления по состоянию на 31 декабря года предоставления субсидии допущены нарушения обязательств, предусмотренных Соглашением в соответствии </w:t>
      </w:r>
      <w:r w:rsidR="00DF6000"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history="1">
        <w:r w:rsidR="00DF6000" w:rsidRPr="001E79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 пункта 8</w:t>
        </w:r>
      </w:hyperlink>
      <w:r w:rsidR="00DF6000"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предоставления субсидий, и до дня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местного бюджета в областной бюджет Новосибирской области до 15 мая года, следующего за годом предоставления субсидии, рассчитывается в соответствии с </w:t>
      </w:r>
      <w:hyperlink r:id="rId12" w:history="1">
        <w:r w:rsidR="00DF6000" w:rsidRPr="001E79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18</w:t>
        </w:r>
      </w:hyperlink>
      <w:r w:rsidR="00DF6000"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 w:history="1">
        <w:r w:rsidR="00DF6000" w:rsidRPr="001E7941">
          <w:rPr>
            <w:rFonts w:ascii="Times New Roman" w:hAnsi="Times New Roman" w:cs="Times New Roman"/>
            <w:color w:val="000000" w:themeColor="text1"/>
            <w:sz w:val="28"/>
            <w:szCs w:val="28"/>
          </w:rPr>
          <w:t>21</w:t>
        </w:r>
      </w:hyperlink>
      <w:r w:rsidR="00DF6000" w:rsidRPr="001E7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000">
        <w:rPr>
          <w:rFonts w:ascii="Times New Roman" w:hAnsi="Times New Roman" w:cs="Times New Roman"/>
          <w:sz w:val="28"/>
          <w:szCs w:val="28"/>
        </w:rPr>
        <w:t>Правил предоставления субсидий.</w:t>
      </w:r>
    </w:p>
    <w:p w14:paraId="718894CB" w14:textId="0AD96A3D" w:rsidR="00DF6000" w:rsidRDefault="003A28F8" w:rsidP="00F8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6000">
        <w:rPr>
          <w:rFonts w:ascii="Times New Roman" w:hAnsi="Times New Roman" w:cs="Times New Roman"/>
          <w:sz w:val="28"/>
          <w:szCs w:val="28"/>
        </w:rPr>
        <w:t xml:space="preserve">. Эффективность использования субсидий оценивается ежегодно министерством на основе достижения значений </w:t>
      </w:r>
      <w:r w:rsidR="00DF6000" w:rsidRPr="00C90E34">
        <w:rPr>
          <w:rFonts w:ascii="Times New Roman" w:hAnsi="Times New Roman" w:cs="Times New Roman"/>
          <w:sz w:val="28"/>
          <w:szCs w:val="28"/>
        </w:rPr>
        <w:t>следующ</w:t>
      </w:r>
      <w:r w:rsidR="00E501C8" w:rsidRPr="00C90E34">
        <w:rPr>
          <w:rFonts w:ascii="Times New Roman" w:hAnsi="Times New Roman" w:cs="Times New Roman"/>
          <w:sz w:val="28"/>
          <w:szCs w:val="28"/>
        </w:rPr>
        <w:t>их</w:t>
      </w:r>
      <w:r w:rsidR="00DF6000" w:rsidRPr="00C90E3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501C8" w:rsidRPr="00C90E34">
        <w:rPr>
          <w:rFonts w:ascii="Times New Roman" w:hAnsi="Times New Roman" w:cs="Times New Roman"/>
          <w:sz w:val="28"/>
          <w:szCs w:val="28"/>
        </w:rPr>
        <w:t>ов:</w:t>
      </w:r>
      <w:r w:rsidR="00DF6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12D67" w14:textId="77777777" w:rsidR="00E501C8" w:rsidRPr="00787834" w:rsidRDefault="00E501C8" w:rsidP="00E5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34">
        <w:rPr>
          <w:rFonts w:ascii="Times New Roman" w:hAnsi="Times New Roman" w:cs="Times New Roman"/>
          <w:sz w:val="28"/>
          <w:szCs w:val="28"/>
        </w:rPr>
        <w:t>1) </w:t>
      </w:r>
      <w:hyperlink r:id="rId14" w:history="1">
        <w:r w:rsidRPr="00787834">
          <w:rPr>
            <w:rFonts w:ascii="Times New Roman" w:hAnsi="Times New Roman" w:cs="Times New Roman"/>
            <w:sz w:val="28"/>
            <w:szCs w:val="28"/>
          </w:rPr>
          <w:t>площадь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 (кв.м)</w:t>
      </w:r>
      <w:r w:rsidRPr="00787834">
        <w:rPr>
          <w:rFonts w:ascii="Times New Roman" w:hAnsi="Times New Roman" w:cs="Times New Roman"/>
          <w:sz w:val="28"/>
          <w:szCs w:val="28"/>
        </w:rPr>
        <w:t xml:space="preserve"> – в случае предоставления </w:t>
      </w:r>
      <w:r w:rsidR="001E7941">
        <w:rPr>
          <w:rFonts w:ascii="Times New Roman" w:hAnsi="Times New Roman" w:cs="Times New Roman"/>
          <w:sz w:val="28"/>
          <w:szCs w:val="28"/>
        </w:rPr>
        <w:t>субсидий</w:t>
      </w:r>
      <w:r w:rsidRPr="00787834">
        <w:rPr>
          <w:rFonts w:ascii="Times New Roman" w:hAnsi="Times New Roman" w:cs="Times New Roman"/>
          <w:sz w:val="28"/>
          <w:szCs w:val="28"/>
        </w:rPr>
        <w:t xml:space="preserve"> на цели, предусмотренные подпунктом 1 пункта </w:t>
      </w:r>
      <w:r w:rsidR="001E7941">
        <w:rPr>
          <w:rFonts w:ascii="Times New Roman" w:hAnsi="Times New Roman" w:cs="Times New Roman"/>
          <w:sz w:val="28"/>
          <w:szCs w:val="28"/>
        </w:rPr>
        <w:t>3</w:t>
      </w:r>
      <w:r w:rsidR="001E7941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1E7941">
        <w:rPr>
          <w:rFonts w:ascii="Times New Roman" w:hAnsi="Times New Roman" w:cs="Times New Roman"/>
          <w:sz w:val="28"/>
          <w:szCs w:val="28"/>
        </w:rPr>
        <w:t>Порядка</w:t>
      </w:r>
      <w:r w:rsidRPr="00787834">
        <w:rPr>
          <w:rFonts w:ascii="Times New Roman" w:hAnsi="Times New Roman" w:cs="Times New Roman"/>
          <w:sz w:val="28"/>
          <w:szCs w:val="28"/>
        </w:rPr>
        <w:t>;</w:t>
      </w:r>
    </w:p>
    <w:p w14:paraId="50F7936C" w14:textId="77777777" w:rsidR="00E501C8" w:rsidRPr="00787834" w:rsidRDefault="00E501C8" w:rsidP="00E5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34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площадь земельных участков из состава земель сельскохозяйственного назначения, государственная собственность на которые не разграничена,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 земельных участках, в том числе об их границах, соответствующих требованиям </w:t>
      </w:r>
      <w:r w:rsidRPr="0078783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787834">
        <w:rPr>
          <w:rFonts w:ascii="Times New Roman" w:hAnsi="Times New Roman" w:cs="Times New Roman"/>
          <w:sz w:val="28"/>
          <w:szCs w:val="28"/>
        </w:rPr>
        <w:t xml:space="preserve">) - в случае предоставления </w:t>
      </w:r>
      <w:r w:rsidR="00FE31AB">
        <w:rPr>
          <w:rFonts w:ascii="Times New Roman" w:hAnsi="Times New Roman" w:cs="Times New Roman"/>
          <w:sz w:val="28"/>
          <w:szCs w:val="28"/>
        </w:rPr>
        <w:t>субсидий</w:t>
      </w:r>
      <w:r w:rsidRPr="00787834">
        <w:rPr>
          <w:rFonts w:ascii="Times New Roman" w:hAnsi="Times New Roman" w:cs="Times New Roman"/>
          <w:sz w:val="28"/>
          <w:szCs w:val="28"/>
        </w:rPr>
        <w:t xml:space="preserve"> на цели, предусмотренные подпунктом 2 пункта </w:t>
      </w:r>
      <w:r w:rsidR="00FE31AB">
        <w:rPr>
          <w:rFonts w:ascii="Times New Roman" w:hAnsi="Times New Roman" w:cs="Times New Roman"/>
          <w:sz w:val="28"/>
          <w:szCs w:val="28"/>
        </w:rPr>
        <w:t>3</w:t>
      </w:r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Pr="00787834">
        <w:rPr>
          <w:rFonts w:ascii="Times New Roman" w:hAnsi="Times New Roman" w:cs="Times New Roman"/>
          <w:sz w:val="28"/>
          <w:szCs w:val="28"/>
        </w:rPr>
        <w:t>.</w:t>
      </w:r>
    </w:p>
    <w:p w14:paraId="44DF6941" w14:textId="1CD97F54" w:rsidR="00E501C8" w:rsidRPr="00787834" w:rsidRDefault="003A28F8" w:rsidP="00E5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01C8">
        <w:rPr>
          <w:rFonts w:ascii="Times New Roman" w:hAnsi="Times New Roman" w:cs="Times New Roman"/>
          <w:sz w:val="28"/>
          <w:szCs w:val="28"/>
        </w:rPr>
        <w:t>.</w:t>
      </w:r>
      <w:r w:rsidR="00E501C8" w:rsidRPr="00787834">
        <w:rPr>
          <w:rFonts w:ascii="Times New Roman" w:hAnsi="Times New Roman" w:cs="Times New Roman"/>
          <w:sz w:val="28"/>
          <w:szCs w:val="28"/>
        </w:rPr>
        <w:t xml:space="preserve"> Значения показателей, необходимые для достижения результатов предоставления </w:t>
      </w:r>
      <w:r w:rsidR="00E501C8">
        <w:rPr>
          <w:rFonts w:ascii="Times New Roman" w:hAnsi="Times New Roman" w:cs="Times New Roman"/>
          <w:sz w:val="28"/>
          <w:szCs w:val="28"/>
        </w:rPr>
        <w:t>субсидий</w:t>
      </w:r>
      <w:r w:rsidR="00E501C8" w:rsidRPr="00787834">
        <w:rPr>
          <w:rFonts w:ascii="Times New Roman" w:hAnsi="Times New Roman" w:cs="Times New Roman"/>
          <w:sz w:val="28"/>
          <w:szCs w:val="28"/>
        </w:rPr>
        <w:t xml:space="preserve">, устанавливаются министерством в </w:t>
      </w:r>
      <w:r w:rsidR="005C50EA">
        <w:rPr>
          <w:rFonts w:ascii="Times New Roman" w:hAnsi="Times New Roman" w:cs="Times New Roman"/>
          <w:sz w:val="28"/>
          <w:szCs w:val="28"/>
        </w:rPr>
        <w:t>Соглашении</w:t>
      </w:r>
      <w:r w:rsidR="00E501C8" w:rsidRPr="00787834">
        <w:rPr>
          <w:rFonts w:ascii="Times New Roman" w:hAnsi="Times New Roman" w:cs="Times New Roman"/>
          <w:sz w:val="28"/>
          <w:szCs w:val="28"/>
        </w:rPr>
        <w:t>.</w:t>
      </w:r>
    </w:p>
    <w:p w14:paraId="49D5C658" w14:textId="77777777" w:rsidR="00E501C8" w:rsidRDefault="00E501C8" w:rsidP="00E501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26EEBE" w14:textId="77777777" w:rsidR="00E501C8" w:rsidRDefault="00E501C8" w:rsidP="00E50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Порядок распределения субсидий местным бюджетам</w:t>
      </w:r>
    </w:p>
    <w:p w14:paraId="55A1C185" w14:textId="77777777" w:rsidR="00E501C8" w:rsidRPr="00E2508A" w:rsidRDefault="00E501C8" w:rsidP="00E5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8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софинансирование расходных обязательств муниципальных образований Новосибирской области на</w:t>
      </w:r>
      <w:r w:rsidRPr="00E2508A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2508A">
        <w:rPr>
          <w:rFonts w:ascii="Times New Roman" w:hAnsi="Times New Roman" w:cs="Times New Roman"/>
          <w:b/>
          <w:sz w:val="28"/>
          <w:szCs w:val="28"/>
        </w:rPr>
        <w:t xml:space="preserve"> проектов межевания земельных участков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2508A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2508A">
        <w:rPr>
          <w:rFonts w:ascii="Times New Roman" w:hAnsi="Times New Roman" w:cs="Times New Roman"/>
          <w:b/>
          <w:sz w:val="28"/>
          <w:szCs w:val="28"/>
        </w:rPr>
        <w:t xml:space="preserve"> кадастровых работ</w:t>
      </w:r>
    </w:p>
    <w:p w14:paraId="3989E4A2" w14:textId="77777777" w:rsidR="00E501C8" w:rsidRDefault="00E501C8" w:rsidP="00E50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4E21B" w14:textId="0ADC9C0E" w:rsidR="00E501C8" w:rsidRDefault="003A28F8" w:rsidP="003A2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01C8">
        <w:rPr>
          <w:rFonts w:ascii="Times New Roman" w:hAnsi="Times New Roman" w:cs="Times New Roman"/>
          <w:sz w:val="28"/>
          <w:szCs w:val="28"/>
        </w:rPr>
        <w:t xml:space="preserve">. Объем субсидий бюджету i-го муниципального образования Новосибирской области </w:t>
      </w:r>
      <w:r w:rsidR="00E501C8" w:rsidRPr="00E501C8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  <w:r w:rsidR="00E501C8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0E331C0C" w14:textId="77777777" w:rsidR="00DF57ED" w:rsidRPr="00787834" w:rsidRDefault="00DF57ED" w:rsidP="0077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7C41C" w14:textId="77777777" w:rsidR="00344C7B" w:rsidRPr="00787834" w:rsidRDefault="00344C7B" w:rsidP="00344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34">
        <w:rPr>
          <w:rFonts w:ascii="Times New Roman" w:hAnsi="Times New Roman" w:cs="Times New Roman"/>
          <w:sz w:val="28"/>
          <w:szCs w:val="28"/>
        </w:rPr>
        <w:t>W</w:t>
      </w:r>
      <w:r w:rsidRPr="007878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87834">
        <w:rPr>
          <w:rFonts w:ascii="Times New Roman" w:hAnsi="Times New Roman" w:cs="Times New Roman"/>
          <w:sz w:val="28"/>
          <w:szCs w:val="28"/>
        </w:rPr>
        <w:t xml:space="preserve"> = W</w:t>
      </w:r>
      <w:r w:rsidRPr="00787834">
        <w:rPr>
          <w:rFonts w:ascii="Times New Roman" w:hAnsi="Times New Roman" w:cs="Times New Roman"/>
          <w:sz w:val="28"/>
          <w:szCs w:val="28"/>
          <w:vertAlign w:val="subscript"/>
        </w:rPr>
        <w:t>межi</w:t>
      </w:r>
      <w:r w:rsidRPr="00787834">
        <w:rPr>
          <w:rFonts w:ascii="Times New Roman" w:hAnsi="Times New Roman" w:cs="Times New Roman"/>
          <w:sz w:val="28"/>
          <w:szCs w:val="28"/>
        </w:rPr>
        <w:t xml:space="preserve"> + W</w:t>
      </w:r>
      <w:r w:rsidRPr="00787834">
        <w:rPr>
          <w:rFonts w:ascii="Times New Roman" w:hAnsi="Times New Roman" w:cs="Times New Roman"/>
          <w:sz w:val="28"/>
          <w:szCs w:val="28"/>
          <w:vertAlign w:val="subscript"/>
        </w:rPr>
        <w:t>кадi</w:t>
      </w:r>
      <w:r w:rsidRPr="00787834">
        <w:rPr>
          <w:rFonts w:ascii="Times New Roman" w:hAnsi="Times New Roman" w:cs="Times New Roman"/>
          <w:sz w:val="28"/>
          <w:szCs w:val="28"/>
        </w:rPr>
        <w:t>,</w:t>
      </w:r>
    </w:p>
    <w:p w14:paraId="5FBB5883" w14:textId="77777777" w:rsidR="00344C7B" w:rsidRPr="00787834" w:rsidRDefault="00344C7B" w:rsidP="00344C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3F7A79" w14:textId="77777777" w:rsidR="00344C7B" w:rsidRPr="00787834" w:rsidRDefault="00344C7B" w:rsidP="00344C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834">
        <w:rPr>
          <w:rFonts w:ascii="Times New Roman" w:hAnsi="Times New Roman" w:cs="Times New Roman"/>
          <w:sz w:val="28"/>
          <w:szCs w:val="28"/>
        </w:rPr>
        <w:t>где:</w:t>
      </w:r>
    </w:p>
    <w:p w14:paraId="6B4A4879" w14:textId="191084EA" w:rsidR="00344C7B" w:rsidRPr="00787834" w:rsidRDefault="00344C7B" w:rsidP="00344C7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834">
        <w:rPr>
          <w:rFonts w:ascii="Times New Roman" w:hAnsi="Times New Roman" w:cs="Times New Roman"/>
          <w:sz w:val="28"/>
          <w:szCs w:val="28"/>
        </w:rPr>
        <w:t>W</w:t>
      </w:r>
      <w:r w:rsidRPr="00787834">
        <w:rPr>
          <w:rFonts w:ascii="Times New Roman" w:hAnsi="Times New Roman" w:cs="Times New Roman"/>
          <w:sz w:val="28"/>
          <w:szCs w:val="28"/>
          <w:vertAlign w:val="subscript"/>
        </w:rPr>
        <w:t>межi</w:t>
      </w:r>
      <w:r w:rsidRPr="00787834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5C50EA">
        <w:rPr>
          <w:rFonts w:ascii="Times New Roman" w:hAnsi="Times New Roman" w:cs="Times New Roman"/>
          <w:sz w:val="28"/>
          <w:szCs w:val="28"/>
        </w:rPr>
        <w:t>субсидий</w:t>
      </w:r>
      <w:r w:rsidRPr="00787834">
        <w:rPr>
          <w:rFonts w:ascii="Times New Roman" w:hAnsi="Times New Roman" w:cs="Times New Roman"/>
          <w:sz w:val="28"/>
          <w:szCs w:val="28"/>
        </w:rPr>
        <w:t xml:space="preserve">, предоставляемых бюджету i-го муниципального образования Новосибирской области в текущем финансовом году, в целях </w:t>
      </w:r>
      <w:r w:rsidR="00C72291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C72291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Pr="0078783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72291" w:rsidRPr="00787834">
        <w:rPr>
          <w:rFonts w:ascii="Times New Roman" w:hAnsi="Times New Roman" w:cs="Times New Roman"/>
          <w:sz w:val="28"/>
          <w:szCs w:val="28"/>
        </w:rPr>
        <w:t>муниципальн</w:t>
      </w:r>
      <w:r w:rsidR="00C72291">
        <w:rPr>
          <w:rFonts w:ascii="Times New Roman" w:hAnsi="Times New Roman" w:cs="Times New Roman"/>
          <w:sz w:val="28"/>
          <w:szCs w:val="28"/>
        </w:rPr>
        <w:t>ого</w:t>
      </w:r>
      <w:r w:rsidR="00C72291" w:rsidRPr="0078783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2291">
        <w:rPr>
          <w:rFonts w:ascii="Times New Roman" w:hAnsi="Times New Roman" w:cs="Times New Roman"/>
          <w:sz w:val="28"/>
          <w:szCs w:val="28"/>
        </w:rPr>
        <w:t>я</w:t>
      </w:r>
      <w:r w:rsidR="00C72291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72291">
        <w:rPr>
          <w:rFonts w:ascii="Times New Roman" w:hAnsi="Times New Roman" w:cs="Times New Roman"/>
          <w:sz w:val="28"/>
          <w:szCs w:val="28"/>
        </w:rPr>
        <w:t>на</w:t>
      </w:r>
      <w:r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72291" w:rsidRPr="00787834">
        <w:rPr>
          <w:rFonts w:ascii="Times New Roman" w:hAnsi="Times New Roman" w:cs="Times New Roman"/>
          <w:sz w:val="28"/>
          <w:szCs w:val="28"/>
        </w:rPr>
        <w:t>реализаци</w:t>
      </w:r>
      <w:r w:rsidR="00C72291">
        <w:rPr>
          <w:rFonts w:ascii="Times New Roman" w:hAnsi="Times New Roman" w:cs="Times New Roman"/>
          <w:sz w:val="28"/>
          <w:szCs w:val="28"/>
        </w:rPr>
        <w:t>ю</w:t>
      </w:r>
      <w:r w:rsidR="00C72291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Pr="00787834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подпунктом 1 </w:t>
      </w:r>
      <w:hyperlink r:id="rId15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Pr="00787834">
        <w:rPr>
          <w:rFonts w:ascii="Times New Roman" w:hAnsi="Times New Roman" w:cs="Times New Roman"/>
          <w:sz w:val="28"/>
          <w:szCs w:val="28"/>
        </w:rPr>
        <w:t>;</w:t>
      </w:r>
    </w:p>
    <w:p w14:paraId="1BCB45F7" w14:textId="55576AEF" w:rsidR="00344C7B" w:rsidRPr="00FB560C" w:rsidRDefault="00344C7B" w:rsidP="00344C7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W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кадi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</w:t>
      </w:r>
      <w:r w:rsidR="002826AE" w:rsidRPr="00FB560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C50EA">
        <w:rPr>
          <w:rFonts w:ascii="Times New Roman" w:hAnsi="Times New Roman" w:cs="Times New Roman"/>
          <w:sz w:val="28"/>
          <w:szCs w:val="28"/>
        </w:rPr>
        <w:t>субсидий</w:t>
      </w:r>
      <w:r w:rsidR="002826AE" w:rsidRPr="00FB560C">
        <w:rPr>
          <w:rFonts w:ascii="Times New Roman" w:hAnsi="Times New Roman" w:cs="Times New Roman"/>
          <w:sz w:val="28"/>
          <w:szCs w:val="28"/>
        </w:rPr>
        <w:t xml:space="preserve">, предоставляемых бюджету i-го муниципального образования Новосибирской области в текущем финансовом году, в целях </w:t>
      </w:r>
      <w:r w:rsidR="00C72291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C72291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2826AE" w:rsidRPr="00FB560C">
        <w:rPr>
          <w:rFonts w:ascii="Times New Roman" w:hAnsi="Times New Roman" w:cs="Times New Roman"/>
          <w:sz w:val="28"/>
          <w:szCs w:val="28"/>
        </w:rPr>
        <w:t>расходов</w:t>
      </w:r>
      <w:r w:rsidR="00914468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FB560C">
        <w:rPr>
          <w:rFonts w:ascii="Times New Roman" w:hAnsi="Times New Roman" w:cs="Times New Roman"/>
          <w:sz w:val="28"/>
          <w:szCs w:val="28"/>
        </w:rPr>
        <w:t>муниципальн</w:t>
      </w:r>
      <w:r w:rsidR="00CA0709">
        <w:rPr>
          <w:rFonts w:ascii="Times New Roman" w:hAnsi="Times New Roman" w:cs="Times New Roman"/>
          <w:sz w:val="28"/>
          <w:szCs w:val="28"/>
        </w:rPr>
        <w:t>ого</w:t>
      </w:r>
      <w:r w:rsidR="00CA0709" w:rsidRPr="00FB56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A0709">
        <w:rPr>
          <w:rFonts w:ascii="Times New Roman" w:hAnsi="Times New Roman" w:cs="Times New Roman"/>
          <w:sz w:val="28"/>
          <w:szCs w:val="28"/>
        </w:rPr>
        <w:t>я</w:t>
      </w:r>
      <w:r w:rsidR="00CA0709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A0709">
        <w:rPr>
          <w:rFonts w:ascii="Times New Roman" w:hAnsi="Times New Roman" w:cs="Times New Roman"/>
          <w:sz w:val="28"/>
          <w:szCs w:val="28"/>
        </w:rPr>
        <w:t>на</w:t>
      </w:r>
      <w:r w:rsidR="002826AE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FB560C">
        <w:rPr>
          <w:rFonts w:ascii="Times New Roman" w:hAnsi="Times New Roman" w:cs="Times New Roman"/>
          <w:sz w:val="28"/>
          <w:szCs w:val="28"/>
        </w:rPr>
        <w:t>реализаци</w:t>
      </w:r>
      <w:r w:rsidR="00CA0709">
        <w:rPr>
          <w:rFonts w:ascii="Times New Roman" w:hAnsi="Times New Roman" w:cs="Times New Roman"/>
          <w:sz w:val="28"/>
          <w:szCs w:val="28"/>
        </w:rPr>
        <w:t>ю</w:t>
      </w:r>
      <w:r w:rsidR="00CA0709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2826AE" w:rsidRPr="00FB560C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подпунктом 2 </w:t>
      </w:r>
      <w:hyperlink r:id="rId16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="00914468" w:rsidRPr="00FB560C">
        <w:rPr>
          <w:rFonts w:ascii="Times New Roman" w:hAnsi="Times New Roman" w:cs="Times New Roman"/>
          <w:sz w:val="28"/>
          <w:szCs w:val="28"/>
        </w:rPr>
        <w:t>.</w:t>
      </w:r>
    </w:p>
    <w:p w14:paraId="6047DFE2" w14:textId="5ED5600C" w:rsidR="00CD66BE" w:rsidRDefault="003A28F8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. Объем </w:t>
      </w:r>
      <w:r w:rsidR="00E501C8">
        <w:rPr>
          <w:rFonts w:ascii="Times New Roman" w:hAnsi="Times New Roman" w:cs="Times New Roman"/>
          <w:sz w:val="28"/>
          <w:szCs w:val="28"/>
        </w:rPr>
        <w:t>субсидий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, предоставляемых бюджету i-го муниципального образования Новосибирской области в текущем финансовом году, 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A0709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A0709" w:rsidRPr="00787834">
        <w:rPr>
          <w:rFonts w:ascii="Times New Roman" w:hAnsi="Times New Roman" w:cs="Times New Roman"/>
          <w:sz w:val="28"/>
          <w:szCs w:val="28"/>
        </w:rPr>
        <w:t>муниципальн</w:t>
      </w:r>
      <w:r w:rsidR="00CA0709">
        <w:rPr>
          <w:rFonts w:ascii="Times New Roman" w:hAnsi="Times New Roman" w:cs="Times New Roman"/>
          <w:sz w:val="28"/>
          <w:szCs w:val="28"/>
        </w:rPr>
        <w:t>ого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A0709">
        <w:rPr>
          <w:rFonts w:ascii="Times New Roman" w:hAnsi="Times New Roman" w:cs="Times New Roman"/>
          <w:sz w:val="28"/>
          <w:szCs w:val="28"/>
        </w:rPr>
        <w:t>я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A0709">
        <w:rPr>
          <w:rFonts w:ascii="Times New Roman" w:hAnsi="Times New Roman" w:cs="Times New Roman"/>
          <w:sz w:val="28"/>
          <w:szCs w:val="28"/>
        </w:rPr>
        <w:t>на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787834">
        <w:rPr>
          <w:rFonts w:ascii="Times New Roman" w:hAnsi="Times New Roman" w:cs="Times New Roman"/>
          <w:sz w:val="28"/>
          <w:szCs w:val="28"/>
        </w:rPr>
        <w:t>реализаци</w:t>
      </w:r>
      <w:r w:rsidR="00CA0709">
        <w:rPr>
          <w:rFonts w:ascii="Times New Roman" w:hAnsi="Times New Roman" w:cs="Times New Roman"/>
          <w:sz w:val="28"/>
          <w:szCs w:val="28"/>
        </w:rPr>
        <w:t>ю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787834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подпунктом 1 </w:t>
      </w:r>
      <w:hyperlink r:id="rId17" w:history="1">
        <w:r w:rsidR="00CA0709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A070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A0709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CA0709">
        <w:rPr>
          <w:rFonts w:ascii="Times New Roman" w:hAnsi="Times New Roman" w:cs="Times New Roman"/>
          <w:sz w:val="28"/>
          <w:szCs w:val="28"/>
        </w:rPr>
        <w:t>Порядка</w:t>
      </w:r>
      <w:r w:rsidR="00FB560C" w:rsidRPr="00FB560C" w:rsidDel="00FB560C">
        <w:t xml:space="preserve"> </w:t>
      </w:r>
      <w:r w:rsidR="00CD66BE" w:rsidRPr="00FB560C">
        <w:rPr>
          <w:rFonts w:ascii="Times New Roman" w:hAnsi="Times New Roman" w:cs="Times New Roman"/>
          <w:sz w:val="28"/>
          <w:szCs w:val="28"/>
        </w:rPr>
        <w:t>(W</w:t>
      </w:r>
      <w:r w:rsidR="00CD66BE" w:rsidRPr="00FB560C">
        <w:rPr>
          <w:rFonts w:ascii="Times New Roman" w:hAnsi="Times New Roman" w:cs="Times New Roman"/>
          <w:sz w:val="28"/>
          <w:szCs w:val="28"/>
          <w:vertAlign w:val="subscript"/>
        </w:rPr>
        <w:t>межi</w:t>
      </w:r>
      <w:r w:rsidR="00CD66BE" w:rsidRPr="00FB560C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4064C20F" w14:textId="77777777" w:rsidR="00FB560C" w:rsidRPr="00FB560C" w:rsidRDefault="00FB560C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7594EF" w14:textId="77777777" w:rsidR="002726B7" w:rsidRPr="00FB560C" w:rsidRDefault="002726B7" w:rsidP="002726B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 xml:space="preserve"> = 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</w:t>
      </w:r>
      <w:r w:rsidRPr="00FB560C">
        <w:rPr>
          <w:rFonts w:ascii="Times New Roman" w:hAnsi="Times New Roman" w:cs="Times New Roman"/>
          <w:sz w:val="28"/>
          <w:szCs w:val="28"/>
        </w:rPr>
        <w:t xml:space="preserve"> х 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>,</w:t>
      </w:r>
    </w:p>
    <w:p w14:paraId="5DDF8CB5" w14:textId="77777777" w:rsidR="002826AE" w:rsidRPr="00FB560C" w:rsidRDefault="002826AE" w:rsidP="000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где:</w:t>
      </w:r>
    </w:p>
    <w:p w14:paraId="6425ED91" w14:textId="1C736326" w:rsidR="002826AE" w:rsidRPr="00FB560C" w:rsidRDefault="002826AE" w:rsidP="002826A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V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предусмотренных в областном бюджете Новосибирской области на соответствующий финансовый год на предоставление </w:t>
      </w:r>
      <w:r w:rsidR="00CA0709">
        <w:rPr>
          <w:rFonts w:ascii="Times New Roman" w:hAnsi="Times New Roman" w:cs="Times New Roman"/>
          <w:sz w:val="28"/>
          <w:szCs w:val="28"/>
        </w:rPr>
        <w:t>субсидий</w:t>
      </w:r>
      <w:r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A0709">
        <w:rPr>
          <w:rFonts w:ascii="Times New Roman" w:hAnsi="Times New Roman" w:cs="Times New Roman"/>
          <w:sz w:val="28"/>
          <w:szCs w:val="28"/>
        </w:rPr>
        <w:t xml:space="preserve">местным бюджетам муниципальных образований Новосибирской области </w:t>
      </w:r>
      <w:r w:rsidRPr="00FB560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подпунктом 1 </w:t>
      </w:r>
      <w:hyperlink r:id="rId18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Pr="00FB560C">
        <w:rPr>
          <w:rFonts w:ascii="Times New Roman" w:hAnsi="Times New Roman" w:cs="Times New Roman"/>
          <w:sz w:val="28"/>
          <w:szCs w:val="28"/>
        </w:rPr>
        <w:t>;</w:t>
      </w:r>
    </w:p>
    <w:p w14:paraId="1E17D082" w14:textId="77777777" w:rsidR="002826AE" w:rsidRPr="00FB560C" w:rsidRDefault="002826AE" w:rsidP="002826A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M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показатель, характеризующий удельный вес значения результата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субсидии</w:t>
      </w:r>
      <w:r w:rsidRPr="00FB560C">
        <w:rPr>
          <w:rFonts w:ascii="Times New Roman" w:hAnsi="Times New Roman" w:cs="Times New Roman"/>
          <w:sz w:val="28"/>
          <w:szCs w:val="28"/>
        </w:rPr>
        <w:t xml:space="preserve"> по i-му муниципальному образованию Новосибирской области в целях реализации мероприятий, предусмотренных подпунктом </w:t>
      </w:r>
      <w:r w:rsidR="000A752E" w:rsidRPr="00FB560C">
        <w:rPr>
          <w:rFonts w:ascii="Times New Roman" w:hAnsi="Times New Roman" w:cs="Times New Roman"/>
          <w:sz w:val="28"/>
          <w:szCs w:val="28"/>
        </w:rPr>
        <w:t>1</w:t>
      </w:r>
      <w:r w:rsidRPr="00FB560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, в общем объеме результатов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субсидий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 w:rsidR="00FE31AB">
        <w:rPr>
          <w:rFonts w:ascii="Times New Roman" w:hAnsi="Times New Roman" w:cs="Times New Roman"/>
          <w:sz w:val="28"/>
          <w:szCs w:val="28"/>
        </w:rPr>
        <w:t>образованиям</w:t>
      </w:r>
      <w:r w:rsidR="00FE31AB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D66BE" w:rsidRPr="00FB560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26B7" w:rsidRPr="00FB560C">
        <w:rPr>
          <w:rFonts w:ascii="Times New Roman" w:hAnsi="Times New Roman" w:cs="Times New Roman"/>
          <w:sz w:val="28"/>
          <w:szCs w:val="28"/>
        </w:rPr>
        <w:t>.</w:t>
      </w:r>
    </w:p>
    <w:p w14:paraId="12A6D63C" w14:textId="64756C7B" w:rsidR="000A752E" w:rsidRPr="00FB560C" w:rsidRDefault="00C90E34" w:rsidP="000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8F8">
        <w:rPr>
          <w:rFonts w:ascii="Times New Roman" w:hAnsi="Times New Roman" w:cs="Times New Roman"/>
          <w:sz w:val="28"/>
          <w:szCs w:val="28"/>
        </w:rPr>
        <w:t>6</w:t>
      </w:r>
      <w:r w:rsidR="00CD66BE" w:rsidRPr="00FB560C">
        <w:rPr>
          <w:rFonts w:ascii="Times New Roman" w:hAnsi="Times New Roman" w:cs="Times New Roman"/>
          <w:sz w:val="28"/>
          <w:szCs w:val="28"/>
        </w:rPr>
        <w:t>. </w:t>
      </w:r>
      <w:r w:rsidR="000A752E" w:rsidRPr="00FB560C">
        <w:rPr>
          <w:rFonts w:ascii="Times New Roman" w:hAnsi="Times New Roman" w:cs="Times New Roman"/>
          <w:sz w:val="28"/>
          <w:szCs w:val="28"/>
        </w:rPr>
        <w:t xml:space="preserve">Показатель, характеризующий удельный вес значения результата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субсидии</w:t>
      </w:r>
      <w:r w:rsidR="000A752E" w:rsidRPr="00FB560C">
        <w:rPr>
          <w:rFonts w:ascii="Times New Roman" w:hAnsi="Times New Roman" w:cs="Times New Roman"/>
          <w:sz w:val="28"/>
          <w:szCs w:val="28"/>
        </w:rPr>
        <w:t xml:space="preserve"> по i-му муниципальному образованию Новосибирской </w:t>
      </w:r>
      <w:r w:rsidR="000A752E" w:rsidRPr="00FB560C">
        <w:rPr>
          <w:rFonts w:ascii="Times New Roman" w:hAnsi="Times New Roman" w:cs="Times New Roman"/>
          <w:sz w:val="28"/>
          <w:szCs w:val="28"/>
        </w:rPr>
        <w:lastRenderedPageBreak/>
        <w:t xml:space="preserve">области в целях реализации мероприятий, предусмотренных подпунктом </w:t>
      </w:r>
      <w:hyperlink r:id="rId20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="000A752E" w:rsidRPr="00FB560C">
        <w:rPr>
          <w:rFonts w:ascii="Times New Roman" w:hAnsi="Times New Roman" w:cs="Times New Roman"/>
          <w:sz w:val="28"/>
          <w:szCs w:val="28"/>
        </w:rPr>
        <w:t xml:space="preserve">, в общем объеме результатов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субсидий</w:t>
      </w:r>
      <w:r w:rsidR="000A752E" w:rsidRPr="00FB560C"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 w:rsidR="00FE31AB">
        <w:rPr>
          <w:rFonts w:ascii="Times New Roman" w:hAnsi="Times New Roman" w:cs="Times New Roman"/>
          <w:sz w:val="28"/>
          <w:szCs w:val="28"/>
        </w:rPr>
        <w:t>образованиям</w:t>
      </w:r>
      <w:r w:rsidR="00FE31AB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0A752E" w:rsidRPr="00FB560C">
        <w:rPr>
          <w:rFonts w:ascii="Times New Roman" w:hAnsi="Times New Roman" w:cs="Times New Roman"/>
          <w:sz w:val="28"/>
          <w:szCs w:val="28"/>
        </w:rPr>
        <w:t>Новосибирской области (M</w:t>
      </w:r>
      <w:r w:rsidR="000A752E" w:rsidRPr="00FB56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0A752E" w:rsidRPr="00FB560C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25756875" w14:textId="77777777" w:rsidR="000A752E" w:rsidRPr="00FB560C" w:rsidRDefault="000A752E" w:rsidP="000A75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350DDF" w14:textId="77777777" w:rsidR="002726B7" w:rsidRPr="00FB560C" w:rsidRDefault="002726B7" w:rsidP="00272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 xml:space="preserve"> = 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>/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</w:t>
      </w:r>
      <w:r w:rsidRPr="00FB560C">
        <w:rPr>
          <w:rFonts w:ascii="Times New Roman" w:hAnsi="Times New Roman" w:cs="Times New Roman"/>
          <w:sz w:val="28"/>
          <w:szCs w:val="28"/>
        </w:rPr>
        <w:t>,</w:t>
      </w:r>
    </w:p>
    <w:p w14:paraId="2261F4C9" w14:textId="77777777" w:rsidR="000A752E" w:rsidRPr="00FB560C" w:rsidRDefault="000A752E" w:rsidP="000A75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где:</w:t>
      </w:r>
    </w:p>
    <w:p w14:paraId="22F89585" w14:textId="1BB709DE" w:rsidR="000A752E" w:rsidRPr="00FB560C" w:rsidRDefault="000A752E" w:rsidP="000A752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межi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площадь земельных участков в i-м муниципальном образовании Новосибирской области, в отношении которых реализ</w:t>
      </w:r>
      <w:r w:rsidR="00CA0709">
        <w:rPr>
          <w:rFonts w:ascii="Times New Roman" w:hAnsi="Times New Roman" w:cs="Times New Roman"/>
          <w:sz w:val="28"/>
          <w:szCs w:val="28"/>
        </w:rPr>
        <w:t>уются</w:t>
      </w:r>
      <w:r w:rsidRPr="00FB56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726B7" w:rsidRPr="00FB560C">
        <w:rPr>
          <w:rFonts w:ascii="Times New Roman" w:hAnsi="Times New Roman" w:cs="Times New Roman"/>
          <w:sz w:val="28"/>
          <w:szCs w:val="28"/>
        </w:rPr>
        <w:t>я</w:t>
      </w:r>
      <w:r w:rsidRPr="00FB560C">
        <w:rPr>
          <w:rFonts w:ascii="Times New Roman" w:hAnsi="Times New Roman" w:cs="Times New Roman"/>
          <w:sz w:val="28"/>
          <w:szCs w:val="28"/>
        </w:rPr>
        <w:t>, предусмотренны</w:t>
      </w:r>
      <w:r w:rsidR="002726B7" w:rsidRPr="00FB560C">
        <w:rPr>
          <w:rFonts w:ascii="Times New Roman" w:hAnsi="Times New Roman" w:cs="Times New Roman"/>
          <w:sz w:val="28"/>
          <w:szCs w:val="28"/>
        </w:rPr>
        <w:t>е</w:t>
      </w:r>
      <w:r w:rsidRPr="00FB560C">
        <w:rPr>
          <w:rFonts w:ascii="Times New Roman" w:hAnsi="Times New Roman" w:cs="Times New Roman"/>
          <w:sz w:val="28"/>
          <w:szCs w:val="28"/>
        </w:rPr>
        <w:t xml:space="preserve"> подпунктом 1 </w:t>
      </w:r>
      <w:hyperlink r:id="rId21" w:history="1">
        <w:r w:rsidR="00FE31AB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E31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31AB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FE31AB">
        <w:rPr>
          <w:rFonts w:ascii="Times New Roman" w:hAnsi="Times New Roman" w:cs="Times New Roman"/>
          <w:sz w:val="28"/>
          <w:szCs w:val="28"/>
        </w:rPr>
        <w:t>Порядка</w:t>
      </w:r>
      <w:r w:rsidR="00914468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Pr="00FB560C">
        <w:rPr>
          <w:rFonts w:ascii="Times New Roman" w:hAnsi="Times New Roman" w:cs="Times New Roman"/>
          <w:sz w:val="28"/>
          <w:szCs w:val="28"/>
        </w:rPr>
        <w:t>(</w:t>
      </w:r>
      <w:r w:rsidR="00FB560C">
        <w:rPr>
          <w:rFonts w:ascii="Times New Roman" w:hAnsi="Times New Roman" w:cs="Times New Roman"/>
          <w:sz w:val="28"/>
          <w:szCs w:val="28"/>
        </w:rPr>
        <w:t>кв.м.</w:t>
      </w:r>
      <w:r w:rsidRPr="00FB560C">
        <w:rPr>
          <w:rFonts w:ascii="Times New Roman" w:hAnsi="Times New Roman" w:cs="Times New Roman"/>
          <w:sz w:val="28"/>
          <w:szCs w:val="28"/>
        </w:rPr>
        <w:t>);</w:t>
      </w:r>
    </w:p>
    <w:p w14:paraId="358CC245" w14:textId="539ECC28" w:rsidR="002726B7" w:rsidRPr="00FB560C" w:rsidRDefault="002726B7" w:rsidP="000A752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 xml:space="preserve">меж </w:t>
      </w:r>
      <w:r w:rsidRPr="00FB560C">
        <w:rPr>
          <w:rFonts w:ascii="Times New Roman" w:hAnsi="Times New Roman" w:cs="Times New Roman"/>
          <w:sz w:val="28"/>
          <w:szCs w:val="28"/>
        </w:rPr>
        <w:t xml:space="preserve">–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мероприятий, предусмотренных подпунктом 1 </w:t>
      </w:r>
      <w:hyperlink r:id="rId22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="00FB560C" w:rsidRPr="00FB560C">
        <w:rPr>
          <w:rFonts w:ascii="Times New Roman" w:hAnsi="Times New Roman" w:cs="Times New Roman"/>
          <w:sz w:val="28"/>
          <w:szCs w:val="28"/>
        </w:rPr>
        <w:t xml:space="preserve"> (кв.м.)</w:t>
      </w:r>
      <w:r w:rsidRPr="00FB560C">
        <w:rPr>
          <w:rFonts w:ascii="Times New Roman" w:hAnsi="Times New Roman" w:cs="Times New Roman"/>
          <w:sz w:val="28"/>
          <w:szCs w:val="28"/>
        </w:rPr>
        <w:t>.</w:t>
      </w:r>
    </w:p>
    <w:p w14:paraId="74059852" w14:textId="0166D435" w:rsidR="000A752E" w:rsidRPr="00FB560C" w:rsidRDefault="00C90E34" w:rsidP="000A752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3A">
        <w:rPr>
          <w:rFonts w:ascii="Times New Roman" w:hAnsi="Times New Roman" w:cs="Times New Roman"/>
          <w:sz w:val="28"/>
          <w:szCs w:val="28"/>
        </w:rPr>
        <w:t>2</w:t>
      </w:r>
      <w:r w:rsidR="003A28F8">
        <w:rPr>
          <w:rFonts w:ascii="Times New Roman" w:hAnsi="Times New Roman" w:cs="Times New Roman"/>
          <w:sz w:val="28"/>
          <w:szCs w:val="28"/>
        </w:rPr>
        <w:t>7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. Объем </w:t>
      </w:r>
      <w:r w:rsidR="00EB153A" w:rsidRPr="00EB153A">
        <w:rPr>
          <w:rFonts w:ascii="Times New Roman" w:hAnsi="Times New Roman" w:cs="Times New Roman"/>
          <w:sz w:val="28"/>
          <w:szCs w:val="28"/>
        </w:rPr>
        <w:t>субсидий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, предоставляемых бюджету i-го муниципального образования Новосибирской области в текущем финансовом году, в целях </w:t>
      </w:r>
      <w:r w:rsidR="00CA0709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CA0709" w:rsidRPr="00EB153A">
        <w:rPr>
          <w:rFonts w:ascii="Times New Roman" w:hAnsi="Times New Roman" w:cs="Times New Roman"/>
          <w:sz w:val="28"/>
          <w:szCs w:val="28"/>
        </w:rPr>
        <w:t xml:space="preserve"> </w:t>
      </w:r>
      <w:r w:rsidR="00CD66BE" w:rsidRPr="00EB153A">
        <w:rPr>
          <w:rFonts w:ascii="Times New Roman" w:hAnsi="Times New Roman" w:cs="Times New Roman"/>
          <w:sz w:val="28"/>
          <w:szCs w:val="28"/>
        </w:rPr>
        <w:t>расходов</w:t>
      </w:r>
      <w:r w:rsidR="00CA07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 </w:t>
      </w:r>
      <w:r w:rsidR="00CA0709">
        <w:rPr>
          <w:rFonts w:ascii="Times New Roman" w:hAnsi="Times New Roman" w:cs="Times New Roman"/>
          <w:sz w:val="28"/>
          <w:szCs w:val="28"/>
        </w:rPr>
        <w:t>на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 </w:t>
      </w:r>
      <w:r w:rsidR="00CA0709" w:rsidRPr="00EB153A">
        <w:rPr>
          <w:rFonts w:ascii="Times New Roman" w:hAnsi="Times New Roman" w:cs="Times New Roman"/>
          <w:sz w:val="28"/>
          <w:szCs w:val="28"/>
        </w:rPr>
        <w:t>реализаци</w:t>
      </w:r>
      <w:r w:rsidR="00CA0709">
        <w:rPr>
          <w:rFonts w:ascii="Times New Roman" w:hAnsi="Times New Roman" w:cs="Times New Roman"/>
          <w:sz w:val="28"/>
          <w:szCs w:val="28"/>
        </w:rPr>
        <w:t>ю</w:t>
      </w:r>
      <w:r w:rsidR="00CA0709" w:rsidRPr="00EB153A">
        <w:rPr>
          <w:rFonts w:ascii="Times New Roman" w:hAnsi="Times New Roman" w:cs="Times New Roman"/>
          <w:sz w:val="28"/>
          <w:szCs w:val="28"/>
        </w:rPr>
        <w:t xml:space="preserve"> 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подпунктом 2 </w:t>
      </w:r>
      <w:hyperlink r:id="rId23" w:history="1">
        <w:r w:rsidR="00EB153A" w:rsidRPr="00EB153A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="00EB153A" w:rsidRPr="00EB153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D66BE" w:rsidRPr="00EB153A">
        <w:rPr>
          <w:rFonts w:ascii="Times New Roman" w:hAnsi="Times New Roman" w:cs="Times New Roman"/>
          <w:sz w:val="28"/>
          <w:szCs w:val="28"/>
        </w:rPr>
        <w:t xml:space="preserve"> (W</w:t>
      </w:r>
      <w:r w:rsidR="00CD66BE" w:rsidRPr="00EB153A">
        <w:rPr>
          <w:rFonts w:ascii="Times New Roman" w:hAnsi="Times New Roman" w:cs="Times New Roman"/>
          <w:sz w:val="28"/>
          <w:szCs w:val="28"/>
          <w:vertAlign w:val="subscript"/>
        </w:rPr>
        <w:t>кадi</w:t>
      </w:r>
      <w:r w:rsidR="00CD66BE" w:rsidRPr="00EB153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15B17807" w14:textId="77777777" w:rsidR="00DA08B5" w:rsidRPr="00FB560C" w:rsidRDefault="00DA08B5" w:rsidP="00DA08B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 xml:space="preserve"> = 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B560C">
        <w:rPr>
          <w:rFonts w:ascii="Times New Roman" w:hAnsi="Times New Roman" w:cs="Times New Roman"/>
          <w:sz w:val="28"/>
          <w:szCs w:val="28"/>
        </w:rPr>
        <w:t xml:space="preserve"> х К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>,</w:t>
      </w:r>
    </w:p>
    <w:p w14:paraId="5456704B" w14:textId="77777777" w:rsidR="00CD66BE" w:rsidRPr="00FB560C" w:rsidRDefault="00CD66BE" w:rsidP="00CD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где:</w:t>
      </w:r>
    </w:p>
    <w:p w14:paraId="131EDF97" w14:textId="21F3950F" w:rsidR="00CD66BE" w:rsidRPr="00FB560C" w:rsidRDefault="00CD66BE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V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предусмотренных в областном бюджете Новосибирской области на соответствующий финансовый год на предоставление </w:t>
      </w:r>
      <w:r w:rsidR="00EB153A">
        <w:rPr>
          <w:rFonts w:ascii="Times New Roman" w:hAnsi="Times New Roman" w:cs="Times New Roman"/>
          <w:sz w:val="28"/>
          <w:szCs w:val="28"/>
        </w:rPr>
        <w:t>субсидий</w:t>
      </w:r>
      <w:r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E48E5">
        <w:rPr>
          <w:rFonts w:ascii="Times New Roman" w:hAnsi="Times New Roman" w:cs="Times New Roman"/>
          <w:sz w:val="28"/>
          <w:szCs w:val="28"/>
        </w:rPr>
        <w:t>местным бюджетам муниципальных образований Новосибирской области</w:t>
      </w:r>
      <w:r w:rsidR="00CE48E5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Pr="00FB560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предусмотренных подпунктом 2 </w:t>
      </w:r>
      <w:hyperlink r:id="rId24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Pr="00FB560C">
        <w:rPr>
          <w:rFonts w:ascii="Times New Roman" w:hAnsi="Times New Roman" w:cs="Times New Roman"/>
          <w:sz w:val="28"/>
          <w:szCs w:val="28"/>
        </w:rPr>
        <w:t>;</w:t>
      </w:r>
    </w:p>
    <w:p w14:paraId="22745E60" w14:textId="38F36A84" w:rsidR="00CD66BE" w:rsidRPr="00FB560C" w:rsidRDefault="00CD66BE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К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показатель, характеризующий удельный вес значения результата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субсидий</w:t>
      </w:r>
      <w:r w:rsidRPr="00FB560C">
        <w:rPr>
          <w:rFonts w:ascii="Times New Roman" w:hAnsi="Times New Roman" w:cs="Times New Roman"/>
          <w:sz w:val="28"/>
          <w:szCs w:val="28"/>
        </w:rPr>
        <w:t xml:space="preserve"> по i-му муниципальному образованию Новосибирской области в целях реализации мероприятий, предусмотренных подпунктом 2 </w:t>
      </w:r>
      <w:hyperlink r:id="rId25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Pr="00FB560C">
        <w:rPr>
          <w:rFonts w:ascii="Times New Roman" w:hAnsi="Times New Roman" w:cs="Times New Roman"/>
          <w:sz w:val="28"/>
          <w:szCs w:val="28"/>
        </w:rPr>
        <w:t xml:space="preserve">, в общем объеме результатов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субсидий</w:t>
      </w:r>
      <w:r w:rsidRPr="00FB560C"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 w:rsidR="00EB153A">
        <w:rPr>
          <w:rFonts w:ascii="Times New Roman" w:hAnsi="Times New Roman" w:cs="Times New Roman"/>
          <w:sz w:val="28"/>
          <w:szCs w:val="28"/>
        </w:rPr>
        <w:t>образованиям</w:t>
      </w:r>
      <w:r w:rsidR="00EB153A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Pr="00FB560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A08B5" w:rsidRPr="00FB560C">
        <w:rPr>
          <w:rFonts w:ascii="Times New Roman" w:hAnsi="Times New Roman" w:cs="Times New Roman"/>
          <w:sz w:val="28"/>
          <w:szCs w:val="28"/>
        </w:rPr>
        <w:t>.</w:t>
      </w:r>
    </w:p>
    <w:p w14:paraId="65555D64" w14:textId="200B11C2" w:rsidR="00770577" w:rsidRPr="00FB560C" w:rsidRDefault="003A28F8" w:rsidP="000A7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. Показатель, характеризующий удельный вес значения результата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субсидий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 по i-му муниципальному образованию Новосибирской области в целях реализации мероприятий, предусмотренных подпунктом 2 </w:t>
      </w:r>
      <w:hyperlink r:id="rId26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, в общем объеме результатов </w:t>
      </w:r>
      <w:r w:rsidR="00B77ADC">
        <w:rPr>
          <w:rFonts w:ascii="Times New Roman" w:hAnsi="Times New Roman" w:cs="Times New Roman"/>
          <w:sz w:val="28"/>
          <w:szCs w:val="28"/>
        </w:rPr>
        <w:t>предоставления</w:t>
      </w:r>
      <w:r w:rsidR="00B77ADC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субсидий</w:t>
      </w:r>
      <w:r w:rsidR="00CD66BE" w:rsidRPr="00FB560C"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 w:rsidR="00EB153A">
        <w:rPr>
          <w:rFonts w:ascii="Times New Roman" w:hAnsi="Times New Roman" w:cs="Times New Roman"/>
          <w:sz w:val="28"/>
          <w:szCs w:val="28"/>
        </w:rPr>
        <w:t>образованиям</w:t>
      </w:r>
      <w:r w:rsidR="00EB153A"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CD66BE" w:rsidRPr="00FB560C">
        <w:rPr>
          <w:rFonts w:ascii="Times New Roman" w:hAnsi="Times New Roman" w:cs="Times New Roman"/>
          <w:sz w:val="28"/>
          <w:szCs w:val="28"/>
        </w:rPr>
        <w:t>Новосибирской области (К</w:t>
      </w:r>
      <w:r w:rsidR="00CD66BE"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CD66BE" w:rsidRPr="00FB560C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16ECC156" w14:textId="77777777" w:rsidR="00770577" w:rsidRPr="00FB560C" w:rsidRDefault="00770577" w:rsidP="0077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1CB53" w14:textId="77777777" w:rsidR="00DA08B5" w:rsidRPr="00FB560C" w:rsidRDefault="00DA08B5" w:rsidP="00DA0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К</w:t>
      </w:r>
      <w:r w:rsidRPr="00FB56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FB560C">
        <w:rPr>
          <w:rFonts w:ascii="Times New Roman" w:hAnsi="Times New Roman" w:cs="Times New Roman"/>
          <w:sz w:val="28"/>
          <w:szCs w:val="28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 xml:space="preserve">кадi / </w:t>
      </w:r>
      <w:r w:rsidRPr="00FB56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B560C">
        <w:rPr>
          <w:rFonts w:ascii="Times New Roman" w:hAnsi="Times New Roman" w:cs="Times New Roman"/>
          <w:sz w:val="28"/>
          <w:szCs w:val="28"/>
        </w:rPr>
        <w:t>,</w:t>
      </w:r>
    </w:p>
    <w:p w14:paraId="0CA1E2C8" w14:textId="77777777" w:rsidR="00CD66BE" w:rsidRPr="00FB560C" w:rsidRDefault="00CD66BE" w:rsidP="00CD66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где:</w:t>
      </w:r>
    </w:p>
    <w:p w14:paraId="3985CBE7" w14:textId="2673BD99" w:rsidR="00CD66BE" w:rsidRPr="00FB560C" w:rsidRDefault="00CD66BE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>кадi</w:t>
      </w:r>
      <w:r w:rsidRPr="00FB560C">
        <w:rPr>
          <w:rFonts w:ascii="Times New Roman" w:hAnsi="Times New Roman" w:cs="Times New Roman"/>
          <w:sz w:val="28"/>
          <w:szCs w:val="28"/>
        </w:rPr>
        <w:t xml:space="preserve"> - площадь земель</w:t>
      </w:r>
      <w:r w:rsidR="004114F1" w:rsidRPr="00FB560C">
        <w:rPr>
          <w:rFonts w:ascii="Times New Roman" w:hAnsi="Times New Roman" w:cs="Times New Roman"/>
          <w:sz w:val="28"/>
          <w:szCs w:val="28"/>
        </w:rPr>
        <w:t>ных участков</w:t>
      </w:r>
      <w:r w:rsidRPr="00FB560C">
        <w:rPr>
          <w:rFonts w:ascii="Times New Roman" w:hAnsi="Times New Roman" w:cs="Times New Roman"/>
          <w:sz w:val="28"/>
          <w:szCs w:val="28"/>
        </w:rPr>
        <w:t xml:space="preserve"> в i-м муниципальном образовании, в отношении которых </w:t>
      </w:r>
      <w:r w:rsidR="00DA08B5" w:rsidRPr="00FB560C">
        <w:rPr>
          <w:rFonts w:ascii="Times New Roman" w:hAnsi="Times New Roman" w:cs="Times New Roman"/>
          <w:sz w:val="28"/>
          <w:szCs w:val="28"/>
        </w:rPr>
        <w:t>реализ</w:t>
      </w:r>
      <w:r w:rsidR="00CA0709">
        <w:rPr>
          <w:rFonts w:ascii="Times New Roman" w:hAnsi="Times New Roman" w:cs="Times New Roman"/>
          <w:sz w:val="28"/>
          <w:szCs w:val="28"/>
        </w:rPr>
        <w:t>уются</w:t>
      </w:r>
      <w:r w:rsidRPr="00FB56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A08B5" w:rsidRPr="00FB560C">
        <w:rPr>
          <w:rFonts w:ascii="Times New Roman" w:hAnsi="Times New Roman" w:cs="Times New Roman"/>
          <w:sz w:val="28"/>
          <w:szCs w:val="28"/>
        </w:rPr>
        <w:t>я</w:t>
      </w:r>
      <w:r w:rsidRPr="00FB560C">
        <w:rPr>
          <w:rFonts w:ascii="Times New Roman" w:hAnsi="Times New Roman" w:cs="Times New Roman"/>
          <w:sz w:val="28"/>
          <w:szCs w:val="28"/>
        </w:rPr>
        <w:t>, предусмотренны</w:t>
      </w:r>
      <w:r w:rsidR="00DA08B5" w:rsidRPr="00FB560C">
        <w:rPr>
          <w:rFonts w:ascii="Times New Roman" w:hAnsi="Times New Roman" w:cs="Times New Roman"/>
          <w:sz w:val="28"/>
          <w:szCs w:val="28"/>
        </w:rPr>
        <w:t>е</w:t>
      </w:r>
      <w:r w:rsidRPr="00FB560C">
        <w:rPr>
          <w:rFonts w:ascii="Times New Roman" w:hAnsi="Times New Roman" w:cs="Times New Roman"/>
          <w:sz w:val="28"/>
          <w:szCs w:val="28"/>
        </w:rPr>
        <w:t xml:space="preserve"> </w:t>
      </w:r>
      <w:r w:rsidR="00231543" w:rsidRPr="00FB560C">
        <w:rPr>
          <w:rFonts w:ascii="Times New Roman" w:hAnsi="Times New Roman" w:cs="Times New Roman"/>
          <w:sz w:val="28"/>
          <w:szCs w:val="28"/>
        </w:rPr>
        <w:t xml:space="preserve">подпунктом 2 </w:t>
      </w:r>
      <w:hyperlink r:id="rId27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Pr="00FB560C">
        <w:rPr>
          <w:rFonts w:ascii="Times New Roman" w:hAnsi="Times New Roman" w:cs="Times New Roman"/>
          <w:sz w:val="28"/>
          <w:szCs w:val="28"/>
        </w:rPr>
        <w:t xml:space="preserve"> (</w:t>
      </w:r>
      <w:r w:rsidR="00FB560C" w:rsidRPr="00FB560C">
        <w:rPr>
          <w:rFonts w:ascii="Times New Roman" w:hAnsi="Times New Roman" w:cs="Times New Roman"/>
          <w:sz w:val="28"/>
          <w:szCs w:val="28"/>
        </w:rPr>
        <w:t>кв.м</w:t>
      </w:r>
      <w:r w:rsidRPr="00FB560C">
        <w:rPr>
          <w:rFonts w:ascii="Times New Roman" w:hAnsi="Times New Roman" w:cs="Times New Roman"/>
          <w:sz w:val="28"/>
          <w:szCs w:val="28"/>
        </w:rPr>
        <w:t>);</w:t>
      </w:r>
    </w:p>
    <w:p w14:paraId="5CEC2E10" w14:textId="0E1BED85" w:rsidR="00DA08B5" w:rsidRPr="00FB560C" w:rsidRDefault="00DA08B5" w:rsidP="00CD66B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60C">
        <w:rPr>
          <w:rFonts w:ascii="Times New Roman" w:hAnsi="Times New Roman" w:cs="Times New Roman"/>
          <w:sz w:val="28"/>
          <w:szCs w:val="28"/>
        </w:rPr>
        <w:t>S</w:t>
      </w:r>
      <w:r w:rsidRPr="00FB560C">
        <w:rPr>
          <w:rFonts w:ascii="Times New Roman" w:hAnsi="Times New Roman" w:cs="Times New Roman"/>
          <w:sz w:val="28"/>
          <w:szCs w:val="28"/>
          <w:vertAlign w:val="subscript"/>
        </w:rPr>
        <w:t xml:space="preserve">кад </w:t>
      </w:r>
      <w:r w:rsidRPr="00FB560C">
        <w:rPr>
          <w:rFonts w:ascii="Times New Roman" w:hAnsi="Times New Roman" w:cs="Times New Roman"/>
          <w:sz w:val="28"/>
          <w:szCs w:val="28"/>
        </w:rPr>
        <w:t xml:space="preserve">- общий объем результатов использования субсидий из федерального бюджета областному бюджету Новосибирской области в текущем финансовом </w:t>
      </w:r>
      <w:r w:rsidRPr="00FB560C">
        <w:rPr>
          <w:rFonts w:ascii="Times New Roman" w:hAnsi="Times New Roman" w:cs="Times New Roman"/>
          <w:sz w:val="28"/>
          <w:szCs w:val="28"/>
        </w:rPr>
        <w:lastRenderedPageBreak/>
        <w:t xml:space="preserve">году в целях реализации мероприятий, предусмотренных подпунктом 2 </w:t>
      </w:r>
      <w:hyperlink r:id="rId28" w:history="1">
        <w:r w:rsidR="00EB153A" w:rsidRPr="0078783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B15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B153A" w:rsidRPr="00787834">
        <w:rPr>
          <w:rFonts w:ascii="Times New Roman" w:hAnsi="Times New Roman" w:cs="Times New Roman"/>
          <w:sz w:val="28"/>
          <w:szCs w:val="28"/>
        </w:rPr>
        <w:t xml:space="preserve"> </w:t>
      </w:r>
      <w:r w:rsidR="00EB153A">
        <w:rPr>
          <w:rFonts w:ascii="Times New Roman" w:hAnsi="Times New Roman" w:cs="Times New Roman"/>
          <w:sz w:val="28"/>
          <w:szCs w:val="28"/>
        </w:rPr>
        <w:t>Порядка</w:t>
      </w:r>
      <w:r w:rsidRPr="00FB560C">
        <w:rPr>
          <w:rFonts w:ascii="Times New Roman" w:hAnsi="Times New Roman" w:cs="Times New Roman"/>
          <w:sz w:val="28"/>
          <w:szCs w:val="28"/>
        </w:rPr>
        <w:t xml:space="preserve"> (</w:t>
      </w:r>
      <w:r w:rsidR="00FB560C" w:rsidRPr="00FB560C">
        <w:rPr>
          <w:rFonts w:ascii="Times New Roman" w:hAnsi="Times New Roman" w:cs="Times New Roman"/>
          <w:sz w:val="28"/>
          <w:szCs w:val="28"/>
        </w:rPr>
        <w:t>кв.м</w:t>
      </w:r>
      <w:r w:rsidRPr="00FB560C">
        <w:rPr>
          <w:rFonts w:ascii="Times New Roman" w:hAnsi="Times New Roman" w:cs="Times New Roman"/>
          <w:sz w:val="28"/>
          <w:szCs w:val="28"/>
        </w:rPr>
        <w:t>).</w:t>
      </w:r>
    </w:p>
    <w:p w14:paraId="6BB01126" w14:textId="77777777" w:rsidR="002A5D09" w:rsidRPr="00D469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EC9E0" w14:textId="77777777" w:rsidR="00E67AC2" w:rsidRPr="00D46995" w:rsidRDefault="00E67AC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385F1" w14:textId="77777777" w:rsidR="00443BF8" w:rsidRPr="00351009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95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351009" w:rsidSect="00E45961">
      <w:headerReference w:type="default" r:id="rId2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4860" w14:textId="77777777" w:rsidR="005A3348" w:rsidRDefault="005A3348" w:rsidP="00E45961">
      <w:pPr>
        <w:spacing w:after="0" w:line="240" w:lineRule="auto"/>
      </w:pPr>
      <w:r>
        <w:separator/>
      </w:r>
    </w:p>
  </w:endnote>
  <w:endnote w:type="continuationSeparator" w:id="0">
    <w:p w14:paraId="3F412874" w14:textId="77777777" w:rsidR="005A3348" w:rsidRDefault="005A3348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CF493" w14:textId="77777777" w:rsidR="005A3348" w:rsidRDefault="005A3348" w:rsidP="00E45961">
      <w:pPr>
        <w:spacing w:after="0" w:line="240" w:lineRule="auto"/>
      </w:pPr>
      <w:r>
        <w:separator/>
      </w:r>
    </w:p>
  </w:footnote>
  <w:footnote w:type="continuationSeparator" w:id="0">
    <w:p w14:paraId="7776D5DB" w14:textId="77777777" w:rsidR="005A3348" w:rsidRDefault="005A3348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E3E8A42" w14:textId="0C780AAC" w:rsidR="00F712AA" w:rsidRPr="00E45961" w:rsidRDefault="00F712A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6F7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04AABAB" w14:textId="77777777" w:rsidR="00F712AA" w:rsidRDefault="00F71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льникова Наталья Михайловна">
    <w15:presenceInfo w15:providerId="AD" w15:userId="S-1-5-21-2356655543-2162514679-1277178298-49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11755"/>
    <w:rsid w:val="00044412"/>
    <w:rsid w:val="000501D0"/>
    <w:rsid w:val="000517D5"/>
    <w:rsid w:val="00060E38"/>
    <w:rsid w:val="0006271C"/>
    <w:rsid w:val="00072D61"/>
    <w:rsid w:val="00077EE3"/>
    <w:rsid w:val="00082755"/>
    <w:rsid w:val="00086697"/>
    <w:rsid w:val="00086DB0"/>
    <w:rsid w:val="000A6F73"/>
    <w:rsid w:val="000A752E"/>
    <w:rsid w:val="000B132E"/>
    <w:rsid w:val="000B3F52"/>
    <w:rsid w:val="000D5B50"/>
    <w:rsid w:val="000E49C6"/>
    <w:rsid w:val="000E6E21"/>
    <w:rsid w:val="000F01F2"/>
    <w:rsid w:val="000F335A"/>
    <w:rsid w:val="00100C30"/>
    <w:rsid w:val="00101B08"/>
    <w:rsid w:val="00126C10"/>
    <w:rsid w:val="001349D5"/>
    <w:rsid w:val="00135951"/>
    <w:rsid w:val="00164A90"/>
    <w:rsid w:val="00167205"/>
    <w:rsid w:val="001760F1"/>
    <w:rsid w:val="00193729"/>
    <w:rsid w:val="001947B8"/>
    <w:rsid w:val="00195290"/>
    <w:rsid w:val="00197F9A"/>
    <w:rsid w:val="001B4BE7"/>
    <w:rsid w:val="001C0645"/>
    <w:rsid w:val="001C1BEC"/>
    <w:rsid w:val="001C2E94"/>
    <w:rsid w:val="001D3159"/>
    <w:rsid w:val="001E272F"/>
    <w:rsid w:val="001E7941"/>
    <w:rsid w:val="00201646"/>
    <w:rsid w:val="0021337A"/>
    <w:rsid w:val="00213CC9"/>
    <w:rsid w:val="00213FF3"/>
    <w:rsid w:val="002152F9"/>
    <w:rsid w:val="0022036B"/>
    <w:rsid w:val="00226C69"/>
    <w:rsid w:val="00227418"/>
    <w:rsid w:val="00227E76"/>
    <w:rsid w:val="00231543"/>
    <w:rsid w:val="00245B5F"/>
    <w:rsid w:val="002726B7"/>
    <w:rsid w:val="00272BC8"/>
    <w:rsid w:val="00277744"/>
    <w:rsid w:val="002826AE"/>
    <w:rsid w:val="002A5D09"/>
    <w:rsid w:val="002B6BFF"/>
    <w:rsid w:val="002D142C"/>
    <w:rsid w:val="002E1076"/>
    <w:rsid w:val="002E3C2E"/>
    <w:rsid w:val="002E5D0B"/>
    <w:rsid w:val="002F58E2"/>
    <w:rsid w:val="0031044D"/>
    <w:rsid w:val="00316013"/>
    <w:rsid w:val="00336883"/>
    <w:rsid w:val="003413D2"/>
    <w:rsid w:val="00344C7B"/>
    <w:rsid w:val="00351009"/>
    <w:rsid w:val="003713E5"/>
    <w:rsid w:val="003952D4"/>
    <w:rsid w:val="003A0C8A"/>
    <w:rsid w:val="003A28F8"/>
    <w:rsid w:val="003D4367"/>
    <w:rsid w:val="003F32F1"/>
    <w:rsid w:val="00402B36"/>
    <w:rsid w:val="00406461"/>
    <w:rsid w:val="004114F1"/>
    <w:rsid w:val="00411613"/>
    <w:rsid w:val="0041506D"/>
    <w:rsid w:val="00443BF8"/>
    <w:rsid w:val="00445B3E"/>
    <w:rsid w:val="004566BD"/>
    <w:rsid w:val="00461324"/>
    <w:rsid w:val="004618F3"/>
    <w:rsid w:val="004649C9"/>
    <w:rsid w:val="004A7D2F"/>
    <w:rsid w:val="004D1C49"/>
    <w:rsid w:val="004E2E21"/>
    <w:rsid w:val="00502464"/>
    <w:rsid w:val="00506C22"/>
    <w:rsid w:val="005076F9"/>
    <w:rsid w:val="005128C6"/>
    <w:rsid w:val="005170F1"/>
    <w:rsid w:val="005408A5"/>
    <w:rsid w:val="005440F6"/>
    <w:rsid w:val="00551D09"/>
    <w:rsid w:val="005651E4"/>
    <w:rsid w:val="0056756B"/>
    <w:rsid w:val="00581DFC"/>
    <w:rsid w:val="00584EEA"/>
    <w:rsid w:val="00593D06"/>
    <w:rsid w:val="00594E52"/>
    <w:rsid w:val="005A3348"/>
    <w:rsid w:val="005A52B8"/>
    <w:rsid w:val="005B2A1E"/>
    <w:rsid w:val="005B2D32"/>
    <w:rsid w:val="005C03E1"/>
    <w:rsid w:val="005C4E8D"/>
    <w:rsid w:val="005C50EA"/>
    <w:rsid w:val="005C7467"/>
    <w:rsid w:val="005D0AA5"/>
    <w:rsid w:val="00600CDD"/>
    <w:rsid w:val="00613D43"/>
    <w:rsid w:val="00613F04"/>
    <w:rsid w:val="00627C86"/>
    <w:rsid w:val="00640173"/>
    <w:rsid w:val="00646CBA"/>
    <w:rsid w:val="006841F3"/>
    <w:rsid w:val="006951FF"/>
    <w:rsid w:val="006A0E9B"/>
    <w:rsid w:val="006A398E"/>
    <w:rsid w:val="006A781C"/>
    <w:rsid w:val="006C5C5D"/>
    <w:rsid w:val="006F6DCB"/>
    <w:rsid w:val="0071043B"/>
    <w:rsid w:val="007154B5"/>
    <w:rsid w:val="00731013"/>
    <w:rsid w:val="007317B6"/>
    <w:rsid w:val="00751C2B"/>
    <w:rsid w:val="00760888"/>
    <w:rsid w:val="0076530E"/>
    <w:rsid w:val="00770577"/>
    <w:rsid w:val="00772078"/>
    <w:rsid w:val="00773EBA"/>
    <w:rsid w:val="007764BF"/>
    <w:rsid w:val="00786C73"/>
    <w:rsid w:val="00787834"/>
    <w:rsid w:val="007A1949"/>
    <w:rsid w:val="007A31CC"/>
    <w:rsid w:val="007C5F8C"/>
    <w:rsid w:val="007C7246"/>
    <w:rsid w:val="007D2C0B"/>
    <w:rsid w:val="007D38CF"/>
    <w:rsid w:val="007D4C1C"/>
    <w:rsid w:val="007E5708"/>
    <w:rsid w:val="007F35FE"/>
    <w:rsid w:val="0081390D"/>
    <w:rsid w:val="00837DFB"/>
    <w:rsid w:val="00867A28"/>
    <w:rsid w:val="00881BF2"/>
    <w:rsid w:val="008835E4"/>
    <w:rsid w:val="008A2333"/>
    <w:rsid w:val="008D4999"/>
    <w:rsid w:val="008E10E4"/>
    <w:rsid w:val="008E3796"/>
    <w:rsid w:val="008F1912"/>
    <w:rsid w:val="008F5349"/>
    <w:rsid w:val="009008D3"/>
    <w:rsid w:val="00914468"/>
    <w:rsid w:val="00945F12"/>
    <w:rsid w:val="0095457E"/>
    <w:rsid w:val="0097150F"/>
    <w:rsid w:val="009949AE"/>
    <w:rsid w:val="009A3078"/>
    <w:rsid w:val="009C3818"/>
    <w:rsid w:val="009E1FA5"/>
    <w:rsid w:val="009E5E4D"/>
    <w:rsid w:val="009F0D3A"/>
    <w:rsid w:val="009F172D"/>
    <w:rsid w:val="009F3FB4"/>
    <w:rsid w:val="00A2647E"/>
    <w:rsid w:val="00A478BE"/>
    <w:rsid w:val="00A5417F"/>
    <w:rsid w:val="00A65A4A"/>
    <w:rsid w:val="00A76CEA"/>
    <w:rsid w:val="00A825B4"/>
    <w:rsid w:val="00A83B6D"/>
    <w:rsid w:val="00A83E2C"/>
    <w:rsid w:val="00A85F7B"/>
    <w:rsid w:val="00A87902"/>
    <w:rsid w:val="00A901A7"/>
    <w:rsid w:val="00A957FA"/>
    <w:rsid w:val="00AE0275"/>
    <w:rsid w:val="00AE3F6F"/>
    <w:rsid w:val="00AE74CD"/>
    <w:rsid w:val="00AF4EB7"/>
    <w:rsid w:val="00AF6E7F"/>
    <w:rsid w:val="00B02E4E"/>
    <w:rsid w:val="00B05C50"/>
    <w:rsid w:val="00B075C5"/>
    <w:rsid w:val="00B2150C"/>
    <w:rsid w:val="00B26199"/>
    <w:rsid w:val="00B3054D"/>
    <w:rsid w:val="00B31F18"/>
    <w:rsid w:val="00B31F87"/>
    <w:rsid w:val="00B77ADC"/>
    <w:rsid w:val="00B86DD1"/>
    <w:rsid w:val="00B9315B"/>
    <w:rsid w:val="00B94BB8"/>
    <w:rsid w:val="00B96B54"/>
    <w:rsid w:val="00BA73F4"/>
    <w:rsid w:val="00BB083A"/>
    <w:rsid w:val="00BC0522"/>
    <w:rsid w:val="00BD2E26"/>
    <w:rsid w:val="00BE5BF9"/>
    <w:rsid w:val="00BE7DD9"/>
    <w:rsid w:val="00C03612"/>
    <w:rsid w:val="00C24ECA"/>
    <w:rsid w:val="00C33C1A"/>
    <w:rsid w:val="00C41D68"/>
    <w:rsid w:val="00C4738D"/>
    <w:rsid w:val="00C54941"/>
    <w:rsid w:val="00C72291"/>
    <w:rsid w:val="00C7759D"/>
    <w:rsid w:val="00C848BA"/>
    <w:rsid w:val="00C90E34"/>
    <w:rsid w:val="00CA0709"/>
    <w:rsid w:val="00CD66BE"/>
    <w:rsid w:val="00CE3273"/>
    <w:rsid w:val="00CE48E5"/>
    <w:rsid w:val="00D00900"/>
    <w:rsid w:val="00D06014"/>
    <w:rsid w:val="00D15926"/>
    <w:rsid w:val="00D162C6"/>
    <w:rsid w:val="00D37A4A"/>
    <w:rsid w:val="00D41DA6"/>
    <w:rsid w:val="00D42088"/>
    <w:rsid w:val="00D4561A"/>
    <w:rsid w:val="00D46995"/>
    <w:rsid w:val="00D60968"/>
    <w:rsid w:val="00D672D8"/>
    <w:rsid w:val="00D67ACD"/>
    <w:rsid w:val="00D83F9B"/>
    <w:rsid w:val="00DA08B5"/>
    <w:rsid w:val="00DB6773"/>
    <w:rsid w:val="00DF57ED"/>
    <w:rsid w:val="00DF6000"/>
    <w:rsid w:val="00E22E13"/>
    <w:rsid w:val="00E2508A"/>
    <w:rsid w:val="00E256AF"/>
    <w:rsid w:val="00E45961"/>
    <w:rsid w:val="00E501C8"/>
    <w:rsid w:val="00E67AC2"/>
    <w:rsid w:val="00E92D4E"/>
    <w:rsid w:val="00EA23A0"/>
    <w:rsid w:val="00EB153A"/>
    <w:rsid w:val="00EB50CE"/>
    <w:rsid w:val="00EC469C"/>
    <w:rsid w:val="00EC6D7D"/>
    <w:rsid w:val="00ED60C6"/>
    <w:rsid w:val="00EE2989"/>
    <w:rsid w:val="00EE6A3E"/>
    <w:rsid w:val="00EE6DCE"/>
    <w:rsid w:val="00F00867"/>
    <w:rsid w:val="00F01B9E"/>
    <w:rsid w:val="00F0338C"/>
    <w:rsid w:val="00F063D9"/>
    <w:rsid w:val="00F14BCE"/>
    <w:rsid w:val="00F15A74"/>
    <w:rsid w:val="00F22B0E"/>
    <w:rsid w:val="00F416D3"/>
    <w:rsid w:val="00F46CFF"/>
    <w:rsid w:val="00F54FEC"/>
    <w:rsid w:val="00F55A3F"/>
    <w:rsid w:val="00F712AA"/>
    <w:rsid w:val="00F8014F"/>
    <w:rsid w:val="00F87FCF"/>
    <w:rsid w:val="00F942D3"/>
    <w:rsid w:val="00FA0308"/>
    <w:rsid w:val="00FB2375"/>
    <w:rsid w:val="00FB560C"/>
    <w:rsid w:val="00FB7295"/>
    <w:rsid w:val="00FC5AB6"/>
    <w:rsid w:val="00FD3537"/>
    <w:rsid w:val="00FE1081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6F8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  <w:style w:type="table" w:styleId="af">
    <w:name w:val="Table Grid"/>
    <w:basedOn w:val="a1"/>
    <w:uiPriority w:val="39"/>
    <w:rsid w:val="000A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47989EAFA68D8ED8C44382017D4BE61A0969DED6B7A1EC20392CF8CEB41664D05ED1DE03CAC4028D90FB523E4D33B732F918BA853A7494C479B9Ex2nFH" TargetMode="External"/><Relationship Id="rId13" Type="http://schemas.openxmlformats.org/officeDocument/2006/relationships/hyperlink" Target="consultantplus://offline/ref=B42FD2A4BC589B814DD565490E89CDDC258AA99A98D7D6C8D1007D5E467E5144A4C6BDBFF2C8973EC2671C3CFEB651453B172C46281A53C74A6F6971SBaDI" TargetMode="External"/><Relationship Id="rId18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6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2FD2A4BC589B814DD565490E89CDDC258AA99A98D7D6C8D1007D5E467E5144A4C6BDBFF2C8973EC2671C33FFB651453B172C46281A53C74A6F6971SBaDI" TargetMode="External"/><Relationship Id="rId17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5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0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2FD2A4BC589B814DD565490E89CDDC258AA99A98D7D6C8D1007D5E467E5144A4C6BDBFF2C8973EC2671C30F3B651453B172C46281A53C74A6F6971SBaDI" TargetMode="External"/><Relationship Id="rId24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3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8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10" Type="http://schemas.openxmlformats.org/officeDocument/2006/relationships/hyperlink" Target="consultantplus://offline/ref=6CD2E6DAC205E2DD63DD3F247347D023E6C91BEA6D8271953B27198A507603009B86A9CA137FD9B23CB6524446BD6A41F85AD6B103C8DB61FD2D4662XBT0I" TargetMode="External"/><Relationship Id="rId19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9CA5B35DA0964628DA40FA96F40A6BA0AB3C1470B3353EE0A0387E92DD90BDF4E4AF50C8758AA887E8C678D7B1DA3CB24674C767F6652901BC09BT5o0H" TargetMode="External"/><Relationship Id="rId14" Type="http://schemas.openxmlformats.org/officeDocument/2006/relationships/hyperlink" Target="consultantplus://offline/ref=EDC37CC0B9E53976CB3495063AB34AB870BAB2EF474BA131AE8FDDF5F4A0B0DF19CDB0A419AA16B5FD2437DA749A0DE726003885B72830C1VC7BI" TargetMode="External"/><Relationship Id="rId22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27" Type="http://schemas.openxmlformats.org/officeDocument/2006/relationships/hyperlink" Target="consultantplus://offline/ref=7E52E281F4EC442415EA608D3BC92BFEEDD1CC7EDEB12DEDD7036182BA72EDCF8399E50179F6B94C0D6CC0F045D548D1D7E8D7E654E705DF79Y3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015E-D2F3-4113-8206-4624C2E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8</cp:revision>
  <dcterms:created xsi:type="dcterms:W3CDTF">2022-12-03T06:55:00Z</dcterms:created>
  <dcterms:modified xsi:type="dcterms:W3CDTF">2022-12-03T08:40:00Z</dcterms:modified>
</cp:coreProperties>
</file>