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1E099B" w:rsidRDefault="009C3ADF" w:rsidP="001E099B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DE75EC" w:rsidRPr="00DE75EC" w:rsidRDefault="00DE75EC" w:rsidP="001E099B">
      <w:pPr>
        <w:widowControl/>
        <w:ind w:firstLine="0"/>
        <w:jc w:val="center"/>
        <w:rPr>
          <w:b/>
          <w:bCs/>
          <w:sz w:val="20"/>
          <w:szCs w:val="20"/>
        </w:rPr>
      </w:pPr>
    </w:p>
    <w:p w:rsidR="001C0BF2" w:rsidRDefault="006A19F3" w:rsidP="00995AB4">
      <w:pPr>
        <w:widowControl/>
        <w:ind w:firstLine="0"/>
      </w:pPr>
      <w:r w:rsidRPr="00556677">
        <w:t>26</w:t>
      </w:r>
      <w:r>
        <w:t>.06</w:t>
      </w:r>
      <w:r w:rsidR="00995AB4" w:rsidRPr="00DE75EC">
        <w:t>.20</w:t>
      </w:r>
      <w:r w:rsidR="00F6021B">
        <w:t>20</w:t>
      </w:r>
      <w:r w:rsidR="00995AB4" w:rsidRPr="00DE75EC">
        <w:t xml:space="preserve">                                                                                                          </w:t>
      </w:r>
      <w:r w:rsidR="00CF077F">
        <w:t xml:space="preserve">      </w:t>
      </w:r>
      <w:r w:rsidR="00995AB4" w:rsidRPr="00DE75EC">
        <w:t xml:space="preserve">№ </w:t>
      </w:r>
      <w:r w:rsidR="00F6021B">
        <w:t>___</w:t>
      </w:r>
    </w:p>
    <w:p w:rsidR="00995AB4" w:rsidRDefault="00995AB4" w:rsidP="009C3ADF">
      <w:pPr>
        <w:widowControl/>
        <w:ind w:firstLine="0"/>
        <w:jc w:val="center"/>
      </w:pPr>
    </w:p>
    <w:p w:rsidR="009C3ADF" w:rsidRPr="00206D1E" w:rsidRDefault="009C3ADF" w:rsidP="009C3ADF">
      <w:pPr>
        <w:widowControl/>
        <w:ind w:firstLine="0"/>
        <w:jc w:val="center"/>
      </w:pPr>
      <w:r w:rsidRPr="00206D1E">
        <w:t>г.</w:t>
      </w:r>
      <w:r w:rsidR="0072166B" w:rsidRPr="00206D1E">
        <w:t xml:space="preserve"> </w:t>
      </w:r>
      <w:r w:rsidRPr="00206D1E">
        <w:t>Новосибирск</w:t>
      </w:r>
    </w:p>
    <w:p w:rsidR="009C3ADF" w:rsidRDefault="009C3ADF">
      <w:pPr>
        <w:widowControl/>
        <w:ind w:left="709" w:firstLine="0"/>
        <w:jc w:val="left"/>
      </w:pPr>
    </w:p>
    <w:p w:rsidR="00064555" w:rsidRDefault="006A19F3" w:rsidP="006A19F3">
      <w:pPr>
        <w:jc w:val="center"/>
      </w:pPr>
      <w:r w:rsidRPr="006A19F3">
        <w:t>О внедрении методических рекомендаций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</w:t>
      </w:r>
    </w:p>
    <w:p w:rsidR="006A19F3" w:rsidRDefault="00670F31" w:rsidP="006A19F3">
      <w:pPr>
        <w:ind w:left="708" w:firstLine="1"/>
      </w:pPr>
      <w:r w:rsidRPr="00670F31">
        <w:br/>
      </w:r>
    </w:p>
    <w:p w:rsidR="006A19F3" w:rsidRDefault="00293A4B" w:rsidP="006A19F3">
      <w:pPr>
        <w:tabs>
          <w:tab w:val="left" w:pos="0"/>
        </w:tabs>
        <w:ind w:right="198"/>
      </w:pPr>
      <w:r>
        <w:t>В</w:t>
      </w:r>
      <w:r w:rsidR="006A19F3">
        <w:t xml:space="preserve"> целях реализации на территории Новосибирской области методических рекомендаций по вопросам оказания финансовой, имущественной, информационной, маркетинговой и иной поддержки субъектам малого и среднего предпринимательства в целях стимулирования их развития в качестве поставщиков (исполнителей, подрядчиков) при осуществлении закупок товаров, работ, услуг заказчиками, определенными Правительством Российской Федерации в соответствии с Федеральным законом от 18.07.2011 № 223-ФЗ «О закупках товаров, работ, услуг отдельными видами юридических лиц» (далее – мероприятия по «выращиванию»</w:t>
      </w:r>
      <w:r>
        <w:t xml:space="preserve">, направленное на достижение целей </w:t>
      </w:r>
      <w:r w:rsidRPr="00293A4B">
        <w:t>национального проекта «Малое и среднее предпринимательство и поддержка индивидуальной предпринимательской инициативы»</w:t>
      </w:r>
    </w:p>
    <w:p w:rsidR="00293A4B" w:rsidRDefault="00293A4B" w:rsidP="006A19F3">
      <w:pPr>
        <w:tabs>
          <w:tab w:val="left" w:pos="0"/>
        </w:tabs>
        <w:ind w:right="198"/>
      </w:pPr>
      <w:proofErr w:type="gramStart"/>
      <w:r>
        <w:rPr>
          <w:b/>
        </w:rPr>
        <w:t>П</w:t>
      </w:r>
      <w:proofErr w:type="gramEnd"/>
      <w:r w:rsidRPr="00C22935">
        <w:rPr>
          <w:b/>
        </w:rPr>
        <w:t xml:space="preserve"> р и к а з ы в а ю</w:t>
      </w:r>
      <w:r>
        <w:t>:</w:t>
      </w:r>
    </w:p>
    <w:p w:rsidR="006A19F3" w:rsidRDefault="006A19F3" w:rsidP="006A19F3">
      <w:pPr>
        <w:tabs>
          <w:tab w:val="left" w:pos="0"/>
        </w:tabs>
        <w:ind w:right="198"/>
      </w:pPr>
      <w:r>
        <w:t>1. Определить ООО «Медико-биологический инжиниринговый центр» организацией, уполномоченной осуществлять функции регионального центра компетенций при реализации мероприятий по «выращиванию».</w:t>
      </w:r>
    </w:p>
    <w:p w:rsidR="006A19F3" w:rsidRDefault="006A19F3" w:rsidP="006A19F3">
      <w:pPr>
        <w:tabs>
          <w:tab w:val="left" w:pos="0"/>
        </w:tabs>
        <w:ind w:right="198"/>
      </w:pPr>
      <w:r>
        <w:t>2. Утвердить состав региональной квалификационной комиссии в целях принятия согласованных решений в рамках реализации мероприятий по «выращиванию».</w:t>
      </w:r>
    </w:p>
    <w:p w:rsidR="00BA7841" w:rsidRDefault="00BA7841" w:rsidP="00BA7841">
      <w:pPr>
        <w:tabs>
          <w:tab w:val="left" w:pos="0"/>
        </w:tabs>
        <w:ind w:right="198"/>
      </w:pPr>
    </w:p>
    <w:p w:rsidR="00777F3F" w:rsidRDefault="00BA7841" w:rsidP="00FB2994">
      <w:pPr>
        <w:ind w:firstLine="0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А.А. Гончаров</w:t>
      </w:r>
    </w:p>
    <w:p w:rsidR="00777F3F" w:rsidRDefault="00777F3F" w:rsidP="00FB2994">
      <w:pPr>
        <w:ind w:firstLine="0"/>
      </w:pPr>
    </w:p>
    <w:p w:rsidR="006A19F3" w:rsidRDefault="006A19F3" w:rsidP="00BA7841">
      <w:pPr>
        <w:ind w:firstLine="0"/>
        <w:rPr>
          <w:sz w:val="20"/>
        </w:rPr>
      </w:pPr>
    </w:p>
    <w:p w:rsidR="006A19F3" w:rsidRDefault="006A19F3" w:rsidP="00BA7841">
      <w:pPr>
        <w:ind w:firstLine="0"/>
        <w:rPr>
          <w:sz w:val="20"/>
        </w:rPr>
      </w:pPr>
    </w:p>
    <w:p w:rsidR="00BA7841" w:rsidRPr="006A19F3" w:rsidRDefault="006A19F3" w:rsidP="00BA7841">
      <w:pPr>
        <w:ind w:firstLine="0"/>
        <w:rPr>
          <w:sz w:val="20"/>
        </w:rPr>
      </w:pPr>
      <w:r w:rsidRPr="006A19F3">
        <w:rPr>
          <w:sz w:val="20"/>
        </w:rPr>
        <w:t>Амосова А.Н.</w:t>
      </w:r>
    </w:p>
    <w:p w:rsidR="006A19F3" w:rsidRPr="006A19F3" w:rsidRDefault="006A19F3" w:rsidP="00BA7841">
      <w:pPr>
        <w:ind w:firstLine="0"/>
        <w:rPr>
          <w:sz w:val="20"/>
        </w:rPr>
      </w:pPr>
      <w:r w:rsidRPr="006A19F3">
        <w:rPr>
          <w:sz w:val="20"/>
        </w:rPr>
        <w:t>238 61 98</w:t>
      </w:r>
    </w:p>
    <w:p w:rsidR="00293A4B" w:rsidRDefault="00BA7841" w:rsidP="00556677">
      <w:pPr>
        <w:widowControl/>
        <w:autoSpaceDE/>
        <w:autoSpaceDN/>
        <w:spacing w:after="200" w:line="276" w:lineRule="auto"/>
        <w:ind w:firstLine="0"/>
        <w:jc w:val="right"/>
      </w:pPr>
      <w:r>
        <w:br w:type="page"/>
      </w:r>
      <w:r w:rsidR="00293A4B">
        <w:lastRenderedPageBreak/>
        <w:t>УТВЕРЖДЕН</w:t>
      </w:r>
    </w:p>
    <w:p w:rsidR="00777F3F" w:rsidRDefault="00293A4B" w:rsidP="00293A4B">
      <w:pPr>
        <w:ind w:left="5245" w:firstLine="0"/>
        <w:jc w:val="center"/>
      </w:pPr>
      <w:r>
        <w:t>Приказом министерства промышленно</w:t>
      </w:r>
      <w:bookmarkStart w:id="0" w:name="_GoBack"/>
      <w:bookmarkEnd w:id="0"/>
      <w:r>
        <w:t>сти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орговли и развития предпринимательства Новосибирской области</w:t>
      </w:r>
    </w:p>
    <w:p w:rsidR="00293A4B" w:rsidRDefault="00293A4B" w:rsidP="00293A4B">
      <w:pPr>
        <w:ind w:left="5245" w:firstLine="0"/>
        <w:jc w:val="center"/>
      </w:pPr>
      <w:r>
        <w:t>от ___ №___</w:t>
      </w:r>
    </w:p>
    <w:p w:rsidR="008F391C" w:rsidRDefault="008F391C" w:rsidP="00293A4B">
      <w:pPr>
        <w:widowControl/>
        <w:spacing w:before="240"/>
      </w:pPr>
    </w:p>
    <w:p w:rsidR="00293A4B" w:rsidRDefault="00293A4B" w:rsidP="00293A4B">
      <w:pPr>
        <w:widowControl/>
        <w:spacing w:before="240"/>
      </w:pPr>
    </w:p>
    <w:p w:rsidR="00293A4B" w:rsidRDefault="00B42551" w:rsidP="00B42551">
      <w:pPr>
        <w:widowControl/>
        <w:spacing w:before="240"/>
        <w:jc w:val="center"/>
      </w:pPr>
      <w:r>
        <w:t>С</w:t>
      </w:r>
      <w:r w:rsidRPr="00B42551">
        <w:t>остав региональной квалификационной комиссии в целях принятия согласованных решений в рамках реализации мероприятий по</w:t>
      </w:r>
      <w:r>
        <w:t xml:space="preserve"> «выращиванию»</w:t>
      </w:r>
    </w:p>
    <w:p w:rsidR="00CF077F" w:rsidRDefault="00CF077F" w:rsidP="0048284F">
      <w:pPr>
        <w:ind w:firstLine="0"/>
        <w:rPr>
          <w:rFonts w:eastAsia="Calibri"/>
          <w:lang w:eastAsia="en-US"/>
        </w:rPr>
      </w:pPr>
    </w:p>
    <w:p w:rsidR="00B42551" w:rsidRDefault="00B42551" w:rsidP="0048284F">
      <w:pPr>
        <w:ind w:firstLine="0"/>
        <w:rPr>
          <w:rFonts w:eastAsia="Calibri"/>
          <w:lang w:eastAsia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39"/>
        <w:gridCol w:w="421"/>
        <w:gridCol w:w="6052"/>
      </w:tblGrid>
      <w:tr w:rsidR="00B42551" w:rsidTr="005001C9">
        <w:tc>
          <w:tcPr>
            <w:tcW w:w="3439" w:type="dxa"/>
          </w:tcPr>
          <w:p w:rsidR="00B42551" w:rsidRDefault="00B42551" w:rsidP="0048284F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Васильев Вадим Витальевич</w:t>
            </w:r>
          </w:p>
        </w:tc>
        <w:tc>
          <w:tcPr>
            <w:tcW w:w="421" w:type="dxa"/>
          </w:tcPr>
          <w:p w:rsidR="00B42551" w:rsidRDefault="00B42551" w:rsidP="0048284F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52" w:type="dxa"/>
          </w:tcPr>
          <w:p w:rsidR="00B42551" w:rsidRDefault="00B42551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заместитель министра - </w:t>
            </w:r>
            <w:r w:rsidRPr="00B42551">
              <w:rPr>
                <w:rFonts w:eastAsia="Calibri"/>
                <w:lang w:eastAsia="en-US"/>
              </w:rPr>
              <w:t xml:space="preserve">начальник управления </w:t>
            </w:r>
            <w:r>
              <w:rPr>
                <w:rFonts w:eastAsia="Calibri"/>
                <w:lang w:eastAsia="en-US"/>
              </w:rPr>
              <w:t xml:space="preserve">промышленности и предпринимательства </w:t>
            </w:r>
            <w:r w:rsidRPr="00B42551">
              <w:rPr>
                <w:rFonts w:eastAsia="Calibri"/>
                <w:lang w:eastAsia="en-US"/>
              </w:rPr>
              <w:t>министерства промышленности, торговли и развития предпринимательства Новосибирской области</w:t>
            </w:r>
            <w:r>
              <w:rPr>
                <w:rFonts w:eastAsia="Calibri"/>
                <w:lang w:eastAsia="en-US"/>
              </w:rPr>
              <w:t>, председатель Региональной квалификационной комиссии;</w:t>
            </w:r>
          </w:p>
        </w:tc>
      </w:tr>
      <w:tr w:rsidR="00B42551" w:rsidTr="005001C9">
        <w:tc>
          <w:tcPr>
            <w:tcW w:w="3439" w:type="dxa"/>
          </w:tcPr>
          <w:p w:rsidR="00B42551" w:rsidRDefault="00B42551" w:rsidP="0048284F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Логвинский Алексей Леонидович</w:t>
            </w:r>
          </w:p>
        </w:tc>
        <w:tc>
          <w:tcPr>
            <w:tcW w:w="421" w:type="dxa"/>
          </w:tcPr>
          <w:p w:rsidR="00B42551" w:rsidRDefault="00B42551" w:rsidP="0048284F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</w:p>
        </w:tc>
        <w:tc>
          <w:tcPr>
            <w:tcW w:w="6052" w:type="dxa"/>
          </w:tcPr>
          <w:p w:rsidR="00B42551" w:rsidRDefault="009114F7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</w:t>
            </w:r>
            <w:r w:rsidR="00B42551">
              <w:rPr>
                <w:rFonts w:eastAsia="Calibri"/>
                <w:lang w:eastAsia="en-US"/>
              </w:rPr>
              <w:t>иректор ООО «Медико-биологический центр», заместитель п</w:t>
            </w:r>
            <w:r w:rsidR="00B42551" w:rsidRPr="00B42551">
              <w:rPr>
                <w:rFonts w:eastAsia="Calibri"/>
                <w:lang w:eastAsia="en-US"/>
              </w:rPr>
              <w:t>редседател</w:t>
            </w:r>
            <w:r w:rsidR="00B42551">
              <w:rPr>
                <w:rFonts w:eastAsia="Calibri"/>
                <w:lang w:eastAsia="en-US"/>
              </w:rPr>
              <w:t>я</w:t>
            </w:r>
            <w:r w:rsidR="00B42551" w:rsidRPr="00B42551">
              <w:rPr>
                <w:rFonts w:eastAsia="Calibri"/>
                <w:lang w:eastAsia="en-US"/>
              </w:rPr>
              <w:t xml:space="preserve"> Региональной квалификационной комиссии</w:t>
            </w:r>
            <w:r w:rsidR="00B42551">
              <w:rPr>
                <w:rFonts w:eastAsia="Calibri"/>
                <w:lang w:eastAsia="en-US"/>
              </w:rPr>
              <w:t>;</w:t>
            </w:r>
          </w:p>
        </w:tc>
      </w:tr>
      <w:tr w:rsidR="00B42551" w:rsidTr="005001C9">
        <w:tc>
          <w:tcPr>
            <w:tcW w:w="3439" w:type="dxa"/>
          </w:tcPr>
          <w:p w:rsidR="00B42551" w:rsidRDefault="00B42551" w:rsidP="0048284F">
            <w:pPr>
              <w:ind w:firstLine="0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42551" w:rsidRDefault="009114F7" w:rsidP="0048284F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52" w:type="dxa"/>
          </w:tcPr>
          <w:p w:rsidR="00B42551" w:rsidRDefault="009114F7" w:rsidP="0048284F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секретарь </w:t>
            </w:r>
            <w:r w:rsidRPr="009114F7">
              <w:rPr>
                <w:rFonts w:eastAsia="Calibri"/>
                <w:lang w:eastAsia="en-US"/>
              </w:rPr>
              <w:t>Региональной квалификационной комиссии;</w:t>
            </w:r>
          </w:p>
        </w:tc>
      </w:tr>
      <w:tr w:rsidR="00B42551" w:rsidTr="005001C9">
        <w:tc>
          <w:tcPr>
            <w:tcW w:w="3439" w:type="dxa"/>
          </w:tcPr>
          <w:p w:rsidR="00B42551" w:rsidRDefault="00B42551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Амосова Анна Николаевна</w:t>
            </w:r>
          </w:p>
        </w:tc>
        <w:tc>
          <w:tcPr>
            <w:tcW w:w="421" w:type="dxa"/>
          </w:tcPr>
          <w:p w:rsidR="00B42551" w:rsidRDefault="00B42551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52" w:type="dxa"/>
          </w:tcPr>
          <w:p w:rsidR="00B42551" w:rsidRDefault="00B42551" w:rsidP="009114F7">
            <w:pPr>
              <w:ind w:firstLine="0"/>
              <w:rPr>
                <w:rFonts w:eastAsia="Calibri"/>
                <w:lang w:eastAsia="en-US"/>
              </w:rPr>
            </w:pPr>
            <w:r w:rsidRPr="00B42551">
              <w:rPr>
                <w:rFonts w:eastAsia="Calibri"/>
                <w:lang w:eastAsia="en-US"/>
              </w:rPr>
              <w:t>заместитель начальника управления - начальник отдела развития малого и среднего предпринимательства управления промышленности и предпринимательства министерства промышленности, торговли и развития предпринимательства Новосибирской области</w:t>
            </w:r>
            <w:r>
              <w:rPr>
                <w:rFonts w:eastAsia="Calibri"/>
                <w:lang w:eastAsia="en-US"/>
              </w:rPr>
              <w:t>;</w:t>
            </w:r>
          </w:p>
        </w:tc>
      </w:tr>
      <w:tr w:rsidR="005001C9" w:rsidTr="005001C9">
        <w:tc>
          <w:tcPr>
            <w:tcW w:w="3439" w:type="dxa"/>
          </w:tcPr>
          <w:p w:rsidR="005001C9" w:rsidRDefault="005001C9" w:rsidP="006C1B0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Зеленцова Алсу Тагировна</w:t>
            </w:r>
          </w:p>
        </w:tc>
        <w:tc>
          <w:tcPr>
            <w:tcW w:w="421" w:type="dxa"/>
          </w:tcPr>
          <w:p w:rsidR="005001C9" w:rsidRDefault="005001C9" w:rsidP="006C1B0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52" w:type="dxa"/>
          </w:tcPr>
          <w:p w:rsidR="005001C9" w:rsidRDefault="005001C9" w:rsidP="006C1B00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центра поддержки предпринимательства Новосибирской области.</w:t>
            </w:r>
          </w:p>
        </w:tc>
      </w:tr>
      <w:tr w:rsidR="00B42551" w:rsidTr="005001C9">
        <w:tc>
          <w:tcPr>
            <w:tcW w:w="3439" w:type="dxa"/>
          </w:tcPr>
          <w:p w:rsidR="00B42551" w:rsidRDefault="009114F7" w:rsidP="009114F7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Колесник Артем  Владимирович </w:t>
            </w:r>
          </w:p>
        </w:tc>
        <w:tc>
          <w:tcPr>
            <w:tcW w:w="421" w:type="dxa"/>
          </w:tcPr>
          <w:p w:rsidR="00B42551" w:rsidRDefault="009114F7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</w:p>
        </w:tc>
        <w:tc>
          <w:tcPr>
            <w:tcW w:w="6052" w:type="dxa"/>
          </w:tcPr>
          <w:p w:rsidR="00B42551" w:rsidRDefault="009114F7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специалист МКК Фонд микрофинансирования НСО;</w:t>
            </w:r>
          </w:p>
        </w:tc>
      </w:tr>
      <w:tr w:rsidR="00B42551" w:rsidTr="005001C9">
        <w:tc>
          <w:tcPr>
            <w:tcW w:w="3439" w:type="dxa"/>
          </w:tcPr>
          <w:p w:rsidR="00B42551" w:rsidRDefault="009114F7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Мусиенко Алина Юрьевна</w:t>
            </w:r>
          </w:p>
        </w:tc>
        <w:tc>
          <w:tcPr>
            <w:tcW w:w="421" w:type="dxa"/>
          </w:tcPr>
          <w:p w:rsidR="00B42551" w:rsidRDefault="009114F7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6052" w:type="dxa"/>
          </w:tcPr>
          <w:p w:rsidR="00B42551" w:rsidRDefault="009114F7" w:rsidP="00B4255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руководителя центра поддержки экспорта Новосибирской области;</w:t>
            </w:r>
          </w:p>
        </w:tc>
      </w:tr>
      <w:tr w:rsidR="005001C9" w:rsidTr="005001C9">
        <w:tc>
          <w:tcPr>
            <w:tcW w:w="3439" w:type="dxa"/>
          </w:tcPr>
          <w:p w:rsidR="005001C9" w:rsidRDefault="005001C9" w:rsidP="009F372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Ромашев Антон Сергеевич</w:t>
            </w:r>
          </w:p>
        </w:tc>
        <w:tc>
          <w:tcPr>
            <w:tcW w:w="421" w:type="dxa"/>
          </w:tcPr>
          <w:p w:rsidR="005001C9" w:rsidRDefault="005001C9" w:rsidP="009F372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</w:p>
        </w:tc>
        <w:tc>
          <w:tcPr>
            <w:tcW w:w="6052" w:type="dxa"/>
          </w:tcPr>
          <w:p w:rsidR="005001C9" w:rsidRDefault="005001C9" w:rsidP="009F3721">
            <w:pPr>
              <w:ind w:firstLine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Фонда развития малого и среднего предпринимательства Новосибирской области;</w:t>
            </w:r>
          </w:p>
        </w:tc>
      </w:tr>
    </w:tbl>
    <w:p w:rsidR="00B42551" w:rsidRPr="00CF077F" w:rsidRDefault="00B42551" w:rsidP="0048284F">
      <w:pPr>
        <w:ind w:firstLine="0"/>
        <w:rPr>
          <w:rFonts w:eastAsia="Calibri"/>
          <w:lang w:eastAsia="en-US"/>
        </w:rPr>
      </w:pPr>
    </w:p>
    <w:sectPr w:rsidR="00B42551" w:rsidRPr="00CF077F" w:rsidSect="008F391C">
      <w:footerReference w:type="default" r:id="rId10"/>
      <w:type w:val="continuous"/>
      <w:pgSz w:w="11907" w:h="16840"/>
      <w:pgMar w:top="567" w:right="567" w:bottom="284" w:left="1418" w:header="567" w:footer="113" w:gutter="0"/>
      <w:cols w:space="709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34F" w:rsidRDefault="00DA234F">
      <w:r>
        <w:separator/>
      </w:r>
    </w:p>
  </w:endnote>
  <w:endnote w:type="continuationSeparator" w:id="0">
    <w:p w:rsidR="00DA234F" w:rsidRDefault="00DA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DF" w:rsidRDefault="009C3ADF">
    <w:pPr>
      <w:pStyle w:val="a8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34F" w:rsidRDefault="00DA234F">
      <w:r>
        <w:separator/>
      </w:r>
    </w:p>
  </w:footnote>
  <w:footnote w:type="continuationSeparator" w:id="0">
    <w:p w:rsidR="00DA234F" w:rsidRDefault="00DA2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F83"/>
    <w:multiLevelType w:val="hybridMultilevel"/>
    <w:tmpl w:val="BDEC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0F3A"/>
    <w:multiLevelType w:val="hybridMultilevel"/>
    <w:tmpl w:val="B9F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47AC9"/>
    <w:multiLevelType w:val="hybridMultilevel"/>
    <w:tmpl w:val="EE688D70"/>
    <w:lvl w:ilvl="0" w:tplc="29DE77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B22D1E"/>
    <w:multiLevelType w:val="hybridMultilevel"/>
    <w:tmpl w:val="9F309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F7D28"/>
    <w:multiLevelType w:val="hybridMultilevel"/>
    <w:tmpl w:val="B072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A29D5"/>
    <w:multiLevelType w:val="hybridMultilevel"/>
    <w:tmpl w:val="92ECC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4567C4"/>
    <w:multiLevelType w:val="hybridMultilevel"/>
    <w:tmpl w:val="A73C3E7C"/>
    <w:lvl w:ilvl="0" w:tplc="94C01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533D9"/>
    <w:multiLevelType w:val="hybridMultilevel"/>
    <w:tmpl w:val="640EF30C"/>
    <w:lvl w:ilvl="0" w:tplc="840A143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31F83241"/>
    <w:multiLevelType w:val="hybridMultilevel"/>
    <w:tmpl w:val="D87C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56E19"/>
    <w:multiLevelType w:val="hybridMultilevel"/>
    <w:tmpl w:val="3C920E86"/>
    <w:lvl w:ilvl="0" w:tplc="AC142E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0E71B04"/>
    <w:multiLevelType w:val="hybridMultilevel"/>
    <w:tmpl w:val="7ECE3DF0"/>
    <w:lvl w:ilvl="0" w:tplc="6FF0A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3170A20"/>
    <w:multiLevelType w:val="hybridMultilevel"/>
    <w:tmpl w:val="CE4EF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C1BBB"/>
    <w:multiLevelType w:val="hybridMultilevel"/>
    <w:tmpl w:val="7ED07E48"/>
    <w:lvl w:ilvl="0" w:tplc="F1F844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AB005F2"/>
    <w:multiLevelType w:val="hybridMultilevel"/>
    <w:tmpl w:val="66B4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2398C"/>
    <w:multiLevelType w:val="hybridMultilevel"/>
    <w:tmpl w:val="ADD66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56E08"/>
    <w:multiLevelType w:val="hybridMultilevel"/>
    <w:tmpl w:val="1F58EBFA"/>
    <w:lvl w:ilvl="0" w:tplc="37E479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2CB4967"/>
    <w:multiLevelType w:val="hybridMultilevel"/>
    <w:tmpl w:val="92DE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B4B8C"/>
    <w:multiLevelType w:val="hybridMultilevel"/>
    <w:tmpl w:val="93B40990"/>
    <w:lvl w:ilvl="0" w:tplc="7592E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657410"/>
    <w:multiLevelType w:val="hybridMultilevel"/>
    <w:tmpl w:val="2F5E7B86"/>
    <w:lvl w:ilvl="0" w:tplc="83747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5"/>
  </w:num>
  <w:num w:numId="5">
    <w:abstractNumId w:val="9"/>
  </w:num>
  <w:num w:numId="6">
    <w:abstractNumId w:val="12"/>
  </w:num>
  <w:num w:numId="7">
    <w:abstractNumId w:val="17"/>
  </w:num>
  <w:num w:numId="8">
    <w:abstractNumId w:val="0"/>
  </w:num>
  <w:num w:numId="9">
    <w:abstractNumId w:val="5"/>
  </w:num>
  <w:num w:numId="10">
    <w:abstractNumId w:val="8"/>
  </w:num>
  <w:num w:numId="11">
    <w:abstractNumId w:val="16"/>
  </w:num>
  <w:num w:numId="12">
    <w:abstractNumId w:val="3"/>
  </w:num>
  <w:num w:numId="13">
    <w:abstractNumId w:val="13"/>
  </w:num>
  <w:num w:numId="14">
    <w:abstractNumId w:val="1"/>
  </w:num>
  <w:num w:numId="15">
    <w:abstractNumId w:val="7"/>
  </w:num>
  <w:num w:numId="16">
    <w:abstractNumId w:val="14"/>
  </w:num>
  <w:num w:numId="17">
    <w:abstractNumId w:val="4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90A"/>
    <w:rsid w:val="00061C7A"/>
    <w:rsid w:val="00064555"/>
    <w:rsid w:val="000676BD"/>
    <w:rsid w:val="000701E3"/>
    <w:rsid w:val="000D626C"/>
    <w:rsid w:val="000E23B6"/>
    <w:rsid w:val="00112E03"/>
    <w:rsid w:val="00113372"/>
    <w:rsid w:val="001160BC"/>
    <w:rsid w:val="00171A55"/>
    <w:rsid w:val="0017436E"/>
    <w:rsid w:val="001C0BF2"/>
    <w:rsid w:val="001C360A"/>
    <w:rsid w:val="001D6BFF"/>
    <w:rsid w:val="001E099B"/>
    <w:rsid w:val="001E1282"/>
    <w:rsid w:val="001E5444"/>
    <w:rsid w:val="00206D1E"/>
    <w:rsid w:val="002128DE"/>
    <w:rsid w:val="002242F0"/>
    <w:rsid w:val="002269EF"/>
    <w:rsid w:val="00226D85"/>
    <w:rsid w:val="00227AD4"/>
    <w:rsid w:val="002717AF"/>
    <w:rsid w:val="0027629A"/>
    <w:rsid w:val="00280A25"/>
    <w:rsid w:val="0029372F"/>
    <w:rsid w:val="00293A4B"/>
    <w:rsid w:val="002A445D"/>
    <w:rsid w:val="002C36F6"/>
    <w:rsid w:val="002F30A7"/>
    <w:rsid w:val="00346356"/>
    <w:rsid w:val="00364529"/>
    <w:rsid w:val="00392F47"/>
    <w:rsid w:val="00394BBF"/>
    <w:rsid w:val="00397010"/>
    <w:rsid w:val="003B30AA"/>
    <w:rsid w:val="003E3C95"/>
    <w:rsid w:val="004117DA"/>
    <w:rsid w:val="00430116"/>
    <w:rsid w:val="004331E2"/>
    <w:rsid w:val="00481867"/>
    <w:rsid w:val="0048284F"/>
    <w:rsid w:val="004A18B9"/>
    <w:rsid w:val="004A288D"/>
    <w:rsid w:val="004C40F6"/>
    <w:rsid w:val="005001C9"/>
    <w:rsid w:val="00524274"/>
    <w:rsid w:val="00535A37"/>
    <w:rsid w:val="00556677"/>
    <w:rsid w:val="00565CD0"/>
    <w:rsid w:val="00592327"/>
    <w:rsid w:val="00596DF2"/>
    <w:rsid w:val="005A1763"/>
    <w:rsid w:val="005A36FF"/>
    <w:rsid w:val="005F0324"/>
    <w:rsid w:val="00606889"/>
    <w:rsid w:val="00660C94"/>
    <w:rsid w:val="00665956"/>
    <w:rsid w:val="00670F31"/>
    <w:rsid w:val="00692AD5"/>
    <w:rsid w:val="006A19F3"/>
    <w:rsid w:val="006B3B74"/>
    <w:rsid w:val="006B60FB"/>
    <w:rsid w:val="006E5A51"/>
    <w:rsid w:val="006F3464"/>
    <w:rsid w:val="006F6987"/>
    <w:rsid w:val="006F7A73"/>
    <w:rsid w:val="00705FBC"/>
    <w:rsid w:val="00706EF2"/>
    <w:rsid w:val="0072166B"/>
    <w:rsid w:val="007531E3"/>
    <w:rsid w:val="0076710C"/>
    <w:rsid w:val="00777F3F"/>
    <w:rsid w:val="00793369"/>
    <w:rsid w:val="00796471"/>
    <w:rsid w:val="007A4DA0"/>
    <w:rsid w:val="007D0D89"/>
    <w:rsid w:val="00803FB3"/>
    <w:rsid w:val="00804AA8"/>
    <w:rsid w:val="00834A3B"/>
    <w:rsid w:val="00856DA4"/>
    <w:rsid w:val="008620E8"/>
    <w:rsid w:val="00874A06"/>
    <w:rsid w:val="008E092C"/>
    <w:rsid w:val="008E0ABC"/>
    <w:rsid w:val="008F391C"/>
    <w:rsid w:val="00905C4A"/>
    <w:rsid w:val="00905FA2"/>
    <w:rsid w:val="009114F7"/>
    <w:rsid w:val="0092690A"/>
    <w:rsid w:val="009536A7"/>
    <w:rsid w:val="009579C0"/>
    <w:rsid w:val="00995AB4"/>
    <w:rsid w:val="00997890"/>
    <w:rsid w:val="009B33AC"/>
    <w:rsid w:val="009B4734"/>
    <w:rsid w:val="009B5087"/>
    <w:rsid w:val="009B71AE"/>
    <w:rsid w:val="009C3ADF"/>
    <w:rsid w:val="009C59F5"/>
    <w:rsid w:val="009F7469"/>
    <w:rsid w:val="00A34E9A"/>
    <w:rsid w:val="00A65163"/>
    <w:rsid w:val="00A86CE5"/>
    <w:rsid w:val="00A91E1D"/>
    <w:rsid w:val="00A96B55"/>
    <w:rsid w:val="00AE0672"/>
    <w:rsid w:val="00B163FD"/>
    <w:rsid w:val="00B42551"/>
    <w:rsid w:val="00B45BC1"/>
    <w:rsid w:val="00B56265"/>
    <w:rsid w:val="00BA7841"/>
    <w:rsid w:val="00BC3849"/>
    <w:rsid w:val="00BD4DA1"/>
    <w:rsid w:val="00BF64D5"/>
    <w:rsid w:val="00C10927"/>
    <w:rsid w:val="00C13DA7"/>
    <w:rsid w:val="00C17B12"/>
    <w:rsid w:val="00C22935"/>
    <w:rsid w:val="00C321B6"/>
    <w:rsid w:val="00C34057"/>
    <w:rsid w:val="00C54BFE"/>
    <w:rsid w:val="00C61B0E"/>
    <w:rsid w:val="00C61C69"/>
    <w:rsid w:val="00C82FCA"/>
    <w:rsid w:val="00CD0399"/>
    <w:rsid w:val="00CF077F"/>
    <w:rsid w:val="00D14EB1"/>
    <w:rsid w:val="00D1503E"/>
    <w:rsid w:val="00D17C06"/>
    <w:rsid w:val="00D211FC"/>
    <w:rsid w:val="00D23331"/>
    <w:rsid w:val="00D451FD"/>
    <w:rsid w:val="00D96CD3"/>
    <w:rsid w:val="00D97BD6"/>
    <w:rsid w:val="00DA234F"/>
    <w:rsid w:val="00DE75EC"/>
    <w:rsid w:val="00DF0C8E"/>
    <w:rsid w:val="00E72FFD"/>
    <w:rsid w:val="00E849AC"/>
    <w:rsid w:val="00EA3CDC"/>
    <w:rsid w:val="00EA6B14"/>
    <w:rsid w:val="00EE64DC"/>
    <w:rsid w:val="00EF21E2"/>
    <w:rsid w:val="00F00EC4"/>
    <w:rsid w:val="00F23435"/>
    <w:rsid w:val="00F363C0"/>
    <w:rsid w:val="00F374F3"/>
    <w:rsid w:val="00F41AE0"/>
    <w:rsid w:val="00F56B40"/>
    <w:rsid w:val="00F576E2"/>
    <w:rsid w:val="00F6021B"/>
    <w:rsid w:val="00F771D6"/>
    <w:rsid w:val="00F87714"/>
    <w:rsid w:val="00FA782D"/>
    <w:rsid w:val="00FB2994"/>
    <w:rsid w:val="00FC43FC"/>
    <w:rsid w:val="00FC7DDB"/>
    <w:rsid w:val="00F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47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05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FA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1160BC"/>
    <w:pPr>
      <w:widowControl/>
      <w:autoSpaceDE/>
      <w:autoSpaceDN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1160BC"/>
    <w:rPr>
      <w:sz w:val="28"/>
      <w:szCs w:val="20"/>
    </w:rPr>
  </w:style>
  <w:style w:type="paragraph" w:styleId="ae">
    <w:name w:val="List Paragraph"/>
    <w:basedOn w:val="a"/>
    <w:uiPriority w:val="34"/>
    <w:qFormat/>
    <w:rsid w:val="001160BC"/>
    <w:pPr>
      <w:ind w:left="720"/>
      <w:contextualSpacing/>
    </w:pPr>
  </w:style>
  <w:style w:type="table" w:styleId="af">
    <w:name w:val="Table Grid"/>
    <w:basedOn w:val="a1"/>
    <w:uiPriority w:val="59"/>
    <w:rsid w:val="00DF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47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905F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5FA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semiHidden/>
    <w:unhideWhenUsed/>
    <w:rsid w:val="001160BC"/>
    <w:pPr>
      <w:widowControl/>
      <w:autoSpaceDE/>
      <w:autoSpaceDN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semiHidden/>
    <w:rsid w:val="001160BC"/>
    <w:rPr>
      <w:sz w:val="28"/>
      <w:szCs w:val="20"/>
    </w:rPr>
  </w:style>
  <w:style w:type="paragraph" w:styleId="ae">
    <w:name w:val="List Paragraph"/>
    <w:basedOn w:val="a"/>
    <w:uiPriority w:val="34"/>
    <w:qFormat/>
    <w:rsid w:val="001160BC"/>
    <w:pPr>
      <w:ind w:left="720"/>
      <w:contextualSpacing/>
    </w:pPr>
  </w:style>
  <w:style w:type="table" w:styleId="af">
    <w:name w:val="Table Grid"/>
    <w:basedOn w:val="a1"/>
    <w:uiPriority w:val="59"/>
    <w:rsid w:val="00DF0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C32004-F9C2-4DAE-9B30-BF36A925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Данилова Ирина Ураловна</cp:lastModifiedBy>
  <cp:revision>2</cp:revision>
  <cp:lastPrinted>2020-01-31T04:38:00Z</cp:lastPrinted>
  <dcterms:created xsi:type="dcterms:W3CDTF">2020-06-19T11:53:00Z</dcterms:created>
  <dcterms:modified xsi:type="dcterms:W3CDTF">2020-06-19T11:53:00Z</dcterms:modified>
</cp:coreProperties>
</file>